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52" w:rsidRPr="00DB1971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466802">
        <w:rPr>
          <w:rFonts w:ascii="Times New Roman" w:hAnsi="Times New Roman"/>
          <w:b/>
        </w:rPr>
        <w:t xml:space="preserve">ВЫСШЕГО </w:t>
      </w:r>
      <w:r w:rsidRPr="00DB1971">
        <w:rPr>
          <w:rFonts w:ascii="Times New Roman" w:hAnsi="Times New Roman"/>
          <w:b/>
        </w:rPr>
        <w:t xml:space="preserve">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A91D52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 xml:space="preserve">Нижегородскийгосударственный университет </w:t>
      </w:r>
    </w:p>
    <w:p w:rsidR="00A91D52" w:rsidRPr="00DB1971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91D52" w:rsidRPr="00257A3F" w:rsidRDefault="00A91D52" w:rsidP="00AB3490">
      <w:pPr>
        <w:keepNext/>
        <w:tabs>
          <w:tab w:val="center" w:pos="4961"/>
          <w:tab w:val="right" w:pos="992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Факультет социальных наук</w:t>
      </w:r>
    </w:p>
    <w:p w:rsidR="00466802" w:rsidRDefault="00466802" w:rsidP="00466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928" w:rsidRPr="00153928" w:rsidRDefault="00153928" w:rsidP="001539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53928">
        <w:rPr>
          <w:rFonts w:ascii="Times New Roman" w:hAnsi="Times New Roman"/>
          <w:sz w:val="28"/>
          <w:szCs w:val="28"/>
        </w:rPr>
        <w:t>УТВЕРЖДЕНО</w:t>
      </w:r>
    </w:p>
    <w:p w:rsidR="00153928" w:rsidRPr="00153928" w:rsidRDefault="00153928" w:rsidP="001539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53928">
        <w:rPr>
          <w:rFonts w:ascii="Times New Roman" w:hAnsi="Times New Roman"/>
          <w:sz w:val="28"/>
          <w:szCs w:val="28"/>
        </w:rPr>
        <w:t>решением президиума Учёного совета ННГУ</w:t>
      </w:r>
    </w:p>
    <w:p w:rsidR="00A91D52" w:rsidRPr="00153928" w:rsidRDefault="00153928" w:rsidP="0015392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3928">
        <w:rPr>
          <w:rFonts w:ascii="Times New Roman" w:hAnsi="Times New Roman"/>
          <w:sz w:val="28"/>
          <w:szCs w:val="28"/>
        </w:rPr>
        <w:t>протокол № 1 от 20.04.2021 г.</w:t>
      </w:r>
    </w:p>
    <w:p w:rsidR="00A91D52" w:rsidRPr="00466802" w:rsidRDefault="00A91D52" w:rsidP="0046680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928" w:rsidRDefault="0015392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E619DB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91D52" w:rsidRPr="007742F9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742F9">
        <w:rPr>
          <w:rFonts w:ascii="Times New Roman" w:hAnsi="Times New Roman"/>
          <w:b/>
          <w:caps/>
          <w:sz w:val="24"/>
          <w:szCs w:val="24"/>
        </w:rPr>
        <w:t>Научно-исследовательской ПРАКТИКИ</w:t>
      </w:r>
    </w:p>
    <w:p w:rsidR="00A91D52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920139" w:rsidP="00A41137">
      <w:pPr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</w:t>
      </w:r>
      <w:r w:rsidR="00A91D52" w:rsidRPr="00A41137">
        <w:rPr>
          <w:rFonts w:ascii="Times New Roman" w:hAnsi="Times New Roman"/>
          <w:sz w:val="24"/>
          <w:szCs w:val="24"/>
        </w:rPr>
        <w:t>.02 «Социальная работа»</w:t>
      </w: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A91D52" w:rsidRPr="00A41137" w:rsidRDefault="00920139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«ОРГАНИЗАЦИЯ СОЦИАЛЬНОЙ РАБОТЫ С РАЗЛИЧНЫМИ ГРУППАМИ НАСЕЛЕНИЯ»</w:t>
      </w:r>
    </w:p>
    <w:p w:rsidR="00A91D52" w:rsidRPr="00A41137" w:rsidRDefault="00A91D52" w:rsidP="00A41137">
      <w:pPr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A91D52" w:rsidP="00A41137">
      <w:pPr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Квалификация:</w:t>
      </w:r>
    </w:p>
    <w:p w:rsidR="00A91D52" w:rsidRPr="00A41137" w:rsidRDefault="00920139" w:rsidP="00A41137">
      <w:pPr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41137">
        <w:rPr>
          <w:rFonts w:ascii="Times New Roman" w:hAnsi="Times New Roman"/>
          <w:b/>
          <w:bCs/>
          <w:sz w:val="16"/>
          <w:szCs w:val="16"/>
        </w:rPr>
        <w:t xml:space="preserve"> (указывается наименование квалификации)</w:t>
      </w:r>
    </w:p>
    <w:p w:rsidR="00A91D52" w:rsidRPr="00A41137" w:rsidRDefault="00A91D52" w:rsidP="00A41137">
      <w:pPr>
        <w:jc w:val="center"/>
        <w:rPr>
          <w:rFonts w:ascii="Times New Roman" w:hAnsi="Times New Roman"/>
          <w:sz w:val="24"/>
          <w:szCs w:val="24"/>
        </w:rPr>
      </w:pPr>
    </w:p>
    <w:p w:rsidR="00920139" w:rsidRDefault="00920139" w:rsidP="00E96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A91D52" w:rsidRDefault="00A91D52" w:rsidP="00E9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очная</w:t>
      </w:r>
      <w:r w:rsidR="00920139">
        <w:rPr>
          <w:rFonts w:ascii="Times New Roman" w:hAnsi="Times New Roman"/>
          <w:sz w:val="24"/>
          <w:szCs w:val="24"/>
        </w:rPr>
        <w:t>, заочная</w:t>
      </w: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20445B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153928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 2021</w:t>
      </w:r>
    </w:p>
    <w:p w:rsidR="00A91D52" w:rsidRPr="009E178F" w:rsidRDefault="00A91D52" w:rsidP="0046680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91D52" w:rsidRDefault="00A91D52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91D52" w:rsidRPr="00DE569B" w:rsidRDefault="00A91D52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A91D52" w:rsidRDefault="00A91D52" w:rsidP="003D0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Доктор социологических наук, доцент, профессор кафедры</w:t>
      </w:r>
      <w:r w:rsidR="006C79B0">
        <w:rPr>
          <w:rFonts w:ascii="Times New Roman" w:hAnsi="Times New Roman"/>
          <w:sz w:val="24"/>
          <w:szCs w:val="24"/>
          <w:lang w:eastAsia="en-US"/>
        </w:rPr>
        <w:t xml:space="preserve"> общей социологии и социальной работы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Г.Л. Воронин</w:t>
      </w:r>
    </w:p>
    <w:p w:rsidR="00A91D52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Кандидат социологических наук, доцент, доцент </w:t>
      </w:r>
      <w:r w:rsidR="006C79B0">
        <w:rPr>
          <w:rFonts w:ascii="Times New Roman" w:hAnsi="Times New Roman"/>
          <w:sz w:val="24"/>
          <w:szCs w:val="24"/>
          <w:lang w:eastAsia="en-US"/>
        </w:rPr>
        <w:t>кафедры общей социологии и социальной работы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Н.Ю. Егорова</w:t>
      </w:r>
    </w:p>
    <w:p w:rsidR="00A91D52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102F06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Кандидат социологических наук, доцент кафедры</w:t>
      </w:r>
      <w:r w:rsidR="00920139" w:rsidRPr="009201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79B0">
        <w:rPr>
          <w:rFonts w:ascii="Times New Roman" w:hAnsi="Times New Roman"/>
          <w:sz w:val="24"/>
          <w:szCs w:val="24"/>
          <w:lang w:eastAsia="en-US"/>
        </w:rPr>
        <w:t>общей социологии и социальной работы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 w:rsidR="00A9721A">
        <w:rPr>
          <w:rFonts w:ascii="Times New Roman" w:hAnsi="Times New Roman"/>
          <w:sz w:val="24"/>
          <w:szCs w:val="24"/>
          <w:lang w:eastAsia="en-US"/>
        </w:rPr>
        <w:t>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А.В. Мигунова</w:t>
      </w:r>
    </w:p>
    <w:p w:rsidR="00920139" w:rsidRPr="00102F06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139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Кандидат социологических наук, доцент кафедры</w:t>
      </w:r>
      <w:r w:rsidRPr="0092013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общей социологии и социальной работы </w:t>
      </w:r>
    </w:p>
    <w:p w:rsidR="00920139" w:rsidRPr="00920139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 С.А. Судьин</w:t>
      </w:r>
    </w:p>
    <w:p w:rsidR="00A91D52" w:rsidRDefault="00A91D52" w:rsidP="0051034B">
      <w:pPr>
        <w:spacing w:after="0"/>
        <w:rPr>
          <w:rFonts w:ascii="Times New Roman" w:hAnsi="Times New Roman"/>
          <w:sz w:val="28"/>
          <w:szCs w:val="24"/>
        </w:rPr>
      </w:pPr>
    </w:p>
    <w:p w:rsidR="00A91D52" w:rsidRPr="00DE569B" w:rsidRDefault="00A91D52" w:rsidP="0051034B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</w:rPr>
        <w:t>Заведующий кафедрой</w:t>
      </w:r>
      <w:r w:rsidR="00920139" w:rsidRPr="00920139">
        <w:rPr>
          <w:rFonts w:ascii="Times New Roman" w:hAnsi="Times New Roman"/>
          <w:sz w:val="24"/>
          <w:szCs w:val="24"/>
        </w:rPr>
        <w:t xml:space="preserve"> </w:t>
      </w:r>
      <w:r w:rsidR="006C79B0">
        <w:rPr>
          <w:rFonts w:ascii="Times New Roman" w:hAnsi="Times New Roman"/>
          <w:sz w:val="24"/>
          <w:szCs w:val="24"/>
          <w:lang w:eastAsia="en-US"/>
        </w:rPr>
        <w:t>общей социологии и социальной работы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>Доктор исторических, профессор ___________________</w:t>
      </w:r>
      <w:r w:rsidRPr="00DE569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З.М. Саралиева</w:t>
      </w:r>
    </w:p>
    <w:p w:rsidR="00A91D52" w:rsidRDefault="00A91D52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A91D52" w:rsidRDefault="00A91D52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A91D52" w:rsidRPr="00153928" w:rsidRDefault="00153928" w:rsidP="001539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39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</w:t>
      </w:r>
      <w:r w:rsidRPr="00153928">
        <w:rPr>
          <w:rFonts w:ascii="Times New Roman" w:hAnsi="Times New Roman"/>
          <w:sz w:val="24"/>
          <w:szCs w:val="24"/>
        </w:rPr>
        <w:t xml:space="preserve">утверждена </w:t>
      </w:r>
      <w:r w:rsidRPr="00153928">
        <w:rPr>
          <w:rFonts w:ascii="Times New Roman" w:hAnsi="Times New Roman"/>
          <w:sz w:val="24"/>
          <w:szCs w:val="24"/>
        </w:rPr>
        <w:t>решением президиума Учёного совета ННГУ</w:t>
      </w:r>
      <w:r w:rsidRPr="00153928">
        <w:rPr>
          <w:rFonts w:ascii="Times New Roman" w:hAnsi="Times New Roman"/>
          <w:sz w:val="24"/>
          <w:szCs w:val="24"/>
        </w:rPr>
        <w:t xml:space="preserve"> </w:t>
      </w:r>
      <w:r w:rsidRPr="00153928">
        <w:rPr>
          <w:rFonts w:ascii="Times New Roman" w:hAnsi="Times New Roman"/>
          <w:sz w:val="24"/>
          <w:szCs w:val="24"/>
        </w:rPr>
        <w:t>протокол № 1 от 20.04.2021 г.</w:t>
      </w:r>
    </w:p>
    <w:p w:rsidR="00A91D52" w:rsidRPr="00153928" w:rsidRDefault="00A91D52" w:rsidP="0015392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Default="00A91D5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" w:name="_Toc503551562"/>
      <w:r w:rsidRPr="00C10862">
        <w:rPr>
          <w:rFonts w:ascii="Times New Roman" w:hAnsi="Times New Roman"/>
          <w:b/>
          <w:color w:val="auto"/>
          <w:sz w:val="24"/>
          <w:szCs w:val="24"/>
        </w:rPr>
        <w:t xml:space="preserve">1. </w:t>
      </w:r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t>Цель практики</w:t>
      </w:r>
      <w:bookmarkEnd w:id="1"/>
    </w:p>
    <w:p w:rsidR="00A91D52" w:rsidRDefault="00A91D52" w:rsidP="00C10862">
      <w:pPr>
        <w:pStyle w:val="41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 w:rsidRPr="00E96A06">
        <w:rPr>
          <w:rStyle w:val="af0"/>
          <w:b w:val="0"/>
          <w:i w:val="0"/>
          <w:sz w:val="24"/>
          <w:szCs w:val="24"/>
        </w:rPr>
        <w:t xml:space="preserve">Научно-исследовательская </w:t>
      </w:r>
      <w:r>
        <w:rPr>
          <w:rStyle w:val="af0"/>
          <w:b w:val="0"/>
          <w:i w:val="0"/>
          <w:sz w:val="24"/>
          <w:szCs w:val="24"/>
        </w:rPr>
        <w:t xml:space="preserve">работа </w:t>
      </w:r>
      <w:r w:rsidR="00920139">
        <w:rPr>
          <w:rStyle w:val="af0"/>
          <w:b w:val="0"/>
          <w:i w:val="0"/>
          <w:sz w:val="24"/>
          <w:szCs w:val="24"/>
        </w:rPr>
        <w:t>бакалавров</w:t>
      </w:r>
      <w:r>
        <w:rPr>
          <w:rStyle w:val="af0"/>
          <w:b w:val="0"/>
          <w:i w:val="0"/>
          <w:sz w:val="24"/>
          <w:szCs w:val="24"/>
        </w:rPr>
        <w:t xml:space="preserve"> </w:t>
      </w:r>
      <w:r w:rsidRPr="00E96A06">
        <w:rPr>
          <w:color w:val="000000"/>
          <w:sz w:val="24"/>
          <w:szCs w:val="24"/>
        </w:rPr>
        <w:t xml:space="preserve">предполагает достижение следующей цели: совершенствование навыков </w:t>
      </w:r>
      <w:r>
        <w:rPr>
          <w:color w:val="000000"/>
          <w:sz w:val="24"/>
          <w:szCs w:val="24"/>
        </w:rPr>
        <w:t>научно-</w:t>
      </w:r>
      <w:r w:rsidRPr="00E96A06">
        <w:rPr>
          <w:color w:val="000000"/>
          <w:sz w:val="24"/>
          <w:szCs w:val="24"/>
        </w:rPr>
        <w:t>исследовательской работы</w:t>
      </w:r>
      <w:r w:rsidR="00AE4D2C">
        <w:rPr>
          <w:color w:val="000000"/>
          <w:sz w:val="24"/>
          <w:szCs w:val="24"/>
        </w:rPr>
        <w:t xml:space="preserve"> в различных областях профессио</w:t>
      </w:r>
      <w:r w:rsidRPr="00E96A06">
        <w:rPr>
          <w:color w:val="000000"/>
          <w:sz w:val="24"/>
          <w:szCs w:val="24"/>
        </w:rPr>
        <w:t xml:space="preserve">нальной деятельности </w:t>
      </w:r>
      <w:r w:rsidR="00A9721A">
        <w:rPr>
          <w:color w:val="000000"/>
          <w:sz w:val="24"/>
          <w:szCs w:val="24"/>
        </w:rPr>
        <w:t>специалистов по социальной работе</w:t>
      </w:r>
      <w:r w:rsidRPr="00E96A06">
        <w:rPr>
          <w:color w:val="000000"/>
          <w:sz w:val="24"/>
          <w:szCs w:val="24"/>
        </w:rPr>
        <w:t xml:space="preserve">. </w:t>
      </w:r>
    </w:p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2" w:name="_Toc503551563"/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t>2. Место практики в структуре образовательной программы</w:t>
      </w:r>
      <w:bookmarkEnd w:id="2"/>
    </w:p>
    <w:p w:rsidR="00A91D52" w:rsidRDefault="00A91D52" w:rsidP="00E96A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91D52" w:rsidRPr="00E052A1" w:rsidRDefault="00A91D52" w:rsidP="009E17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Научно-исследовательская работа</w:t>
      </w:r>
      <w:r w:rsidRPr="00E052A1">
        <w:rPr>
          <w:rFonts w:ascii="Times New Roman" w:hAnsi="Times New Roman"/>
          <w:sz w:val="24"/>
          <w:szCs w:val="24"/>
        </w:rPr>
        <w:t xml:space="preserve"> </w:t>
      </w:r>
      <w:r w:rsidR="00466802" w:rsidRPr="00466802">
        <w:rPr>
          <w:rFonts w:ascii="Times New Roman" w:hAnsi="Times New Roman"/>
          <w:sz w:val="24"/>
          <w:szCs w:val="24"/>
        </w:rPr>
        <w:t>Б2.О.01(У)</w:t>
      </w:r>
      <w:r w:rsidR="009E178F">
        <w:rPr>
          <w:rFonts w:ascii="Times New Roman" w:hAnsi="Times New Roman"/>
          <w:sz w:val="24"/>
          <w:szCs w:val="24"/>
        </w:rPr>
        <w:t xml:space="preserve"> </w:t>
      </w:r>
      <w:r w:rsidRPr="00E052A1">
        <w:rPr>
          <w:rFonts w:ascii="Times New Roman" w:hAnsi="Times New Roman"/>
          <w:sz w:val="24"/>
          <w:szCs w:val="24"/>
        </w:rPr>
        <w:t xml:space="preserve">относится </w:t>
      </w:r>
      <w:r w:rsidRPr="002D5B6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2D5B61">
        <w:rPr>
          <w:rFonts w:ascii="Times New Roman" w:hAnsi="Times New Roman"/>
          <w:sz w:val="24"/>
          <w:szCs w:val="24"/>
        </w:rPr>
        <w:t xml:space="preserve">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2D5B6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Практики, в том числе НИР</w:t>
      </w:r>
      <w:r w:rsidRPr="00E052A1">
        <w:rPr>
          <w:rFonts w:ascii="Times New Roman" w:hAnsi="Times New Roman"/>
          <w:sz w:val="24"/>
          <w:szCs w:val="24"/>
        </w:rPr>
        <w:t>» ОПОП по направлению подготовки 39.0</w:t>
      </w:r>
      <w:r w:rsidR="009E17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.02 «Социальная работа» и</w:t>
      </w:r>
      <w:r w:rsidRPr="00E052A1">
        <w:rPr>
          <w:rFonts w:ascii="Times New Roman" w:hAnsi="Times New Roman"/>
          <w:sz w:val="24"/>
          <w:szCs w:val="24"/>
        </w:rPr>
        <w:t xml:space="preserve"> является обязательной для </w:t>
      </w:r>
      <w:r>
        <w:rPr>
          <w:rFonts w:ascii="Times New Roman" w:hAnsi="Times New Roman"/>
          <w:sz w:val="24"/>
          <w:szCs w:val="24"/>
        </w:rPr>
        <w:t>прохождения</w:t>
      </w:r>
      <w:r w:rsidRPr="00E052A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E178F">
        <w:rPr>
          <w:rFonts w:ascii="Times New Roman" w:hAnsi="Times New Roman"/>
          <w:sz w:val="24"/>
          <w:szCs w:val="24"/>
        </w:rPr>
        <w:t>7-м семестре на 4-м году обучения</w:t>
      </w:r>
      <w:r w:rsidRPr="00E052A1">
        <w:rPr>
          <w:rFonts w:ascii="Times New Roman" w:hAnsi="Times New Roman"/>
          <w:sz w:val="24"/>
          <w:szCs w:val="24"/>
        </w:rPr>
        <w:t xml:space="preserve">. </w:t>
      </w:r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 практики: производственная</w:t>
      </w:r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>
        <w:rPr>
          <w:rFonts w:ascii="Times New Roman" w:hAnsi="Times New Roman"/>
          <w:sz w:val="24"/>
          <w:szCs w:val="24"/>
          <w:lang w:eastAsia="en-US"/>
        </w:rPr>
        <w:t>научно-исследовательская работа</w:t>
      </w:r>
    </w:p>
    <w:p w:rsidR="00A91D52" w:rsidRPr="0088644C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9D0AAB" w:rsidRDefault="00A91D52" w:rsidP="00701FA7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91D52" w:rsidRPr="007604A9" w:rsidRDefault="00A91D52" w:rsidP="00701FA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>
        <w:rPr>
          <w:rFonts w:ascii="Times New Roman" w:hAnsi="Times New Roman"/>
          <w:sz w:val="24"/>
          <w:szCs w:val="24"/>
          <w:lang w:eastAsia="en-US"/>
        </w:rPr>
        <w:t>дискретная – путем выделения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 непрерывного периода учебного в</w:t>
      </w:r>
      <w:r>
        <w:rPr>
          <w:rFonts w:ascii="Times New Roman" w:hAnsi="Times New Roman"/>
          <w:sz w:val="24"/>
          <w:szCs w:val="24"/>
          <w:lang w:eastAsia="en-US"/>
        </w:rPr>
        <w:t>ремени для проведения практики.</w:t>
      </w:r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  <w:r w:rsidR="009E178F">
        <w:rPr>
          <w:rFonts w:ascii="Times New Roman" w:hAnsi="Times New Roman"/>
          <w:sz w:val="24"/>
          <w:szCs w:val="24"/>
          <w:lang w:eastAsia="en-US"/>
        </w:rPr>
        <w:t xml:space="preserve"> 1 зачетная единица, из них 3 часа – контактная работа, 33 часа – самостоятельная работа студентов.</w:t>
      </w:r>
    </w:p>
    <w:p w:rsidR="00A91D52" w:rsidRDefault="00A91D52" w:rsidP="009A4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</w:t>
      </w:r>
      <w:r w:rsidR="009201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A91D52" w:rsidRPr="00C10862" w:rsidRDefault="00A91D52" w:rsidP="00EB651A">
      <w:pPr>
        <w:pStyle w:val="1"/>
        <w:rPr>
          <w:rFonts w:ascii="Times New Roman" w:eastAsia="HiddenHorzOCR" w:hAnsi="Times New Roman"/>
          <w:b/>
          <w:color w:val="auto"/>
          <w:sz w:val="24"/>
          <w:szCs w:val="24"/>
        </w:rPr>
      </w:pPr>
      <w:bookmarkStart w:id="3" w:name="_Toc503551564"/>
      <w:r w:rsidRPr="00C10862">
        <w:rPr>
          <w:rFonts w:ascii="Times New Roman" w:eastAsia="HiddenHorzOCR" w:hAnsi="Times New Roman"/>
          <w:b/>
          <w:color w:val="auto"/>
          <w:sz w:val="24"/>
          <w:szCs w:val="24"/>
        </w:rPr>
        <w:t>3. Место и сроки проведения практики</w:t>
      </w:r>
      <w:bookmarkEnd w:id="3"/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A91D52" w:rsidRPr="009E178F" w:rsidTr="009E178F">
        <w:tc>
          <w:tcPr>
            <w:tcW w:w="4861" w:type="dxa"/>
            <w:vAlign w:val="center"/>
          </w:tcPr>
          <w:p w:rsidR="00A91D52" w:rsidRPr="009E178F" w:rsidRDefault="00A91D52" w:rsidP="009E1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78F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vAlign w:val="center"/>
          </w:tcPr>
          <w:p w:rsidR="00A91D52" w:rsidRPr="009E178F" w:rsidRDefault="00A91D52" w:rsidP="009E1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78F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A91D52" w:rsidRPr="00DE569B" w:rsidTr="00A458A8">
        <w:tc>
          <w:tcPr>
            <w:tcW w:w="4861" w:type="dxa"/>
          </w:tcPr>
          <w:p w:rsidR="00A91D52" w:rsidRPr="00DE569B" w:rsidRDefault="00920139" w:rsidP="00A458A8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О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4852" w:type="dxa"/>
          </w:tcPr>
          <w:p w:rsidR="00A91D52" w:rsidRPr="00DE569B" w:rsidRDefault="009E178F" w:rsidP="009E178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1D5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46680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91D52" w:rsidRPr="00DE569B" w:rsidTr="00A458A8">
        <w:tc>
          <w:tcPr>
            <w:tcW w:w="4861" w:type="dxa"/>
          </w:tcPr>
          <w:p w:rsidR="00A91D52" w:rsidRPr="00DE569B" w:rsidRDefault="009E178F" w:rsidP="00A458A8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4852" w:type="dxa"/>
          </w:tcPr>
          <w:p w:rsidR="00A91D52" w:rsidRPr="00DE569B" w:rsidRDefault="009E178F" w:rsidP="00BF144C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 9 семестр</w:t>
            </w:r>
          </w:p>
        </w:tc>
      </w:tr>
    </w:tbl>
    <w:p w:rsidR="00A91D52" w:rsidRPr="00DE569B" w:rsidRDefault="00A91D52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Default="00A91D52" w:rsidP="00F33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Toc503551565"/>
      <w:r>
        <w:rPr>
          <w:rFonts w:ascii="Times New Roman" w:hAnsi="Times New Roman"/>
          <w:sz w:val="24"/>
          <w:szCs w:val="24"/>
        </w:rPr>
        <w:t xml:space="preserve">Практика может проводиться </w:t>
      </w:r>
      <w:r w:rsidRPr="0088644C">
        <w:rPr>
          <w:rFonts w:ascii="Times New Roman" w:hAnsi="Times New Roman"/>
          <w:sz w:val="24"/>
          <w:szCs w:val="24"/>
        </w:rPr>
        <w:t>в</w:t>
      </w:r>
      <w:r w:rsidRPr="0088644C">
        <w:rPr>
          <w:rFonts w:ascii="Times New Roman" w:hAnsi="Times New Roman"/>
        </w:rPr>
        <w:t xml:space="preserve"> профильных организациях</w:t>
      </w:r>
      <w:r w:rsidRPr="0088644C">
        <w:rPr>
          <w:rFonts w:ascii="Times New Roman" w:hAnsi="Times New Roman"/>
          <w:sz w:val="24"/>
          <w:szCs w:val="24"/>
        </w:rPr>
        <w:t xml:space="preserve"> и </w:t>
      </w:r>
      <w:r w:rsidRPr="0088644C">
        <w:rPr>
          <w:rFonts w:ascii="Times New Roman" w:hAnsi="Times New Roman"/>
        </w:rPr>
        <w:t>в структурных подразделениях ННГУ</w:t>
      </w:r>
      <w:r w:rsidRPr="0088644C">
        <w:rPr>
          <w:rFonts w:ascii="Times New Roman" w:hAnsi="Times New Roman"/>
          <w:sz w:val="24"/>
          <w:szCs w:val="24"/>
        </w:rPr>
        <w:t>.</w:t>
      </w:r>
    </w:p>
    <w:p w:rsidR="00A91D52" w:rsidRPr="00C10862" w:rsidRDefault="00A91D52" w:rsidP="00EB651A">
      <w:pPr>
        <w:pStyle w:val="1"/>
        <w:rPr>
          <w:rFonts w:ascii="Times New Roman" w:eastAsia="HiddenHorzOCR" w:hAnsi="Times New Roman"/>
          <w:b/>
          <w:color w:val="auto"/>
          <w:sz w:val="24"/>
          <w:szCs w:val="24"/>
        </w:rPr>
      </w:pPr>
      <w:r w:rsidRPr="00C10862">
        <w:rPr>
          <w:rFonts w:ascii="Times New Roman" w:eastAsia="HiddenHorzOCR" w:hAnsi="Times New Roman"/>
          <w:b/>
          <w:color w:val="auto"/>
          <w:sz w:val="24"/>
          <w:szCs w:val="24"/>
        </w:rPr>
        <w:t>4. Перечень планируемых результатов обучения при прохождениипрактики</w:t>
      </w:r>
      <w:bookmarkEnd w:id="4"/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</w:t>
      </w:r>
      <w:r>
        <w:rPr>
          <w:rFonts w:ascii="Times New Roman" w:hAnsi="Times New Roman"/>
          <w:sz w:val="24"/>
          <w:szCs w:val="24"/>
        </w:rPr>
        <w:t>е ниже компетенции, формируемые</w:t>
      </w:r>
      <w:r w:rsidRPr="00DE569B">
        <w:rPr>
          <w:rFonts w:ascii="Times New Roman" w:hAnsi="Times New Roman"/>
          <w:sz w:val="24"/>
          <w:szCs w:val="24"/>
        </w:rPr>
        <w:t xml:space="preserve"> в ходе проведения</w:t>
      </w:r>
      <w:r>
        <w:rPr>
          <w:rFonts w:ascii="Times New Roman" w:hAnsi="Times New Roman"/>
          <w:sz w:val="24"/>
          <w:szCs w:val="24"/>
        </w:rPr>
        <w:t xml:space="preserve"> научно-исследовательской </w:t>
      </w:r>
      <w:r w:rsidR="00A9721A">
        <w:rPr>
          <w:rFonts w:ascii="Times New Roman" w:hAnsi="Times New Roman"/>
          <w:sz w:val="24"/>
          <w:szCs w:val="24"/>
        </w:rPr>
        <w:t>работы</w:t>
      </w:r>
      <w:r w:rsidRPr="00DE569B">
        <w:rPr>
          <w:rFonts w:ascii="Times New Roman" w:hAnsi="Times New Roman"/>
          <w:sz w:val="24"/>
          <w:szCs w:val="24"/>
        </w:rPr>
        <w:t xml:space="preserve">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</w:t>
      </w:r>
      <w:r>
        <w:rPr>
          <w:rFonts w:ascii="Times New Roman" w:hAnsi="Times New Roman"/>
          <w:sz w:val="24"/>
          <w:szCs w:val="24"/>
        </w:rPr>
        <w:t xml:space="preserve">и являются частью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>
        <w:rPr>
          <w:rFonts w:ascii="Times New Roman" w:hAnsi="Times New Roman"/>
          <w:sz w:val="24"/>
          <w:szCs w:val="24"/>
        </w:rPr>
        <w:t>магистры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представление о </w:t>
      </w:r>
      <w:r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теоретический и практический этапы проведения научно-исследовательской работы и применять на практике полученный опыт</w:t>
      </w:r>
      <w:r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>
        <w:rPr>
          <w:rFonts w:ascii="Times New Roman" w:hAnsi="Times New Roman"/>
          <w:sz w:val="24"/>
          <w:szCs w:val="24"/>
        </w:rPr>
        <w:t>аналитического мышления.</w:t>
      </w:r>
    </w:p>
    <w:p w:rsidR="00A91D52" w:rsidRPr="0013268B" w:rsidRDefault="00A91D52" w:rsidP="00132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68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762"/>
      </w:tblGrid>
      <w:tr w:rsidR="00A91D52" w:rsidRPr="00DE569B" w:rsidTr="00A10B42">
        <w:trPr>
          <w:trHeight w:val="566"/>
          <w:tblHeader/>
        </w:trPr>
        <w:tc>
          <w:tcPr>
            <w:tcW w:w="1172" w:type="pct"/>
          </w:tcPr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3828" w:type="pct"/>
            <w:vAlign w:val="center"/>
          </w:tcPr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9E178F" w:rsidRPr="00695E19" w:rsidTr="00A10B42">
        <w:trPr>
          <w:trHeight w:val="267"/>
        </w:trPr>
        <w:tc>
          <w:tcPr>
            <w:tcW w:w="1172" w:type="pct"/>
          </w:tcPr>
          <w:p w:rsidR="009E178F" w:rsidRPr="009E178F" w:rsidRDefault="009E178F" w:rsidP="009E178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9E178F">
              <w:rPr>
                <w:sz w:val="20"/>
                <w:szCs w:val="20"/>
              </w:rPr>
              <w:t xml:space="preserve">ОК-7: </w:t>
            </w:r>
            <w:r w:rsidRPr="009E178F">
              <w:rPr>
                <w:rStyle w:val="15"/>
                <w:sz w:val="20"/>
                <w:szCs w:val="20"/>
              </w:rPr>
              <w:t>способность к самоорганизации и самообразованию</w:t>
            </w:r>
            <w:r w:rsidRPr="009E1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pct"/>
          </w:tcPr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самостоятельно строить процесс овладения информацией, отобранной и структурированной для выполнения профессиональной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8" w:hanging="425"/>
              <w:rPr>
                <w:rFonts w:ascii="Times New Roman" w:hAnsi="Times New Roman"/>
              </w:rPr>
            </w:pPr>
            <w:r w:rsidRPr="00B35FA8">
              <w:rPr>
                <w:rFonts w:ascii="Times New Roman" w:hAnsi="Times New Roman"/>
              </w:rPr>
              <w:t>Быть готовым к самоорганизации и самообразованию в соответствии с целями профессиональной деятельности.</w:t>
            </w:r>
          </w:p>
        </w:tc>
      </w:tr>
      <w:tr w:rsidR="00A10B42" w:rsidRPr="007C0C1E" w:rsidTr="00A10B42">
        <w:trPr>
          <w:trHeight w:val="129"/>
        </w:trPr>
        <w:tc>
          <w:tcPr>
            <w:tcW w:w="1172" w:type="pct"/>
          </w:tcPr>
          <w:p w:rsidR="00A10B42" w:rsidRPr="0015719E" w:rsidRDefault="00A10B42" w:rsidP="00A10B42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719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5719E">
              <w:rPr>
                <w:rFonts w:ascii="Times New Roman" w:hAnsi="Times New Roman"/>
                <w:sz w:val="20"/>
                <w:szCs w:val="20"/>
              </w:rPr>
              <w:t xml:space="preserve">К 4: 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способностью 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информационно-коммуникационной сети "Интернет"</w:t>
            </w:r>
          </w:p>
        </w:tc>
        <w:tc>
          <w:tcPr>
            <w:tcW w:w="3828" w:type="pct"/>
          </w:tcPr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основные разделы информатики;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методы кодирования, преобразования, передачи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типы данных; 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принципы работы основных технических и программных средств реализации информационных процессов. 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использовать ресурсы Интернет, информационные системы;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работать с информацией в глобальных компьютерных сетях;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выбирать методы анализа полученных статистических распределений, выявления характера и типа зависимостей между переменными, группировки объектов;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обнаруживать закономерности, выявлять причинные связи, обусловливающие эти закономерности и интерпретировать полученные результаты.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основными методами, способами и средствами получения, хранения, переработки информации.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определения условий применимости методов анализа данных;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использования методов кодирования, преобразования, передачи, поиска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интерпретации полученных результатов.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к использованию основные методов, способов и средств получения, хранения, переработки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повышать свою профессиональную квалификацию в области реализации компетенции.</w:t>
            </w:r>
          </w:p>
        </w:tc>
      </w:tr>
      <w:tr w:rsidR="009E178F" w:rsidRPr="004E3A14" w:rsidTr="00A10B42">
        <w:trPr>
          <w:trHeight w:val="260"/>
        </w:trPr>
        <w:tc>
          <w:tcPr>
            <w:tcW w:w="1172" w:type="pct"/>
          </w:tcPr>
          <w:p w:rsidR="009E178F" w:rsidRPr="00B35FA8" w:rsidRDefault="009E178F" w:rsidP="009E178F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B42">
              <w:rPr>
                <w:rFonts w:ascii="Times New Roman" w:hAnsi="Times New Roman"/>
                <w:sz w:val="20"/>
                <w:szCs w:val="20"/>
              </w:rPr>
              <w:t>ОПК-9:</w:t>
            </w:r>
            <w:r w:rsidRPr="00B3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 xml:space="preserve">способность представлять результаты научной и практической деятельности в формах отчетов, рефератов, публикаций и публичных обсуждений </w:t>
            </w:r>
          </w:p>
        </w:tc>
        <w:tc>
          <w:tcPr>
            <w:tcW w:w="3828" w:type="pct"/>
          </w:tcPr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9E178F" w:rsidRPr="00A10B42" w:rsidRDefault="009E178F" w:rsidP="00063417">
            <w:pPr>
              <w:pStyle w:val="af8"/>
              <w:numPr>
                <w:ilvl w:val="0"/>
                <w:numId w:val="12"/>
              </w:numPr>
              <w:jc w:val="left"/>
              <w:rPr>
                <w:rStyle w:val="FontStyle14"/>
                <w:b w:val="0"/>
                <w:sz w:val="20"/>
                <w:szCs w:val="20"/>
                <w:lang w:val="ru-RU"/>
              </w:rPr>
            </w:pP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Основы документоведения, современные стандартные требования к отчетности, периодичности и качеству предоставления документации, ведение которой относится к кругу полномочий специалиста по социальной работе;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 xml:space="preserve">Требования к конфиденциальности личной информации, хранению и оперированию персональными данными 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граждан, обратившихся за получением социальных услуг и социальной поддержкой;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Работать с документами, составлять отчеты по итогам выполнения деятельности;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9E178F" w:rsidRPr="00A10B42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Ведением необходимой документации в соответствии с</w:t>
            </w:r>
            <w:r w:rsidRPr="00A10B42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  <w:r w:rsidRPr="00102F06">
              <w:rPr>
                <w:sz w:val="20"/>
                <w:szCs w:val="20"/>
                <w:lang w:val="ru-RU"/>
              </w:rPr>
              <w:t>современными стандартными требованиями к отчетности, периодичности и качеству предоставления до</w:t>
            </w:r>
            <w:r w:rsidRPr="00102F06">
              <w:rPr>
                <w:sz w:val="20"/>
                <w:szCs w:val="20"/>
                <w:lang w:val="ru-RU"/>
              </w:rPr>
              <w:lastRenderedPageBreak/>
              <w:t>кументации;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Готов использовать различные способы поиска дополнительных (профессиональных и информационных) ресурсов, если ситуация выходит за рамки профессиональной компетенции.</w:t>
            </w:r>
          </w:p>
        </w:tc>
      </w:tr>
      <w:tr w:rsidR="00A91D52" w:rsidRPr="004E3A14" w:rsidTr="00A10B42">
        <w:trPr>
          <w:trHeight w:val="264"/>
        </w:trPr>
        <w:tc>
          <w:tcPr>
            <w:tcW w:w="1172" w:type="pct"/>
          </w:tcPr>
          <w:p w:rsidR="00A10B42" w:rsidRPr="00A41444" w:rsidRDefault="00A10B42" w:rsidP="00A10B42">
            <w:pPr>
              <w:tabs>
                <w:tab w:val="left" w:pos="426"/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lastRenderedPageBreak/>
              <w:t>ПК-11</w:t>
            </w:r>
          </w:p>
          <w:p w:rsidR="00A91D52" w:rsidRPr="004E3A14" w:rsidRDefault="00A10B42" w:rsidP="00A10B42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1444">
              <w:rPr>
                <w:sz w:val="20"/>
                <w:szCs w:val="20"/>
              </w:rPr>
              <w:t>способность к реализации маркетинговых технологий с целью формирования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</w:t>
            </w:r>
          </w:p>
        </w:tc>
        <w:tc>
          <w:tcPr>
            <w:tcW w:w="3828" w:type="pct"/>
          </w:tcPr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Тенденции и закономерности развития рынка социальных услуг в России и за рубежом;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Современные маркетинговые технологии, применимые для исследования рынка социальных услуг и его развития;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Основы формирования позитивного имиджа социальной работы и реализующих ее специалистов;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Проводить маркетинговые исследования в социальной сфере;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 по повышению реализации социальных услуг на основе проведенных исследований;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рекомендации, направленные на работу с общественным мнением по поводу формирования позитивного имиджа социальных работников;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12"/>
                <w:rFonts w:eastAsiaTheme="majorEastAsia"/>
                <w:bCs/>
                <w:sz w:val="20"/>
              </w:rPr>
            </w:pPr>
            <w:r w:rsidRPr="00A41444">
              <w:rPr>
                <w:rFonts w:ascii="Times New Roman" w:hAnsi="Times New Roman"/>
              </w:rPr>
              <w:t>Навыками изучения рынка маркетинговых услуг;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Навыками разработки рекомендаций по работе с общественным мнением в сфере социальной работы;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Готовность использовать инновационные методы анализа рынка социальных услуг, выходящие за традиционные ведомственные рамки;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1444">
              <w:rPr>
                <w:rFonts w:ascii="Times New Roman" w:hAnsi="Times New Roman"/>
              </w:rPr>
              <w:t>Готовность участвовать в разработке предложений по повышению эффективности реализации программ, направленных на повышение имиджа социальной работы как направления и специалистов ее реализующих;</w:t>
            </w:r>
          </w:p>
          <w:p w:rsidR="00A91D52" w:rsidRPr="004E3A14" w:rsidRDefault="00A10B42" w:rsidP="000634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t>Готовность делиться полученными результатами и принимать участие в дискуссиях, посвященных анализу рынка социальных услуг.</w:t>
            </w:r>
          </w:p>
        </w:tc>
      </w:tr>
      <w:tr w:rsidR="00A10B42" w:rsidRPr="004E3A14" w:rsidTr="00A10B42">
        <w:trPr>
          <w:trHeight w:val="254"/>
        </w:trPr>
        <w:tc>
          <w:tcPr>
            <w:tcW w:w="1172" w:type="pct"/>
          </w:tcPr>
          <w:p w:rsidR="00A10B42" w:rsidRPr="00604B0C" w:rsidRDefault="00A10B4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604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  <w:p w:rsidR="00A10B42" w:rsidRPr="00604B0C" w:rsidRDefault="00A10B4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pct"/>
          </w:tcPr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Основные принципы организации и проведения социологического исследования;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Техники сбора и анализа первичной социологической информации;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A10B42" w:rsidRPr="00604B0C" w:rsidRDefault="00A10B42" w:rsidP="00171D0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информации;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организации и проведения прикладных исследований;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анализа и эффективного использования результатов прикладных исследований;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использовать различные способы поиска и анализа социологической информации;</w:t>
            </w:r>
          </w:p>
          <w:p w:rsidR="00A10B42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lastRenderedPageBreak/>
              <w:t>Готов участвовать в командной работе.</w:t>
            </w:r>
          </w:p>
        </w:tc>
      </w:tr>
    </w:tbl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5" w:name="_Toc503551566"/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lastRenderedPageBreak/>
        <w:t>5. Содержание практики</w:t>
      </w:r>
      <w:bookmarkEnd w:id="5"/>
    </w:p>
    <w:p w:rsidR="00A91D52" w:rsidRPr="00217EA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17EA7">
        <w:rPr>
          <w:rFonts w:ascii="Times New Roman" w:hAnsi="Times New Roman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магистрант.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91D52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91D52" w:rsidRDefault="00A91D52" w:rsidP="00F71EE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6" w:name="_Toc503551567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6. Форма отчетности</w:t>
      </w:r>
      <w:bookmarkEnd w:id="6"/>
    </w:p>
    <w:p w:rsidR="00A91D52" w:rsidRPr="00BA0EF7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A10B4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научно-исследовательской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91D52" w:rsidRPr="00BA0EF7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-письменные</w:t>
      </w:r>
      <w:r w:rsidRPr="00BA0EF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ы по результатам первого, второго и третьего семестров</w:t>
      </w:r>
    </w:p>
    <w:p w:rsidR="00A91D52" w:rsidRPr="009542DE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  <w:r w:rsidR="00AE4D2C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A91D52" w:rsidRPr="009542DE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-рабочий график</w:t>
      </w:r>
      <w:r w:rsidR="00894572">
        <w:rPr>
          <w:rFonts w:ascii="Times New Roman" w:hAnsi="Times New Roman"/>
          <w:sz w:val="24"/>
          <w:szCs w:val="24"/>
        </w:rPr>
        <w:t xml:space="preserve"> </w:t>
      </w:r>
      <w:r w:rsidRPr="009542DE">
        <w:rPr>
          <w:rFonts w:ascii="Times New Roman" w:hAnsi="Times New Roman"/>
          <w:sz w:val="24"/>
          <w:szCs w:val="24"/>
        </w:rPr>
        <w:t>(план)/совместный рабочий график (план)</w:t>
      </w:r>
    </w:p>
    <w:p w:rsidR="00AE4D2C" w:rsidRPr="009542DE" w:rsidRDefault="00A91D52" w:rsidP="00AE4D2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  <w:r w:rsidR="00AE4D2C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A91D52" w:rsidRDefault="00A91D52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>Формой промежуточной аттест</w:t>
      </w:r>
      <w:r>
        <w:rPr>
          <w:rFonts w:ascii="Times New Roman" w:hAnsi="Times New Roman"/>
          <w:spacing w:val="-3"/>
          <w:sz w:val="24"/>
          <w:szCs w:val="24"/>
        </w:rPr>
        <w:t xml:space="preserve">ации по практике является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зачет с оценкой. </w:t>
      </w:r>
    </w:p>
    <w:p w:rsidR="00A91D52" w:rsidRDefault="00A91D52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7" w:name="_Toc503551568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 Учебно-методическое и информационное обеспечение</w:t>
      </w:r>
      <w:bookmarkEnd w:id="7"/>
    </w:p>
    <w:p w:rsidR="00A91D52" w:rsidRPr="006E3301" w:rsidRDefault="00A91D52" w:rsidP="006E3301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8" w:name="_Toc503551569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7.1 Основная учебная литература:</w:t>
      </w:r>
      <w:bookmarkEnd w:id="8"/>
    </w:p>
    <w:p w:rsidR="00A91D52" w:rsidRDefault="00A91D52" w:rsidP="002376B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2376BE">
        <w:rPr>
          <w:rFonts w:ascii="Times New Roman" w:hAnsi="Times New Roman"/>
          <w:sz w:val="21"/>
          <w:szCs w:val="21"/>
        </w:rPr>
        <w:t xml:space="preserve">Горшков М.К. Прикладная социология. Методология и методы  [Электронный ресурс] : интерактивное учебное пособие / М. К. Горшков, Ф. Э. Шереги ; Учреждение Российской акад. наук, Ин-т социологии РАН. – Москва: ИС РАН, 2010 - 1 электронный оптический диск (CD-ROM). </w:t>
      </w:r>
      <w:r w:rsidRPr="002376BE">
        <w:rPr>
          <w:rFonts w:ascii="Times New Roman" w:hAnsi="Times New Roman"/>
          <w:color w:val="000000"/>
          <w:sz w:val="21"/>
          <w:szCs w:val="21"/>
        </w:rPr>
        <w:t xml:space="preserve">Режим доступа: </w:t>
      </w:r>
      <w:hyperlink r:id="rId7" w:history="1">
        <w:r w:rsidRPr="000E11F3">
          <w:rPr>
            <w:rStyle w:val="af3"/>
            <w:rFonts w:ascii="Times New Roman" w:hAnsi="Times New Roman"/>
            <w:sz w:val="21"/>
            <w:szCs w:val="21"/>
          </w:rPr>
          <w:t>http://www.isras.ru/publ.html?id=1887</w:t>
        </w:r>
      </w:hyperlink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A91D52" w:rsidRDefault="00A91D52" w:rsidP="002376B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2376BE">
        <w:rPr>
          <w:rStyle w:val="af6"/>
          <w:rFonts w:ascii="Times New Roman" w:hAnsi="Times New Roman"/>
          <w:i w:val="0"/>
          <w:sz w:val="21"/>
          <w:szCs w:val="21"/>
        </w:rPr>
        <w:t>Ядов В.А.</w:t>
      </w:r>
      <w:r w:rsidRPr="002376BE">
        <w:rPr>
          <w:rFonts w:ascii="Times New Roman" w:hAnsi="Times New Roman"/>
          <w:bCs/>
          <w:sz w:val="21"/>
          <w:szCs w:val="21"/>
        </w:rPr>
        <w:t>Стратегия социологического исследования. Описание,объяснение, понимание социальной реальности/ В.А. Ядов. — 3-е изд., испр. — Москва: Омега-Л, 2007. — 567 с. — (Университетский учебник). - ISBN 5-365-00446-9. - ISBN 978-5-365-00446-7.</w:t>
      </w:r>
      <w:r w:rsidRPr="002376BE">
        <w:rPr>
          <w:rFonts w:ascii="Times New Roman" w:hAnsi="Times New Roman"/>
          <w:sz w:val="21"/>
          <w:szCs w:val="21"/>
        </w:rPr>
        <w:t>ISBN 5-365-00446-9. - ISBN 978-5-365-00446-7</w:t>
      </w:r>
      <w:r>
        <w:rPr>
          <w:rFonts w:ascii="Times New Roman" w:hAnsi="Times New Roman"/>
          <w:sz w:val="21"/>
          <w:szCs w:val="21"/>
        </w:rPr>
        <w:t xml:space="preserve">. </w:t>
      </w:r>
      <w:r w:rsidRPr="002376BE">
        <w:rPr>
          <w:rFonts w:ascii="Times New Roman" w:hAnsi="Times New Roman"/>
          <w:color w:val="000000"/>
          <w:sz w:val="21"/>
          <w:szCs w:val="21"/>
        </w:rPr>
        <w:t>Режим доступа:</w:t>
      </w:r>
      <w:hyperlink r:id="rId8" w:history="1">
        <w:r w:rsidRPr="000E11F3">
          <w:rPr>
            <w:rStyle w:val="af3"/>
            <w:rFonts w:ascii="Times New Roman" w:hAnsi="Times New Roman"/>
            <w:sz w:val="21"/>
            <w:szCs w:val="21"/>
          </w:rPr>
          <w:t>http://www.isras.ru/index.php?page_id=1198&amp;id=585</w:t>
        </w:r>
      </w:hyperlink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A91D52" w:rsidRDefault="00A91D52" w:rsidP="002376BE">
      <w:pPr>
        <w:pStyle w:val="41"/>
        <w:shd w:val="clear" w:color="auto" w:fill="auto"/>
        <w:spacing w:after="0" w:line="240" w:lineRule="auto"/>
        <w:ind w:firstLine="0"/>
        <w:jc w:val="both"/>
      </w:pPr>
      <w:r>
        <w:rPr>
          <w:color w:val="000000"/>
        </w:rPr>
        <w:t>Радаев В.В. Как написать академический текст // Вопросы образования. 2011. № 1. С. 271</w:t>
      </w:r>
      <w:r>
        <w:rPr>
          <w:color w:val="000000"/>
        </w:rPr>
        <w:softHyphen/>
        <w:t>293. [Электронный ресурс]. / Сайт журнала «Вопросы образования». [Обращение к доку</w:t>
      </w:r>
      <w:r>
        <w:rPr>
          <w:color w:val="000000"/>
        </w:rPr>
        <w:softHyphen/>
        <w:t>менту -5.12.2017]. Режим доступа:</w:t>
      </w:r>
      <w:hyperlink r:id="rId9" w:history="1">
        <w:r>
          <w:rPr>
            <w:rStyle w:val="af3"/>
          </w:rPr>
          <w:t xml:space="preserve"> http://vo.hse.ru/2011--1/98041122.html</w:t>
        </w:r>
      </w:hyperlink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bookmarkStart w:id="9" w:name="_Toc503551570"/>
      <w:r w:rsidRPr="006E3301">
        <w:rPr>
          <w:b/>
          <w:sz w:val="24"/>
          <w:szCs w:val="24"/>
        </w:rPr>
        <w:t>7.2 Дополнительная учебная, научная и методическая литература:</w:t>
      </w:r>
      <w:bookmarkEnd w:id="9"/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</w:pPr>
      <w:r>
        <w:rPr>
          <w:color w:val="000000"/>
        </w:rPr>
        <w:t>Вьюговская Е.В. Этнография «бумажных» квартирных опросов /Е.В. Вьюговская, Н.И. Галиева, Д.М. Рогозин // Мониторинг общественного мнения: экономические и социальные перемены. 2014. №С. 31-55.</w:t>
      </w:r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9E42AA">
        <w:rPr>
          <w:color w:val="000000"/>
        </w:rPr>
        <w:t>Горшков</w:t>
      </w:r>
      <w:r>
        <w:rPr>
          <w:color w:val="000000"/>
        </w:rPr>
        <w:t> </w:t>
      </w:r>
      <w:r w:rsidRPr="009E42AA">
        <w:rPr>
          <w:color w:val="000000"/>
        </w:rPr>
        <w:t>М.К., Шереги</w:t>
      </w:r>
      <w:r>
        <w:rPr>
          <w:color w:val="000000"/>
        </w:rPr>
        <w:t> Ф.Э.</w:t>
      </w:r>
      <w:r w:rsidRPr="009E42AA">
        <w:rPr>
          <w:color w:val="000000"/>
        </w:rPr>
        <w:t xml:space="preserve"> ПРИКЛАДНАЯ СОЦИОЛОГИЯ: МЕТОДОЛОГИЯ И МЕТО ДЫ: интерактивное учебное пособие. – М.: Институт социологии РАН, 2011, 1 CD ROM ISBN 978-5-89697-186-3</w:t>
      </w:r>
      <w:r>
        <w:rPr>
          <w:color w:val="000000"/>
        </w:rPr>
        <w:t xml:space="preserve">. Режим доступа: </w:t>
      </w:r>
      <w:hyperlink r:id="rId10" w:history="1">
        <w:r w:rsidRPr="000E11F3">
          <w:rPr>
            <w:rStyle w:val="af3"/>
          </w:rPr>
          <w:t>http://www.isras.ru/files/File/Prikl_Soc_full.pdf</w:t>
        </w:r>
      </w:hyperlink>
    </w:p>
    <w:p w:rsidR="00A91D52" w:rsidRPr="006E3301" w:rsidRDefault="00A91D52" w:rsidP="006E3301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0" w:name="_Toc503551571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7.3 Ресурсы сети Интернет:</w:t>
      </w:r>
      <w:bookmarkEnd w:id="10"/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>Электронной библиотеки диссертаций Российской государственной библиотеки является сайт. URL:</w:t>
      </w:r>
      <w:hyperlink r:id="rId11" w:tgtFrame="_blank" w:history="1">
        <w:r w:rsidRPr="00BE70E3">
          <w:rPr>
            <w:b/>
            <w:bCs/>
            <w:color w:val="000000"/>
          </w:rPr>
          <w:t>http://diss.rsl.ru/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>Социологический факультет МГУ. URL: http://www.socio.msu.ru.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 xml:space="preserve">Всероссийский центр изучения общественного мнения (ВЦИОМ). URL: </w:t>
      </w:r>
      <w:hyperlink r:id="rId12" w:history="1">
        <w:r w:rsidRPr="00BE70E3">
          <w:rPr>
            <w:color w:val="000000"/>
          </w:rPr>
          <w:t>http://wciom.ru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 xml:space="preserve">Научная электронная библиотека eLIBRARY.RU. URL: http: </w:t>
      </w:r>
      <w:hyperlink r:id="rId13" w:history="1">
        <w:r w:rsidRPr="00BE70E3">
          <w:rPr>
            <w:color w:val="000000"/>
          </w:rPr>
          <w:t>http://elibrary.ru/defaultx.asp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Социологические исследования (Социс). 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URL: </w:t>
      </w:r>
      <w:r w:rsidRPr="00BE70E3">
        <w:rPr>
          <w:rFonts w:ascii="Times New Roman" w:hAnsi="Times New Roman"/>
          <w:bCs/>
          <w:iCs/>
          <w:sz w:val="21"/>
          <w:szCs w:val="21"/>
        </w:rPr>
        <w:t>http://www.isras.ru/socis.html/.</w:t>
      </w:r>
    </w:p>
    <w:p w:rsidR="00A91D52" w:rsidRPr="00F331D5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  <w:lang w:val="pl-PL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ОНС: Социальные науки и современность. </w:t>
      </w:r>
      <w:r w:rsidRPr="00F331D5">
        <w:rPr>
          <w:rFonts w:ascii="Times New Roman" w:hAnsi="Times New Roman"/>
          <w:color w:val="000000"/>
          <w:sz w:val="21"/>
          <w:szCs w:val="21"/>
          <w:lang w:val="pl-PL"/>
        </w:rPr>
        <w:t xml:space="preserve">URL: </w:t>
      </w:r>
      <w:r w:rsidRPr="00F331D5">
        <w:rPr>
          <w:rFonts w:ascii="Times New Roman" w:hAnsi="Times New Roman"/>
          <w:bCs/>
          <w:iCs/>
          <w:sz w:val="21"/>
          <w:szCs w:val="21"/>
          <w:lang w:val="pl-PL"/>
        </w:rPr>
        <w:t>http://ecsocman.hse.ru/ons/.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Социология власти. 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URL: </w:t>
      </w:r>
      <w:r w:rsidRPr="00BE70E3">
        <w:rPr>
          <w:rFonts w:ascii="Times New Roman" w:hAnsi="Times New Roman"/>
          <w:bCs/>
          <w:iCs/>
          <w:sz w:val="21"/>
          <w:szCs w:val="21"/>
        </w:rPr>
        <w:t>http://socofpower.ane.ru/.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lastRenderedPageBreak/>
        <w:t>Социологический журнал.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 URL:</w:t>
      </w:r>
      <w:hyperlink r:id="rId14" w:history="1">
        <w:r w:rsidRPr="00BE70E3">
          <w:rPr>
            <w:rStyle w:val="af3"/>
            <w:rFonts w:ascii="Times New Roman" w:hAnsi="Times New Roman"/>
            <w:bCs/>
            <w:iCs/>
            <w:sz w:val="21"/>
            <w:szCs w:val="21"/>
          </w:rPr>
          <w:t>http://www.isras.ru/Sociologicalmagazine.html</w:t>
        </w:r>
      </w:hyperlink>
      <w:r w:rsidRPr="00BE70E3">
        <w:rPr>
          <w:rFonts w:ascii="Times New Roman" w:hAnsi="Times New Roman"/>
          <w:bCs/>
          <w:iCs/>
          <w:sz w:val="21"/>
          <w:szCs w:val="21"/>
        </w:rPr>
        <w:t>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Институт социологии РАН. </w:t>
      </w:r>
      <w:r w:rsidRPr="00BE70E3">
        <w:rPr>
          <w:rFonts w:ascii="Times New Roman" w:hAnsi="Times New Roman"/>
          <w:color w:val="000000"/>
          <w:sz w:val="21"/>
          <w:szCs w:val="21"/>
        </w:rPr>
        <w:t>URL:</w:t>
      </w:r>
      <w:r w:rsidRPr="00BE70E3">
        <w:rPr>
          <w:rFonts w:ascii="Times New Roman" w:hAnsi="Times New Roman"/>
          <w:bCs/>
          <w:iCs/>
          <w:sz w:val="21"/>
          <w:szCs w:val="21"/>
        </w:rPr>
        <w:t xml:space="preserve"> http://www.isras.ru/</w:t>
      </w:r>
    </w:p>
    <w:p w:rsidR="00A91D52" w:rsidRPr="00A458A8" w:rsidRDefault="00A91D52" w:rsidP="00A458A8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1" w:name="_Toc503551572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  <w:bookmarkEnd w:id="11"/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>Проведение семинарских</w:t>
      </w:r>
      <w:r>
        <w:rPr>
          <w:rFonts w:ascii="Times New Roman" w:hAnsi="Times New Roman"/>
          <w:sz w:val="24"/>
          <w:szCs w:val="24"/>
        </w:rPr>
        <w:t xml:space="preserve"> и практических</w:t>
      </w:r>
      <w:r w:rsidRPr="00E41B20">
        <w:rPr>
          <w:rFonts w:ascii="Times New Roman" w:hAnsi="Times New Roman"/>
          <w:sz w:val="24"/>
          <w:szCs w:val="24"/>
        </w:rPr>
        <w:t xml:space="preserve"> занятий возможно в любой аудитории, а по ряду тем – в аудиториях, оснащённых компьютерами с выходом в Интернет.</w:t>
      </w:r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>Перечень материально-технических средств: для проведения семинарских занятий – мультимедийный проектор, ноутбук, экран,компьютеры.</w:t>
      </w:r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 xml:space="preserve">Перечень материально-технических средств для организации самостоятельной работы студентов: книжный фонд </w:t>
      </w:r>
      <w:r w:rsidR="00C31C5B">
        <w:rPr>
          <w:rFonts w:ascii="Times New Roman" w:hAnsi="Times New Roman"/>
          <w:sz w:val="24"/>
          <w:szCs w:val="24"/>
        </w:rPr>
        <w:t>ФБ ННГУ</w:t>
      </w:r>
      <w:r w:rsidRPr="00E41B2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Интернет-ресурсы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E41B20" w:rsidRDefault="00A91D52" w:rsidP="0006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1B20">
        <w:rPr>
          <w:rFonts w:ascii="Times New Roman" w:hAnsi="Times New Roman"/>
          <w:color w:val="000000"/>
          <w:sz w:val="24"/>
          <w:szCs w:val="24"/>
        </w:rPr>
        <w:t xml:space="preserve">При осуществлении образовательного процесса по </w:t>
      </w:r>
      <w:r>
        <w:rPr>
          <w:rFonts w:ascii="Times New Roman" w:hAnsi="Times New Roman"/>
          <w:color w:val="000000"/>
          <w:sz w:val="24"/>
          <w:szCs w:val="24"/>
        </w:rPr>
        <w:t>НИР</w:t>
      </w:r>
      <w:r w:rsidRPr="00E41B20">
        <w:rPr>
          <w:rFonts w:ascii="Times New Roman" w:hAnsi="Times New Roman"/>
          <w:color w:val="000000"/>
          <w:sz w:val="24"/>
          <w:szCs w:val="24"/>
        </w:rPr>
        <w:t xml:space="preserve"> используется программное обеспечение:</w:t>
      </w:r>
    </w:p>
    <w:p w:rsidR="00A91D52" w:rsidRPr="00E41B20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Windows 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B6523B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Офисные технологии MS Office</w:t>
      </w:r>
    </w:p>
    <w:p w:rsidR="00A91D52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программа IBM SPSS Statistics</w:t>
      </w:r>
    </w:p>
    <w:p w:rsidR="00A91D52" w:rsidRPr="00132ECE" w:rsidRDefault="00A91D52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2" w:name="_Toc503551573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9. Материально-техническая база, необходимая для проведения практики.</w:t>
      </w:r>
      <w:bookmarkEnd w:id="12"/>
    </w:p>
    <w:p w:rsidR="00A91D52" w:rsidRDefault="00A91D52" w:rsidP="002A41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41B20">
        <w:rPr>
          <w:rFonts w:ascii="Times New Roman" w:hAnsi="Times New Roman"/>
          <w:sz w:val="24"/>
          <w:szCs w:val="24"/>
        </w:rPr>
        <w:t>ультимедийный проектор, ноутбук, экран,компьютеры</w:t>
      </w:r>
    </w:p>
    <w:p w:rsidR="00A91D52" w:rsidRPr="00E41B20" w:rsidRDefault="00A91D52" w:rsidP="002A415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Windows 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B6523B" w:rsidRDefault="00A91D52" w:rsidP="002A415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Офисные технологии MS Office</w:t>
      </w:r>
    </w:p>
    <w:p w:rsidR="00A91D52" w:rsidRPr="00B6523B" w:rsidRDefault="00A91D52" w:rsidP="002A41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программа IBM SPSS Statistics</w:t>
      </w:r>
    </w:p>
    <w:p w:rsidR="00A91D52" w:rsidRDefault="00A91D52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31F" w:rsidRDefault="00BB231F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31F" w:rsidRPr="00B6523B" w:rsidRDefault="00BB231F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3" w:name="_Toc503551574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10. Оценочные средства для проведения текущего контроля и промежуточной аттестации обучающихся по практике</w:t>
      </w:r>
      <w:bookmarkEnd w:id="13"/>
    </w:p>
    <w:p w:rsidR="00A91D52" w:rsidRPr="001F4CB2" w:rsidRDefault="00A91D52" w:rsidP="001F4C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5CEE">
        <w:rPr>
          <w:rFonts w:ascii="Times New Roman" w:hAnsi="Times New Roman"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магистров, выполняющих  научно-исследовательскую работу, </w:t>
      </w:r>
      <w:r w:rsidRPr="00C75CEE">
        <w:rPr>
          <w:rFonts w:ascii="Times New Roman" w:hAnsi="Times New Roman"/>
          <w:sz w:val="24"/>
          <w:szCs w:val="24"/>
        </w:rPr>
        <w:t>позволяет определить качество усвоения изученного материала и освоения компетенций.</w:t>
      </w:r>
      <w:r w:rsidRPr="001F4CB2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Pr="001F4CB2">
        <w:rPr>
          <w:rFonts w:ascii="Times New Roman" w:hAnsi="Times New Roman"/>
          <w:sz w:val="24"/>
          <w:szCs w:val="24"/>
        </w:rPr>
        <w:t xml:space="preserve"> магистрантсоставляет отчет о выполнении работы в соответствии с программой практики, индивидуальным заданием и рабочим графиком,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91D52" w:rsidRPr="001F4CB2" w:rsidRDefault="00A91D52" w:rsidP="001F4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52" w:rsidRPr="006E3301" w:rsidRDefault="00AE4D2C" w:rsidP="00EB65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10.1. </w:t>
      </w:r>
      <w:r w:rsidR="00A91D52" w:rsidRPr="006E3301">
        <w:rPr>
          <w:rFonts w:ascii="Times New Roman" w:hAnsi="Times New Roman"/>
          <w:sz w:val="24"/>
          <w:szCs w:val="24"/>
          <w:lang w:eastAsia="en-US"/>
        </w:rPr>
        <w:t xml:space="preserve">Паспорт фонда оценочных средств научно-исследовательской практики </w:t>
      </w:r>
    </w:p>
    <w:p w:rsidR="00A91D52" w:rsidRDefault="00A91D52" w:rsidP="00BE70E3">
      <w:pPr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5085"/>
        <w:gridCol w:w="2658"/>
      </w:tblGrid>
      <w:tr w:rsidR="00A91D52" w:rsidRPr="00793EDF" w:rsidTr="00894572">
        <w:trPr>
          <w:trHeight w:val="409"/>
        </w:trPr>
        <w:tc>
          <w:tcPr>
            <w:tcW w:w="1181" w:type="pct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Содержание </w:t>
            </w:r>
            <w:r w:rsidRPr="00793EDF">
              <w:rPr>
                <w:rFonts w:ascii="Times New Roman" w:hAnsi="Times New Roman"/>
                <w:b/>
              </w:rPr>
              <w:br/>
              <w:t>компетенции</w:t>
            </w:r>
          </w:p>
        </w:tc>
        <w:tc>
          <w:tcPr>
            <w:tcW w:w="2507" w:type="pct"/>
            <w:vAlign w:val="center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</w:rPr>
              <w:br/>
            </w:r>
            <w:r w:rsidRPr="00793EDF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311" w:type="pct"/>
            <w:vAlign w:val="center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Наименование </w:t>
            </w:r>
            <w:r w:rsidRPr="00793EDF">
              <w:rPr>
                <w:rFonts w:ascii="Times New Roman" w:hAnsi="Times New Roman"/>
                <w:b/>
              </w:rPr>
              <w:br/>
              <w:t xml:space="preserve">оценочного </w:t>
            </w:r>
            <w:r>
              <w:rPr>
                <w:rFonts w:ascii="Times New Roman" w:hAnsi="Times New Roman"/>
                <w:b/>
              </w:rPr>
              <w:br/>
            </w:r>
            <w:r w:rsidRPr="00793EDF">
              <w:rPr>
                <w:rFonts w:ascii="Times New Roman" w:hAnsi="Times New Roman"/>
                <w:b/>
              </w:rPr>
              <w:t xml:space="preserve">средства </w:t>
            </w:r>
          </w:p>
        </w:tc>
      </w:tr>
      <w:tr w:rsidR="00894572" w:rsidRPr="00695E19" w:rsidTr="00894572">
        <w:trPr>
          <w:trHeight w:val="409"/>
        </w:trPr>
        <w:tc>
          <w:tcPr>
            <w:tcW w:w="1181" w:type="pct"/>
          </w:tcPr>
          <w:p w:rsidR="00894572" w:rsidRPr="009E178F" w:rsidRDefault="00894572" w:rsidP="00171D0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9E178F">
              <w:rPr>
                <w:sz w:val="20"/>
                <w:szCs w:val="20"/>
              </w:rPr>
              <w:t xml:space="preserve">ОК-7: </w:t>
            </w:r>
            <w:r w:rsidRPr="009E178F">
              <w:rPr>
                <w:rStyle w:val="15"/>
                <w:sz w:val="20"/>
                <w:szCs w:val="20"/>
              </w:rPr>
              <w:t>способность к самоорганизации и самообразованию</w:t>
            </w:r>
            <w:r w:rsidRPr="009E1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pct"/>
          </w:tcPr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lastRenderedPageBreak/>
              <w:t>самостоятельно строить процесс овладения информацией, отобранной и структурированной для выполнения профессиональной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8" w:hanging="425"/>
              <w:rPr>
                <w:rFonts w:ascii="Times New Roman" w:hAnsi="Times New Roman"/>
              </w:rPr>
            </w:pPr>
            <w:r w:rsidRPr="00B35FA8">
              <w:rPr>
                <w:rFonts w:ascii="Times New Roman" w:hAnsi="Times New Roman"/>
              </w:rPr>
              <w:t>Быть готовым к самоорганизации и самообразованию в соответствии с целями профессиональной деятельности.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  <w:tr w:rsidR="00894572" w:rsidRPr="007C0C1E" w:rsidTr="00894572">
        <w:trPr>
          <w:trHeight w:val="409"/>
        </w:trPr>
        <w:tc>
          <w:tcPr>
            <w:tcW w:w="1181" w:type="pct"/>
          </w:tcPr>
          <w:p w:rsidR="00894572" w:rsidRPr="0015719E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719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5719E">
              <w:rPr>
                <w:rFonts w:ascii="Times New Roman" w:hAnsi="Times New Roman"/>
                <w:sz w:val="20"/>
                <w:szCs w:val="20"/>
              </w:rPr>
              <w:t xml:space="preserve">К 4: 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способностью 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информационно-коммуникационной сети "Интернет"</w:t>
            </w:r>
          </w:p>
        </w:tc>
        <w:tc>
          <w:tcPr>
            <w:tcW w:w="2507" w:type="pct"/>
          </w:tcPr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основные разделы информатики;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методы кодирования, преобразования, передачи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типы данных; 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принципы работы основных технических и программных средств реализации информационных процессов. 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использовать ресурсы Интернет, информационные системы;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работать с информацией в глобальных компьютерных сетях;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выбирать методы анализа полученных статистических распределений, выявления характера и типа зависимостей между переменными, группировки объектов;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обнаруживать закономерности, выявлять причинные связи, обусловливающие эти закономерности и интерпретировать полученные результаты.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основными методами, способами и средствами получения, хранения, переработки информации.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определения условий применимости методов анализа данных;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использования методов кодирования, преобразования, передачи, поиска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интерпретации полученных результатов.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к использованию основные методов, способов и средств получения, хранения, переработки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повышать свою профессиональную квалификацию в области реализации компетенции.</w:t>
            </w:r>
          </w:p>
        </w:tc>
        <w:tc>
          <w:tcPr>
            <w:tcW w:w="1311" w:type="pct"/>
          </w:tcPr>
          <w:p w:rsidR="00894572" w:rsidRPr="00D424ED" w:rsidRDefault="00894572" w:rsidP="007C0C1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B35FA8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B42">
              <w:rPr>
                <w:rFonts w:ascii="Times New Roman" w:hAnsi="Times New Roman"/>
                <w:sz w:val="20"/>
                <w:szCs w:val="20"/>
              </w:rPr>
              <w:t>ОПК-9:</w:t>
            </w:r>
            <w:r w:rsidRPr="00B3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 xml:space="preserve">способность представлять результаты научной и практической деятельности в формах отчетов, рефератов, публикаций и публичных обсуждений </w:t>
            </w:r>
          </w:p>
        </w:tc>
        <w:tc>
          <w:tcPr>
            <w:tcW w:w="2507" w:type="pct"/>
          </w:tcPr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894572" w:rsidRPr="00A10B42" w:rsidRDefault="00894572" w:rsidP="00063417">
            <w:pPr>
              <w:pStyle w:val="af8"/>
              <w:numPr>
                <w:ilvl w:val="0"/>
                <w:numId w:val="12"/>
              </w:numPr>
              <w:jc w:val="left"/>
              <w:rPr>
                <w:rStyle w:val="FontStyle14"/>
                <w:b w:val="0"/>
                <w:sz w:val="20"/>
                <w:szCs w:val="20"/>
                <w:lang w:val="ru-RU"/>
              </w:rPr>
            </w:pP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Основы документоведения, современные стандартные требования к отчетности, периодичности и качеству предоставления документации, ведение которой относится к кругу полномочий специалиста по социальной работе;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 xml:space="preserve">Требования к конфиденциальности личной информации, хранению и оперированию персональными данными 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граждан, обратившихся за получением социальных услуг и социальной поддержкой;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Работать с документами, составлять отчеты по ито</w:t>
            </w:r>
            <w:r w:rsidRPr="00B35FA8">
              <w:rPr>
                <w:sz w:val="20"/>
                <w:szCs w:val="20"/>
                <w:lang w:val="ru-RU"/>
              </w:rPr>
              <w:lastRenderedPageBreak/>
              <w:t>гам выполнения деятельности;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894572" w:rsidRPr="00A10B42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Ведением необходимой документации в соответствии с</w:t>
            </w:r>
            <w:r w:rsidRPr="00A10B42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  <w:r w:rsidRPr="00894572">
              <w:rPr>
                <w:sz w:val="20"/>
                <w:szCs w:val="20"/>
                <w:lang w:val="ru-RU"/>
              </w:rPr>
              <w:t>современными стандартными требованиями к отчетности, периодичности и качеству предоставления документации;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Готов использовать различные способы поиска дополнительных (профессиональных и информационных) ресурсов, если ситуация выходит за рамки профессиональной компетенции.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A41444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894572" w:rsidRPr="004E3A14" w:rsidRDefault="00894572" w:rsidP="00171D01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1444">
              <w:rPr>
                <w:sz w:val="20"/>
                <w:szCs w:val="20"/>
              </w:rPr>
              <w:t>способность к реализации маркетинговых технологий с целью формирования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</w:t>
            </w:r>
          </w:p>
        </w:tc>
        <w:tc>
          <w:tcPr>
            <w:tcW w:w="2507" w:type="pct"/>
          </w:tcPr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Тенденции и закономерности развития рынка социальных услуг в России и за рубежом;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Современные маркетинговые технологии, применимые для исследования рынка социальных услуг и его развития;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Основы формирования позитивного имиджа социальной работы и реализующих ее специалистов;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Проводить маркетинговые исследования в социальной сфере;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 по повышению реализации социальных услуг на основе проведенных исследований;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рекомендации, направленные на работу с общественным мнением по поводу формирования позитивного имиджа социальных работников;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12"/>
                <w:rFonts w:eastAsiaTheme="majorEastAsia"/>
                <w:bCs/>
                <w:sz w:val="20"/>
              </w:rPr>
            </w:pPr>
            <w:r w:rsidRPr="00A41444">
              <w:rPr>
                <w:rFonts w:ascii="Times New Roman" w:hAnsi="Times New Roman"/>
              </w:rPr>
              <w:t>Навыками изучения рынка маркетинговых услуг;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Навыками разработки рекомендаций по работе с общественным мнением в сфере социальной работы;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Готовность использовать инновационные методы анализа рынка социальных услуг, выходящие за традиционные ведомственные рамки;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1444">
              <w:rPr>
                <w:rFonts w:ascii="Times New Roman" w:hAnsi="Times New Roman"/>
              </w:rPr>
              <w:t>Готовность участвовать в разработке предложений по повышению эффективности реализации программ, направленных на повышение имиджа социальной работы как направления и специалистов ее реализующих;</w:t>
            </w:r>
          </w:p>
          <w:p w:rsidR="00894572" w:rsidRPr="004E3A14" w:rsidRDefault="00894572" w:rsidP="000634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t>Готовность делиться полученными результатами и принимать участие в дискуссиях, посвященных анализу рынка социальных услуг.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604B0C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604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  <w:p w:rsidR="00894572" w:rsidRPr="00604B0C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pct"/>
          </w:tcPr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Основные принципы организации и проведения социологического исследования;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Техники сбора и анализа первичной социологической информации;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894572" w:rsidRPr="00604B0C" w:rsidRDefault="00894572" w:rsidP="00171D0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</w:t>
            </w:r>
            <w:r w:rsidRPr="00604B0C">
              <w:rPr>
                <w:rFonts w:ascii="Times New Roman" w:hAnsi="Times New Roman"/>
              </w:rPr>
              <w:lastRenderedPageBreak/>
              <w:t>ции;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организации и проведения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анализа и эффективного использования результатов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использовать различные способы поиска и анализа социологической информации;</w:t>
            </w:r>
          </w:p>
          <w:p w:rsidR="00894572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командной работе.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</w:tbl>
    <w:p w:rsidR="00A91D52" w:rsidRDefault="00A91D52" w:rsidP="00BE70E3">
      <w:pPr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p w:rsidR="00A91D52" w:rsidRPr="00C70C5F" w:rsidRDefault="00A91D52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D52" w:rsidRDefault="00A91D52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A91D52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894572" w:rsidRPr="00894572" w:rsidRDefault="00A91D52" w:rsidP="0089457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EB651A">
        <w:rPr>
          <w:rFonts w:ascii="Times New Roman" w:hAnsi="Times New Roman"/>
          <w:sz w:val="32"/>
          <w:szCs w:val="32"/>
          <w:lang w:eastAsia="en-US"/>
        </w:rPr>
        <w:lastRenderedPageBreak/>
        <w:t xml:space="preserve">Критерии и шкалы для интегрированной оценки уровня сформированности компетенций </w:t>
      </w:r>
      <w:r w:rsidRPr="00EB651A">
        <w:rPr>
          <w:rFonts w:ascii="Times New Roman" w:hAnsi="Times New Roman"/>
          <w:sz w:val="32"/>
          <w:szCs w:val="32"/>
          <w:lang w:eastAsia="en-US"/>
        </w:rPr>
        <w:br/>
      </w:r>
      <w:r w:rsidR="00894572" w:rsidRPr="00894572">
        <w:rPr>
          <w:rFonts w:ascii="Times New Roman" w:hAnsi="Times New Roman"/>
          <w:sz w:val="32"/>
          <w:szCs w:val="32"/>
          <w:lang w:eastAsia="en-US"/>
        </w:rPr>
        <w:t>ОПК-9; ОПК-4; ОК-7; ПК-11; ПК-13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A91D52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A91D52" w:rsidRPr="00CA04B4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A91D52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A91D52" w:rsidRPr="00A657EE" w:rsidRDefault="00A91D52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A91D52" w:rsidRPr="00A657EE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Мотивация(личностное отношение)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A91D52" w:rsidRPr="00A657EE" w:rsidRDefault="00A91D52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A612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A91D52" w:rsidRPr="00123EA1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A91D52" w:rsidRPr="00A657EE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A91D52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1D52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A91D52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A91D52" w:rsidRPr="00A657EE" w:rsidRDefault="00A91D52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91D52" w:rsidRDefault="00A91D52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91D52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91D52" w:rsidRPr="00081C1D" w:rsidRDefault="00A91D52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91D52" w:rsidRPr="00C749A6" w:rsidRDefault="00A91D52" w:rsidP="0006341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A91D52" w:rsidRPr="001C626D" w:rsidRDefault="00A91D52" w:rsidP="006F5F49">
      <w:pPr>
        <w:tabs>
          <w:tab w:val="right" w:leader="do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26D">
        <w:rPr>
          <w:rFonts w:ascii="Times New Roman" w:hAnsi="Times New Roman"/>
          <w:sz w:val="24"/>
          <w:szCs w:val="24"/>
        </w:rPr>
        <w:t>Пример задания по практике:</w:t>
      </w:r>
    </w:p>
    <w:p w:rsidR="00A91D52" w:rsidRPr="001C626D" w:rsidRDefault="00A91D52" w:rsidP="006F5F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626D">
        <w:rPr>
          <w:rFonts w:ascii="Times New Roman" w:hAnsi="Times New Roman"/>
          <w:i/>
          <w:sz w:val="24"/>
          <w:szCs w:val="24"/>
        </w:rPr>
        <w:t xml:space="preserve">Первый семестр (1 этап): </w:t>
      </w:r>
    </w:p>
    <w:p w:rsidR="00A91D52" w:rsidRPr="000F7B08" w:rsidRDefault="00A91D52" w:rsidP="006F5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sz w:val="24"/>
          <w:szCs w:val="24"/>
          <w:lang w:eastAsia="en-US"/>
        </w:rPr>
        <w:t xml:space="preserve">Формулирование темы магистерской диссертации и обоснование актуальности темы исследования. </w:t>
      </w:r>
      <w:r w:rsidRPr="000F7B08">
        <w:rPr>
          <w:rFonts w:ascii="Times New Roman" w:hAnsi="Times New Roman"/>
          <w:bCs/>
          <w:sz w:val="24"/>
          <w:szCs w:val="24"/>
          <w:lang w:eastAsia="en-US"/>
        </w:rPr>
        <w:t>Подготовка основных пунктов вводной части магистерской диссертации (5-7 тыс. п.зн.):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определение объекта и предмета исследования;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постановка цели и задач исследования;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уточнение и интерпретация основных понятий;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формулировка рабочих гипотез исследования.</w:t>
      </w:r>
    </w:p>
    <w:p w:rsidR="00A91D52" w:rsidRPr="000F7B08" w:rsidRDefault="00A91D52" w:rsidP="006F5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2.</w:t>
      </w:r>
      <w:r w:rsidRPr="000F7B08">
        <w:rPr>
          <w:rFonts w:ascii="Times New Roman" w:hAnsi="Times New Roman"/>
          <w:sz w:val="24"/>
          <w:szCs w:val="24"/>
        </w:rPr>
        <w:t xml:space="preserve">  Работа с научной литературой по теме </w:t>
      </w:r>
      <w:r w:rsidRPr="000F7B08">
        <w:rPr>
          <w:rFonts w:ascii="Times New Roman" w:hAnsi="Times New Roman"/>
          <w:bCs/>
          <w:sz w:val="24"/>
          <w:szCs w:val="24"/>
        </w:rPr>
        <w:t>магистерской диссертации (подбор литературы) (2-3 тыс.п.зн.)</w:t>
      </w:r>
      <w:r w:rsidRPr="000F7B08">
        <w:rPr>
          <w:rFonts w:ascii="Times New Roman" w:hAnsi="Times New Roman"/>
          <w:sz w:val="24"/>
          <w:szCs w:val="24"/>
        </w:rPr>
        <w:t>: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поиск научных источников по теме работы;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первичное изучение источников и отбор материала;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составление библиографического списка по теме магистерской диссертации (30-40 источников);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8"/>
        </w:rPr>
      </w:pPr>
      <w:r w:rsidRPr="000F7B08">
        <w:rPr>
          <w:rFonts w:ascii="Times New Roman" w:hAnsi="Times New Roman"/>
          <w:sz w:val="24"/>
          <w:szCs w:val="24"/>
        </w:rPr>
        <w:t>составление развернутого плана (оглавления) работы</w:t>
      </w:r>
      <w:r w:rsidRPr="000F7B08">
        <w:rPr>
          <w:rFonts w:ascii="Times New Roman" w:hAnsi="Times New Roman"/>
          <w:sz w:val="24"/>
          <w:szCs w:val="28"/>
        </w:rPr>
        <w:t>.</w:t>
      </w:r>
    </w:p>
    <w:p w:rsidR="00A91D52" w:rsidRPr="000F7B08" w:rsidRDefault="00A91D52" w:rsidP="006F5F49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91D52" w:rsidRPr="000F7B08" w:rsidRDefault="00A91D52" w:rsidP="006F5F49">
      <w:pPr>
        <w:pStyle w:val="a9"/>
        <w:spacing w:after="0" w:line="240" w:lineRule="auto"/>
        <w:ind w:left="-207"/>
        <w:rPr>
          <w:rFonts w:ascii="Times New Roman" w:hAnsi="Times New Roman"/>
          <w:sz w:val="21"/>
          <w:szCs w:val="21"/>
        </w:rPr>
      </w:pPr>
    </w:p>
    <w:p w:rsidR="00A91D52" w:rsidRPr="000F7B08" w:rsidRDefault="00A91D52" w:rsidP="006F5F49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Второй семестр (2 этап)</w:t>
      </w:r>
    </w:p>
    <w:p w:rsidR="00A91D52" w:rsidRPr="000F7B08" w:rsidRDefault="00A91D52" w:rsidP="006F5F4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sz w:val="24"/>
          <w:szCs w:val="24"/>
        </w:rPr>
        <w:t xml:space="preserve"> Работа с научной литературой по теме </w:t>
      </w:r>
      <w:r w:rsidRPr="000F7B08">
        <w:rPr>
          <w:rFonts w:ascii="Times New Roman" w:hAnsi="Times New Roman"/>
          <w:bCs/>
          <w:sz w:val="24"/>
          <w:szCs w:val="24"/>
        </w:rPr>
        <w:t>магистерской диссертации</w:t>
      </w:r>
      <w:r w:rsidRPr="000F7B08">
        <w:rPr>
          <w:rFonts w:ascii="Times New Roman" w:hAnsi="Times New Roman"/>
          <w:sz w:val="24"/>
          <w:szCs w:val="24"/>
        </w:rPr>
        <w:t xml:space="preserve"> (анализ источников) (10-12 тыс п.зн.):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изучение подобранных источников по теме исследования, их анализ (обработка);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написание раздела степень разработанности научной проблемы;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расширенный обзор прикладных исследований по выбранной теме исследования.</w:t>
      </w:r>
    </w:p>
    <w:p w:rsidR="00A91D52" w:rsidRPr="000F7B08" w:rsidRDefault="00A91D52" w:rsidP="006F5F4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2.</w:t>
      </w:r>
      <w:r w:rsidRPr="000F7B08">
        <w:rPr>
          <w:rFonts w:ascii="Times New Roman" w:hAnsi="Times New Roman"/>
          <w:sz w:val="24"/>
          <w:szCs w:val="24"/>
        </w:rPr>
        <w:t xml:space="preserve"> Написание расширенного содержания теоретических глав магистерской диссертации (10-15 тыс.п.зн.).</w:t>
      </w:r>
    </w:p>
    <w:p w:rsidR="00A91D52" w:rsidRPr="000F7B08" w:rsidRDefault="00A91D52" w:rsidP="006F5F49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Третий семестр (3 этап)</w:t>
      </w:r>
    </w:p>
    <w:p w:rsidR="00A91D52" w:rsidRPr="000F7B08" w:rsidRDefault="00A91D52" w:rsidP="006F5F4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bCs/>
          <w:sz w:val="24"/>
          <w:szCs w:val="24"/>
        </w:rPr>
        <w:t xml:space="preserve"> Подготовка методической части программы исследования (10-12 тыс.п.зн.):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определение генеральной и обследуемой совокупности (выборки) для проведения авторского исследования;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обоснование выбора методов сбора первичной социологической информации при проведении авторского исследования;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 xml:space="preserve">разработка инструментария авторского исследования;  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оформление программы исследования.</w:t>
      </w:r>
    </w:p>
    <w:p w:rsidR="00A91D52" w:rsidRDefault="00A91D52" w:rsidP="001326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13268B" w:rsidRDefault="00A91D52" w:rsidP="0013268B">
      <w:pPr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13268B">
        <w:rPr>
          <w:rFonts w:ascii="Times New Roman" w:hAnsi="Times New Roman"/>
          <w:b/>
          <w:sz w:val="24"/>
          <w:szCs w:val="24"/>
        </w:rPr>
        <w:t>Требования к отчету по научно-исследовательской практике</w:t>
      </w:r>
    </w:p>
    <w:p w:rsidR="00BD01E4" w:rsidRDefault="00A91D52" w:rsidP="00BD01E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777">
        <w:rPr>
          <w:rFonts w:ascii="Times New Roman" w:hAnsi="Times New Roman"/>
          <w:sz w:val="24"/>
          <w:szCs w:val="24"/>
        </w:rPr>
        <w:t xml:space="preserve">По итогам выполнения </w:t>
      </w:r>
      <w:r>
        <w:rPr>
          <w:rFonts w:ascii="Times New Roman" w:hAnsi="Times New Roman"/>
          <w:sz w:val="24"/>
          <w:szCs w:val="24"/>
        </w:rPr>
        <w:t xml:space="preserve">научно-исследовательской </w:t>
      </w:r>
      <w:r w:rsidR="00C31C5B">
        <w:rPr>
          <w:rFonts w:ascii="Times New Roman" w:hAnsi="Times New Roman"/>
          <w:sz w:val="24"/>
          <w:szCs w:val="24"/>
        </w:rPr>
        <w:t>работы</w:t>
      </w:r>
      <w:r w:rsidRPr="0056677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первом, втором и третьем</w:t>
      </w:r>
      <w:r w:rsidRPr="00566777">
        <w:rPr>
          <w:rFonts w:ascii="Times New Roman" w:hAnsi="Times New Roman"/>
          <w:sz w:val="24"/>
          <w:szCs w:val="24"/>
        </w:rPr>
        <w:t xml:space="preserve"> семестре магистранту необходимо представить для утверждения научному руководителю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Pr="00566777">
        <w:rPr>
          <w:rFonts w:ascii="Times New Roman" w:hAnsi="Times New Roman"/>
          <w:sz w:val="24"/>
          <w:szCs w:val="24"/>
        </w:rPr>
        <w:t xml:space="preserve">отчет. </w:t>
      </w:r>
    </w:p>
    <w:p w:rsidR="00BD01E4" w:rsidRPr="00720B0E" w:rsidRDefault="00BD01E4" w:rsidP="00BD01E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20B0E">
        <w:rPr>
          <w:rFonts w:ascii="Times New Roman" w:hAnsi="Times New Roman"/>
          <w:i/>
          <w:sz w:val="24"/>
          <w:szCs w:val="24"/>
        </w:rPr>
        <w:t>П</w:t>
      </w:r>
      <w:r w:rsidRPr="00720B0E">
        <w:rPr>
          <w:rFonts w:ascii="Times New Roman" w:hAnsi="Times New Roman"/>
          <w:bCs/>
          <w:i/>
          <w:iCs/>
          <w:sz w:val="24"/>
          <w:szCs w:val="24"/>
        </w:rPr>
        <w:t>ри написании отчета по практике необходимо соблюдать следующие правила оформления:</w:t>
      </w:r>
    </w:p>
    <w:p w:rsidR="00BD01E4" w:rsidRPr="00D90844" w:rsidRDefault="00BD01E4" w:rsidP="00BD0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844">
        <w:rPr>
          <w:rStyle w:val="af6"/>
          <w:rFonts w:ascii="Times New Roman" w:hAnsi="Times New Roman"/>
          <w:iCs w:val="0"/>
          <w:sz w:val="24"/>
          <w:szCs w:val="24"/>
        </w:rPr>
        <w:t xml:space="preserve">Отчет </w:t>
      </w:r>
      <w:r w:rsidRPr="00D90844">
        <w:rPr>
          <w:rFonts w:ascii="Times New Roman" w:hAnsi="Times New Roman"/>
          <w:sz w:val="24"/>
          <w:szCs w:val="24"/>
        </w:rPr>
        <w:t xml:space="preserve">предоставляется в печатном виде,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 w:rsidRPr="00D90844">
        <w:rPr>
          <w:rFonts w:ascii="Times New Roman" w:hAnsi="Times New Roman"/>
          <w:sz w:val="24"/>
          <w:szCs w:val="24"/>
          <w:lang w:val="en-US"/>
        </w:rPr>
        <w:t>TimesNewRoman</w:t>
      </w:r>
      <w:r w:rsidRPr="00D90844">
        <w:rPr>
          <w:rFonts w:ascii="Times New Roman" w:hAnsi="Times New Roman"/>
          <w:sz w:val="24"/>
          <w:szCs w:val="24"/>
        </w:rPr>
        <w:t xml:space="preserve">, 14-й кегль, поля: слева – </w:t>
      </w:r>
      <w:smartTag w:uri="urn:schemas-microsoft-com:office:smarttags" w:element="metricconverter">
        <w:smartTagPr>
          <w:attr w:name="ProductID" w:val="3 см"/>
        </w:smartTagPr>
        <w:r w:rsidRPr="00D90844">
          <w:rPr>
            <w:rFonts w:ascii="Times New Roman" w:hAnsi="Times New Roman"/>
            <w:sz w:val="24"/>
            <w:szCs w:val="24"/>
          </w:rPr>
          <w:t>3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Pr="00D90844">
          <w:rPr>
            <w:rFonts w:ascii="Times New Roman" w:hAnsi="Times New Roman"/>
            <w:sz w:val="24"/>
            <w:szCs w:val="24"/>
          </w:rPr>
          <w:t>1,5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 см"/>
        </w:smartTagPr>
        <w:r w:rsidRPr="00D90844">
          <w:rPr>
            <w:rFonts w:ascii="Times New Roman" w:hAnsi="Times New Roman"/>
            <w:sz w:val="24"/>
            <w:szCs w:val="24"/>
          </w:rPr>
          <w:t>2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. Все листы должны быть пронумерованы. Все страницы отчета нумеруются по порядку от титульного листа до последней страницы, на титульном листе </w:t>
      </w:r>
      <w:r w:rsidRPr="00D90844">
        <w:rPr>
          <w:rFonts w:ascii="Times New Roman" w:hAnsi="Times New Roman"/>
          <w:sz w:val="24"/>
          <w:szCs w:val="24"/>
        </w:rPr>
        <w:lastRenderedPageBreak/>
        <w:t>нумерация не ставится</w:t>
      </w:r>
      <w:r>
        <w:rPr>
          <w:rFonts w:ascii="Times New Roman" w:hAnsi="Times New Roman"/>
          <w:sz w:val="24"/>
          <w:szCs w:val="24"/>
        </w:rPr>
        <w:t xml:space="preserve"> (Приложение 3)</w:t>
      </w:r>
      <w:r w:rsidRPr="00D90844">
        <w:rPr>
          <w:rFonts w:ascii="Times New Roman" w:hAnsi="Times New Roman"/>
          <w:sz w:val="24"/>
          <w:szCs w:val="24"/>
        </w:rPr>
        <w:t>. Номера страниц начинают проставлять с оглавления, начиная с цифры 2, вверху листа по центру.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Каждый раздел отчета начинается с новой страницы. Заголовки структурных элементов печатаются прописными буквами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Цифровой материал выполняется в виде таблицы.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Нумерация рисунков допускается сквозная по всему отчету.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Ссылки на литературу можно оформлять одним из двух способов:</w:t>
      </w:r>
    </w:p>
    <w:p w:rsidR="00BD01E4" w:rsidRPr="00D90844" w:rsidRDefault="00BD01E4" w:rsidP="0006341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в квадратных скобках, с указанием номера источника в списке литературы и страниц;</w:t>
      </w:r>
    </w:p>
    <w:p w:rsidR="00BD01E4" w:rsidRPr="00D90844" w:rsidRDefault="00BD01E4" w:rsidP="0006341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20B0E">
        <w:rPr>
          <w:rFonts w:ascii="Times New Roman" w:hAnsi="Times New Roman"/>
          <w:bCs/>
          <w:iCs/>
          <w:sz w:val="24"/>
          <w:szCs w:val="24"/>
        </w:rPr>
        <w:t>подстрочные ссылки, которые располаг</w:t>
      </w:r>
      <w:r>
        <w:rPr>
          <w:rFonts w:ascii="Times New Roman" w:hAnsi="Times New Roman"/>
          <w:bCs/>
          <w:iCs/>
          <w:sz w:val="24"/>
          <w:szCs w:val="24"/>
        </w:rPr>
        <w:t>аются внизу страницы под чертой.</w:t>
      </w:r>
    </w:p>
    <w:p w:rsidR="00BD01E4" w:rsidRPr="00D90844" w:rsidRDefault="00BD01E4" w:rsidP="00BD01E4">
      <w:pPr>
        <w:pStyle w:val="a6"/>
        <w:widowControl w:val="0"/>
        <w:spacing w:before="0" w:beforeAutospacing="0" w:after="0" w:afterAutospacing="0"/>
        <w:ind w:firstLine="709"/>
      </w:pPr>
      <w:r w:rsidRPr="00D90844"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Отчет должен быть аккуратно оформлен и жестко скреплен. Материал предоставляется в скоросшивателе.</w:t>
      </w:r>
    </w:p>
    <w:p w:rsidR="00A91D52" w:rsidRDefault="00A91D52" w:rsidP="00BD01E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br w:type="page"/>
      </w:r>
    </w:p>
    <w:p w:rsidR="00A91D52" w:rsidRPr="00AD1F7E" w:rsidRDefault="00A91D52" w:rsidP="00AD1F7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bookmarkStart w:id="14" w:name="_Toc503551575"/>
      <w:r w:rsidRPr="00AD1F7E">
        <w:rPr>
          <w:rFonts w:ascii="Times New Roman" w:hAnsi="Times New Roman"/>
          <w:b/>
          <w:sz w:val="24"/>
          <w:szCs w:val="24"/>
        </w:rPr>
        <w:t>Приложение 1</w:t>
      </w:r>
      <w:bookmarkEnd w:id="14"/>
    </w:p>
    <w:p w:rsidR="00A91D52" w:rsidRDefault="00A91D52" w:rsidP="003C7814">
      <w:pPr>
        <w:pStyle w:val="a4"/>
        <w:rPr>
          <w:rFonts w:ascii="Times New Roman" w:hAnsi="Times New Roman"/>
          <w:sz w:val="24"/>
          <w:szCs w:val="24"/>
        </w:rPr>
      </w:pPr>
    </w:p>
    <w:p w:rsidR="00A91D52" w:rsidRDefault="00A91D52" w:rsidP="003C781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A91D52" w:rsidRDefault="00A91D52" w:rsidP="003C7814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ПРОИЗВОДСТВЕННУЮ ПРАКТИКУ</w:t>
      </w: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>НАУЧНО-ИССЛЕДОВАТЕЛЬСКУЮ РАБОТУ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A91D52" w:rsidRPr="00726FE4" w:rsidRDefault="00A91D52" w:rsidP="003C78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A91D52" w:rsidRDefault="00A91D52" w:rsidP="003C7814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__________________________________________________________________________</w:t>
      </w:r>
    </w:p>
    <w:p w:rsidR="00A91D52" w:rsidRPr="00DD4652" w:rsidRDefault="00A91D52" w:rsidP="003C7814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A91D52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__________________________________________________________________________________</w:t>
      </w:r>
    </w:p>
    <w:p w:rsidR="00A91D52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Факультет социальных наук 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3C7814">
        <w:rPr>
          <w:rFonts w:ascii="Times New Roman" w:hAnsi="Times New Roman"/>
          <w:color w:val="000000"/>
          <w:sz w:val="24"/>
          <w:szCs w:val="24"/>
        </w:rPr>
        <w:t>______</w:t>
      </w: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Форма обучения очная</w:t>
      </w:r>
      <w:r w:rsidR="00102F06" w:rsidRPr="00466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F06">
        <w:rPr>
          <w:rFonts w:ascii="Times New Roman" w:hAnsi="Times New Roman"/>
          <w:color w:val="000000"/>
          <w:sz w:val="24"/>
          <w:szCs w:val="24"/>
        </w:rPr>
        <w:t>/ заочная</w:t>
      </w:r>
      <w:r w:rsidRPr="003C7814">
        <w:rPr>
          <w:rFonts w:ascii="Times New Roman" w:hAnsi="Times New Roman"/>
          <w:color w:val="000000"/>
          <w:sz w:val="24"/>
          <w:szCs w:val="24"/>
        </w:rPr>
        <w:t>__________________</w:t>
      </w:r>
      <w:r w:rsidR="00102F06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3C7814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Направление подготовки «</w:t>
      </w:r>
      <w:r>
        <w:rPr>
          <w:rFonts w:ascii="Times New Roman" w:hAnsi="Times New Roman"/>
          <w:color w:val="000000"/>
          <w:sz w:val="24"/>
          <w:szCs w:val="24"/>
        </w:rPr>
        <w:t>Социальная работа</w:t>
      </w:r>
      <w:r w:rsidRPr="003C781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</w:t>
      </w:r>
      <w:r w:rsidRPr="003C7814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A91D52" w:rsidRDefault="00A91D52" w:rsidP="003C7814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Default="00A91D52" w:rsidP="003C7814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457922" w:rsidRDefault="00A91D52" w:rsidP="003C7814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Дата выдачи задания 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457922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A91D52" w:rsidRDefault="00A91D52" w:rsidP="003C7814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2531"/>
        <w:gridCol w:w="5016"/>
        <w:gridCol w:w="3157"/>
      </w:tblGrid>
      <w:tr w:rsidR="00A91D52" w:rsidRPr="001727C5" w:rsidTr="0022011F">
        <w:tc>
          <w:tcPr>
            <w:tcW w:w="3375" w:type="dxa"/>
          </w:tcPr>
          <w:p w:rsidR="00A91D52" w:rsidRPr="001815FB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D52" w:rsidRPr="001727C5" w:rsidRDefault="00A91D52" w:rsidP="0022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A91D52" w:rsidRPr="00402ABD" w:rsidRDefault="00A91D52" w:rsidP="003C7814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45"/>
        <w:gridCol w:w="4656"/>
        <w:gridCol w:w="3336"/>
      </w:tblGrid>
      <w:tr w:rsidR="00A91D52" w:rsidRPr="001727C5" w:rsidTr="0022011F">
        <w:tc>
          <w:tcPr>
            <w:tcW w:w="3332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A91D52" w:rsidRPr="001727C5" w:rsidRDefault="00A91D52" w:rsidP="0022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A91D52" w:rsidRDefault="00A91D52" w:rsidP="003C7814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A91D52" w:rsidRDefault="00A91D52" w:rsidP="003C7814">
      <w:pPr>
        <w:pStyle w:val="a4"/>
        <w:rPr>
          <w:rFonts w:ascii="Times New Roman" w:hAnsi="Times New Roman"/>
          <w:sz w:val="24"/>
          <w:szCs w:val="24"/>
        </w:rPr>
      </w:pPr>
    </w:p>
    <w:p w:rsidR="00A91D52" w:rsidRDefault="00A91D5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1D52" w:rsidRDefault="00A91D52" w:rsidP="00AD1F7E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5" w:name="_Toc503551576"/>
    </w:p>
    <w:p w:rsidR="00A91D52" w:rsidRPr="00832F84" w:rsidRDefault="00A91D52" w:rsidP="00AD1F7E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32F84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>2</w:t>
      </w:r>
      <w:r w:rsidRPr="00832F84">
        <w:rPr>
          <w:rFonts w:ascii="Times New Roman" w:hAnsi="Times New Roman"/>
          <w:bCs/>
          <w:i/>
          <w:sz w:val="24"/>
          <w:szCs w:val="24"/>
          <w:lang w:eastAsia="en-US"/>
        </w:rPr>
        <w:t>. Бланк предписания на практику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A91D52" w:rsidRPr="001727C5" w:rsidTr="006F5F49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91D52" w:rsidRPr="001727C5" w:rsidRDefault="00A91D52" w:rsidP="006F5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A91D52" w:rsidRPr="001727C5" w:rsidRDefault="00A91D52" w:rsidP="006F5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A91D52" w:rsidRDefault="00A91D52" w:rsidP="00AD1F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A91D52" w:rsidRDefault="00A91D52" w:rsidP="00AD1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A91D52" w:rsidRPr="005F0A8D" w:rsidRDefault="00A91D52" w:rsidP="00AD1F7E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A91D52" w:rsidRDefault="00A91D52" w:rsidP="00AD1F7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A91D52" w:rsidRDefault="00A91D52" w:rsidP="00AD1F7E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A91D52" w:rsidRDefault="00102F06" w:rsidP="00AD1F7E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</w:t>
      </w:r>
      <w:r w:rsidR="00A91D52" w:rsidRPr="00197A38">
        <w:rPr>
          <w:rFonts w:ascii="Times New Roman" w:hAnsi="Times New Roman"/>
          <w:sz w:val="24"/>
          <w:szCs w:val="24"/>
        </w:rPr>
        <w:t>аправляется</w:t>
      </w:r>
      <w:r w:rsidRPr="00466802">
        <w:rPr>
          <w:rFonts w:ascii="Times New Roman" w:hAnsi="Times New Roman"/>
          <w:sz w:val="24"/>
          <w:szCs w:val="24"/>
        </w:rPr>
        <w:t xml:space="preserve"> </w:t>
      </w:r>
      <w:r w:rsidR="00A91D52" w:rsidRPr="00197A38">
        <w:rPr>
          <w:rFonts w:ascii="Times New Roman" w:hAnsi="Times New Roman"/>
          <w:sz w:val="24"/>
          <w:szCs w:val="24"/>
        </w:rPr>
        <w:t xml:space="preserve">для </w:t>
      </w:r>
      <w:r w:rsidR="00A91D52"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</w:p>
    <w:p w:rsidR="00A91D52" w:rsidRPr="0047572C" w:rsidRDefault="00A91D52" w:rsidP="00AD1F7E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A91D52" w:rsidRDefault="00A91D52" w:rsidP="00AD1F7E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A91D52" w:rsidRPr="00BF656F" w:rsidRDefault="00A91D52" w:rsidP="00AD1F7E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A91D52" w:rsidRDefault="00A91D52" w:rsidP="00AD1F7E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91D52" w:rsidRDefault="00A91D52" w:rsidP="00AD1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A91D52" w:rsidRPr="001727C5" w:rsidTr="006F5F49">
        <w:tc>
          <w:tcPr>
            <w:tcW w:w="4072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207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91D52" w:rsidRPr="0047572C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91D52" w:rsidRPr="001727C5" w:rsidRDefault="00A91D52" w:rsidP="006F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Голубин</w:t>
            </w:r>
          </w:p>
          <w:p w:rsidR="00A91D52" w:rsidRPr="0047572C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A91D52" w:rsidRPr="001727C5" w:rsidRDefault="00A91D52" w:rsidP="006F5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D52" w:rsidRDefault="00A91D52" w:rsidP="00AD1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A91D52" w:rsidRPr="006B4FFE" w:rsidRDefault="00A91D52" w:rsidP="00AD1F7E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A91D52" w:rsidRPr="008B236D" w:rsidTr="006F5F49">
        <w:tc>
          <w:tcPr>
            <w:tcW w:w="4499" w:type="dxa"/>
          </w:tcPr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A91D52" w:rsidRPr="008B236D" w:rsidRDefault="00A91D52" w:rsidP="006F5F4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A91D52" w:rsidRPr="008B236D" w:rsidRDefault="00A91D52" w:rsidP="006F5F49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A91D52" w:rsidRPr="008B236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A91D52" w:rsidRPr="008B236D" w:rsidRDefault="00A91D52" w:rsidP="00AD1F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603BDE" w:rsidRDefault="00A91D52" w:rsidP="00AD1F7E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A91D52" w:rsidRPr="005F0A8D" w:rsidRDefault="00A91D52" w:rsidP="00AD1F7E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Pr="00603BDE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A91D52" w:rsidRPr="005F0A8D" w:rsidRDefault="00A91D52" w:rsidP="00AD1F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5"/>
        <w:gridCol w:w="2736"/>
        <w:gridCol w:w="3336"/>
      </w:tblGrid>
      <w:tr w:rsidR="00A91D52" w:rsidRPr="001727C5" w:rsidTr="006F5F49">
        <w:tc>
          <w:tcPr>
            <w:tcW w:w="3925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A91D52" w:rsidRPr="008E53AE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A91D52" w:rsidRPr="00C513D0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A91D52" w:rsidRPr="00603BDE" w:rsidRDefault="00A91D52" w:rsidP="00AD1F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A91D52" w:rsidRPr="005F0A8D" w:rsidRDefault="00A91D52" w:rsidP="00AD1F7E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A91D52" w:rsidRPr="0039107A" w:rsidRDefault="00A91D52" w:rsidP="00AD1F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5"/>
        <w:gridCol w:w="2736"/>
        <w:gridCol w:w="3336"/>
      </w:tblGrid>
      <w:tr w:rsidR="00A91D52" w:rsidRPr="001727C5" w:rsidTr="006F5F49">
        <w:tc>
          <w:tcPr>
            <w:tcW w:w="3925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A91D52" w:rsidRPr="008E53AE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A91D52" w:rsidRPr="008020DE" w:rsidRDefault="00A91D52" w:rsidP="00AD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107A"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rFonts w:ascii="Times New Roman" w:hAnsi="Times New Roman"/>
          <w:i/>
          <w:sz w:val="16"/>
          <w:szCs w:val="16"/>
        </w:rPr>
        <w:t>ННГУ</w:t>
      </w:r>
      <w:r w:rsidRPr="0039107A">
        <w:rPr>
          <w:rFonts w:ascii="Times New Roman" w:hAnsi="Times New Roman"/>
          <w:i/>
          <w:sz w:val="16"/>
          <w:szCs w:val="16"/>
        </w:rPr>
        <w:t>)</w:t>
      </w:r>
    </w:p>
    <w:p w:rsidR="00A91D52" w:rsidRDefault="00A91D52" w:rsidP="00AD1F7E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A91D52" w:rsidRPr="00AD1F7E" w:rsidRDefault="00A91D52" w:rsidP="00AD1F7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AD1F7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bookmarkEnd w:id="15"/>
      <w:r>
        <w:rPr>
          <w:rFonts w:ascii="Times New Roman" w:hAnsi="Times New Roman"/>
          <w:b/>
          <w:sz w:val="24"/>
          <w:szCs w:val="24"/>
        </w:rPr>
        <w:t>3</w:t>
      </w:r>
    </w:p>
    <w:p w:rsidR="00A91D52" w:rsidRPr="006C678C" w:rsidRDefault="00A91D52" w:rsidP="006C678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Cs/>
          <w:sz w:val="24"/>
          <w:szCs w:val="24"/>
        </w:rPr>
      </w:pPr>
      <w:r w:rsidRPr="006A235D">
        <w:rPr>
          <w:rFonts w:ascii="Times New Roman" w:hAnsi="Times New Roman"/>
          <w:bCs/>
          <w:sz w:val="24"/>
          <w:szCs w:val="24"/>
        </w:rPr>
        <w:t>МИНИСТЕРСТВО ОБРАЗОВАНИЯ И НАУКИ РОССИЙСКОЙ  ФЕДЕРАЦИИ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высшего образования</w:t>
      </w:r>
    </w:p>
    <w:p w:rsidR="00A91D52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университет им. Н.И. Лобачевского»</w:t>
      </w:r>
    </w:p>
    <w:p w:rsidR="00A91D52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Факультет социальных наук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Кафедра общей социологии и социальной работы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НИР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 xml:space="preserve">студента </w:t>
      </w:r>
      <w:r w:rsidR="00894572">
        <w:rPr>
          <w:rFonts w:ascii="Times New Roman" w:hAnsi="Times New Roman"/>
          <w:sz w:val="28"/>
          <w:szCs w:val="28"/>
        </w:rPr>
        <w:t>4</w:t>
      </w:r>
      <w:r w:rsidRPr="006A235D">
        <w:rPr>
          <w:rFonts w:ascii="Times New Roman" w:hAnsi="Times New Roman"/>
          <w:sz w:val="28"/>
          <w:szCs w:val="28"/>
        </w:rPr>
        <w:t xml:space="preserve"> курса </w:t>
      </w:r>
      <w:r w:rsidR="00894572">
        <w:rPr>
          <w:rFonts w:ascii="Times New Roman" w:hAnsi="Times New Roman"/>
          <w:sz w:val="28"/>
          <w:szCs w:val="28"/>
        </w:rPr>
        <w:t>бакалавриата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35D">
        <w:rPr>
          <w:rFonts w:ascii="Times New Roman" w:hAnsi="Times New Roman"/>
          <w:sz w:val="28"/>
          <w:szCs w:val="28"/>
        </w:rPr>
        <w:t>дневного</w:t>
      </w:r>
      <w:r w:rsidR="00102F06">
        <w:rPr>
          <w:rFonts w:ascii="Times New Roman" w:hAnsi="Times New Roman"/>
          <w:sz w:val="28"/>
          <w:szCs w:val="28"/>
        </w:rPr>
        <w:t xml:space="preserve"> / заочного</w:t>
      </w:r>
      <w:r w:rsidRPr="006A235D">
        <w:rPr>
          <w:rFonts w:ascii="Times New Roman" w:hAnsi="Times New Roman"/>
          <w:sz w:val="28"/>
          <w:szCs w:val="28"/>
        </w:rPr>
        <w:t xml:space="preserve"> отделения </w:t>
      </w: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подготовки «С</w:t>
      </w:r>
      <w:r w:rsidRPr="006A235D">
        <w:rPr>
          <w:rFonts w:ascii="Times New Roman" w:hAnsi="Times New Roman"/>
          <w:sz w:val="28"/>
          <w:szCs w:val="28"/>
        </w:rPr>
        <w:t>оциальная работа</w:t>
      </w:r>
      <w:r>
        <w:rPr>
          <w:rFonts w:ascii="Times New Roman" w:hAnsi="Times New Roman"/>
          <w:sz w:val="28"/>
          <w:szCs w:val="28"/>
        </w:rPr>
        <w:t>»</w:t>
      </w:r>
      <w:r w:rsidRPr="006A235D">
        <w:rPr>
          <w:rFonts w:ascii="Times New Roman" w:hAnsi="Times New Roman"/>
          <w:sz w:val="28"/>
          <w:szCs w:val="28"/>
        </w:rPr>
        <w:t xml:space="preserve"> – 39.04.02</w:t>
      </w: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Имя Отчество</w:t>
      </w: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Pr="006A235D" w:rsidRDefault="00A91D52" w:rsidP="00AD1F7E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Руководитель практики</w:t>
      </w:r>
    </w:p>
    <w:p w:rsidR="00A91D52" w:rsidRPr="006A235D" w:rsidRDefault="00A91D52" w:rsidP="00AD1F7E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Pr="006A23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ученая степень</w:t>
      </w:r>
      <w:r w:rsidRPr="006A2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должность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tabs>
          <w:tab w:val="left" w:pos="3336"/>
        </w:tabs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Нижний Новгород</w:t>
      </w:r>
    </w:p>
    <w:p w:rsidR="00A91D52" w:rsidRPr="006C678C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</w:p>
    <w:sectPr w:rsidR="00A91D52" w:rsidRPr="006C678C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BE" w:rsidRDefault="00804CBE" w:rsidP="00132ECE">
      <w:pPr>
        <w:spacing w:after="0" w:line="240" w:lineRule="auto"/>
      </w:pPr>
      <w:r>
        <w:separator/>
      </w:r>
    </w:p>
  </w:endnote>
  <w:endnote w:type="continuationSeparator" w:id="0">
    <w:p w:rsidR="00804CBE" w:rsidRDefault="00804C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8F" w:rsidRDefault="00804CB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53928">
      <w:rPr>
        <w:noProof/>
      </w:rPr>
      <w:t>13</w:t>
    </w:r>
    <w:r>
      <w:rPr>
        <w:noProof/>
      </w:rPr>
      <w:fldChar w:fldCharType="end"/>
    </w:r>
  </w:p>
  <w:p w:rsidR="009E178F" w:rsidRDefault="009E17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BE" w:rsidRDefault="00804CBE" w:rsidP="00132ECE">
      <w:pPr>
        <w:spacing w:after="0" w:line="240" w:lineRule="auto"/>
      </w:pPr>
      <w:r>
        <w:separator/>
      </w:r>
    </w:p>
  </w:footnote>
  <w:footnote w:type="continuationSeparator" w:id="0">
    <w:p w:rsidR="00804CBE" w:rsidRDefault="00804C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983"/>
    <w:multiLevelType w:val="hybridMultilevel"/>
    <w:tmpl w:val="B9AA2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34D15"/>
    <w:multiLevelType w:val="hybridMultilevel"/>
    <w:tmpl w:val="E56CE062"/>
    <w:lvl w:ilvl="0" w:tplc="43C444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EE7754"/>
    <w:multiLevelType w:val="hybridMultilevel"/>
    <w:tmpl w:val="F4900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C31D4"/>
    <w:multiLevelType w:val="hybridMultilevel"/>
    <w:tmpl w:val="C2420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025DC"/>
    <w:multiLevelType w:val="hybridMultilevel"/>
    <w:tmpl w:val="FB4C1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30E81"/>
    <w:multiLevelType w:val="hybridMultilevel"/>
    <w:tmpl w:val="380A6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C6488"/>
    <w:multiLevelType w:val="hybridMultilevel"/>
    <w:tmpl w:val="07BAC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C177D"/>
    <w:multiLevelType w:val="hybridMultilevel"/>
    <w:tmpl w:val="83E8B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A5E55"/>
    <w:multiLevelType w:val="hybridMultilevel"/>
    <w:tmpl w:val="5D841A88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529E1"/>
    <w:multiLevelType w:val="hybridMultilevel"/>
    <w:tmpl w:val="AD260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5979E7"/>
    <w:multiLevelType w:val="hybridMultilevel"/>
    <w:tmpl w:val="E1FAC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645DA"/>
    <w:multiLevelType w:val="hybridMultilevel"/>
    <w:tmpl w:val="DB4CB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B37E8"/>
    <w:multiLevelType w:val="hybridMultilevel"/>
    <w:tmpl w:val="19E26668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349A4"/>
    <w:multiLevelType w:val="hybridMultilevel"/>
    <w:tmpl w:val="D11E2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4836"/>
    <w:multiLevelType w:val="hybridMultilevel"/>
    <w:tmpl w:val="1ACEC422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7E38"/>
    <w:multiLevelType w:val="hybridMultilevel"/>
    <w:tmpl w:val="DBA01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AB43A5B"/>
    <w:multiLevelType w:val="hybridMultilevel"/>
    <w:tmpl w:val="A9582152"/>
    <w:lvl w:ilvl="0" w:tplc="C6702D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584C3F"/>
    <w:multiLevelType w:val="hybridMultilevel"/>
    <w:tmpl w:val="ACEA0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D0BD3"/>
    <w:multiLevelType w:val="hybridMultilevel"/>
    <w:tmpl w:val="10A2848A"/>
    <w:lvl w:ilvl="0" w:tplc="F2AC3F5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0" w15:restartNumberingAfterBreak="0">
    <w:nsid w:val="6DFE7A80"/>
    <w:multiLevelType w:val="hybridMultilevel"/>
    <w:tmpl w:val="6A409A68"/>
    <w:lvl w:ilvl="0" w:tplc="2CD8A230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1" w15:restartNumberingAfterBreak="0">
    <w:nsid w:val="6E5F07BC"/>
    <w:multiLevelType w:val="hybridMultilevel"/>
    <w:tmpl w:val="E2068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04586"/>
    <w:multiLevelType w:val="hybridMultilevel"/>
    <w:tmpl w:val="35266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2"/>
  </w:num>
  <w:num w:numId="12">
    <w:abstractNumId w:val="15"/>
  </w:num>
  <w:num w:numId="13">
    <w:abstractNumId w:val="4"/>
  </w:num>
  <w:num w:numId="14">
    <w:abstractNumId w:val="13"/>
  </w:num>
  <w:num w:numId="15">
    <w:abstractNumId w:val="18"/>
  </w:num>
  <w:num w:numId="16">
    <w:abstractNumId w:val="21"/>
  </w:num>
  <w:num w:numId="17">
    <w:abstractNumId w:val="0"/>
  </w:num>
  <w:num w:numId="18">
    <w:abstractNumId w:val="6"/>
  </w:num>
  <w:num w:numId="19">
    <w:abstractNumId w:val="7"/>
  </w:num>
  <w:num w:numId="20">
    <w:abstractNumId w:val="3"/>
  </w:num>
  <w:num w:numId="21">
    <w:abstractNumId w:val="10"/>
  </w:num>
  <w:num w:numId="22">
    <w:abstractNumId w:val="5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A2"/>
    <w:rsid w:val="000605E7"/>
    <w:rsid w:val="00062890"/>
    <w:rsid w:val="00063417"/>
    <w:rsid w:val="00064B83"/>
    <w:rsid w:val="000700AA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282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11F3"/>
    <w:rsid w:val="000E2856"/>
    <w:rsid w:val="000E4065"/>
    <w:rsid w:val="000E7F1E"/>
    <w:rsid w:val="000F03AE"/>
    <w:rsid w:val="000F053B"/>
    <w:rsid w:val="000F7B08"/>
    <w:rsid w:val="00100FDB"/>
    <w:rsid w:val="00102890"/>
    <w:rsid w:val="00102F06"/>
    <w:rsid w:val="0010303B"/>
    <w:rsid w:val="00103354"/>
    <w:rsid w:val="00103D1E"/>
    <w:rsid w:val="001042CF"/>
    <w:rsid w:val="0010511E"/>
    <w:rsid w:val="001053E8"/>
    <w:rsid w:val="00107453"/>
    <w:rsid w:val="0011062B"/>
    <w:rsid w:val="0011117F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68B"/>
    <w:rsid w:val="00132ECE"/>
    <w:rsid w:val="00134F4D"/>
    <w:rsid w:val="0013797D"/>
    <w:rsid w:val="00137BA9"/>
    <w:rsid w:val="00137BE3"/>
    <w:rsid w:val="001402C8"/>
    <w:rsid w:val="001405DD"/>
    <w:rsid w:val="0014065B"/>
    <w:rsid w:val="00140B18"/>
    <w:rsid w:val="00141810"/>
    <w:rsid w:val="00145ACF"/>
    <w:rsid w:val="00146180"/>
    <w:rsid w:val="00150B58"/>
    <w:rsid w:val="00152662"/>
    <w:rsid w:val="001529F4"/>
    <w:rsid w:val="00152B81"/>
    <w:rsid w:val="00152FD7"/>
    <w:rsid w:val="00153656"/>
    <w:rsid w:val="00153928"/>
    <w:rsid w:val="00153E4D"/>
    <w:rsid w:val="001609F4"/>
    <w:rsid w:val="00162918"/>
    <w:rsid w:val="001642D7"/>
    <w:rsid w:val="00164791"/>
    <w:rsid w:val="0016710D"/>
    <w:rsid w:val="0016789E"/>
    <w:rsid w:val="00170A89"/>
    <w:rsid w:val="0017233F"/>
    <w:rsid w:val="001727C5"/>
    <w:rsid w:val="00173782"/>
    <w:rsid w:val="001737E9"/>
    <w:rsid w:val="001755EE"/>
    <w:rsid w:val="00175812"/>
    <w:rsid w:val="001815FB"/>
    <w:rsid w:val="00182F66"/>
    <w:rsid w:val="001848A1"/>
    <w:rsid w:val="00184911"/>
    <w:rsid w:val="001904AF"/>
    <w:rsid w:val="001908B0"/>
    <w:rsid w:val="00191563"/>
    <w:rsid w:val="001934C2"/>
    <w:rsid w:val="001937F6"/>
    <w:rsid w:val="0019688E"/>
    <w:rsid w:val="00197A13"/>
    <w:rsid w:val="00197A38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C626D"/>
    <w:rsid w:val="001D2C1E"/>
    <w:rsid w:val="001D31B9"/>
    <w:rsid w:val="001D56C2"/>
    <w:rsid w:val="001D5FC5"/>
    <w:rsid w:val="001D6416"/>
    <w:rsid w:val="001D73F7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266"/>
    <w:rsid w:val="001F25CF"/>
    <w:rsid w:val="001F4CB2"/>
    <w:rsid w:val="001F5CAA"/>
    <w:rsid w:val="001F6086"/>
    <w:rsid w:val="00202AE0"/>
    <w:rsid w:val="0020445B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17EA7"/>
    <w:rsid w:val="0022011F"/>
    <w:rsid w:val="002204C4"/>
    <w:rsid w:val="00221596"/>
    <w:rsid w:val="002234AD"/>
    <w:rsid w:val="002249CB"/>
    <w:rsid w:val="00224B8E"/>
    <w:rsid w:val="00224BBF"/>
    <w:rsid w:val="00232C7C"/>
    <w:rsid w:val="00234623"/>
    <w:rsid w:val="0023762B"/>
    <w:rsid w:val="002376BE"/>
    <w:rsid w:val="00241E78"/>
    <w:rsid w:val="0024285C"/>
    <w:rsid w:val="00245898"/>
    <w:rsid w:val="00246113"/>
    <w:rsid w:val="00246E73"/>
    <w:rsid w:val="0025036B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415F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7B1"/>
    <w:rsid w:val="002C4D2E"/>
    <w:rsid w:val="002C5F55"/>
    <w:rsid w:val="002C7B02"/>
    <w:rsid w:val="002D0CFC"/>
    <w:rsid w:val="002D230C"/>
    <w:rsid w:val="002D486D"/>
    <w:rsid w:val="002D5B61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610E"/>
    <w:rsid w:val="002E7046"/>
    <w:rsid w:val="002E764F"/>
    <w:rsid w:val="002F013F"/>
    <w:rsid w:val="002F08D3"/>
    <w:rsid w:val="002F2C8F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278C1"/>
    <w:rsid w:val="00336027"/>
    <w:rsid w:val="00336287"/>
    <w:rsid w:val="0033694E"/>
    <w:rsid w:val="00337058"/>
    <w:rsid w:val="0034517D"/>
    <w:rsid w:val="00345188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1BBA"/>
    <w:rsid w:val="00382AD7"/>
    <w:rsid w:val="003868EA"/>
    <w:rsid w:val="003878A8"/>
    <w:rsid w:val="0039107A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18B3"/>
    <w:rsid w:val="003C3C2C"/>
    <w:rsid w:val="003C5AE1"/>
    <w:rsid w:val="003C73C3"/>
    <w:rsid w:val="003C7814"/>
    <w:rsid w:val="003D0B93"/>
    <w:rsid w:val="003D1403"/>
    <w:rsid w:val="003D1553"/>
    <w:rsid w:val="003D29EF"/>
    <w:rsid w:val="003D2F36"/>
    <w:rsid w:val="003D55D5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2ABD"/>
    <w:rsid w:val="0040363A"/>
    <w:rsid w:val="004037D3"/>
    <w:rsid w:val="00405634"/>
    <w:rsid w:val="00405FE9"/>
    <w:rsid w:val="00412D17"/>
    <w:rsid w:val="00413B0F"/>
    <w:rsid w:val="00415D78"/>
    <w:rsid w:val="004170C5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4713E"/>
    <w:rsid w:val="004529A6"/>
    <w:rsid w:val="00453B28"/>
    <w:rsid w:val="00454436"/>
    <w:rsid w:val="00456794"/>
    <w:rsid w:val="004570A9"/>
    <w:rsid w:val="00457922"/>
    <w:rsid w:val="004579E0"/>
    <w:rsid w:val="00460394"/>
    <w:rsid w:val="004619FB"/>
    <w:rsid w:val="004621F7"/>
    <w:rsid w:val="00462A41"/>
    <w:rsid w:val="004630B5"/>
    <w:rsid w:val="00465040"/>
    <w:rsid w:val="00465072"/>
    <w:rsid w:val="00466802"/>
    <w:rsid w:val="00467AD1"/>
    <w:rsid w:val="004722BF"/>
    <w:rsid w:val="00473B36"/>
    <w:rsid w:val="00473FA7"/>
    <w:rsid w:val="0047572C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1823"/>
    <w:rsid w:val="004E37CD"/>
    <w:rsid w:val="004E3A14"/>
    <w:rsid w:val="004E53BE"/>
    <w:rsid w:val="004E7F09"/>
    <w:rsid w:val="004F67F8"/>
    <w:rsid w:val="004F71DC"/>
    <w:rsid w:val="005001F7"/>
    <w:rsid w:val="005003FF"/>
    <w:rsid w:val="00503566"/>
    <w:rsid w:val="0051034B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0A2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00C"/>
    <w:rsid w:val="00556540"/>
    <w:rsid w:val="00556C75"/>
    <w:rsid w:val="005605B8"/>
    <w:rsid w:val="00561813"/>
    <w:rsid w:val="00561A18"/>
    <w:rsid w:val="005624C5"/>
    <w:rsid w:val="0056512B"/>
    <w:rsid w:val="00566777"/>
    <w:rsid w:val="00570147"/>
    <w:rsid w:val="00571107"/>
    <w:rsid w:val="00572272"/>
    <w:rsid w:val="00572CA6"/>
    <w:rsid w:val="00572D4A"/>
    <w:rsid w:val="00574EE4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53B4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394B"/>
    <w:rsid w:val="005C425C"/>
    <w:rsid w:val="005C7E80"/>
    <w:rsid w:val="005D05DA"/>
    <w:rsid w:val="005D366F"/>
    <w:rsid w:val="005D39C2"/>
    <w:rsid w:val="005D559D"/>
    <w:rsid w:val="005F0A8D"/>
    <w:rsid w:val="005F1F73"/>
    <w:rsid w:val="005F2E09"/>
    <w:rsid w:val="005F33CA"/>
    <w:rsid w:val="005F5A0E"/>
    <w:rsid w:val="005F7EB6"/>
    <w:rsid w:val="00600DCD"/>
    <w:rsid w:val="00602B6F"/>
    <w:rsid w:val="00603BDE"/>
    <w:rsid w:val="00603D55"/>
    <w:rsid w:val="00603D90"/>
    <w:rsid w:val="00605089"/>
    <w:rsid w:val="00605A61"/>
    <w:rsid w:val="006113FD"/>
    <w:rsid w:val="00617DB2"/>
    <w:rsid w:val="00624879"/>
    <w:rsid w:val="00625ED6"/>
    <w:rsid w:val="006267A6"/>
    <w:rsid w:val="006319F3"/>
    <w:rsid w:val="0063464C"/>
    <w:rsid w:val="006360AE"/>
    <w:rsid w:val="00636904"/>
    <w:rsid w:val="006414EA"/>
    <w:rsid w:val="00643CC5"/>
    <w:rsid w:val="00644C10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43F7"/>
    <w:rsid w:val="00685719"/>
    <w:rsid w:val="006904F9"/>
    <w:rsid w:val="00690B2B"/>
    <w:rsid w:val="00691058"/>
    <w:rsid w:val="00692492"/>
    <w:rsid w:val="006930B8"/>
    <w:rsid w:val="00695E19"/>
    <w:rsid w:val="00696343"/>
    <w:rsid w:val="006A0DAA"/>
    <w:rsid w:val="006A235D"/>
    <w:rsid w:val="006A2A5C"/>
    <w:rsid w:val="006B13F9"/>
    <w:rsid w:val="006B25C4"/>
    <w:rsid w:val="006B265B"/>
    <w:rsid w:val="006B46E1"/>
    <w:rsid w:val="006B4880"/>
    <w:rsid w:val="006B4FFE"/>
    <w:rsid w:val="006B53D4"/>
    <w:rsid w:val="006B55BD"/>
    <w:rsid w:val="006B673F"/>
    <w:rsid w:val="006B76AB"/>
    <w:rsid w:val="006B7D37"/>
    <w:rsid w:val="006C31CF"/>
    <w:rsid w:val="006C4796"/>
    <w:rsid w:val="006C678C"/>
    <w:rsid w:val="006C79B0"/>
    <w:rsid w:val="006C7B95"/>
    <w:rsid w:val="006D084A"/>
    <w:rsid w:val="006D2785"/>
    <w:rsid w:val="006D3CC2"/>
    <w:rsid w:val="006D4BB7"/>
    <w:rsid w:val="006E1FB2"/>
    <w:rsid w:val="006E2B47"/>
    <w:rsid w:val="006E2F42"/>
    <w:rsid w:val="006E3301"/>
    <w:rsid w:val="006E5049"/>
    <w:rsid w:val="006E76F1"/>
    <w:rsid w:val="006F319F"/>
    <w:rsid w:val="006F54AA"/>
    <w:rsid w:val="006F5F49"/>
    <w:rsid w:val="00701FA7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1422"/>
    <w:rsid w:val="007228B0"/>
    <w:rsid w:val="0072366A"/>
    <w:rsid w:val="007239B1"/>
    <w:rsid w:val="00726FE4"/>
    <w:rsid w:val="0072746D"/>
    <w:rsid w:val="00731270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8B2"/>
    <w:rsid w:val="00754A01"/>
    <w:rsid w:val="00755125"/>
    <w:rsid w:val="00755F3C"/>
    <w:rsid w:val="00755FC2"/>
    <w:rsid w:val="0075600F"/>
    <w:rsid w:val="0075612D"/>
    <w:rsid w:val="0075667C"/>
    <w:rsid w:val="007604A9"/>
    <w:rsid w:val="0076413D"/>
    <w:rsid w:val="007654B9"/>
    <w:rsid w:val="00766C32"/>
    <w:rsid w:val="00767A8C"/>
    <w:rsid w:val="00773A6B"/>
    <w:rsid w:val="007742F9"/>
    <w:rsid w:val="007775C3"/>
    <w:rsid w:val="007803EC"/>
    <w:rsid w:val="0078086F"/>
    <w:rsid w:val="00780B4D"/>
    <w:rsid w:val="00784D33"/>
    <w:rsid w:val="007904AC"/>
    <w:rsid w:val="00791DE3"/>
    <w:rsid w:val="00793EDF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4E05"/>
    <w:rsid w:val="007B5FBD"/>
    <w:rsid w:val="007C0C1E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20DE"/>
    <w:rsid w:val="008037FD"/>
    <w:rsid w:val="00804CBE"/>
    <w:rsid w:val="00806887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32F84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097B"/>
    <w:rsid w:val="00861147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D6B"/>
    <w:rsid w:val="00875F1A"/>
    <w:rsid w:val="00882A7E"/>
    <w:rsid w:val="008853F9"/>
    <w:rsid w:val="0088644C"/>
    <w:rsid w:val="00890550"/>
    <w:rsid w:val="008911A0"/>
    <w:rsid w:val="00892444"/>
    <w:rsid w:val="00894572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36D"/>
    <w:rsid w:val="008B29CF"/>
    <w:rsid w:val="008B4B81"/>
    <w:rsid w:val="008B4C1D"/>
    <w:rsid w:val="008C0582"/>
    <w:rsid w:val="008C1DD7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53AE"/>
    <w:rsid w:val="008E6D34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139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3DB8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5980"/>
    <w:rsid w:val="009874A4"/>
    <w:rsid w:val="00987E36"/>
    <w:rsid w:val="009902E4"/>
    <w:rsid w:val="009928AA"/>
    <w:rsid w:val="009955E6"/>
    <w:rsid w:val="00995C41"/>
    <w:rsid w:val="009974BA"/>
    <w:rsid w:val="009A2BF5"/>
    <w:rsid w:val="009A455E"/>
    <w:rsid w:val="009A4690"/>
    <w:rsid w:val="009A4B0F"/>
    <w:rsid w:val="009A7C86"/>
    <w:rsid w:val="009B0579"/>
    <w:rsid w:val="009B0699"/>
    <w:rsid w:val="009B0992"/>
    <w:rsid w:val="009B0A03"/>
    <w:rsid w:val="009B27EF"/>
    <w:rsid w:val="009B3CE0"/>
    <w:rsid w:val="009B493F"/>
    <w:rsid w:val="009B5281"/>
    <w:rsid w:val="009B5FEE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78F"/>
    <w:rsid w:val="009E188F"/>
    <w:rsid w:val="009E1CDC"/>
    <w:rsid w:val="009E42AA"/>
    <w:rsid w:val="009E7959"/>
    <w:rsid w:val="009F097D"/>
    <w:rsid w:val="009F15E2"/>
    <w:rsid w:val="009F2F9E"/>
    <w:rsid w:val="009F32DD"/>
    <w:rsid w:val="009F39FE"/>
    <w:rsid w:val="009F435D"/>
    <w:rsid w:val="009F4DD5"/>
    <w:rsid w:val="009F5023"/>
    <w:rsid w:val="00A002BE"/>
    <w:rsid w:val="00A014BF"/>
    <w:rsid w:val="00A01C86"/>
    <w:rsid w:val="00A0325A"/>
    <w:rsid w:val="00A04666"/>
    <w:rsid w:val="00A051E4"/>
    <w:rsid w:val="00A05E62"/>
    <w:rsid w:val="00A06CF9"/>
    <w:rsid w:val="00A10B42"/>
    <w:rsid w:val="00A10C88"/>
    <w:rsid w:val="00A11752"/>
    <w:rsid w:val="00A13330"/>
    <w:rsid w:val="00A1393D"/>
    <w:rsid w:val="00A14434"/>
    <w:rsid w:val="00A1540E"/>
    <w:rsid w:val="00A1668B"/>
    <w:rsid w:val="00A16D7B"/>
    <w:rsid w:val="00A21747"/>
    <w:rsid w:val="00A22F36"/>
    <w:rsid w:val="00A24794"/>
    <w:rsid w:val="00A251DA"/>
    <w:rsid w:val="00A2594D"/>
    <w:rsid w:val="00A2788B"/>
    <w:rsid w:val="00A27896"/>
    <w:rsid w:val="00A2796E"/>
    <w:rsid w:val="00A3208F"/>
    <w:rsid w:val="00A3256C"/>
    <w:rsid w:val="00A35693"/>
    <w:rsid w:val="00A36DFD"/>
    <w:rsid w:val="00A41137"/>
    <w:rsid w:val="00A436B2"/>
    <w:rsid w:val="00A4398E"/>
    <w:rsid w:val="00A442EB"/>
    <w:rsid w:val="00A44485"/>
    <w:rsid w:val="00A458A8"/>
    <w:rsid w:val="00A45AD8"/>
    <w:rsid w:val="00A4773E"/>
    <w:rsid w:val="00A479E2"/>
    <w:rsid w:val="00A578EB"/>
    <w:rsid w:val="00A6085D"/>
    <w:rsid w:val="00A6122F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391C"/>
    <w:rsid w:val="00A84D8A"/>
    <w:rsid w:val="00A85C72"/>
    <w:rsid w:val="00A860AC"/>
    <w:rsid w:val="00A86B49"/>
    <w:rsid w:val="00A87F67"/>
    <w:rsid w:val="00A87F77"/>
    <w:rsid w:val="00A91D52"/>
    <w:rsid w:val="00A92494"/>
    <w:rsid w:val="00A92C9D"/>
    <w:rsid w:val="00A940AE"/>
    <w:rsid w:val="00A9556B"/>
    <w:rsid w:val="00A95BA5"/>
    <w:rsid w:val="00A95CF1"/>
    <w:rsid w:val="00A9721A"/>
    <w:rsid w:val="00AA3C1A"/>
    <w:rsid w:val="00AA4540"/>
    <w:rsid w:val="00AA4960"/>
    <w:rsid w:val="00AA5E55"/>
    <w:rsid w:val="00AA6DAA"/>
    <w:rsid w:val="00AB0CD9"/>
    <w:rsid w:val="00AB3398"/>
    <w:rsid w:val="00AB3490"/>
    <w:rsid w:val="00AB383F"/>
    <w:rsid w:val="00AB3E83"/>
    <w:rsid w:val="00AB4585"/>
    <w:rsid w:val="00AB5B03"/>
    <w:rsid w:val="00AB6F25"/>
    <w:rsid w:val="00AC113C"/>
    <w:rsid w:val="00AC14DD"/>
    <w:rsid w:val="00AC351C"/>
    <w:rsid w:val="00AC7AF5"/>
    <w:rsid w:val="00AD006F"/>
    <w:rsid w:val="00AD18FA"/>
    <w:rsid w:val="00AD1F7E"/>
    <w:rsid w:val="00AD3171"/>
    <w:rsid w:val="00AD5145"/>
    <w:rsid w:val="00AD5485"/>
    <w:rsid w:val="00AD5C47"/>
    <w:rsid w:val="00AD7C9C"/>
    <w:rsid w:val="00AE09F7"/>
    <w:rsid w:val="00AE37DD"/>
    <w:rsid w:val="00AE3C29"/>
    <w:rsid w:val="00AE4D2C"/>
    <w:rsid w:val="00AE5E64"/>
    <w:rsid w:val="00AF28FF"/>
    <w:rsid w:val="00AF33FF"/>
    <w:rsid w:val="00AF3422"/>
    <w:rsid w:val="00AF3F3B"/>
    <w:rsid w:val="00AF4287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44CF"/>
    <w:rsid w:val="00B36032"/>
    <w:rsid w:val="00B36282"/>
    <w:rsid w:val="00B364CE"/>
    <w:rsid w:val="00B36710"/>
    <w:rsid w:val="00B40F60"/>
    <w:rsid w:val="00B4313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523B"/>
    <w:rsid w:val="00B666E3"/>
    <w:rsid w:val="00B671E1"/>
    <w:rsid w:val="00B720E8"/>
    <w:rsid w:val="00B74439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231F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1E4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0FF"/>
    <w:rsid w:val="00BE494B"/>
    <w:rsid w:val="00BE4E2B"/>
    <w:rsid w:val="00BE662E"/>
    <w:rsid w:val="00BE70E3"/>
    <w:rsid w:val="00BF0698"/>
    <w:rsid w:val="00BF144C"/>
    <w:rsid w:val="00BF151D"/>
    <w:rsid w:val="00BF403C"/>
    <w:rsid w:val="00BF656F"/>
    <w:rsid w:val="00BF790E"/>
    <w:rsid w:val="00BF7A53"/>
    <w:rsid w:val="00C004AD"/>
    <w:rsid w:val="00C0261D"/>
    <w:rsid w:val="00C10862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44E"/>
    <w:rsid w:val="00C24DF3"/>
    <w:rsid w:val="00C25033"/>
    <w:rsid w:val="00C268A9"/>
    <w:rsid w:val="00C26FFE"/>
    <w:rsid w:val="00C30A55"/>
    <w:rsid w:val="00C311D1"/>
    <w:rsid w:val="00C31A96"/>
    <w:rsid w:val="00C31C5B"/>
    <w:rsid w:val="00C373DC"/>
    <w:rsid w:val="00C41CDC"/>
    <w:rsid w:val="00C429A7"/>
    <w:rsid w:val="00C4422F"/>
    <w:rsid w:val="00C447F6"/>
    <w:rsid w:val="00C513D0"/>
    <w:rsid w:val="00C52EEE"/>
    <w:rsid w:val="00C5388C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75CEE"/>
    <w:rsid w:val="00C77F1A"/>
    <w:rsid w:val="00C80627"/>
    <w:rsid w:val="00C8201A"/>
    <w:rsid w:val="00C82DDA"/>
    <w:rsid w:val="00C8332C"/>
    <w:rsid w:val="00C86025"/>
    <w:rsid w:val="00C865BD"/>
    <w:rsid w:val="00C86802"/>
    <w:rsid w:val="00C86F45"/>
    <w:rsid w:val="00C87115"/>
    <w:rsid w:val="00C9134B"/>
    <w:rsid w:val="00C9144E"/>
    <w:rsid w:val="00C928CF"/>
    <w:rsid w:val="00C96829"/>
    <w:rsid w:val="00C975EF"/>
    <w:rsid w:val="00C9775B"/>
    <w:rsid w:val="00C97B02"/>
    <w:rsid w:val="00CA020C"/>
    <w:rsid w:val="00CA0358"/>
    <w:rsid w:val="00CA04B4"/>
    <w:rsid w:val="00CA073C"/>
    <w:rsid w:val="00CA2A5B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779"/>
    <w:rsid w:val="00CE19AA"/>
    <w:rsid w:val="00CE2056"/>
    <w:rsid w:val="00CE2337"/>
    <w:rsid w:val="00CE3379"/>
    <w:rsid w:val="00CE4B8E"/>
    <w:rsid w:val="00CE5A96"/>
    <w:rsid w:val="00CF05F6"/>
    <w:rsid w:val="00CF095A"/>
    <w:rsid w:val="00CF0AF0"/>
    <w:rsid w:val="00CF28ED"/>
    <w:rsid w:val="00CF7102"/>
    <w:rsid w:val="00CF7E92"/>
    <w:rsid w:val="00D00288"/>
    <w:rsid w:val="00D01AB8"/>
    <w:rsid w:val="00D034D4"/>
    <w:rsid w:val="00D044FD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1B69"/>
    <w:rsid w:val="00D424ED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937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9581F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1971"/>
    <w:rsid w:val="00DB257A"/>
    <w:rsid w:val="00DB2C1E"/>
    <w:rsid w:val="00DB371A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4652"/>
    <w:rsid w:val="00DD5002"/>
    <w:rsid w:val="00DD6589"/>
    <w:rsid w:val="00DE02CF"/>
    <w:rsid w:val="00DE056F"/>
    <w:rsid w:val="00DE34E6"/>
    <w:rsid w:val="00DE4028"/>
    <w:rsid w:val="00DE423D"/>
    <w:rsid w:val="00DE5375"/>
    <w:rsid w:val="00DE563B"/>
    <w:rsid w:val="00DE569B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52A1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3604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B20"/>
    <w:rsid w:val="00E41F39"/>
    <w:rsid w:val="00E441D6"/>
    <w:rsid w:val="00E44EAC"/>
    <w:rsid w:val="00E46443"/>
    <w:rsid w:val="00E51503"/>
    <w:rsid w:val="00E55D4C"/>
    <w:rsid w:val="00E57173"/>
    <w:rsid w:val="00E57605"/>
    <w:rsid w:val="00E57D79"/>
    <w:rsid w:val="00E619DB"/>
    <w:rsid w:val="00E62B8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4DC6"/>
    <w:rsid w:val="00E96158"/>
    <w:rsid w:val="00E96A06"/>
    <w:rsid w:val="00E97D9B"/>
    <w:rsid w:val="00EA10F1"/>
    <w:rsid w:val="00EA133C"/>
    <w:rsid w:val="00EA1D7F"/>
    <w:rsid w:val="00EA3AE2"/>
    <w:rsid w:val="00EA4582"/>
    <w:rsid w:val="00EA487F"/>
    <w:rsid w:val="00EA6B25"/>
    <w:rsid w:val="00EA755B"/>
    <w:rsid w:val="00EB05A5"/>
    <w:rsid w:val="00EB18DB"/>
    <w:rsid w:val="00EB1F61"/>
    <w:rsid w:val="00EB4153"/>
    <w:rsid w:val="00EB4B20"/>
    <w:rsid w:val="00EB51A4"/>
    <w:rsid w:val="00EB651A"/>
    <w:rsid w:val="00EB6B5D"/>
    <w:rsid w:val="00EC16F8"/>
    <w:rsid w:val="00EC1D17"/>
    <w:rsid w:val="00EC299C"/>
    <w:rsid w:val="00EC3D6E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1D5"/>
    <w:rsid w:val="00F3388F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1EEE"/>
    <w:rsid w:val="00F72847"/>
    <w:rsid w:val="00F7671E"/>
    <w:rsid w:val="00F77A25"/>
    <w:rsid w:val="00F8041D"/>
    <w:rsid w:val="00F832A1"/>
    <w:rsid w:val="00F94727"/>
    <w:rsid w:val="00F9617E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908"/>
    <w:rsid w:val="00FE0D17"/>
    <w:rsid w:val="00FE1CDE"/>
    <w:rsid w:val="00FE21DC"/>
    <w:rsid w:val="00FE2AE4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1F6A2"/>
  <w15:docId w15:val="{4B8AAA68-A8E9-4528-96D1-3EB33D3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B339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651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398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B651A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99"/>
    <w:qFormat/>
    <w:rsid w:val="00324585"/>
    <w:pPr>
      <w:ind w:left="720"/>
      <w:contextualSpacing/>
    </w:pPr>
    <w:rPr>
      <w:rFonts w:eastAsia="Calibri"/>
      <w:sz w:val="20"/>
      <w:szCs w:val="20"/>
      <w:lang w:eastAsia="ko-KR"/>
    </w:rPr>
  </w:style>
  <w:style w:type="character" w:customStyle="1" w:styleId="aa">
    <w:name w:val="Абзац списка Знак"/>
    <w:link w:val="a9"/>
    <w:uiPriority w:val="99"/>
    <w:locked/>
    <w:rsid w:val="001F4CB2"/>
    <w:rPr>
      <w:rFonts w:ascii="Calibri" w:eastAsia="Times New Roman" w:hAnsi="Calibri"/>
    </w:rPr>
  </w:style>
  <w:style w:type="paragraph" w:styleId="ab">
    <w:name w:val="header"/>
    <w:basedOn w:val="a"/>
    <w:link w:val="ac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2ECE"/>
    <w:rPr>
      <w:rFonts w:ascii="Calibri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12D67"/>
    <w:rPr>
      <w:rFonts w:ascii="Calibri" w:eastAsia="Times New Roman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742F9"/>
    <w:rPr>
      <w:rFonts w:ascii="Tahoma" w:hAnsi="Tahoma" w:cs="Times New Roman"/>
      <w:sz w:val="48"/>
      <w:szCs w:val="4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42F9"/>
    <w:pPr>
      <w:widowControl w:val="0"/>
      <w:shd w:val="clear" w:color="auto" w:fill="FFFFFF"/>
      <w:spacing w:before="2940" w:after="0" w:line="576" w:lineRule="exact"/>
    </w:pPr>
    <w:rPr>
      <w:rFonts w:ascii="Tahoma" w:eastAsia="Calibri" w:hAnsi="Tahoma"/>
      <w:sz w:val="48"/>
      <w:szCs w:val="48"/>
      <w:lang w:eastAsia="en-US"/>
    </w:rPr>
  </w:style>
  <w:style w:type="character" w:customStyle="1" w:styleId="af">
    <w:name w:val="Основной текст_"/>
    <w:basedOn w:val="a0"/>
    <w:link w:val="41"/>
    <w:uiPriority w:val="99"/>
    <w:locked/>
    <w:rsid w:val="00E96A0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E96A06"/>
    <w:pPr>
      <w:widowControl w:val="0"/>
      <w:shd w:val="clear" w:color="auto" w:fill="FFFFFF"/>
      <w:spacing w:after="360" w:line="240" w:lineRule="atLeast"/>
      <w:ind w:hanging="28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E96A0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10"/>
    <w:uiPriority w:val="99"/>
    <w:locked/>
    <w:rsid w:val="00E96A06"/>
    <w:rPr>
      <w:rFonts w:ascii="Arial" w:hAnsi="Arial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96A06"/>
    <w:pPr>
      <w:widowControl w:val="0"/>
      <w:shd w:val="clear" w:color="auto" w:fill="FFFFFF"/>
      <w:spacing w:after="480" w:line="240" w:lineRule="atLeast"/>
      <w:ind w:hanging="760"/>
    </w:pPr>
    <w:rPr>
      <w:rFonts w:ascii="Arial" w:eastAsia="Calibri" w:hAnsi="Arial"/>
      <w:lang w:eastAsia="en-US"/>
    </w:rPr>
  </w:style>
  <w:style w:type="character" w:customStyle="1" w:styleId="af1">
    <w:name w:val="Подпись к таблице_"/>
    <w:basedOn w:val="a0"/>
    <w:link w:val="af2"/>
    <w:uiPriority w:val="99"/>
    <w:locked/>
    <w:rsid w:val="000628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62890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12">
    <w:name w:val="Основной текст1"/>
    <w:basedOn w:val="af"/>
    <w:uiPriority w:val="99"/>
    <w:rsid w:val="0006289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3">
    <w:name w:val="Hyperlink"/>
    <w:basedOn w:val="a0"/>
    <w:uiPriority w:val="99"/>
    <w:rsid w:val="009E42AA"/>
    <w:rPr>
      <w:rFonts w:cs="Times New Roman"/>
      <w:color w:val="0066CC"/>
      <w:u w:val="single"/>
    </w:rPr>
  </w:style>
  <w:style w:type="character" w:styleId="af4">
    <w:name w:val="FollowedHyperlink"/>
    <w:basedOn w:val="a0"/>
    <w:uiPriority w:val="99"/>
    <w:semiHidden/>
    <w:rsid w:val="009E42AA"/>
    <w:rPr>
      <w:rFonts w:cs="Times New Roman"/>
      <w:color w:val="800080"/>
      <w:u w:val="single"/>
    </w:rPr>
  </w:style>
  <w:style w:type="character" w:customStyle="1" w:styleId="22">
    <w:name w:val="Основной текст2"/>
    <w:basedOn w:val="af"/>
    <w:uiPriority w:val="99"/>
    <w:rsid w:val="00A458A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styleId="af5">
    <w:name w:val="Strong"/>
    <w:basedOn w:val="a0"/>
    <w:uiPriority w:val="99"/>
    <w:qFormat/>
    <w:rsid w:val="003D55D5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3D55D5"/>
    <w:rPr>
      <w:rFonts w:cs="Times New Roman"/>
    </w:rPr>
  </w:style>
  <w:style w:type="paragraph" w:customStyle="1" w:styleId="33">
    <w:name w:val="Абзац списка3"/>
    <w:basedOn w:val="a"/>
    <w:uiPriority w:val="99"/>
    <w:rsid w:val="001F4CB2"/>
    <w:pPr>
      <w:spacing w:after="0" w:line="240" w:lineRule="auto"/>
      <w:ind w:left="720" w:firstLine="709"/>
      <w:jc w:val="both"/>
    </w:pPr>
    <w:rPr>
      <w:rFonts w:cs="Calibri"/>
      <w:szCs w:val="20"/>
      <w:lang w:eastAsia="en-US"/>
    </w:rPr>
  </w:style>
  <w:style w:type="paragraph" w:customStyle="1" w:styleId="title2">
    <w:name w:val="title_2"/>
    <w:basedOn w:val="a"/>
    <w:uiPriority w:val="99"/>
    <w:rsid w:val="001F4CB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customStyle="1" w:styleId="item">
    <w:name w:val="item"/>
    <w:basedOn w:val="a0"/>
    <w:uiPriority w:val="99"/>
    <w:rsid w:val="001F4CB2"/>
    <w:rPr>
      <w:rFonts w:cs="Times New Roman"/>
    </w:rPr>
  </w:style>
  <w:style w:type="character" w:customStyle="1" w:styleId="23">
    <w:name w:val="Колонтитул (2)_"/>
    <w:basedOn w:val="a0"/>
    <w:link w:val="24"/>
    <w:uiPriority w:val="99"/>
    <w:locked/>
    <w:rsid w:val="00CA2A5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CA2A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5"/>
      <w:sz w:val="21"/>
      <w:szCs w:val="21"/>
      <w:lang w:eastAsia="en-US"/>
    </w:rPr>
  </w:style>
  <w:style w:type="paragraph" w:customStyle="1" w:styleId="34">
    <w:name w:val="Основной текст3"/>
    <w:basedOn w:val="a"/>
    <w:uiPriority w:val="99"/>
    <w:rsid w:val="00CA2A5B"/>
    <w:pPr>
      <w:widowControl w:val="0"/>
      <w:shd w:val="clear" w:color="auto" w:fill="FFFFFF"/>
      <w:spacing w:after="540" w:line="240" w:lineRule="atLeast"/>
      <w:ind w:hanging="1540"/>
      <w:jc w:val="center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3398"/>
    <w:rPr>
      <w:rFonts w:cs="Times New Roman"/>
    </w:rPr>
  </w:style>
  <w:style w:type="character" w:customStyle="1" w:styleId="FontStyle12">
    <w:name w:val="Font Style12"/>
    <w:uiPriority w:val="99"/>
    <w:rsid w:val="00AB3398"/>
    <w:rPr>
      <w:rFonts w:ascii="Times New Roman" w:hAnsi="Times New Roman"/>
      <w:sz w:val="18"/>
    </w:rPr>
  </w:style>
  <w:style w:type="paragraph" w:customStyle="1" w:styleId="13">
    <w:name w:val="Стиль1"/>
    <w:basedOn w:val="a"/>
    <w:uiPriority w:val="99"/>
    <w:rsid w:val="00AB3398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FontStyle14">
    <w:name w:val="Font Style14"/>
    <w:rsid w:val="00AB3398"/>
    <w:rPr>
      <w:rFonts w:ascii="Times New Roman" w:hAnsi="Times New Roman"/>
      <w:b/>
      <w:sz w:val="18"/>
    </w:rPr>
  </w:style>
  <w:style w:type="character" w:styleId="af6">
    <w:name w:val="Emphasis"/>
    <w:basedOn w:val="a0"/>
    <w:uiPriority w:val="99"/>
    <w:qFormat/>
    <w:rsid w:val="002376BE"/>
    <w:rPr>
      <w:rFonts w:cs="Times New Roman"/>
      <w:i/>
      <w:iCs/>
    </w:rPr>
  </w:style>
  <w:style w:type="paragraph" w:styleId="af7">
    <w:name w:val="TOC Heading"/>
    <w:basedOn w:val="1"/>
    <w:next w:val="a"/>
    <w:uiPriority w:val="99"/>
    <w:qFormat/>
    <w:rsid w:val="00EB651A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99"/>
    <w:rsid w:val="00EB651A"/>
    <w:pPr>
      <w:spacing w:after="100"/>
    </w:pPr>
  </w:style>
  <w:style w:type="paragraph" w:styleId="25">
    <w:name w:val="toc 2"/>
    <w:basedOn w:val="a"/>
    <w:next w:val="a"/>
    <w:autoRedefine/>
    <w:uiPriority w:val="99"/>
    <w:rsid w:val="00EB651A"/>
    <w:pPr>
      <w:spacing w:after="100"/>
      <w:ind w:left="220"/>
    </w:pPr>
  </w:style>
  <w:style w:type="paragraph" w:styleId="35">
    <w:name w:val="toc 3"/>
    <w:basedOn w:val="a"/>
    <w:next w:val="a"/>
    <w:autoRedefine/>
    <w:uiPriority w:val="99"/>
    <w:rsid w:val="00EB651A"/>
    <w:pPr>
      <w:spacing w:after="100"/>
      <w:ind w:left="440"/>
    </w:pPr>
  </w:style>
  <w:style w:type="character" w:customStyle="1" w:styleId="15">
    <w:name w:val="Основной текст Знак1"/>
    <w:basedOn w:val="a0"/>
    <w:uiPriority w:val="99"/>
    <w:locked/>
    <w:rsid w:val="009E178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f8">
    <w:name w:val="No Spacing"/>
    <w:uiPriority w:val="1"/>
    <w:qFormat/>
    <w:rsid w:val="009E178F"/>
    <w:pPr>
      <w:jc w:val="both"/>
    </w:pPr>
    <w:rPr>
      <w:rFonts w:ascii="Times New Roman" w:eastAsia="Times New Roman" w:hAnsi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585" TargetMode="External"/><Relationship Id="rId13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s.ru/publ.html?id=1887" TargetMode="External"/><Relationship Id="rId12" Type="http://schemas.openxmlformats.org/officeDocument/2006/relationships/hyperlink" Target="http://wcio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ss.rs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sras.ru/files/File/Prikl_Soc_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.hse.ru/2011--1/98041122.html" TargetMode="External"/><Relationship Id="rId14" Type="http://schemas.openxmlformats.org/officeDocument/2006/relationships/hyperlink" Target="http://www.isras.ru/Sociologicalmagaz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Sergey Sudin</cp:lastModifiedBy>
  <cp:revision>3</cp:revision>
  <dcterms:created xsi:type="dcterms:W3CDTF">2020-05-17T12:30:00Z</dcterms:created>
  <dcterms:modified xsi:type="dcterms:W3CDTF">2021-09-13T21:23:00Z</dcterms:modified>
</cp:coreProperties>
</file>