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DF" w:rsidRDefault="00017EDF" w:rsidP="006949FC">
      <w:pPr>
        <w:ind w:firstLine="709"/>
        <w:jc w:val="center"/>
        <w:rPr>
          <w:rFonts w:ascii="Times New Roman" w:hAnsi="Times New Roman"/>
          <w:sz w:val="28"/>
          <w:szCs w:val="24"/>
        </w:rPr>
      </w:pPr>
      <w:r>
        <w:rPr>
          <w:rFonts w:ascii="Times New Roman" w:hAnsi="Times New Roman"/>
          <w:sz w:val="28"/>
          <w:szCs w:val="24"/>
        </w:rPr>
        <w:t xml:space="preserve">МИНИСТЕРСТВО НАУКИ </w:t>
      </w:r>
      <w:r>
        <w:rPr>
          <w:rFonts w:ascii="Times New Roman" w:hAnsi="Times New Roman"/>
          <w:sz w:val="28"/>
          <w:szCs w:val="24"/>
        </w:rPr>
        <w:tab/>
        <w:t>И ВЫСШЕГО ОБРАЗОВАНИЯ РОССИЙСКОЙ ФЕДЕРАЦИИ</w:t>
      </w:r>
    </w:p>
    <w:p w:rsidR="00017EDF" w:rsidRDefault="00017EDF" w:rsidP="006949FC">
      <w:pPr>
        <w:spacing w:after="0"/>
        <w:ind w:firstLine="709"/>
        <w:jc w:val="center"/>
        <w:rPr>
          <w:rFonts w:ascii="Times New Roman" w:hAnsi="Times New Roman"/>
          <w:b/>
          <w:sz w:val="28"/>
          <w:szCs w:val="28"/>
        </w:rPr>
      </w:pPr>
      <w:r>
        <w:rPr>
          <w:rFonts w:ascii="Times New Roman" w:hAnsi="Times New Roman"/>
          <w:b/>
          <w:sz w:val="28"/>
          <w:szCs w:val="28"/>
        </w:rPr>
        <w:t>Федеральное государственное автономное образовательное учреждение высшего образования «Национальный исследовательский</w:t>
      </w:r>
      <w:r>
        <w:rPr>
          <w:rFonts w:ascii="Times New Roman" w:hAnsi="Times New Roman"/>
          <w:b/>
          <w:sz w:val="28"/>
          <w:szCs w:val="28"/>
        </w:rPr>
        <w:tab/>
        <w:t xml:space="preserve"> государственный университет им. Н.И. Лобачевского»</w:t>
      </w:r>
    </w:p>
    <w:p w:rsidR="00017EDF" w:rsidRDefault="00017EDF" w:rsidP="006949FC">
      <w:pPr>
        <w:spacing w:after="0"/>
        <w:ind w:firstLine="709"/>
        <w:jc w:val="center"/>
        <w:rPr>
          <w:rFonts w:ascii="Times New Roman" w:hAnsi="Times New Roman"/>
          <w:sz w:val="28"/>
          <w:szCs w:val="28"/>
        </w:rPr>
      </w:pPr>
    </w:p>
    <w:p w:rsidR="00017EDF" w:rsidRPr="004B6A7D" w:rsidRDefault="00017EDF" w:rsidP="004B6A7D">
      <w:pPr>
        <w:pStyle w:val="western"/>
        <w:shd w:val="clear" w:color="auto" w:fill="FFFFFF"/>
        <w:spacing w:after="0" w:afterAutospacing="0"/>
        <w:jc w:val="center"/>
        <w:rPr>
          <w:b/>
          <w:color w:val="000000"/>
          <w:sz w:val="28"/>
          <w:szCs w:val="28"/>
        </w:rPr>
      </w:pPr>
      <w:r w:rsidRPr="004B6A7D">
        <w:rPr>
          <w:b/>
          <w:color w:val="000000"/>
          <w:sz w:val="28"/>
          <w:szCs w:val="28"/>
        </w:rPr>
        <w:t xml:space="preserve">Институт </w:t>
      </w:r>
      <w:r>
        <w:rPr>
          <w:b/>
          <w:color w:val="000000"/>
          <w:sz w:val="28"/>
          <w:szCs w:val="28"/>
        </w:rPr>
        <w:t>международных отношений и мировой истории</w:t>
      </w:r>
      <w:r w:rsidRPr="004B6A7D">
        <w:rPr>
          <w:b/>
          <w:color w:val="000000"/>
          <w:sz w:val="28"/>
          <w:szCs w:val="28"/>
        </w:rPr>
        <w:t xml:space="preserve"> </w:t>
      </w:r>
    </w:p>
    <w:p w:rsidR="00017EDF" w:rsidRDefault="00017EDF" w:rsidP="004B6A7D">
      <w:pPr>
        <w:shd w:val="clear" w:color="auto" w:fill="FFFFFF"/>
        <w:tabs>
          <w:tab w:val="clear" w:pos="708"/>
        </w:tabs>
        <w:spacing w:after="0" w:line="240" w:lineRule="auto"/>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017EDF" w:rsidRPr="004B6A7D" w:rsidRDefault="00017EDF" w:rsidP="004B6A7D">
      <w:pPr>
        <w:shd w:val="clear" w:color="auto" w:fill="FFFFFF"/>
        <w:tabs>
          <w:tab w:val="clear" w:pos="708"/>
        </w:tabs>
        <w:spacing w:after="0" w:line="240" w:lineRule="auto"/>
        <w:jc w:val="right"/>
        <w:rPr>
          <w:rFonts w:ascii="Times New Roman" w:hAnsi="Times New Roman"/>
          <w:b/>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4B6A7D">
        <w:rPr>
          <w:rFonts w:ascii="Times New Roman" w:hAnsi="Times New Roman"/>
          <w:b/>
          <w:color w:val="000000"/>
          <w:sz w:val="28"/>
          <w:szCs w:val="28"/>
        </w:rPr>
        <w:t>УТВЕРЖДЕНО</w:t>
      </w:r>
    </w:p>
    <w:p w:rsidR="00017EDF" w:rsidRPr="004B6A7D" w:rsidRDefault="00017EDF" w:rsidP="004B6A7D">
      <w:pPr>
        <w:shd w:val="clear" w:color="auto" w:fill="FFFFFF"/>
        <w:tabs>
          <w:tab w:val="clear" w:pos="708"/>
        </w:tabs>
        <w:spacing w:after="0" w:line="240" w:lineRule="auto"/>
        <w:jc w:val="right"/>
        <w:rPr>
          <w:rFonts w:ascii="Times New Roman" w:hAnsi="Times New Roman"/>
          <w:b/>
          <w:color w:val="000000"/>
          <w:sz w:val="28"/>
          <w:szCs w:val="28"/>
        </w:rPr>
      </w:pP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t xml:space="preserve">Ученым советом </w:t>
      </w:r>
      <w:r>
        <w:rPr>
          <w:rFonts w:ascii="Times New Roman" w:hAnsi="Times New Roman"/>
          <w:b/>
          <w:color w:val="000000"/>
          <w:sz w:val="28"/>
          <w:szCs w:val="28"/>
        </w:rPr>
        <w:t>Н</w:t>
      </w:r>
      <w:r w:rsidRPr="004B6A7D">
        <w:rPr>
          <w:rFonts w:ascii="Times New Roman" w:hAnsi="Times New Roman"/>
          <w:b/>
          <w:color w:val="000000"/>
          <w:sz w:val="28"/>
          <w:szCs w:val="28"/>
        </w:rPr>
        <w:t>НГУ</w:t>
      </w:r>
    </w:p>
    <w:p w:rsidR="00017EDF" w:rsidRDefault="00017EDF" w:rsidP="006949FC">
      <w:pPr>
        <w:pStyle w:val="western"/>
        <w:shd w:val="clear" w:color="auto" w:fill="FFFFFF"/>
        <w:spacing w:after="0" w:afterAutospacing="0"/>
        <w:jc w:val="right"/>
        <w:rPr>
          <w:color w:val="000000"/>
          <w:sz w:val="28"/>
          <w:szCs w:val="28"/>
        </w:rPr>
      </w:pPr>
    </w:p>
    <w:p w:rsidR="00017EDF" w:rsidRDefault="00017EDF" w:rsidP="006949FC">
      <w:pPr>
        <w:pStyle w:val="western"/>
        <w:shd w:val="clear" w:color="auto" w:fill="FFFFFF"/>
        <w:spacing w:after="0" w:afterAutospacing="0"/>
        <w:jc w:val="right"/>
        <w:rPr>
          <w:color w:val="000000"/>
        </w:rPr>
      </w:pPr>
      <w:r>
        <w:rPr>
          <w:color w:val="000000"/>
          <w:sz w:val="28"/>
          <w:szCs w:val="28"/>
        </w:rPr>
        <w:t xml:space="preserve">«16»июня </w:t>
      </w:r>
      <w:smartTag w:uri="urn:schemas-microsoft-com:office:smarttags" w:element="metricconverter">
        <w:smartTagPr>
          <w:attr w:name="ProductID" w:val="2021 г"/>
        </w:smartTagPr>
        <w:r>
          <w:rPr>
            <w:color w:val="000000"/>
            <w:sz w:val="28"/>
            <w:szCs w:val="28"/>
          </w:rPr>
          <w:t>2021 г</w:t>
        </w:r>
      </w:smartTag>
      <w:r>
        <w:rPr>
          <w:color w:val="000000"/>
          <w:sz w:val="28"/>
          <w:szCs w:val="28"/>
        </w:rPr>
        <w:t>.</w:t>
      </w:r>
    </w:p>
    <w:p w:rsidR="00017EDF" w:rsidRDefault="00017EDF" w:rsidP="006949FC">
      <w:pPr>
        <w:ind w:firstLine="709"/>
        <w:jc w:val="right"/>
        <w:rPr>
          <w:rFonts w:ascii="Times New Roman" w:hAnsi="Times New Roman"/>
          <w:sz w:val="28"/>
          <w:szCs w:val="24"/>
        </w:rPr>
      </w:pPr>
    </w:p>
    <w:p w:rsidR="00017EDF" w:rsidRDefault="00017EDF" w:rsidP="004B6A7D">
      <w:pPr>
        <w:ind w:firstLine="709"/>
        <w:jc w:val="center"/>
        <w:rPr>
          <w:rFonts w:ascii="Times New Roman" w:hAnsi="Times New Roman"/>
          <w:sz w:val="28"/>
          <w:szCs w:val="28"/>
        </w:rPr>
      </w:pPr>
    </w:p>
    <w:p w:rsidR="00017EDF" w:rsidRDefault="00017EDF" w:rsidP="004B6A7D">
      <w:pPr>
        <w:ind w:firstLine="709"/>
        <w:jc w:val="center"/>
        <w:rPr>
          <w:rFonts w:ascii="Times New Roman" w:hAnsi="Times New Roman"/>
          <w:sz w:val="28"/>
          <w:szCs w:val="28"/>
        </w:rPr>
      </w:pPr>
      <w:r>
        <w:rPr>
          <w:rFonts w:ascii="Times New Roman" w:hAnsi="Times New Roman"/>
          <w:sz w:val="28"/>
          <w:szCs w:val="28"/>
        </w:rPr>
        <w:t xml:space="preserve">Рабочая программа дисциплины </w:t>
      </w:r>
    </w:p>
    <w:p w:rsidR="00017EDF" w:rsidRPr="0083726D" w:rsidRDefault="00017EDF" w:rsidP="004B6A7D">
      <w:pPr>
        <w:ind w:firstLine="709"/>
        <w:jc w:val="center"/>
        <w:rPr>
          <w:rFonts w:ascii="Times New Roman" w:hAnsi="Times New Roman"/>
          <w:b/>
          <w:sz w:val="36"/>
          <w:szCs w:val="36"/>
        </w:rPr>
      </w:pPr>
      <w:r w:rsidRPr="0083726D">
        <w:rPr>
          <w:rFonts w:ascii="Times New Roman" w:hAnsi="Times New Roman"/>
          <w:b/>
          <w:sz w:val="36"/>
          <w:szCs w:val="36"/>
        </w:rPr>
        <w:t>«История</w:t>
      </w:r>
      <w:r w:rsidRPr="0083726D">
        <w:rPr>
          <w:rFonts w:ascii="yandex-sans" w:hAnsi="yandex-sans"/>
          <w:color w:val="000000"/>
          <w:sz w:val="36"/>
          <w:szCs w:val="36"/>
          <w:shd w:val="clear" w:color="auto" w:fill="FFFFFF"/>
        </w:rPr>
        <w:t xml:space="preserve"> </w:t>
      </w:r>
      <w:r w:rsidRPr="0083726D">
        <w:rPr>
          <w:rFonts w:ascii="Times New Roman" w:hAnsi="Times New Roman"/>
          <w:b/>
          <w:color w:val="000000"/>
          <w:sz w:val="36"/>
          <w:szCs w:val="36"/>
          <w:shd w:val="clear" w:color="auto" w:fill="FFFFFF"/>
        </w:rPr>
        <w:t>(история России, всеобщая история)</w:t>
      </w:r>
      <w:r w:rsidRPr="0083726D">
        <w:rPr>
          <w:rFonts w:ascii="Times New Roman" w:hAnsi="Times New Roman"/>
          <w:b/>
          <w:sz w:val="36"/>
          <w:szCs w:val="36"/>
        </w:rPr>
        <w:t>»</w:t>
      </w:r>
    </w:p>
    <w:p w:rsidR="00017EDF" w:rsidRDefault="00017EDF" w:rsidP="004B6A7D">
      <w:pPr>
        <w:shd w:val="clear" w:color="auto" w:fill="FFFFFF"/>
        <w:tabs>
          <w:tab w:val="clear" w:pos="708"/>
        </w:tabs>
        <w:spacing w:after="0" w:line="240" w:lineRule="auto"/>
        <w:jc w:val="center"/>
        <w:rPr>
          <w:rFonts w:ascii="Times New Roman" w:hAnsi="Times New Roman"/>
          <w:color w:val="000000"/>
          <w:sz w:val="28"/>
          <w:szCs w:val="28"/>
        </w:rPr>
      </w:pPr>
    </w:p>
    <w:p w:rsidR="00017EDF" w:rsidRPr="004B6A7D" w:rsidRDefault="00017EDF" w:rsidP="004B6A7D">
      <w:pPr>
        <w:shd w:val="clear" w:color="auto" w:fill="FFFFFF"/>
        <w:tabs>
          <w:tab w:val="clear" w:pos="708"/>
        </w:tabs>
        <w:spacing w:after="0" w:line="240" w:lineRule="auto"/>
        <w:jc w:val="center"/>
        <w:rPr>
          <w:rFonts w:ascii="Times New Roman" w:hAnsi="Times New Roman"/>
          <w:color w:val="000000"/>
          <w:sz w:val="28"/>
          <w:szCs w:val="28"/>
        </w:rPr>
      </w:pPr>
      <w:r w:rsidRPr="004B6A7D">
        <w:rPr>
          <w:rFonts w:ascii="Times New Roman" w:hAnsi="Times New Roman"/>
          <w:color w:val="000000"/>
          <w:sz w:val="28"/>
          <w:szCs w:val="28"/>
        </w:rPr>
        <w:t>Уровень высшего образования</w:t>
      </w:r>
    </w:p>
    <w:p w:rsidR="00017EDF" w:rsidRPr="004B6A7D" w:rsidRDefault="00017EDF" w:rsidP="004B6A7D">
      <w:pPr>
        <w:shd w:val="clear" w:color="auto" w:fill="FFFFFF"/>
        <w:tabs>
          <w:tab w:val="clear" w:pos="708"/>
        </w:tabs>
        <w:spacing w:after="0" w:line="240" w:lineRule="auto"/>
        <w:jc w:val="center"/>
        <w:rPr>
          <w:rFonts w:ascii="Times New Roman" w:hAnsi="Times New Roman"/>
          <w:b/>
          <w:color w:val="000000"/>
          <w:sz w:val="28"/>
          <w:szCs w:val="28"/>
        </w:rPr>
      </w:pPr>
      <w:r w:rsidRPr="004B6A7D">
        <w:rPr>
          <w:rFonts w:ascii="Times New Roman" w:hAnsi="Times New Roman"/>
          <w:b/>
          <w:color w:val="000000"/>
          <w:sz w:val="28"/>
          <w:szCs w:val="28"/>
        </w:rPr>
        <w:t>бакалавриат</w:t>
      </w:r>
    </w:p>
    <w:p w:rsidR="00017EDF" w:rsidRDefault="00017EDF" w:rsidP="006949FC">
      <w:pPr>
        <w:spacing w:after="0" w:line="216" w:lineRule="auto"/>
        <w:ind w:firstLine="709"/>
        <w:jc w:val="center"/>
        <w:rPr>
          <w:rFonts w:ascii="Times New Roman" w:hAnsi="Times New Roman"/>
          <w:b/>
          <w:sz w:val="40"/>
          <w:szCs w:val="40"/>
        </w:rPr>
      </w:pPr>
    </w:p>
    <w:p w:rsidR="00017EDF" w:rsidRDefault="00017EDF" w:rsidP="006949FC">
      <w:pPr>
        <w:spacing w:line="216" w:lineRule="auto"/>
        <w:ind w:firstLine="709"/>
        <w:jc w:val="center"/>
        <w:rPr>
          <w:rFonts w:ascii="Times New Roman" w:hAnsi="Times New Roman"/>
          <w:sz w:val="28"/>
          <w:szCs w:val="28"/>
        </w:rPr>
      </w:pPr>
      <w:r>
        <w:rPr>
          <w:rFonts w:ascii="Times New Roman" w:hAnsi="Times New Roman"/>
          <w:sz w:val="28"/>
          <w:szCs w:val="28"/>
        </w:rPr>
        <w:t>Направление подготовки (специальность)</w:t>
      </w:r>
    </w:p>
    <w:p w:rsidR="00017EDF" w:rsidRDefault="00017EDF" w:rsidP="006949FC">
      <w:pPr>
        <w:spacing w:after="0" w:line="216" w:lineRule="auto"/>
        <w:ind w:firstLine="709"/>
        <w:jc w:val="center"/>
        <w:rPr>
          <w:rFonts w:ascii="Times New Roman" w:hAnsi="Times New Roman"/>
          <w:b/>
          <w:sz w:val="28"/>
          <w:szCs w:val="28"/>
        </w:rPr>
      </w:pPr>
      <w:r>
        <w:rPr>
          <w:rFonts w:ascii="Times New Roman" w:hAnsi="Times New Roman"/>
          <w:b/>
          <w:sz w:val="28"/>
          <w:szCs w:val="28"/>
        </w:rPr>
        <w:t>42.03.02 Журналистика</w:t>
      </w:r>
    </w:p>
    <w:p w:rsidR="00017EDF" w:rsidRDefault="00017EDF" w:rsidP="006949FC">
      <w:pPr>
        <w:spacing w:after="0" w:line="216" w:lineRule="auto"/>
        <w:ind w:firstLine="709"/>
        <w:jc w:val="center"/>
        <w:rPr>
          <w:rFonts w:ascii="Times New Roman" w:hAnsi="Times New Roman"/>
          <w:b/>
          <w:sz w:val="28"/>
          <w:szCs w:val="28"/>
        </w:rPr>
      </w:pPr>
    </w:p>
    <w:p w:rsidR="00017EDF" w:rsidRDefault="00017EDF" w:rsidP="006949FC">
      <w:pPr>
        <w:spacing w:after="0" w:line="216" w:lineRule="auto"/>
        <w:ind w:firstLine="709"/>
        <w:jc w:val="center"/>
        <w:rPr>
          <w:rFonts w:ascii="Times New Roman" w:hAnsi="Times New Roman"/>
          <w:b/>
          <w:sz w:val="28"/>
          <w:szCs w:val="28"/>
        </w:rPr>
      </w:pPr>
    </w:p>
    <w:p w:rsidR="00017EDF" w:rsidRDefault="00017EDF" w:rsidP="006949FC">
      <w:pPr>
        <w:spacing w:after="0"/>
        <w:ind w:firstLine="709"/>
        <w:jc w:val="center"/>
        <w:rPr>
          <w:rFonts w:ascii="Times New Roman" w:hAnsi="Times New Roman"/>
          <w:sz w:val="28"/>
          <w:szCs w:val="28"/>
        </w:rPr>
      </w:pPr>
      <w:r>
        <w:rPr>
          <w:rFonts w:ascii="Times New Roman" w:hAnsi="Times New Roman"/>
          <w:sz w:val="28"/>
          <w:szCs w:val="28"/>
        </w:rPr>
        <w:t>Направление образовательной программы</w:t>
      </w:r>
    </w:p>
    <w:p w:rsidR="00017EDF" w:rsidRDefault="00017EDF" w:rsidP="006949FC">
      <w:pPr>
        <w:spacing w:after="0"/>
        <w:ind w:firstLine="709"/>
        <w:jc w:val="center"/>
        <w:rPr>
          <w:rFonts w:ascii="Times New Roman" w:hAnsi="Times New Roman"/>
          <w:sz w:val="28"/>
          <w:szCs w:val="28"/>
        </w:rPr>
      </w:pPr>
    </w:p>
    <w:p w:rsidR="00017EDF" w:rsidRDefault="00017EDF" w:rsidP="006949FC">
      <w:pPr>
        <w:spacing w:after="0"/>
        <w:ind w:firstLine="709"/>
        <w:jc w:val="center"/>
        <w:rPr>
          <w:rFonts w:ascii="Times New Roman" w:hAnsi="Times New Roman"/>
          <w:b/>
          <w:sz w:val="28"/>
          <w:szCs w:val="28"/>
        </w:rPr>
      </w:pPr>
      <w:r>
        <w:rPr>
          <w:rFonts w:ascii="Times New Roman" w:hAnsi="Times New Roman"/>
          <w:b/>
          <w:sz w:val="28"/>
          <w:szCs w:val="28"/>
        </w:rPr>
        <w:t xml:space="preserve">Радиовещание </w:t>
      </w:r>
    </w:p>
    <w:p w:rsidR="00017EDF" w:rsidRDefault="00017EDF" w:rsidP="006949FC">
      <w:pPr>
        <w:spacing w:after="0"/>
        <w:ind w:firstLine="709"/>
        <w:jc w:val="center"/>
        <w:rPr>
          <w:rFonts w:ascii="Times New Roman" w:hAnsi="Times New Roman"/>
          <w:b/>
          <w:sz w:val="28"/>
          <w:szCs w:val="28"/>
        </w:rPr>
      </w:pPr>
    </w:p>
    <w:p w:rsidR="00017EDF" w:rsidRDefault="00017EDF" w:rsidP="006949FC">
      <w:pPr>
        <w:spacing w:after="0"/>
        <w:ind w:firstLine="709"/>
        <w:jc w:val="center"/>
        <w:rPr>
          <w:rFonts w:ascii="Times New Roman" w:hAnsi="Times New Roman"/>
          <w:sz w:val="28"/>
          <w:szCs w:val="24"/>
        </w:rPr>
      </w:pPr>
    </w:p>
    <w:p w:rsidR="00017EDF" w:rsidRDefault="00017EDF" w:rsidP="006949FC">
      <w:pPr>
        <w:ind w:firstLine="709"/>
        <w:jc w:val="center"/>
        <w:rPr>
          <w:rFonts w:ascii="Times New Roman" w:hAnsi="Times New Roman"/>
          <w:sz w:val="28"/>
          <w:szCs w:val="24"/>
        </w:rPr>
      </w:pPr>
      <w:r>
        <w:rPr>
          <w:rFonts w:ascii="Times New Roman" w:hAnsi="Times New Roman"/>
          <w:sz w:val="28"/>
          <w:szCs w:val="24"/>
        </w:rPr>
        <w:t>Форма обучения</w:t>
      </w:r>
    </w:p>
    <w:p w:rsidR="00017EDF" w:rsidRDefault="00017EDF" w:rsidP="006949FC">
      <w:pPr>
        <w:ind w:firstLine="709"/>
        <w:jc w:val="center"/>
        <w:rPr>
          <w:rFonts w:ascii="Times New Roman" w:hAnsi="Times New Roman"/>
          <w:b/>
          <w:sz w:val="28"/>
          <w:szCs w:val="24"/>
        </w:rPr>
      </w:pPr>
      <w:r>
        <w:rPr>
          <w:rFonts w:ascii="Times New Roman" w:hAnsi="Times New Roman"/>
          <w:b/>
          <w:sz w:val="28"/>
          <w:szCs w:val="24"/>
        </w:rPr>
        <w:t>Очная</w:t>
      </w:r>
    </w:p>
    <w:p w:rsidR="00017EDF" w:rsidRDefault="00017EDF" w:rsidP="006949FC">
      <w:pPr>
        <w:ind w:firstLine="709"/>
        <w:jc w:val="center"/>
        <w:rPr>
          <w:rFonts w:ascii="Times New Roman" w:hAnsi="Times New Roman"/>
          <w:sz w:val="28"/>
          <w:szCs w:val="24"/>
        </w:rPr>
      </w:pPr>
      <w:r>
        <w:rPr>
          <w:rFonts w:ascii="Times New Roman" w:hAnsi="Times New Roman"/>
          <w:sz w:val="28"/>
          <w:szCs w:val="24"/>
        </w:rPr>
        <w:t>Нижний Новгород</w:t>
      </w:r>
    </w:p>
    <w:p w:rsidR="00017EDF" w:rsidRPr="00800193" w:rsidRDefault="00017EDF" w:rsidP="006949FC">
      <w:pPr>
        <w:ind w:firstLine="709"/>
        <w:jc w:val="center"/>
        <w:rPr>
          <w:rFonts w:ascii="Times New Roman" w:hAnsi="Times New Roman"/>
          <w:b/>
          <w:sz w:val="28"/>
          <w:szCs w:val="24"/>
        </w:rPr>
      </w:pPr>
      <w:r w:rsidRPr="00800193">
        <w:rPr>
          <w:rFonts w:ascii="Times New Roman" w:hAnsi="Times New Roman"/>
          <w:b/>
          <w:sz w:val="28"/>
          <w:szCs w:val="24"/>
        </w:rPr>
        <w:t>202</w:t>
      </w:r>
      <w:r>
        <w:rPr>
          <w:rFonts w:ascii="Times New Roman" w:hAnsi="Times New Roman"/>
          <w:b/>
          <w:sz w:val="28"/>
          <w:szCs w:val="24"/>
        </w:rPr>
        <w:t>1</w:t>
      </w:r>
      <w:r w:rsidRPr="00800193">
        <w:rPr>
          <w:rFonts w:ascii="Times New Roman" w:hAnsi="Times New Roman"/>
          <w:b/>
          <w:sz w:val="28"/>
          <w:szCs w:val="24"/>
        </w:rPr>
        <w:t xml:space="preserve"> г.</w:t>
      </w:r>
    </w:p>
    <w:p w:rsidR="00017EDF" w:rsidRDefault="00017EDF" w:rsidP="006949FC">
      <w:pPr>
        <w:spacing w:after="0"/>
        <w:ind w:firstLine="709"/>
        <w:jc w:val="center"/>
        <w:rPr>
          <w:rFonts w:ascii="Times New Roman" w:hAnsi="Times New Roman"/>
          <w:b/>
          <w:sz w:val="28"/>
        </w:rPr>
      </w:pPr>
      <w:r>
        <w:rPr>
          <w:rFonts w:ascii="Times New Roman" w:hAnsi="Times New Roman"/>
          <w:sz w:val="28"/>
          <w:szCs w:val="24"/>
        </w:rPr>
        <w:t>1</w:t>
      </w:r>
      <w:r>
        <w:rPr>
          <w:rFonts w:ascii="Times New Roman" w:hAnsi="Times New Roman"/>
          <w:b/>
          <w:sz w:val="28"/>
        </w:rPr>
        <w:t xml:space="preserve">. Место дисциплины «История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 в структуре ОПОП</w:t>
      </w:r>
    </w:p>
    <w:p w:rsidR="00017EDF" w:rsidRDefault="00017EDF" w:rsidP="00C972AE">
      <w:pPr>
        <w:pStyle w:val="BodyTextIndent3"/>
        <w:spacing w:after="0"/>
        <w:ind w:left="0" w:firstLine="709"/>
        <w:jc w:val="both"/>
        <w:rPr>
          <w:rFonts w:ascii="Times New Roman" w:hAnsi="Times New Roman"/>
          <w:sz w:val="24"/>
        </w:rPr>
      </w:pPr>
      <w:r>
        <w:rPr>
          <w:rFonts w:ascii="Times New Roman" w:hAnsi="Times New Roman"/>
          <w:sz w:val="24"/>
        </w:rPr>
        <w:t xml:space="preserve">Настоящая дисциплина включена в базовую часть гуманитарного, социального и экономического учебного цикла (Б1.0.02), обеспечивающего общепрофессиональную подготовку студентов по направлению: 42.03.02. «Журналистика». Является обязательной для освоения в первом и втором семестрах первого года обучения. </w:t>
      </w:r>
      <w:r>
        <w:rPr>
          <w:rFonts w:ascii="Times New Roman" w:hAnsi="Times New Roman"/>
          <w:color w:val="000000"/>
          <w:sz w:val="24"/>
        </w:rPr>
        <w:t>Для усвоения дисциплины необходимы знания, полученные в общеобразовательной школе в результате усвоения дисциплин «История» и «Обществознание».</w:t>
      </w:r>
      <w:r w:rsidRPr="00C972AE">
        <w:rPr>
          <w:rFonts w:ascii="Times New Roman" w:hAnsi="Times New Roman"/>
          <w:sz w:val="24"/>
        </w:rPr>
        <w:t xml:space="preserve"> </w:t>
      </w:r>
    </w:p>
    <w:p w:rsidR="00017EDF" w:rsidRDefault="00017EDF" w:rsidP="00C972AE">
      <w:pPr>
        <w:pStyle w:val="BodyTextIndent3"/>
        <w:spacing w:after="0"/>
        <w:ind w:left="0" w:firstLine="709"/>
        <w:jc w:val="both"/>
        <w:rPr>
          <w:rFonts w:ascii="Times New Roman" w:hAnsi="Times New Roman"/>
          <w:sz w:val="24"/>
        </w:rPr>
      </w:pPr>
      <w:r>
        <w:rPr>
          <w:rFonts w:ascii="Times New Roman" w:hAnsi="Times New Roman"/>
          <w:sz w:val="24"/>
        </w:rPr>
        <w:t xml:space="preserve">Основные положения дисциплины должны быть использованы при изучении следующих дисциплин: история отечественной и зарубежной журналистики, история отечественной и зарубежной литературы, религиоведение, история искусств. </w:t>
      </w:r>
    </w:p>
    <w:p w:rsidR="00017EDF" w:rsidRDefault="00017EDF" w:rsidP="006949FC">
      <w:pPr>
        <w:ind w:firstLine="709"/>
        <w:jc w:val="both"/>
        <w:rPr>
          <w:rFonts w:ascii="Times New Roman" w:hAnsi="Times New Roman"/>
          <w:sz w:val="24"/>
        </w:rPr>
      </w:pPr>
    </w:p>
    <w:p w:rsidR="00017EDF" w:rsidRDefault="00017EDF" w:rsidP="008859A1">
      <w:pPr>
        <w:shd w:val="clear" w:color="auto" w:fill="FFFFFF"/>
        <w:spacing w:after="0"/>
        <w:jc w:val="center"/>
        <w:rPr>
          <w:rFonts w:ascii="Times New Roman" w:hAnsi="Times New Roman"/>
          <w:b/>
          <w:sz w:val="28"/>
        </w:rPr>
      </w:pPr>
      <w:r w:rsidRPr="00E916C3">
        <w:rPr>
          <w:rFonts w:ascii="Times New Roman" w:hAnsi="Times New Roman"/>
          <w:b/>
          <w:sz w:val="28"/>
          <w:szCs w:val="28"/>
        </w:rPr>
        <w:t>2.</w:t>
      </w:r>
      <w:r>
        <w:rPr>
          <w:rFonts w:ascii="Times New Roman" w:hAnsi="Times New Roman"/>
          <w:b/>
          <w:sz w:val="28"/>
          <w:szCs w:val="28"/>
        </w:rPr>
        <w:t xml:space="preserve"> Требования к результатам освоения </w:t>
      </w:r>
      <w:r>
        <w:rPr>
          <w:rFonts w:ascii="Times New Roman" w:hAnsi="Times New Roman"/>
          <w:b/>
          <w:sz w:val="28"/>
        </w:rPr>
        <w:t xml:space="preserve">дисциплины </w:t>
      </w:r>
    </w:p>
    <w:p w:rsidR="00017EDF" w:rsidRDefault="00017EDF" w:rsidP="008859A1">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rPr>
        <w:t xml:space="preserve">«История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w:t>
      </w:r>
    </w:p>
    <w:p w:rsidR="00017EDF" w:rsidRDefault="00017EDF" w:rsidP="00E916C3">
      <w:pPr>
        <w:shd w:val="clear" w:color="auto" w:fill="FFFFFF"/>
        <w:spacing w:after="0"/>
        <w:rPr>
          <w:rFonts w:ascii="Times New Roman" w:hAnsi="Times New Roman"/>
          <w:color w:val="000000"/>
          <w:sz w:val="24"/>
          <w:szCs w:val="24"/>
        </w:rPr>
      </w:pPr>
    </w:p>
    <w:p w:rsidR="00017EDF" w:rsidRDefault="00017EDF" w:rsidP="00E916C3">
      <w:pPr>
        <w:shd w:val="clear" w:color="auto" w:fill="FFFFFF"/>
        <w:spacing w:after="0"/>
        <w:rPr>
          <w:rFonts w:ascii="Times New Roman" w:hAnsi="Times New Roman"/>
          <w:color w:val="000000"/>
          <w:sz w:val="24"/>
          <w:szCs w:val="24"/>
        </w:rPr>
      </w:pPr>
      <w:r w:rsidRPr="00790672">
        <w:rPr>
          <w:rFonts w:ascii="Times New Roman" w:hAnsi="Times New Roman"/>
          <w:color w:val="000000"/>
          <w:sz w:val="24"/>
          <w:szCs w:val="24"/>
        </w:rPr>
        <w:t>В результате освоения программы у выпускника должны быть сформированы компетенции, установленные программой бакалавриата</w:t>
      </w:r>
      <w:r>
        <w:rPr>
          <w:rFonts w:ascii="Times New Roman" w:hAnsi="Times New Roman"/>
          <w:color w:val="000000"/>
          <w:sz w:val="24"/>
          <w:szCs w:val="24"/>
        </w:rPr>
        <w:t>.</w:t>
      </w:r>
    </w:p>
    <w:p w:rsidR="00017EDF" w:rsidRPr="00790672" w:rsidRDefault="00017EDF" w:rsidP="00E916C3">
      <w:pPr>
        <w:shd w:val="clear" w:color="auto" w:fill="FFFFFF"/>
        <w:spacing w:after="0"/>
        <w:rPr>
          <w:rFonts w:ascii="Times New Roman" w:hAnsi="Times New Roman"/>
          <w:color w:val="000000"/>
          <w:sz w:val="24"/>
          <w:szCs w:val="24"/>
        </w:rPr>
      </w:pP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67"/>
        <w:gridCol w:w="3370"/>
        <w:gridCol w:w="3226"/>
      </w:tblGrid>
      <w:tr w:rsidR="00017EDF" w:rsidTr="008859A1">
        <w:trPr>
          <w:trHeight w:val="882"/>
        </w:trPr>
        <w:tc>
          <w:tcPr>
            <w:tcW w:w="2867" w:type="dxa"/>
          </w:tcPr>
          <w:p w:rsidR="00017EDF" w:rsidRPr="001A4C24" w:rsidRDefault="00017EDF" w:rsidP="007C2841">
            <w:pPr>
              <w:shd w:val="clear" w:color="auto" w:fill="FFFFFF"/>
              <w:tabs>
                <w:tab w:val="clear" w:pos="708"/>
              </w:tabs>
              <w:spacing w:after="0"/>
              <w:jc w:val="center"/>
              <w:rPr>
                <w:rFonts w:ascii="Times New Roman" w:hAnsi="Times New Roman"/>
                <w:b/>
                <w:color w:val="000000"/>
                <w:sz w:val="24"/>
                <w:szCs w:val="24"/>
              </w:rPr>
            </w:pPr>
            <w:r w:rsidRPr="001A4C24">
              <w:rPr>
                <w:rFonts w:ascii="Times New Roman" w:hAnsi="Times New Roman"/>
                <w:b/>
                <w:color w:val="000000"/>
                <w:sz w:val="24"/>
                <w:szCs w:val="24"/>
              </w:rPr>
              <w:t>Наименование категории</w:t>
            </w:r>
          </w:p>
          <w:p w:rsidR="00017EDF" w:rsidRPr="001A4C24" w:rsidRDefault="00017EDF" w:rsidP="007C2841">
            <w:pPr>
              <w:shd w:val="clear" w:color="auto" w:fill="FFFFFF"/>
              <w:tabs>
                <w:tab w:val="clear" w:pos="708"/>
              </w:tabs>
              <w:spacing w:after="0"/>
              <w:jc w:val="center"/>
              <w:rPr>
                <w:rFonts w:ascii="Times New Roman" w:hAnsi="Times New Roman"/>
                <w:b/>
                <w:color w:val="000000"/>
                <w:sz w:val="24"/>
                <w:szCs w:val="24"/>
              </w:rPr>
            </w:pPr>
            <w:r w:rsidRPr="001A4C24">
              <w:rPr>
                <w:rFonts w:ascii="Times New Roman" w:hAnsi="Times New Roman"/>
                <w:b/>
                <w:color w:val="000000"/>
                <w:sz w:val="24"/>
                <w:szCs w:val="24"/>
              </w:rPr>
              <w:t>универсальных</w:t>
            </w:r>
            <w:r w:rsidRPr="00E916C3">
              <w:rPr>
                <w:rFonts w:ascii="Times New Roman" w:hAnsi="Times New Roman"/>
                <w:b/>
                <w:color w:val="000000"/>
                <w:sz w:val="24"/>
                <w:szCs w:val="24"/>
              </w:rPr>
              <w:t xml:space="preserve"> и общепрофессиональных</w:t>
            </w:r>
          </w:p>
          <w:p w:rsidR="00017EDF" w:rsidRPr="00E916C3" w:rsidRDefault="00017EDF" w:rsidP="007C2841">
            <w:pPr>
              <w:shd w:val="clear" w:color="auto" w:fill="FFFFFF"/>
              <w:tabs>
                <w:tab w:val="clear" w:pos="708"/>
              </w:tabs>
              <w:spacing w:after="0"/>
              <w:jc w:val="center"/>
              <w:rPr>
                <w:rFonts w:ascii="Times New Roman" w:hAnsi="Times New Roman"/>
                <w:b/>
                <w:i/>
                <w:sz w:val="24"/>
                <w:szCs w:val="24"/>
                <w:lang w:eastAsia="en-US"/>
              </w:rPr>
            </w:pPr>
            <w:r w:rsidRPr="001A4C24">
              <w:rPr>
                <w:rFonts w:ascii="Times New Roman" w:hAnsi="Times New Roman"/>
                <w:b/>
                <w:color w:val="000000"/>
                <w:sz w:val="24"/>
                <w:szCs w:val="24"/>
              </w:rPr>
              <w:t>компетенций</w:t>
            </w:r>
          </w:p>
        </w:tc>
        <w:tc>
          <w:tcPr>
            <w:tcW w:w="3370" w:type="dxa"/>
          </w:tcPr>
          <w:p w:rsidR="00017EDF" w:rsidRPr="00E916C3" w:rsidRDefault="00017EDF" w:rsidP="007C2841">
            <w:pPr>
              <w:tabs>
                <w:tab w:val="num" w:pos="-54"/>
              </w:tabs>
              <w:ind w:left="56" w:firstLine="709"/>
              <w:jc w:val="center"/>
              <w:rPr>
                <w:rFonts w:ascii="Times New Roman" w:hAnsi="Times New Roman"/>
                <w:b/>
                <w:sz w:val="24"/>
                <w:szCs w:val="24"/>
                <w:lang w:eastAsia="en-US"/>
              </w:rPr>
            </w:pPr>
            <w:r w:rsidRPr="00E916C3">
              <w:rPr>
                <w:rFonts w:ascii="Times New Roman" w:hAnsi="Times New Roman"/>
                <w:b/>
                <w:sz w:val="24"/>
                <w:szCs w:val="24"/>
                <w:lang w:eastAsia="en-US"/>
              </w:rPr>
              <w:t>Код и наименование универсальной и общепрофессиональной компетенции выпускника</w:t>
            </w:r>
          </w:p>
        </w:tc>
        <w:tc>
          <w:tcPr>
            <w:tcW w:w="3226" w:type="dxa"/>
          </w:tcPr>
          <w:p w:rsidR="00017EDF" w:rsidRDefault="00017EDF"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 xml:space="preserve">Индикатор </w:t>
            </w:r>
          </w:p>
          <w:p w:rsidR="00017EDF" w:rsidRPr="008859A1" w:rsidRDefault="00017EDF"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(индикаторы)</w:t>
            </w:r>
          </w:p>
          <w:p w:rsidR="00017EDF" w:rsidRPr="008859A1" w:rsidRDefault="00017EDF"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достижения компетенции</w:t>
            </w:r>
          </w:p>
          <w:p w:rsidR="00017EDF" w:rsidRPr="00E916C3" w:rsidRDefault="00017EDF" w:rsidP="007C2841">
            <w:pPr>
              <w:tabs>
                <w:tab w:val="num" w:pos="-54"/>
              </w:tabs>
              <w:ind w:left="56" w:firstLine="709"/>
              <w:jc w:val="center"/>
              <w:rPr>
                <w:rFonts w:ascii="Times New Roman" w:hAnsi="Times New Roman"/>
                <w:b/>
                <w:sz w:val="24"/>
                <w:szCs w:val="24"/>
                <w:lang w:eastAsia="en-US"/>
              </w:rPr>
            </w:pPr>
          </w:p>
        </w:tc>
      </w:tr>
      <w:tr w:rsidR="00017EDF" w:rsidTr="008859A1">
        <w:trPr>
          <w:trHeight w:val="64"/>
        </w:trPr>
        <w:tc>
          <w:tcPr>
            <w:tcW w:w="2867" w:type="dxa"/>
          </w:tcPr>
          <w:p w:rsidR="00017EDF" w:rsidRPr="00E916C3" w:rsidRDefault="00017EDF" w:rsidP="007C2841">
            <w:pPr>
              <w:tabs>
                <w:tab w:val="clear" w:pos="708"/>
                <w:tab w:val="num" w:pos="822"/>
              </w:tabs>
              <w:spacing w:after="0"/>
              <w:ind w:firstLine="709"/>
              <w:jc w:val="both"/>
              <w:rPr>
                <w:rFonts w:ascii="Times New Roman" w:hAnsi="Times New Roman"/>
                <w:b/>
                <w:sz w:val="24"/>
                <w:lang w:eastAsia="en-US"/>
              </w:rPr>
            </w:pPr>
          </w:p>
          <w:p w:rsidR="00017EDF" w:rsidRDefault="00017EDF" w:rsidP="007C2841">
            <w:pPr>
              <w:shd w:val="clear" w:color="auto" w:fill="FFFFFF"/>
              <w:tabs>
                <w:tab w:val="clear" w:pos="708"/>
              </w:tabs>
              <w:spacing w:after="0"/>
              <w:jc w:val="center"/>
              <w:rPr>
                <w:rFonts w:ascii="Times New Roman" w:hAnsi="Times New Roman"/>
                <w:b/>
                <w:color w:val="000000"/>
                <w:sz w:val="24"/>
                <w:szCs w:val="24"/>
              </w:rPr>
            </w:pPr>
          </w:p>
          <w:p w:rsidR="00017EDF" w:rsidRDefault="00017EDF" w:rsidP="007C2841">
            <w:pPr>
              <w:shd w:val="clear" w:color="auto" w:fill="FFFFFF"/>
              <w:tabs>
                <w:tab w:val="clear" w:pos="708"/>
              </w:tabs>
              <w:spacing w:after="0"/>
              <w:jc w:val="center"/>
              <w:rPr>
                <w:rFonts w:ascii="Times New Roman" w:hAnsi="Times New Roman"/>
                <w:b/>
                <w:color w:val="000000"/>
                <w:sz w:val="24"/>
                <w:szCs w:val="24"/>
              </w:rPr>
            </w:pPr>
          </w:p>
          <w:p w:rsidR="00017EDF" w:rsidRPr="0018223B" w:rsidRDefault="00017EDF" w:rsidP="007C2841">
            <w:pPr>
              <w:shd w:val="clear" w:color="auto" w:fill="FFFFFF"/>
              <w:tabs>
                <w:tab w:val="clear" w:pos="708"/>
              </w:tabs>
              <w:spacing w:after="0"/>
              <w:jc w:val="center"/>
              <w:rPr>
                <w:rFonts w:ascii="Times New Roman" w:hAnsi="Times New Roman"/>
                <w:b/>
                <w:color w:val="000000"/>
                <w:sz w:val="24"/>
                <w:szCs w:val="24"/>
              </w:rPr>
            </w:pPr>
            <w:r w:rsidRPr="0018223B">
              <w:rPr>
                <w:rFonts w:ascii="Times New Roman" w:hAnsi="Times New Roman"/>
                <w:b/>
                <w:color w:val="000000"/>
                <w:sz w:val="24"/>
                <w:szCs w:val="24"/>
              </w:rPr>
              <w:t>Межкультурное</w:t>
            </w:r>
          </w:p>
          <w:p w:rsidR="00017EDF" w:rsidRPr="0018223B" w:rsidRDefault="00017EDF" w:rsidP="007C2841">
            <w:pPr>
              <w:shd w:val="clear" w:color="auto" w:fill="FFFFFF"/>
              <w:tabs>
                <w:tab w:val="clear" w:pos="708"/>
              </w:tabs>
              <w:spacing w:after="0"/>
              <w:jc w:val="center"/>
              <w:rPr>
                <w:rFonts w:ascii="Times New Roman" w:hAnsi="Times New Roman"/>
                <w:b/>
                <w:color w:val="000000"/>
                <w:sz w:val="24"/>
                <w:szCs w:val="24"/>
              </w:rPr>
            </w:pPr>
            <w:r w:rsidRPr="0018223B">
              <w:rPr>
                <w:rFonts w:ascii="Times New Roman" w:hAnsi="Times New Roman"/>
                <w:b/>
                <w:color w:val="000000"/>
                <w:sz w:val="24"/>
                <w:szCs w:val="24"/>
              </w:rPr>
              <w:t>взаимодействие</w:t>
            </w:r>
          </w:p>
          <w:p w:rsidR="00017EDF" w:rsidRPr="00E916C3" w:rsidRDefault="00017EDF" w:rsidP="007C2841">
            <w:pPr>
              <w:tabs>
                <w:tab w:val="clear" w:pos="708"/>
                <w:tab w:val="num" w:pos="822"/>
              </w:tabs>
              <w:spacing w:after="0"/>
              <w:ind w:firstLine="709"/>
              <w:jc w:val="both"/>
              <w:rPr>
                <w:rFonts w:ascii="Times New Roman" w:hAnsi="Times New Roman"/>
                <w:lang w:eastAsia="en-US"/>
              </w:rPr>
            </w:pPr>
          </w:p>
        </w:tc>
        <w:tc>
          <w:tcPr>
            <w:tcW w:w="3370" w:type="dxa"/>
          </w:tcPr>
          <w:p w:rsidR="00017EDF" w:rsidRPr="0018223B" w:rsidRDefault="00017EDF" w:rsidP="007C2841">
            <w:pPr>
              <w:shd w:val="clear" w:color="auto" w:fill="FFFFFF"/>
              <w:rPr>
                <w:rFonts w:ascii="Times New Roman" w:hAnsi="Times New Roman"/>
                <w:sz w:val="24"/>
                <w:szCs w:val="24"/>
                <w:lang w:eastAsia="en-US"/>
              </w:rPr>
            </w:pPr>
            <w:r w:rsidRPr="0018223B">
              <w:rPr>
                <w:rFonts w:ascii="Times New Roman" w:hAnsi="Times New Roman"/>
                <w:b/>
                <w:color w:val="000000"/>
                <w:sz w:val="24"/>
                <w:szCs w:val="24"/>
              </w:rPr>
              <w:t>УК-5.</w:t>
            </w:r>
            <w:r w:rsidRPr="0018223B">
              <w:rPr>
                <w:rFonts w:ascii="Times New Roman" w:hAnsi="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tc>
        <w:tc>
          <w:tcPr>
            <w:tcW w:w="3226" w:type="dxa"/>
          </w:tcPr>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УК-5.1.</w:t>
            </w:r>
            <w:r w:rsidRPr="008859A1">
              <w:rPr>
                <w:rFonts w:ascii="Times New Roman" w:hAnsi="Times New Roman"/>
                <w:color w:val="000000"/>
                <w:sz w:val="24"/>
                <w:szCs w:val="24"/>
              </w:rPr>
              <w:t xml:space="preserve"> Знает основные</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категории философии,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законы исторического</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развития, основы</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межкультурной</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коммуникации.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УК-5.2.</w:t>
            </w:r>
            <w:r w:rsidRPr="008859A1">
              <w:rPr>
                <w:rFonts w:ascii="Times New Roman" w:hAnsi="Times New Roman"/>
                <w:color w:val="000000"/>
                <w:sz w:val="24"/>
                <w:szCs w:val="24"/>
              </w:rPr>
              <w:t xml:space="preserve"> Умеет вести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коммуникацию с</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представителями иных</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национальностей 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конфессий с соблюдением</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этических и</w:t>
            </w:r>
          </w:p>
          <w:p w:rsidR="00017EDF" w:rsidRPr="008859A1" w:rsidRDefault="00017EDF" w:rsidP="007C2841">
            <w:pPr>
              <w:shd w:val="clear" w:color="auto" w:fill="FFFFFF"/>
              <w:tabs>
                <w:tab w:val="clear" w:pos="708"/>
              </w:tabs>
              <w:spacing w:after="0"/>
              <w:rPr>
                <w:rFonts w:ascii="Times New Roman" w:hAnsi="Times New Roman"/>
                <w:b/>
                <w:color w:val="000000"/>
                <w:sz w:val="24"/>
                <w:szCs w:val="24"/>
              </w:rPr>
            </w:pPr>
            <w:r w:rsidRPr="008859A1">
              <w:rPr>
                <w:rFonts w:ascii="Times New Roman" w:hAnsi="Times New Roman"/>
                <w:color w:val="000000"/>
                <w:sz w:val="24"/>
                <w:szCs w:val="24"/>
              </w:rPr>
              <w:t>межкультурных норм.</w:t>
            </w:r>
          </w:p>
        </w:tc>
      </w:tr>
      <w:tr w:rsidR="00017EDF" w:rsidTr="008859A1">
        <w:trPr>
          <w:trHeight w:val="64"/>
        </w:trPr>
        <w:tc>
          <w:tcPr>
            <w:tcW w:w="2867" w:type="dxa"/>
          </w:tcPr>
          <w:p w:rsidR="00017EDF" w:rsidRDefault="00017EDF" w:rsidP="007C2841">
            <w:pPr>
              <w:tabs>
                <w:tab w:val="clear" w:pos="708"/>
                <w:tab w:val="num" w:pos="822"/>
              </w:tabs>
              <w:spacing w:after="0"/>
              <w:ind w:firstLine="709"/>
              <w:jc w:val="both"/>
              <w:rPr>
                <w:rFonts w:ascii="Times New Roman" w:hAnsi="Times New Roman"/>
                <w:color w:val="000000"/>
                <w:sz w:val="23"/>
                <w:szCs w:val="23"/>
                <w:shd w:val="clear" w:color="auto" w:fill="FFFFFF"/>
              </w:rPr>
            </w:pPr>
          </w:p>
          <w:p w:rsidR="00017EDF" w:rsidRDefault="00017EDF"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rsidR="00017EDF" w:rsidRDefault="00017EDF" w:rsidP="007C2841">
            <w:pPr>
              <w:tabs>
                <w:tab w:val="clear" w:pos="708"/>
                <w:tab w:val="num" w:pos="822"/>
              </w:tabs>
              <w:spacing w:after="0"/>
              <w:ind w:firstLine="709"/>
              <w:jc w:val="center"/>
              <w:rPr>
                <w:rFonts w:ascii="Times New Roman" w:hAnsi="Times New Roman"/>
                <w:b/>
                <w:color w:val="000000"/>
                <w:sz w:val="24"/>
                <w:szCs w:val="24"/>
                <w:shd w:val="clear" w:color="auto" w:fill="FFFFFF"/>
              </w:rPr>
            </w:pPr>
            <w:r w:rsidRPr="0018223B">
              <w:rPr>
                <w:rFonts w:ascii="Times New Roman" w:hAnsi="Times New Roman"/>
                <w:b/>
                <w:color w:val="000000"/>
                <w:sz w:val="24"/>
                <w:szCs w:val="24"/>
                <w:shd w:val="clear" w:color="auto" w:fill="FFFFFF"/>
              </w:rPr>
              <w:t>Общество</w:t>
            </w:r>
          </w:p>
          <w:p w:rsidR="00017EDF" w:rsidRPr="0018223B" w:rsidRDefault="00017EDF" w:rsidP="007C2841">
            <w:pPr>
              <w:tabs>
                <w:tab w:val="clear" w:pos="708"/>
                <w:tab w:val="num" w:pos="822"/>
              </w:tabs>
              <w:spacing w:after="0"/>
              <w:ind w:firstLine="709"/>
              <w:jc w:val="center"/>
              <w:rPr>
                <w:rFonts w:ascii="Times New Roman" w:hAnsi="Times New Roman"/>
                <w:b/>
                <w:sz w:val="24"/>
                <w:szCs w:val="24"/>
                <w:lang w:eastAsia="en-US"/>
              </w:rPr>
            </w:pPr>
            <w:r w:rsidRPr="0018223B">
              <w:rPr>
                <w:rFonts w:ascii="Times New Roman" w:hAnsi="Times New Roman"/>
                <w:b/>
                <w:color w:val="000000"/>
                <w:sz w:val="24"/>
                <w:szCs w:val="24"/>
                <w:shd w:val="clear" w:color="auto" w:fill="FFFFFF"/>
              </w:rPr>
              <w:t xml:space="preserve"> и государство</w:t>
            </w:r>
          </w:p>
        </w:tc>
        <w:tc>
          <w:tcPr>
            <w:tcW w:w="3370" w:type="dxa"/>
          </w:tcPr>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ОПК-2.</w:t>
            </w:r>
            <w:r w:rsidRPr="0018223B">
              <w:rPr>
                <w:rFonts w:ascii="Times New Roman" w:hAnsi="Times New Roman"/>
                <w:color w:val="000000"/>
                <w:sz w:val="24"/>
                <w:szCs w:val="24"/>
              </w:rPr>
              <w:t xml:space="preserve"> Способен учитывать тенденции развития общественных</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и государственных институтов для их разностороннего</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освещения в создаваемых медиатекстах и (или) медиапродуктах,</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и (или) коммуникационных продуктах</w:t>
            </w:r>
          </w:p>
          <w:p w:rsidR="00017EDF" w:rsidRPr="00E916C3" w:rsidRDefault="00017EDF" w:rsidP="007C2841">
            <w:pPr>
              <w:shd w:val="clear" w:color="auto" w:fill="FFFFFF"/>
              <w:rPr>
                <w:rFonts w:ascii="Times New Roman" w:hAnsi="Times New Roman"/>
                <w:color w:val="000000"/>
                <w:sz w:val="23"/>
                <w:szCs w:val="23"/>
                <w:u w:val="single"/>
              </w:rPr>
            </w:pPr>
          </w:p>
        </w:tc>
        <w:tc>
          <w:tcPr>
            <w:tcW w:w="3226" w:type="dxa"/>
          </w:tcPr>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ОПК-2.1.</w:t>
            </w:r>
            <w:r w:rsidRPr="008859A1">
              <w:rPr>
                <w:rFonts w:ascii="Times New Roman" w:hAnsi="Times New Roman"/>
                <w:color w:val="000000"/>
                <w:sz w:val="24"/>
                <w:szCs w:val="24"/>
              </w:rPr>
              <w:t xml:space="preserve"> Знает систему</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общественных 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государственных</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институтов, механизмы их</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функционирования 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тенденции развития.</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ОПК-2.2.</w:t>
            </w:r>
            <w:r w:rsidRPr="008859A1">
              <w:rPr>
                <w:rFonts w:ascii="Times New Roman" w:hAnsi="Times New Roman"/>
                <w:color w:val="000000"/>
                <w:sz w:val="24"/>
                <w:szCs w:val="24"/>
              </w:rPr>
              <w:t xml:space="preserve"> Соблюдает</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принцип беспристрастности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и баланс интересов в</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создаваемых журналистских</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текстах и (или) продуктах</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при освещении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деятельности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общественных и</w:t>
            </w:r>
          </w:p>
          <w:p w:rsidR="00017EDF" w:rsidRPr="008859A1" w:rsidRDefault="00017EDF"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государственных</w:t>
            </w:r>
          </w:p>
          <w:p w:rsidR="00017EDF" w:rsidRPr="008859A1" w:rsidRDefault="00017EDF" w:rsidP="007C2841">
            <w:pPr>
              <w:shd w:val="clear" w:color="auto" w:fill="FFFFFF"/>
              <w:tabs>
                <w:tab w:val="clear" w:pos="708"/>
              </w:tabs>
              <w:spacing w:after="0"/>
              <w:rPr>
                <w:rFonts w:ascii="Times New Roman" w:hAnsi="Times New Roman"/>
                <w:b/>
                <w:color w:val="000000"/>
                <w:sz w:val="24"/>
                <w:szCs w:val="24"/>
              </w:rPr>
            </w:pPr>
            <w:r w:rsidRPr="008859A1">
              <w:rPr>
                <w:rFonts w:ascii="Times New Roman" w:hAnsi="Times New Roman"/>
                <w:color w:val="000000"/>
                <w:sz w:val="24"/>
                <w:szCs w:val="24"/>
              </w:rPr>
              <w:t>институтов</w:t>
            </w:r>
            <w:r>
              <w:rPr>
                <w:rFonts w:ascii="Times New Roman" w:hAnsi="Times New Roman"/>
                <w:color w:val="000000"/>
                <w:sz w:val="24"/>
                <w:szCs w:val="24"/>
              </w:rPr>
              <w:t>.</w:t>
            </w:r>
          </w:p>
        </w:tc>
      </w:tr>
      <w:tr w:rsidR="00017EDF" w:rsidTr="008859A1">
        <w:trPr>
          <w:trHeight w:val="64"/>
        </w:trPr>
        <w:tc>
          <w:tcPr>
            <w:tcW w:w="2867" w:type="dxa"/>
          </w:tcPr>
          <w:p w:rsidR="00017EDF" w:rsidRDefault="00017EDF"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rsidR="00017EDF" w:rsidRDefault="00017EDF"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rsidR="00017EDF" w:rsidRPr="0018223B" w:rsidRDefault="00017EDF" w:rsidP="007C2841">
            <w:pPr>
              <w:tabs>
                <w:tab w:val="clear" w:pos="708"/>
                <w:tab w:val="num" w:pos="822"/>
              </w:tabs>
              <w:spacing w:after="0"/>
              <w:ind w:firstLine="709"/>
              <w:jc w:val="center"/>
              <w:rPr>
                <w:rFonts w:ascii="Times New Roman" w:hAnsi="Times New Roman"/>
                <w:b/>
                <w:color w:val="000000"/>
                <w:sz w:val="24"/>
                <w:szCs w:val="24"/>
                <w:shd w:val="clear" w:color="auto" w:fill="FFFFFF"/>
              </w:rPr>
            </w:pPr>
            <w:r w:rsidRPr="0018223B">
              <w:rPr>
                <w:rFonts w:ascii="Times New Roman" w:hAnsi="Times New Roman"/>
                <w:b/>
                <w:color w:val="000000"/>
                <w:sz w:val="24"/>
                <w:szCs w:val="24"/>
                <w:shd w:val="clear" w:color="auto" w:fill="FFFFFF"/>
              </w:rPr>
              <w:t>Культура</w:t>
            </w:r>
          </w:p>
        </w:tc>
        <w:tc>
          <w:tcPr>
            <w:tcW w:w="3370" w:type="dxa"/>
          </w:tcPr>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ОПК-3</w:t>
            </w:r>
            <w:r w:rsidRPr="0018223B">
              <w:rPr>
                <w:rFonts w:ascii="Times New Roman" w:hAnsi="Times New Roman"/>
                <w:color w:val="000000"/>
                <w:sz w:val="24"/>
                <w:szCs w:val="24"/>
              </w:rPr>
              <w:t>. Способен использовать многообразие достижений отечественной и мировой культуры в процессе создания медиатекстов и (или) медиапродуктов, и (или)</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коммуникационных продуктов</w:t>
            </w:r>
          </w:p>
          <w:p w:rsidR="00017EDF" w:rsidRPr="00E916C3" w:rsidRDefault="00017EDF" w:rsidP="007C2841">
            <w:pPr>
              <w:shd w:val="clear" w:color="auto" w:fill="FFFFFF"/>
              <w:tabs>
                <w:tab w:val="clear" w:pos="708"/>
              </w:tabs>
              <w:spacing w:after="0"/>
              <w:rPr>
                <w:rFonts w:ascii="Times New Roman" w:hAnsi="Times New Roman"/>
                <w:color w:val="000000"/>
                <w:sz w:val="23"/>
                <w:szCs w:val="23"/>
              </w:rPr>
            </w:pPr>
          </w:p>
        </w:tc>
        <w:tc>
          <w:tcPr>
            <w:tcW w:w="3226" w:type="dxa"/>
          </w:tcPr>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ОПК-3.1</w:t>
            </w:r>
            <w:r w:rsidRPr="0018223B">
              <w:rPr>
                <w:rFonts w:ascii="Times New Roman" w:hAnsi="Times New Roman"/>
                <w:color w:val="000000"/>
                <w:sz w:val="24"/>
                <w:szCs w:val="24"/>
              </w:rPr>
              <w:t>. Демонстрирует</w:t>
            </w:r>
          </w:p>
          <w:p w:rsidR="00017EDF" w:rsidRPr="0018223B" w:rsidRDefault="00017EDF" w:rsidP="007C2841">
            <w:pPr>
              <w:shd w:val="clear" w:color="auto" w:fill="FFFFFF"/>
              <w:spacing w:after="0"/>
              <w:rPr>
                <w:rFonts w:ascii="Times New Roman" w:hAnsi="Times New Roman"/>
                <w:color w:val="000000"/>
                <w:sz w:val="24"/>
                <w:szCs w:val="24"/>
              </w:rPr>
            </w:pPr>
            <w:r w:rsidRPr="0018223B">
              <w:rPr>
                <w:rFonts w:ascii="Times New Roman" w:hAnsi="Times New Roman"/>
                <w:color w:val="000000"/>
                <w:sz w:val="24"/>
                <w:szCs w:val="24"/>
              </w:rPr>
              <w:t>кругозор в сфере отечественного и мирового культурного процесса.</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 xml:space="preserve">ОПК-3.2. </w:t>
            </w:r>
            <w:r w:rsidRPr="0018223B">
              <w:rPr>
                <w:rFonts w:ascii="Times New Roman" w:hAnsi="Times New Roman"/>
                <w:color w:val="000000"/>
                <w:sz w:val="24"/>
                <w:szCs w:val="24"/>
              </w:rPr>
              <w:t>Демонстрирует</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разноплановую эрудицию в</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сфере отечественной и</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мировой культуры в</w:t>
            </w:r>
          </w:p>
          <w:p w:rsidR="00017EDF" w:rsidRPr="0018223B" w:rsidRDefault="00017EDF"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создаваемых журналистских</w:t>
            </w:r>
          </w:p>
          <w:p w:rsidR="00017EDF" w:rsidRPr="001A4C24" w:rsidRDefault="00017EDF" w:rsidP="007C2841">
            <w:pPr>
              <w:shd w:val="clear" w:color="auto" w:fill="FFFFFF"/>
              <w:tabs>
                <w:tab w:val="clear" w:pos="708"/>
              </w:tabs>
              <w:spacing w:after="0"/>
              <w:rPr>
                <w:rFonts w:ascii="Times New Roman" w:hAnsi="Times New Roman"/>
                <w:b/>
                <w:color w:val="000000"/>
                <w:sz w:val="28"/>
                <w:szCs w:val="28"/>
              </w:rPr>
            </w:pPr>
            <w:r w:rsidRPr="0018223B">
              <w:rPr>
                <w:rFonts w:ascii="Times New Roman" w:hAnsi="Times New Roman"/>
                <w:color w:val="000000"/>
                <w:sz w:val="24"/>
                <w:szCs w:val="24"/>
              </w:rPr>
              <w:t>текстах и (или) продуктах</w:t>
            </w:r>
            <w:r>
              <w:rPr>
                <w:rFonts w:ascii="Times New Roman" w:hAnsi="Times New Roman"/>
                <w:color w:val="000000"/>
                <w:sz w:val="24"/>
                <w:szCs w:val="24"/>
              </w:rPr>
              <w:t xml:space="preserve">. </w:t>
            </w:r>
          </w:p>
        </w:tc>
      </w:tr>
    </w:tbl>
    <w:p w:rsidR="00017EDF" w:rsidRDefault="00017EDF" w:rsidP="00584FF1">
      <w:pPr>
        <w:shd w:val="clear" w:color="auto" w:fill="FFFFFF"/>
        <w:spacing w:after="0"/>
        <w:jc w:val="center"/>
        <w:rPr>
          <w:rFonts w:ascii="Times New Roman" w:hAnsi="Times New Roman"/>
          <w:b/>
          <w:sz w:val="28"/>
        </w:rPr>
      </w:pPr>
    </w:p>
    <w:p w:rsidR="00017EDF" w:rsidRDefault="00017EDF" w:rsidP="00584FF1">
      <w:pPr>
        <w:shd w:val="clear" w:color="auto" w:fill="FFFFFF"/>
        <w:spacing w:after="0"/>
        <w:jc w:val="center"/>
        <w:rPr>
          <w:rFonts w:ascii="Times New Roman" w:hAnsi="Times New Roman"/>
          <w:b/>
          <w:sz w:val="28"/>
        </w:rPr>
      </w:pPr>
      <w:r w:rsidRPr="00584FF1">
        <w:rPr>
          <w:rFonts w:ascii="Times New Roman" w:hAnsi="Times New Roman"/>
          <w:b/>
          <w:sz w:val="28"/>
        </w:rPr>
        <w:t xml:space="preserve">3. Структура и содержание дисциплины  «История </w:t>
      </w:r>
      <w:r w:rsidRPr="00584FF1">
        <w:rPr>
          <w:rFonts w:ascii="Times New Roman" w:hAnsi="Times New Roman"/>
          <w:b/>
          <w:color w:val="000000"/>
          <w:sz w:val="28"/>
          <w:szCs w:val="28"/>
          <w:shd w:val="clear" w:color="auto" w:fill="FFFFFF"/>
        </w:rPr>
        <w:t>(история России, всеобщая история)</w:t>
      </w:r>
      <w:r w:rsidRPr="00584FF1">
        <w:rPr>
          <w:rFonts w:ascii="Times New Roman" w:hAnsi="Times New Roman"/>
          <w:b/>
          <w:sz w:val="28"/>
        </w:rPr>
        <w:t>»</w:t>
      </w:r>
      <w:r>
        <w:rPr>
          <w:rFonts w:ascii="Times New Roman" w:hAnsi="Times New Roman"/>
          <w:b/>
          <w:sz w:val="28"/>
        </w:rPr>
        <w:t>.</w:t>
      </w:r>
    </w:p>
    <w:p w:rsidR="00017EDF" w:rsidRDefault="00017EDF" w:rsidP="007C2841">
      <w:pPr>
        <w:pStyle w:val="a"/>
        <w:tabs>
          <w:tab w:val="left" w:pos="708"/>
        </w:tabs>
        <w:spacing w:line="276" w:lineRule="auto"/>
        <w:ind w:left="0" w:firstLine="709"/>
      </w:pPr>
      <w:r>
        <w:t>Объем дисциплины (модуля) составляет 5 зачетных единиц. Всего 180 часов. Из них: контактные часы – 65; аудиторные часы - 62; СР – 79 часов; контроль в форме зачета и экзамена – 36 часов. Данный объем рассчитан на два семестра.</w:t>
      </w:r>
    </w:p>
    <w:p w:rsidR="00017EDF" w:rsidRDefault="00017EDF" w:rsidP="007C2841">
      <w:pPr>
        <w:pStyle w:val="a"/>
        <w:tabs>
          <w:tab w:val="left" w:pos="708"/>
        </w:tabs>
        <w:spacing w:line="276" w:lineRule="auto"/>
        <w:ind w:left="0" w:firstLine="709"/>
      </w:pPr>
      <w:r>
        <w:t>1 семестр – 72 часа, из которых 32 часа – лекции, 1 час – КСРИФ; 39 часов – СР</w:t>
      </w:r>
    </w:p>
    <w:p w:rsidR="00017EDF" w:rsidRDefault="00017EDF" w:rsidP="007C2841">
      <w:pPr>
        <w:pStyle w:val="a"/>
        <w:tabs>
          <w:tab w:val="left" w:pos="708"/>
        </w:tabs>
        <w:spacing w:line="276" w:lineRule="auto"/>
        <w:ind w:left="0" w:firstLine="709"/>
      </w:pPr>
      <w:r>
        <w:t xml:space="preserve">2 семестр – 108 часов, из которых 30 часов – лекции, КСРИФ – 2 часа, СР – 40 часов. Контроль – 36 часов. </w:t>
      </w:r>
    </w:p>
    <w:p w:rsidR="00017EDF" w:rsidRDefault="00017EDF" w:rsidP="0083726D">
      <w:pPr>
        <w:pStyle w:val="a"/>
        <w:tabs>
          <w:tab w:val="left" w:pos="708"/>
        </w:tabs>
        <w:spacing w:line="240" w:lineRule="auto"/>
        <w:ind w:left="0" w:firstLine="709"/>
      </w:pPr>
    </w:p>
    <w:tbl>
      <w:tblPr>
        <w:tblW w:w="9825" w:type="dxa"/>
        <w:tblInd w:w="-23" w:type="dxa"/>
        <w:tblLayout w:type="fixed"/>
        <w:tblLook w:val="00A0"/>
      </w:tblPr>
      <w:tblGrid>
        <w:gridCol w:w="539"/>
        <w:gridCol w:w="4073"/>
        <w:gridCol w:w="823"/>
        <w:gridCol w:w="1359"/>
        <w:gridCol w:w="1155"/>
        <w:gridCol w:w="987"/>
        <w:gridCol w:w="889"/>
      </w:tblGrid>
      <w:tr w:rsidR="00017EDF" w:rsidTr="0012435C">
        <w:trPr>
          <w:cantSplit/>
          <w:trHeight w:val="170"/>
        </w:trPr>
        <w:tc>
          <w:tcPr>
            <w:tcW w:w="539" w:type="dxa"/>
            <w:vMerge w:val="restart"/>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b/>
                <w:sz w:val="24"/>
                <w:lang w:eastAsia="en-US"/>
              </w:rPr>
            </w:pPr>
          </w:p>
          <w:p w:rsidR="00017EDF" w:rsidRDefault="00017EDF" w:rsidP="00B346D8">
            <w:pPr>
              <w:tabs>
                <w:tab w:val="left" w:pos="643"/>
              </w:tabs>
              <w:snapToGrid w:val="0"/>
              <w:spacing w:after="0" w:line="240" w:lineRule="auto"/>
              <w:rPr>
                <w:rFonts w:ascii="Times New Roman" w:hAnsi="Times New Roman"/>
                <w:b/>
                <w:sz w:val="24"/>
                <w:lang w:eastAsia="en-US"/>
              </w:rPr>
            </w:pPr>
          </w:p>
          <w:p w:rsidR="00017EDF" w:rsidRDefault="00017EDF" w:rsidP="00B346D8">
            <w:pPr>
              <w:tabs>
                <w:tab w:val="left" w:pos="643"/>
              </w:tabs>
              <w:spacing w:after="0" w:line="240" w:lineRule="auto"/>
              <w:rPr>
                <w:rFonts w:ascii="Times New Roman" w:hAnsi="Times New Roman"/>
                <w:b/>
                <w:sz w:val="24"/>
                <w:lang w:eastAsia="en-US"/>
              </w:rPr>
            </w:pPr>
          </w:p>
          <w:p w:rsidR="00017EDF" w:rsidRDefault="00017EDF" w:rsidP="00B346D8">
            <w:pPr>
              <w:tabs>
                <w:tab w:val="left" w:pos="643"/>
              </w:tabs>
              <w:spacing w:after="0" w:line="240" w:lineRule="auto"/>
              <w:rPr>
                <w:rFonts w:ascii="Times New Roman" w:hAnsi="Times New Roman"/>
                <w:b/>
                <w:sz w:val="24"/>
                <w:lang w:eastAsia="en-US"/>
              </w:rPr>
            </w:pPr>
            <w:r>
              <w:rPr>
                <w:rFonts w:ascii="Times New Roman" w:hAnsi="Times New Roman"/>
                <w:b/>
                <w:sz w:val="24"/>
                <w:lang w:eastAsia="en-US"/>
              </w:rPr>
              <w:t>№</w:t>
            </w:r>
          </w:p>
          <w:p w:rsidR="00017EDF" w:rsidRDefault="00017EDF" w:rsidP="00B346D8">
            <w:pPr>
              <w:tabs>
                <w:tab w:val="left" w:pos="643"/>
              </w:tabs>
              <w:spacing w:after="0" w:line="240" w:lineRule="auto"/>
              <w:rPr>
                <w:rFonts w:ascii="Times New Roman" w:hAnsi="Times New Roman"/>
                <w:b/>
                <w:sz w:val="24"/>
                <w:lang w:eastAsia="en-US"/>
              </w:rPr>
            </w:pPr>
            <w:r>
              <w:rPr>
                <w:rFonts w:ascii="Times New Roman" w:hAnsi="Times New Roman"/>
                <w:b/>
                <w:sz w:val="24"/>
                <w:lang w:eastAsia="en-US"/>
              </w:rPr>
              <w:t>п/п</w:t>
            </w:r>
          </w:p>
        </w:tc>
        <w:tc>
          <w:tcPr>
            <w:tcW w:w="4073" w:type="dxa"/>
            <w:vMerge w:val="restart"/>
            <w:tcBorders>
              <w:top w:val="single" w:sz="4" w:space="0" w:color="000000"/>
              <w:left w:val="single" w:sz="4" w:space="0" w:color="000000"/>
              <w:bottom w:val="single" w:sz="4" w:space="0" w:color="000000"/>
              <w:right w:val="nil"/>
            </w:tcBorders>
          </w:tcPr>
          <w:p w:rsidR="00017EDF" w:rsidRDefault="00017EDF" w:rsidP="00B346D8">
            <w:pPr>
              <w:tabs>
                <w:tab w:val="clear" w:pos="708"/>
                <w:tab w:val="left" w:pos="822"/>
              </w:tabs>
              <w:spacing w:after="0" w:line="240" w:lineRule="auto"/>
              <w:jc w:val="both"/>
              <w:rPr>
                <w:rFonts w:ascii="Times New Roman" w:hAnsi="Times New Roman"/>
                <w:b/>
                <w:sz w:val="24"/>
                <w:szCs w:val="20"/>
                <w:lang w:eastAsia="en-US"/>
              </w:rPr>
            </w:pPr>
            <w:r>
              <w:rPr>
                <w:rFonts w:ascii="Times New Roman" w:hAnsi="Times New Roman"/>
                <w:b/>
                <w:sz w:val="24"/>
                <w:szCs w:val="20"/>
                <w:lang w:eastAsia="en-US"/>
              </w:rPr>
              <w:t xml:space="preserve">Наименование и краткое содержание разделов и тем дисциплины (модуля), </w:t>
            </w:r>
          </w:p>
          <w:p w:rsidR="00017EDF" w:rsidRDefault="00017EDF" w:rsidP="00B346D8">
            <w:pPr>
              <w:tabs>
                <w:tab w:val="clear" w:pos="708"/>
                <w:tab w:val="left" w:pos="822"/>
              </w:tabs>
              <w:spacing w:after="0" w:line="240" w:lineRule="auto"/>
              <w:jc w:val="both"/>
              <w:rPr>
                <w:rFonts w:ascii="Times New Roman" w:hAnsi="Times New Roman"/>
                <w:sz w:val="24"/>
                <w:szCs w:val="20"/>
                <w:lang w:eastAsia="en-US"/>
              </w:rPr>
            </w:pPr>
            <w:r>
              <w:rPr>
                <w:rFonts w:ascii="Times New Roman" w:hAnsi="Times New Roman"/>
                <w:b/>
                <w:sz w:val="24"/>
                <w:szCs w:val="20"/>
                <w:lang w:eastAsia="en-US"/>
              </w:rPr>
              <w:t>форма промежуточной аттестации по дисциплине (модулю)</w:t>
            </w:r>
          </w:p>
          <w:p w:rsidR="00017EDF" w:rsidRDefault="00017EDF" w:rsidP="00B346D8">
            <w:pPr>
              <w:tabs>
                <w:tab w:val="clear" w:pos="708"/>
                <w:tab w:val="left" w:pos="822"/>
              </w:tabs>
              <w:spacing w:after="0" w:line="240" w:lineRule="auto"/>
              <w:jc w:val="both"/>
              <w:rPr>
                <w:rFonts w:ascii="Times New Roman" w:hAnsi="Times New Roman"/>
                <w:b/>
                <w:sz w:val="24"/>
                <w:lang w:eastAsia="en-US"/>
              </w:rPr>
            </w:pPr>
            <w:r>
              <w:rPr>
                <w:rFonts w:ascii="Times New Roman" w:hAnsi="Times New Roman"/>
                <w:sz w:val="24"/>
                <w:szCs w:val="20"/>
                <w:lang w:eastAsia="en-US"/>
              </w:rPr>
              <w:t>экзамен/экзамен (комплексный экзамен или возможна форма получения промежуточной аттестации по результатам балльно-рейтинговой системы)</w:t>
            </w:r>
          </w:p>
        </w:tc>
        <w:tc>
          <w:tcPr>
            <w:tcW w:w="823" w:type="dxa"/>
            <w:vMerge w:val="restart"/>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b/>
                <w:sz w:val="24"/>
                <w:lang w:eastAsia="en-US"/>
              </w:rPr>
            </w:pPr>
            <w:r>
              <w:rPr>
                <w:rFonts w:ascii="Times New Roman" w:hAnsi="Times New Roman"/>
                <w:b/>
                <w:sz w:val="24"/>
                <w:lang w:eastAsia="en-US"/>
              </w:rPr>
              <w:t>всего</w:t>
            </w:r>
          </w:p>
        </w:tc>
        <w:tc>
          <w:tcPr>
            <w:tcW w:w="3501" w:type="dxa"/>
            <w:gridSpan w:val="3"/>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jc w:val="center"/>
              <w:rPr>
                <w:rFonts w:ascii="Times New Roman" w:hAnsi="Times New Roman"/>
                <w:b/>
                <w:i/>
                <w:sz w:val="24"/>
                <w:lang w:eastAsia="en-US"/>
              </w:rPr>
            </w:pPr>
            <w:r>
              <w:rPr>
                <w:rFonts w:ascii="Times New Roman" w:hAnsi="Times New Roman"/>
                <w:b/>
                <w:sz w:val="24"/>
                <w:lang w:eastAsia="en-US"/>
              </w:rPr>
              <w:t>В том числе</w:t>
            </w:r>
          </w:p>
        </w:tc>
        <w:tc>
          <w:tcPr>
            <w:tcW w:w="889" w:type="dxa"/>
            <w:vMerge w:val="restart"/>
            <w:tcBorders>
              <w:top w:val="single" w:sz="4" w:space="0" w:color="000000"/>
              <w:left w:val="single" w:sz="4" w:space="0" w:color="000000"/>
              <w:bottom w:val="single" w:sz="4" w:space="0" w:color="000000"/>
              <w:right w:val="single" w:sz="4" w:space="0" w:color="000000"/>
            </w:tcBorders>
          </w:tcPr>
          <w:p w:rsidR="00017EDF" w:rsidRDefault="00017EDF" w:rsidP="00B346D8">
            <w:pPr>
              <w:tabs>
                <w:tab w:val="left" w:pos="643"/>
              </w:tabs>
              <w:snapToGrid w:val="0"/>
              <w:spacing w:after="0" w:line="240" w:lineRule="auto"/>
              <w:jc w:val="center"/>
              <w:rPr>
                <w:lang w:eastAsia="en-US"/>
              </w:rPr>
            </w:pPr>
            <w:r>
              <w:rPr>
                <w:rFonts w:ascii="Times New Roman" w:hAnsi="Times New Roman"/>
                <w:b/>
                <w:i/>
                <w:sz w:val="24"/>
                <w:lang w:eastAsia="en-US"/>
              </w:rPr>
              <w:t>Самостоятельная работа обучающегося (часы)</w:t>
            </w:r>
          </w:p>
        </w:tc>
      </w:tr>
      <w:tr w:rsidR="00017EDF" w:rsidTr="00740751">
        <w:trPr>
          <w:cantSplit/>
          <w:trHeight w:val="656"/>
        </w:trPr>
        <w:tc>
          <w:tcPr>
            <w:tcW w:w="539" w:type="dxa"/>
            <w:vMerge/>
            <w:tcBorders>
              <w:top w:val="single" w:sz="4" w:space="0" w:color="000000"/>
              <w:left w:val="single" w:sz="4" w:space="0" w:color="000000"/>
              <w:bottom w:val="single" w:sz="4" w:space="0" w:color="000000"/>
              <w:right w:val="nil"/>
            </w:tcBorders>
            <w:vAlign w:val="center"/>
          </w:tcPr>
          <w:p w:rsidR="00017EDF" w:rsidRDefault="00017EDF"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tcPr>
          <w:p w:rsidR="00017EDF" w:rsidRDefault="00017EDF" w:rsidP="00B346D8">
            <w:pPr>
              <w:tabs>
                <w:tab w:val="clear" w:pos="708"/>
              </w:tabs>
              <w:spacing w:after="0" w:line="240" w:lineRule="auto"/>
              <w:rPr>
                <w:rFonts w:ascii="Times New Roman" w:hAnsi="Times New Roman"/>
                <w:b/>
                <w:sz w:val="24"/>
                <w:lang w:eastAsia="en-US"/>
              </w:rPr>
            </w:pPr>
          </w:p>
        </w:tc>
        <w:tc>
          <w:tcPr>
            <w:tcW w:w="823" w:type="dxa"/>
            <w:vMerge/>
            <w:tcBorders>
              <w:top w:val="single" w:sz="4" w:space="0" w:color="000000"/>
              <w:left w:val="single" w:sz="4" w:space="0" w:color="000000"/>
              <w:bottom w:val="single" w:sz="4" w:space="0" w:color="000000"/>
              <w:right w:val="nil"/>
            </w:tcBorders>
            <w:vAlign w:val="center"/>
          </w:tcPr>
          <w:p w:rsidR="00017EDF" w:rsidRDefault="00017EDF" w:rsidP="00B346D8">
            <w:pPr>
              <w:tabs>
                <w:tab w:val="clear" w:pos="708"/>
              </w:tabs>
              <w:spacing w:after="0" w:line="240" w:lineRule="auto"/>
              <w:rPr>
                <w:rFonts w:ascii="Times New Roman" w:hAnsi="Times New Roman"/>
                <w:b/>
                <w:sz w:val="24"/>
                <w:lang w:eastAsia="en-US"/>
              </w:rPr>
            </w:pPr>
          </w:p>
        </w:tc>
        <w:tc>
          <w:tcPr>
            <w:tcW w:w="3501" w:type="dxa"/>
            <w:gridSpan w:val="3"/>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jc w:val="center"/>
              <w:rPr>
                <w:lang w:eastAsia="en-US"/>
              </w:rPr>
            </w:pPr>
            <w:r>
              <w:rPr>
                <w:rFonts w:ascii="Times New Roman" w:hAnsi="Times New Roman"/>
                <w:b/>
                <w:sz w:val="24"/>
                <w:lang w:eastAsia="en-US"/>
              </w:rPr>
              <w:t>Контактная работа (работа во взаимодействии с преподавателем ) часы из их:</w:t>
            </w:r>
          </w:p>
        </w:tc>
        <w:tc>
          <w:tcPr>
            <w:tcW w:w="889" w:type="dxa"/>
            <w:vMerge/>
            <w:tcBorders>
              <w:top w:val="single" w:sz="4" w:space="0" w:color="000000"/>
              <w:left w:val="single" w:sz="4" w:space="0" w:color="000000"/>
              <w:bottom w:val="single" w:sz="4" w:space="0" w:color="000000"/>
              <w:right w:val="single" w:sz="4" w:space="0" w:color="000000"/>
            </w:tcBorders>
            <w:vAlign w:val="center"/>
          </w:tcPr>
          <w:p w:rsidR="00017EDF" w:rsidRDefault="00017EDF" w:rsidP="00B346D8">
            <w:pPr>
              <w:tabs>
                <w:tab w:val="clear" w:pos="708"/>
              </w:tabs>
              <w:spacing w:after="0" w:line="240" w:lineRule="auto"/>
              <w:rPr>
                <w:lang w:eastAsia="en-US"/>
              </w:rPr>
            </w:pPr>
          </w:p>
        </w:tc>
      </w:tr>
      <w:tr w:rsidR="00017EDF" w:rsidTr="0012435C">
        <w:trPr>
          <w:trHeight w:val="1814"/>
        </w:trPr>
        <w:tc>
          <w:tcPr>
            <w:tcW w:w="539" w:type="dxa"/>
            <w:vMerge/>
            <w:tcBorders>
              <w:top w:val="single" w:sz="4" w:space="0" w:color="000000"/>
              <w:left w:val="single" w:sz="4" w:space="0" w:color="000000"/>
              <w:bottom w:val="single" w:sz="4" w:space="0" w:color="000000"/>
              <w:right w:val="nil"/>
            </w:tcBorders>
            <w:vAlign w:val="center"/>
          </w:tcPr>
          <w:p w:rsidR="00017EDF" w:rsidRDefault="00017EDF"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tcPr>
          <w:p w:rsidR="00017EDF" w:rsidRDefault="00017EDF" w:rsidP="00B346D8">
            <w:pPr>
              <w:tabs>
                <w:tab w:val="clear" w:pos="708"/>
              </w:tabs>
              <w:spacing w:after="0" w:line="240" w:lineRule="auto"/>
              <w:rPr>
                <w:rFonts w:ascii="Times New Roman" w:hAnsi="Times New Roman"/>
                <w:b/>
                <w:sz w:val="24"/>
                <w:lang w:eastAsia="en-US"/>
              </w:rPr>
            </w:pPr>
          </w:p>
        </w:tc>
        <w:tc>
          <w:tcPr>
            <w:tcW w:w="823" w:type="dxa"/>
            <w:vMerge/>
            <w:tcBorders>
              <w:top w:val="single" w:sz="4" w:space="0" w:color="000000"/>
              <w:left w:val="single" w:sz="4" w:space="0" w:color="000000"/>
              <w:bottom w:val="single" w:sz="4" w:space="0" w:color="000000"/>
              <w:right w:val="nil"/>
            </w:tcBorders>
            <w:vAlign w:val="center"/>
          </w:tcPr>
          <w:p w:rsidR="00017EDF" w:rsidRDefault="00017EDF" w:rsidP="00B346D8">
            <w:pPr>
              <w:tabs>
                <w:tab w:val="clear" w:pos="708"/>
              </w:tabs>
              <w:spacing w:after="0" w:line="240" w:lineRule="auto"/>
              <w:rPr>
                <w:rFonts w:ascii="Times New Roman" w:hAnsi="Times New Roman"/>
                <w:b/>
                <w:sz w:val="24"/>
                <w:lang w:eastAsia="en-US"/>
              </w:rPr>
            </w:pPr>
          </w:p>
        </w:tc>
        <w:tc>
          <w:tcPr>
            <w:tcW w:w="1359" w:type="dxa"/>
            <w:tcBorders>
              <w:top w:val="single" w:sz="4" w:space="0" w:color="000000"/>
              <w:left w:val="single" w:sz="4" w:space="0" w:color="000000"/>
              <w:bottom w:val="single" w:sz="4" w:space="0" w:color="000000"/>
              <w:right w:val="nil"/>
            </w:tcBorders>
          </w:tcPr>
          <w:p w:rsidR="00017EDF" w:rsidRDefault="00017EDF" w:rsidP="00B346D8">
            <w:pPr>
              <w:tabs>
                <w:tab w:val="left" w:pos="643"/>
              </w:tabs>
              <w:spacing w:after="0" w:line="240" w:lineRule="auto"/>
              <w:rPr>
                <w:rFonts w:ascii="Times New Roman" w:hAnsi="Times New Roman"/>
                <w:szCs w:val="20"/>
                <w:lang w:eastAsia="en-US"/>
              </w:rPr>
            </w:pPr>
          </w:p>
          <w:p w:rsidR="00017EDF" w:rsidRDefault="00017EDF" w:rsidP="00B346D8">
            <w:pPr>
              <w:tabs>
                <w:tab w:val="left" w:pos="643"/>
              </w:tabs>
              <w:spacing w:after="0" w:line="240" w:lineRule="auto"/>
              <w:rPr>
                <w:rFonts w:ascii="Times New Roman" w:hAnsi="Times New Roman"/>
                <w:szCs w:val="20"/>
                <w:lang w:eastAsia="en-US"/>
              </w:rPr>
            </w:pPr>
          </w:p>
          <w:p w:rsidR="00017EDF" w:rsidRPr="00740751" w:rsidRDefault="00017EDF" w:rsidP="00B346D8">
            <w:pPr>
              <w:tabs>
                <w:tab w:val="left" w:pos="643"/>
              </w:tabs>
              <w:spacing w:after="0" w:line="240" w:lineRule="auto"/>
              <w:rPr>
                <w:rFonts w:ascii="Times New Roman" w:hAnsi="Times New Roman"/>
                <w:sz w:val="24"/>
                <w:szCs w:val="24"/>
                <w:lang w:eastAsia="en-US"/>
              </w:rPr>
            </w:pPr>
            <w:r w:rsidRPr="00740751">
              <w:rPr>
                <w:rFonts w:ascii="Times New Roman" w:hAnsi="Times New Roman"/>
                <w:sz w:val="24"/>
                <w:szCs w:val="24"/>
                <w:lang w:eastAsia="en-US"/>
              </w:rPr>
              <w:t>лекции</w:t>
            </w:r>
          </w:p>
        </w:tc>
        <w:tc>
          <w:tcPr>
            <w:tcW w:w="1155"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p>
          <w:p w:rsidR="00017EDF" w:rsidRDefault="00017EDF" w:rsidP="00B346D8">
            <w:pPr>
              <w:tabs>
                <w:tab w:val="left" w:pos="643"/>
              </w:tabs>
              <w:snapToGrid w:val="0"/>
              <w:spacing w:after="0" w:line="240" w:lineRule="auto"/>
              <w:rPr>
                <w:rFonts w:ascii="Times New Roman" w:hAnsi="Times New Roman"/>
                <w:sz w:val="24"/>
                <w:lang w:eastAsia="en-US"/>
              </w:rPr>
            </w:pPr>
          </w:p>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ксриф</w:t>
            </w:r>
          </w:p>
        </w:tc>
        <w:tc>
          <w:tcPr>
            <w:tcW w:w="987"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p>
          <w:p w:rsidR="00017EDF" w:rsidRDefault="00017EDF" w:rsidP="00B346D8">
            <w:pPr>
              <w:tabs>
                <w:tab w:val="left" w:pos="643"/>
              </w:tabs>
              <w:snapToGrid w:val="0"/>
              <w:spacing w:after="0" w:line="240" w:lineRule="auto"/>
              <w:rPr>
                <w:rFonts w:ascii="Times New Roman" w:hAnsi="Times New Roman"/>
                <w:sz w:val="24"/>
                <w:lang w:eastAsia="en-US"/>
              </w:rPr>
            </w:pPr>
          </w:p>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всего</w:t>
            </w:r>
          </w:p>
        </w:tc>
        <w:tc>
          <w:tcPr>
            <w:tcW w:w="889" w:type="dxa"/>
            <w:vMerge/>
            <w:tcBorders>
              <w:top w:val="single" w:sz="4" w:space="0" w:color="000000"/>
              <w:left w:val="single" w:sz="4" w:space="0" w:color="000000"/>
              <w:bottom w:val="single" w:sz="4" w:space="0" w:color="000000"/>
              <w:right w:val="single" w:sz="4" w:space="0" w:color="000000"/>
            </w:tcBorders>
            <w:vAlign w:val="center"/>
          </w:tcPr>
          <w:p w:rsidR="00017EDF" w:rsidRDefault="00017EDF" w:rsidP="00B346D8">
            <w:pPr>
              <w:tabs>
                <w:tab w:val="clear" w:pos="708"/>
              </w:tabs>
              <w:spacing w:after="0" w:line="240" w:lineRule="auto"/>
              <w:rPr>
                <w:lang w:eastAsia="en-US"/>
              </w:rPr>
            </w:pPr>
          </w:p>
        </w:tc>
      </w:tr>
      <w:tr w:rsidR="00017EDF" w:rsidTr="006E787B">
        <w:tc>
          <w:tcPr>
            <w:tcW w:w="539" w:type="dxa"/>
            <w:vMerge/>
            <w:tcBorders>
              <w:top w:val="single" w:sz="4" w:space="0" w:color="000000"/>
              <w:left w:val="single" w:sz="4" w:space="0" w:color="000000"/>
              <w:bottom w:val="single" w:sz="4" w:space="0" w:color="000000"/>
              <w:right w:val="nil"/>
            </w:tcBorders>
            <w:vAlign w:val="center"/>
          </w:tcPr>
          <w:p w:rsidR="00017EDF" w:rsidRDefault="00017EDF"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tcPr>
          <w:p w:rsidR="00017EDF" w:rsidRDefault="00017EDF" w:rsidP="00B346D8">
            <w:pPr>
              <w:tabs>
                <w:tab w:val="clear" w:pos="708"/>
              </w:tabs>
              <w:spacing w:after="0" w:line="240" w:lineRule="auto"/>
              <w:rPr>
                <w:rFonts w:ascii="Times New Roman" w:hAnsi="Times New Roman"/>
                <w:b/>
                <w:sz w:val="24"/>
                <w:lang w:eastAsia="en-US"/>
              </w:rPr>
            </w:pPr>
          </w:p>
        </w:tc>
        <w:tc>
          <w:tcPr>
            <w:tcW w:w="823"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очная</w:t>
            </w:r>
          </w:p>
        </w:tc>
        <w:tc>
          <w:tcPr>
            <w:tcW w:w="1359"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1155"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987"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889" w:type="dxa"/>
            <w:tcBorders>
              <w:top w:val="single" w:sz="4" w:space="0" w:color="000000"/>
              <w:left w:val="single" w:sz="4" w:space="0" w:color="000000"/>
              <w:bottom w:val="single" w:sz="4" w:space="0" w:color="000000"/>
              <w:right w:val="single" w:sz="4" w:space="0" w:color="000000"/>
            </w:tcBorders>
          </w:tcPr>
          <w:p w:rsidR="00017EDF" w:rsidRDefault="00017EDF" w:rsidP="00B346D8">
            <w:pPr>
              <w:tabs>
                <w:tab w:val="left" w:pos="643"/>
              </w:tabs>
              <w:snapToGrid w:val="0"/>
              <w:spacing w:after="160" w:line="240" w:lineRule="auto"/>
              <w:rPr>
                <w:lang w:eastAsia="en-US"/>
              </w:rPr>
            </w:pPr>
            <w:r>
              <w:rPr>
                <w:rFonts w:ascii="Times New Roman" w:hAnsi="Times New Roman"/>
                <w:sz w:val="24"/>
                <w:lang w:eastAsia="en-US"/>
              </w:rPr>
              <w:t>очная</w:t>
            </w:r>
          </w:p>
        </w:tc>
      </w:tr>
      <w:tr w:rsidR="00017EDF" w:rsidTr="0012435C">
        <w:trPr>
          <w:trHeight w:val="2098"/>
        </w:trPr>
        <w:tc>
          <w:tcPr>
            <w:tcW w:w="53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1</w:t>
            </w:r>
          </w:p>
        </w:tc>
        <w:tc>
          <w:tcPr>
            <w:tcW w:w="4073" w:type="dxa"/>
            <w:tcBorders>
              <w:top w:val="nil"/>
              <w:left w:val="single" w:sz="4" w:space="0" w:color="000000"/>
              <w:bottom w:val="single" w:sz="4" w:space="0" w:color="000000"/>
              <w:right w:val="nil"/>
            </w:tcBorders>
          </w:tcPr>
          <w:p w:rsidR="00017EDF" w:rsidRDefault="00017EDF" w:rsidP="00B346D8">
            <w:pPr>
              <w:tabs>
                <w:tab w:val="clear" w:pos="708"/>
                <w:tab w:val="num" w:pos="822"/>
              </w:tabs>
              <w:spacing w:after="0" w:line="240" w:lineRule="auto"/>
              <w:ind w:left="34"/>
              <w:jc w:val="both"/>
              <w:rPr>
                <w:rFonts w:ascii="Times New Roman" w:hAnsi="Times New Roman"/>
                <w:b/>
                <w:bCs/>
                <w:iCs/>
                <w:sz w:val="24"/>
                <w:lang w:eastAsia="en-US"/>
              </w:rPr>
            </w:pPr>
            <w:r>
              <w:rPr>
                <w:rFonts w:ascii="Times New Roman" w:hAnsi="Times New Roman"/>
                <w:b/>
                <w:bCs/>
                <w:iCs/>
                <w:sz w:val="24"/>
                <w:lang w:eastAsia="en-US"/>
              </w:rPr>
              <w:t xml:space="preserve">Тема 1. </w:t>
            </w:r>
          </w:p>
          <w:p w:rsidR="00017EDF" w:rsidRDefault="00017EDF" w:rsidP="00B346D8">
            <w:pPr>
              <w:tabs>
                <w:tab w:val="clear" w:pos="708"/>
                <w:tab w:val="num" w:pos="822"/>
              </w:tabs>
              <w:spacing w:after="0" w:line="240" w:lineRule="auto"/>
              <w:ind w:left="34"/>
              <w:jc w:val="both"/>
              <w:rPr>
                <w:rFonts w:ascii="Times New Roman" w:hAnsi="Times New Roman"/>
                <w:sz w:val="24"/>
                <w:lang w:eastAsia="en-US"/>
              </w:rPr>
            </w:pPr>
            <w:r>
              <w:rPr>
                <w:rFonts w:ascii="Times New Roman" w:hAnsi="Times New Roman"/>
                <w:b/>
                <w:bCs/>
                <w:iCs/>
                <w:sz w:val="24"/>
                <w:lang w:eastAsia="en-US"/>
              </w:rPr>
              <w:t xml:space="preserve">История в системе социально-гуманитарных наук. Основы методологии исторической науки. Источники и историография. Россия в мировом историческом процессе. </w:t>
            </w:r>
          </w:p>
        </w:tc>
        <w:tc>
          <w:tcPr>
            <w:tcW w:w="82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8</w:t>
            </w:r>
          </w:p>
        </w:tc>
        <w:tc>
          <w:tcPr>
            <w:tcW w:w="135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nil"/>
              <w:left w:val="single" w:sz="4" w:space="0" w:color="000000"/>
              <w:bottom w:val="single" w:sz="4" w:space="0" w:color="000000"/>
              <w:right w:val="single" w:sz="4" w:space="0" w:color="000000"/>
            </w:tcBorders>
          </w:tcPr>
          <w:p w:rsidR="00017EDF" w:rsidRDefault="00017EDF" w:rsidP="00B346D8">
            <w:pPr>
              <w:tabs>
                <w:tab w:val="left" w:pos="643"/>
              </w:tabs>
              <w:snapToGrid w:val="0"/>
              <w:spacing w:after="160" w:line="240" w:lineRule="auto"/>
              <w:rPr>
                <w:lang w:eastAsia="en-US"/>
              </w:rPr>
            </w:pPr>
            <w:r>
              <w:rPr>
                <w:lang w:eastAsia="en-US"/>
              </w:rPr>
              <w:t>4</w:t>
            </w:r>
          </w:p>
        </w:tc>
      </w:tr>
      <w:tr w:rsidR="00017EDF" w:rsidTr="00966313">
        <w:trPr>
          <w:trHeight w:val="870"/>
        </w:trPr>
        <w:tc>
          <w:tcPr>
            <w:tcW w:w="539"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2</w:t>
            </w:r>
          </w:p>
        </w:tc>
        <w:tc>
          <w:tcPr>
            <w:tcW w:w="4073" w:type="dxa"/>
            <w:tcBorders>
              <w:top w:val="single" w:sz="4" w:space="0" w:color="000000"/>
              <w:left w:val="single" w:sz="4" w:space="0" w:color="000000"/>
              <w:bottom w:val="single" w:sz="4" w:space="0" w:color="000000"/>
              <w:right w:val="nil"/>
            </w:tcBorders>
          </w:tcPr>
          <w:p w:rsidR="00017EDF" w:rsidRDefault="00017EDF" w:rsidP="00B346D8">
            <w:pPr>
              <w:pStyle w:val="ListParagraph"/>
              <w:spacing w:line="240" w:lineRule="auto"/>
              <w:ind w:left="0"/>
              <w:rPr>
                <w:rFonts w:ascii="Times New Roman" w:hAnsi="Times New Roman"/>
                <w:b/>
                <w:sz w:val="24"/>
                <w:szCs w:val="24"/>
              </w:rPr>
            </w:pPr>
            <w:r>
              <w:rPr>
                <w:rFonts w:ascii="Times New Roman" w:hAnsi="Times New Roman"/>
                <w:b/>
                <w:sz w:val="24"/>
                <w:szCs w:val="24"/>
              </w:rPr>
              <w:t>Тема 2.</w:t>
            </w:r>
          </w:p>
          <w:p w:rsidR="00017EDF" w:rsidRDefault="00017EDF" w:rsidP="00B346D8">
            <w:pPr>
              <w:pStyle w:val="ListParagraph"/>
              <w:spacing w:line="240" w:lineRule="auto"/>
              <w:ind w:left="0"/>
              <w:rPr>
                <w:rFonts w:ascii="Times New Roman" w:hAnsi="Times New Roman"/>
                <w:b/>
                <w:sz w:val="24"/>
                <w:szCs w:val="24"/>
              </w:rPr>
            </w:pPr>
            <w:r>
              <w:rPr>
                <w:rFonts w:ascii="Times New Roman" w:hAnsi="Times New Roman"/>
                <w:b/>
                <w:sz w:val="24"/>
                <w:szCs w:val="24"/>
              </w:rPr>
              <w:t>Особенности становления государственности в России и мире. Древнерусское государство и его особенности.</w:t>
            </w:r>
          </w:p>
          <w:p w:rsidR="00017EDF" w:rsidRDefault="00017EDF" w:rsidP="00B346D8">
            <w:pPr>
              <w:pStyle w:val="ListParagraph"/>
              <w:spacing w:line="240" w:lineRule="auto"/>
              <w:ind w:left="0"/>
              <w:rPr>
                <w:rFonts w:ascii="Times New Roman" w:hAnsi="Times New Roman"/>
                <w:b/>
                <w:sz w:val="24"/>
                <w:szCs w:val="24"/>
              </w:rPr>
            </w:pPr>
          </w:p>
          <w:p w:rsidR="00017EDF" w:rsidRDefault="00017EDF" w:rsidP="00B346D8">
            <w:pPr>
              <w:tabs>
                <w:tab w:val="num" w:pos="643"/>
              </w:tabs>
              <w:spacing w:after="0" w:line="240" w:lineRule="auto"/>
              <w:jc w:val="both"/>
              <w:rPr>
                <w:rFonts w:ascii="Times New Roman" w:hAnsi="Times New Roman"/>
                <w:sz w:val="24"/>
                <w:lang w:eastAsia="en-US"/>
              </w:rPr>
            </w:pPr>
          </w:p>
        </w:tc>
        <w:tc>
          <w:tcPr>
            <w:tcW w:w="823" w:type="dxa"/>
            <w:tcBorders>
              <w:top w:val="single" w:sz="4" w:space="0" w:color="000000"/>
              <w:left w:val="single" w:sz="4" w:space="0" w:color="000000"/>
              <w:bottom w:val="single" w:sz="4" w:space="0" w:color="000000"/>
              <w:right w:val="nil"/>
            </w:tcBorders>
          </w:tcPr>
          <w:p w:rsidR="00017EDF" w:rsidRDefault="00017EDF" w:rsidP="00A55EBB">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12</w:t>
            </w:r>
          </w:p>
        </w:tc>
        <w:tc>
          <w:tcPr>
            <w:tcW w:w="1359"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987"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single" w:sz="4" w:space="0" w:color="000000"/>
              <w:left w:val="single" w:sz="4" w:space="0" w:color="000000"/>
              <w:bottom w:val="single" w:sz="4" w:space="0" w:color="000000"/>
              <w:right w:val="single" w:sz="4" w:space="0" w:color="000000"/>
            </w:tcBorders>
          </w:tcPr>
          <w:p w:rsidR="00017EDF" w:rsidRDefault="00017EDF" w:rsidP="00B346D8">
            <w:pPr>
              <w:tabs>
                <w:tab w:val="left" w:pos="643"/>
              </w:tabs>
              <w:snapToGrid w:val="0"/>
              <w:spacing w:after="160" w:line="240" w:lineRule="auto"/>
              <w:rPr>
                <w:lang w:eastAsia="en-US"/>
              </w:rPr>
            </w:pPr>
            <w:r>
              <w:rPr>
                <w:lang w:eastAsia="en-US"/>
              </w:rPr>
              <w:t>8</w:t>
            </w:r>
          </w:p>
        </w:tc>
      </w:tr>
      <w:tr w:rsidR="00017EDF" w:rsidTr="003638D8">
        <w:tc>
          <w:tcPr>
            <w:tcW w:w="539"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3</w:t>
            </w:r>
          </w:p>
        </w:tc>
        <w:tc>
          <w:tcPr>
            <w:tcW w:w="4073" w:type="dxa"/>
            <w:tcBorders>
              <w:top w:val="single" w:sz="4" w:space="0" w:color="000000"/>
              <w:left w:val="single" w:sz="4" w:space="0" w:color="000000"/>
              <w:bottom w:val="single" w:sz="4" w:space="0" w:color="000000"/>
              <w:right w:val="nil"/>
            </w:tcBorders>
          </w:tcPr>
          <w:p w:rsidR="00017EDF" w:rsidRDefault="00017EDF" w:rsidP="00B346D8">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3. </w:t>
            </w:r>
          </w:p>
          <w:p w:rsidR="00017EDF" w:rsidRDefault="00017EDF"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Русские земли в </w:t>
            </w:r>
            <w:r>
              <w:rPr>
                <w:rFonts w:ascii="Times New Roman" w:hAnsi="Times New Roman"/>
                <w:b/>
                <w:sz w:val="24"/>
                <w:lang w:val="en-US" w:eastAsia="en-US"/>
              </w:rPr>
              <w:t>XIII</w:t>
            </w:r>
            <w:r>
              <w:rPr>
                <w:rFonts w:ascii="Times New Roman" w:hAnsi="Times New Roman"/>
                <w:b/>
                <w:sz w:val="24"/>
                <w:lang w:eastAsia="en-US"/>
              </w:rPr>
              <w:t>-</w:t>
            </w:r>
            <w:r>
              <w:rPr>
                <w:rFonts w:ascii="Times New Roman" w:hAnsi="Times New Roman"/>
                <w:b/>
                <w:sz w:val="24"/>
                <w:lang w:val="en-US" w:eastAsia="en-US"/>
              </w:rPr>
              <w:t>XV</w:t>
            </w:r>
            <w:r>
              <w:rPr>
                <w:rFonts w:ascii="Times New Roman" w:hAnsi="Times New Roman"/>
                <w:b/>
                <w:sz w:val="24"/>
                <w:lang w:eastAsia="en-US"/>
              </w:rPr>
              <w:t xml:space="preserve"> веках и европейское средневековье. Особенности образования единого Московского государства.</w:t>
            </w:r>
          </w:p>
        </w:tc>
        <w:tc>
          <w:tcPr>
            <w:tcW w:w="823" w:type="dxa"/>
            <w:tcBorders>
              <w:top w:val="single" w:sz="4" w:space="0" w:color="000000"/>
              <w:left w:val="single" w:sz="4" w:space="0" w:color="000000"/>
              <w:bottom w:val="single" w:sz="4" w:space="0" w:color="000000"/>
              <w:right w:val="nil"/>
            </w:tcBorders>
          </w:tcPr>
          <w:p w:rsidR="00017EDF" w:rsidRDefault="00017EDF" w:rsidP="00A55EBB">
            <w:pPr>
              <w:tabs>
                <w:tab w:val="left" w:pos="643"/>
              </w:tabs>
              <w:snapToGrid w:val="0"/>
              <w:spacing w:after="0" w:line="240" w:lineRule="auto"/>
              <w:jc w:val="both"/>
              <w:rPr>
                <w:rFonts w:ascii="Times New Roman" w:hAnsi="Times New Roman"/>
                <w:sz w:val="24"/>
                <w:lang w:eastAsia="en-US"/>
              </w:rPr>
            </w:pPr>
            <w:r>
              <w:rPr>
                <w:rFonts w:ascii="Times New Roman" w:hAnsi="Times New Roman"/>
                <w:sz w:val="24"/>
                <w:lang w:eastAsia="en-US"/>
              </w:rPr>
              <w:t>14</w:t>
            </w:r>
          </w:p>
        </w:tc>
        <w:tc>
          <w:tcPr>
            <w:tcW w:w="1359"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1155"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p>
        </w:tc>
        <w:tc>
          <w:tcPr>
            <w:tcW w:w="987" w:type="dxa"/>
            <w:tcBorders>
              <w:top w:val="single" w:sz="4" w:space="0" w:color="000000"/>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889" w:type="dxa"/>
            <w:tcBorders>
              <w:top w:val="single" w:sz="4" w:space="0" w:color="000000"/>
              <w:left w:val="single" w:sz="4" w:space="0" w:color="000000"/>
              <w:bottom w:val="single" w:sz="4" w:space="0" w:color="000000"/>
              <w:right w:val="single" w:sz="4" w:space="0" w:color="000000"/>
            </w:tcBorders>
          </w:tcPr>
          <w:p w:rsidR="00017EDF" w:rsidRDefault="00017EDF" w:rsidP="00B346D8">
            <w:pPr>
              <w:tabs>
                <w:tab w:val="left" w:pos="643"/>
              </w:tabs>
              <w:snapToGrid w:val="0"/>
              <w:spacing w:after="0" w:line="240" w:lineRule="auto"/>
              <w:rPr>
                <w:lang w:eastAsia="en-US"/>
              </w:rPr>
            </w:pPr>
            <w:r>
              <w:rPr>
                <w:lang w:eastAsia="en-US"/>
              </w:rPr>
              <w:t>8</w:t>
            </w:r>
          </w:p>
        </w:tc>
      </w:tr>
      <w:tr w:rsidR="00017EDF" w:rsidTr="00443159">
        <w:tc>
          <w:tcPr>
            <w:tcW w:w="53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4073" w:type="dxa"/>
            <w:tcBorders>
              <w:top w:val="nil"/>
              <w:left w:val="single" w:sz="4" w:space="0" w:color="000000"/>
              <w:bottom w:val="single" w:sz="4" w:space="0" w:color="000000"/>
              <w:right w:val="nil"/>
            </w:tcBorders>
          </w:tcPr>
          <w:p w:rsidR="00017EDF" w:rsidRDefault="00017EDF"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4. </w:t>
            </w:r>
          </w:p>
          <w:p w:rsidR="00017EDF" w:rsidRDefault="00017EDF"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в </w:t>
            </w:r>
            <w:r>
              <w:rPr>
                <w:rFonts w:ascii="Times New Roman" w:hAnsi="Times New Roman"/>
                <w:b/>
                <w:sz w:val="24"/>
                <w:lang w:val="en-US" w:eastAsia="en-US"/>
              </w:rPr>
              <w:t>XVI</w:t>
            </w:r>
            <w:r>
              <w:rPr>
                <w:rFonts w:ascii="Times New Roman" w:hAnsi="Times New Roman"/>
                <w:b/>
                <w:sz w:val="24"/>
                <w:lang w:eastAsia="en-US"/>
              </w:rPr>
              <w:t>-</w:t>
            </w:r>
            <w:r>
              <w:rPr>
                <w:rFonts w:ascii="Times New Roman" w:hAnsi="Times New Roman"/>
                <w:b/>
                <w:sz w:val="24"/>
                <w:lang w:val="en-US" w:eastAsia="en-US"/>
              </w:rPr>
              <w:t>XVII</w:t>
            </w:r>
            <w:r>
              <w:rPr>
                <w:rFonts w:ascii="Times New Roman" w:hAnsi="Times New Roman"/>
                <w:b/>
                <w:sz w:val="24"/>
                <w:lang w:eastAsia="en-US"/>
              </w:rPr>
              <w:t xml:space="preserve"> веках в контексте развития европейской цивилизации. </w:t>
            </w:r>
          </w:p>
        </w:tc>
        <w:tc>
          <w:tcPr>
            <w:tcW w:w="82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jc w:val="both"/>
              <w:rPr>
                <w:rFonts w:ascii="Times New Roman" w:hAnsi="Times New Roman"/>
                <w:sz w:val="24"/>
                <w:lang w:eastAsia="en-US"/>
              </w:rPr>
            </w:pPr>
            <w:r>
              <w:rPr>
                <w:rFonts w:ascii="Times New Roman" w:hAnsi="Times New Roman"/>
                <w:sz w:val="24"/>
                <w:lang w:eastAsia="en-US"/>
              </w:rPr>
              <w:t>16</w:t>
            </w:r>
          </w:p>
        </w:tc>
        <w:tc>
          <w:tcPr>
            <w:tcW w:w="135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1155"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w:t>
            </w:r>
          </w:p>
        </w:tc>
        <w:tc>
          <w:tcPr>
            <w:tcW w:w="987"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889" w:type="dxa"/>
            <w:tcBorders>
              <w:top w:val="nil"/>
              <w:left w:val="single" w:sz="4" w:space="0" w:color="000000"/>
              <w:bottom w:val="single" w:sz="4" w:space="0" w:color="000000"/>
              <w:right w:val="single" w:sz="4" w:space="0" w:color="000000"/>
            </w:tcBorders>
          </w:tcPr>
          <w:p w:rsidR="00017EDF" w:rsidRDefault="00017EDF" w:rsidP="00B346D8">
            <w:pPr>
              <w:tabs>
                <w:tab w:val="left" w:pos="643"/>
              </w:tabs>
              <w:snapToGrid w:val="0"/>
              <w:spacing w:after="0" w:line="240" w:lineRule="auto"/>
              <w:rPr>
                <w:lang w:eastAsia="en-US"/>
              </w:rPr>
            </w:pPr>
            <w:r>
              <w:rPr>
                <w:lang w:eastAsia="en-US"/>
              </w:rPr>
              <w:t>9</w:t>
            </w:r>
          </w:p>
        </w:tc>
      </w:tr>
      <w:tr w:rsidR="00017EDF" w:rsidTr="00D356B9">
        <w:tc>
          <w:tcPr>
            <w:tcW w:w="53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5</w:t>
            </w:r>
          </w:p>
        </w:tc>
        <w:tc>
          <w:tcPr>
            <w:tcW w:w="4073" w:type="dxa"/>
            <w:tcBorders>
              <w:top w:val="nil"/>
              <w:left w:val="single" w:sz="4" w:space="0" w:color="000000"/>
              <w:bottom w:val="single" w:sz="4" w:space="0" w:color="000000"/>
              <w:right w:val="nil"/>
            </w:tcBorders>
          </w:tcPr>
          <w:p w:rsidR="00017EDF" w:rsidRDefault="00017EDF"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5. </w:t>
            </w:r>
          </w:p>
          <w:p w:rsidR="00017EDF" w:rsidRDefault="00017EDF"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и мир в </w:t>
            </w:r>
            <w:r>
              <w:rPr>
                <w:rFonts w:ascii="Times New Roman" w:hAnsi="Times New Roman"/>
                <w:b/>
                <w:sz w:val="24"/>
                <w:lang w:val="en-US" w:eastAsia="en-US"/>
              </w:rPr>
              <w:t>XVIII</w:t>
            </w:r>
            <w:r>
              <w:rPr>
                <w:rFonts w:ascii="Times New Roman" w:hAnsi="Times New Roman"/>
                <w:b/>
                <w:sz w:val="24"/>
                <w:lang w:eastAsia="en-US"/>
              </w:rPr>
              <w:t xml:space="preserve"> – </w:t>
            </w:r>
            <w:r>
              <w:rPr>
                <w:rFonts w:ascii="Times New Roman" w:hAnsi="Times New Roman"/>
                <w:b/>
                <w:sz w:val="24"/>
                <w:lang w:val="en-US" w:eastAsia="en-US"/>
              </w:rPr>
              <w:t>XIX</w:t>
            </w:r>
            <w:r>
              <w:rPr>
                <w:rFonts w:ascii="Times New Roman" w:hAnsi="Times New Roman"/>
                <w:b/>
                <w:sz w:val="24"/>
                <w:lang w:eastAsia="en-US"/>
              </w:rPr>
              <w:t xml:space="preserve"> веках: попытки модернизации и промышленный переворот.</w:t>
            </w:r>
          </w:p>
        </w:tc>
        <w:tc>
          <w:tcPr>
            <w:tcW w:w="82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38</w:t>
            </w:r>
          </w:p>
        </w:tc>
        <w:tc>
          <w:tcPr>
            <w:tcW w:w="135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18</w:t>
            </w:r>
          </w:p>
        </w:tc>
        <w:tc>
          <w:tcPr>
            <w:tcW w:w="1155"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17EDF" w:rsidRDefault="00017EDF" w:rsidP="00A55EBB">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18</w:t>
            </w:r>
          </w:p>
        </w:tc>
        <w:tc>
          <w:tcPr>
            <w:tcW w:w="889" w:type="dxa"/>
            <w:tcBorders>
              <w:top w:val="nil"/>
              <w:left w:val="single" w:sz="4" w:space="0" w:color="000000"/>
              <w:bottom w:val="single" w:sz="4" w:space="0" w:color="000000"/>
              <w:right w:val="single" w:sz="4" w:space="0" w:color="000000"/>
            </w:tcBorders>
          </w:tcPr>
          <w:p w:rsidR="00017EDF" w:rsidRDefault="00017EDF" w:rsidP="00E97CE4">
            <w:pPr>
              <w:tabs>
                <w:tab w:val="left" w:pos="643"/>
              </w:tabs>
              <w:snapToGrid w:val="0"/>
              <w:spacing w:after="0" w:line="240" w:lineRule="auto"/>
              <w:rPr>
                <w:lang w:eastAsia="en-US"/>
              </w:rPr>
            </w:pPr>
            <w:r>
              <w:rPr>
                <w:lang w:eastAsia="en-US"/>
              </w:rPr>
              <w:t>20</w:t>
            </w:r>
          </w:p>
        </w:tc>
      </w:tr>
      <w:tr w:rsidR="00017EDF" w:rsidTr="0039574C">
        <w:tc>
          <w:tcPr>
            <w:tcW w:w="53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4073" w:type="dxa"/>
            <w:tcBorders>
              <w:top w:val="nil"/>
              <w:left w:val="single" w:sz="4" w:space="0" w:color="000000"/>
              <w:bottom w:val="single" w:sz="4" w:space="0" w:color="000000"/>
              <w:right w:val="nil"/>
            </w:tcBorders>
          </w:tcPr>
          <w:p w:rsidR="00017EDF" w:rsidRDefault="00017EDF"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6. </w:t>
            </w:r>
          </w:p>
          <w:p w:rsidR="00017EDF" w:rsidRDefault="00017EDF"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Россия и мир в ХХ веке: выбор пути общественного развития.</w:t>
            </w:r>
          </w:p>
        </w:tc>
        <w:tc>
          <w:tcPr>
            <w:tcW w:w="82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42</w:t>
            </w:r>
          </w:p>
        </w:tc>
        <w:tc>
          <w:tcPr>
            <w:tcW w:w="135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20</w:t>
            </w:r>
          </w:p>
        </w:tc>
        <w:tc>
          <w:tcPr>
            <w:tcW w:w="1155"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20</w:t>
            </w:r>
          </w:p>
        </w:tc>
        <w:tc>
          <w:tcPr>
            <w:tcW w:w="889" w:type="dxa"/>
            <w:tcBorders>
              <w:top w:val="nil"/>
              <w:left w:val="single" w:sz="4" w:space="0" w:color="000000"/>
              <w:bottom w:val="single" w:sz="4" w:space="0" w:color="000000"/>
              <w:right w:val="single" w:sz="4" w:space="0" w:color="000000"/>
            </w:tcBorders>
          </w:tcPr>
          <w:p w:rsidR="00017EDF" w:rsidRDefault="00017EDF" w:rsidP="00E97CE4">
            <w:pPr>
              <w:tabs>
                <w:tab w:val="left" w:pos="643"/>
              </w:tabs>
              <w:snapToGrid w:val="0"/>
              <w:spacing w:after="0" w:line="240" w:lineRule="auto"/>
              <w:rPr>
                <w:lang w:eastAsia="en-US"/>
              </w:rPr>
            </w:pPr>
            <w:r>
              <w:rPr>
                <w:lang w:eastAsia="en-US"/>
              </w:rPr>
              <w:t>22</w:t>
            </w:r>
          </w:p>
        </w:tc>
      </w:tr>
      <w:tr w:rsidR="00017EDF" w:rsidTr="004B72DE">
        <w:tc>
          <w:tcPr>
            <w:tcW w:w="539" w:type="dxa"/>
            <w:tcBorders>
              <w:top w:val="nil"/>
              <w:left w:val="single" w:sz="4" w:space="0" w:color="000000"/>
              <w:bottom w:val="single" w:sz="4" w:space="0" w:color="000000"/>
              <w:right w:val="nil"/>
            </w:tcBorders>
          </w:tcPr>
          <w:p w:rsidR="00017EDF" w:rsidRDefault="00017EDF"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7</w:t>
            </w:r>
          </w:p>
        </w:tc>
        <w:tc>
          <w:tcPr>
            <w:tcW w:w="4073" w:type="dxa"/>
            <w:tcBorders>
              <w:top w:val="nil"/>
              <w:left w:val="single" w:sz="4" w:space="0" w:color="000000"/>
              <w:bottom w:val="single" w:sz="4" w:space="0" w:color="000000"/>
              <w:right w:val="nil"/>
            </w:tcBorders>
          </w:tcPr>
          <w:p w:rsidR="00017EDF" w:rsidRDefault="00017EDF"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7. </w:t>
            </w:r>
          </w:p>
          <w:p w:rsidR="00017EDF" w:rsidRDefault="00017EDF"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и мир в </w:t>
            </w:r>
            <w:r>
              <w:rPr>
                <w:rFonts w:ascii="Times New Roman" w:hAnsi="Times New Roman"/>
                <w:b/>
                <w:sz w:val="24"/>
                <w:lang w:val="en-US" w:eastAsia="en-US"/>
              </w:rPr>
              <w:t>XXI</w:t>
            </w:r>
            <w:r>
              <w:rPr>
                <w:rFonts w:ascii="Times New Roman" w:hAnsi="Times New Roman"/>
                <w:b/>
                <w:sz w:val="24"/>
                <w:lang w:eastAsia="en-US"/>
              </w:rPr>
              <w:t xml:space="preserve"> веке – глобальные вызовы времени.</w:t>
            </w:r>
          </w:p>
        </w:tc>
        <w:tc>
          <w:tcPr>
            <w:tcW w:w="823" w:type="dxa"/>
            <w:tcBorders>
              <w:top w:val="nil"/>
              <w:left w:val="single" w:sz="4" w:space="0" w:color="000000"/>
              <w:bottom w:val="single" w:sz="4" w:space="0" w:color="000000"/>
              <w:right w:val="nil"/>
            </w:tcBorders>
          </w:tcPr>
          <w:p w:rsidR="00017EDF" w:rsidRDefault="00017EDF" w:rsidP="0012435C">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14</w:t>
            </w:r>
          </w:p>
        </w:tc>
        <w:tc>
          <w:tcPr>
            <w:tcW w:w="1359" w:type="dxa"/>
            <w:tcBorders>
              <w:top w:val="nil"/>
              <w:left w:val="single" w:sz="4" w:space="0" w:color="000000"/>
              <w:bottom w:val="single" w:sz="4" w:space="0" w:color="000000"/>
              <w:right w:val="nil"/>
            </w:tcBorders>
          </w:tcPr>
          <w:p w:rsidR="00017EDF" w:rsidRDefault="00017EDF"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nil"/>
              <w:left w:val="single" w:sz="4" w:space="0" w:color="000000"/>
              <w:bottom w:val="single" w:sz="4" w:space="0" w:color="000000"/>
              <w:right w:val="nil"/>
            </w:tcBorders>
          </w:tcPr>
          <w:p w:rsidR="00017EDF" w:rsidRDefault="00017EDF"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w:t>
            </w:r>
          </w:p>
        </w:tc>
        <w:tc>
          <w:tcPr>
            <w:tcW w:w="987" w:type="dxa"/>
            <w:tcBorders>
              <w:top w:val="nil"/>
              <w:left w:val="single" w:sz="4" w:space="0" w:color="000000"/>
              <w:bottom w:val="single" w:sz="4" w:space="0" w:color="000000"/>
              <w:right w:val="nil"/>
            </w:tcBorders>
          </w:tcPr>
          <w:p w:rsidR="00017EDF" w:rsidRDefault="00017EDF"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nil"/>
              <w:left w:val="single" w:sz="4" w:space="0" w:color="000000"/>
              <w:bottom w:val="single" w:sz="4" w:space="0" w:color="000000"/>
              <w:right w:val="single" w:sz="4" w:space="0" w:color="000000"/>
            </w:tcBorders>
          </w:tcPr>
          <w:p w:rsidR="00017EDF" w:rsidRDefault="00017EDF" w:rsidP="0012435C">
            <w:pPr>
              <w:tabs>
                <w:tab w:val="left" w:pos="643"/>
              </w:tabs>
              <w:snapToGrid w:val="0"/>
              <w:spacing w:after="0" w:line="240" w:lineRule="auto"/>
              <w:rPr>
                <w:lang w:eastAsia="en-US"/>
              </w:rPr>
            </w:pPr>
            <w:r>
              <w:rPr>
                <w:lang w:eastAsia="en-US"/>
              </w:rPr>
              <w:t>8</w:t>
            </w:r>
          </w:p>
        </w:tc>
      </w:tr>
      <w:tr w:rsidR="00017EDF" w:rsidTr="008272DC">
        <w:tc>
          <w:tcPr>
            <w:tcW w:w="53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Итого:</w:t>
            </w:r>
          </w:p>
        </w:tc>
        <w:tc>
          <w:tcPr>
            <w:tcW w:w="82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144</w:t>
            </w:r>
          </w:p>
        </w:tc>
        <w:tc>
          <w:tcPr>
            <w:tcW w:w="135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62</w:t>
            </w:r>
          </w:p>
        </w:tc>
        <w:tc>
          <w:tcPr>
            <w:tcW w:w="1155"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3</w:t>
            </w:r>
          </w:p>
        </w:tc>
        <w:tc>
          <w:tcPr>
            <w:tcW w:w="987"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62</w:t>
            </w:r>
          </w:p>
        </w:tc>
        <w:tc>
          <w:tcPr>
            <w:tcW w:w="889" w:type="dxa"/>
            <w:tcBorders>
              <w:top w:val="nil"/>
              <w:left w:val="single" w:sz="4" w:space="0" w:color="000000"/>
              <w:bottom w:val="single" w:sz="4" w:space="0" w:color="000000"/>
              <w:right w:val="single" w:sz="4" w:space="0" w:color="000000"/>
            </w:tcBorders>
          </w:tcPr>
          <w:p w:rsidR="00017EDF" w:rsidRDefault="00017EDF" w:rsidP="00E97CE4">
            <w:pPr>
              <w:tabs>
                <w:tab w:val="left" w:pos="643"/>
              </w:tabs>
              <w:snapToGrid w:val="0"/>
              <w:spacing w:after="160" w:line="240" w:lineRule="auto"/>
              <w:rPr>
                <w:lang w:eastAsia="en-US"/>
              </w:rPr>
            </w:pPr>
            <w:r>
              <w:rPr>
                <w:lang w:eastAsia="en-US"/>
              </w:rPr>
              <w:t>79</w:t>
            </w:r>
          </w:p>
        </w:tc>
      </w:tr>
      <w:tr w:rsidR="00017EDF" w:rsidTr="0026457A">
        <w:tc>
          <w:tcPr>
            <w:tcW w:w="53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Экзамен:</w:t>
            </w:r>
          </w:p>
        </w:tc>
        <w:tc>
          <w:tcPr>
            <w:tcW w:w="82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36</w:t>
            </w:r>
          </w:p>
        </w:tc>
        <w:tc>
          <w:tcPr>
            <w:tcW w:w="135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1155"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889" w:type="dxa"/>
            <w:tcBorders>
              <w:top w:val="nil"/>
              <w:left w:val="single" w:sz="4" w:space="0" w:color="000000"/>
              <w:bottom w:val="single" w:sz="4" w:space="0" w:color="000000"/>
              <w:right w:val="single" w:sz="4" w:space="0" w:color="000000"/>
            </w:tcBorders>
          </w:tcPr>
          <w:p w:rsidR="00017EDF" w:rsidRDefault="00017EDF" w:rsidP="00B346D8">
            <w:pPr>
              <w:tabs>
                <w:tab w:val="left" w:pos="643"/>
              </w:tabs>
              <w:snapToGrid w:val="0"/>
              <w:spacing w:after="160" w:line="240" w:lineRule="auto"/>
              <w:rPr>
                <w:lang w:eastAsia="en-US"/>
              </w:rPr>
            </w:pPr>
          </w:p>
        </w:tc>
      </w:tr>
      <w:tr w:rsidR="00017EDF" w:rsidTr="008B091D">
        <w:tc>
          <w:tcPr>
            <w:tcW w:w="53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b/>
                <w:sz w:val="24"/>
                <w:lang w:eastAsia="en-US"/>
              </w:rPr>
            </w:pPr>
            <w:r>
              <w:rPr>
                <w:rFonts w:ascii="Times New Roman" w:hAnsi="Times New Roman"/>
                <w:b/>
                <w:sz w:val="24"/>
                <w:lang w:eastAsia="en-US"/>
              </w:rPr>
              <w:t>Всего по курсу:</w:t>
            </w:r>
          </w:p>
        </w:tc>
        <w:tc>
          <w:tcPr>
            <w:tcW w:w="823"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180</w:t>
            </w:r>
          </w:p>
        </w:tc>
        <w:tc>
          <w:tcPr>
            <w:tcW w:w="1359"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1155"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17EDF" w:rsidRDefault="00017EDF" w:rsidP="00B346D8">
            <w:pPr>
              <w:tabs>
                <w:tab w:val="left" w:pos="643"/>
              </w:tabs>
              <w:snapToGrid w:val="0"/>
              <w:spacing w:after="160" w:line="240" w:lineRule="auto"/>
              <w:rPr>
                <w:rFonts w:ascii="Times New Roman" w:hAnsi="Times New Roman"/>
                <w:sz w:val="24"/>
                <w:lang w:eastAsia="en-US"/>
              </w:rPr>
            </w:pPr>
          </w:p>
        </w:tc>
        <w:tc>
          <w:tcPr>
            <w:tcW w:w="889" w:type="dxa"/>
            <w:tcBorders>
              <w:top w:val="nil"/>
              <w:left w:val="single" w:sz="4" w:space="0" w:color="000000"/>
              <w:bottom w:val="single" w:sz="4" w:space="0" w:color="000000"/>
              <w:right w:val="single" w:sz="4" w:space="0" w:color="000000"/>
            </w:tcBorders>
          </w:tcPr>
          <w:p w:rsidR="00017EDF" w:rsidRDefault="00017EDF" w:rsidP="00B346D8">
            <w:pPr>
              <w:tabs>
                <w:tab w:val="left" w:pos="643"/>
              </w:tabs>
              <w:snapToGrid w:val="0"/>
              <w:spacing w:after="160" w:line="240" w:lineRule="auto"/>
              <w:rPr>
                <w:lang w:eastAsia="en-US"/>
              </w:rPr>
            </w:pPr>
          </w:p>
        </w:tc>
      </w:tr>
    </w:tbl>
    <w:p w:rsidR="00017EDF" w:rsidRDefault="00017EDF" w:rsidP="006949FC"/>
    <w:p w:rsidR="00017EDF" w:rsidRDefault="00017EDF" w:rsidP="00F21CEF">
      <w:pPr>
        <w:shd w:val="clear" w:color="auto" w:fill="FFFFFF"/>
        <w:spacing w:after="0"/>
        <w:jc w:val="center"/>
        <w:rPr>
          <w:rFonts w:ascii="Times New Roman" w:hAnsi="Times New Roman"/>
          <w:b/>
          <w:sz w:val="28"/>
        </w:rPr>
      </w:pPr>
      <w:r>
        <w:rPr>
          <w:rFonts w:ascii="Times New Roman" w:hAnsi="Times New Roman"/>
          <w:b/>
          <w:sz w:val="28"/>
          <w:szCs w:val="28"/>
        </w:rPr>
        <w:t xml:space="preserve">Содержание разделов дисциплины  «История </w:t>
      </w:r>
      <w:r w:rsidRPr="00584FF1">
        <w:rPr>
          <w:rFonts w:ascii="Times New Roman" w:hAnsi="Times New Roman"/>
          <w:b/>
          <w:color w:val="000000"/>
          <w:sz w:val="28"/>
          <w:szCs w:val="28"/>
          <w:shd w:val="clear" w:color="auto" w:fill="FFFFFF"/>
        </w:rPr>
        <w:t>(история России, всеобщая история)</w:t>
      </w:r>
      <w:r w:rsidRPr="00584FF1">
        <w:rPr>
          <w:rFonts w:ascii="Times New Roman" w:hAnsi="Times New Roman"/>
          <w:b/>
          <w:sz w:val="28"/>
        </w:rPr>
        <w:t>»</w:t>
      </w:r>
      <w:r>
        <w:rPr>
          <w:rFonts w:ascii="Times New Roman" w:hAnsi="Times New Roman"/>
          <w:b/>
          <w:sz w:val="28"/>
        </w:rPr>
        <w:t>.</w:t>
      </w:r>
    </w:p>
    <w:p w:rsidR="00017EDF" w:rsidRDefault="00017EDF" w:rsidP="006949FC">
      <w:pPr>
        <w:pStyle w:val="ListParagraph"/>
        <w:numPr>
          <w:ilvl w:val="0"/>
          <w:numId w:val="4"/>
        </w:numPr>
        <w:jc w:val="center"/>
        <w:rPr>
          <w:rFonts w:ascii="Times New Roman" w:hAnsi="Times New Roman"/>
          <w:b/>
          <w:sz w:val="24"/>
          <w:szCs w:val="24"/>
        </w:rPr>
      </w:pPr>
    </w:p>
    <w:p w:rsidR="00017EDF" w:rsidRDefault="00017EDF"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1. История в системе социально-гуманитарных наук. Основы методологии исторической науки</w:t>
      </w:r>
      <w:r>
        <w:rPr>
          <w:rFonts w:ascii="Times New Roman" w:hAnsi="Times New Roman"/>
          <w:sz w:val="24"/>
        </w:rPr>
        <w:t>.</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Место истории в системе наук. Объект и предмет исторической науки. Роль теории в познании прошлого. Теория и методология исторической науки. Сущность, формы, функции исторического знания. История России – неотъемлемая часть всемирной истории: общее и особенное в историческом развитии. Основные направления современной исторической науки. Исследователь и исторический источник. Становление и развитие историографии как научной дисциплины. Источники по отечественной истории (письменные, вещественные, аудио-визуальные, научно-технические, изобразительные). Способы и формы получения, анализа и сохранения  исторической информации.</w:t>
      </w:r>
    </w:p>
    <w:p w:rsidR="00017EDF" w:rsidRDefault="00017EDF" w:rsidP="006949FC">
      <w:pPr>
        <w:pStyle w:val="ListParagraph"/>
        <w:numPr>
          <w:ilvl w:val="0"/>
          <w:numId w:val="4"/>
        </w:numPr>
        <w:ind w:left="0" w:firstLine="709"/>
        <w:jc w:val="center"/>
        <w:rPr>
          <w:rFonts w:ascii="Times New Roman" w:hAnsi="Times New Roman"/>
          <w:sz w:val="24"/>
        </w:rPr>
      </w:pPr>
    </w:p>
    <w:p w:rsidR="00017EDF" w:rsidRDefault="00017EDF"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2. Особенности становления государственности в России и мире. Древнерусское государство и его особенности.</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Этнокультурные и социально-политические процессы становления русской государственности. Социально-экономические и политические изменения в недрах славянского общества на рубеже VIII–IX вв. Восточные славяне в древности VIII–XIII вв. Причины появления княжеской власти и ее функции. Новейшие археологические открытия в Новгороде и их влияние на представления о происхождении Древнерусского государства. Особенности социально-политического развития Древнерусского государства. Древнерусское государство в оценках современных историков. Проблема особенностей социального строя Древней Руси. Дискуссия о характере общественно-экономической формации в отечественной науке. Концепции «государственного феодализма» и «общинного строя».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Феодализм Западной Европы и социально-экономический строй Древней Руси: сходства и различия. Проблема формирования элиты Древней Руси. Роль вече. Города в политической и социально-экономической структуре Древней Руси. Пути возникновения городов в Древней Руси. Эволюция древнерусской государственности в XI – XII вв. Социально-экономическая и политическая структура русских земель периода политической раздробленности. Формирование различных моделей развития древнерусского общества и государства. Международные связи древнерусских земель. Христианизация; духовная и материальная культура Древней Руси. </w:t>
      </w:r>
    </w:p>
    <w:p w:rsidR="00017EDF" w:rsidRDefault="00017EDF" w:rsidP="006949FC">
      <w:pPr>
        <w:pStyle w:val="ListParagraph"/>
        <w:numPr>
          <w:ilvl w:val="0"/>
          <w:numId w:val="4"/>
        </w:numPr>
        <w:ind w:left="0" w:firstLine="709"/>
        <w:jc w:val="center"/>
        <w:rPr>
          <w:rFonts w:ascii="Times New Roman" w:hAnsi="Times New Roman"/>
          <w:sz w:val="24"/>
        </w:rPr>
      </w:pPr>
    </w:p>
    <w:p w:rsidR="00017EDF" w:rsidRDefault="00017EDF"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3. Русские земли в XIII-XV веках и европейское средневековье. Особенности образования единого Московского государства</w:t>
      </w:r>
      <w:r>
        <w:rPr>
          <w:rFonts w:ascii="Times New Roman" w:hAnsi="Times New Roman"/>
          <w:sz w:val="24"/>
        </w:rPr>
        <w:t>.</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Ордынское нашествие; иго и дискуссия о его роли в становлении Русского государства. Тюркские народы России в составе Золотой Орды. Экспансия Запада. Александр Невский. Русь, Орда и Литва. Литва как второй центр объединения русских земель. Объединение княжеств Северо-Восточной Руси вокруг Москвы. Отношения с княжествами и землями. Рост территории Московского княжества Присоединение Новгорода и Твери. Процесс централизации в законодательном оформлении. Судебник </w:t>
      </w:r>
      <w:smartTag w:uri="urn:schemas-microsoft-com:office:smarttags" w:element="metricconverter">
        <w:smartTagPr>
          <w:attr w:name="ProductID" w:val="2020 г"/>
        </w:smartTagPr>
        <w:r>
          <w:rPr>
            <w:rFonts w:ascii="Times New Roman" w:hAnsi="Times New Roman"/>
            <w:sz w:val="24"/>
          </w:rPr>
          <w:t>1497 г</w:t>
        </w:r>
      </w:smartTag>
      <w:r>
        <w:rPr>
          <w:rFonts w:ascii="Times New Roman" w:hAnsi="Times New Roman"/>
          <w:sz w:val="24"/>
        </w:rPr>
        <w:t>. Формирование дворянства как опоры центральной власти.</w:t>
      </w:r>
    </w:p>
    <w:p w:rsidR="00017EDF" w:rsidRDefault="00017EDF" w:rsidP="006949FC">
      <w:pPr>
        <w:pStyle w:val="ListParagraph"/>
        <w:numPr>
          <w:ilvl w:val="0"/>
          <w:numId w:val="4"/>
        </w:numPr>
        <w:ind w:left="0" w:firstLine="709"/>
        <w:jc w:val="center"/>
        <w:rPr>
          <w:rFonts w:ascii="Times New Roman" w:hAnsi="Times New Roman"/>
          <w:sz w:val="24"/>
        </w:rPr>
      </w:pPr>
    </w:p>
    <w:p w:rsidR="00017EDF" w:rsidRDefault="00017EDF"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4. Россия в XVI-XVII веках в контексте развития европейской цивилизации.</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b/>
        </w:rPr>
        <w:t xml:space="preserve"> </w:t>
      </w:r>
      <w:r>
        <w:rPr>
          <w:rFonts w:ascii="Times New Roman" w:hAnsi="Times New Roman"/>
          <w:sz w:val="24"/>
        </w:rPr>
        <w:t>XVI-XVII вв. в мировой истории. Иван Грозный: поиск альтернативных путей социально-политического развития Руси. «Смутное время»: ослабление государственных начал, попытки возрождения традиционных («домонгольских») норм отношений между властью и обществом. Феномен самозванчества. Усиление шляхетско-католической экспансии на Восток. Роль ополчения в освобождении Москвы и изгнании чужеземцев. К. Минин и Д. Пожарский. Земский собор 1613 г. Воцарение династии Романовых. Соборное уложение 1649 г.: юридическое закрепление крепостного права и сословных функций. Боярская Дума. Земские соборы. Церковь и государство. Церковный раскол; его социально-политическая сущность и последствия. Особенности сословно-представительной монархии в России. Развитие русской культуры.</w:t>
      </w:r>
    </w:p>
    <w:p w:rsidR="00017EDF" w:rsidRDefault="00017EDF" w:rsidP="006949FC">
      <w:pPr>
        <w:pStyle w:val="ListParagraph"/>
        <w:numPr>
          <w:ilvl w:val="0"/>
          <w:numId w:val="4"/>
        </w:numPr>
        <w:ind w:left="0" w:firstLine="709"/>
        <w:jc w:val="center"/>
        <w:rPr>
          <w:rFonts w:ascii="Times New Roman" w:hAnsi="Times New Roman"/>
          <w:sz w:val="24"/>
        </w:rPr>
      </w:pPr>
    </w:p>
    <w:p w:rsidR="00017EDF" w:rsidRDefault="00017EDF"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5. Россия и мир в XVIII – XIX веках: попытки модернизации и промышленный переворот.</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XVIII в. в европейской и мировой истории</w:t>
      </w:r>
      <w:r>
        <w:rPr>
          <w:rFonts w:ascii="Times New Roman" w:hAnsi="Times New Roman"/>
          <w:b/>
          <w:sz w:val="24"/>
        </w:rPr>
        <w:t>.</w:t>
      </w:r>
      <w:r>
        <w:rPr>
          <w:rFonts w:ascii="Times New Roman" w:hAnsi="Times New Roman"/>
          <w:sz w:val="24"/>
        </w:rPr>
        <w:t xml:space="preserve"> Петр I: борьба за преобразование традиционного общества в России. Основные направления «европеизации» страны. Эволюция социальной структуры общества. Скачок в развитии тяжелой и легкой промышленности. Создание Балтийского флота и регулярной армии. Церковная реформа. Провозглашение России империей. Упрочение международного авторитета страны. Освещение петровских реформ в современной отечественной историографии. Екатерина II: истоки и сущность дуализма внутренней политики. «Просвещенный абсолютизм». Новый юридический статус дворянства. Разделы Польши. Присоединение Крыма и ряда других территорий на юге. Эпоха дворцовых переворотов.</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XIX в. и его политические, экономические, социальные и культурные последствия. Попытки реформирования политической системы России при Александре I; проекты М. М. Сперанского и Н. Н. Новосильцева. Значение победы России в войне против Наполеона и освободительного похода России в Европу для укрепления международных позиций России. Российское самодержавие и «Священный Союз». Изменение политического курса в начале 20-х гг. XIX в.: причины и последствия. Внутренняя политика Николая I. Россия и Кавказ. Крестьянский вопрос: этапы решения. Первые подступы к отмене крепостного права в начале XIX в.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Реформы Александра II. Предпосылки и причины отмены крепостного права. Дискуссия об экономическом кризисе системы крепостничества в России. Отмена крепостного права и её итоги: экономический и социальный аспекты; дискуссия о социально-экономических, внутренне - и внешнеполитических факторах, этапах и альтернативах реформы. Политические преобразования 60–70-х гг. Контрреформы Александра </w:t>
      </w:r>
      <w:r>
        <w:rPr>
          <w:rFonts w:ascii="Times New Roman" w:hAnsi="Times New Roman"/>
          <w:sz w:val="24"/>
          <w:lang w:val="en-US"/>
        </w:rPr>
        <w:t>III</w:t>
      </w:r>
      <w:r>
        <w:rPr>
          <w:rFonts w:ascii="Times New Roman" w:hAnsi="Times New Roman"/>
          <w:sz w:val="24"/>
        </w:rPr>
        <w:t>. Присоединение Средней Азии. Русская культура в XIX в. Система просвещения. Наука и техника. Печать. Литература и искусство. Быт города и деревни. Общие достижения и противоречия.</w:t>
      </w:r>
    </w:p>
    <w:p w:rsidR="00017EDF" w:rsidRDefault="00017EDF" w:rsidP="006949FC">
      <w:pPr>
        <w:pStyle w:val="ListParagraph"/>
        <w:numPr>
          <w:ilvl w:val="0"/>
          <w:numId w:val="4"/>
        </w:numPr>
        <w:ind w:left="0" w:firstLine="709"/>
        <w:jc w:val="center"/>
        <w:rPr>
          <w:rFonts w:ascii="Times New Roman" w:hAnsi="Times New Roman"/>
          <w:sz w:val="24"/>
        </w:rPr>
      </w:pPr>
    </w:p>
    <w:p w:rsidR="00017EDF" w:rsidRDefault="00017EDF"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6. Россия и мир в ХХ веке: выбор путей общественного развития.</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Российская экономика конца XIX – начала ХХ вв.: подъемы и кризисы, их причины. Монополизация промышленности и формирование финансового капитала. Доля иностранного капитала в российской добывающей и обрабатывающей промышленности. Форсирование российской индустриализации «сверху». Усиление государственного регулирования экономики. Реформы С. Ю. Витте. Русская деревня в начале века. Обострение споров вокруг решения аграрного вопроса. Первая российская революция. Столыпинская аграрная реформа: экономическая, социальная и политическая сущность, итоги, последствия. Политические партии в России начала века: генезис, классификация, программы, тактика. Опыт думского «парламентаризма» в России.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Участие России в Первой мировой войне. Истоки общенационального кризиса. Диспропорции в структуре собственности и производства в промышленности. Кризис власти в годы войны и его истоки. Влияние войны на приближение общенационального кризиса.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Альтернативы развития России после Февральской революции. Временное правительство и Петроградский Совет. Социально-экономическая политика новой власти. Кризисы власти. Большевистская стратегия: причины победы. Октябрь 1917 г. Экономическая программа большевиков. Начало формирования однопартийной политической системы. Гражданская война и интервенция. Первая волна русской эмиграции: центры, идеология, политическая деятельность, лидеры. Современная отечественная и зарубежная историография о причинах, содержании и последствиях общенационального кризиса в России и революции в России в 1917 году.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Политические, социальные, экономические истоки и предпосылки формирования нового строя в Советской России. Структура режима власти. Политический кризис начала 20-х гг. Переход от военного коммунизма к нэпу. Борьба в руководстве РКП(б) – ВКП(б) по вопросам развития страны. Возвышение И. В. Сталина. Утверждение однопартийной политической системы. Курс на строительство социализма в одной стране. СССР и великие державы. Капиталистическая мировая экономика в межвоенный период. Мировой экономический кризис 1929 г. и «великая депрессия». Альтернативные пути выхода из кризиса.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Форсированная индустриализация: предпосылки, источники накопления, метод, темпы. Политика сплошной коллективизации сельского хозяйства, ее экономические и социальные последствия.  Советская внешняя политика. Современные споры о международном кризисе – 1939–1941 гг. Предпосылки и ход Второй мировой войны. Создание антигитлеровской коалиции. Выработка союзниками глобальных стратегических решений по послевоенному переустройству мира (Тегеранская, Ялтинская, Потсдамская конференции).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СССР в Великой Отечественной войне. Решающий вклад Советского Союза в разгром фашизма. Причины и цена победы. Консолидация советского общества в годы войны. Превращение США в сверхдержаву. Новые международные организации. Осложнение международной обстановки; распад антигитлеровской коалиции.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Начало холодной войны. Создание НАТО. План Маршалла и окончательное разделение Европы. Создание Совета экономической взаимопомощи (СЭВ). Создание социалистического лагеря и ОВД. Победа революции в Китае и создание КНР.  Корейская война 1950–1953 гг. Трудности послевоенного переустройства; восстановление народного хозяйства и ликвидация атомной монополии США. Ужесточение политического режима и идеологического контроля. Создание социалистического лагеря. Военно-промышленный комплекс. Первое послесталинское десятилетие. Реформаторские поиски в советском руководстве. Попытки обновления социалистической системы. «Оттепель» в духовной сфере. Изменения в теории и практике советской внешней политики. Значение XX и XXII съездов КПСС.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Власть и общество в первые послевоенные годы. Крах колониальной системы. Формирование движения неприсоединения. Арабские революции, «свободная Африка» и соперничество сверхдержав. Революция на Кубе. Усиление конфронтации двух мировых систем. Карибский кризис (1962 г.). Война во Вьетнаме. Арабо-израильский конфликт. Социалистическое движение в странах Запада и Востока. События 1968 г.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Диссидентское движение в СССР: предпосылки, сущность, классификация, основные этапы развития. Стагнация в экономике и предкризисные явления в конце 70-х – начале 80-х гг. в стране. Вторжение СССР в Афганистан и его внутри- и внешнеполитические последствия.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Власть и общество в первой половине 80-х гг. Причины и первые попытки всестороннего реформирования советской системы в 1985 г. Цели и основные этапы «перестройки» в экономическом и политическом развитии СССР. «Новое политическое мышление» и изменение геополитического положения СССР. Внешняя политика СССР в 1985-1991 гг. Конец холодной войны. Вывод советских войск из Афганистана. Распад СЭВ и кризис мировой социалистической системы. ГКЧП и крах социалистического реформаторства в СССР. Распад КПСС и СССР. Образование СНГ. Развитие стран Востока во второй половине ХХ века. Япония после Второй мировой войны. «Азиатские тигры». Создание государства Израиль и проблема урегулирования конфликтов на Ближнем Востоке. Продолжение европейской интеграции: Маастрихтский договор. </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Россия в 90-е годы. Изменения экономического и политического строя в России. Либеральная концепция российских реформ: переход к рынку, формирование гражданского общества и правового государства. «Шоковая терапия» экономических реформ в начале 90-х годов. Резкая поляризация общества в России. Ухудшение экономического положения значительной части населения. Конституционный кризис в России 1993 г. и демонтаж системы власти Советов. Конституция РФ 1993 г. Военно-политический кризис в Чечне. Наука, культура, образование в рыночных условиях. Социальная цена и первые результаты реформ. Внешняя политика Российской Федерации в 1991–1999 г. Политические партии и общественные движения России на современном этапе. Россия и СНГ. Россия в системе мировой экономики и международных связей.</w:t>
      </w:r>
    </w:p>
    <w:p w:rsidR="00017EDF" w:rsidRDefault="00017EDF" w:rsidP="006949FC">
      <w:pPr>
        <w:pStyle w:val="ListParagraph"/>
        <w:numPr>
          <w:ilvl w:val="0"/>
          <w:numId w:val="4"/>
        </w:numPr>
        <w:jc w:val="center"/>
        <w:rPr>
          <w:rFonts w:ascii="Times New Roman" w:hAnsi="Times New Roman"/>
          <w:sz w:val="24"/>
        </w:rPr>
      </w:pPr>
    </w:p>
    <w:p w:rsidR="00017EDF" w:rsidRDefault="00017EDF" w:rsidP="006949FC">
      <w:pPr>
        <w:pStyle w:val="ListParagraph"/>
        <w:numPr>
          <w:ilvl w:val="0"/>
          <w:numId w:val="4"/>
        </w:numPr>
        <w:jc w:val="center"/>
        <w:rPr>
          <w:rFonts w:ascii="Times New Roman" w:hAnsi="Times New Roman"/>
          <w:sz w:val="24"/>
        </w:rPr>
      </w:pPr>
      <w:r>
        <w:rPr>
          <w:rFonts w:ascii="Times New Roman" w:hAnsi="Times New Roman"/>
          <w:b/>
          <w:sz w:val="24"/>
        </w:rPr>
        <w:t>7. Россия и мир в XXI веке</w:t>
      </w:r>
      <w:r>
        <w:rPr>
          <w:rFonts w:ascii="Times New Roman" w:hAnsi="Times New Roman"/>
          <w:sz w:val="24"/>
        </w:rPr>
        <w:t>.</w:t>
      </w:r>
    </w:p>
    <w:p w:rsidR="00017EDF" w:rsidRDefault="00017EDF" w:rsidP="006949FC">
      <w:pPr>
        <w:pStyle w:val="ListParagraph"/>
        <w:numPr>
          <w:ilvl w:val="0"/>
          <w:numId w:val="4"/>
        </w:numPr>
        <w:ind w:left="0" w:firstLine="709"/>
        <w:rPr>
          <w:rFonts w:ascii="Times New Roman" w:hAnsi="Times New Roman"/>
          <w:sz w:val="24"/>
        </w:rPr>
      </w:pPr>
      <w:r>
        <w:rPr>
          <w:rFonts w:ascii="Times New Roman" w:hAnsi="Times New Roman"/>
          <w:sz w:val="24"/>
        </w:rPr>
        <w:t>Глобализация мирового экономического, политического и культурного пространства: достижения и противоречия. Конец однополярного мира. Повышение роли КНР в мировой экономике и политике. Расширение ЕС на восток. «Зона евро». Роль Российской Федерации в современном мировом сообществе. Региональные и глобальные интересы России. Россия в начале XXI века. Современные проблемы человечества и роль России в их решении. Модернизация общественно-политических отношений. Социально-экономическое положение РФ в современный период. Мировой финансовый и экономический кризис и Россия. Внешняя политика РФ. Украинский кризис. Нарастание угрозы терроризма. Война в Сирии и на всем Ближнем Востоке. Пандемия короновируса и ее влияние на мировые глобальные процессы.</w:t>
      </w:r>
    </w:p>
    <w:p w:rsidR="00017EDF" w:rsidRDefault="00017EDF" w:rsidP="006949FC">
      <w:pPr>
        <w:pStyle w:val="ListParagraph"/>
        <w:numPr>
          <w:ilvl w:val="0"/>
          <w:numId w:val="4"/>
        </w:numPr>
        <w:jc w:val="center"/>
        <w:rPr>
          <w:rFonts w:ascii="Times New Roman" w:hAnsi="Times New Roman"/>
          <w:b/>
          <w:sz w:val="28"/>
        </w:rPr>
      </w:pPr>
    </w:p>
    <w:p w:rsidR="00017EDF" w:rsidRDefault="00017EDF" w:rsidP="006949FC">
      <w:pPr>
        <w:pStyle w:val="ListParagraph"/>
        <w:numPr>
          <w:ilvl w:val="0"/>
          <w:numId w:val="4"/>
        </w:numPr>
        <w:jc w:val="center"/>
        <w:rPr>
          <w:rFonts w:ascii="Times New Roman" w:hAnsi="Times New Roman"/>
          <w:b/>
          <w:sz w:val="28"/>
        </w:rPr>
      </w:pPr>
      <w:r>
        <w:rPr>
          <w:rFonts w:ascii="Times New Roman" w:hAnsi="Times New Roman"/>
          <w:b/>
          <w:sz w:val="28"/>
        </w:rPr>
        <w:t>4. Образовательные технологии</w:t>
      </w:r>
    </w:p>
    <w:p w:rsidR="00017EDF" w:rsidRDefault="00017EDF" w:rsidP="006949FC">
      <w:pPr>
        <w:pStyle w:val="ListParagraph"/>
        <w:numPr>
          <w:ilvl w:val="0"/>
          <w:numId w:val="4"/>
        </w:numPr>
        <w:spacing w:line="240" w:lineRule="auto"/>
        <w:rPr>
          <w:rFonts w:ascii="Times New Roman" w:hAnsi="Times New Roman"/>
          <w:sz w:val="24"/>
          <w:szCs w:val="24"/>
        </w:rPr>
      </w:pPr>
    </w:p>
    <w:p w:rsidR="00017EDF" w:rsidRDefault="00017EDF" w:rsidP="006949FC">
      <w:pPr>
        <w:pStyle w:val="ListParagraph"/>
        <w:numPr>
          <w:ilvl w:val="0"/>
          <w:numId w:val="4"/>
        </w:numPr>
        <w:ind w:left="0" w:firstLine="709"/>
        <w:rPr>
          <w:rFonts w:ascii="Times New Roman" w:hAnsi="Times New Roman"/>
          <w:sz w:val="24"/>
          <w:szCs w:val="24"/>
        </w:rPr>
      </w:pPr>
      <w:r>
        <w:rPr>
          <w:rFonts w:ascii="Times New Roman" w:hAnsi="Times New Roman"/>
          <w:sz w:val="24"/>
          <w:szCs w:val="24"/>
        </w:rPr>
        <w:t>В процессе изучения дисциплины  студенты осваивают материал с помощью как традиционных вузовских методик обучения – лекционные занятия, коллоквиумы, разбор практических заданий, анализ текстов, подготовка рефератов, так и новых, таких как написание исторических эссе, дискуссии с элементами моделирования, проблемно-проектная дискуссия, деловая игра-обсуждение, дискуссия в форме «круглого стола», презентации.</w:t>
      </w:r>
    </w:p>
    <w:p w:rsidR="00017EDF" w:rsidRDefault="00017EDF" w:rsidP="006949FC">
      <w:pPr>
        <w:pStyle w:val="BodyTextIndent"/>
        <w:tabs>
          <w:tab w:val="num" w:pos="0"/>
        </w:tabs>
        <w:snapToGrid w:val="0"/>
        <w:spacing w:after="0" w:line="276" w:lineRule="auto"/>
        <w:ind w:left="0" w:firstLine="992"/>
        <w:jc w:val="both"/>
      </w:pPr>
      <w:r>
        <w:t xml:space="preserve">Образовательный процесс включает в себя: </w:t>
      </w:r>
    </w:p>
    <w:p w:rsidR="00017EDF" w:rsidRDefault="00017EDF" w:rsidP="006949FC">
      <w:pPr>
        <w:pStyle w:val="BodyTextIndent"/>
        <w:tabs>
          <w:tab w:val="num" w:pos="0"/>
        </w:tabs>
        <w:snapToGrid w:val="0"/>
        <w:spacing w:after="0" w:line="276" w:lineRule="auto"/>
        <w:ind w:left="0" w:firstLine="992"/>
        <w:jc w:val="both"/>
        <w:rPr>
          <w:bCs/>
        </w:rPr>
      </w:pPr>
      <w:r>
        <w:t>1. л</w:t>
      </w:r>
      <w:r>
        <w:rPr>
          <w:bCs/>
        </w:rPr>
        <w:t xml:space="preserve">екционные занятия с использованием мультимедиа; </w:t>
      </w:r>
    </w:p>
    <w:p w:rsidR="00017EDF" w:rsidRDefault="00017EDF" w:rsidP="006949FC">
      <w:pPr>
        <w:pStyle w:val="BodyTextIndent"/>
        <w:tabs>
          <w:tab w:val="num" w:pos="0"/>
        </w:tabs>
        <w:snapToGrid w:val="0"/>
        <w:spacing w:after="0" w:line="276" w:lineRule="auto"/>
        <w:ind w:left="0" w:firstLine="992"/>
        <w:jc w:val="both"/>
        <w:rPr>
          <w:bCs/>
        </w:rPr>
      </w:pPr>
      <w:r>
        <w:rPr>
          <w:bCs/>
        </w:rPr>
        <w:t>2. внеаудиторное общение с преподавателем в ходе работы над исправлением ошибок в контрольных срезах и самостоятельных работах;  в том числе и через онлайн-ресурсы.</w:t>
      </w:r>
    </w:p>
    <w:p w:rsidR="00017EDF" w:rsidRDefault="00017EDF" w:rsidP="006949FC">
      <w:pPr>
        <w:pStyle w:val="BodyTextIndent"/>
        <w:tabs>
          <w:tab w:val="num" w:pos="0"/>
        </w:tabs>
        <w:snapToGrid w:val="0"/>
        <w:spacing w:after="0" w:line="276" w:lineRule="auto"/>
        <w:ind w:left="0" w:firstLine="992"/>
        <w:jc w:val="both"/>
        <w:rPr>
          <w:bCs/>
        </w:rPr>
      </w:pPr>
      <w:r>
        <w:rPr>
          <w:bCs/>
        </w:rPr>
        <w:t xml:space="preserve">3. индивидуальная  письменная работа студента. </w:t>
      </w:r>
    </w:p>
    <w:p w:rsidR="00017EDF" w:rsidRDefault="00017EDF" w:rsidP="006949FC">
      <w:pPr>
        <w:pStyle w:val="BodyTextIndent"/>
        <w:tabs>
          <w:tab w:val="num" w:pos="0"/>
        </w:tabs>
        <w:snapToGrid w:val="0"/>
        <w:spacing w:after="0" w:line="276" w:lineRule="auto"/>
        <w:ind w:left="0" w:firstLine="992"/>
        <w:jc w:val="both"/>
      </w:pPr>
      <w:r>
        <w:rPr>
          <w:bCs/>
        </w:rPr>
        <w:t>4. подготовка презентаций.</w:t>
      </w:r>
    </w:p>
    <w:p w:rsidR="00017EDF" w:rsidRDefault="00017EDF" w:rsidP="006949FC">
      <w:pPr>
        <w:pStyle w:val="NormalWeb"/>
        <w:widowControl w:val="0"/>
        <w:tabs>
          <w:tab w:val="clear" w:pos="643"/>
          <w:tab w:val="left" w:pos="708"/>
        </w:tabs>
        <w:spacing w:before="0" w:beforeAutospacing="0" w:after="0" w:afterAutospacing="0"/>
        <w:ind w:firstLine="851"/>
        <w:jc w:val="center"/>
        <w:rPr>
          <w:sz w:val="28"/>
        </w:rPr>
      </w:pPr>
    </w:p>
    <w:p w:rsidR="00017EDF" w:rsidRDefault="00017EDF" w:rsidP="006949FC">
      <w:pPr>
        <w:spacing w:after="0"/>
        <w:ind w:firstLine="709"/>
        <w:jc w:val="center"/>
        <w:rPr>
          <w:rFonts w:ascii="Times New Roman" w:hAnsi="Times New Roman"/>
          <w:b/>
          <w:sz w:val="28"/>
          <w:szCs w:val="28"/>
        </w:rPr>
      </w:pPr>
      <w:r>
        <w:rPr>
          <w:rFonts w:ascii="Times New Roman" w:hAnsi="Times New Roman"/>
          <w:b/>
          <w:sz w:val="28"/>
          <w:szCs w:val="28"/>
        </w:rPr>
        <w:t>5. Учебно-методическое обеспечение самостоятельной работы студентов</w:t>
      </w:r>
    </w:p>
    <w:p w:rsidR="00017EDF" w:rsidRDefault="00017EDF" w:rsidP="006949FC">
      <w:pPr>
        <w:spacing w:after="0"/>
        <w:ind w:firstLine="709"/>
        <w:jc w:val="both"/>
        <w:rPr>
          <w:rFonts w:ascii="Times New Roman" w:hAnsi="Times New Roman"/>
          <w:i/>
          <w:iCs/>
          <w:sz w:val="24"/>
          <w:szCs w:val="24"/>
        </w:rPr>
      </w:pPr>
      <w:r>
        <w:rPr>
          <w:rFonts w:ascii="Times New Roman" w:hAnsi="Times New Roman"/>
          <w:color w:val="000000"/>
          <w:sz w:val="24"/>
          <w:szCs w:val="24"/>
        </w:rPr>
        <w:t>Самостоятельное изучение студентами отдельных вопросов и подготовка докладов и презентаций для совместного обсуждения позволяет акцентировать внимание на творческом освоении исторического материала и выработке навыков устного выступления и ведения дискуссии.</w:t>
      </w:r>
    </w:p>
    <w:p w:rsidR="00017EDF" w:rsidRDefault="00017EDF" w:rsidP="006949FC">
      <w:pPr>
        <w:shd w:val="clear" w:color="auto" w:fill="FFFFFF"/>
        <w:spacing w:after="0"/>
        <w:ind w:firstLine="709"/>
        <w:jc w:val="both"/>
        <w:rPr>
          <w:rFonts w:ascii="Times New Roman" w:hAnsi="Times New Roman"/>
          <w:color w:val="000000"/>
          <w:sz w:val="24"/>
          <w:szCs w:val="24"/>
        </w:rPr>
      </w:pPr>
      <w:r>
        <w:rPr>
          <w:rFonts w:ascii="Times New Roman" w:hAnsi="Times New Roman"/>
          <w:bCs/>
          <w:color w:val="000000"/>
          <w:sz w:val="24"/>
          <w:szCs w:val="24"/>
        </w:rPr>
        <w:t>Самостоятельная работа студентов направлена на решение следующих задач:</w:t>
      </w:r>
    </w:p>
    <w:p w:rsidR="00017EDF" w:rsidRDefault="00017EDF"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логическое мышление, навыки создания научных работ гуманитарного направления, ведения научных дискуссий;</w:t>
      </w:r>
    </w:p>
    <w:p w:rsidR="00017EDF" w:rsidRDefault="00017EDF"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развитие навыков работы с разноплановыми источниками;</w:t>
      </w:r>
    </w:p>
    <w:p w:rsidR="00017EDF" w:rsidRDefault="00017EDF"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осуществление эффективного поиска информации и критики источников;</w:t>
      </w:r>
    </w:p>
    <w:p w:rsidR="00017EDF" w:rsidRDefault="00017EDF"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получение, обработка и сохранение источников информации;</w:t>
      </w:r>
    </w:p>
    <w:p w:rsidR="00017EDF" w:rsidRDefault="00017EDF"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формирование и аргументированное отстаивание собственной позиций по различным проблемам истории.</w:t>
      </w:r>
    </w:p>
    <w:p w:rsidR="00017EDF" w:rsidRDefault="00017EDF" w:rsidP="006949FC">
      <w:pPr>
        <w:shd w:val="clear" w:color="auto" w:fill="FFFFFF"/>
        <w:spacing w:after="0"/>
        <w:ind w:firstLine="709"/>
        <w:jc w:val="both"/>
        <w:rPr>
          <w:rFonts w:ascii="Times New Roman" w:hAnsi="Times New Roman"/>
          <w:sz w:val="24"/>
          <w:szCs w:val="24"/>
        </w:rPr>
      </w:pPr>
      <w:r>
        <w:rPr>
          <w:rFonts w:ascii="Times New Roman" w:hAnsi="Times New Roman"/>
          <w:sz w:val="24"/>
          <w:szCs w:val="24"/>
        </w:rPr>
        <w:t>Самостоятельная работа по изучению курса осуществляется в ходе подготовки к семинарским занятиям и выполнения письменных заданий (рецензий, докладов, рефератов) в читальном зале фундаментальной библиотеки ННГУ, в учебных кабинетах (лабораториях), компьютерных классах и в домашних условиях, с доступом к базам данных и к ресурсам Интернет.</w:t>
      </w:r>
    </w:p>
    <w:p w:rsidR="00017EDF" w:rsidRDefault="00017EDF" w:rsidP="006949FC">
      <w:pPr>
        <w:shd w:val="clear" w:color="auto" w:fill="FFFFFF"/>
        <w:spacing w:after="0" w:line="240" w:lineRule="auto"/>
        <w:ind w:firstLine="709"/>
        <w:jc w:val="both"/>
        <w:rPr>
          <w:rFonts w:ascii="Times New Roman" w:hAnsi="Times New Roman"/>
          <w:sz w:val="24"/>
          <w:szCs w:val="24"/>
        </w:rPr>
      </w:pPr>
    </w:p>
    <w:p w:rsidR="00017EDF" w:rsidRDefault="00017EDF" w:rsidP="006479F8">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szCs w:val="28"/>
        </w:rPr>
        <w:t xml:space="preserve">Тематика заданий для самостоятельной работы студента по дисциплине </w:t>
      </w:r>
      <w:r>
        <w:rPr>
          <w:rFonts w:ascii="Times New Roman" w:hAnsi="Times New Roman"/>
          <w:b/>
          <w:sz w:val="28"/>
        </w:rPr>
        <w:t xml:space="preserve">«История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w:t>
      </w:r>
    </w:p>
    <w:p w:rsidR="00017EDF" w:rsidRDefault="00017EDF" w:rsidP="006949FC">
      <w:pPr>
        <w:shd w:val="clear" w:color="auto" w:fill="FFFFFF"/>
        <w:spacing w:after="0" w:line="240" w:lineRule="auto"/>
        <w:ind w:firstLine="709"/>
        <w:jc w:val="center"/>
        <w:rPr>
          <w:rFonts w:ascii="Times New Roman" w:hAnsi="Times New Roman"/>
          <w:b/>
          <w:sz w:val="28"/>
          <w:szCs w:val="28"/>
        </w:rPr>
      </w:pPr>
    </w:p>
    <w:p w:rsidR="00017EDF" w:rsidRDefault="00017EDF" w:rsidP="006949FC">
      <w:pPr>
        <w:pStyle w:val="ListParagraph"/>
        <w:ind w:left="0"/>
        <w:jc w:val="center"/>
        <w:rPr>
          <w:rFonts w:ascii="Times New Roman" w:hAnsi="Times New Roman"/>
          <w:b/>
          <w:sz w:val="24"/>
          <w:szCs w:val="24"/>
        </w:rPr>
      </w:pPr>
      <w:r>
        <w:rPr>
          <w:rFonts w:ascii="Times New Roman" w:hAnsi="Times New Roman"/>
          <w:b/>
          <w:sz w:val="24"/>
          <w:szCs w:val="24"/>
        </w:rPr>
        <w:t xml:space="preserve">Тема 1. Особенности становления государственности в России и мире. </w:t>
      </w:r>
    </w:p>
    <w:p w:rsidR="00017EDF" w:rsidRDefault="00017EDF" w:rsidP="006949FC">
      <w:pPr>
        <w:pStyle w:val="ListParagraph"/>
        <w:ind w:left="0"/>
        <w:jc w:val="center"/>
        <w:rPr>
          <w:rFonts w:ascii="Times New Roman" w:hAnsi="Times New Roman"/>
          <w:b/>
          <w:sz w:val="24"/>
          <w:szCs w:val="24"/>
        </w:rPr>
      </w:pPr>
      <w:r>
        <w:rPr>
          <w:rFonts w:ascii="Times New Roman" w:hAnsi="Times New Roman"/>
          <w:b/>
          <w:sz w:val="24"/>
          <w:szCs w:val="24"/>
        </w:rPr>
        <w:t>Древнерусское государство и его особенности.</w:t>
      </w:r>
    </w:p>
    <w:p w:rsidR="00017EDF" w:rsidRDefault="00017EDF" w:rsidP="006949FC">
      <w:pPr>
        <w:pStyle w:val="ListParagraph"/>
        <w:ind w:left="0"/>
        <w:jc w:val="center"/>
        <w:rPr>
          <w:rFonts w:ascii="Times New Roman" w:hAnsi="Times New Roman"/>
          <w:b/>
          <w:sz w:val="24"/>
          <w:szCs w:val="24"/>
        </w:rPr>
      </w:pPr>
    </w:p>
    <w:p w:rsidR="00017EDF" w:rsidRDefault="00017EDF"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1. В чем состоит специфика древнерусской цивилизации?</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 xml:space="preserve">2. Каково происхождение восточных славян? </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 xml:space="preserve">3. Каковы были особенности развития традиционного общества Древней Руси? </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4. Каковы причины и особенности образования древнерусского государства?</w:t>
      </w:r>
    </w:p>
    <w:p w:rsidR="00017EDF" w:rsidRDefault="00017EDF"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5. Какой была социальная структура Древней Руси, как проходила ее эволюция?</w:t>
      </w:r>
    </w:p>
    <w:p w:rsidR="00017EDF" w:rsidRDefault="00017EDF"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6. Кого можно отнести к правящей элите Древней Руси?</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7. Каково происхождение терминов «Русь» и «Россия»?</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8. Норманизм и антинорманизм. Дайте сравнительный анализ разных точек зрения по варяжской проблеме.</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9. Какую роль сыграло принятие христианства на Руси?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10. Какова роль татаро-монгольского нашествия в истории Руси?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11.Какова в оценках историков роль монголов в русской истории?</w:t>
      </w: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12. Какие этапы распада Древней Руси можно выделить? С именами каких князей они связаны?</w:t>
      </w:r>
    </w:p>
    <w:p w:rsidR="00017EDF" w:rsidRDefault="00017EDF" w:rsidP="006949FC">
      <w:pPr>
        <w:autoSpaceDE w:val="0"/>
        <w:autoSpaceDN w:val="0"/>
        <w:adjustRightInd w:val="0"/>
        <w:spacing w:after="0" w:line="240" w:lineRule="auto"/>
        <w:ind w:firstLine="709"/>
        <w:rPr>
          <w:rFonts w:ascii="Times New Roman" w:hAnsi="Times New Roman"/>
          <w:bCs/>
          <w:iCs/>
          <w:sz w:val="24"/>
        </w:rPr>
      </w:pPr>
      <w:r>
        <w:rPr>
          <w:rFonts w:ascii="Times New Roman" w:hAnsi="Times New Roman"/>
          <w:bCs/>
          <w:iCs/>
          <w:sz w:val="24"/>
        </w:rPr>
        <w:t>13. Укажите общее и особенное в генезисе феодализма в Европе и на Руси.</w:t>
      </w:r>
    </w:p>
    <w:p w:rsidR="00017EDF" w:rsidRDefault="00017EDF" w:rsidP="006949FC">
      <w:pPr>
        <w:autoSpaceDE w:val="0"/>
        <w:autoSpaceDN w:val="0"/>
        <w:adjustRightInd w:val="0"/>
        <w:spacing w:after="0" w:line="240" w:lineRule="auto"/>
        <w:ind w:firstLine="709"/>
        <w:rPr>
          <w:rFonts w:ascii="Times New Roman" w:hAnsi="Times New Roman"/>
          <w:bCs/>
          <w:iCs/>
          <w:sz w:val="24"/>
        </w:rPr>
      </w:pPr>
    </w:p>
    <w:p w:rsidR="00017EDF" w:rsidRDefault="00017EDF" w:rsidP="006949FC">
      <w:pPr>
        <w:autoSpaceDE w:val="0"/>
        <w:autoSpaceDN w:val="0"/>
        <w:adjustRightInd w:val="0"/>
        <w:spacing w:after="0" w:line="240" w:lineRule="auto"/>
        <w:ind w:firstLine="709"/>
        <w:rPr>
          <w:rFonts w:ascii="Times New Roman" w:hAnsi="Times New Roman"/>
          <w:b/>
          <w:bCs/>
          <w:iCs/>
          <w:sz w:val="24"/>
        </w:rPr>
      </w:pPr>
      <w:r>
        <w:rPr>
          <w:rFonts w:ascii="Times New Roman" w:hAnsi="Times New Roman"/>
          <w:b/>
          <w:bCs/>
          <w:iCs/>
          <w:sz w:val="24"/>
        </w:rPr>
        <w:t>Задания для самостоятельной работы:</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 xml:space="preserve">1.Сравнить общее и особенное субцивилизационного развития  Южной, Юго-Западной, Северо-Западной и Северо-Восточной Руси. </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 xml:space="preserve">2. Монголо-татарское иго или военный союз с Ордой? Исследование исторической полемики. </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3. Проанализируйте, каким образом христианизация Руси отразилась на развитии ее культуры. Приведите примеры влияния язычества на культуру современного общества.  </w:t>
      </w:r>
    </w:p>
    <w:p w:rsidR="00017EDF" w:rsidRDefault="00017EDF" w:rsidP="006949FC">
      <w:pPr>
        <w:autoSpaceDE w:val="0"/>
        <w:autoSpaceDN w:val="0"/>
        <w:adjustRightInd w:val="0"/>
        <w:spacing w:after="0" w:line="240" w:lineRule="auto"/>
        <w:ind w:firstLine="709"/>
        <w:rPr>
          <w:rFonts w:ascii="Times New Roman" w:hAnsi="Times New Roman"/>
          <w:iCs/>
          <w:sz w:val="24"/>
          <w:szCs w:val="24"/>
        </w:rPr>
      </w:pP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Основные понятия: </w:t>
      </w:r>
      <w:r>
        <w:rPr>
          <w:rFonts w:ascii="Times New Roman" w:hAnsi="Times New Roman"/>
          <w:iCs/>
          <w:sz w:val="24"/>
          <w:szCs w:val="24"/>
        </w:rPr>
        <w:t>первобытно</w:t>
      </w:r>
      <w:r>
        <w:rPr>
          <w:rFonts w:ascii="Times New Roman" w:hAnsi="Times New Roman"/>
          <w:iCs/>
          <w:sz w:val="24"/>
          <w:szCs w:val="24"/>
        </w:rPr>
        <w:noBreakHyphen/>
        <w:t>общинный строй, военная демократия, язычество, христианство, государство, вече, вотчина, древнерусская народность, закуп, рядович, смерд,  лествичное право, полюдье, погосты, «Русская правда», выход, баскак, ярлык, Золотая Орда, Ливонский орден.</w:t>
      </w:r>
    </w:p>
    <w:p w:rsidR="00017EDF" w:rsidRDefault="00017EDF" w:rsidP="006949FC">
      <w:pPr>
        <w:autoSpaceDE w:val="0"/>
        <w:autoSpaceDN w:val="0"/>
        <w:adjustRightInd w:val="0"/>
        <w:spacing w:after="0" w:line="240" w:lineRule="auto"/>
        <w:rPr>
          <w:rFonts w:ascii="Times New Roman" w:hAnsi="Times New Roman"/>
          <w:iCs/>
          <w:sz w:val="24"/>
          <w:szCs w:val="24"/>
        </w:rPr>
      </w:pPr>
    </w:p>
    <w:p w:rsidR="00017EDF" w:rsidRDefault="00017EDF" w:rsidP="006949FC">
      <w:pPr>
        <w:tabs>
          <w:tab w:val="num" w:pos="643"/>
        </w:tabs>
        <w:spacing w:after="0"/>
        <w:jc w:val="center"/>
        <w:rPr>
          <w:rFonts w:ascii="Times New Roman" w:hAnsi="Times New Roman"/>
          <w:b/>
          <w:sz w:val="28"/>
          <w:szCs w:val="28"/>
        </w:rPr>
      </w:pPr>
    </w:p>
    <w:p w:rsidR="00017EDF" w:rsidRDefault="00017EDF" w:rsidP="006949FC">
      <w:pPr>
        <w:tabs>
          <w:tab w:val="num" w:pos="643"/>
        </w:tabs>
        <w:spacing w:after="0"/>
        <w:jc w:val="center"/>
        <w:rPr>
          <w:rFonts w:ascii="Times New Roman" w:hAnsi="Times New Roman"/>
          <w:b/>
          <w:sz w:val="24"/>
        </w:rPr>
      </w:pPr>
      <w:r>
        <w:rPr>
          <w:rFonts w:ascii="Times New Roman" w:hAnsi="Times New Roman"/>
          <w:b/>
          <w:sz w:val="24"/>
        </w:rPr>
        <w:t xml:space="preserve">Тема 2. Особенности образования единого Московского государства. Россия в </w:t>
      </w:r>
      <w:r>
        <w:rPr>
          <w:rFonts w:ascii="Times New Roman" w:hAnsi="Times New Roman"/>
          <w:b/>
          <w:sz w:val="24"/>
          <w:lang w:val="en-US"/>
        </w:rPr>
        <w:t>XVI</w:t>
      </w:r>
      <w:r>
        <w:rPr>
          <w:rFonts w:ascii="Times New Roman" w:hAnsi="Times New Roman"/>
          <w:b/>
          <w:sz w:val="24"/>
        </w:rPr>
        <w:t>-</w:t>
      </w:r>
      <w:r>
        <w:rPr>
          <w:rFonts w:ascii="Times New Roman" w:hAnsi="Times New Roman"/>
          <w:b/>
          <w:sz w:val="24"/>
          <w:lang w:val="en-US"/>
        </w:rPr>
        <w:t>XVII</w:t>
      </w:r>
      <w:r>
        <w:rPr>
          <w:rFonts w:ascii="Times New Roman" w:hAnsi="Times New Roman"/>
          <w:b/>
          <w:sz w:val="24"/>
        </w:rPr>
        <w:t xml:space="preserve"> веках в контексте развития европейской цивилизации.</w:t>
      </w:r>
    </w:p>
    <w:p w:rsidR="00017EDF" w:rsidRDefault="00017EDF" w:rsidP="006949FC">
      <w:pPr>
        <w:tabs>
          <w:tab w:val="num" w:pos="643"/>
        </w:tabs>
        <w:spacing w:after="0"/>
        <w:jc w:val="center"/>
        <w:rPr>
          <w:rFonts w:ascii="Times New Roman" w:hAnsi="Times New Roman"/>
          <w:b/>
          <w:sz w:val="24"/>
        </w:rPr>
      </w:pPr>
    </w:p>
    <w:p w:rsidR="00017EDF" w:rsidRDefault="00017EDF"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1. Как оценить место западноевропейского средневековья в истории?</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 xml:space="preserve">2. Назовите общие и отличительные черты развития русских земель в </w:t>
      </w:r>
      <w:r>
        <w:rPr>
          <w:rFonts w:ascii="Times New Roman" w:hAnsi="Times New Roman"/>
          <w:sz w:val="24"/>
          <w:lang w:val="en-US"/>
        </w:rPr>
        <w:t>XIII</w:t>
      </w:r>
      <w:r>
        <w:rPr>
          <w:rFonts w:ascii="Times New Roman" w:hAnsi="Times New Roman"/>
          <w:sz w:val="24"/>
        </w:rPr>
        <w:noBreakHyphen/>
      </w:r>
      <w:r>
        <w:rPr>
          <w:rFonts w:ascii="Times New Roman" w:hAnsi="Times New Roman"/>
          <w:sz w:val="24"/>
          <w:lang w:val="en-US"/>
        </w:rPr>
        <w:t>XV</w:t>
      </w:r>
      <w:r w:rsidRPr="006949FC">
        <w:rPr>
          <w:rFonts w:ascii="Times New Roman" w:hAnsi="Times New Roman"/>
          <w:sz w:val="24"/>
        </w:rPr>
        <w:t xml:space="preserve"> </w:t>
      </w:r>
      <w:r>
        <w:rPr>
          <w:rFonts w:ascii="Times New Roman" w:hAnsi="Times New Roman"/>
          <w:sz w:val="24"/>
        </w:rPr>
        <w:t>вв.</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 xml:space="preserve">3. Каковы причины и особенности образования Московского государства? </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4. Какие факторы и почему играли решающую роль в объединении страны?</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5. Как изменилась правящая элита в период образования Московского государства?</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6. Какова роль Византии в отечественной истории?</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 xml:space="preserve">7. Были ли альтернативы в развитии российской государственности в </w:t>
      </w:r>
      <w:r>
        <w:rPr>
          <w:rFonts w:ascii="Times New Roman" w:hAnsi="Times New Roman"/>
          <w:sz w:val="24"/>
          <w:lang w:val="en-US"/>
        </w:rPr>
        <w:t>XIII</w:t>
      </w:r>
      <w:r>
        <w:rPr>
          <w:rFonts w:ascii="Times New Roman" w:hAnsi="Times New Roman"/>
          <w:sz w:val="24"/>
        </w:rPr>
        <w:t xml:space="preserve"> - </w:t>
      </w:r>
      <w:r>
        <w:rPr>
          <w:rFonts w:ascii="Times New Roman" w:hAnsi="Times New Roman"/>
          <w:sz w:val="24"/>
          <w:lang w:val="en-US"/>
        </w:rPr>
        <w:t>XV</w:t>
      </w:r>
      <w:r>
        <w:rPr>
          <w:rFonts w:ascii="Times New Roman" w:hAnsi="Times New Roman"/>
          <w:sz w:val="24"/>
        </w:rPr>
        <w:t xml:space="preserve"> вв.?</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8. Почему не развилась «литовская альтернатива» объединения русских земель?</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9. Почему только спустя 100 лет после Куликовской битвы пало золотоордынское иго? Что позволило его свергнуть?</w:t>
      </w:r>
    </w:p>
    <w:p w:rsidR="00017EDF" w:rsidRDefault="00017EDF"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10. Согласны ли вы с утверждением, что монголо-татарское иго не уничтожило самобытность и самостоятельность русской культуры? В чем проявилась преемственность в ее развитии?</w:t>
      </w:r>
    </w:p>
    <w:p w:rsidR="00017EDF" w:rsidRDefault="00017EDF" w:rsidP="006949FC">
      <w:pPr>
        <w:autoSpaceDE w:val="0"/>
        <w:autoSpaceDN w:val="0"/>
        <w:adjustRightInd w:val="0"/>
        <w:spacing w:after="0" w:line="240" w:lineRule="auto"/>
        <w:ind w:firstLine="709"/>
        <w:rPr>
          <w:rFonts w:ascii="Times New Roman" w:hAnsi="Times New Roman"/>
          <w:bCs/>
          <w:iCs/>
          <w:sz w:val="24"/>
        </w:rPr>
      </w:pPr>
      <w:r>
        <w:rPr>
          <w:rFonts w:ascii="Times New Roman" w:hAnsi="Times New Roman"/>
          <w:bCs/>
          <w:iCs/>
          <w:sz w:val="24"/>
        </w:rPr>
        <w:t>11. Какие области культуры получили наибольшее развитие в</w:t>
      </w:r>
      <w:r>
        <w:rPr>
          <w:rFonts w:ascii="Times New Roman" w:hAnsi="Times New Roman"/>
          <w:sz w:val="24"/>
        </w:rPr>
        <w:t xml:space="preserve"> </w:t>
      </w:r>
      <w:r>
        <w:rPr>
          <w:rFonts w:ascii="Times New Roman" w:hAnsi="Times New Roman"/>
          <w:sz w:val="24"/>
          <w:lang w:val="en-US"/>
        </w:rPr>
        <w:t>XIII</w:t>
      </w:r>
      <w:r>
        <w:rPr>
          <w:rFonts w:ascii="Times New Roman" w:hAnsi="Times New Roman"/>
          <w:sz w:val="24"/>
        </w:rPr>
        <w:t xml:space="preserve"> - </w:t>
      </w:r>
      <w:r>
        <w:rPr>
          <w:rFonts w:ascii="Times New Roman" w:hAnsi="Times New Roman"/>
          <w:sz w:val="24"/>
          <w:lang w:val="en-US"/>
        </w:rPr>
        <w:t>XV</w:t>
      </w:r>
      <w:r>
        <w:rPr>
          <w:rFonts w:ascii="Times New Roman" w:hAnsi="Times New Roman"/>
          <w:bCs/>
          <w:iCs/>
          <w:sz w:val="24"/>
        </w:rPr>
        <w:t xml:space="preserve"> вв.? Охарактеризуйте наиболее значительные памятники той эпохи.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12. Какие изменения в цивилизационном развитии Европы произошли в </w:t>
      </w:r>
      <w:r>
        <w:rPr>
          <w:rFonts w:ascii="Times New Roman" w:hAnsi="Times New Roman"/>
          <w:sz w:val="24"/>
          <w:lang w:val="en-US"/>
        </w:rPr>
        <w:t>XIV</w:t>
      </w:r>
      <w:r>
        <w:rPr>
          <w:rFonts w:ascii="Times New Roman" w:hAnsi="Times New Roman"/>
          <w:sz w:val="24"/>
        </w:rPr>
        <w:t xml:space="preserve"> – </w:t>
      </w:r>
      <w:r>
        <w:rPr>
          <w:rFonts w:ascii="Times New Roman" w:hAnsi="Times New Roman"/>
          <w:sz w:val="24"/>
          <w:lang w:val="en-US"/>
        </w:rPr>
        <w:t>XVI</w:t>
      </w:r>
      <w:r>
        <w:rPr>
          <w:rFonts w:ascii="Times New Roman" w:hAnsi="Times New Roman"/>
          <w:sz w:val="24"/>
        </w:rPr>
        <w:t xml:space="preserve"> вв.</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Каковы были особенности политического развития Московского государства в  </w:t>
      </w:r>
      <w:r>
        <w:rPr>
          <w:rFonts w:ascii="Times New Roman" w:hAnsi="Times New Roman"/>
          <w:sz w:val="24"/>
          <w:lang w:val="en-US"/>
        </w:rPr>
        <w:t>XVI</w:t>
      </w:r>
      <w:r>
        <w:rPr>
          <w:rFonts w:ascii="Times New Roman" w:hAnsi="Times New Roman"/>
          <w:sz w:val="24"/>
        </w:rPr>
        <w:t xml:space="preserve"> в.?</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Что такое крепостничество, каковы причины его возникновения и роль в истории России?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15. Чем был вызван кризис российской государственности в конце  </w:t>
      </w:r>
      <w:r>
        <w:rPr>
          <w:rFonts w:ascii="Times New Roman" w:hAnsi="Times New Roman"/>
          <w:sz w:val="24"/>
          <w:lang w:val="en-US"/>
        </w:rPr>
        <w:t>XVI</w:t>
      </w:r>
      <w:r>
        <w:rPr>
          <w:rFonts w:ascii="Times New Roman" w:hAnsi="Times New Roman"/>
          <w:sz w:val="24"/>
        </w:rPr>
        <w:t xml:space="preserve"> в.?</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16. Назовите причины перехода от политики реформ Избранной рады к опричному террору.</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17. В чем заключались последствия опричнины Ивана Грозного и какие точки зрения существуют по поводу ее социальной сущности?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18. Каковы основные внешнеполитические успехи и неудачи Российского государства?</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19. Почему начало </w:t>
      </w:r>
      <w:r>
        <w:rPr>
          <w:rFonts w:ascii="Times New Roman" w:hAnsi="Times New Roman"/>
          <w:sz w:val="24"/>
          <w:lang w:val="en-US"/>
        </w:rPr>
        <w:t>XVII</w:t>
      </w:r>
      <w:r>
        <w:rPr>
          <w:rFonts w:ascii="Times New Roman" w:hAnsi="Times New Roman"/>
          <w:sz w:val="24"/>
        </w:rPr>
        <w:t xml:space="preserve"> в. получило название «Смутного времени»?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20. С кем и почему воевала Россия в </w:t>
      </w:r>
      <w:r>
        <w:rPr>
          <w:rFonts w:ascii="Times New Roman" w:hAnsi="Times New Roman"/>
          <w:sz w:val="24"/>
          <w:lang w:val="en-US"/>
        </w:rPr>
        <w:t>XVI</w:t>
      </w:r>
      <w:r>
        <w:rPr>
          <w:rFonts w:ascii="Times New Roman" w:hAnsi="Times New Roman"/>
          <w:sz w:val="24"/>
        </w:rPr>
        <w:t xml:space="preserve"> – </w:t>
      </w:r>
      <w:r>
        <w:rPr>
          <w:rFonts w:ascii="Times New Roman" w:hAnsi="Times New Roman"/>
          <w:sz w:val="24"/>
          <w:lang w:val="en-US"/>
        </w:rPr>
        <w:t>XVII</w:t>
      </w:r>
      <w:r>
        <w:rPr>
          <w:rFonts w:ascii="Times New Roman" w:hAnsi="Times New Roman"/>
          <w:sz w:val="24"/>
        </w:rPr>
        <w:t xml:space="preserve"> вв.?</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21. Какова была роль церкви в Московском государстве и в чем причина раскола русской православной церкви?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22. Почему </w:t>
      </w:r>
      <w:r>
        <w:rPr>
          <w:rFonts w:ascii="Times New Roman" w:hAnsi="Times New Roman"/>
          <w:sz w:val="24"/>
          <w:lang w:val="en-US"/>
        </w:rPr>
        <w:t>XVII</w:t>
      </w:r>
      <w:r>
        <w:rPr>
          <w:rFonts w:ascii="Times New Roman" w:hAnsi="Times New Roman"/>
          <w:sz w:val="24"/>
        </w:rPr>
        <w:t xml:space="preserve"> в. называют «бунташным» и какую объективную роль сыграли народные выступления? </w:t>
      </w:r>
    </w:p>
    <w:p w:rsidR="00017EDF" w:rsidRDefault="00017EDF" w:rsidP="006949FC">
      <w:pPr>
        <w:spacing w:after="0" w:line="240" w:lineRule="auto"/>
        <w:ind w:right="99" w:firstLine="709"/>
        <w:jc w:val="both"/>
        <w:rPr>
          <w:rFonts w:ascii="Times New Roman" w:hAnsi="Times New Roman"/>
          <w:sz w:val="24"/>
        </w:rPr>
      </w:pPr>
    </w:p>
    <w:p w:rsidR="00017EDF" w:rsidRDefault="00017EDF"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1. Существует ли различие между  западноевропейской и российской цивилизациями? Обоснуйте свой ответ.</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2. Объясните, почему именно Москва стала центром объединения русских земель. Существовала ли «тверская альтернатива»? Смоделируйте возможный вариант  развития Руси, если бы ее столицей стала Тверь.</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3. Докажите, что исторические особенности развития российской цивилизации привели к складыванию самодержавной формы государственности. Были ли другие альтернативы? Обоснуйте свой ответ.</w:t>
      </w:r>
    </w:p>
    <w:p w:rsidR="00017EDF" w:rsidRDefault="00017EDF" w:rsidP="006949FC">
      <w:pPr>
        <w:spacing w:after="0" w:line="240" w:lineRule="auto"/>
        <w:ind w:firstLine="709"/>
        <w:jc w:val="both"/>
        <w:rPr>
          <w:rFonts w:ascii="Times New Roman" w:hAnsi="Times New Roman"/>
          <w:sz w:val="24"/>
        </w:rPr>
      </w:pPr>
      <w:r>
        <w:rPr>
          <w:rFonts w:ascii="Times New Roman" w:hAnsi="Times New Roman"/>
          <w:sz w:val="24"/>
        </w:rPr>
        <w:t>4. Составьте хронологию формирования единого Московского государства</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5. Выявите основные тенденции, характерные для развития Западной и Центральной Европы. Почему различия с Россией приобрели с этого времени принципиальный характер?</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6. Охарактеризуйте основные черты российского самодержавия и  отличия его от западноевропейского абсолютизма.</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7. Политика Ивана Грозного и точки зрения по поводу ее социальной сущности. Анализ литературы.</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8. Охарактеризуйте крепостное право в России и его отличия от аналогичных процессов в странах Европы. </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9.  Отличалось ли русское самодержавие особой репрессивностью? Обоснуйте свой ответ.</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10. Почему </w:t>
      </w:r>
      <w:r>
        <w:rPr>
          <w:rFonts w:ascii="Times New Roman" w:hAnsi="Times New Roman"/>
          <w:sz w:val="24"/>
          <w:lang w:val="en-US"/>
        </w:rPr>
        <w:t>XVII</w:t>
      </w:r>
      <w:r>
        <w:rPr>
          <w:rFonts w:ascii="Times New Roman" w:hAnsi="Times New Roman"/>
          <w:sz w:val="24"/>
        </w:rPr>
        <w:t xml:space="preserve"> в. называют переходным от Средневековья к Новому времени? Покажите на примере изобразительного искусства, что в русской культуре этого периода «старина и новизна перемешались». </w:t>
      </w:r>
    </w:p>
    <w:p w:rsidR="00017EDF" w:rsidRDefault="00017EDF" w:rsidP="006949FC">
      <w:pPr>
        <w:spacing w:after="0" w:line="240" w:lineRule="auto"/>
        <w:ind w:firstLine="709"/>
        <w:jc w:val="both"/>
        <w:rPr>
          <w:rFonts w:ascii="Times New Roman" w:hAnsi="Times New Roman"/>
          <w:sz w:val="24"/>
        </w:rPr>
      </w:pPr>
    </w:p>
    <w:p w:rsidR="00017EDF" w:rsidRDefault="00017EDF" w:rsidP="006949FC">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Основные понятия: </w:t>
      </w:r>
      <w:r>
        <w:rPr>
          <w:rFonts w:ascii="Times New Roman" w:hAnsi="Times New Roman"/>
          <w:iCs/>
          <w:sz w:val="24"/>
          <w:szCs w:val="24"/>
        </w:rPr>
        <w:t>политическая раздробленность, боярская республика, поместье, пожилое, Боярская дума, кормление, местничество, централизация, самодержавие, Избранная Рада, Земский Собор, воевода, губа, дьяк, заповедные лета, крепостное право, монархия, опричнина, приказы, Россия, Соборное Уложение, сословие,  сословно</w:t>
      </w:r>
      <w:r>
        <w:rPr>
          <w:rFonts w:ascii="Times New Roman" w:hAnsi="Times New Roman"/>
          <w:iCs/>
          <w:sz w:val="24"/>
          <w:szCs w:val="24"/>
        </w:rPr>
        <w:noBreakHyphen/>
        <w:t>представительная монархия, Судебник, Смутное время, Юрьев день, мануфактура, всероссийский рынок.</w:t>
      </w:r>
    </w:p>
    <w:p w:rsidR="00017EDF" w:rsidRDefault="00017EDF" w:rsidP="006949FC">
      <w:pPr>
        <w:spacing w:after="0" w:line="240" w:lineRule="auto"/>
        <w:ind w:firstLine="709"/>
        <w:jc w:val="both"/>
        <w:rPr>
          <w:rFonts w:ascii="Times New Roman" w:hAnsi="Times New Roman"/>
          <w:iCs/>
          <w:sz w:val="24"/>
          <w:szCs w:val="24"/>
        </w:rPr>
      </w:pPr>
    </w:p>
    <w:p w:rsidR="00017EDF" w:rsidRDefault="00017EDF" w:rsidP="006949FC">
      <w:pPr>
        <w:tabs>
          <w:tab w:val="clear" w:pos="708"/>
          <w:tab w:val="num" w:pos="822"/>
        </w:tabs>
        <w:spacing w:after="0"/>
        <w:ind w:left="34" w:firstLine="675"/>
        <w:jc w:val="center"/>
        <w:rPr>
          <w:rFonts w:ascii="Times New Roman" w:hAnsi="Times New Roman"/>
          <w:b/>
          <w:bCs/>
          <w:iCs/>
          <w:sz w:val="24"/>
          <w:szCs w:val="24"/>
        </w:rPr>
      </w:pPr>
    </w:p>
    <w:p w:rsidR="00017EDF" w:rsidRDefault="00017EDF" w:rsidP="006949FC">
      <w:pPr>
        <w:tabs>
          <w:tab w:val="num" w:pos="643"/>
        </w:tabs>
        <w:spacing w:after="0"/>
        <w:jc w:val="center"/>
        <w:rPr>
          <w:rFonts w:ascii="Times New Roman" w:hAnsi="Times New Roman"/>
          <w:b/>
          <w:sz w:val="24"/>
        </w:rPr>
      </w:pPr>
      <w:r>
        <w:rPr>
          <w:rFonts w:ascii="Times New Roman" w:hAnsi="Times New Roman"/>
          <w:b/>
          <w:sz w:val="24"/>
        </w:rPr>
        <w:t xml:space="preserve">Тема 3. Россия и мир в </w:t>
      </w:r>
      <w:r>
        <w:rPr>
          <w:rFonts w:ascii="Times New Roman" w:hAnsi="Times New Roman"/>
          <w:b/>
          <w:sz w:val="24"/>
          <w:lang w:val="en-US"/>
        </w:rPr>
        <w:t>XVIII</w:t>
      </w:r>
      <w:r w:rsidRPr="006949FC">
        <w:rPr>
          <w:rFonts w:ascii="Times New Roman" w:hAnsi="Times New Roman"/>
          <w:b/>
          <w:sz w:val="24"/>
        </w:rPr>
        <w:t xml:space="preserve"> </w:t>
      </w:r>
      <w:r>
        <w:rPr>
          <w:rFonts w:ascii="Times New Roman" w:hAnsi="Times New Roman"/>
          <w:b/>
          <w:sz w:val="24"/>
        </w:rPr>
        <w:t xml:space="preserve">веке: «эпоха Просвещения» </w:t>
      </w:r>
    </w:p>
    <w:p w:rsidR="00017EDF" w:rsidRDefault="00017EDF" w:rsidP="006949FC">
      <w:pPr>
        <w:tabs>
          <w:tab w:val="clear" w:pos="708"/>
          <w:tab w:val="num" w:pos="822"/>
        </w:tabs>
        <w:spacing w:after="0"/>
        <w:ind w:left="34"/>
        <w:jc w:val="center"/>
        <w:rPr>
          <w:rFonts w:ascii="Times New Roman" w:hAnsi="Times New Roman"/>
          <w:b/>
          <w:bCs/>
          <w:iCs/>
          <w:sz w:val="24"/>
          <w:szCs w:val="24"/>
        </w:rPr>
      </w:pPr>
    </w:p>
    <w:p w:rsidR="00017EDF" w:rsidRDefault="00017EDF" w:rsidP="006949FC">
      <w:pPr>
        <w:tabs>
          <w:tab w:val="clear" w:pos="708"/>
          <w:tab w:val="num" w:pos="822"/>
        </w:tabs>
        <w:spacing w:after="0"/>
        <w:ind w:left="34"/>
        <w:rPr>
          <w:rFonts w:ascii="Times New Roman" w:hAnsi="Times New Roman"/>
          <w:iCs/>
          <w:sz w:val="24"/>
          <w:szCs w:val="24"/>
        </w:rPr>
      </w:pPr>
      <w:r>
        <w:rPr>
          <w:rFonts w:ascii="Times New Roman" w:hAnsi="Times New Roman"/>
          <w:b/>
          <w:bCs/>
          <w:iCs/>
          <w:sz w:val="24"/>
          <w:szCs w:val="24"/>
        </w:rPr>
        <w:t>Вопросы для обсуждения:</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Каково место  </w:t>
      </w:r>
      <w:r>
        <w:rPr>
          <w:rFonts w:ascii="Times New Roman" w:hAnsi="Times New Roman"/>
          <w:sz w:val="24"/>
          <w:lang w:val="en-US"/>
        </w:rPr>
        <w:t>XVIII</w:t>
      </w:r>
      <w:r>
        <w:rPr>
          <w:rFonts w:ascii="Times New Roman" w:hAnsi="Times New Roman"/>
          <w:sz w:val="24"/>
        </w:rPr>
        <w:t xml:space="preserve"> в. в истории Западной Европы, Северной Америки и России?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 Почему </w:t>
      </w:r>
      <w:r>
        <w:rPr>
          <w:rFonts w:ascii="Times New Roman" w:hAnsi="Times New Roman"/>
          <w:sz w:val="24"/>
          <w:lang w:val="en-US"/>
        </w:rPr>
        <w:t>XVIII</w:t>
      </w:r>
      <w:r>
        <w:rPr>
          <w:rFonts w:ascii="Times New Roman" w:hAnsi="Times New Roman"/>
          <w:sz w:val="24"/>
        </w:rPr>
        <w:t xml:space="preserve"> век называют «веком Просвещения»?</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Чем были вызваны реформы Петра Великого и за счет чего они были достигнуты? </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4. Охарактеризуйте российских царей 1725-1801 гг. В чем заключались причины многочисленных дворцовых переворотов? </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5. В чем в годы правления Елизаветы Петровны прослеживается преемственность, а в чем – разрыв с наследием Петра Великого? </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6. Как Екатерина </w:t>
      </w:r>
      <w:r>
        <w:rPr>
          <w:rFonts w:ascii="Times New Roman" w:hAnsi="Times New Roman"/>
          <w:sz w:val="24"/>
          <w:lang w:val="en-US"/>
        </w:rPr>
        <w:t>II</w:t>
      </w:r>
      <w:r>
        <w:rPr>
          <w:rFonts w:ascii="Times New Roman" w:hAnsi="Times New Roman"/>
          <w:sz w:val="24"/>
        </w:rPr>
        <w:t xml:space="preserve"> пыталась укрепить абсолютизм в России?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Когда в России зародились капиталистические отношения?</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8. Какую задачу ставил перед своим царствованием Павел </w:t>
      </w:r>
      <w:r>
        <w:rPr>
          <w:rFonts w:ascii="Times New Roman" w:hAnsi="Times New Roman"/>
          <w:sz w:val="24"/>
          <w:lang w:val="en-US"/>
        </w:rPr>
        <w:t>I</w:t>
      </w:r>
      <w:r>
        <w:rPr>
          <w:rFonts w:ascii="Times New Roman" w:hAnsi="Times New Roman"/>
          <w:sz w:val="24"/>
        </w:rPr>
        <w:t xml:space="preserve"> и как он пытался ее решить?</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9. Каковы основные направления внешнеполитической деятельности России в </w:t>
      </w:r>
      <w:r>
        <w:rPr>
          <w:rFonts w:ascii="Times New Roman" w:hAnsi="Times New Roman"/>
          <w:sz w:val="24"/>
          <w:lang w:val="en-US"/>
        </w:rPr>
        <w:t>XVIII</w:t>
      </w:r>
      <w:r>
        <w:rPr>
          <w:rFonts w:ascii="Times New Roman" w:hAnsi="Times New Roman"/>
          <w:sz w:val="24"/>
        </w:rPr>
        <w:t xml:space="preserve"> в.?</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10. Каковы особенности Российской империи? </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 В чем особенности культуры имперской субцивилизации?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12. Какова была роль масонства в России в </w:t>
      </w:r>
      <w:r>
        <w:rPr>
          <w:rFonts w:ascii="Times New Roman" w:hAnsi="Times New Roman"/>
          <w:sz w:val="24"/>
          <w:lang w:val="en-US"/>
        </w:rPr>
        <w:t>XVIII</w:t>
      </w:r>
      <w:r>
        <w:rPr>
          <w:rFonts w:ascii="Times New Roman" w:hAnsi="Times New Roman"/>
          <w:sz w:val="24"/>
        </w:rPr>
        <w:t xml:space="preserve">  - начале </w:t>
      </w:r>
      <w:r>
        <w:rPr>
          <w:rFonts w:ascii="Times New Roman" w:hAnsi="Times New Roman"/>
          <w:sz w:val="24"/>
          <w:lang w:val="en-US"/>
        </w:rPr>
        <w:t>XIX</w:t>
      </w:r>
      <w:r>
        <w:rPr>
          <w:rFonts w:ascii="Times New Roman" w:hAnsi="Times New Roman"/>
          <w:sz w:val="24"/>
        </w:rPr>
        <w:t xml:space="preserve"> в.?</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 изменилось положение дворянства на протяжении </w:t>
      </w:r>
      <w:r>
        <w:rPr>
          <w:rFonts w:ascii="Times New Roman" w:hAnsi="Times New Roman"/>
          <w:sz w:val="24"/>
          <w:lang w:val="en-US"/>
        </w:rPr>
        <w:t>XVIII</w:t>
      </w:r>
      <w:r>
        <w:rPr>
          <w:rFonts w:ascii="Times New Roman" w:hAnsi="Times New Roman"/>
          <w:sz w:val="24"/>
        </w:rPr>
        <w:t xml:space="preserve"> в.? Чем вызвано его превращение в привилегированное сословие?</w:t>
      </w:r>
    </w:p>
    <w:p w:rsidR="00017EDF" w:rsidRDefault="00017EDF" w:rsidP="006949FC">
      <w:pPr>
        <w:spacing w:after="0" w:line="240" w:lineRule="auto"/>
        <w:ind w:right="99" w:firstLine="709"/>
        <w:jc w:val="both"/>
        <w:rPr>
          <w:rFonts w:ascii="Times New Roman" w:hAnsi="Times New Roman"/>
          <w:sz w:val="24"/>
        </w:rPr>
      </w:pPr>
    </w:p>
    <w:p w:rsidR="00017EDF" w:rsidRDefault="00017EDF"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Можно ли реформы Петра </w:t>
      </w:r>
      <w:r>
        <w:rPr>
          <w:rFonts w:ascii="Times New Roman" w:hAnsi="Times New Roman"/>
          <w:sz w:val="24"/>
          <w:lang w:val="en-US"/>
        </w:rPr>
        <w:t>I</w:t>
      </w:r>
      <w:r>
        <w:rPr>
          <w:rFonts w:ascii="Times New Roman" w:hAnsi="Times New Roman"/>
          <w:sz w:val="24"/>
        </w:rPr>
        <w:t xml:space="preserve"> считать модернизацией России? Были ли иные альтернативы развития России? </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2. Проанализируйте содержание «Кондиций» Анны Иоанновны. Как могла бы пойти история России в случае их возможной реализации?</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3. Правление Екатерины </w:t>
      </w:r>
      <w:r>
        <w:rPr>
          <w:rFonts w:ascii="Times New Roman" w:hAnsi="Times New Roman"/>
          <w:sz w:val="24"/>
          <w:lang w:val="en-US"/>
        </w:rPr>
        <w:t>II</w:t>
      </w:r>
      <w:r>
        <w:rPr>
          <w:rFonts w:ascii="Times New Roman" w:hAnsi="Times New Roman"/>
          <w:sz w:val="24"/>
        </w:rPr>
        <w:t xml:space="preserve"> – политика «просвещенного абсолютизма» или политика «просвещенного деспотизма». Обоснуйте свой ответ.</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4. Проанализируйте содержание «Наказа» Екатерины </w:t>
      </w:r>
      <w:r>
        <w:rPr>
          <w:rFonts w:ascii="Times New Roman" w:hAnsi="Times New Roman"/>
          <w:sz w:val="24"/>
          <w:lang w:val="en-US"/>
        </w:rPr>
        <w:t>II</w:t>
      </w:r>
      <w:r>
        <w:rPr>
          <w:rFonts w:ascii="Times New Roman" w:hAnsi="Times New Roman"/>
          <w:sz w:val="24"/>
        </w:rPr>
        <w:t xml:space="preserve"> Уложенной комиссии. Как ее внутренняя политика соотносилась с основными идеями «Наказа»?</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5. Сравните две формы русской культуры </w:t>
      </w:r>
      <w:r>
        <w:rPr>
          <w:rFonts w:ascii="Times New Roman" w:hAnsi="Times New Roman"/>
          <w:sz w:val="24"/>
          <w:lang w:val="en-US"/>
        </w:rPr>
        <w:t>XVIII</w:t>
      </w:r>
      <w:r>
        <w:rPr>
          <w:rFonts w:ascii="Times New Roman" w:hAnsi="Times New Roman"/>
          <w:sz w:val="24"/>
        </w:rPr>
        <w:t xml:space="preserve"> в.: элитарную дворянскую и народную. Под влиянием каких факторов они развивались, в чем причины социокультурного раскола и каковы его последствия?</w:t>
      </w:r>
    </w:p>
    <w:p w:rsidR="00017EDF" w:rsidRDefault="00017EDF" w:rsidP="006949FC">
      <w:pPr>
        <w:spacing w:after="0"/>
        <w:ind w:right="99" w:firstLine="709"/>
        <w:jc w:val="both"/>
        <w:rPr>
          <w:rFonts w:ascii="Times New Roman" w:hAnsi="Times New Roman"/>
          <w:b/>
          <w:iCs/>
          <w:sz w:val="24"/>
          <w:szCs w:val="24"/>
        </w:rPr>
      </w:pPr>
    </w:p>
    <w:p w:rsidR="00017EDF" w:rsidRDefault="00017EDF" w:rsidP="006949FC">
      <w:pPr>
        <w:spacing w:after="0"/>
        <w:ind w:right="99" w:firstLine="709"/>
        <w:jc w:val="both"/>
        <w:rPr>
          <w:rFonts w:ascii="Times New Roman" w:hAnsi="Times New Roman"/>
          <w:sz w:val="24"/>
        </w:rPr>
      </w:pPr>
      <w:r>
        <w:rPr>
          <w:rFonts w:ascii="Times New Roman" w:hAnsi="Times New Roman"/>
          <w:b/>
          <w:iCs/>
          <w:sz w:val="24"/>
          <w:szCs w:val="24"/>
        </w:rPr>
        <w:t xml:space="preserve">Основные понятия: </w:t>
      </w:r>
      <w:r>
        <w:rPr>
          <w:rFonts w:ascii="Times New Roman" w:hAnsi="Times New Roman"/>
          <w:iCs/>
          <w:sz w:val="24"/>
          <w:szCs w:val="24"/>
        </w:rPr>
        <w:t xml:space="preserve">модернизация, рекрутская повинность, коллегии, империя, абсолютизм, «просвещенный абсолютизм», дворцовые перевороты, масонство, фаворит, бироновщина, Кондиции, меркантилизм, протекционизм, подушная подать, секуляризация,  Табель о рангах, барокко, классицизм. </w:t>
      </w:r>
    </w:p>
    <w:p w:rsidR="00017EDF" w:rsidRDefault="00017EDF" w:rsidP="006949FC">
      <w:pPr>
        <w:tabs>
          <w:tab w:val="num" w:pos="643"/>
        </w:tabs>
        <w:spacing w:after="0"/>
        <w:jc w:val="center"/>
        <w:rPr>
          <w:rFonts w:ascii="Times New Roman" w:hAnsi="Times New Roman"/>
          <w:b/>
          <w:sz w:val="28"/>
          <w:szCs w:val="28"/>
        </w:rPr>
      </w:pPr>
    </w:p>
    <w:p w:rsidR="00017EDF" w:rsidRDefault="00017EDF" w:rsidP="006949FC">
      <w:pPr>
        <w:tabs>
          <w:tab w:val="num" w:pos="643"/>
        </w:tabs>
        <w:spacing w:after="0"/>
        <w:jc w:val="center"/>
        <w:rPr>
          <w:rFonts w:ascii="Times New Roman" w:hAnsi="Times New Roman"/>
          <w:b/>
          <w:sz w:val="24"/>
        </w:rPr>
      </w:pPr>
      <w:r>
        <w:rPr>
          <w:rFonts w:ascii="Times New Roman" w:hAnsi="Times New Roman"/>
          <w:b/>
          <w:sz w:val="24"/>
        </w:rPr>
        <w:t xml:space="preserve">Тема 4. Россия и мир в  </w:t>
      </w:r>
      <w:r>
        <w:rPr>
          <w:rFonts w:ascii="Times New Roman" w:hAnsi="Times New Roman"/>
          <w:b/>
          <w:sz w:val="24"/>
          <w:lang w:val="en-US"/>
        </w:rPr>
        <w:t>XIX</w:t>
      </w:r>
      <w:r>
        <w:rPr>
          <w:rFonts w:ascii="Times New Roman" w:hAnsi="Times New Roman"/>
          <w:b/>
          <w:sz w:val="24"/>
        </w:rPr>
        <w:t xml:space="preserve"> веке: попытки модернизации и </w:t>
      </w:r>
    </w:p>
    <w:p w:rsidR="00017EDF" w:rsidRDefault="00017EDF" w:rsidP="006949FC">
      <w:pPr>
        <w:tabs>
          <w:tab w:val="num" w:pos="643"/>
        </w:tabs>
        <w:spacing w:after="0"/>
        <w:jc w:val="center"/>
        <w:rPr>
          <w:rFonts w:ascii="Times New Roman" w:hAnsi="Times New Roman"/>
          <w:b/>
          <w:sz w:val="24"/>
        </w:rPr>
      </w:pPr>
      <w:r>
        <w:rPr>
          <w:rFonts w:ascii="Times New Roman" w:hAnsi="Times New Roman"/>
          <w:b/>
          <w:sz w:val="24"/>
        </w:rPr>
        <w:t>промышленный переворот.</w:t>
      </w:r>
    </w:p>
    <w:p w:rsidR="00017EDF" w:rsidRDefault="00017EDF" w:rsidP="006949FC">
      <w:pPr>
        <w:tabs>
          <w:tab w:val="num" w:pos="643"/>
        </w:tabs>
        <w:spacing w:after="0"/>
        <w:jc w:val="center"/>
        <w:rPr>
          <w:rFonts w:ascii="Times New Roman" w:hAnsi="Times New Roman"/>
          <w:b/>
          <w:sz w:val="24"/>
        </w:rPr>
      </w:pPr>
    </w:p>
    <w:p w:rsidR="00017EDF" w:rsidRDefault="00017EDF"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 Какое влияние оказала Отечественная война 1812 г. на российское общество?</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Какие факторы привели к появлению такого феномена русской истории как «дворянская революционность»?</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Как и в какой степени личные качества Александра </w:t>
      </w:r>
      <w:r>
        <w:rPr>
          <w:rFonts w:ascii="Times New Roman" w:hAnsi="Times New Roman"/>
          <w:sz w:val="24"/>
          <w:lang w:val="en-US"/>
        </w:rPr>
        <w:t>I</w:t>
      </w:r>
      <w:r>
        <w:rPr>
          <w:rFonts w:ascii="Times New Roman" w:hAnsi="Times New Roman"/>
          <w:sz w:val="24"/>
        </w:rPr>
        <w:t xml:space="preserve"> влияли на его внутреннюю политику? Проследите, как эти связи проявлялись на различных этапах его правления.</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4. Проанализируйте проекты преобразований, разработанных М. М. Сперанским. Что в них действительно могло способствовать утверждению конституционной монархии? Почему они остались нереализованными?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5. Какие факторы воздействовали на развитие общественного движения в России в годы николаевской реакции? Какие вопросы из прошлого и настоящего России оказались в центре идейных споров 30-50-х гг. </w:t>
      </w:r>
      <w:r>
        <w:rPr>
          <w:rFonts w:ascii="Times New Roman" w:hAnsi="Times New Roman"/>
          <w:sz w:val="24"/>
          <w:lang w:val="en-US"/>
        </w:rPr>
        <w:t>XIX</w:t>
      </w:r>
      <w:r>
        <w:rPr>
          <w:rFonts w:ascii="Times New Roman" w:hAnsi="Times New Roman"/>
          <w:sz w:val="24"/>
        </w:rPr>
        <w:t xml:space="preserve"> в. Почему?</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Что нового появилось в национально-государственной идее в николаевскую эпоху?</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В чем причины Кавказской войны, какова ее роль в истории народов России? Как произошла интеграция Кавказа в состав Российской империи?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8. Почему в России в 1861 г. отменили крепостное право? Почему Александр </w:t>
      </w:r>
      <w:r>
        <w:rPr>
          <w:rFonts w:ascii="Times New Roman" w:hAnsi="Times New Roman"/>
          <w:sz w:val="24"/>
          <w:lang w:val="en-US"/>
        </w:rPr>
        <w:t>I</w:t>
      </w:r>
      <w:r>
        <w:rPr>
          <w:rFonts w:ascii="Times New Roman" w:hAnsi="Times New Roman"/>
          <w:sz w:val="24"/>
        </w:rPr>
        <w:t xml:space="preserve"> и Николай </w:t>
      </w:r>
      <w:r>
        <w:rPr>
          <w:rFonts w:ascii="Times New Roman" w:hAnsi="Times New Roman"/>
          <w:sz w:val="24"/>
          <w:lang w:val="en-US"/>
        </w:rPr>
        <w:t>I</w:t>
      </w:r>
      <w:r>
        <w:rPr>
          <w:rFonts w:ascii="Times New Roman" w:hAnsi="Times New Roman"/>
          <w:sz w:val="24"/>
        </w:rPr>
        <w:t xml:space="preserve"> хотели отменить, но не отменили крепостное право?</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9. В чем заключалась суть реформ, осуществленных во время царствования Александра </w:t>
      </w:r>
      <w:r>
        <w:rPr>
          <w:rFonts w:ascii="Times New Roman" w:hAnsi="Times New Roman"/>
          <w:sz w:val="24"/>
          <w:lang w:val="en-US"/>
        </w:rPr>
        <w:t>II</w:t>
      </w:r>
      <w:r>
        <w:rPr>
          <w:rFonts w:ascii="Times New Roman" w:hAnsi="Times New Roman"/>
          <w:sz w:val="24"/>
        </w:rPr>
        <w:t>?</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10. Почему во второй половине </w:t>
      </w:r>
      <w:r>
        <w:rPr>
          <w:rFonts w:ascii="Times New Roman" w:hAnsi="Times New Roman"/>
          <w:sz w:val="24"/>
          <w:lang w:val="en-US"/>
        </w:rPr>
        <w:t>XIX</w:t>
      </w:r>
      <w:r>
        <w:rPr>
          <w:rFonts w:ascii="Times New Roman" w:hAnsi="Times New Roman"/>
          <w:sz w:val="24"/>
        </w:rPr>
        <w:t xml:space="preserve"> в. в России вслед за реформами последовали контрреформы?</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11. Каково основное содержание эпохи правления Александра </w:t>
      </w:r>
      <w:r>
        <w:rPr>
          <w:rFonts w:ascii="Times New Roman" w:hAnsi="Times New Roman"/>
          <w:sz w:val="24"/>
          <w:lang w:val="en-US"/>
        </w:rPr>
        <w:t>III</w:t>
      </w:r>
      <w:r>
        <w:rPr>
          <w:rFonts w:ascii="Times New Roman" w:hAnsi="Times New Roman"/>
          <w:sz w:val="24"/>
        </w:rPr>
        <w:t xml:space="preserve">? Можно ли ее охарактеризовать лишь как «эпоху контрреформ»? В какой степени правомерна ее оценка как периода «консервативной модернизации»? </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12. В чем состояли особенности развития капитализма в России?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Каковы были основные направления внешней политики России в </w:t>
      </w:r>
      <w:r>
        <w:rPr>
          <w:rFonts w:ascii="Times New Roman" w:hAnsi="Times New Roman"/>
          <w:sz w:val="24"/>
          <w:lang w:val="en-US"/>
        </w:rPr>
        <w:t>XIX</w:t>
      </w:r>
      <w:r>
        <w:rPr>
          <w:rFonts w:ascii="Times New Roman" w:hAnsi="Times New Roman"/>
          <w:sz w:val="24"/>
        </w:rPr>
        <w:t xml:space="preserve"> в.?</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Каковы предпосылки и особенности общественного движения пореформенной России? Какие основные течения сложились и действовали в это время?</w:t>
      </w: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15. В чем причины распространения радикализма в России? Почему либерализм так и не смог стать доминирующим направлением в общественном движении страны?</w:t>
      </w:r>
    </w:p>
    <w:p w:rsidR="00017EDF" w:rsidRDefault="00017EDF" w:rsidP="006949FC">
      <w:pPr>
        <w:autoSpaceDE w:val="0"/>
        <w:autoSpaceDN w:val="0"/>
        <w:adjustRightInd w:val="0"/>
        <w:spacing w:after="0" w:line="240" w:lineRule="auto"/>
        <w:ind w:firstLine="709"/>
        <w:jc w:val="both"/>
        <w:rPr>
          <w:rFonts w:ascii="Times New Roman" w:hAnsi="Times New Roman"/>
          <w:b/>
          <w:bCs/>
          <w:iCs/>
          <w:sz w:val="24"/>
        </w:rPr>
      </w:pPr>
    </w:p>
    <w:p w:rsidR="00017EDF" w:rsidRDefault="00017EDF"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1. Сравните личности и деятельность М. М. Сперанского и А. А. Аракчеева. Что было общего, а что отличало этих двух государственных деятелей?</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Декабристы – первые революционеры или «вольнолюбивые мечтатели»? Какими путями могла бы пойти дальнейшая история России в случае победы восстания декабристов? Представьте несколько возможных вариантов.</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Какая из представленных оценок эпохи правления Николая </w:t>
      </w:r>
      <w:r>
        <w:rPr>
          <w:rFonts w:ascii="Times New Roman" w:hAnsi="Times New Roman"/>
          <w:sz w:val="24"/>
          <w:lang w:val="en-US"/>
        </w:rPr>
        <w:t>I</w:t>
      </w:r>
      <w:r>
        <w:rPr>
          <w:rFonts w:ascii="Times New Roman" w:hAnsi="Times New Roman"/>
          <w:sz w:val="24"/>
        </w:rPr>
        <w:t xml:space="preserve"> вам кажется ближе к истине: «период кризиса и реакции», «время консервативной модернизации», «эпоха застоя и стагнации»? Аргументируйте свою точку зрения.</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4. Проанализируйте основные идеи «Первого философического письма» П. Я. Чаадаева. Попытайтесь выявить их внутреннюю противоречивость. Как русский философ объяснял и оценивал особенности исторического развития России? Был ли он русофобом или подлинным патриотом?</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5. Проанализируйте содержание Манифеста и Положения о крестьянах, вышедших из крепостной зависимости. Что в этих документах отвечало интересам помещиков, крестьян, государства.</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Проанализируйте проект реформы государственного управления, разработанный М. Т. Лорис-Меликовым. Можно ли его считать конституционным? Почему был отвергнут?</w:t>
      </w: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 xml:space="preserve">7. В исторической литературе высказывается мнение о том, что реформирование России при Александре </w:t>
      </w:r>
      <w:r>
        <w:rPr>
          <w:rFonts w:ascii="Times New Roman" w:hAnsi="Times New Roman"/>
          <w:sz w:val="24"/>
          <w:lang w:val="en-US"/>
        </w:rPr>
        <w:t>III</w:t>
      </w:r>
      <w:r>
        <w:rPr>
          <w:rFonts w:ascii="Times New Roman" w:hAnsi="Times New Roman"/>
          <w:sz w:val="24"/>
        </w:rPr>
        <w:t>, выражаясь современным языком, шло по «китайскому варианту»: неприкосновенность самодержавного строя, но активное расширение рыночных отношений в экономике. Согласны ли вы с этим высказыванием? Как вы аргументируете свое мнение?</w:t>
      </w:r>
    </w:p>
    <w:p w:rsidR="00017EDF" w:rsidRDefault="00017EDF" w:rsidP="006949FC">
      <w:pPr>
        <w:tabs>
          <w:tab w:val="num" w:pos="643"/>
        </w:tabs>
        <w:spacing w:after="160" w:line="240" w:lineRule="auto"/>
        <w:ind w:firstLine="709"/>
        <w:jc w:val="both"/>
        <w:rPr>
          <w:rFonts w:ascii="Times New Roman" w:hAnsi="Times New Roman"/>
          <w:sz w:val="24"/>
        </w:rPr>
      </w:pPr>
      <w:r>
        <w:rPr>
          <w:rFonts w:ascii="Times New Roman" w:hAnsi="Times New Roman"/>
          <w:sz w:val="24"/>
        </w:rPr>
        <w:t xml:space="preserve">8. Известный русский ученый К. А. Тимирязев писал, что во второй половине </w:t>
      </w:r>
      <w:r>
        <w:rPr>
          <w:rFonts w:ascii="Times New Roman" w:hAnsi="Times New Roman"/>
          <w:sz w:val="24"/>
          <w:lang w:val="en-US"/>
        </w:rPr>
        <w:t>XIX</w:t>
      </w:r>
      <w:r>
        <w:rPr>
          <w:rFonts w:ascii="Times New Roman" w:hAnsi="Times New Roman"/>
          <w:sz w:val="24"/>
        </w:rPr>
        <w:t xml:space="preserve"> в. «русская наука заявила свою равноправность, а порой и превосходство». Прокомментируйте его слова.</w:t>
      </w: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Основные понятия:</w:t>
      </w:r>
      <w:r>
        <w:rPr>
          <w:rFonts w:ascii="Times New Roman" w:hAnsi="Times New Roman"/>
          <w:iCs/>
          <w:sz w:val="24"/>
          <w:szCs w:val="24"/>
        </w:rPr>
        <w:t xml:space="preserve"> декабризм, аракчеевщина, военные поселения, консерватизм,  теория официальной народности, западники, славянофилы, либерализм, радикализм,  цензура, манифест, промышленный переворот, модернизация, буржуазные реформы, капитализм, земское движение, мировой суд, народничество, «восточный вопрос».</w:t>
      </w:r>
    </w:p>
    <w:p w:rsidR="00017EDF" w:rsidRDefault="00017EDF" w:rsidP="006949FC">
      <w:pPr>
        <w:tabs>
          <w:tab w:val="num" w:pos="643"/>
        </w:tabs>
        <w:spacing w:after="160" w:line="240" w:lineRule="exact"/>
        <w:jc w:val="center"/>
        <w:rPr>
          <w:rFonts w:ascii="Times New Roman" w:hAnsi="Times New Roman"/>
          <w:b/>
          <w:sz w:val="28"/>
          <w:szCs w:val="28"/>
        </w:rPr>
      </w:pPr>
    </w:p>
    <w:p w:rsidR="00017EDF" w:rsidRDefault="00017EDF" w:rsidP="006949FC">
      <w:pPr>
        <w:pStyle w:val="ListParagraph"/>
        <w:numPr>
          <w:ilvl w:val="0"/>
          <w:numId w:val="4"/>
        </w:numPr>
        <w:tabs>
          <w:tab w:val="num" w:pos="643"/>
        </w:tabs>
        <w:spacing w:line="240" w:lineRule="auto"/>
        <w:jc w:val="center"/>
        <w:rPr>
          <w:rFonts w:ascii="Times New Roman" w:hAnsi="Times New Roman"/>
          <w:b/>
          <w:sz w:val="24"/>
        </w:rPr>
      </w:pPr>
      <w:r>
        <w:rPr>
          <w:rFonts w:ascii="Times New Roman" w:hAnsi="Times New Roman"/>
          <w:b/>
          <w:sz w:val="24"/>
        </w:rPr>
        <w:t xml:space="preserve">Тема 5. Россия на рубеже </w:t>
      </w:r>
      <w:r>
        <w:rPr>
          <w:rFonts w:ascii="Times New Roman" w:hAnsi="Times New Roman"/>
          <w:b/>
          <w:sz w:val="24"/>
          <w:lang w:val="en-US"/>
        </w:rPr>
        <w:t>XIX</w:t>
      </w:r>
      <w:r>
        <w:rPr>
          <w:rFonts w:ascii="Times New Roman" w:hAnsi="Times New Roman"/>
          <w:b/>
          <w:sz w:val="24"/>
        </w:rPr>
        <w:t xml:space="preserve"> </w:t>
      </w:r>
      <w:r>
        <w:rPr>
          <w:rFonts w:ascii="Times New Roman" w:hAnsi="Times New Roman"/>
          <w:b/>
          <w:sz w:val="24"/>
        </w:rPr>
        <w:noBreakHyphen/>
        <w:t xml:space="preserve"> ХХ веков: выбор пути </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4"/>
        </w:rPr>
      </w:pPr>
      <w:r>
        <w:rPr>
          <w:rFonts w:ascii="Times New Roman" w:hAnsi="Times New Roman"/>
          <w:b/>
          <w:sz w:val="24"/>
        </w:rPr>
        <w:t>общественного развития.</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4"/>
        </w:rPr>
      </w:pPr>
    </w:p>
    <w:p w:rsidR="00017EDF" w:rsidRDefault="00017EDF" w:rsidP="006949FC">
      <w:pPr>
        <w:pStyle w:val="ListParagraph"/>
        <w:numPr>
          <w:ilvl w:val="0"/>
          <w:numId w:val="4"/>
        </w:numPr>
        <w:tabs>
          <w:tab w:val="clear" w:pos="708"/>
          <w:tab w:val="num" w:pos="822"/>
        </w:tabs>
        <w:spacing w:line="240" w:lineRule="auto"/>
        <w:ind w:left="0" w:firstLine="709"/>
        <w:rPr>
          <w:rFonts w:ascii="Times New Roman" w:hAnsi="Times New Roman"/>
          <w:b/>
          <w:bCs/>
          <w:iCs/>
          <w:sz w:val="24"/>
        </w:rPr>
      </w:pPr>
      <w:r>
        <w:rPr>
          <w:rFonts w:ascii="Times New Roman" w:hAnsi="Times New Roman"/>
          <w:b/>
          <w:bCs/>
          <w:iCs/>
          <w:sz w:val="24"/>
        </w:rPr>
        <w:t>Вопросы для обсуждения:</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В каком политическом, социально-экономическим, национальном, культурном  состоянии встретила Россия ХХ век? Была ли дореволюционная Россия малокультурной страной и «тюрьмой народов»? Каковы были особенности социального развития России в начале ХХ в.?</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2. В чем суть модернизации С. Ю. Витте и какое место в мировой экономике занимала Россия в результате проведенных реформ? </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3. Каковы были основные направления аграрной реформы П. А. Столыпина? Могла ли быть достигнута основная политическая цель столыпинской реформы в условиях, когда не затрагивалась помещичья земля?</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Чем характеризовалась система политических партий в России начала ХХ в.? Почему в России, в отличие от Западной Европы, левые (неонароднические и социал-демократические) партии возникли раньше  либеральных и правонационалистических партийных организаций?</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5. Какова роль Государственной Думы  в становлении парламентаризма в России? В чем причины разгона ее первых двух составов?</w:t>
      </w:r>
    </w:p>
    <w:p w:rsidR="00017EDF" w:rsidRDefault="00017EDF" w:rsidP="006949FC">
      <w:pPr>
        <w:pStyle w:val="ListParagraph"/>
        <w:numPr>
          <w:ilvl w:val="0"/>
          <w:numId w:val="4"/>
        </w:numPr>
        <w:tabs>
          <w:tab w:val="num" w:pos="643"/>
        </w:tabs>
        <w:spacing w:line="240" w:lineRule="auto"/>
        <w:ind w:left="0" w:firstLine="709"/>
        <w:jc w:val="left"/>
        <w:rPr>
          <w:rFonts w:ascii="Times New Roman" w:hAnsi="Times New Roman"/>
          <w:sz w:val="24"/>
        </w:rPr>
      </w:pPr>
      <w:r>
        <w:rPr>
          <w:rFonts w:ascii="Times New Roman" w:hAnsi="Times New Roman"/>
          <w:sz w:val="24"/>
        </w:rPr>
        <w:t>6. Каковы причины Первой мировой войны и какое участие принимала в ней Россия?</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7. Какое место в начале ХХ века занимала российская культура в мировой?</w:t>
      </w:r>
    </w:p>
    <w:p w:rsidR="00017EDF" w:rsidRDefault="00017EDF" w:rsidP="006949FC">
      <w:pPr>
        <w:pStyle w:val="ListParagraph"/>
        <w:numPr>
          <w:ilvl w:val="0"/>
          <w:numId w:val="4"/>
        </w:numPr>
        <w:tabs>
          <w:tab w:val="num" w:pos="643"/>
        </w:tabs>
        <w:spacing w:line="240" w:lineRule="auto"/>
        <w:rPr>
          <w:rFonts w:ascii="Times New Roman" w:hAnsi="Times New Roman"/>
          <w:sz w:val="24"/>
        </w:rPr>
      </w:pPr>
    </w:p>
    <w:p w:rsidR="00017EDF" w:rsidRDefault="00017EDF" w:rsidP="006949FC">
      <w:pPr>
        <w:pStyle w:val="ListParagraph"/>
        <w:numPr>
          <w:ilvl w:val="0"/>
          <w:numId w:val="4"/>
        </w:numPr>
        <w:autoSpaceDE w:val="0"/>
        <w:autoSpaceDN w:val="0"/>
        <w:adjustRightInd w:val="0"/>
        <w:spacing w:line="240" w:lineRule="auto"/>
        <w:ind w:left="0" w:firstLine="709"/>
        <w:rPr>
          <w:rFonts w:ascii="Times New Roman" w:hAnsi="Times New Roman"/>
          <w:b/>
          <w:bCs/>
          <w:iCs/>
          <w:sz w:val="24"/>
        </w:rPr>
      </w:pPr>
      <w:r>
        <w:rPr>
          <w:rFonts w:ascii="Times New Roman" w:hAnsi="Times New Roman"/>
          <w:b/>
          <w:bCs/>
          <w:iCs/>
          <w:sz w:val="24"/>
        </w:rPr>
        <w:t>Задания для самостоятельной работы:</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Можно ли Россию начала ХХ в., значительная часть промышленности и банков которой была связана с иностранным капиталом, считать зависимой страной? Обоснуйте свой ответ.</w:t>
      </w:r>
    </w:p>
    <w:p w:rsidR="00017EDF" w:rsidRDefault="00017EDF"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2. Современники первой русской революции спорили, есть ли в России Конституция или ее по-прежнему нет, можно ли считать Государственную Думу парламентом, является ли Россия по своему  государственному строю конституционной, то есть ограниченной монархией, или она осталась монархией самодержавной. Выскажите и аргументируйте свое мнение.  </w:t>
      </w:r>
    </w:p>
    <w:p w:rsidR="00017EDF" w:rsidRDefault="00017EDF"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3. По поводу  результатов аграрной реформы П. А. Столыпина в литературе высказываются различные точки зрения – от успеха до  ее краха. Проанализируйте разные мнения  и обоснуйте собственную точку зрения.</w:t>
      </w:r>
    </w:p>
    <w:p w:rsidR="00017EDF" w:rsidRDefault="00017EDF"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4. Первую мировую войну для России некоторые современники называли второй Отечественной войной. Согласны ли вы с таким определением?</w:t>
      </w:r>
    </w:p>
    <w:p w:rsidR="00017EDF" w:rsidRDefault="00017EDF"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5. Н. А. Бердяев назвал начало ХХ в. «серебряным веком» русской поэзии. Он имел в виду возрождение значимости поэзии в русской литературе после «золотого века» поэзии Пушкина и Лермонтова и периода господства прозы во второй половине </w:t>
      </w:r>
      <w:r>
        <w:rPr>
          <w:rFonts w:ascii="Times New Roman" w:hAnsi="Times New Roman"/>
          <w:sz w:val="24"/>
          <w:lang w:val="en-US"/>
        </w:rPr>
        <w:t>XIX</w:t>
      </w:r>
      <w:r>
        <w:rPr>
          <w:rFonts w:ascii="Times New Roman" w:hAnsi="Times New Roman"/>
          <w:sz w:val="24"/>
        </w:rPr>
        <w:t xml:space="preserve"> в. Можно ли распространить выражение «серебряный век» на всю русскую художественную культуру ХХ в.? Объясните свой ответ.</w:t>
      </w:r>
    </w:p>
    <w:p w:rsidR="00017EDF" w:rsidRDefault="00017EDF" w:rsidP="006949FC">
      <w:pPr>
        <w:pStyle w:val="ListParagraph"/>
        <w:numPr>
          <w:ilvl w:val="0"/>
          <w:numId w:val="4"/>
        </w:numPr>
        <w:autoSpaceDE w:val="0"/>
        <w:autoSpaceDN w:val="0"/>
        <w:adjustRightInd w:val="0"/>
        <w:spacing w:line="240" w:lineRule="auto"/>
        <w:ind w:left="0" w:firstLine="709"/>
        <w:rPr>
          <w:rFonts w:ascii="Times New Roman" w:hAnsi="Times New Roman"/>
          <w:b/>
          <w:bCs/>
          <w:iCs/>
          <w:sz w:val="24"/>
        </w:rPr>
      </w:pP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b/>
          <w:iCs/>
          <w:sz w:val="24"/>
        </w:rPr>
        <w:t>Основные понятия:</w:t>
      </w:r>
      <w:r>
        <w:rPr>
          <w:rFonts w:ascii="Times New Roman" w:hAnsi="Times New Roman"/>
          <w:sz w:val="24"/>
        </w:rPr>
        <w:t xml:space="preserve"> империализм, классы,  системный кризис, иностранные инвестиции, переселенческая политика, политические партии, социализм, марксизм,  большевизм, меньшевизм, эсеры, кадеты, октябристы, черносотенцы, «серебряный век» русской поэзии, символизм, футуризм. </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p>
    <w:p w:rsidR="00017EDF"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p>
    <w:p w:rsidR="00017EDF" w:rsidRDefault="00017EDF" w:rsidP="006949FC">
      <w:pPr>
        <w:pStyle w:val="ListParagraph"/>
        <w:numPr>
          <w:ilvl w:val="0"/>
          <w:numId w:val="4"/>
        </w:numPr>
        <w:tabs>
          <w:tab w:val="num" w:pos="643"/>
        </w:tabs>
        <w:spacing w:line="240" w:lineRule="auto"/>
        <w:jc w:val="center"/>
        <w:rPr>
          <w:rFonts w:ascii="Times New Roman" w:hAnsi="Times New Roman"/>
          <w:b/>
          <w:sz w:val="24"/>
          <w:szCs w:val="24"/>
        </w:rPr>
      </w:pPr>
      <w:r>
        <w:rPr>
          <w:rFonts w:ascii="Times New Roman" w:hAnsi="Times New Roman"/>
          <w:b/>
          <w:sz w:val="24"/>
          <w:szCs w:val="24"/>
        </w:rPr>
        <w:t xml:space="preserve">Тема 6. Россия в годы Русской революции </w:t>
      </w:r>
      <w:r>
        <w:rPr>
          <w:rFonts w:ascii="Times New Roman" w:hAnsi="Times New Roman"/>
          <w:b/>
          <w:sz w:val="24"/>
        </w:rPr>
        <w:t>1917</w:t>
      </w:r>
      <w:r>
        <w:rPr>
          <w:rFonts w:ascii="Times New Roman" w:hAnsi="Times New Roman"/>
          <w:b/>
          <w:sz w:val="24"/>
        </w:rPr>
        <w:noBreakHyphen/>
        <w:t xml:space="preserve"> 1922 гг.</w:t>
      </w:r>
      <w:r>
        <w:rPr>
          <w:rFonts w:ascii="Times New Roman" w:hAnsi="Times New Roman"/>
          <w:b/>
          <w:sz w:val="24"/>
          <w:szCs w:val="24"/>
        </w:rPr>
        <w:t xml:space="preserve"> и гражданской войны.</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4"/>
          <w:szCs w:val="24"/>
        </w:rPr>
      </w:pPr>
    </w:p>
    <w:p w:rsidR="00017EDF" w:rsidRDefault="00017EDF" w:rsidP="006949FC">
      <w:pPr>
        <w:pStyle w:val="ListParagraph"/>
        <w:numPr>
          <w:ilvl w:val="0"/>
          <w:numId w:val="4"/>
        </w:numPr>
        <w:tabs>
          <w:tab w:val="num" w:pos="643"/>
        </w:tabs>
        <w:spacing w:line="240" w:lineRule="auto"/>
        <w:rPr>
          <w:rFonts w:ascii="Times New Roman" w:hAnsi="Times New Roman"/>
          <w:sz w:val="24"/>
        </w:rPr>
      </w:pPr>
    </w:p>
    <w:p w:rsidR="00017EDF" w:rsidRDefault="00017EDF" w:rsidP="006949FC">
      <w:pPr>
        <w:pStyle w:val="ListParagraph"/>
        <w:numPr>
          <w:ilvl w:val="0"/>
          <w:numId w:val="4"/>
        </w:numPr>
        <w:tabs>
          <w:tab w:val="clear" w:pos="708"/>
          <w:tab w:val="num" w:pos="822"/>
        </w:tabs>
        <w:spacing w:line="240" w:lineRule="auto"/>
        <w:ind w:left="0" w:firstLine="709"/>
        <w:rPr>
          <w:rFonts w:ascii="Times New Roman" w:hAnsi="Times New Roman"/>
          <w:b/>
          <w:bCs/>
          <w:iCs/>
          <w:sz w:val="24"/>
        </w:rPr>
      </w:pPr>
      <w:r>
        <w:rPr>
          <w:rFonts w:ascii="Times New Roman" w:hAnsi="Times New Roman"/>
          <w:b/>
          <w:bCs/>
          <w:iCs/>
          <w:sz w:val="24"/>
        </w:rPr>
        <w:t>Вопросы для обсуждения:</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Что изменилось в государственном строе России после Февральской революции?</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2. Почему потерпела крушение династия Романовых? Имелись ли возможности предотвратить падение монархии? Если имелись, то почему они не были реализованы?  Почему, на ваш взгляд, многие политические деятели в русской эмиграции оценили Февральскую революцию как катастрофу?</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3. Какие альтернативы развития страны предлагались различными политическими партиями после Февраля 1917 г.? Были ли к Октябрю исчерпаны возможности демократического развития страны?</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Какова была цель корниловского мятежа и почему мятеж провалился?</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5. Почему народные массы из всех возможных альтернатив выбрали и поддержали самую радикальную – большевистскую - вооруженную борьбу за власть?  Существовала ли социалистическая альтернатива большевистской диктатуре? </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6. Какое значение имел в 1917 г. лозунг Учредительного собрания? Почему большевики его разогнали и какое значение это имело для судьбы страны?</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7. В чем суть политики «военного коммунизма», и к каким последствиям она привела?</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8. Почему большевики победили в гражданской войне? Мог  ли быть иной исход войны, какой и при каких обстоятельствах? </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9. В чем причины перехода к новой экономической политике? Какова была эффективность этой политики?</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p>
    <w:p w:rsidR="00017EDF" w:rsidRDefault="00017EDF" w:rsidP="006949FC">
      <w:pPr>
        <w:pStyle w:val="ListParagraph"/>
        <w:numPr>
          <w:ilvl w:val="0"/>
          <w:numId w:val="4"/>
        </w:numPr>
        <w:autoSpaceDE w:val="0"/>
        <w:autoSpaceDN w:val="0"/>
        <w:adjustRightInd w:val="0"/>
        <w:spacing w:line="240" w:lineRule="auto"/>
        <w:ind w:left="0" w:firstLine="709"/>
        <w:rPr>
          <w:rFonts w:ascii="Times New Roman" w:hAnsi="Times New Roman"/>
          <w:b/>
          <w:bCs/>
          <w:iCs/>
          <w:sz w:val="24"/>
        </w:rPr>
      </w:pPr>
      <w:r>
        <w:rPr>
          <w:rFonts w:ascii="Times New Roman" w:hAnsi="Times New Roman"/>
          <w:b/>
          <w:bCs/>
          <w:iCs/>
          <w:sz w:val="24"/>
        </w:rPr>
        <w:t>Задания для самостоятельной работы:</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Россия в ХХ веке пережила несколько революций, явившихся трагедиями для народа.  Почему исторический процесс в России развивается катастрофически? Аргументируйте свою точку зрения.</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2. Октябрь 1917-го – начало утопического эксперимента или реальная попытка создать новую цивилизацию? Обоснуйте свою позицию.</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3. Сформулируйте основные черты модели нового общества, созданного большевиками в первые месяцы после Октября 1917 г. Как вы оцениваете эту модель?</w:t>
      </w:r>
    </w:p>
    <w:p w:rsidR="00017EDF" w:rsidRDefault="00017EDF"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Были ли в России 1917 г. условия для перехода к социализму? Если да, то в чем они состояли? Если нет, то почему?</w:t>
      </w:r>
    </w:p>
    <w:p w:rsidR="00017EDF" w:rsidRDefault="00017EDF"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5. Политика «военного коммунизма» - это вынужденная необходимость или попытка построить социализм «строго по Марксу»?  Объясните свою точку зрения. </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p>
    <w:p w:rsidR="00017EDF" w:rsidRDefault="00017EDF" w:rsidP="006949FC">
      <w:pPr>
        <w:pStyle w:val="ListParagraph"/>
        <w:numPr>
          <w:ilvl w:val="0"/>
          <w:numId w:val="4"/>
        </w:numPr>
        <w:tabs>
          <w:tab w:val="num" w:pos="643"/>
        </w:tabs>
        <w:spacing w:line="240" w:lineRule="auto"/>
        <w:ind w:left="0" w:firstLine="709"/>
        <w:rPr>
          <w:rFonts w:ascii="Times New Roman" w:hAnsi="Times New Roman"/>
          <w:b/>
          <w:sz w:val="28"/>
          <w:szCs w:val="28"/>
        </w:rPr>
      </w:pPr>
      <w:r>
        <w:rPr>
          <w:rFonts w:ascii="Times New Roman" w:hAnsi="Times New Roman"/>
          <w:b/>
          <w:sz w:val="24"/>
        </w:rPr>
        <w:t>Основные понятия:</w:t>
      </w:r>
      <w:r>
        <w:rPr>
          <w:rFonts w:ascii="Times New Roman" w:hAnsi="Times New Roman"/>
          <w:sz w:val="24"/>
        </w:rPr>
        <w:t xml:space="preserve"> революция, классы,  республика, двоевластие, военный коммунизм, продразверстка, гражданская война, ВЧК, красный и белый террор, внутрипартийная борьба, НЭП,</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p>
    <w:p w:rsidR="00017EDF" w:rsidRPr="00DD7CE1"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p>
    <w:p w:rsidR="00017EDF"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r>
        <w:rPr>
          <w:rFonts w:ascii="Times New Roman" w:hAnsi="Times New Roman"/>
          <w:b/>
          <w:sz w:val="24"/>
          <w:szCs w:val="24"/>
        </w:rPr>
        <w:t>Тема 7. Советское общество в 30</w:t>
      </w:r>
      <w:r>
        <w:rPr>
          <w:rFonts w:ascii="Times New Roman" w:hAnsi="Times New Roman"/>
          <w:b/>
          <w:sz w:val="24"/>
          <w:szCs w:val="24"/>
        </w:rPr>
        <w:noBreakHyphen/>
        <w:t>е гг. На путях социалистической модернизации.</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r>
        <w:rPr>
          <w:rFonts w:ascii="Times New Roman" w:hAnsi="Times New Roman"/>
          <w:b/>
          <w:sz w:val="24"/>
          <w:szCs w:val="24"/>
        </w:rPr>
        <w:t>Великая Отечественная война (1941</w:t>
      </w:r>
      <w:r>
        <w:rPr>
          <w:rFonts w:ascii="Times New Roman" w:hAnsi="Times New Roman"/>
          <w:b/>
          <w:sz w:val="24"/>
          <w:szCs w:val="24"/>
        </w:rPr>
        <w:noBreakHyphen/>
        <w:t>1945 гг.)</w:t>
      </w:r>
    </w:p>
    <w:p w:rsidR="00017EDF" w:rsidRDefault="00017EDF" w:rsidP="006949FC">
      <w:pPr>
        <w:pStyle w:val="ListParagraph"/>
        <w:numPr>
          <w:ilvl w:val="0"/>
          <w:numId w:val="4"/>
        </w:numPr>
        <w:tabs>
          <w:tab w:val="num" w:pos="643"/>
        </w:tabs>
        <w:spacing w:line="240" w:lineRule="auto"/>
        <w:jc w:val="center"/>
        <w:rPr>
          <w:rFonts w:ascii="Times New Roman" w:hAnsi="Times New Roman"/>
          <w:b/>
          <w:sz w:val="28"/>
          <w:szCs w:val="28"/>
        </w:rPr>
      </w:pPr>
    </w:p>
    <w:p w:rsidR="00017EDF" w:rsidRDefault="00017EDF" w:rsidP="006949FC">
      <w:pPr>
        <w:pStyle w:val="ListParagraph"/>
        <w:numPr>
          <w:ilvl w:val="0"/>
          <w:numId w:val="4"/>
        </w:numPr>
        <w:tabs>
          <w:tab w:val="clear" w:pos="708"/>
          <w:tab w:val="num" w:pos="822"/>
        </w:tabs>
        <w:spacing w:line="240" w:lineRule="auto"/>
        <w:rPr>
          <w:rFonts w:ascii="Times New Roman" w:hAnsi="Times New Roman"/>
          <w:b/>
          <w:bCs/>
          <w:iCs/>
          <w:sz w:val="24"/>
        </w:rPr>
      </w:pPr>
      <w:r>
        <w:rPr>
          <w:rFonts w:ascii="Times New Roman" w:hAnsi="Times New Roman"/>
          <w:b/>
          <w:bCs/>
          <w:iCs/>
          <w:sz w:val="24"/>
        </w:rPr>
        <w:t>Вопросы для обсуждения:</w:t>
      </w:r>
    </w:p>
    <w:p w:rsidR="00017EDF" w:rsidRDefault="00017EDF"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1. В чем заключались успехи и издержки индустриализации СССР? Чем отличается индустриализация, проводимая в капиталистических странах, от социалистической индустриализации?</w:t>
      </w:r>
    </w:p>
    <w:p w:rsidR="00017EDF" w:rsidRDefault="00017EDF"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 xml:space="preserve">2. Нужна ли была коллективизация в СССР? Можно ли было избежать этого процесса в условиях советского режима? </w:t>
      </w:r>
    </w:p>
    <w:p w:rsidR="00017EDF" w:rsidRDefault="00017EDF"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3. Культурная революция в СССР: была ли она?</w:t>
      </w:r>
    </w:p>
    <w:p w:rsidR="00017EDF" w:rsidRDefault="00017EDF"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4. Почему старая российская интеллигенция оказалась несовместимой с советской властью?</w:t>
      </w:r>
    </w:p>
    <w:p w:rsidR="00017EDF" w:rsidRDefault="00017EDF"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5. Что такое сталинский тоталитаризм? Можно ли было построить социалистическое общество без массовых репрессии? Ответ обоснуйте.</w:t>
      </w:r>
    </w:p>
    <w:p w:rsidR="00017EDF" w:rsidRDefault="00017EDF"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6. Кто развязал Вторую мировую войну?</w:t>
      </w:r>
    </w:p>
    <w:p w:rsidR="00017EDF" w:rsidRDefault="00017EDF"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7. Почему была такой высокой цена победы советского народа в Великой Отечественной войне?</w:t>
      </w:r>
    </w:p>
    <w:p w:rsidR="00017EDF" w:rsidRDefault="00017EDF" w:rsidP="006949FC">
      <w:pPr>
        <w:pStyle w:val="ListParagraph"/>
        <w:numPr>
          <w:ilvl w:val="0"/>
          <w:numId w:val="4"/>
        </w:numPr>
        <w:tabs>
          <w:tab w:val="num" w:pos="643"/>
        </w:tabs>
        <w:spacing w:after="160" w:line="240" w:lineRule="auto"/>
        <w:rPr>
          <w:rFonts w:ascii="Times New Roman" w:hAnsi="Times New Roman"/>
          <w:sz w:val="24"/>
        </w:rPr>
      </w:pPr>
    </w:p>
    <w:p w:rsidR="00017EDF" w:rsidRDefault="00017EDF" w:rsidP="006949FC">
      <w:pPr>
        <w:pStyle w:val="ListParagraph"/>
        <w:numPr>
          <w:ilvl w:val="0"/>
          <w:numId w:val="4"/>
        </w:numPr>
        <w:autoSpaceDE w:val="0"/>
        <w:autoSpaceDN w:val="0"/>
        <w:adjustRightInd w:val="0"/>
        <w:spacing w:line="240" w:lineRule="auto"/>
        <w:rPr>
          <w:rFonts w:ascii="Times New Roman" w:hAnsi="Times New Roman"/>
          <w:b/>
          <w:bCs/>
          <w:iCs/>
          <w:sz w:val="24"/>
        </w:rPr>
      </w:pPr>
      <w:r>
        <w:rPr>
          <w:rFonts w:ascii="Times New Roman" w:hAnsi="Times New Roman"/>
          <w:b/>
          <w:bCs/>
          <w:iCs/>
          <w:sz w:val="24"/>
        </w:rPr>
        <w:t>Задания для самостоятельной работы:</w:t>
      </w:r>
    </w:p>
    <w:p w:rsidR="00017EDF" w:rsidRDefault="00017EDF" w:rsidP="006949FC">
      <w:pPr>
        <w:pStyle w:val="ListParagraph"/>
        <w:numPr>
          <w:ilvl w:val="0"/>
          <w:numId w:val="4"/>
        </w:numPr>
        <w:spacing w:line="240" w:lineRule="auto"/>
        <w:ind w:right="99"/>
        <w:rPr>
          <w:rFonts w:ascii="Times New Roman" w:hAnsi="Times New Roman"/>
          <w:sz w:val="24"/>
        </w:rPr>
      </w:pPr>
      <w:r>
        <w:rPr>
          <w:rFonts w:ascii="Times New Roman" w:hAnsi="Times New Roman"/>
          <w:sz w:val="24"/>
        </w:rPr>
        <w:t>1. «Индустриализация одним рывком вывела страну на качественно новый уровень», - говорил М. С. Горбачев в докладе, посвященном 70-летию Октябрьской революции. Согласны ли вы с этим утверждением? Каковы были достижения и какова цена промышленного рывка?</w:t>
      </w:r>
    </w:p>
    <w:p w:rsidR="00017EDF" w:rsidRDefault="00017EDF" w:rsidP="006949FC">
      <w:pPr>
        <w:pStyle w:val="ListParagraph"/>
        <w:numPr>
          <w:ilvl w:val="0"/>
          <w:numId w:val="4"/>
        </w:numPr>
        <w:spacing w:line="240" w:lineRule="auto"/>
        <w:ind w:right="99"/>
        <w:rPr>
          <w:rFonts w:ascii="Times New Roman" w:hAnsi="Times New Roman"/>
          <w:sz w:val="24"/>
        </w:rPr>
      </w:pPr>
      <w:r>
        <w:rPr>
          <w:rFonts w:ascii="Times New Roman" w:hAnsi="Times New Roman"/>
          <w:sz w:val="24"/>
        </w:rPr>
        <w:t>1. Определите основные направления советской внешней политики в 30-е гг. Какова ваша оценка советско-германского пакта 1939 г. Какова его роль в развязывании Второй мировой войны? Могли ли быть альтернативные варианты в области международных отношений? Можно ли было избежать Второй мировой войны?</w:t>
      </w:r>
    </w:p>
    <w:p w:rsidR="00017EDF" w:rsidRDefault="00017EDF" w:rsidP="006949FC">
      <w:pPr>
        <w:pStyle w:val="ListParagraph"/>
        <w:numPr>
          <w:ilvl w:val="0"/>
          <w:numId w:val="4"/>
        </w:numPr>
        <w:spacing w:line="240" w:lineRule="auto"/>
        <w:ind w:right="99"/>
        <w:rPr>
          <w:rFonts w:ascii="Times New Roman" w:hAnsi="Times New Roman"/>
          <w:sz w:val="24"/>
        </w:rPr>
      </w:pPr>
    </w:p>
    <w:p w:rsidR="00017EDF" w:rsidRDefault="00017EDF" w:rsidP="006949FC">
      <w:pPr>
        <w:pStyle w:val="ListParagraph"/>
        <w:numPr>
          <w:ilvl w:val="0"/>
          <w:numId w:val="4"/>
        </w:numPr>
        <w:spacing w:line="240" w:lineRule="auto"/>
        <w:ind w:right="99"/>
        <w:rPr>
          <w:rFonts w:ascii="Times New Roman" w:hAnsi="Times New Roman"/>
          <w:sz w:val="24"/>
        </w:rPr>
      </w:pPr>
      <w:r>
        <w:rPr>
          <w:rFonts w:ascii="Times New Roman" w:hAnsi="Times New Roman"/>
          <w:b/>
          <w:sz w:val="24"/>
        </w:rPr>
        <w:t>Основные понятия:</w:t>
      </w:r>
      <w:r>
        <w:rPr>
          <w:rFonts w:ascii="Times New Roman" w:hAnsi="Times New Roman"/>
          <w:sz w:val="24"/>
        </w:rPr>
        <w:t xml:space="preserve"> индустриализация, коллективизация, культурная революция,  пятилетка, Конституция, тоталитаризм, фашизм, второй фронт, лендлиз, антигитлеровская коалиция.</w:t>
      </w:r>
    </w:p>
    <w:p w:rsidR="00017EDF" w:rsidRDefault="00017EDF" w:rsidP="006949FC">
      <w:pPr>
        <w:pStyle w:val="ListParagraph"/>
        <w:numPr>
          <w:ilvl w:val="0"/>
          <w:numId w:val="4"/>
        </w:numPr>
        <w:tabs>
          <w:tab w:val="clear" w:pos="708"/>
          <w:tab w:val="num" w:pos="822"/>
        </w:tabs>
        <w:spacing w:line="240" w:lineRule="auto"/>
        <w:rPr>
          <w:rFonts w:ascii="Times New Roman" w:hAnsi="Times New Roman"/>
          <w:iCs/>
          <w:sz w:val="24"/>
        </w:rPr>
      </w:pPr>
    </w:p>
    <w:p w:rsidR="00017EDF" w:rsidRDefault="00017EDF" w:rsidP="006949FC">
      <w:pPr>
        <w:tabs>
          <w:tab w:val="clear" w:pos="708"/>
          <w:tab w:val="num" w:pos="822"/>
        </w:tabs>
        <w:spacing w:after="0"/>
        <w:ind w:left="34"/>
        <w:rPr>
          <w:rFonts w:ascii="Times New Roman" w:hAnsi="Times New Roman"/>
          <w:iCs/>
          <w:sz w:val="24"/>
          <w:szCs w:val="24"/>
        </w:rPr>
      </w:pPr>
    </w:p>
    <w:p w:rsidR="00017EDF" w:rsidRDefault="00017EDF" w:rsidP="006949FC">
      <w:pPr>
        <w:tabs>
          <w:tab w:val="num" w:pos="643"/>
        </w:tabs>
        <w:spacing w:after="0" w:line="240" w:lineRule="auto"/>
        <w:jc w:val="center"/>
        <w:rPr>
          <w:rFonts w:ascii="Times New Roman" w:hAnsi="Times New Roman"/>
          <w:b/>
          <w:sz w:val="24"/>
        </w:rPr>
      </w:pPr>
      <w:r>
        <w:rPr>
          <w:rFonts w:ascii="Times New Roman" w:hAnsi="Times New Roman"/>
          <w:b/>
          <w:sz w:val="24"/>
        </w:rPr>
        <w:t>Тема 8. Советский Союз во второй половине  ХХ века: от политической «оттепели»  до смены модели общественного развития. Постсоветская Россия на путях капиталистической модернизации</w:t>
      </w:r>
    </w:p>
    <w:p w:rsidR="00017EDF" w:rsidRDefault="00017EDF" w:rsidP="006949FC">
      <w:pPr>
        <w:tabs>
          <w:tab w:val="num" w:pos="643"/>
        </w:tabs>
        <w:spacing w:after="160" w:line="240" w:lineRule="auto"/>
        <w:jc w:val="center"/>
        <w:rPr>
          <w:rFonts w:ascii="Times New Roman" w:hAnsi="Times New Roman"/>
          <w:b/>
          <w:sz w:val="24"/>
        </w:rPr>
      </w:pPr>
    </w:p>
    <w:p w:rsidR="00017EDF" w:rsidRDefault="00017EDF" w:rsidP="006949FC">
      <w:pPr>
        <w:tabs>
          <w:tab w:val="clear" w:pos="708"/>
          <w:tab w:val="num" w:pos="822"/>
        </w:tabs>
        <w:spacing w:after="0" w:line="240" w:lineRule="auto"/>
        <w:ind w:left="34"/>
        <w:rPr>
          <w:rFonts w:ascii="Times New Roman" w:hAnsi="Times New Roman"/>
          <w:sz w:val="24"/>
        </w:rPr>
      </w:pPr>
      <w:r>
        <w:rPr>
          <w:rFonts w:ascii="Times New Roman" w:hAnsi="Times New Roman"/>
          <w:b/>
          <w:bCs/>
          <w:iCs/>
          <w:sz w:val="24"/>
          <w:szCs w:val="24"/>
        </w:rPr>
        <w:t>Вопросы для обсуждения:</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Каковы были основные задачи экономической политики после окончания Великой Отечественной войны? </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Какие идеологические кампании были развернуты и какую роль они сыграли? В чем причины развертывания Сталиным нового витка репрессий?</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3. Какова направленность реформ советского общества в 1953-1964 гг. и почему они потерпели неудачу?</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4. Почему в 60-80-е гг. СССР оказался на пороге кризиса?</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5. Какую роль в отечественной истории сыграло правозащитное движение?</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Что такое перестройка в СССР и каковы ее итоги? Какова роль М. С. Горбачева в развитии страны в 1985-1991 гг.?</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Какие изменения произошли в системе управления государством в годы перестройки, и к каким результатам они привели?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8. В чем причины обострения межнациональных отношений в СССР в годы перестройки, и какие меры принимались руководством страны для решения этой проблемы?</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9. Что такое «новое политическое мышление» во внешней политике и каковы его результаты?</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10. Чем был вызван августовский (1991 года ) путч в Москве? Каковы были его политические последствия?</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 Почему распался СССР? Можно ли было избежать развала государства?</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12. Как развивалась политическая жизнь в России после прихода к власти Б. Н. Ельцина?</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13. К чему привела реализация в экономике либерально-монетаристской  политики Гайдара –  Чубайса? Что такое ваучерная приватизация? Каковы были ее итоги? Могли ли они быть иными?</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В чем состояли причины конфликта между Президентом и оппозицией в начале 90-х гг.? Можно ли было избежать кровавых событий в  Москве в октябре 1993 г.?</w:t>
      </w: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 xml:space="preserve">15. Существовала ли советская цивилизация?  </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16. Сформулируйте, в чем заключается геополитическая и цивилизационная миссия России  в </w:t>
      </w:r>
      <w:r>
        <w:rPr>
          <w:rFonts w:ascii="Times New Roman" w:hAnsi="Times New Roman"/>
          <w:sz w:val="24"/>
          <w:lang w:val="en-US"/>
        </w:rPr>
        <w:t>XXI</w:t>
      </w:r>
      <w:r>
        <w:rPr>
          <w:rFonts w:ascii="Times New Roman" w:hAnsi="Times New Roman"/>
          <w:sz w:val="24"/>
        </w:rPr>
        <w:t xml:space="preserve"> в. Каковы,   на ваш взгляд,  современные вызовы и угрозы для России?</w:t>
      </w:r>
    </w:p>
    <w:p w:rsidR="00017EDF" w:rsidRDefault="00017EDF" w:rsidP="006949FC">
      <w:pPr>
        <w:spacing w:after="0" w:line="240" w:lineRule="auto"/>
        <w:ind w:right="99" w:firstLine="709"/>
        <w:jc w:val="both"/>
        <w:rPr>
          <w:rFonts w:ascii="Times New Roman" w:hAnsi="Times New Roman"/>
          <w:sz w:val="24"/>
        </w:rPr>
      </w:pPr>
    </w:p>
    <w:p w:rsidR="00017EDF" w:rsidRDefault="00017EDF"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rsidR="00017EDF" w:rsidRDefault="00017EDF"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 Кто развязал «холодную войну» и каковы были ее истоки? Маккартизм – миф или реальность?</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2. Советник Н. С. Хрущева Ф. М. Бурлацкий писал: «Хрущев пришел к власти не случайно и одновременно случайно».  Дайте свое толкование этой позиции Бурлацкого.</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3. Период «перестройки» М. С. Горбачева часто оценивается как очередная попытка модернизации СССР. Сравните ее с предшествующими этапами советских реформ. Выделите в них общие черты и назовите особенности.</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 xml:space="preserve">4. Существует мнение, что в результате реформ  М.С. Горбачева (в том числе во внешней политике) СССР проиграл «холодную войну». В качестве победителя называются США. Какова ваша точка зрения. Ответ аргументируйте. </w:t>
      </w:r>
    </w:p>
    <w:p w:rsidR="00017EDF" w:rsidRDefault="00017EDF" w:rsidP="006949FC">
      <w:pPr>
        <w:pStyle w:val="ListParagraph"/>
        <w:spacing w:line="240" w:lineRule="auto"/>
        <w:ind w:left="0" w:firstLine="709"/>
        <w:rPr>
          <w:rFonts w:ascii="Times New Roman" w:hAnsi="Times New Roman"/>
          <w:sz w:val="24"/>
          <w:szCs w:val="24"/>
        </w:rPr>
      </w:pPr>
      <w:r>
        <w:rPr>
          <w:rFonts w:ascii="Times New Roman" w:hAnsi="Times New Roman"/>
          <w:sz w:val="24"/>
          <w:szCs w:val="24"/>
        </w:rPr>
        <w:t>5. В начале 1992 г. Президент России Б.Н. Ельцин сформировал правительство молодых реформаторов во главе с Е.Т. Гайдаром. Правительство взяло курс на оздоровление экономики за счет ее ускоренного перевода на рельсы рыночного хозяйства. Предложенный «младореформаторами» курс стал называться «шоковой терапией». Дайте анализ этой политики и оцените ее результаты.</w:t>
      </w:r>
    </w:p>
    <w:p w:rsidR="00017EDF" w:rsidRDefault="00017EDF" w:rsidP="006949FC">
      <w:pPr>
        <w:spacing w:after="0" w:line="240" w:lineRule="auto"/>
        <w:ind w:firstLine="709"/>
        <w:jc w:val="both"/>
        <w:rPr>
          <w:rFonts w:ascii="Times New Roman" w:hAnsi="Times New Roman"/>
          <w:color w:val="000000"/>
          <w:sz w:val="24"/>
          <w:szCs w:val="24"/>
        </w:rPr>
      </w:pPr>
      <w:r>
        <w:rPr>
          <w:rFonts w:ascii="Times New Roman" w:hAnsi="Times New Roman"/>
          <w:sz w:val="24"/>
          <w:szCs w:val="24"/>
        </w:rPr>
        <w:t>6.</w:t>
      </w:r>
      <w:r>
        <w:rPr>
          <w:rFonts w:ascii="Times New Roman" w:hAnsi="Times New Roman"/>
          <w:color w:val="000000"/>
          <w:sz w:val="24"/>
          <w:szCs w:val="24"/>
        </w:rPr>
        <w:t xml:space="preserve"> По мнению философа А. А. Зиновьева: «Реальность советской истории после 1985 года такова, что оценка поведения советской власти как предательства по отношению к подвластному населению не вызывает никакого сомнения у объективного наблюдателя».  Выскажите свое мнению по поводу столь резкой оценки деятельности политических элит.</w:t>
      </w: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7. Проанализируйте внешнюю политику России 90-х гг. и  подготовьте авторский текст на тему: «Достижения и потери России на международной арене в 90-е гг. ХХ в.».</w:t>
      </w:r>
    </w:p>
    <w:p w:rsidR="00017EDF" w:rsidRDefault="00017EDF" w:rsidP="006949FC">
      <w:pPr>
        <w:spacing w:after="0" w:line="240" w:lineRule="auto"/>
        <w:ind w:right="99" w:firstLine="709"/>
        <w:jc w:val="both"/>
        <w:rPr>
          <w:rFonts w:ascii="Times New Roman" w:hAnsi="Times New Roman"/>
          <w:sz w:val="24"/>
        </w:rPr>
      </w:pPr>
      <w:r>
        <w:rPr>
          <w:rFonts w:ascii="Times New Roman" w:hAnsi="Times New Roman"/>
          <w:sz w:val="24"/>
        </w:rPr>
        <w:t>8. Проанализируйте, какие факторы влияют на будущее России и определите спектр национальных задач современной России.</w:t>
      </w: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p>
    <w:p w:rsidR="00017EDF" w:rsidRDefault="00017EDF"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Основные понятия:</w:t>
      </w:r>
      <w:r>
        <w:rPr>
          <w:rFonts w:ascii="Times New Roman" w:hAnsi="Times New Roman"/>
          <w:iCs/>
          <w:sz w:val="24"/>
          <w:szCs w:val="24"/>
        </w:rPr>
        <w:t xml:space="preserve"> «холодная война», план Маршала, ООН, ОВД, НАТО, «оттепель», десталинизация, хозрасчет, стагнация, диссиденты, «перестройка», ГКЧП, Федеральное собрание, Совет Федерации, Государственная Дума, гласность, демократия, электорат, девальвация, ваучер, дефолт, инфляция, импичмент, коррупция, олигархия, референдум, правовое государство, президент, суверенитет, глобализация, терроризм.  </w:t>
      </w:r>
    </w:p>
    <w:p w:rsidR="00017EDF" w:rsidRDefault="00017EDF" w:rsidP="006949FC">
      <w:pPr>
        <w:tabs>
          <w:tab w:val="num" w:pos="643"/>
        </w:tabs>
        <w:spacing w:after="160" w:line="240" w:lineRule="exact"/>
        <w:jc w:val="both"/>
        <w:rPr>
          <w:rFonts w:ascii="Times New Roman" w:hAnsi="Times New Roman"/>
          <w:b/>
          <w:sz w:val="28"/>
          <w:szCs w:val="28"/>
        </w:rPr>
      </w:pPr>
    </w:p>
    <w:p w:rsidR="00017EDF" w:rsidRDefault="00017EDF" w:rsidP="00DD7CE1">
      <w:pPr>
        <w:shd w:val="clear" w:color="auto" w:fill="FFFFFF"/>
        <w:spacing w:after="0"/>
        <w:jc w:val="center"/>
        <w:rPr>
          <w:rFonts w:ascii="Times New Roman" w:hAnsi="Times New Roman"/>
          <w:b/>
          <w:sz w:val="28"/>
        </w:rPr>
      </w:pPr>
    </w:p>
    <w:p w:rsidR="00017EDF" w:rsidRDefault="00017EDF" w:rsidP="00DD7CE1">
      <w:pPr>
        <w:shd w:val="clear" w:color="auto" w:fill="FFFFFF"/>
        <w:spacing w:after="0"/>
        <w:jc w:val="center"/>
        <w:rPr>
          <w:rFonts w:ascii="Times New Roman" w:hAnsi="Times New Roman"/>
          <w:b/>
          <w:sz w:val="28"/>
        </w:rPr>
      </w:pPr>
      <w:r>
        <w:rPr>
          <w:rFonts w:ascii="Times New Roman" w:hAnsi="Times New Roman"/>
          <w:b/>
          <w:sz w:val="28"/>
        </w:rPr>
        <w:t xml:space="preserve">6. Фонд оценочных средств для промежуточной аттестации по дисциплине </w:t>
      </w:r>
      <w:r>
        <w:rPr>
          <w:rFonts w:ascii="Times New Roman" w:hAnsi="Times New Roman"/>
          <w:b/>
          <w:sz w:val="28"/>
          <w:szCs w:val="28"/>
        </w:rPr>
        <w:t xml:space="preserve">«История </w:t>
      </w:r>
      <w:r w:rsidRPr="00584FF1">
        <w:rPr>
          <w:rFonts w:ascii="Times New Roman" w:hAnsi="Times New Roman"/>
          <w:b/>
          <w:color w:val="000000"/>
          <w:sz w:val="28"/>
          <w:szCs w:val="28"/>
          <w:shd w:val="clear" w:color="auto" w:fill="FFFFFF"/>
        </w:rPr>
        <w:t>(история России, всеобщая история)</w:t>
      </w:r>
      <w:r w:rsidRPr="00584FF1">
        <w:rPr>
          <w:rFonts w:ascii="Times New Roman" w:hAnsi="Times New Roman"/>
          <w:b/>
          <w:sz w:val="28"/>
        </w:rPr>
        <w:t>»</w:t>
      </w:r>
      <w:r>
        <w:rPr>
          <w:rFonts w:ascii="Times New Roman" w:hAnsi="Times New Roman"/>
          <w:b/>
          <w:sz w:val="28"/>
        </w:rPr>
        <w:t>.</w:t>
      </w:r>
    </w:p>
    <w:p w:rsidR="00017EDF" w:rsidRPr="00DD7CE1" w:rsidRDefault="00017EDF" w:rsidP="006949FC">
      <w:pPr>
        <w:pStyle w:val="ListParagraph"/>
        <w:numPr>
          <w:ilvl w:val="0"/>
          <w:numId w:val="4"/>
        </w:numPr>
        <w:jc w:val="center"/>
        <w:rPr>
          <w:rFonts w:ascii="Times New Roman" w:hAnsi="Times New Roman"/>
          <w:b/>
          <w:sz w:val="24"/>
          <w:szCs w:val="24"/>
        </w:rPr>
      </w:pPr>
      <w:r w:rsidRPr="00DD7CE1">
        <w:rPr>
          <w:rFonts w:ascii="Times New Roman" w:hAnsi="Times New Roman"/>
          <w:b/>
          <w:sz w:val="28"/>
        </w:rPr>
        <w:t xml:space="preserve"> </w:t>
      </w:r>
      <w:r w:rsidRPr="00DD7CE1">
        <w:rPr>
          <w:rFonts w:ascii="Times New Roman" w:hAnsi="Times New Roman"/>
          <w:b/>
          <w:sz w:val="24"/>
          <w:szCs w:val="24"/>
        </w:rPr>
        <w:t>включающий:</w:t>
      </w:r>
    </w:p>
    <w:p w:rsidR="00017EDF" w:rsidRDefault="00017EDF" w:rsidP="006949FC">
      <w:pPr>
        <w:pStyle w:val="ListParagraph"/>
        <w:numPr>
          <w:ilvl w:val="0"/>
          <w:numId w:val="4"/>
        </w:numPr>
        <w:jc w:val="center"/>
        <w:rPr>
          <w:rFonts w:ascii="Times New Roman" w:hAnsi="Times New Roman"/>
          <w:b/>
          <w:sz w:val="24"/>
          <w:szCs w:val="24"/>
        </w:rPr>
      </w:pPr>
      <w:r>
        <w:rPr>
          <w:rFonts w:ascii="Times New Roman" w:hAnsi="Times New Roman"/>
          <w:b/>
          <w:sz w:val="24"/>
          <w:szCs w:val="24"/>
        </w:rPr>
        <w:t>6.1 Описание показателей и критериев оценивания компетенций на различных этапах их формирования.</w:t>
      </w:r>
    </w:p>
    <w:p w:rsidR="00017EDF" w:rsidRDefault="00017EDF" w:rsidP="006949FC">
      <w:pPr>
        <w:ind w:right="-2"/>
        <w:jc w:val="center"/>
        <w:rPr>
          <w:rFonts w:ascii="Times New Roman" w:hAnsi="Times New Roman"/>
          <w:b/>
          <w:sz w:val="24"/>
        </w:rPr>
      </w:pPr>
      <w:r>
        <w:rPr>
          <w:rFonts w:ascii="Times New Roman" w:hAnsi="Times New Roman"/>
          <w:b/>
          <w:sz w:val="24"/>
        </w:rPr>
        <w:t>Перечень компетенций, формируемых дисциплиной.</w:t>
      </w:r>
    </w:p>
    <w:p w:rsidR="00017EDF" w:rsidRDefault="00017EDF" w:rsidP="006949FC">
      <w:pPr>
        <w:tabs>
          <w:tab w:val="clear" w:pos="708"/>
          <w:tab w:val="num" w:pos="822"/>
        </w:tabs>
        <w:ind w:firstLine="709"/>
        <w:jc w:val="both"/>
        <w:rPr>
          <w:rFonts w:ascii="Times New Roman" w:hAnsi="Times New Roman"/>
          <w:b/>
          <w:sz w:val="24"/>
          <w:szCs w:val="24"/>
        </w:rPr>
      </w:pPr>
      <w:r w:rsidRPr="0018223B">
        <w:rPr>
          <w:rFonts w:ascii="Times New Roman" w:hAnsi="Times New Roman"/>
          <w:b/>
          <w:color w:val="000000"/>
          <w:sz w:val="24"/>
          <w:szCs w:val="24"/>
        </w:rPr>
        <w:t>УК-5.</w:t>
      </w:r>
      <w:r w:rsidRPr="0018223B">
        <w:rPr>
          <w:rFonts w:ascii="Times New Roman" w:hAnsi="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tbl>
      <w:tblPr>
        <w:tblW w:w="9585" w:type="dxa"/>
        <w:tblInd w:w="-5" w:type="dxa"/>
        <w:tblLayout w:type="fixed"/>
        <w:tblLook w:val="00A0"/>
      </w:tblPr>
      <w:tblGrid>
        <w:gridCol w:w="1243"/>
        <w:gridCol w:w="1277"/>
        <w:gridCol w:w="1134"/>
        <w:gridCol w:w="1277"/>
        <w:gridCol w:w="1277"/>
        <w:gridCol w:w="1134"/>
        <w:gridCol w:w="1134"/>
        <w:gridCol w:w="1109"/>
      </w:tblGrid>
      <w:tr w:rsidR="00017EDF" w:rsidTr="001D6219">
        <w:tc>
          <w:tcPr>
            <w:tcW w:w="1243" w:type="dxa"/>
            <w:vMerge w:val="restart"/>
            <w:tcBorders>
              <w:top w:val="single" w:sz="4" w:space="0" w:color="000000"/>
              <w:left w:val="single" w:sz="4" w:space="0" w:color="000000"/>
              <w:bottom w:val="single" w:sz="4" w:space="0" w:color="000000"/>
              <w:right w:val="nil"/>
            </w:tcBorders>
          </w:tcPr>
          <w:p w:rsidR="00017EDF" w:rsidRDefault="00017EDF">
            <w:pPr>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 </w:t>
            </w:r>
            <w:r>
              <w:rPr>
                <w:rFonts w:ascii="Times New Roman" w:hAnsi="Times New Roman"/>
                <w:sz w:val="20"/>
                <w:szCs w:val="20"/>
                <w:lang w:eastAsia="en-US"/>
              </w:rPr>
              <w:t>Индикаторы</w:t>
            </w:r>
          </w:p>
          <w:p w:rsidR="00017EDF" w:rsidRDefault="00017EDF">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tcPr>
          <w:p w:rsidR="00017EDF" w:rsidRDefault="00017EDF">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017EDF" w:rsidTr="001D6219">
        <w:tc>
          <w:tcPr>
            <w:tcW w:w="1243" w:type="dxa"/>
            <w:vMerge/>
            <w:tcBorders>
              <w:top w:val="single" w:sz="4" w:space="0" w:color="000000"/>
              <w:left w:val="single" w:sz="4" w:space="0" w:color="000000"/>
              <w:bottom w:val="single" w:sz="4" w:space="0" w:color="000000"/>
              <w:right w:val="nil"/>
            </w:tcBorders>
            <w:vAlign w:val="center"/>
          </w:tcPr>
          <w:p w:rsidR="00017EDF" w:rsidRDefault="00017EDF">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017EDF" w:rsidRPr="00C002A1" w:rsidTr="001D6219">
        <w:tc>
          <w:tcPr>
            <w:tcW w:w="1243" w:type="dxa"/>
            <w:tcBorders>
              <w:top w:val="single" w:sz="4" w:space="0" w:color="000000"/>
              <w:left w:val="single" w:sz="4" w:space="0" w:color="000000"/>
              <w:bottom w:val="single" w:sz="4" w:space="0" w:color="000000"/>
              <w:right w:val="nil"/>
            </w:tcBorders>
          </w:tcPr>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b/>
                <w:color w:val="000000"/>
                <w:sz w:val="20"/>
                <w:szCs w:val="20"/>
              </w:rPr>
              <w:t>УК-5.1.</w:t>
            </w:r>
            <w:r w:rsidRPr="001D6219">
              <w:rPr>
                <w:rFonts w:ascii="Times New Roman" w:hAnsi="Times New Roman"/>
                <w:color w:val="000000"/>
                <w:sz w:val="20"/>
                <w:szCs w:val="20"/>
              </w:rPr>
              <w:t xml:space="preserve"> Знает основные</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категории философии,</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законы исторического</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развития, основы</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межкультурной</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коммуникации.</w:t>
            </w:r>
          </w:p>
          <w:p w:rsidR="00017EDF" w:rsidRPr="00C002A1" w:rsidRDefault="00017EDF" w:rsidP="00323D69">
            <w:pPr>
              <w:pStyle w:val="ListParagraph"/>
              <w:spacing w:line="240" w:lineRule="auto"/>
              <w:ind w:left="11" w:hanging="6"/>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nil"/>
            </w:tcBorders>
          </w:tcPr>
          <w:p w:rsidR="00017EDF" w:rsidRPr="00C002A1" w:rsidRDefault="00017EDF">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tcPr>
          <w:p w:rsidR="00017EDF" w:rsidRPr="00C002A1" w:rsidRDefault="00017EDF">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tcPr>
          <w:p w:rsidR="00017EDF" w:rsidRPr="00C002A1" w:rsidRDefault="00017EDF">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tcPr>
          <w:p w:rsidR="00017EDF" w:rsidRPr="00C002A1" w:rsidRDefault="00017EDF">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tcPr>
          <w:p w:rsidR="00017EDF" w:rsidRPr="00C002A1" w:rsidRDefault="00017EDF">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17EDF" w:rsidRPr="00C002A1" w:rsidRDefault="00017EDF">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tcPr>
          <w:p w:rsidR="00017EDF" w:rsidRPr="00C002A1" w:rsidRDefault="00017EDF">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и дополнительным материалом без ошибок и погрешностей</w:t>
            </w:r>
          </w:p>
        </w:tc>
      </w:tr>
      <w:tr w:rsidR="00017EDF" w:rsidTr="001D6219">
        <w:tc>
          <w:tcPr>
            <w:tcW w:w="1243" w:type="dxa"/>
            <w:tcBorders>
              <w:top w:val="single" w:sz="4" w:space="0" w:color="000000"/>
              <w:left w:val="single" w:sz="4" w:space="0" w:color="000000"/>
              <w:bottom w:val="single" w:sz="4" w:space="0" w:color="000000"/>
              <w:right w:val="nil"/>
            </w:tcBorders>
          </w:tcPr>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b/>
                <w:color w:val="000000"/>
                <w:sz w:val="20"/>
                <w:szCs w:val="20"/>
              </w:rPr>
              <w:t>УК-5.2.</w:t>
            </w:r>
            <w:r w:rsidRPr="001D6219">
              <w:rPr>
                <w:rFonts w:ascii="Times New Roman" w:hAnsi="Times New Roman"/>
                <w:color w:val="000000"/>
                <w:sz w:val="20"/>
                <w:szCs w:val="20"/>
              </w:rPr>
              <w:t xml:space="preserve"> Умеет вести</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коммуникацию с</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представителями иных</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национальностей и</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конфессий с соблюдением</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этических и</w:t>
            </w:r>
          </w:p>
          <w:p w:rsidR="00017EDF" w:rsidRPr="001D6219" w:rsidRDefault="00017EDF"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межкультурных норм.</w:t>
            </w:r>
          </w:p>
          <w:p w:rsidR="00017EDF" w:rsidRPr="00C002A1" w:rsidRDefault="00017EDF">
            <w:pPr>
              <w:tabs>
                <w:tab w:val="clear" w:pos="708"/>
                <w:tab w:val="left" w:pos="822"/>
              </w:tabs>
              <w:spacing w:after="0" w:line="240" w:lineRule="auto"/>
              <w:jc w:val="both"/>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rsidR="00017EDF" w:rsidRDefault="00017EDF">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tcPr>
          <w:p w:rsidR="00017EDF" w:rsidRDefault="00017EDF">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bl>
    <w:p w:rsidR="00017EDF" w:rsidRDefault="00017EDF" w:rsidP="001D6219">
      <w:pPr>
        <w:shd w:val="clear" w:color="auto" w:fill="FFFFFF"/>
        <w:tabs>
          <w:tab w:val="clear" w:pos="708"/>
        </w:tabs>
        <w:spacing w:after="0" w:line="240" w:lineRule="auto"/>
        <w:rPr>
          <w:rFonts w:ascii="Times New Roman" w:hAnsi="Times New Roman"/>
          <w:b/>
          <w:color w:val="000000"/>
          <w:sz w:val="24"/>
          <w:szCs w:val="24"/>
        </w:rPr>
      </w:pPr>
    </w:p>
    <w:p w:rsidR="00017EDF" w:rsidRPr="0018223B" w:rsidRDefault="00017EDF" w:rsidP="006B2B04">
      <w:pPr>
        <w:shd w:val="clear" w:color="auto" w:fill="FFFFFF"/>
        <w:tabs>
          <w:tab w:val="clear" w:pos="708"/>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Pr="0018223B">
        <w:rPr>
          <w:rFonts w:ascii="Times New Roman" w:hAnsi="Times New Roman"/>
          <w:b/>
          <w:color w:val="000000"/>
          <w:sz w:val="24"/>
          <w:szCs w:val="24"/>
        </w:rPr>
        <w:t>ОПК-2.</w:t>
      </w:r>
      <w:r w:rsidRPr="0018223B">
        <w:rPr>
          <w:rFonts w:ascii="Times New Roman" w:hAnsi="Times New Roman"/>
          <w:color w:val="000000"/>
          <w:sz w:val="24"/>
          <w:szCs w:val="24"/>
        </w:rPr>
        <w:t xml:space="preserve"> Способен учитывать тенденции развития общественных</w:t>
      </w:r>
      <w:r>
        <w:rPr>
          <w:rFonts w:ascii="Times New Roman" w:hAnsi="Times New Roman"/>
          <w:color w:val="000000"/>
          <w:sz w:val="24"/>
          <w:szCs w:val="24"/>
        </w:rPr>
        <w:t xml:space="preserve"> </w:t>
      </w:r>
      <w:r w:rsidRPr="0018223B">
        <w:rPr>
          <w:rFonts w:ascii="Times New Roman" w:hAnsi="Times New Roman"/>
          <w:color w:val="000000"/>
          <w:sz w:val="24"/>
          <w:szCs w:val="24"/>
        </w:rPr>
        <w:t>и государственных институтов для их разностороннего</w:t>
      </w:r>
      <w:r>
        <w:rPr>
          <w:rFonts w:ascii="Times New Roman" w:hAnsi="Times New Roman"/>
          <w:color w:val="000000"/>
          <w:sz w:val="24"/>
          <w:szCs w:val="24"/>
        </w:rPr>
        <w:t xml:space="preserve"> </w:t>
      </w:r>
      <w:r w:rsidRPr="0018223B">
        <w:rPr>
          <w:rFonts w:ascii="Times New Roman" w:hAnsi="Times New Roman"/>
          <w:color w:val="000000"/>
          <w:sz w:val="24"/>
          <w:szCs w:val="24"/>
        </w:rPr>
        <w:t>освещения в создаваемых медиатекстах и (или) медиапродуктах,</w:t>
      </w:r>
      <w:r>
        <w:rPr>
          <w:rFonts w:ascii="Times New Roman" w:hAnsi="Times New Roman"/>
          <w:color w:val="000000"/>
          <w:sz w:val="24"/>
          <w:szCs w:val="24"/>
        </w:rPr>
        <w:t xml:space="preserve"> </w:t>
      </w:r>
      <w:r w:rsidRPr="0018223B">
        <w:rPr>
          <w:rFonts w:ascii="Times New Roman" w:hAnsi="Times New Roman"/>
          <w:color w:val="000000"/>
          <w:sz w:val="24"/>
          <w:szCs w:val="24"/>
        </w:rPr>
        <w:t>и (или) коммуникационных продуктах</w:t>
      </w:r>
      <w:r>
        <w:rPr>
          <w:rFonts w:ascii="Times New Roman" w:hAnsi="Times New Roman"/>
          <w:color w:val="000000"/>
          <w:sz w:val="24"/>
          <w:szCs w:val="24"/>
        </w:rPr>
        <w:t>.</w:t>
      </w:r>
    </w:p>
    <w:p w:rsidR="00017EDF" w:rsidRDefault="00017EDF" w:rsidP="006949FC">
      <w:pPr>
        <w:ind w:right="-2"/>
        <w:rPr>
          <w:rFonts w:ascii="Times New Roman" w:hAnsi="Times New Roman"/>
          <w:sz w:val="20"/>
          <w:szCs w:val="20"/>
        </w:rPr>
      </w:pPr>
    </w:p>
    <w:tbl>
      <w:tblPr>
        <w:tblW w:w="9585" w:type="dxa"/>
        <w:tblInd w:w="-5" w:type="dxa"/>
        <w:tblLayout w:type="fixed"/>
        <w:tblLook w:val="00A0"/>
      </w:tblPr>
      <w:tblGrid>
        <w:gridCol w:w="1243"/>
        <w:gridCol w:w="1277"/>
        <w:gridCol w:w="1134"/>
        <w:gridCol w:w="1277"/>
        <w:gridCol w:w="1277"/>
        <w:gridCol w:w="1134"/>
        <w:gridCol w:w="1134"/>
        <w:gridCol w:w="1109"/>
      </w:tblGrid>
      <w:tr w:rsidR="00017EDF" w:rsidTr="00066FCD">
        <w:tc>
          <w:tcPr>
            <w:tcW w:w="1243" w:type="dxa"/>
            <w:vMerge w:val="restart"/>
            <w:tcBorders>
              <w:top w:val="single" w:sz="4" w:space="0" w:color="000000"/>
              <w:left w:val="single" w:sz="4" w:space="0" w:color="000000"/>
              <w:bottom w:val="single" w:sz="4" w:space="0" w:color="000000"/>
              <w:right w:val="nil"/>
            </w:tcBorders>
          </w:tcPr>
          <w:p w:rsidR="00017EDF" w:rsidRDefault="00017EDF"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Индикаторы</w:t>
            </w:r>
          </w:p>
          <w:p w:rsidR="00017EDF" w:rsidRDefault="00017EDF"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tcPr>
          <w:p w:rsidR="00017EDF" w:rsidRDefault="00017EDF"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017EDF" w:rsidTr="00066FCD">
        <w:tc>
          <w:tcPr>
            <w:tcW w:w="1243" w:type="dxa"/>
            <w:vMerge/>
            <w:tcBorders>
              <w:top w:val="single" w:sz="4" w:space="0" w:color="000000"/>
              <w:left w:val="single" w:sz="4" w:space="0" w:color="000000"/>
              <w:bottom w:val="single" w:sz="4" w:space="0" w:color="000000"/>
              <w:right w:val="nil"/>
            </w:tcBorders>
            <w:vAlign w:val="center"/>
          </w:tcPr>
          <w:p w:rsidR="00017EDF" w:rsidRDefault="00017EDF" w:rsidP="00066FCD">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017EDF" w:rsidRPr="00C002A1" w:rsidTr="00066FCD">
        <w:tc>
          <w:tcPr>
            <w:tcW w:w="1243" w:type="dxa"/>
            <w:tcBorders>
              <w:top w:val="single" w:sz="4" w:space="0" w:color="000000"/>
              <w:left w:val="single" w:sz="4" w:space="0" w:color="000000"/>
              <w:bottom w:val="single" w:sz="4" w:space="0" w:color="000000"/>
              <w:right w:val="nil"/>
            </w:tcBorders>
          </w:tcPr>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b/>
                <w:color w:val="000000"/>
                <w:sz w:val="20"/>
                <w:szCs w:val="20"/>
              </w:rPr>
              <w:t>ОПК-2.1.</w:t>
            </w:r>
            <w:r w:rsidRPr="008859A1">
              <w:rPr>
                <w:rFonts w:ascii="Times New Roman" w:hAnsi="Times New Roman"/>
                <w:color w:val="000000"/>
                <w:sz w:val="20"/>
                <w:szCs w:val="20"/>
              </w:rPr>
              <w:t xml:space="preserve"> Знает систему</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общественных и</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государственных</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институтов, механизмы их</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функционирования и</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тенденции развития.</w:t>
            </w:r>
          </w:p>
          <w:p w:rsidR="00017EDF" w:rsidRPr="00C002A1" w:rsidRDefault="00017EDF" w:rsidP="001D6219">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17EDF" w:rsidRPr="00C002A1" w:rsidRDefault="00017EDF"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tcPr>
          <w:p w:rsidR="00017EDF" w:rsidRPr="00C002A1" w:rsidRDefault="00017EDF"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tcPr>
          <w:p w:rsidR="00017EDF" w:rsidRPr="00C002A1" w:rsidRDefault="00017EDF"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tcPr>
          <w:p w:rsidR="00017EDF" w:rsidRPr="00C002A1" w:rsidRDefault="00017EDF"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tcPr>
          <w:p w:rsidR="00017EDF" w:rsidRPr="00C002A1" w:rsidRDefault="00017EDF"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17EDF" w:rsidRPr="00C002A1" w:rsidRDefault="00017EDF"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tcPr>
          <w:p w:rsidR="00017EDF" w:rsidRPr="00C002A1" w:rsidRDefault="00017EDF"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и дополнительным материалом без ошибок и погрешностей</w:t>
            </w:r>
          </w:p>
        </w:tc>
      </w:tr>
      <w:tr w:rsidR="00017EDF" w:rsidTr="00066FCD">
        <w:tc>
          <w:tcPr>
            <w:tcW w:w="1243" w:type="dxa"/>
            <w:tcBorders>
              <w:top w:val="single" w:sz="4" w:space="0" w:color="000000"/>
              <w:left w:val="single" w:sz="4" w:space="0" w:color="000000"/>
              <w:bottom w:val="single" w:sz="4" w:space="0" w:color="000000"/>
              <w:right w:val="nil"/>
            </w:tcBorders>
          </w:tcPr>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b/>
                <w:color w:val="000000"/>
                <w:sz w:val="20"/>
                <w:szCs w:val="20"/>
              </w:rPr>
              <w:t>ОПК-2.2.</w:t>
            </w:r>
            <w:r w:rsidRPr="008859A1">
              <w:rPr>
                <w:rFonts w:ascii="Times New Roman" w:hAnsi="Times New Roman"/>
                <w:color w:val="000000"/>
                <w:sz w:val="20"/>
                <w:szCs w:val="20"/>
              </w:rPr>
              <w:t xml:space="preserve"> Соблюдает</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принцип беспристрастности</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 баланс интересов в</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создаваемых журналистских</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текстах и (или) продуктах</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при освещении</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деятельности</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общественных и</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государственных</w:t>
            </w:r>
          </w:p>
          <w:p w:rsidR="00017EDF" w:rsidRPr="008859A1" w:rsidRDefault="00017EDF"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институтов</w:t>
            </w:r>
          </w:p>
          <w:p w:rsidR="00017EDF" w:rsidRPr="00C002A1" w:rsidRDefault="00017EDF" w:rsidP="001D6219">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rsidR="00017EDF" w:rsidRDefault="00017EDF" w:rsidP="00066FCD">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bl>
    <w:p w:rsidR="00017EDF" w:rsidRDefault="00017EDF" w:rsidP="006949FC">
      <w:pPr>
        <w:ind w:right="-2"/>
        <w:rPr>
          <w:rFonts w:ascii="Times New Roman" w:hAnsi="Times New Roman"/>
          <w:sz w:val="20"/>
          <w:szCs w:val="20"/>
        </w:rPr>
      </w:pPr>
    </w:p>
    <w:p w:rsidR="00017EDF" w:rsidRPr="006B2B04" w:rsidRDefault="00017EDF" w:rsidP="006B2B04">
      <w:pPr>
        <w:shd w:val="clear" w:color="auto" w:fill="FFFFFF"/>
        <w:tabs>
          <w:tab w:val="clear" w:pos="708"/>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Pr="00C002A1">
        <w:rPr>
          <w:rFonts w:ascii="Times New Roman" w:hAnsi="Times New Roman"/>
          <w:b/>
          <w:color w:val="000000"/>
          <w:sz w:val="24"/>
          <w:szCs w:val="24"/>
        </w:rPr>
        <w:t>ОПК-3</w:t>
      </w:r>
      <w:r w:rsidRPr="006B2B04">
        <w:rPr>
          <w:rFonts w:ascii="Times New Roman" w:hAnsi="Times New Roman"/>
          <w:color w:val="000000"/>
          <w:sz w:val="28"/>
          <w:szCs w:val="28"/>
        </w:rPr>
        <w:t xml:space="preserve">. </w:t>
      </w:r>
      <w:r w:rsidRPr="006B2B04">
        <w:rPr>
          <w:rFonts w:ascii="Times New Roman" w:hAnsi="Times New Roman"/>
          <w:color w:val="000000"/>
          <w:sz w:val="24"/>
          <w:szCs w:val="24"/>
        </w:rPr>
        <w:t>Способен использовать многообразие достижений отечественной и мировой культуры в процессе создания медиатекстов и (или) медиапродуктов, и (или)</w:t>
      </w:r>
    </w:p>
    <w:p w:rsidR="00017EDF" w:rsidRPr="006B2B04" w:rsidRDefault="00017EDF" w:rsidP="006B2B04">
      <w:pPr>
        <w:shd w:val="clear" w:color="auto" w:fill="FFFFFF"/>
        <w:tabs>
          <w:tab w:val="clear" w:pos="708"/>
        </w:tabs>
        <w:spacing w:after="0" w:line="240" w:lineRule="auto"/>
        <w:jc w:val="both"/>
        <w:rPr>
          <w:rFonts w:ascii="Times New Roman" w:hAnsi="Times New Roman"/>
          <w:color w:val="000000"/>
          <w:sz w:val="24"/>
          <w:szCs w:val="24"/>
        </w:rPr>
      </w:pPr>
      <w:r w:rsidRPr="006B2B04">
        <w:rPr>
          <w:rFonts w:ascii="Times New Roman" w:hAnsi="Times New Roman"/>
          <w:color w:val="000000"/>
          <w:sz w:val="24"/>
          <w:szCs w:val="24"/>
        </w:rPr>
        <w:t>коммуникационных продуктов</w:t>
      </w:r>
    </w:p>
    <w:p w:rsidR="00017EDF" w:rsidRDefault="00017EDF" w:rsidP="006949FC">
      <w:pPr>
        <w:ind w:right="-2"/>
        <w:rPr>
          <w:rFonts w:ascii="Times New Roman" w:hAnsi="Times New Roman"/>
          <w:sz w:val="20"/>
          <w:szCs w:val="20"/>
        </w:rPr>
      </w:pPr>
    </w:p>
    <w:tbl>
      <w:tblPr>
        <w:tblW w:w="9585" w:type="dxa"/>
        <w:tblInd w:w="-5" w:type="dxa"/>
        <w:tblLayout w:type="fixed"/>
        <w:tblLook w:val="00A0"/>
      </w:tblPr>
      <w:tblGrid>
        <w:gridCol w:w="1243"/>
        <w:gridCol w:w="1277"/>
        <w:gridCol w:w="1134"/>
        <w:gridCol w:w="1277"/>
        <w:gridCol w:w="1277"/>
        <w:gridCol w:w="1134"/>
        <w:gridCol w:w="1134"/>
        <w:gridCol w:w="1109"/>
      </w:tblGrid>
      <w:tr w:rsidR="00017EDF" w:rsidTr="00066FCD">
        <w:tc>
          <w:tcPr>
            <w:tcW w:w="1243" w:type="dxa"/>
            <w:vMerge w:val="restart"/>
            <w:tcBorders>
              <w:top w:val="single" w:sz="4" w:space="0" w:color="000000"/>
              <w:left w:val="single" w:sz="4" w:space="0" w:color="000000"/>
              <w:bottom w:val="single" w:sz="4" w:space="0" w:color="000000"/>
              <w:right w:val="nil"/>
            </w:tcBorders>
          </w:tcPr>
          <w:p w:rsidR="00017EDF" w:rsidRDefault="00017EDF"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Индикаторы</w:t>
            </w:r>
          </w:p>
          <w:p w:rsidR="00017EDF" w:rsidRDefault="00017EDF"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tcPr>
          <w:p w:rsidR="00017EDF" w:rsidRDefault="00017EDF"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017EDF" w:rsidTr="00066FCD">
        <w:tc>
          <w:tcPr>
            <w:tcW w:w="1243" w:type="dxa"/>
            <w:vMerge/>
            <w:tcBorders>
              <w:top w:val="single" w:sz="4" w:space="0" w:color="000000"/>
              <w:left w:val="single" w:sz="4" w:space="0" w:color="000000"/>
              <w:bottom w:val="single" w:sz="4" w:space="0" w:color="000000"/>
              <w:right w:val="nil"/>
            </w:tcBorders>
            <w:vAlign w:val="center"/>
          </w:tcPr>
          <w:p w:rsidR="00017EDF" w:rsidRDefault="00017EDF" w:rsidP="00066FCD">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017EDF" w:rsidTr="00066FCD">
        <w:tc>
          <w:tcPr>
            <w:tcW w:w="1243" w:type="dxa"/>
            <w:tcBorders>
              <w:top w:val="single" w:sz="4" w:space="0" w:color="000000"/>
              <w:left w:val="single" w:sz="4" w:space="0" w:color="000000"/>
              <w:bottom w:val="single" w:sz="4" w:space="0" w:color="000000"/>
              <w:right w:val="nil"/>
            </w:tcBorders>
          </w:tcPr>
          <w:p w:rsidR="00017EDF" w:rsidRPr="0018223B" w:rsidRDefault="00017EDF"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b/>
                <w:color w:val="000000"/>
                <w:sz w:val="20"/>
                <w:szCs w:val="20"/>
              </w:rPr>
              <w:t>ОПК-3.1</w:t>
            </w:r>
            <w:r w:rsidRPr="0018223B">
              <w:rPr>
                <w:rFonts w:ascii="Times New Roman" w:hAnsi="Times New Roman"/>
                <w:color w:val="000000"/>
                <w:sz w:val="20"/>
                <w:szCs w:val="20"/>
              </w:rPr>
              <w:t>.</w:t>
            </w:r>
            <w:r w:rsidRPr="0018223B">
              <w:rPr>
                <w:rFonts w:ascii="Times New Roman" w:hAnsi="Times New Roman"/>
                <w:color w:val="000000"/>
                <w:sz w:val="24"/>
                <w:szCs w:val="24"/>
              </w:rPr>
              <w:t xml:space="preserve"> </w:t>
            </w:r>
            <w:r w:rsidRPr="0018223B">
              <w:rPr>
                <w:rFonts w:ascii="Times New Roman" w:hAnsi="Times New Roman"/>
                <w:color w:val="000000"/>
                <w:sz w:val="20"/>
                <w:szCs w:val="20"/>
              </w:rPr>
              <w:t>Демонстрирует</w:t>
            </w:r>
          </w:p>
          <w:p w:rsidR="00017EDF" w:rsidRPr="0018223B" w:rsidRDefault="00017EDF" w:rsidP="006B2B04">
            <w:pPr>
              <w:shd w:val="clear" w:color="auto" w:fill="FFFFFF"/>
              <w:spacing w:after="0" w:line="240" w:lineRule="auto"/>
              <w:rPr>
                <w:rFonts w:ascii="Times New Roman" w:hAnsi="Times New Roman"/>
                <w:color w:val="000000"/>
                <w:sz w:val="20"/>
                <w:szCs w:val="20"/>
              </w:rPr>
            </w:pPr>
            <w:r w:rsidRPr="0018223B">
              <w:rPr>
                <w:rFonts w:ascii="Times New Roman" w:hAnsi="Times New Roman"/>
                <w:color w:val="000000"/>
                <w:sz w:val="20"/>
                <w:szCs w:val="20"/>
              </w:rPr>
              <w:t>кругозор в сфере</w:t>
            </w:r>
            <w:r w:rsidRPr="006B2B04">
              <w:rPr>
                <w:rFonts w:ascii="Times New Roman" w:hAnsi="Times New Roman"/>
                <w:color w:val="000000"/>
                <w:sz w:val="20"/>
                <w:szCs w:val="20"/>
              </w:rPr>
              <w:t xml:space="preserve"> отечественного и мирового </w:t>
            </w:r>
            <w:r w:rsidRPr="0018223B">
              <w:rPr>
                <w:rFonts w:ascii="Times New Roman" w:hAnsi="Times New Roman"/>
                <w:color w:val="000000"/>
                <w:sz w:val="20"/>
                <w:szCs w:val="20"/>
              </w:rPr>
              <w:t>культурного процесса.</w:t>
            </w:r>
          </w:p>
          <w:p w:rsidR="00017EDF" w:rsidRDefault="00017EDF" w:rsidP="00066FCD">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и дополнительным материалом без ошибок и погрешностей</w:t>
            </w:r>
          </w:p>
        </w:tc>
      </w:tr>
      <w:tr w:rsidR="00017EDF" w:rsidTr="00066FCD">
        <w:tc>
          <w:tcPr>
            <w:tcW w:w="1243" w:type="dxa"/>
            <w:tcBorders>
              <w:top w:val="single" w:sz="4" w:space="0" w:color="000000"/>
              <w:left w:val="single" w:sz="4" w:space="0" w:color="000000"/>
              <w:bottom w:val="single" w:sz="4" w:space="0" w:color="000000"/>
              <w:right w:val="nil"/>
            </w:tcBorders>
          </w:tcPr>
          <w:p w:rsidR="00017EDF" w:rsidRPr="0018223B" w:rsidRDefault="00017EDF"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b/>
                <w:color w:val="000000"/>
                <w:sz w:val="20"/>
                <w:szCs w:val="20"/>
              </w:rPr>
              <w:t xml:space="preserve">ОПК-3.2. </w:t>
            </w:r>
            <w:r w:rsidRPr="0018223B">
              <w:rPr>
                <w:rFonts w:ascii="Times New Roman" w:hAnsi="Times New Roman"/>
                <w:color w:val="000000"/>
                <w:sz w:val="20"/>
                <w:szCs w:val="20"/>
              </w:rPr>
              <w:t>Демонстрирует</w:t>
            </w:r>
          </w:p>
          <w:p w:rsidR="00017EDF" w:rsidRPr="0018223B" w:rsidRDefault="00017EDF"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разноплановую эрудицию в</w:t>
            </w:r>
          </w:p>
          <w:p w:rsidR="00017EDF" w:rsidRPr="0018223B" w:rsidRDefault="00017EDF"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сфере отечественной и</w:t>
            </w:r>
          </w:p>
          <w:p w:rsidR="00017EDF" w:rsidRPr="0018223B" w:rsidRDefault="00017EDF"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мировой культуры в</w:t>
            </w:r>
          </w:p>
          <w:p w:rsidR="00017EDF" w:rsidRPr="0018223B" w:rsidRDefault="00017EDF"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создаваемых журналистских</w:t>
            </w:r>
          </w:p>
          <w:p w:rsidR="00017EDF" w:rsidRPr="0018223B" w:rsidRDefault="00017EDF"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текстах и (или) продуктах</w:t>
            </w:r>
          </w:p>
          <w:p w:rsidR="00017EDF" w:rsidRPr="00C002A1" w:rsidRDefault="00017EDF" w:rsidP="00066FCD">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rsidR="00017EDF" w:rsidRDefault="00017EDF" w:rsidP="00066FCD">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r w:rsidR="00017EDF" w:rsidTr="00066FCD">
        <w:tc>
          <w:tcPr>
            <w:tcW w:w="1243"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Шкала оценок по проценту правильно выполненных контрольных заданий</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0 – 20 %</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20 – 50 %</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50 – 64 %</w:t>
            </w:r>
          </w:p>
        </w:tc>
        <w:tc>
          <w:tcPr>
            <w:tcW w:w="1277"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65-74 %</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75 – 84 %</w:t>
            </w:r>
          </w:p>
        </w:tc>
        <w:tc>
          <w:tcPr>
            <w:tcW w:w="1134" w:type="dxa"/>
            <w:tcBorders>
              <w:top w:val="single" w:sz="4" w:space="0" w:color="000000"/>
              <w:left w:val="single" w:sz="4" w:space="0" w:color="000000"/>
              <w:bottom w:val="single" w:sz="4" w:space="0" w:color="000000"/>
              <w:right w:val="nil"/>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85 – 94 %</w:t>
            </w:r>
          </w:p>
        </w:tc>
        <w:tc>
          <w:tcPr>
            <w:tcW w:w="1109" w:type="dxa"/>
            <w:tcBorders>
              <w:top w:val="single" w:sz="4" w:space="0" w:color="000000"/>
              <w:left w:val="single" w:sz="4" w:space="0" w:color="000000"/>
              <w:bottom w:val="single" w:sz="4" w:space="0" w:color="000000"/>
              <w:right w:val="single" w:sz="4" w:space="0" w:color="000000"/>
            </w:tcBorders>
          </w:tcPr>
          <w:p w:rsidR="00017EDF" w:rsidRDefault="00017EDF"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95-100%</w:t>
            </w:r>
          </w:p>
        </w:tc>
      </w:tr>
    </w:tbl>
    <w:p w:rsidR="00017EDF" w:rsidRDefault="00017EDF" w:rsidP="006949FC">
      <w:pPr>
        <w:ind w:right="-2"/>
        <w:rPr>
          <w:rFonts w:ascii="Times New Roman" w:hAnsi="Times New Roman"/>
          <w:sz w:val="20"/>
          <w:szCs w:val="20"/>
        </w:rPr>
      </w:pPr>
    </w:p>
    <w:p w:rsidR="00017EDF" w:rsidRDefault="00017EDF" w:rsidP="006949FC">
      <w:pPr>
        <w:spacing w:after="0" w:line="240" w:lineRule="auto"/>
        <w:ind w:firstLine="709"/>
        <w:jc w:val="both"/>
        <w:rPr>
          <w:rFonts w:ascii="Times New Roman" w:hAnsi="Times New Roman"/>
          <w:i/>
          <w:sz w:val="24"/>
          <w:szCs w:val="24"/>
        </w:rPr>
      </w:pPr>
      <w:r>
        <w:rPr>
          <w:rFonts w:ascii="Times New Roman" w:hAnsi="Times New Roman"/>
          <w:b/>
          <w:sz w:val="24"/>
          <w:szCs w:val="24"/>
        </w:rPr>
        <w:t>6. 2. Текущий контроль:</w:t>
      </w:r>
      <w:r>
        <w:rPr>
          <w:rFonts w:ascii="Times New Roman" w:hAnsi="Times New Roman"/>
          <w:i/>
          <w:sz w:val="24"/>
          <w:szCs w:val="24"/>
        </w:rPr>
        <w:t xml:space="preserve">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П</w:t>
      </w:r>
      <w:r>
        <w:rPr>
          <w:rFonts w:ascii="Times New Roman" w:hAnsi="Times New Roman"/>
          <w:color w:val="000000"/>
          <w:sz w:val="24"/>
          <w:szCs w:val="24"/>
        </w:rPr>
        <w:t xml:space="preserve">реподаватель оценивает качество подготовленного студентами материала, навыки изложения, умение отвечать на вопросы и вести дискуссию. </w:t>
      </w:r>
      <w:r>
        <w:rPr>
          <w:rFonts w:ascii="Times New Roman" w:hAnsi="Times New Roman"/>
          <w:sz w:val="24"/>
          <w:szCs w:val="24"/>
        </w:rPr>
        <w:t xml:space="preserve">Уровень знаний, умений и навыков проверяется посредством письменных заданий, устного собеседования и обсуждения докладов. Для текущего контроля и промежуточной аттестации требуется регулярное посещение занятий лекционного типа, участия в обсуждениях и дискуссиях, активной самостоятельной работы.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Формой итоговой аттестации по курсу является устный экзамен. Итоговая оценка («неудовлетворительно», «удовлетворительно», «хорошо» и «отлично») выставляется с учетом как устного ответа на экзаменационные вопросы, так и результатов текущей успеваемости.</w:t>
      </w:r>
    </w:p>
    <w:p w:rsidR="00017EDF" w:rsidRDefault="00017EDF" w:rsidP="006949FC">
      <w:pPr>
        <w:spacing w:line="240" w:lineRule="auto"/>
        <w:ind w:left="770"/>
        <w:rPr>
          <w:rFonts w:ascii="Times New Roman" w:hAnsi="Times New Roman"/>
          <w:b/>
          <w:color w:val="000000"/>
          <w:sz w:val="24"/>
          <w:szCs w:val="24"/>
        </w:rPr>
      </w:pPr>
    </w:p>
    <w:p w:rsidR="00017EDF" w:rsidRDefault="00017EDF" w:rsidP="006949FC">
      <w:pPr>
        <w:spacing w:line="240" w:lineRule="auto"/>
        <w:ind w:left="770"/>
        <w:rPr>
          <w:rFonts w:ascii="Times New Roman" w:hAnsi="Times New Roman"/>
          <w:b/>
          <w:sz w:val="24"/>
          <w:szCs w:val="24"/>
        </w:rPr>
      </w:pPr>
      <w:r>
        <w:rPr>
          <w:rFonts w:ascii="Times New Roman" w:hAnsi="Times New Roman"/>
          <w:b/>
          <w:color w:val="000000"/>
          <w:sz w:val="24"/>
          <w:szCs w:val="24"/>
        </w:rPr>
        <w:t xml:space="preserve">6.3. Итоговая  аттестация </w:t>
      </w:r>
      <w:r>
        <w:rPr>
          <w:rFonts w:ascii="Times New Roman" w:hAnsi="Times New Roman"/>
          <w:b/>
          <w:sz w:val="24"/>
          <w:szCs w:val="24"/>
        </w:rPr>
        <w:t>– устный  экзамен.</w:t>
      </w:r>
    </w:p>
    <w:p w:rsidR="00017EDF" w:rsidRDefault="00017EDF" w:rsidP="006949FC">
      <w:pPr>
        <w:pStyle w:val="ListParagraph"/>
        <w:spacing w:line="240" w:lineRule="auto"/>
        <w:ind w:left="0" w:firstLine="709"/>
        <w:rPr>
          <w:rFonts w:ascii="Times New Roman" w:hAnsi="Times New Roman"/>
          <w:b/>
          <w:sz w:val="24"/>
          <w:szCs w:val="24"/>
        </w:rPr>
      </w:pPr>
      <w:r>
        <w:rPr>
          <w:rFonts w:ascii="Times New Roman" w:hAnsi="Times New Roman"/>
          <w:b/>
          <w:sz w:val="24"/>
          <w:szCs w:val="24"/>
        </w:rPr>
        <w:t>Вопросы к экзамену:</w:t>
      </w:r>
    </w:p>
    <w:p w:rsidR="00017EDF" w:rsidRDefault="00017EDF" w:rsidP="006949FC">
      <w:pPr>
        <w:overflowPunct w:val="0"/>
        <w:autoSpaceDE w:val="0"/>
        <w:autoSpaceDN w:val="0"/>
        <w:adjustRightInd w:val="0"/>
        <w:spacing w:after="0"/>
        <w:ind w:firstLine="720"/>
        <w:jc w:val="both"/>
        <w:rPr>
          <w:rFonts w:ascii="Times New Roman" w:hAnsi="Times New Roman"/>
          <w:b/>
          <w:sz w:val="24"/>
          <w:szCs w:val="24"/>
        </w:rPr>
      </w:pPr>
    </w:p>
    <w:p w:rsidR="00017EDF" w:rsidRDefault="00017EDF" w:rsidP="006479F8">
      <w:pPr>
        <w:shd w:val="clear" w:color="auto" w:fill="FFFFFF"/>
        <w:spacing w:after="0"/>
        <w:ind w:firstLine="709"/>
        <w:rPr>
          <w:rFonts w:ascii="Times New Roman" w:hAnsi="Times New Roman"/>
          <w:sz w:val="24"/>
          <w:szCs w:val="24"/>
        </w:rPr>
      </w:pPr>
      <w:r w:rsidRPr="006479F8">
        <w:rPr>
          <w:rFonts w:ascii="Times New Roman" w:hAnsi="Times New Roman"/>
          <w:sz w:val="24"/>
          <w:szCs w:val="24"/>
        </w:rPr>
        <w:t xml:space="preserve">1. «История </w:t>
      </w:r>
      <w:r w:rsidRPr="006479F8">
        <w:rPr>
          <w:rFonts w:ascii="Times New Roman" w:hAnsi="Times New Roman"/>
          <w:color w:val="000000"/>
          <w:sz w:val="24"/>
          <w:szCs w:val="24"/>
          <w:shd w:val="clear" w:color="auto" w:fill="FFFFFF"/>
        </w:rPr>
        <w:t>(история России, всеобщая история)</w:t>
      </w:r>
      <w:r w:rsidRPr="006479F8">
        <w:rPr>
          <w:rFonts w:ascii="Times New Roman" w:hAnsi="Times New Roman"/>
          <w:sz w:val="24"/>
          <w:szCs w:val="24"/>
        </w:rPr>
        <w:t>»</w:t>
      </w:r>
      <w:r>
        <w:rPr>
          <w:rFonts w:ascii="Times New Roman" w:hAnsi="Times New Roman"/>
          <w:sz w:val="24"/>
          <w:szCs w:val="24"/>
        </w:rPr>
        <w:t xml:space="preserve"> в системе гуманитарных наук: предмет, содержание, принципы и задачи изучения. Источники и историография.  Россия в мировом историческом процессе.</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2. Древняя Русь в IX - XI вв. Политический строй и социальная  структура древнерусского общества. Норманская теория и ее критика.</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 Принятие христианства на Руси и его значение.</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4.  Феодальная раздробленность Руси: причины и политические последствия. Характеристика основных феодальных центров.</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5. Монголо-татарское иго, его влияние на исторические судьбы русского государства и народа.</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6. Объединение русских земель и образование единого Московского государства: его особенности и характерные черты.</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7. Политика Избранной Рады и опричнина. Оценка личности и деятельности Ивана </w:t>
      </w:r>
      <w:r>
        <w:rPr>
          <w:rFonts w:ascii="Times New Roman" w:hAnsi="Times New Roman"/>
          <w:sz w:val="24"/>
          <w:szCs w:val="24"/>
          <w:lang w:val="en-US"/>
        </w:rPr>
        <w:t>IV</w:t>
      </w:r>
      <w:r w:rsidRPr="006949FC">
        <w:rPr>
          <w:rFonts w:ascii="Times New Roman" w:hAnsi="Times New Roman"/>
          <w:sz w:val="24"/>
          <w:szCs w:val="24"/>
        </w:rPr>
        <w:t xml:space="preserve"> </w:t>
      </w:r>
      <w:r>
        <w:rPr>
          <w:rFonts w:ascii="Times New Roman" w:hAnsi="Times New Roman"/>
          <w:sz w:val="24"/>
          <w:szCs w:val="24"/>
        </w:rPr>
        <w:t xml:space="preserve">Грозного.  </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8. Россия на рубеже </w:t>
      </w:r>
      <w:r>
        <w:rPr>
          <w:rFonts w:ascii="Times New Roman" w:hAnsi="Times New Roman"/>
          <w:sz w:val="24"/>
          <w:szCs w:val="24"/>
          <w:lang w:val="en-US"/>
        </w:rPr>
        <w:t>XVI</w:t>
      </w:r>
      <w:r>
        <w:rPr>
          <w:rFonts w:ascii="Times New Roman" w:hAnsi="Times New Roman"/>
          <w:sz w:val="24"/>
          <w:szCs w:val="24"/>
        </w:rPr>
        <w:t xml:space="preserve"> - </w:t>
      </w:r>
      <w:r>
        <w:rPr>
          <w:rFonts w:ascii="Times New Roman" w:hAnsi="Times New Roman"/>
          <w:sz w:val="24"/>
          <w:szCs w:val="24"/>
          <w:lang w:val="en-US"/>
        </w:rPr>
        <w:t>XII</w:t>
      </w:r>
      <w:r>
        <w:rPr>
          <w:rFonts w:ascii="Times New Roman" w:hAnsi="Times New Roman"/>
          <w:sz w:val="24"/>
          <w:szCs w:val="24"/>
        </w:rPr>
        <w:t xml:space="preserve"> вв. Смутное время. Причины и последствия Смуты.</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9. Россия после Смуты. Политическое и социально-экономическое развитие России в XVII в. «Бунташный» век.</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10. Церковные реформы Никона: причины и содержание. Раскол русской православной церкви.</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11. Реформы Петра I и их последствия. Становление абсолютизма. Оценка личности и деятельности Петра I.</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12. Эпоха дворцовых переворотов. Борьба за  власть в послепетровской России.</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13. Россия  в эпоху Екатерины II. «Просвещенный абсолютизм». Оценка личности и деятельности Екатерины II.</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14. Политика Павла I. Оценка его личности и деятельности.</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15. Государственные преобразования Александра I. Оценка его личности и деятельности.</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16.  Движение декабристов. Оценка их программ и деятельности. </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17.  Николаевская Россия. Оценка личности и деятельности Николая I.  </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18. Общественное движение в  30-50-е годы XIX века. </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19. Социально-политические и экономические предпосылки модернизации России в эпоху Александра </w:t>
      </w:r>
      <w:r>
        <w:rPr>
          <w:rFonts w:ascii="Times New Roman" w:hAnsi="Times New Roman"/>
          <w:sz w:val="24"/>
          <w:szCs w:val="24"/>
          <w:lang w:val="en-US"/>
        </w:rPr>
        <w:t>II</w:t>
      </w:r>
      <w:r>
        <w:rPr>
          <w:rFonts w:ascii="Times New Roman" w:hAnsi="Times New Roman"/>
          <w:sz w:val="24"/>
          <w:szCs w:val="24"/>
        </w:rPr>
        <w:t xml:space="preserve">. Крестьянская реформа 1861 года. </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20. Буржуазные реформы 60-70-х годов. Оценка личности и деятельности Александра II.</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21. Общественное движение в России во второй половине XIX века. </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22. Александр III, его контрреформы и их последствия. Оценка роли и личности Александра </w:t>
      </w:r>
      <w:r>
        <w:rPr>
          <w:rFonts w:ascii="Times New Roman" w:hAnsi="Times New Roman"/>
          <w:sz w:val="24"/>
          <w:szCs w:val="24"/>
          <w:lang w:val="en-US"/>
        </w:rPr>
        <w:t>III</w:t>
      </w:r>
      <w:r>
        <w:rPr>
          <w:rFonts w:ascii="Times New Roman" w:hAnsi="Times New Roman"/>
          <w:sz w:val="24"/>
          <w:szCs w:val="24"/>
        </w:rPr>
        <w:t xml:space="preserve">. </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23. Реформы С. Ю. Витте и их социально-экономические и политические последствия. </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24. Россия на рубеже XIX - XX веков: особенности политического и социально-экономического развития. Оценка роли и личности Николая </w:t>
      </w:r>
      <w:r>
        <w:rPr>
          <w:rFonts w:ascii="Times New Roman" w:hAnsi="Times New Roman"/>
          <w:sz w:val="24"/>
          <w:szCs w:val="24"/>
          <w:lang w:val="en-US"/>
        </w:rPr>
        <w:t>II</w:t>
      </w:r>
      <w:r>
        <w:rPr>
          <w:rFonts w:ascii="Times New Roman" w:hAnsi="Times New Roman"/>
          <w:sz w:val="24"/>
          <w:szCs w:val="24"/>
        </w:rPr>
        <w:t>.</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Особенности становления в России многопартийной системы в начале ХХ  в. Основные политические партии и их программы.</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26. Революция 1905-1907 годов: причины, задачи, характер, движущие силы, этапы и значение первой русской революции.</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27. Начало российского парламентаризма. Политические партии в Государственных Думах (1906-1917).</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28. Аграрная реформа П. А. Столыпина.</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29. Революция 1917 г. в России. Общественно-политические силы в борьбе за власть (февраль – октябрь 1917 года). Приход большевиков к власти.</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30. Советская Россия в 20–е  годы. Утверждение режима личной власти Сталина.</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31. Гражданская война  и иностранная интервенция в России. </w:t>
      </w:r>
    </w:p>
    <w:p w:rsidR="00017EDF" w:rsidRDefault="00017EDF"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32. Экономический и социальный кризис конца 1920 - начала 1921 гг. Новая экономическая политика.</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33. Особенности политического и социально-экономического развития СССР в 30-е годы.</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34. Советское государство в годы Великой Отечественной войны. Источники и цена победы советского народа.</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35. Советское государство и общество в послевоенный период (1945-1953 гг.).</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36. Реформаторская деятельность Н. С. Хрущева. Противоречивость и причины крушения  политической «оттепели».</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37. Советское государство и общество в 60 - начале 80-х гг. ХХ в. Оценка личности и деятельности  Л. И. Брежнева.  </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38. Феномен перестройки: ее задачи, этапы, противоречия и оценки. Оценка роли и личности М. С. Горбачева.</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39. Россия в 90-е годы ХХ в. Социально-экономический и политический кризис 1991-1993 годов. Оценка роли и личности Б. Н. Ельцина.</w:t>
      </w:r>
    </w:p>
    <w:p w:rsidR="00017EDF" w:rsidRDefault="00017EDF"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40. Российское государство и общество в первое десятилетие </w:t>
      </w:r>
      <w:r>
        <w:rPr>
          <w:rFonts w:ascii="Times New Roman" w:hAnsi="Times New Roman"/>
          <w:sz w:val="24"/>
          <w:szCs w:val="24"/>
          <w:lang w:val="en-US"/>
        </w:rPr>
        <w:t>XXI</w:t>
      </w:r>
      <w:r>
        <w:rPr>
          <w:rFonts w:ascii="Times New Roman" w:hAnsi="Times New Roman"/>
          <w:sz w:val="24"/>
          <w:szCs w:val="24"/>
        </w:rPr>
        <w:t xml:space="preserve"> в.: социально-экономические и политические проблемы. Место России в современном мире. Оценка  личности и деятельности В. В. Путина.</w:t>
      </w:r>
    </w:p>
    <w:p w:rsidR="00017EDF" w:rsidRDefault="00017EDF" w:rsidP="006949FC">
      <w:pPr>
        <w:pStyle w:val="NormalWeb"/>
        <w:widowControl w:val="0"/>
        <w:tabs>
          <w:tab w:val="clear" w:pos="643"/>
          <w:tab w:val="left" w:pos="708"/>
        </w:tabs>
        <w:spacing w:before="0" w:beforeAutospacing="0" w:after="0" w:afterAutospacing="0"/>
        <w:ind w:firstLine="851"/>
        <w:jc w:val="center"/>
        <w:rPr>
          <w:b/>
          <w:sz w:val="28"/>
        </w:rPr>
      </w:pPr>
    </w:p>
    <w:p w:rsidR="00017EDF" w:rsidRDefault="00017EDF" w:rsidP="006949FC">
      <w:pPr>
        <w:pStyle w:val="ListParagraph"/>
        <w:spacing w:line="240" w:lineRule="auto"/>
        <w:ind w:left="0" w:firstLine="709"/>
        <w:rPr>
          <w:rFonts w:ascii="Times New Roman" w:hAnsi="Times New Roman"/>
          <w:sz w:val="24"/>
          <w:szCs w:val="24"/>
        </w:rPr>
      </w:pPr>
      <w:r>
        <w:rPr>
          <w:rFonts w:ascii="Times New Roman" w:hAnsi="Times New Roman"/>
          <w:b/>
          <w:sz w:val="24"/>
          <w:szCs w:val="24"/>
        </w:rPr>
        <w:t>6.4. Проект «Источники по истории Русской революции 1917 года»</w:t>
      </w:r>
      <w:r>
        <w:rPr>
          <w:rFonts w:ascii="Times New Roman" w:hAnsi="Times New Roman"/>
          <w:sz w:val="24"/>
          <w:szCs w:val="24"/>
        </w:rPr>
        <w:t>:</w:t>
      </w:r>
    </w:p>
    <w:p w:rsidR="00017EDF" w:rsidRDefault="00017EDF"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1. Анализ одного из письменных исторических источников по истории Русской революции 1917 года (по выбору обучающегося) в форме выступления.</w:t>
      </w:r>
    </w:p>
    <w:p w:rsidR="00017EDF" w:rsidRDefault="00017EDF"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2. Анализ одного из кино-фото документов периода Русской революции 1917 года в форме выступления-демонстрации.</w:t>
      </w:r>
    </w:p>
    <w:p w:rsidR="00017EDF" w:rsidRDefault="00017EDF"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3. Анализ одного из кино-фото документов периода Русской революции 1917 года в форме выступления-демонстрации в форме медиа-презентации.</w:t>
      </w:r>
    </w:p>
    <w:p w:rsidR="00017EDF" w:rsidRDefault="00017EDF" w:rsidP="006949FC">
      <w:pPr>
        <w:pStyle w:val="NormalWeb"/>
        <w:widowControl w:val="0"/>
        <w:tabs>
          <w:tab w:val="clear" w:pos="643"/>
          <w:tab w:val="left" w:pos="708"/>
        </w:tabs>
        <w:spacing w:before="0" w:beforeAutospacing="0" w:after="0" w:afterAutospacing="0"/>
        <w:ind w:firstLine="851"/>
        <w:jc w:val="center"/>
        <w:rPr>
          <w:b/>
          <w:sz w:val="28"/>
        </w:rPr>
      </w:pPr>
    </w:p>
    <w:p w:rsidR="00017EDF" w:rsidRDefault="00017EDF" w:rsidP="006949FC">
      <w:pPr>
        <w:pStyle w:val="NormalWeb"/>
        <w:widowControl w:val="0"/>
        <w:tabs>
          <w:tab w:val="clear" w:pos="643"/>
          <w:tab w:val="left" w:pos="708"/>
        </w:tabs>
        <w:spacing w:before="0" w:beforeAutospacing="0" w:after="0" w:afterAutospacing="0"/>
        <w:ind w:firstLine="851"/>
        <w:jc w:val="center"/>
        <w:rPr>
          <w:b/>
          <w:sz w:val="28"/>
        </w:rPr>
      </w:pPr>
    </w:p>
    <w:p w:rsidR="00017EDF" w:rsidRDefault="00017EDF" w:rsidP="006479F8">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szCs w:val="28"/>
        </w:rPr>
        <w:t xml:space="preserve">7. Учебно-методическое и информационное обеспечение дисциплины </w:t>
      </w:r>
      <w:r>
        <w:rPr>
          <w:rFonts w:ascii="Times New Roman" w:hAnsi="Times New Roman"/>
          <w:b/>
          <w:sz w:val="28"/>
        </w:rPr>
        <w:t xml:space="preserve">«История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w:t>
      </w:r>
    </w:p>
    <w:p w:rsidR="00017EDF" w:rsidRDefault="00017EDF" w:rsidP="006949FC">
      <w:pPr>
        <w:ind w:firstLine="851"/>
        <w:jc w:val="center"/>
        <w:rPr>
          <w:rFonts w:ascii="Times New Roman" w:hAnsi="Times New Roman"/>
          <w:b/>
          <w:sz w:val="28"/>
          <w:szCs w:val="28"/>
        </w:rPr>
      </w:pPr>
    </w:p>
    <w:p w:rsidR="00017EDF" w:rsidRDefault="00017EDF" w:rsidP="006949FC">
      <w:pPr>
        <w:pStyle w:val="Heading2"/>
        <w:numPr>
          <w:ilvl w:val="0"/>
          <w:numId w:val="0"/>
        </w:numPr>
        <w:spacing w:before="0" w:after="0"/>
        <w:ind w:firstLine="709"/>
        <w:jc w:val="both"/>
        <w:rPr>
          <w:szCs w:val="24"/>
        </w:rPr>
      </w:pPr>
      <w:r>
        <w:rPr>
          <w:szCs w:val="24"/>
        </w:rPr>
        <w:t>7.1. Основная литература</w:t>
      </w:r>
    </w:p>
    <w:p w:rsidR="00017EDF" w:rsidRDefault="00017EDF" w:rsidP="006949FC">
      <w:pPr>
        <w:rPr>
          <w:lang w:eastAsia="en-US"/>
        </w:rPr>
      </w:pP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Арсланов Р. А.,  Керов  В. В.,  Мосейкина  М. Н., Смирнова Т. М. Краткий курс истории России с древнейших времен до конца ХХ века. Пособие для поступающих в вузы / Под ред. В. В. Керова. М., 2004.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Барсенков А. С., Вдовин А. И. История России. 1917-2004: Учебное пособие для студентов вузов / М., 2005.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 Боффа Дж. </w:t>
      </w:r>
      <w:r>
        <w:rPr>
          <w:rFonts w:ascii="Times New Roman" w:hAnsi="Times New Roman"/>
          <w:sz w:val="24"/>
          <w:szCs w:val="24"/>
        </w:rPr>
        <w:t xml:space="preserve">История Советского Союза: В 2 т. / Пер. с итал. М., 1990.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Боханов А. Н., Горинов  М. М. История России с древнейших времен до конца XX века в 3-х книгах. Книга I. История России с древнейших времен до конца XVII века. М.,2001.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Боханов А. Н., Горинов М. М. История России с древнейших времен до конца XX века в 3-х книгах. Книга II. История России с начала XVIII до конца XIX века. М., 2001.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Боханов А. Н., Горинов М. М., Дмитренко В. П. История России с древнейших времен до конца XX века в 3-х книгах. Книга III. История России. XX век. М., 2001.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Бушуев С. В., Миронов Г. Е. История государства российского: историко- библиографические очерки. Книга 1. IX-XVI вв. М., 1991.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Бушуев С. В. История государства российского. Книга 2. XVII-XVIII вв. М, 1994.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9. Верт Н. История советского государства. 1900-1991.М., 2000.</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10. Внешняя политика Российской Федерации. 1992-1999. Серия «Учебники МГИМО». М., 2000.</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11. История России в новейшее время. 1945-2001 / Под ред. А. Б. Безбородова. М., 2001.</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История России. В 3-х томах / Под ред. А. Н. Сахарова - М., 1996.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История России с древнейших времен до наших дней: Учебник /А. Н. Сахаров, А. Н. Боханов, В. А. Шестаков. Под ред. А. Н. Сахарова. М., 2014.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История России / Под ред. М. Н. Зуева и А. А. Чернобаева. М., 2001.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История России: Учебное пособие для вузов. В 2-х томах / Под ред. А. А. Данилова. М., 1995.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История Отечества: люди, идеи, решения. (Очерки истории России IХ - начала ХХ в.).  М., 1991.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История Отечества: люди, идеи, решения. Очерки истории Советского государства.  М., 1991.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История России с древнейших времен до наших дней / Орлов А. С., Георгиев В. А., Георгиева Н. Г., Сивохина Т. А. История России. М.,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История государства Российского. Жизнеописания. IX-XVI вв. Т.1. М., 1996.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История государства Российского. Жизнеописания. XVII в. Т.2. М.,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21.История России с древнейших времен до 1861 года./ Под ред. Н. И. Павленко. М., 2001.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22.История России с древнейших времен до конца XVII века / Под ред. Л. В. Милова. М., 2010.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История России XVIII-XIX веков. Под ред. Л. В. Милова. М.,2006.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История России </w:t>
      </w:r>
      <w:r>
        <w:rPr>
          <w:rFonts w:ascii="Times New Roman" w:hAnsi="Times New Roman"/>
          <w:sz w:val="24"/>
          <w:szCs w:val="24"/>
          <w:lang w:val="en-US"/>
        </w:rPr>
        <w:t>XX</w:t>
      </w:r>
      <w:r>
        <w:rPr>
          <w:rFonts w:ascii="Times New Roman" w:hAnsi="Times New Roman"/>
          <w:sz w:val="24"/>
          <w:szCs w:val="24"/>
        </w:rPr>
        <w:t xml:space="preserve"> - начала </w:t>
      </w:r>
      <w:r>
        <w:rPr>
          <w:rFonts w:ascii="Times New Roman" w:hAnsi="Times New Roman"/>
          <w:sz w:val="24"/>
          <w:szCs w:val="24"/>
          <w:lang w:val="en-US"/>
        </w:rPr>
        <w:t>XXI</w:t>
      </w:r>
      <w:r>
        <w:rPr>
          <w:rFonts w:ascii="Times New Roman" w:hAnsi="Times New Roman"/>
          <w:sz w:val="24"/>
          <w:szCs w:val="24"/>
        </w:rPr>
        <w:t xml:space="preserve"> века. Под ред. Л. В. Милова. М., 2006.</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История России в портретах в 2 томах. Т.1. Ред. коллегия: В. Ф. Блохин, А. Н. Ветошко, Ю. С. Карпиленко. Смоленск - Брянск,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История России: ХХ век / Т. С. Антонова, А. Л. Харитонова, А. А. Данилов, Л. Г. Косулина. Компьютерный (мультимедиа) учебник. Часть 1. 1900-1918 гг. Часть 2. 1918-1940 гг. М., 2000.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27.Ключевский В. О. Русская история. Полный курс лекций. М.,1995.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Ключевский В. О. Исторические портреты. Деятели исторической мысли. М.,  1990.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29. Корнилов А. А. Курс истории России XIX века. М., 1993.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Костомаров Н. И. Русская история в жизнеописаниях ее главнейших деятелей. М., 2007.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Миронов Г. Е. История государства российского ХIХ в. М, 1995.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32. Мунчаев Ш. М., Устинов В. М. История Советского государства: Учебник для вузов. М., 2002.</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33. Мунчаев Ш. М., Устинов В. М. Политическая история России. От становления самодержавия до падения советской власти. М., 1999.</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34. Новейшая история России. 1914-2002.Под ред. М. В. Ходякова. М., 2004.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Новейшая история Отечества. ХХ век. В 2 томах. М., 1999.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Новейшая отечественная история. XX - начало ХХI века. В 2-х книгах. Под ред. Э. М. Щагина. М., 2008.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37. Отечественная история. ХХ век. Под ред. А. В. Ушакова. М.,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38. Отечественная история (1917-2001). Отв. ред. И. М. Узнародов. М., 2002.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Политическая история: Россия - СССР - Российская Федерация. Т.1-2. М., 1996.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40. Пособие по истории Отечества для поступающих в ВУЗы. 2-издание, дополненное / Ред. коллегия: Орлов А. С., Полунов А. Ю., Шестова Т. Л., Щетинов Ю. А.  М., 2002.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Россия.  </w:t>
      </w:r>
      <w:r>
        <w:rPr>
          <w:rFonts w:ascii="Times New Roman" w:hAnsi="Times New Roman"/>
          <w:sz w:val="24"/>
          <w:szCs w:val="24"/>
          <w:lang w:val="en-US"/>
        </w:rPr>
        <w:t>XX</w:t>
      </w:r>
      <w:r w:rsidRPr="006949FC">
        <w:rPr>
          <w:rFonts w:ascii="Times New Roman" w:hAnsi="Times New Roman"/>
          <w:sz w:val="24"/>
          <w:szCs w:val="24"/>
        </w:rPr>
        <w:t xml:space="preserve"> </w:t>
      </w:r>
      <w:r>
        <w:rPr>
          <w:rFonts w:ascii="Times New Roman" w:hAnsi="Times New Roman"/>
          <w:sz w:val="24"/>
          <w:szCs w:val="24"/>
        </w:rPr>
        <w:t xml:space="preserve"> век. Документы и материалы: Учебное пособие: В 2 кн. / Сост.: А. Н. Бачинин, А. Б. Безбородов, И. В. Безбородова и др. М., 2004.</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Российская история: Учебник для вузов / Под ред. Поляка Г. Б.  М.,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43. Согрин В. В. Политическая история современной России 1985-2001: от Горбачева до Путина: Учебник. М., 2001.</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Согрин В. В. Политическая история современной России. М., 1994.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w:t>
      </w:r>
      <w:r>
        <w:rPr>
          <w:rFonts w:ascii="Times New Roman" w:hAnsi="Times New Roman"/>
          <w:iCs/>
          <w:sz w:val="24"/>
          <w:szCs w:val="24"/>
        </w:rPr>
        <w:t xml:space="preserve">Соколов А. К. </w:t>
      </w:r>
      <w:r>
        <w:rPr>
          <w:rFonts w:ascii="Times New Roman" w:hAnsi="Times New Roman"/>
          <w:sz w:val="24"/>
          <w:szCs w:val="24"/>
        </w:rPr>
        <w:t xml:space="preserve">Курс советской истории. 1917-1940. М., 1999.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46. Соколов А. К., Тяжельникова В. С. </w:t>
      </w:r>
      <w:r>
        <w:rPr>
          <w:rFonts w:ascii="Times New Roman" w:hAnsi="Times New Roman"/>
          <w:sz w:val="24"/>
          <w:szCs w:val="24"/>
        </w:rPr>
        <w:t>Курс советской истории. 1941-1991. М., 1999.</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Соловьев С. М. История России с древнейших времен в 29 томах. (Любое издание).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48. Терещенко Ю.  Я. </w:t>
      </w:r>
      <w:r>
        <w:rPr>
          <w:rFonts w:ascii="Times New Roman" w:hAnsi="Times New Roman"/>
          <w:sz w:val="24"/>
          <w:szCs w:val="24"/>
        </w:rPr>
        <w:t xml:space="preserve">История России </w:t>
      </w:r>
      <w:r>
        <w:rPr>
          <w:rFonts w:ascii="Times New Roman" w:hAnsi="Times New Roman"/>
          <w:sz w:val="24"/>
          <w:szCs w:val="24"/>
          <w:lang w:val="en-US"/>
        </w:rPr>
        <w:t>XX</w:t>
      </w:r>
      <w:r>
        <w:rPr>
          <w:rFonts w:ascii="Times New Roman" w:hAnsi="Times New Roman"/>
          <w:sz w:val="24"/>
          <w:szCs w:val="24"/>
        </w:rPr>
        <w:t>-</w:t>
      </w:r>
      <w:r>
        <w:rPr>
          <w:rFonts w:ascii="Times New Roman" w:hAnsi="Times New Roman"/>
          <w:sz w:val="24"/>
          <w:szCs w:val="24"/>
          <w:lang w:val="en-US"/>
        </w:rPr>
        <w:t>XXI</w:t>
      </w:r>
      <w:r>
        <w:rPr>
          <w:rFonts w:ascii="Times New Roman" w:hAnsi="Times New Roman"/>
          <w:sz w:val="24"/>
          <w:szCs w:val="24"/>
        </w:rPr>
        <w:t xml:space="preserve"> вв. М., 2004.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49. Щетинов Ю. А. </w:t>
      </w:r>
      <w:r>
        <w:rPr>
          <w:rFonts w:ascii="Times New Roman" w:hAnsi="Times New Roman"/>
          <w:sz w:val="24"/>
          <w:szCs w:val="24"/>
        </w:rPr>
        <w:t xml:space="preserve">История России. </w:t>
      </w:r>
      <w:r>
        <w:rPr>
          <w:rFonts w:ascii="Times New Roman" w:hAnsi="Times New Roman"/>
          <w:sz w:val="24"/>
          <w:szCs w:val="24"/>
          <w:lang w:val="en-US"/>
        </w:rPr>
        <w:t>XX</w:t>
      </w:r>
      <w:r w:rsidRPr="006949FC">
        <w:rPr>
          <w:rFonts w:ascii="Times New Roman" w:hAnsi="Times New Roman"/>
          <w:sz w:val="24"/>
          <w:szCs w:val="24"/>
        </w:rPr>
        <w:t xml:space="preserve"> </w:t>
      </w:r>
      <w:r>
        <w:rPr>
          <w:rFonts w:ascii="Times New Roman" w:hAnsi="Times New Roman"/>
          <w:sz w:val="24"/>
          <w:szCs w:val="24"/>
        </w:rPr>
        <w:t xml:space="preserve">век. М., 1999. </w:t>
      </w:r>
    </w:p>
    <w:p w:rsidR="00017EDF" w:rsidRDefault="00017EDF" w:rsidP="006949FC">
      <w:pPr>
        <w:pStyle w:val="Heading2"/>
        <w:numPr>
          <w:ilvl w:val="0"/>
          <w:numId w:val="0"/>
        </w:numPr>
        <w:spacing w:before="0" w:after="0"/>
        <w:ind w:firstLine="709"/>
        <w:jc w:val="both"/>
        <w:rPr>
          <w:szCs w:val="24"/>
        </w:rPr>
      </w:pPr>
    </w:p>
    <w:p w:rsidR="00017EDF" w:rsidRDefault="00017EDF" w:rsidP="006949FC">
      <w:pPr>
        <w:pStyle w:val="Heading2"/>
        <w:numPr>
          <w:ilvl w:val="0"/>
          <w:numId w:val="0"/>
        </w:numPr>
        <w:spacing w:before="0" w:after="0"/>
        <w:ind w:firstLine="709"/>
        <w:jc w:val="both"/>
        <w:rPr>
          <w:szCs w:val="24"/>
        </w:rPr>
      </w:pPr>
      <w:r>
        <w:rPr>
          <w:szCs w:val="24"/>
        </w:rPr>
        <w:t>7.2. Дополнительная литература</w:t>
      </w:r>
    </w:p>
    <w:p w:rsidR="00017EDF" w:rsidRDefault="00017EDF" w:rsidP="006949FC">
      <w:pPr>
        <w:rPr>
          <w:lang w:eastAsia="en-US"/>
        </w:rPr>
      </w:pP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1. Авторханов А. Империя Кремля. Советский тип колониализма. Вильнюс, 1990.</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2. Адибеков Г. М. Коминформ и послевоенная Европа. 1947-1956 гг. М., 1994.</w:t>
      </w:r>
    </w:p>
    <w:p w:rsidR="00017EDF" w:rsidRDefault="00017EDF"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3. Альшиц, Д. И. Начало самодержавия в России: государство Ивана Грозного. Л., 1988.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4. Аллилуев В. Хроника одной семьи. Аллилуевы – Сталин. М., 1995.</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5. Аллилуева С. Двадцать писем к другу. М., 1990.</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Ахромеев С.  Ф., Корниенко Г. М. Глазами маршала и дипломата: Критический взгляд на внешнюю политику СССР до и после 1985 г. М., 1992. </w:t>
      </w:r>
    </w:p>
    <w:p w:rsidR="00017EDF" w:rsidRDefault="00017EDF"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7. Баграмян И. Х. Так начиналась война. М., 1971.</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8. Байбаков Н. К. </w:t>
      </w:r>
      <w:r>
        <w:rPr>
          <w:rFonts w:ascii="Times New Roman" w:hAnsi="Times New Roman"/>
          <w:sz w:val="24"/>
          <w:szCs w:val="24"/>
        </w:rPr>
        <w:t>От Сталина до Ельцина. М., 1998.</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9. Бережков В. M.</w:t>
      </w:r>
      <w:r>
        <w:rPr>
          <w:rFonts w:ascii="Times New Roman" w:hAnsi="Times New Roman"/>
          <w:sz w:val="24"/>
          <w:szCs w:val="24"/>
        </w:rPr>
        <w:t xml:space="preserve"> Как я стал переводчиком Сталина. М., 1993. // </w:t>
      </w:r>
      <w:hyperlink r:id="rId5" w:history="1">
        <w:r>
          <w:rPr>
            <w:rStyle w:val="Hyperlink"/>
            <w:sz w:val="24"/>
            <w:szCs w:val="24"/>
          </w:rPr>
          <w:t>http://militera.lib.ru/memo/russian/berezhkov_vm/index.html</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10. Бережков В. Рядом со Сталиным. М., 1998.</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11. Берия С. </w:t>
      </w:r>
      <w:r>
        <w:rPr>
          <w:rFonts w:ascii="Times New Roman" w:hAnsi="Times New Roman"/>
          <w:sz w:val="24"/>
          <w:szCs w:val="24"/>
        </w:rPr>
        <w:t>Мой отец Берия. В коридорах сталинской власти. М., 2002.</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12. Большевистское руководство: Переписка 1912-1927 гг. / Сост. А. В. Квашонкин. М., 1996.</w:t>
      </w:r>
    </w:p>
    <w:p w:rsidR="00017EDF" w:rsidRDefault="00017EDF"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13. Борисов Н. С. Русские полководцы ХШ - ХVI в. М., 1993.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14. Боффа Дж. </w:t>
      </w:r>
      <w:r>
        <w:rPr>
          <w:rFonts w:ascii="Times New Roman" w:hAnsi="Times New Roman"/>
          <w:sz w:val="24"/>
          <w:szCs w:val="24"/>
        </w:rPr>
        <w:t xml:space="preserve">От СССР к России: История неоконченного кризиса. 1964-1994. М., 1996. // </w:t>
      </w:r>
      <w:hyperlink r:id="rId6" w:history="1">
        <w:r>
          <w:rPr>
            <w:rStyle w:val="Hyperlink"/>
            <w:sz w:val="24"/>
            <w:szCs w:val="24"/>
          </w:rPr>
          <w:t>http://scepsis.ru/library/id_809.html</w:t>
        </w:r>
      </w:hyperlink>
    </w:p>
    <w:p w:rsidR="00017EDF" w:rsidRDefault="00017EDF"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15. Буганов В. И. Мир истории: Россия в XVII столетии. М., 1989. </w:t>
      </w:r>
    </w:p>
    <w:p w:rsidR="00017EDF" w:rsidRDefault="00017EDF"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16. Буганов В. И. Петр Великий и его время. М., 1989.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17. Будённый С. М.</w:t>
      </w:r>
      <w:r>
        <w:rPr>
          <w:rFonts w:ascii="Times New Roman" w:hAnsi="Times New Roman"/>
          <w:sz w:val="24"/>
          <w:szCs w:val="24"/>
        </w:rPr>
        <w:t xml:space="preserve"> </w:t>
      </w:r>
      <w:r>
        <w:rPr>
          <w:rFonts w:ascii="Times New Roman" w:hAnsi="Times New Roman"/>
          <w:bCs/>
          <w:sz w:val="24"/>
          <w:szCs w:val="24"/>
        </w:rPr>
        <w:t>Пройдённый путь.</w:t>
      </w:r>
      <w:r>
        <w:rPr>
          <w:rFonts w:ascii="Times New Roman" w:hAnsi="Times New Roman"/>
          <w:sz w:val="24"/>
          <w:szCs w:val="24"/>
        </w:rPr>
        <w:t xml:space="preserve"> Книга 1. М., 1958. Книга 2. М., 1965. Книга 3. М., 1973. // </w:t>
      </w:r>
      <w:hyperlink r:id="rId7" w:history="1">
        <w:r>
          <w:rPr>
            <w:rStyle w:val="Hyperlink"/>
            <w:sz w:val="24"/>
            <w:szCs w:val="24"/>
          </w:rPr>
          <w:t>http://www.xxl3.ru/krasnie/budenny_sm/index.html</w:t>
        </w:r>
      </w:hyperlink>
    </w:p>
    <w:p w:rsidR="00017EDF" w:rsidRDefault="00017EDF"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18. Бурлацкий Ф. М. Вожди и советники. М., 1990. </w:t>
      </w:r>
    </w:p>
    <w:p w:rsidR="00017EDF" w:rsidRDefault="00017EDF"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19. Бычков А. А. Энциклопедия языческих богов: мифы древних славян. М., 2001.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20. Василевский А. М. </w:t>
      </w:r>
      <w:r>
        <w:rPr>
          <w:rFonts w:ascii="Times New Roman" w:hAnsi="Times New Roman"/>
          <w:sz w:val="24"/>
          <w:szCs w:val="24"/>
        </w:rPr>
        <w:t>Дело всей жизни: В 2 т. М., 1989.</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Вернадский Г. В. Киевская Русь. М., 1999.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Вернадский Г. В. Монголы и Русь. Тверь </w:t>
      </w:r>
      <w:r>
        <w:rPr>
          <w:rFonts w:ascii="Times New Roman" w:hAnsi="Times New Roman"/>
          <w:sz w:val="24"/>
          <w:szCs w:val="24"/>
        </w:rPr>
        <w:noBreakHyphen/>
        <w:t xml:space="preserve"> М.,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Вернадский Г. В. Московское царство. В 2-х частях. Тверь - М.,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24. Викулов С. В. </w:t>
      </w:r>
      <w:r>
        <w:rPr>
          <w:rFonts w:ascii="Times New Roman" w:hAnsi="Times New Roman"/>
          <w:sz w:val="24"/>
          <w:szCs w:val="24"/>
        </w:rPr>
        <w:t>На русском направлении: Записки главного редактора «Нашего современника» (1970-1980 годы). М., 2002.</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25. Власть и художественная интеллигенция</w:t>
      </w:r>
      <w:r>
        <w:rPr>
          <w:rFonts w:ascii="Times New Roman" w:hAnsi="Times New Roman"/>
          <w:sz w:val="24"/>
          <w:szCs w:val="24"/>
        </w:rPr>
        <w:t xml:space="preserve">. Документы ЦК РКП(б) – ВКП(б), ВЧК – ОГПУ – НКВД о культурной политике. 1917–1953. Сост. А. Н. Артизов, О. В.Наумов. М., 1999.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Гайдар Е. Т. Дни побед и поражений. М., 1996.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27. Гвишиани А. </w:t>
      </w:r>
      <w:r>
        <w:rPr>
          <w:rFonts w:ascii="Times New Roman" w:hAnsi="Times New Roman"/>
          <w:sz w:val="24"/>
          <w:szCs w:val="24"/>
        </w:rPr>
        <w:t>Феномен Косыгина: Записки внука; Мнения современников. М., 2004.</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Горбачев М. С. Жизнь и реформы. Книга 1-2. М., 1995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29. Гришин В. В. </w:t>
      </w:r>
      <w:r>
        <w:rPr>
          <w:rFonts w:ascii="Times New Roman" w:hAnsi="Times New Roman"/>
          <w:sz w:val="24"/>
          <w:szCs w:val="24"/>
        </w:rPr>
        <w:t>От Хрущева до Горбачева: Политические портреты пяти генсеков и А. Н. Косыгина: Мемуары. М., 1996.</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Громыко А. А. Памятное: В 2 т. 2-е изд. М., 1990.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31. ГУЛАГ</w:t>
      </w:r>
      <w:r>
        <w:rPr>
          <w:rFonts w:ascii="Times New Roman" w:hAnsi="Times New Roman"/>
          <w:sz w:val="24"/>
          <w:szCs w:val="24"/>
        </w:rPr>
        <w:t xml:space="preserve">. Главное управление лагерей. 1918–1960. Сост. А. И. Кокурин, Н. В.Петров. М., 2000.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32. Джилас М. Лицо тоталитаризма. М., 1992.</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33. Добрынин А. Ф. </w:t>
      </w:r>
      <w:r>
        <w:rPr>
          <w:rFonts w:ascii="Times New Roman" w:hAnsi="Times New Roman"/>
          <w:sz w:val="24"/>
          <w:szCs w:val="24"/>
        </w:rPr>
        <w:t>Сугубо доверительно: Посол в Вашингтоне при шести президентах США (1962-1986 гг.). М., 1996.</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34. Дубинин Ю. В. </w:t>
      </w:r>
      <w:r>
        <w:rPr>
          <w:rFonts w:ascii="Times New Roman" w:hAnsi="Times New Roman"/>
          <w:sz w:val="24"/>
          <w:szCs w:val="24"/>
        </w:rPr>
        <w:t>Время перемен: Записки посла в США. М., 2003.</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Ельцин Б. Н. Записки президента. М., 1994.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Ельцин Б. Н. Президентский марафон: Размышления, воспоминания, впечатления... М., 2000.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37. Жданов Ю. А. </w:t>
      </w:r>
      <w:r>
        <w:rPr>
          <w:rFonts w:ascii="Times New Roman" w:hAnsi="Times New Roman"/>
          <w:sz w:val="24"/>
          <w:szCs w:val="24"/>
        </w:rPr>
        <w:t>Взгляд в прошлое: Воспоминания очевидца. Ростов н/Д,, 2004.</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38. Жуков Г. К. </w:t>
      </w:r>
      <w:r>
        <w:rPr>
          <w:rFonts w:ascii="Times New Roman" w:hAnsi="Times New Roman"/>
          <w:sz w:val="24"/>
          <w:szCs w:val="24"/>
        </w:rPr>
        <w:t>Воспоминания и размышления: В 2 т. 13-е изд. М., 2002.</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Зимин А. А. Реформы Ивана Грозного. М., 1960.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40. Каганович Л. М. </w:t>
      </w:r>
      <w:r>
        <w:rPr>
          <w:rFonts w:ascii="Times New Roman" w:hAnsi="Times New Roman"/>
          <w:sz w:val="24"/>
          <w:szCs w:val="24"/>
        </w:rPr>
        <w:t>Памятные записки рабочего, коммуниста-большевика, профсоюзного, партийного и государственного работника. М., 2003.</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Каргалов В. В. Конец ордынского ига. М., 1984.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Кобрин В. Б. Иван Грозный. М., 1989. </w:t>
      </w:r>
    </w:p>
    <w:p w:rsidR="00017EDF" w:rsidRPr="006E698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43. Конев И. С.</w:t>
      </w:r>
      <w:r>
        <w:rPr>
          <w:rFonts w:ascii="Times New Roman" w:hAnsi="Times New Roman"/>
          <w:sz w:val="24"/>
          <w:szCs w:val="24"/>
        </w:rPr>
        <w:t xml:space="preserve"> Записки командующего фронтом. М</w:t>
      </w:r>
      <w:r w:rsidRPr="006E698F">
        <w:rPr>
          <w:rFonts w:ascii="Times New Roman" w:hAnsi="Times New Roman"/>
          <w:sz w:val="24"/>
          <w:szCs w:val="24"/>
        </w:rPr>
        <w:t xml:space="preserve">., 1972. // </w:t>
      </w:r>
      <w:r>
        <w:rPr>
          <w:rFonts w:ascii="Times New Roman" w:hAnsi="Times New Roman"/>
          <w:sz w:val="24"/>
          <w:szCs w:val="24"/>
          <w:lang w:val="en-US"/>
        </w:rPr>
        <w:t>militera</w:t>
      </w:r>
      <w:r w:rsidRPr="006E698F">
        <w:rPr>
          <w:rFonts w:ascii="Times New Roman" w:hAnsi="Times New Roman"/>
          <w:sz w:val="24"/>
          <w:szCs w:val="24"/>
        </w:rPr>
        <w:t>.</w:t>
      </w:r>
      <w:r>
        <w:rPr>
          <w:rFonts w:ascii="Times New Roman" w:hAnsi="Times New Roman"/>
          <w:sz w:val="24"/>
          <w:szCs w:val="24"/>
          <w:lang w:val="en-US"/>
        </w:rPr>
        <w:t>lib</w:t>
      </w:r>
      <w:r w:rsidRPr="006E698F">
        <w:rPr>
          <w:rFonts w:ascii="Times New Roman" w:hAnsi="Times New Roman"/>
          <w:sz w:val="24"/>
          <w:szCs w:val="24"/>
        </w:rPr>
        <w:t>.</w:t>
      </w:r>
      <w:r>
        <w:rPr>
          <w:rFonts w:ascii="Times New Roman" w:hAnsi="Times New Roman"/>
          <w:sz w:val="24"/>
          <w:szCs w:val="24"/>
          <w:lang w:val="en-US"/>
        </w:rPr>
        <w:t>ru</w:t>
      </w:r>
      <w:r w:rsidRPr="006E698F">
        <w:rPr>
          <w:rFonts w:ascii="Times New Roman" w:hAnsi="Times New Roman"/>
          <w:sz w:val="24"/>
          <w:szCs w:val="24"/>
        </w:rPr>
        <w:t>/</w:t>
      </w:r>
      <w:r>
        <w:rPr>
          <w:rFonts w:ascii="Times New Roman" w:hAnsi="Times New Roman"/>
          <w:sz w:val="24"/>
          <w:szCs w:val="24"/>
          <w:lang w:val="en-US"/>
        </w:rPr>
        <w:t>memo</w:t>
      </w:r>
      <w:r w:rsidRPr="006E698F">
        <w:rPr>
          <w:rFonts w:ascii="Times New Roman" w:hAnsi="Times New Roman"/>
          <w:sz w:val="24"/>
          <w:szCs w:val="24"/>
        </w:rPr>
        <w:t>/</w:t>
      </w:r>
      <w:r>
        <w:rPr>
          <w:rFonts w:ascii="Times New Roman" w:hAnsi="Times New Roman"/>
          <w:sz w:val="24"/>
          <w:szCs w:val="24"/>
          <w:lang w:val="en-US"/>
        </w:rPr>
        <w:t>russian</w:t>
      </w:r>
      <w:r w:rsidRPr="006E698F">
        <w:rPr>
          <w:rFonts w:ascii="Times New Roman" w:hAnsi="Times New Roman"/>
          <w:sz w:val="24"/>
          <w:szCs w:val="24"/>
        </w:rPr>
        <w:t>/</w:t>
      </w:r>
      <w:r>
        <w:rPr>
          <w:rFonts w:ascii="Times New Roman" w:hAnsi="Times New Roman"/>
          <w:sz w:val="24"/>
          <w:szCs w:val="24"/>
          <w:lang w:val="en-US"/>
        </w:rPr>
        <w:t>konev</w:t>
      </w:r>
      <w:r w:rsidRPr="006E698F">
        <w:rPr>
          <w:rFonts w:ascii="Times New Roman" w:hAnsi="Times New Roman"/>
          <w:sz w:val="24"/>
          <w:szCs w:val="24"/>
        </w:rPr>
        <w:t>/</w:t>
      </w:r>
      <w:r>
        <w:rPr>
          <w:rFonts w:ascii="Times New Roman" w:hAnsi="Times New Roman"/>
          <w:sz w:val="24"/>
          <w:szCs w:val="24"/>
          <w:lang w:val="en-US"/>
        </w:rPr>
        <w:t>index</w:t>
      </w:r>
      <w:r w:rsidRPr="006E698F">
        <w:rPr>
          <w:rFonts w:ascii="Times New Roman" w:hAnsi="Times New Roman"/>
          <w:sz w:val="24"/>
          <w:szCs w:val="24"/>
        </w:rPr>
        <w:t>.</w:t>
      </w:r>
      <w:r>
        <w:rPr>
          <w:rFonts w:ascii="Times New Roman" w:hAnsi="Times New Roman"/>
          <w:sz w:val="24"/>
          <w:szCs w:val="24"/>
          <w:lang w:val="en-US"/>
        </w:rPr>
        <w:t>html</w:t>
      </w:r>
      <w:r w:rsidRPr="006E698F">
        <w:rPr>
          <w:rFonts w:ascii="Times New Roman" w:hAnsi="Times New Roman"/>
          <w:sz w:val="24"/>
          <w:szCs w:val="24"/>
        </w:rPr>
        <w:t xml:space="preserve">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44. Корниенко Г. М. </w:t>
      </w:r>
      <w:r>
        <w:rPr>
          <w:rFonts w:ascii="Times New Roman" w:hAnsi="Times New Roman"/>
          <w:sz w:val="24"/>
          <w:szCs w:val="24"/>
        </w:rPr>
        <w:t>«Холодная война»: Свидетельство ее участника. М., 2001.</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Костомаров Н. И. Смутное время Московского государства в нач. ХУП столетия: 1604-1613. М., 1994.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Коржаков А. В. От рассвета до заката. М.,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47. Куманев Г. А. Рядом со Сталиным: Откровенные свидетельства. Встречи, беседы, интервью, документы. М., 1999.</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48. Лельчук В. С. Индустриализация в СССР: история, опыт, проблемы. М., 1984.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49. Лигачёв Е. К. Борис был не прав. М., 2012.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50. Литвак  А. Л. Красный и белый террор в России. (1918-1922гг.). Казань, 1995.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Лубянка. Сталин и Главное управление госбезопасности НКВД. Архив Сталина: Док. высших органов партийной и государственной власти. 1937-1938 / Под ред. А. Н. Яковлева. М., 2004.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52. Маленков А. Г. </w:t>
      </w:r>
      <w:r>
        <w:rPr>
          <w:rFonts w:ascii="Times New Roman" w:hAnsi="Times New Roman"/>
          <w:sz w:val="24"/>
          <w:szCs w:val="24"/>
        </w:rPr>
        <w:t>О моем отце Георгии Маленкове. М., 1992.</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53. Микоян А. И. </w:t>
      </w:r>
      <w:r>
        <w:rPr>
          <w:rFonts w:ascii="Times New Roman" w:hAnsi="Times New Roman"/>
          <w:sz w:val="24"/>
          <w:szCs w:val="24"/>
        </w:rPr>
        <w:t>Так было: Размышления о минувшем. М., 1999. // http://militera.lib.ru/memo/russian/mikoyan/index.html</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54. Мухитдинов Н. А. </w:t>
      </w:r>
      <w:r>
        <w:rPr>
          <w:rFonts w:ascii="Times New Roman" w:hAnsi="Times New Roman"/>
          <w:sz w:val="24"/>
          <w:szCs w:val="24"/>
        </w:rPr>
        <w:t>Река времени. От Сталина до Горбачева: Воспоминания. М., 1995.</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55. Освободительное движение и общественная мысль в России Х1Х в. М., 1991.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56. Перестройка. Десять лет спустя. (Апрель 1985 - апрель 1995). М., 1995.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57. Печенев В. А. </w:t>
      </w:r>
      <w:r>
        <w:rPr>
          <w:rFonts w:ascii="Times New Roman" w:hAnsi="Times New Roman"/>
          <w:sz w:val="24"/>
          <w:szCs w:val="24"/>
        </w:rPr>
        <w:t>«Смутное время» в новейшей истории России (1985-2003): Исторические свидетельства и размышления участника событий. М., 2004.</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58. Письма во власть. 1928-1939: Заявления, жалобы, доносы, письма в государственные структуры и советским вождям. /Сост. А. Я. Лившин и др. М., 2002.</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59. Политбюро ЦК ВКП(б) и Совет Министров СССР. 1945-1953. / Сост. О. В. Хлевнюк и др. М., 2002.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60. Реабилитация народов и граждан. 1954-1994 годы: Док. / Сост. и отв. ред. И. Алиев. М., 1994.</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61. Реабилитация народов России: Сб. док. / Сост. Н. Ф. Бугай и др. М., 2000.</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62. Реабилитация. Политические процессы 30—50-х годов. / Под ред. А. Н. Яковлева. М., 1991.</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63. Реабилитация: как это было</w:t>
      </w:r>
      <w:r>
        <w:rPr>
          <w:rFonts w:ascii="Times New Roman" w:hAnsi="Times New Roman"/>
          <w:sz w:val="24"/>
          <w:szCs w:val="24"/>
        </w:rPr>
        <w:t xml:space="preserve">. Документы президиума ЦК КПСС и другие материалы. В 3-х томах. Том 1. Март 1953 – февраль 1956. Сост. А. Н. Артизов, Ю. В. Сигачев, В. Г. Хлопов, И. Н. Шевчук. М., 2000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64. Русская Православная Церковь в советское время (1917-1991): Мат. и док. по истории отношений между государством и Церковью. /Сост. Г. Штриккер. М., 1995. Кн. 1-2.</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65. Руцкой А. В. Кровавая осень. М., 1995.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66. Рыбаков Б. А. Язычество древних славян. М., 1994.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67. Рыжков Н. И. Десять лет великих потрясений. М., 1995.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68. Седов В. В. Восточные славяне в VI – ХIII в. М., 1982.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69. Семенова М. Быт и верования древних славян. СПб., 2001.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70. Симонов К. Глазами человека моего поколения. Размышления о И.В. Сталине. М., 1989.</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71. «Совершенно секретно»: Лубянка - Сталину о положении в стране (1922-1934 гг.) / Ред. совет: Г. Н. Севостьянов и др. М., 2001-2002. Т. 1-6.</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72. Солженицын  А. И. Россия в обвале. М., 2009.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Скрынников Р. Г. Крест и корона. Церковь и государство на Руси. IХ –  ХVII вв. СПб., 2000.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74. Скрынников Р. Г. История российская. IX-XVII вв. М.,1997.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75. Скрынников Р. Г. Россия в начале XVII в. Смута. М., 1988.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76. Скрынников, Р. Г. Царство террора. СПб., 1992. </w:t>
      </w:r>
    </w:p>
    <w:p w:rsidR="00017EDF" w:rsidRDefault="00017EDF"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77. Сто сорок бесед с Молотовым. Из дневника Ф. Чуева. М., 1991.</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78. Судоплатов П. А. </w:t>
      </w:r>
      <w:r>
        <w:rPr>
          <w:rFonts w:ascii="Times New Roman" w:hAnsi="Times New Roman"/>
          <w:sz w:val="24"/>
          <w:szCs w:val="24"/>
        </w:rPr>
        <w:t>Спецоперации. Лубянка и Кремль. 1930-1950 гг. М., 1997.</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79. Сунгуров А. Ю. Функции политической системы и их изменения в процессе российского транзита. Учебное пособие в 3-х частях. Часть 1. СССР при Л. И. Брежневе. Часть 2. Перестройка. Часть 3. Постперестройка (1990-1993 гг.). СПб., 2008.  </w:t>
      </w:r>
    </w:p>
    <w:p w:rsidR="00017EDF" w:rsidRDefault="00017EDF" w:rsidP="006949FC">
      <w:pPr>
        <w:overflowPunct w:val="0"/>
        <w:spacing w:after="0" w:line="240" w:lineRule="auto"/>
        <w:ind w:right="-766" w:firstLine="709"/>
        <w:jc w:val="both"/>
        <w:textAlignment w:val="baseline"/>
        <w:rPr>
          <w:rFonts w:ascii="Times New Roman" w:hAnsi="Times New Roman"/>
          <w:sz w:val="24"/>
          <w:szCs w:val="24"/>
        </w:rPr>
      </w:pPr>
      <w:r>
        <w:rPr>
          <w:rFonts w:ascii="Times New Roman" w:hAnsi="Times New Roman"/>
          <w:sz w:val="24"/>
          <w:szCs w:val="24"/>
        </w:rPr>
        <w:t>80. Троцкий Л. Д. К Истории русской революции. М., 1990.</w:t>
      </w:r>
    </w:p>
    <w:p w:rsidR="00017EDF" w:rsidRDefault="00017EDF" w:rsidP="006949FC">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81. Троцкий Л. Д. Преданная революция. М.-Л., 1991.</w:t>
      </w:r>
    </w:p>
    <w:p w:rsidR="00017EDF" w:rsidRDefault="00017EDF"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82. Троцкий Л. Д. Сталин. В 2 т. М., 1990.</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Федоров Б. Г. Десять безумных лет с Борисом Ельциным. М., 2011.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84. Фроянов И.Я. Погружение в бездну. (Россия на исходе XX века). М, 2009.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85. Фроянов И. Я. Исторические условия крещения Руси. Л., 1988.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Хасбулатов Р. И. Великая российская трагедия. М., 1994.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Хасбулатов  Р. И. Преступный режим. «Либеральная тирания» Ельцина. М., 2011.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88. Хинштейн А. Е. Ельцин. Кремль. История болезни. М., 2007.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89. Хохлов О. Приватизация России. М., 2005.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90. Шевцова Л. Ф. Режим Бориса Ельцина. М., 1999.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91. Яковлев А. Н. </w:t>
      </w:r>
      <w:r>
        <w:rPr>
          <w:rFonts w:ascii="Times New Roman" w:hAnsi="Times New Roman"/>
          <w:sz w:val="24"/>
          <w:szCs w:val="24"/>
        </w:rPr>
        <w:t>Сумерки. М., 2003.</w:t>
      </w:r>
    </w:p>
    <w:p w:rsidR="00017EDF" w:rsidRDefault="00017EDF" w:rsidP="006949FC">
      <w:pPr>
        <w:spacing w:after="0" w:line="240" w:lineRule="auto"/>
        <w:ind w:firstLine="709"/>
        <w:jc w:val="both"/>
        <w:rPr>
          <w:rFonts w:ascii="Times New Roman" w:hAnsi="Times New Roman"/>
          <w:b/>
          <w:sz w:val="24"/>
          <w:szCs w:val="24"/>
        </w:rPr>
      </w:pPr>
    </w:p>
    <w:p w:rsidR="00017EDF" w:rsidRDefault="00017EDF" w:rsidP="006949F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7.3. Хрестоматии </w:t>
      </w:r>
    </w:p>
    <w:p w:rsidR="00017EDF" w:rsidRDefault="00017EDF" w:rsidP="006949FC">
      <w:pPr>
        <w:spacing w:after="0" w:line="240" w:lineRule="auto"/>
        <w:ind w:firstLine="709"/>
        <w:jc w:val="both"/>
        <w:rPr>
          <w:rFonts w:ascii="Times New Roman" w:hAnsi="Times New Roman"/>
          <w:b/>
          <w:sz w:val="24"/>
          <w:szCs w:val="24"/>
        </w:rPr>
      </w:pP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Орлов А. С., Георгиев В. А., Георгиева Н. Г., Сивохина Т. А. Хрестоматия по истории России. Учебное пособие. М., 2012.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Хрестоматия по истории СССР с древнейших времен до 1861 года. Учебное пособие. / Сост. П. П. Епифанов, О. П. Епифанова. М., 1987.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Хрестоматия по истории СССР. XIX в.: Книга для учителей./Сост. П. П. Епифанов, О. П. Епифанова. М., 1991.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Хрестоматия по истории России: В 4-х тт. / Сост.: И. В. Бабич, В. Н. Захаров, И. Е. Уколова. М., 1994.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Нижегородский край в документах, цифрах, рассказах, мнениях. Хрестоматия / Редакционный коллектив: Е. В. Кузнецов, Б. И. Гудков, В. В. Ниякий. М., 1992.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Хрестоматия по истории России с древнейших времен до 1618 года. Хрестоматия. Учебное пособие. /Под ред. А. Г. Кузьмина, С. В. Перевезенцева. М., 2004.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7. Хрестоматия по истории России. От СССР к Российской Федерации. 1985-2001 гг. Ответственный редактор А. Б. Безбородов, составители Елисеева Н. В., Писаревская Я. Л., Афанасьева Л. П., Мартынова А. Ю. // http://postsov.rsuh.ru/hrest/index.shtml</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8. Хрестоматия по отечественной истории (1914-1945) / Под ред. А. Ф. Киселева, Э. М. Щагина. М., 1996.</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9. Хрестоматия по отечественной истории (1946-1995) / Под ред. А. Ф. Киселева, Э. М. Щагина. М., 1996.</w:t>
      </w:r>
    </w:p>
    <w:p w:rsidR="00017EDF" w:rsidRDefault="00017EDF" w:rsidP="006949FC">
      <w:pPr>
        <w:ind w:left="426" w:firstLine="709"/>
        <w:jc w:val="both"/>
      </w:pPr>
    </w:p>
    <w:p w:rsidR="00017EDF" w:rsidRDefault="00017EDF" w:rsidP="006949F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7.4. Справочная литература </w:t>
      </w:r>
    </w:p>
    <w:p w:rsidR="00017EDF" w:rsidRDefault="00017EDF" w:rsidP="006949FC">
      <w:pPr>
        <w:spacing w:after="0" w:line="240" w:lineRule="auto"/>
        <w:ind w:firstLine="709"/>
        <w:jc w:val="both"/>
        <w:rPr>
          <w:rFonts w:ascii="Times New Roman" w:hAnsi="Times New Roman"/>
          <w:b/>
          <w:sz w:val="24"/>
          <w:szCs w:val="24"/>
        </w:rPr>
      </w:pP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1.Алексеев Д. Ю. Краткий справочник дат по истории. М., 2008.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Большая советская энциклопедия в 30 томах. 3-е издание. М. 1969-1978.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3. Государственная власть СССР. Высшие органы власти и управления и их руководители. 1923-1991 гг.: Историко-биографический справочник. /Сост. В. И. Ивкин. М., 1999.</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Данилов А. А. Справочник школьника: История России. IX-XIX века. М., 1999.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Данилов А. А. История России с древнейших времен до наших дней в вопросах и ответах. М., 2008.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6. Зенькович Н. А. </w:t>
      </w:r>
      <w:r>
        <w:rPr>
          <w:rFonts w:ascii="Times New Roman" w:hAnsi="Times New Roman"/>
          <w:sz w:val="24"/>
          <w:szCs w:val="24"/>
        </w:rPr>
        <w:t>Самые закрытые люди: Энциклопедия биографий. М., 2004.</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История Отечества с древнейших времен до наших дней: Энциклопедический словарь. /Сост. Б. Ю. Иванов, В. М. Карев, Е. И. Куксина, А. С. Орешников, О. В. Сухарева. М., Большая Российская энциклопедия, 1999.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Кацва Л. А. История Отечества. Справочник для старшеклассников и поступающих в ВУЗы. М., 2012.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Краткий политический словарь. 6-е издание. М., 1989.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10. Кто был кто в Великой Отечественной войне 1941-1945. Люди. События. Факты: Справ./ Под ред. О. А. Ржешевского. М., 2000.</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11. Лубянка</w:t>
      </w:r>
      <w:r>
        <w:rPr>
          <w:rFonts w:ascii="Times New Roman" w:hAnsi="Times New Roman"/>
          <w:sz w:val="24"/>
          <w:szCs w:val="24"/>
        </w:rPr>
        <w:t xml:space="preserve">. ВЧК – ОГПУ – НКВД – НКГБ – МГБ – КГБ. 1917–1960. Справочник. Сост. А. И. Кокурин, Н. В. Петров. М., 1997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Энциклопедический словарь Брокгауза и Ефрона в 86 томах. Спб., 1890 - 1907. </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Яценко Н. Е. Толковый словарь обществоведческих терминов. Спб., 1999. </w:t>
      </w:r>
    </w:p>
    <w:p w:rsidR="00017EDF" w:rsidRDefault="00017EDF" w:rsidP="006949FC">
      <w:pPr>
        <w:spacing w:after="0" w:line="240" w:lineRule="auto"/>
        <w:ind w:firstLine="709"/>
        <w:jc w:val="both"/>
        <w:rPr>
          <w:rFonts w:ascii="Times New Roman" w:hAnsi="Times New Roman"/>
          <w:sz w:val="24"/>
          <w:szCs w:val="24"/>
        </w:rPr>
      </w:pPr>
    </w:p>
    <w:p w:rsidR="00017EDF" w:rsidRDefault="00017EDF" w:rsidP="006949FC">
      <w:pPr>
        <w:pStyle w:val="Heading2"/>
        <w:numPr>
          <w:ilvl w:val="0"/>
          <w:numId w:val="0"/>
        </w:numPr>
        <w:spacing w:before="0" w:after="0"/>
        <w:ind w:firstLine="709"/>
        <w:jc w:val="both"/>
        <w:rPr>
          <w:szCs w:val="24"/>
        </w:rPr>
      </w:pPr>
      <w:r>
        <w:rPr>
          <w:szCs w:val="24"/>
        </w:rPr>
        <w:t>Программное обеспечение и Интернет-ресурсы</w:t>
      </w:r>
    </w:p>
    <w:p w:rsidR="00017EDF" w:rsidRDefault="00017EDF" w:rsidP="006949FC">
      <w:pPr>
        <w:rPr>
          <w:lang w:eastAsia="en-US"/>
        </w:rPr>
      </w:pP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Электронная библиотека ННГУ им. Н.И. Лобачевского. Издания по гуманитарным наукам.</w:t>
      </w:r>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«Вопросы истории» </w:t>
      </w:r>
      <w:hyperlink r:id="rId8" w:history="1">
        <w:r>
          <w:rPr>
            <w:rStyle w:val="Hyperlink"/>
            <w:sz w:val="24"/>
            <w:szCs w:val="24"/>
          </w:rPr>
          <w:t>http://www.ebiblioteka.ru/browse/publication/688/udb/4</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«Неприкосновенный запас» </w:t>
      </w:r>
      <w:hyperlink r:id="rId9" w:history="1">
        <w:r>
          <w:rPr>
            <w:rStyle w:val="Hyperlink"/>
            <w:sz w:val="24"/>
            <w:szCs w:val="24"/>
          </w:rPr>
          <w:t>http://www.ebiblioteka.ru/browse/publication/6225/udb/4</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«Отечественные архивы» </w:t>
      </w:r>
      <w:hyperlink r:id="rId10" w:history="1">
        <w:r>
          <w:rPr>
            <w:rStyle w:val="Hyperlink"/>
            <w:sz w:val="24"/>
            <w:szCs w:val="24"/>
          </w:rPr>
          <w:t>http://www.ebiblioteka.ru/browse/publication/6685/udb/4</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«Политические исследования» </w:t>
      </w:r>
      <w:hyperlink r:id="rId11" w:history="1">
        <w:r>
          <w:rPr>
            <w:rStyle w:val="Hyperlink"/>
            <w:sz w:val="24"/>
            <w:szCs w:val="24"/>
          </w:rPr>
          <w:t>http://www.ebiblioteka.ru/browse/publication/603/udb/4</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«Российская история» </w:t>
      </w:r>
      <w:hyperlink r:id="rId12" w:history="1">
        <w:r>
          <w:rPr>
            <w:rStyle w:val="Hyperlink"/>
            <w:sz w:val="24"/>
            <w:szCs w:val="24"/>
          </w:rPr>
          <w:t>http://www.ebiblioteka.ru/browse/publication/596/udb/4</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«Социологические исследования» </w:t>
      </w:r>
      <w:hyperlink r:id="rId13" w:history="1">
        <w:r>
          <w:rPr>
            <w:rStyle w:val="Hyperlink"/>
            <w:sz w:val="24"/>
            <w:szCs w:val="24"/>
          </w:rPr>
          <w:t>http://www.ebiblioteka.ru/browse/publication/633/udb/4</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Научная электронная библиотека ELIBRARY  </w:t>
      </w:r>
      <w:hyperlink r:id="rId14" w:history="1">
        <w:r>
          <w:rPr>
            <w:rStyle w:val="Hyperlink"/>
            <w:sz w:val="24"/>
            <w:szCs w:val="24"/>
          </w:rPr>
          <w:t>http://elibrary.ru/defaultx.asp</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Научная электронная библиотека «Киберленинка» </w:t>
      </w:r>
      <w:hyperlink r:id="rId15" w:history="1">
        <w:r>
          <w:rPr>
            <w:rStyle w:val="Hyperlink"/>
            <w:sz w:val="24"/>
            <w:szCs w:val="24"/>
          </w:rPr>
          <w:t>http://cyberleninka.ru/</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Электронная библиотека диссертаций </w:t>
      </w:r>
      <w:hyperlink r:id="rId16" w:history="1">
        <w:r>
          <w:rPr>
            <w:rStyle w:val="Hyperlink"/>
            <w:sz w:val="24"/>
            <w:szCs w:val="24"/>
          </w:rPr>
          <w:t>http://www.dissercat.com/</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Федеральный портал «История России» </w:t>
      </w:r>
      <w:hyperlink r:id="rId17" w:history="1">
        <w:r>
          <w:rPr>
            <w:rStyle w:val="Hyperlink"/>
            <w:sz w:val="24"/>
            <w:szCs w:val="24"/>
          </w:rPr>
          <w:t>http://histrf.ru/ru</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Электронный ресурс «Документы ХХ века» </w:t>
      </w:r>
      <w:hyperlink r:id="rId18" w:history="1">
        <w:r>
          <w:rPr>
            <w:rStyle w:val="Hyperlink"/>
            <w:sz w:val="24"/>
            <w:szCs w:val="24"/>
          </w:rPr>
          <w:t>http://www.doc20vek.ru/</w:t>
        </w:r>
      </w:hyperlink>
    </w:p>
    <w:p w:rsidR="00017EDF" w:rsidRDefault="00017EDF"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Электронный ресурс «Революция и гражданская война» </w:t>
      </w:r>
      <w:hyperlink r:id="rId19" w:history="1">
        <w:r>
          <w:rPr>
            <w:rStyle w:val="Hyperlink"/>
            <w:sz w:val="24"/>
            <w:szCs w:val="24"/>
          </w:rPr>
          <w:t>http://www.rusrevolution.info/</w:t>
        </w:r>
      </w:hyperlink>
    </w:p>
    <w:p w:rsidR="00017EDF" w:rsidRDefault="00017EDF" w:rsidP="006949FC">
      <w:pPr>
        <w:pStyle w:val="Heading2"/>
        <w:numPr>
          <w:ilvl w:val="0"/>
          <w:numId w:val="0"/>
        </w:numPr>
        <w:spacing w:before="0" w:after="0"/>
        <w:ind w:firstLine="709"/>
        <w:jc w:val="both"/>
        <w:rPr>
          <w:b w:val="0"/>
          <w:bCs w:val="0"/>
          <w:szCs w:val="24"/>
        </w:rPr>
      </w:pPr>
      <w:r>
        <w:rPr>
          <w:b w:val="0"/>
          <w:bCs w:val="0"/>
          <w:szCs w:val="24"/>
        </w:rPr>
        <w:t xml:space="preserve">Геллер М. </w:t>
      </w:r>
      <w:r>
        <w:rPr>
          <w:b w:val="0"/>
          <w:bCs w:val="0"/>
          <w:kern w:val="36"/>
          <w:szCs w:val="24"/>
        </w:rPr>
        <w:t xml:space="preserve">История Российской империи </w:t>
      </w:r>
      <w:r>
        <w:rPr>
          <w:b w:val="0"/>
          <w:bCs w:val="0"/>
          <w:szCs w:val="24"/>
        </w:rPr>
        <w:t>(любое издание)</w:t>
      </w:r>
    </w:p>
    <w:p w:rsidR="00017EDF" w:rsidRDefault="00017EDF"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 xml:space="preserve"> Электронная версия:</w:t>
      </w:r>
    </w:p>
    <w:p w:rsidR="00017EDF" w:rsidRDefault="00017EDF" w:rsidP="006949FC">
      <w:pPr>
        <w:spacing w:after="0" w:line="240" w:lineRule="auto"/>
        <w:jc w:val="both"/>
        <w:rPr>
          <w:rFonts w:ascii="Times New Roman" w:hAnsi="Times New Roman"/>
          <w:kern w:val="36"/>
          <w:sz w:val="24"/>
          <w:szCs w:val="24"/>
        </w:rPr>
      </w:pPr>
      <w:hyperlink r:id="rId20" w:history="1">
        <w:r>
          <w:rPr>
            <w:rStyle w:val="Hyperlink"/>
            <w:kern w:val="36"/>
            <w:sz w:val="24"/>
            <w:szCs w:val="24"/>
          </w:rPr>
          <w:t>http://www.gumer.info/bibliotek_Buks/History/Geller/Gell_HistRussImp_index.php</w:t>
        </w:r>
      </w:hyperlink>
    </w:p>
    <w:p w:rsidR="00017EDF" w:rsidRDefault="00017EDF"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Ратьковский И., Ходяков М. История советской России (любое издание)</w:t>
      </w:r>
    </w:p>
    <w:p w:rsidR="00017EDF" w:rsidRDefault="00017EDF"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Электронная версия:</w:t>
      </w:r>
    </w:p>
    <w:p w:rsidR="00017EDF" w:rsidRDefault="00017EDF" w:rsidP="006949FC">
      <w:pPr>
        <w:spacing w:after="0" w:line="240" w:lineRule="auto"/>
        <w:jc w:val="both"/>
        <w:rPr>
          <w:rFonts w:ascii="Times New Roman" w:hAnsi="Times New Roman"/>
          <w:sz w:val="24"/>
          <w:szCs w:val="24"/>
        </w:rPr>
      </w:pPr>
      <w:hyperlink r:id="rId21" w:history="1">
        <w:r>
          <w:rPr>
            <w:rStyle w:val="Hyperlink"/>
            <w:sz w:val="24"/>
            <w:szCs w:val="24"/>
          </w:rPr>
          <w:t>http://www.gumer.info/bibliotek_Buks/History/Rat/index.php</w:t>
        </w:r>
      </w:hyperlink>
      <w:r>
        <w:rPr>
          <w:rFonts w:ascii="Times New Roman" w:hAnsi="Times New Roman"/>
          <w:sz w:val="24"/>
          <w:szCs w:val="24"/>
        </w:rPr>
        <w:t xml:space="preserve"> </w:t>
      </w:r>
    </w:p>
    <w:p w:rsidR="00017EDF" w:rsidRDefault="00017EDF" w:rsidP="006949FC">
      <w:pPr>
        <w:ind w:firstLine="709"/>
        <w:rPr>
          <w:rFonts w:ascii="Times New Roman" w:hAnsi="Times New Roman"/>
          <w:sz w:val="24"/>
          <w:szCs w:val="24"/>
        </w:rPr>
      </w:pPr>
      <w:r>
        <w:rPr>
          <w:rFonts w:ascii="Times New Roman" w:hAnsi="Times New Roman"/>
          <w:sz w:val="24"/>
          <w:szCs w:val="24"/>
        </w:rPr>
        <w:t xml:space="preserve">История России. Учебное пособие. </w:t>
      </w:r>
      <w:r>
        <w:rPr>
          <w:rFonts w:ascii="Times New Roman" w:hAnsi="Times New Roman"/>
        </w:rPr>
        <w:t xml:space="preserve"> </w:t>
      </w:r>
      <w:r>
        <w:rPr>
          <w:rFonts w:ascii="Times New Roman" w:hAnsi="Times New Roman"/>
          <w:sz w:val="24"/>
          <w:szCs w:val="24"/>
        </w:rPr>
        <w:t>Под редакцией А.А. Кузнецова, А.В. Медведева. Н. Новгород, Издательство ННГУ, 2015. электронный ресурс http://www.unn.ru/books/met_files/R_history.pdf</w:t>
      </w:r>
    </w:p>
    <w:p w:rsidR="00017EDF" w:rsidRDefault="00017EDF" w:rsidP="006949FC">
      <w:pPr>
        <w:spacing w:after="0"/>
        <w:ind w:firstLine="851"/>
        <w:jc w:val="both"/>
        <w:rPr>
          <w:rFonts w:ascii="Times New Roman" w:hAnsi="Times New Roman"/>
          <w:b/>
          <w:sz w:val="28"/>
          <w:szCs w:val="28"/>
        </w:rPr>
      </w:pPr>
    </w:p>
    <w:p w:rsidR="00017EDF" w:rsidRDefault="00017EDF" w:rsidP="006949FC">
      <w:pPr>
        <w:spacing w:after="0"/>
        <w:ind w:firstLine="851"/>
        <w:jc w:val="both"/>
        <w:rPr>
          <w:rFonts w:ascii="Times New Roman" w:hAnsi="Times New Roman"/>
          <w:b/>
          <w:sz w:val="28"/>
          <w:szCs w:val="28"/>
        </w:rPr>
      </w:pPr>
      <w:r>
        <w:rPr>
          <w:rFonts w:ascii="Times New Roman" w:hAnsi="Times New Roman"/>
          <w:b/>
          <w:sz w:val="28"/>
          <w:szCs w:val="28"/>
        </w:rPr>
        <w:t xml:space="preserve">8. Материально-техническое обеспечение дисциплины </w:t>
      </w:r>
    </w:p>
    <w:p w:rsidR="00017EDF" w:rsidRDefault="00017EDF" w:rsidP="006949FC">
      <w:pPr>
        <w:spacing w:after="0"/>
        <w:ind w:firstLine="851"/>
        <w:jc w:val="both"/>
        <w:rPr>
          <w:rFonts w:ascii="Times New Roman" w:hAnsi="Times New Roman"/>
          <w:sz w:val="24"/>
          <w:szCs w:val="24"/>
        </w:rPr>
      </w:pPr>
    </w:p>
    <w:p w:rsidR="00017EDF" w:rsidRPr="00C002A1" w:rsidRDefault="00017EDF" w:rsidP="007C2841">
      <w:pPr>
        <w:shd w:val="clear" w:color="auto" w:fill="FFFFFF"/>
        <w:tabs>
          <w:tab w:val="clear" w:pos="708"/>
        </w:tabs>
        <w:spacing w:after="0"/>
        <w:ind w:firstLine="709"/>
        <w:jc w:val="both"/>
        <w:rPr>
          <w:rFonts w:ascii="Times New Roman" w:hAnsi="Times New Roman"/>
          <w:color w:val="000000"/>
          <w:sz w:val="24"/>
          <w:szCs w:val="24"/>
        </w:rPr>
      </w:pPr>
      <w:r w:rsidRPr="00C002A1">
        <w:rPr>
          <w:rFonts w:ascii="Times New Roman" w:hAnsi="Times New Roman"/>
          <w:color w:val="000000"/>
          <w:sz w:val="24"/>
          <w:szCs w:val="24"/>
        </w:rPr>
        <w:t>Помещения для проведения учебных занятий: Учебный класс Медиацентра ННГУ,</w:t>
      </w:r>
      <w:r>
        <w:rPr>
          <w:rFonts w:ascii="Times New Roman" w:hAnsi="Times New Roman"/>
          <w:color w:val="000000"/>
          <w:sz w:val="24"/>
          <w:szCs w:val="24"/>
        </w:rPr>
        <w:t xml:space="preserve"> </w:t>
      </w:r>
      <w:r w:rsidRPr="00C002A1">
        <w:rPr>
          <w:rFonts w:ascii="Times New Roman" w:hAnsi="Times New Roman"/>
          <w:color w:val="000000"/>
          <w:sz w:val="24"/>
          <w:szCs w:val="24"/>
        </w:rPr>
        <w:t>Телестудия Медиацентра ННГУ.</w:t>
      </w:r>
      <w:r>
        <w:rPr>
          <w:rFonts w:ascii="Times New Roman" w:hAnsi="Times New Roman"/>
          <w:color w:val="000000"/>
          <w:sz w:val="24"/>
          <w:szCs w:val="24"/>
        </w:rPr>
        <w:t xml:space="preserve"> </w:t>
      </w:r>
      <w:r w:rsidRPr="00C002A1">
        <w:rPr>
          <w:rFonts w:ascii="Times New Roman" w:hAnsi="Times New Roman"/>
          <w:color w:val="000000"/>
          <w:sz w:val="24"/>
          <w:szCs w:val="24"/>
        </w:rPr>
        <w:t>Помещения для самостоятельной работы обучающихся оснащены компьютерной</w:t>
      </w:r>
      <w:r>
        <w:rPr>
          <w:rFonts w:ascii="Times New Roman" w:hAnsi="Times New Roman"/>
          <w:color w:val="000000"/>
          <w:sz w:val="24"/>
          <w:szCs w:val="24"/>
        </w:rPr>
        <w:t xml:space="preserve"> </w:t>
      </w:r>
      <w:r w:rsidRPr="00C002A1">
        <w:rPr>
          <w:rFonts w:ascii="Times New Roman" w:hAnsi="Times New Roman"/>
          <w:color w:val="000000"/>
          <w:sz w:val="24"/>
          <w:szCs w:val="24"/>
        </w:rPr>
        <w:t>техникой с возможностью подключения к сети "Интернет" и обеспечены доступом в</w:t>
      </w:r>
      <w:r>
        <w:rPr>
          <w:rFonts w:ascii="Times New Roman" w:hAnsi="Times New Roman"/>
          <w:color w:val="000000"/>
          <w:sz w:val="24"/>
          <w:szCs w:val="24"/>
        </w:rPr>
        <w:t xml:space="preserve"> </w:t>
      </w:r>
      <w:r w:rsidRPr="00C002A1">
        <w:rPr>
          <w:rFonts w:ascii="Times New Roman" w:hAnsi="Times New Roman"/>
          <w:color w:val="000000"/>
          <w:sz w:val="24"/>
          <w:szCs w:val="24"/>
        </w:rPr>
        <w:t>электронную информационно-образовательную среду.</w:t>
      </w:r>
    </w:p>
    <w:p w:rsidR="00017EDF" w:rsidRDefault="00017EDF" w:rsidP="006949FC">
      <w:pPr>
        <w:spacing w:after="0"/>
        <w:ind w:right="-2" w:firstLine="709"/>
        <w:jc w:val="both"/>
        <w:rPr>
          <w:rFonts w:ascii="Times New Roman" w:hAnsi="Times New Roman"/>
          <w:sz w:val="24"/>
          <w:szCs w:val="24"/>
        </w:rPr>
      </w:pPr>
    </w:p>
    <w:p w:rsidR="00017EDF" w:rsidRDefault="00017EDF" w:rsidP="006949FC">
      <w:pPr>
        <w:spacing w:after="0"/>
        <w:ind w:right="-2" w:firstLine="709"/>
        <w:jc w:val="both"/>
        <w:rPr>
          <w:rFonts w:ascii="Times New Roman" w:hAnsi="Times New Roman"/>
          <w:sz w:val="24"/>
          <w:szCs w:val="24"/>
        </w:rPr>
      </w:pPr>
    </w:p>
    <w:p w:rsidR="00017EDF" w:rsidRDefault="00017EDF" w:rsidP="00E342C2">
      <w:pPr>
        <w:shd w:val="clear" w:color="auto" w:fill="FFFFFF"/>
        <w:tabs>
          <w:tab w:val="clear" w:pos="708"/>
        </w:tabs>
        <w:spacing w:after="0" w:line="240" w:lineRule="auto"/>
        <w:ind w:firstLine="709"/>
        <w:jc w:val="both"/>
        <w:rPr>
          <w:rFonts w:ascii="Times New Roman" w:hAnsi="Times New Roman"/>
          <w:b/>
          <w:color w:val="000000"/>
          <w:sz w:val="24"/>
          <w:szCs w:val="24"/>
        </w:rPr>
      </w:pPr>
      <w:r w:rsidRPr="00E342C2">
        <w:rPr>
          <w:rFonts w:ascii="Times New Roman" w:hAnsi="Times New Roman"/>
          <w:b/>
          <w:color w:val="000000"/>
          <w:sz w:val="24"/>
          <w:szCs w:val="24"/>
        </w:rPr>
        <w:t>Лист актуализации</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b/>
          <w:color w:val="000000"/>
          <w:sz w:val="24"/>
          <w:szCs w:val="24"/>
        </w:rPr>
      </w:pP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2020-2021 учебном году на заседании кафедры</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 г. № __</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rsidR="00017EDF"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2021-2022 учебном году на заседании кафедры</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rsidR="00017EDF"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2022-2023 учебном году на заседании кафедры</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rsidR="00017EDF"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2023-2024 учебном году на заседании кафедры</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rsidR="00017EDF" w:rsidRPr="00E342C2" w:rsidRDefault="00017EDF"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rsidR="00017EDF" w:rsidRDefault="00017EDF" w:rsidP="006949FC">
      <w:pPr>
        <w:spacing w:after="0"/>
        <w:ind w:right="-2" w:firstLine="709"/>
        <w:jc w:val="both"/>
        <w:rPr>
          <w:rFonts w:ascii="Times New Roman" w:hAnsi="Times New Roman"/>
          <w:sz w:val="24"/>
          <w:szCs w:val="24"/>
        </w:rPr>
      </w:pPr>
    </w:p>
    <w:p w:rsidR="00017EDF" w:rsidRDefault="00017EDF" w:rsidP="006949FC">
      <w:pPr>
        <w:spacing w:after="0"/>
        <w:ind w:right="-2" w:firstLine="709"/>
        <w:jc w:val="both"/>
        <w:rPr>
          <w:rFonts w:ascii="Times New Roman" w:hAnsi="Times New Roman"/>
          <w:sz w:val="24"/>
          <w:szCs w:val="24"/>
        </w:rPr>
      </w:pPr>
    </w:p>
    <w:p w:rsidR="00017EDF" w:rsidRPr="00E342C2" w:rsidRDefault="00017EDF" w:rsidP="007C2841">
      <w:pPr>
        <w:shd w:val="clear" w:color="auto" w:fill="FFFFFF"/>
        <w:tabs>
          <w:tab w:val="clear" w:pos="708"/>
        </w:tabs>
        <w:spacing w:after="0"/>
        <w:ind w:firstLine="709"/>
        <w:jc w:val="both"/>
        <w:rPr>
          <w:rFonts w:ascii="Times New Roman" w:hAnsi="Times New Roman"/>
          <w:color w:val="000000"/>
          <w:sz w:val="24"/>
          <w:szCs w:val="24"/>
        </w:rPr>
      </w:pPr>
      <w:r w:rsidRPr="00E342C2">
        <w:rPr>
          <w:rFonts w:ascii="Times New Roman" w:hAnsi="Times New Roman"/>
          <w:color w:val="000000"/>
          <w:sz w:val="24"/>
          <w:szCs w:val="24"/>
        </w:rPr>
        <w:t>Программа составлена в соответствии с требованиями ОС ННГУ (утв. Ученым советом</w:t>
      </w:r>
      <w:r>
        <w:rPr>
          <w:rFonts w:ascii="Times New Roman" w:hAnsi="Times New Roman"/>
          <w:color w:val="000000"/>
          <w:sz w:val="24"/>
          <w:szCs w:val="24"/>
        </w:rPr>
        <w:t xml:space="preserve"> </w:t>
      </w:r>
      <w:r w:rsidRPr="00E342C2">
        <w:rPr>
          <w:rFonts w:ascii="Times New Roman" w:hAnsi="Times New Roman"/>
          <w:color w:val="000000"/>
          <w:sz w:val="24"/>
          <w:szCs w:val="24"/>
        </w:rPr>
        <w:t>ННГУ, протокол № от ..</w:t>
      </w:r>
      <w:r>
        <w:rPr>
          <w:rFonts w:ascii="Times New Roman" w:hAnsi="Times New Roman"/>
          <w:color w:val="000000"/>
          <w:sz w:val="24"/>
          <w:szCs w:val="24"/>
        </w:rPr>
        <w:t xml:space="preserve">  </w:t>
      </w:r>
      <w:r w:rsidRPr="00E342C2">
        <w:rPr>
          <w:rFonts w:ascii="Times New Roman" w:hAnsi="Times New Roman"/>
          <w:color w:val="000000"/>
          <w:sz w:val="24"/>
          <w:szCs w:val="24"/>
        </w:rPr>
        <w:t>2020 г.),</w:t>
      </w:r>
      <w:r>
        <w:rPr>
          <w:rFonts w:ascii="Times New Roman" w:hAnsi="Times New Roman"/>
          <w:color w:val="000000"/>
          <w:sz w:val="24"/>
          <w:szCs w:val="24"/>
        </w:rPr>
        <w:t xml:space="preserve"> </w:t>
      </w:r>
      <w:r w:rsidRPr="00E342C2">
        <w:rPr>
          <w:rFonts w:ascii="Times New Roman" w:hAnsi="Times New Roman"/>
          <w:color w:val="000000"/>
          <w:sz w:val="24"/>
          <w:szCs w:val="24"/>
        </w:rPr>
        <w:t>с учетом рекомендаций примерной основной</w:t>
      </w:r>
    </w:p>
    <w:p w:rsidR="00017EDF" w:rsidRPr="00E342C2" w:rsidRDefault="00017EDF" w:rsidP="007C2841">
      <w:pPr>
        <w:shd w:val="clear" w:color="auto" w:fill="FFFFFF"/>
        <w:tabs>
          <w:tab w:val="clear" w:pos="708"/>
        </w:tabs>
        <w:spacing w:after="0"/>
        <w:jc w:val="both"/>
        <w:rPr>
          <w:rFonts w:ascii="Times New Roman" w:hAnsi="Times New Roman"/>
          <w:color w:val="000000"/>
          <w:sz w:val="24"/>
          <w:szCs w:val="24"/>
        </w:rPr>
      </w:pPr>
      <w:r w:rsidRPr="00E342C2">
        <w:rPr>
          <w:rFonts w:ascii="Times New Roman" w:hAnsi="Times New Roman"/>
          <w:color w:val="000000"/>
          <w:sz w:val="24"/>
          <w:szCs w:val="24"/>
        </w:rPr>
        <w:t xml:space="preserve">образовательной программы по направлению подготовки 42.03.02. – </w:t>
      </w:r>
      <w:r>
        <w:rPr>
          <w:rFonts w:ascii="Times New Roman" w:hAnsi="Times New Roman"/>
          <w:color w:val="000000"/>
          <w:sz w:val="24"/>
          <w:szCs w:val="24"/>
        </w:rPr>
        <w:t xml:space="preserve"> Ж</w:t>
      </w:r>
      <w:r w:rsidRPr="00E342C2">
        <w:rPr>
          <w:rFonts w:ascii="Times New Roman" w:hAnsi="Times New Roman"/>
          <w:color w:val="000000"/>
          <w:sz w:val="24"/>
          <w:szCs w:val="24"/>
        </w:rPr>
        <w:t>урналистика.</w:t>
      </w:r>
    </w:p>
    <w:p w:rsidR="00017EDF" w:rsidRPr="00E342C2" w:rsidRDefault="00017EDF" w:rsidP="00E342C2">
      <w:pPr>
        <w:shd w:val="clear" w:color="auto" w:fill="FFFFFF"/>
        <w:tabs>
          <w:tab w:val="clear" w:pos="708"/>
        </w:tabs>
        <w:spacing w:after="0" w:line="240" w:lineRule="auto"/>
        <w:ind w:firstLine="709"/>
        <w:rPr>
          <w:rFonts w:ascii="Times New Roman" w:hAnsi="Times New Roman"/>
          <w:color w:val="000000"/>
          <w:sz w:val="24"/>
          <w:szCs w:val="24"/>
        </w:rPr>
      </w:pPr>
    </w:p>
    <w:p w:rsidR="00017EDF" w:rsidRDefault="00017EDF" w:rsidP="006949FC">
      <w:pPr>
        <w:spacing w:after="0"/>
        <w:ind w:right="-2" w:firstLine="709"/>
        <w:jc w:val="both"/>
        <w:rPr>
          <w:rFonts w:ascii="Times New Roman" w:hAnsi="Times New Roman"/>
          <w:sz w:val="24"/>
          <w:szCs w:val="24"/>
        </w:rPr>
      </w:pPr>
    </w:p>
    <w:p w:rsidR="00017EDF" w:rsidRDefault="00017EDF" w:rsidP="006949FC">
      <w:pPr>
        <w:spacing w:after="0"/>
        <w:ind w:right="-2" w:firstLine="709"/>
        <w:jc w:val="both"/>
        <w:rPr>
          <w:rFonts w:ascii="Times New Roman" w:hAnsi="Times New Roman"/>
          <w:sz w:val="24"/>
          <w:szCs w:val="24"/>
        </w:rPr>
      </w:pPr>
    </w:p>
    <w:p w:rsidR="00017EDF" w:rsidRDefault="00017EDF" w:rsidP="006949FC">
      <w:pPr>
        <w:spacing w:after="0"/>
        <w:ind w:firstLine="709"/>
        <w:jc w:val="both"/>
        <w:rPr>
          <w:rFonts w:ascii="Times New Roman" w:hAnsi="Times New Roman"/>
          <w:sz w:val="24"/>
          <w:szCs w:val="24"/>
        </w:rPr>
      </w:pPr>
      <w:r>
        <w:rPr>
          <w:rFonts w:ascii="Times New Roman" w:hAnsi="Times New Roman"/>
          <w:sz w:val="24"/>
          <w:szCs w:val="24"/>
        </w:rPr>
        <w:t>Автор -    кандидат исторических наук, доцент  кафедры истории и политики России Института международных отношений и мировой истории ННГУ Т. А. Медведева________________________________</w:t>
      </w:r>
    </w:p>
    <w:p w:rsidR="00017EDF" w:rsidRDefault="00017EDF" w:rsidP="006949FC">
      <w:pPr>
        <w:spacing w:after="0"/>
        <w:ind w:firstLine="709"/>
        <w:jc w:val="both"/>
        <w:rPr>
          <w:rFonts w:ascii="Times New Roman" w:hAnsi="Times New Roman"/>
          <w:sz w:val="24"/>
          <w:szCs w:val="24"/>
        </w:rPr>
      </w:pPr>
      <w:r>
        <w:rPr>
          <w:rFonts w:ascii="Times New Roman" w:hAnsi="Times New Roman"/>
          <w:sz w:val="24"/>
          <w:szCs w:val="24"/>
        </w:rPr>
        <w:t>Рецензенты – коллектив кафедры истории и политики России Института международных отношений и мировой истории ННГУ</w:t>
      </w:r>
    </w:p>
    <w:p w:rsidR="00017EDF" w:rsidRDefault="00017EDF" w:rsidP="006949FC">
      <w:pPr>
        <w:spacing w:after="0"/>
        <w:ind w:firstLine="709"/>
        <w:jc w:val="both"/>
        <w:rPr>
          <w:rFonts w:ascii="Times New Roman" w:hAnsi="Times New Roman"/>
          <w:sz w:val="24"/>
          <w:szCs w:val="24"/>
        </w:rPr>
      </w:pPr>
      <w:r>
        <w:rPr>
          <w:rFonts w:ascii="Times New Roman" w:hAnsi="Times New Roman"/>
          <w:sz w:val="24"/>
          <w:szCs w:val="24"/>
        </w:rPr>
        <w:t>Заведующий кафедрой истории и политики России Института международных отношений и мировой истории ННГУ    профессор И. В. Рыжов________________________________</w:t>
      </w:r>
    </w:p>
    <w:p w:rsidR="00017EDF" w:rsidRDefault="00017EDF" w:rsidP="006949FC">
      <w:pPr>
        <w:spacing w:after="0"/>
        <w:ind w:firstLine="851"/>
        <w:jc w:val="both"/>
        <w:rPr>
          <w:rFonts w:ascii="Times New Roman" w:hAnsi="Times New Roman"/>
          <w:sz w:val="24"/>
          <w:szCs w:val="24"/>
        </w:rPr>
      </w:pPr>
      <w:r>
        <w:rPr>
          <w:rFonts w:ascii="Times New Roman" w:hAnsi="Times New Roman"/>
          <w:sz w:val="24"/>
          <w:szCs w:val="24"/>
        </w:rPr>
        <w:t xml:space="preserve">Программа одобрена на заседании методической комиссии  Института международных отношений и мировой истории ННГУ </w:t>
      </w:r>
    </w:p>
    <w:p w:rsidR="00017EDF" w:rsidRDefault="00017EDF" w:rsidP="006949FC">
      <w:pPr>
        <w:spacing w:after="0"/>
        <w:ind w:firstLine="851"/>
        <w:jc w:val="both"/>
        <w:rPr>
          <w:rFonts w:ascii="Times New Roman" w:hAnsi="Times New Roman"/>
          <w:sz w:val="24"/>
          <w:szCs w:val="24"/>
        </w:rPr>
      </w:pPr>
      <w:r>
        <w:rPr>
          <w:rFonts w:ascii="Times New Roman" w:hAnsi="Times New Roman"/>
          <w:sz w:val="24"/>
          <w:szCs w:val="24"/>
        </w:rPr>
        <w:t>от ___________ года, протокол № ________.</w:t>
      </w:r>
    </w:p>
    <w:p w:rsidR="00017EDF" w:rsidRDefault="00017EDF" w:rsidP="006949FC">
      <w:pPr>
        <w:spacing w:after="0"/>
        <w:ind w:firstLine="851"/>
        <w:jc w:val="both"/>
        <w:rPr>
          <w:rFonts w:ascii="Times New Roman" w:hAnsi="Times New Roman"/>
          <w:sz w:val="24"/>
          <w:szCs w:val="24"/>
        </w:rPr>
      </w:pPr>
    </w:p>
    <w:p w:rsidR="00017EDF" w:rsidRDefault="00017EDF" w:rsidP="006949FC">
      <w:pPr>
        <w:spacing w:after="0"/>
        <w:ind w:firstLine="851"/>
        <w:jc w:val="both"/>
        <w:rPr>
          <w:rFonts w:ascii="Times New Roman" w:hAnsi="Times New Roman"/>
          <w:sz w:val="24"/>
          <w:szCs w:val="24"/>
        </w:rPr>
      </w:pPr>
    </w:p>
    <w:p w:rsidR="00017EDF" w:rsidRDefault="00017EDF" w:rsidP="006949FC">
      <w:pPr>
        <w:spacing w:after="0"/>
        <w:ind w:firstLine="851"/>
        <w:jc w:val="both"/>
        <w:rPr>
          <w:rFonts w:ascii="Times New Roman" w:hAnsi="Times New Roman"/>
          <w:sz w:val="24"/>
          <w:szCs w:val="24"/>
        </w:rPr>
      </w:pPr>
    </w:p>
    <w:p w:rsidR="00017EDF" w:rsidRDefault="00017EDF" w:rsidP="006949FC">
      <w:pPr>
        <w:spacing w:after="0"/>
        <w:ind w:firstLine="851"/>
        <w:jc w:val="both"/>
        <w:rPr>
          <w:rFonts w:ascii="Times New Roman" w:hAnsi="Times New Roman"/>
          <w:sz w:val="24"/>
          <w:szCs w:val="24"/>
        </w:rPr>
      </w:pPr>
    </w:p>
    <w:p w:rsidR="00017EDF" w:rsidRDefault="00017EDF" w:rsidP="006949FC">
      <w:pPr>
        <w:spacing w:after="0"/>
        <w:ind w:firstLine="851"/>
        <w:jc w:val="both"/>
        <w:rPr>
          <w:rFonts w:ascii="Times New Roman" w:hAnsi="Times New Roman"/>
          <w:sz w:val="24"/>
          <w:szCs w:val="24"/>
        </w:rPr>
      </w:pPr>
    </w:p>
    <w:p w:rsidR="00017EDF" w:rsidRDefault="00017EDF" w:rsidP="006949FC">
      <w:pPr>
        <w:spacing w:after="0"/>
        <w:ind w:firstLine="851"/>
        <w:jc w:val="both"/>
        <w:rPr>
          <w:rFonts w:ascii="Times New Roman" w:hAnsi="Times New Roman"/>
          <w:sz w:val="24"/>
          <w:szCs w:val="24"/>
        </w:rPr>
      </w:pPr>
    </w:p>
    <w:p w:rsidR="00017EDF" w:rsidRDefault="00017EDF" w:rsidP="006949FC">
      <w:pPr>
        <w:spacing w:after="0"/>
        <w:ind w:left="426" w:firstLine="709"/>
        <w:rPr>
          <w:rFonts w:ascii="Times New Roman" w:hAnsi="Times New Roman"/>
          <w:sz w:val="28"/>
          <w:szCs w:val="28"/>
        </w:rPr>
      </w:pPr>
    </w:p>
    <w:p w:rsidR="00017EDF" w:rsidRDefault="00017EDF" w:rsidP="006949FC">
      <w:pPr>
        <w:jc w:val="right"/>
        <w:rPr>
          <w:rFonts w:ascii="Times New Roman" w:hAnsi="Times New Roman"/>
          <w:b/>
          <w:sz w:val="24"/>
          <w:szCs w:val="24"/>
        </w:rPr>
      </w:pPr>
    </w:p>
    <w:p w:rsidR="00017EDF" w:rsidRDefault="00017EDF" w:rsidP="006949FC">
      <w:pPr>
        <w:jc w:val="right"/>
        <w:rPr>
          <w:rFonts w:ascii="Times New Roman" w:hAnsi="Times New Roman"/>
          <w:b/>
          <w:sz w:val="24"/>
          <w:szCs w:val="24"/>
        </w:rPr>
      </w:pPr>
    </w:p>
    <w:p w:rsidR="00017EDF" w:rsidRDefault="00017EDF" w:rsidP="006949FC">
      <w:pPr>
        <w:jc w:val="right"/>
        <w:rPr>
          <w:rFonts w:ascii="Times New Roman" w:hAnsi="Times New Roman"/>
          <w:b/>
          <w:sz w:val="24"/>
          <w:szCs w:val="24"/>
        </w:rPr>
      </w:pPr>
    </w:p>
    <w:p w:rsidR="00017EDF" w:rsidRDefault="00017EDF" w:rsidP="006949FC">
      <w:pPr>
        <w:jc w:val="right"/>
        <w:rPr>
          <w:rFonts w:ascii="Times New Roman" w:hAnsi="Times New Roman"/>
          <w:b/>
          <w:sz w:val="24"/>
          <w:szCs w:val="24"/>
        </w:rPr>
      </w:pPr>
    </w:p>
    <w:p w:rsidR="00017EDF" w:rsidRDefault="00017EDF" w:rsidP="006949FC"/>
    <w:p w:rsidR="00017EDF" w:rsidRDefault="00017EDF"/>
    <w:sectPr w:rsidR="00017EDF" w:rsidSect="00B346D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i/>
        <w:iCs/>
        <w:color w:val="292420"/>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8A37F4"/>
    <w:multiLevelType w:val="multilevel"/>
    <w:tmpl w:val="00C6288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9FC"/>
    <w:rsid w:val="00017EDF"/>
    <w:rsid w:val="00066FCD"/>
    <w:rsid w:val="000A1AF0"/>
    <w:rsid w:val="000D4BA4"/>
    <w:rsid w:val="0012435C"/>
    <w:rsid w:val="0018223B"/>
    <w:rsid w:val="001A4C24"/>
    <w:rsid w:val="001D6219"/>
    <w:rsid w:val="0026457A"/>
    <w:rsid w:val="00323D69"/>
    <w:rsid w:val="003638D8"/>
    <w:rsid w:val="0039574C"/>
    <w:rsid w:val="003E5A0F"/>
    <w:rsid w:val="00443159"/>
    <w:rsid w:val="004B5D39"/>
    <w:rsid w:val="004B6A7D"/>
    <w:rsid w:val="004B72DE"/>
    <w:rsid w:val="00584FF1"/>
    <w:rsid w:val="005C190D"/>
    <w:rsid w:val="006479F8"/>
    <w:rsid w:val="00676C29"/>
    <w:rsid w:val="006949FC"/>
    <w:rsid w:val="006B2B04"/>
    <w:rsid w:val="006E698F"/>
    <w:rsid w:val="006E787B"/>
    <w:rsid w:val="00740751"/>
    <w:rsid w:val="00790672"/>
    <w:rsid w:val="007C2841"/>
    <w:rsid w:val="007E4402"/>
    <w:rsid w:val="00800193"/>
    <w:rsid w:val="008272DC"/>
    <w:rsid w:val="0083726D"/>
    <w:rsid w:val="00866146"/>
    <w:rsid w:val="008859A1"/>
    <w:rsid w:val="008A1D3A"/>
    <w:rsid w:val="008B091D"/>
    <w:rsid w:val="009061BF"/>
    <w:rsid w:val="00913D36"/>
    <w:rsid w:val="00927913"/>
    <w:rsid w:val="00966313"/>
    <w:rsid w:val="00A0340A"/>
    <w:rsid w:val="00A55EBB"/>
    <w:rsid w:val="00AD52DC"/>
    <w:rsid w:val="00B346D8"/>
    <w:rsid w:val="00C002A1"/>
    <w:rsid w:val="00C70267"/>
    <w:rsid w:val="00C972AE"/>
    <w:rsid w:val="00D356B9"/>
    <w:rsid w:val="00DD7CE1"/>
    <w:rsid w:val="00E342C2"/>
    <w:rsid w:val="00E916C3"/>
    <w:rsid w:val="00E97CE4"/>
    <w:rsid w:val="00EA2B1C"/>
    <w:rsid w:val="00EC7D8D"/>
    <w:rsid w:val="00F105D6"/>
    <w:rsid w:val="00F21C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9FC"/>
    <w:pPr>
      <w:tabs>
        <w:tab w:val="left" w:pos="708"/>
      </w:tabs>
      <w:spacing w:after="200" w:line="276" w:lineRule="auto"/>
    </w:pPr>
    <w:rPr>
      <w:rFonts w:eastAsia="Times New Roman"/>
    </w:rPr>
  </w:style>
  <w:style w:type="paragraph" w:styleId="Heading1">
    <w:name w:val="heading 1"/>
    <w:basedOn w:val="Normal"/>
    <w:next w:val="Normal"/>
    <w:link w:val="Heading1Char"/>
    <w:uiPriority w:val="99"/>
    <w:qFormat/>
    <w:rsid w:val="006949FC"/>
    <w:pPr>
      <w:keepNext/>
      <w:numPr>
        <w:numId w:val="1"/>
      </w:numPr>
      <w:spacing w:before="240" w:after="120" w:line="240" w:lineRule="auto"/>
      <w:outlineLvl w:val="0"/>
    </w:pPr>
    <w:rPr>
      <w:rFonts w:ascii="Times New Roman" w:hAnsi="Times New Roman"/>
      <w:b/>
      <w:bCs/>
      <w:kern w:val="32"/>
      <w:sz w:val="28"/>
      <w:szCs w:val="32"/>
      <w:lang w:eastAsia="en-US"/>
    </w:rPr>
  </w:style>
  <w:style w:type="paragraph" w:styleId="Heading2">
    <w:name w:val="heading 2"/>
    <w:basedOn w:val="Normal"/>
    <w:next w:val="Normal"/>
    <w:link w:val="Heading2Char"/>
    <w:uiPriority w:val="99"/>
    <w:qFormat/>
    <w:rsid w:val="006949FC"/>
    <w:pPr>
      <w:keepNext/>
      <w:numPr>
        <w:ilvl w:val="1"/>
        <w:numId w:val="1"/>
      </w:numPr>
      <w:spacing w:before="120" w:after="60" w:line="240" w:lineRule="auto"/>
      <w:outlineLvl w:val="1"/>
    </w:pPr>
    <w:rPr>
      <w:rFonts w:ascii="Times New Roman" w:hAnsi="Times New Roman"/>
      <w:b/>
      <w:bCs/>
      <w:iCs/>
      <w:sz w:val="24"/>
      <w:szCs w:val="28"/>
      <w:lang w:eastAsia="en-US"/>
    </w:rPr>
  </w:style>
  <w:style w:type="paragraph" w:styleId="Heading3">
    <w:name w:val="heading 3"/>
    <w:basedOn w:val="Normal"/>
    <w:next w:val="Normal"/>
    <w:link w:val="Heading3Char"/>
    <w:uiPriority w:val="99"/>
    <w:qFormat/>
    <w:rsid w:val="006949FC"/>
    <w:pPr>
      <w:keepNext/>
      <w:numPr>
        <w:ilvl w:val="2"/>
        <w:numId w:val="1"/>
      </w:numPr>
      <w:spacing w:before="240" w:after="60" w:line="240" w:lineRule="auto"/>
      <w:outlineLvl w:val="2"/>
    </w:pPr>
    <w:rPr>
      <w:rFonts w:ascii="Cambria" w:hAnsi="Cambria"/>
      <w:b/>
      <w:bCs/>
      <w:sz w:val="26"/>
      <w:szCs w:val="26"/>
      <w:lang w:eastAsia="en-US"/>
    </w:rPr>
  </w:style>
  <w:style w:type="paragraph" w:styleId="Heading4">
    <w:name w:val="heading 4"/>
    <w:basedOn w:val="Normal"/>
    <w:next w:val="Normal"/>
    <w:link w:val="Heading4Char"/>
    <w:uiPriority w:val="99"/>
    <w:qFormat/>
    <w:rsid w:val="006949FC"/>
    <w:pPr>
      <w:keepNext/>
      <w:numPr>
        <w:ilvl w:val="3"/>
        <w:numId w:val="1"/>
      </w:numPr>
      <w:spacing w:before="240" w:after="60" w:line="240" w:lineRule="auto"/>
      <w:outlineLvl w:val="3"/>
    </w:pPr>
    <w:rPr>
      <w:b/>
      <w:bCs/>
      <w:sz w:val="28"/>
      <w:szCs w:val="28"/>
      <w:lang w:eastAsia="en-US"/>
    </w:rPr>
  </w:style>
  <w:style w:type="paragraph" w:styleId="Heading5">
    <w:name w:val="heading 5"/>
    <w:basedOn w:val="Normal"/>
    <w:next w:val="Normal"/>
    <w:link w:val="Heading5Char"/>
    <w:uiPriority w:val="99"/>
    <w:qFormat/>
    <w:rsid w:val="006949FC"/>
    <w:pPr>
      <w:numPr>
        <w:ilvl w:val="4"/>
        <w:numId w:val="1"/>
      </w:numPr>
      <w:spacing w:before="240" w:after="60" w:line="240" w:lineRule="auto"/>
      <w:outlineLvl w:val="4"/>
    </w:pPr>
    <w:rPr>
      <w:b/>
      <w:bCs/>
      <w:i/>
      <w:iCs/>
      <w:sz w:val="26"/>
      <w:szCs w:val="26"/>
      <w:lang w:eastAsia="en-US"/>
    </w:rPr>
  </w:style>
  <w:style w:type="paragraph" w:styleId="Heading6">
    <w:name w:val="heading 6"/>
    <w:basedOn w:val="Normal"/>
    <w:next w:val="Normal"/>
    <w:link w:val="Heading6Char"/>
    <w:uiPriority w:val="99"/>
    <w:qFormat/>
    <w:rsid w:val="006949FC"/>
    <w:pPr>
      <w:numPr>
        <w:ilvl w:val="5"/>
        <w:numId w:val="1"/>
      </w:numPr>
      <w:spacing w:before="240" w:after="60" w:line="240" w:lineRule="auto"/>
      <w:outlineLvl w:val="5"/>
    </w:pPr>
    <w:rPr>
      <w:b/>
      <w:bCs/>
      <w:lang w:eastAsia="en-US"/>
    </w:rPr>
  </w:style>
  <w:style w:type="paragraph" w:styleId="Heading7">
    <w:name w:val="heading 7"/>
    <w:basedOn w:val="Normal"/>
    <w:next w:val="Normal"/>
    <w:link w:val="Heading7Char"/>
    <w:uiPriority w:val="99"/>
    <w:qFormat/>
    <w:rsid w:val="006949FC"/>
    <w:pPr>
      <w:numPr>
        <w:ilvl w:val="6"/>
        <w:numId w:val="1"/>
      </w:numPr>
      <w:spacing w:before="240" w:after="60" w:line="240" w:lineRule="auto"/>
      <w:outlineLvl w:val="6"/>
    </w:pPr>
    <w:rPr>
      <w:sz w:val="24"/>
      <w:szCs w:val="24"/>
      <w:lang w:eastAsia="en-US"/>
    </w:rPr>
  </w:style>
  <w:style w:type="paragraph" w:styleId="Heading8">
    <w:name w:val="heading 8"/>
    <w:basedOn w:val="Normal"/>
    <w:next w:val="Normal"/>
    <w:link w:val="Heading8Char"/>
    <w:uiPriority w:val="99"/>
    <w:qFormat/>
    <w:rsid w:val="006949FC"/>
    <w:pPr>
      <w:numPr>
        <w:ilvl w:val="7"/>
        <w:numId w:val="1"/>
      </w:numPr>
      <w:spacing w:before="240" w:after="60" w:line="240" w:lineRule="auto"/>
      <w:outlineLvl w:val="7"/>
    </w:pPr>
    <w:rPr>
      <w:i/>
      <w:iCs/>
      <w:sz w:val="24"/>
      <w:szCs w:val="24"/>
      <w:lang w:eastAsia="en-US"/>
    </w:rPr>
  </w:style>
  <w:style w:type="paragraph" w:styleId="Heading9">
    <w:name w:val="heading 9"/>
    <w:basedOn w:val="Normal"/>
    <w:next w:val="Normal"/>
    <w:link w:val="Heading9Char"/>
    <w:uiPriority w:val="99"/>
    <w:qFormat/>
    <w:rsid w:val="006949FC"/>
    <w:pPr>
      <w:numPr>
        <w:ilvl w:val="8"/>
        <w:numId w:val="1"/>
      </w:numPr>
      <w:spacing w:before="240" w:after="60" w:line="240" w:lineRule="auto"/>
      <w:outlineLvl w:val="8"/>
    </w:pPr>
    <w:rPr>
      <w:rFonts w:ascii="Cambria" w:hAnsi="Cambri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9FC"/>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locked/>
    <w:rsid w:val="006949FC"/>
    <w:rPr>
      <w:rFonts w:ascii="Times New Roman" w:hAnsi="Times New Roman" w:cs="Times New Roman"/>
      <w:b/>
      <w:bCs/>
      <w:iCs/>
      <w:sz w:val="28"/>
      <w:szCs w:val="28"/>
    </w:rPr>
  </w:style>
  <w:style w:type="character" w:customStyle="1" w:styleId="Heading3Char">
    <w:name w:val="Heading 3 Char"/>
    <w:basedOn w:val="DefaultParagraphFont"/>
    <w:link w:val="Heading3"/>
    <w:uiPriority w:val="99"/>
    <w:semiHidden/>
    <w:locked/>
    <w:rsid w:val="006949F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949F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949F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949FC"/>
    <w:rPr>
      <w:rFonts w:ascii="Calibri" w:hAnsi="Calibri" w:cs="Times New Roman"/>
      <w:b/>
      <w:bCs/>
    </w:rPr>
  </w:style>
  <w:style w:type="character" w:customStyle="1" w:styleId="Heading7Char">
    <w:name w:val="Heading 7 Char"/>
    <w:basedOn w:val="DefaultParagraphFont"/>
    <w:link w:val="Heading7"/>
    <w:uiPriority w:val="99"/>
    <w:semiHidden/>
    <w:locked/>
    <w:rsid w:val="006949F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949F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949FC"/>
    <w:rPr>
      <w:rFonts w:ascii="Cambria" w:hAnsi="Cambria" w:cs="Times New Roman"/>
    </w:rPr>
  </w:style>
  <w:style w:type="character" w:styleId="Hyperlink">
    <w:name w:val="Hyperlink"/>
    <w:basedOn w:val="DefaultParagraphFont"/>
    <w:uiPriority w:val="99"/>
    <w:semiHidden/>
    <w:rsid w:val="006949FC"/>
    <w:rPr>
      <w:rFonts w:cs="Times New Roman"/>
      <w:color w:val="0000FF"/>
      <w:u w:val="single"/>
    </w:rPr>
  </w:style>
  <w:style w:type="character" w:styleId="FollowedHyperlink">
    <w:name w:val="FollowedHyperlink"/>
    <w:basedOn w:val="DefaultParagraphFont"/>
    <w:uiPriority w:val="99"/>
    <w:semiHidden/>
    <w:rsid w:val="006949FC"/>
    <w:rPr>
      <w:rFonts w:cs="Times New Roman"/>
      <w:color w:val="800080"/>
      <w:u w:val="single"/>
    </w:rPr>
  </w:style>
  <w:style w:type="paragraph" w:styleId="NormalWeb">
    <w:name w:val="Normal (Web)"/>
    <w:basedOn w:val="Normal"/>
    <w:uiPriority w:val="99"/>
    <w:semiHidden/>
    <w:rsid w:val="006949FC"/>
    <w:pPr>
      <w:tabs>
        <w:tab w:val="clear" w:pos="708"/>
        <w:tab w:val="num" w:pos="643"/>
      </w:tabs>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6949FC"/>
    <w:pPr>
      <w:tabs>
        <w:tab w:val="clear" w:pos="708"/>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949FC"/>
    <w:rPr>
      <w:rFonts w:ascii="Calibri" w:hAnsi="Calibri" w:cs="Times New Roman"/>
      <w:lang w:eastAsia="ru-RU"/>
    </w:rPr>
  </w:style>
  <w:style w:type="paragraph" w:styleId="Footer">
    <w:name w:val="footer"/>
    <w:basedOn w:val="Normal"/>
    <w:link w:val="FooterChar"/>
    <w:uiPriority w:val="99"/>
    <w:semiHidden/>
    <w:rsid w:val="006949FC"/>
    <w:pPr>
      <w:tabs>
        <w:tab w:val="clear" w:pos="708"/>
        <w:tab w:val="center" w:pos="4677"/>
        <w:tab w:val="right" w:pos="9355"/>
      </w:tabs>
    </w:pPr>
  </w:style>
  <w:style w:type="character" w:customStyle="1" w:styleId="FooterChar">
    <w:name w:val="Footer Char"/>
    <w:basedOn w:val="DefaultParagraphFont"/>
    <w:link w:val="Footer"/>
    <w:uiPriority w:val="99"/>
    <w:semiHidden/>
    <w:locked/>
    <w:rsid w:val="006949FC"/>
    <w:rPr>
      <w:rFonts w:ascii="Calibri" w:hAnsi="Calibri" w:cs="Times New Roman"/>
      <w:lang w:eastAsia="ru-RU"/>
    </w:rPr>
  </w:style>
  <w:style w:type="paragraph" w:styleId="BodyText">
    <w:name w:val="Body Text"/>
    <w:basedOn w:val="Normal"/>
    <w:link w:val="BodyTextChar"/>
    <w:uiPriority w:val="99"/>
    <w:semiHidden/>
    <w:rsid w:val="006949FC"/>
    <w:pPr>
      <w:spacing w:after="120"/>
    </w:pPr>
  </w:style>
  <w:style w:type="character" w:customStyle="1" w:styleId="BodyTextChar">
    <w:name w:val="Body Text Char"/>
    <w:basedOn w:val="DefaultParagraphFont"/>
    <w:link w:val="BodyText"/>
    <w:uiPriority w:val="99"/>
    <w:semiHidden/>
    <w:locked/>
    <w:rsid w:val="006949FC"/>
    <w:rPr>
      <w:rFonts w:ascii="Calibri" w:hAnsi="Calibri" w:cs="Times New Roman"/>
      <w:lang w:eastAsia="ru-RU"/>
    </w:rPr>
  </w:style>
  <w:style w:type="paragraph" w:styleId="BodyTextIndent">
    <w:name w:val="Body Text Indent"/>
    <w:basedOn w:val="Normal"/>
    <w:link w:val="BodyTextIndentChar"/>
    <w:uiPriority w:val="99"/>
    <w:semiHidden/>
    <w:rsid w:val="006949FC"/>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6949FC"/>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6949FC"/>
    <w:pPr>
      <w:spacing w:after="120"/>
    </w:pPr>
    <w:rPr>
      <w:sz w:val="16"/>
      <w:szCs w:val="16"/>
    </w:rPr>
  </w:style>
  <w:style w:type="character" w:customStyle="1" w:styleId="BodyText3Char">
    <w:name w:val="Body Text 3 Char"/>
    <w:basedOn w:val="DefaultParagraphFont"/>
    <w:link w:val="BodyText3"/>
    <w:uiPriority w:val="99"/>
    <w:semiHidden/>
    <w:locked/>
    <w:rsid w:val="006949FC"/>
    <w:rPr>
      <w:rFonts w:ascii="Calibri" w:hAnsi="Calibri" w:cs="Times New Roman"/>
      <w:sz w:val="16"/>
      <w:szCs w:val="16"/>
      <w:lang w:eastAsia="ru-RU"/>
    </w:rPr>
  </w:style>
  <w:style w:type="paragraph" w:styleId="BalloonText">
    <w:name w:val="Balloon Text"/>
    <w:basedOn w:val="Normal"/>
    <w:link w:val="BalloonTextChar"/>
    <w:uiPriority w:val="99"/>
    <w:semiHidden/>
    <w:rsid w:val="0069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9FC"/>
    <w:rPr>
      <w:rFonts w:ascii="Tahoma" w:hAnsi="Tahoma" w:cs="Tahoma"/>
      <w:sz w:val="16"/>
      <w:szCs w:val="16"/>
      <w:lang w:eastAsia="ru-RU"/>
    </w:rPr>
  </w:style>
  <w:style w:type="paragraph" w:styleId="ListParagraph">
    <w:name w:val="List Paragraph"/>
    <w:basedOn w:val="Normal"/>
    <w:uiPriority w:val="99"/>
    <w:qFormat/>
    <w:rsid w:val="006949FC"/>
    <w:pPr>
      <w:spacing w:after="0"/>
      <w:ind w:left="720"/>
      <w:contextualSpacing/>
      <w:jc w:val="both"/>
    </w:pPr>
    <w:rPr>
      <w:rFonts w:eastAsia="Calibri"/>
      <w:lang w:eastAsia="en-US"/>
    </w:rPr>
  </w:style>
  <w:style w:type="paragraph" w:customStyle="1" w:styleId="a">
    <w:name w:val="список с точками"/>
    <w:basedOn w:val="Normal"/>
    <w:uiPriority w:val="99"/>
    <w:rsid w:val="006949FC"/>
    <w:pPr>
      <w:tabs>
        <w:tab w:val="clear" w:pos="708"/>
        <w:tab w:val="num" w:pos="822"/>
      </w:tabs>
      <w:spacing w:after="0" w:line="312" w:lineRule="auto"/>
      <w:ind w:left="822" w:hanging="255"/>
      <w:jc w:val="both"/>
    </w:pPr>
    <w:rPr>
      <w:rFonts w:ascii="Times New Roman" w:hAnsi="Times New Roman"/>
      <w:sz w:val="24"/>
      <w:szCs w:val="24"/>
    </w:rPr>
  </w:style>
  <w:style w:type="paragraph" w:customStyle="1" w:styleId="ConsPlusNormal">
    <w:name w:val="ConsPlusNormal"/>
    <w:uiPriority w:val="99"/>
    <w:rsid w:val="006949FC"/>
    <w:pPr>
      <w:widowControl w:val="0"/>
      <w:tabs>
        <w:tab w:val="left" w:pos="708"/>
      </w:tabs>
      <w:autoSpaceDE w:val="0"/>
      <w:autoSpaceDN w:val="0"/>
      <w:adjustRightInd w:val="0"/>
    </w:pPr>
    <w:rPr>
      <w:rFonts w:ascii="Arial" w:eastAsia="Times New Roman" w:hAnsi="Arial" w:cs="Arial"/>
      <w:sz w:val="20"/>
      <w:szCs w:val="20"/>
    </w:rPr>
  </w:style>
  <w:style w:type="paragraph" w:customStyle="1" w:styleId="1">
    <w:name w:val="Обычный1"/>
    <w:uiPriority w:val="99"/>
    <w:rsid w:val="006949FC"/>
    <w:pPr>
      <w:tabs>
        <w:tab w:val="left" w:pos="708"/>
      </w:tabs>
      <w:suppressAutoHyphens/>
      <w:autoSpaceDE w:val="0"/>
    </w:pPr>
    <w:rPr>
      <w:rFonts w:ascii="Times New Roman" w:hAnsi="Times New Roman"/>
      <w:color w:val="000000"/>
      <w:kern w:val="2"/>
      <w:sz w:val="24"/>
      <w:szCs w:val="24"/>
      <w:lang w:eastAsia="ar-SA"/>
    </w:rPr>
  </w:style>
  <w:style w:type="paragraph" w:customStyle="1" w:styleId="western">
    <w:name w:val="western"/>
    <w:basedOn w:val="Normal"/>
    <w:uiPriority w:val="99"/>
    <w:rsid w:val="006949FC"/>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6949F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972A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972AE"/>
    <w:rPr>
      <w:rFonts w:ascii="Calibri" w:hAnsi="Calibri"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537082007">
      <w:marLeft w:val="0"/>
      <w:marRight w:val="0"/>
      <w:marTop w:val="0"/>
      <w:marBottom w:val="0"/>
      <w:divBdr>
        <w:top w:val="none" w:sz="0" w:space="0" w:color="auto"/>
        <w:left w:val="none" w:sz="0" w:space="0" w:color="auto"/>
        <w:bottom w:val="none" w:sz="0" w:space="0" w:color="auto"/>
        <w:right w:val="none" w:sz="0" w:space="0" w:color="auto"/>
      </w:divBdr>
    </w:div>
    <w:div w:id="537082008">
      <w:marLeft w:val="0"/>
      <w:marRight w:val="0"/>
      <w:marTop w:val="0"/>
      <w:marBottom w:val="0"/>
      <w:divBdr>
        <w:top w:val="none" w:sz="0" w:space="0" w:color="auto"/>
        <w:left w:val="none" w:sz="0" w:space="0" w:color="auto"/>
        <w:bottom w:val="none" w:sz="0" w:space="0" w:color="auto"/>
        <w:right w:val="none" w:sz="0" w:space="0" w:color="auto"/>
      </w:divBdr>
    </w:div>
    <w:div w:id="537082009">
      <w:marLeft w:val="0"/>
      <w:marRight w:val="0"/>
      <w:marTop w:val="0"/>
      <w:marBottom w:val="0"/>
      <w:divBdr>
        <w:top w:val="none" w:sz="0" w:space="0" w:color="auto"/>
        <w:left w:val="none" w:sz="0" w:space="0" w:color="auto"/>
        <w:bottom w:val="none" w:sz="0" w:space="0" w:color="auto"/>
        <w:right w:val="none" w:sz="0" w:space="0" w:color="auto"/>
      </w:divBdr>
    </w:div>
    <w:div w:id="537082010">
      <w:marLeft w:val="0"/>
      <w:marRight w:val="0"/>
      <w:marTop w:val="0"/>
      <w:marBottom w:val="0"/>
      <w:divBdr>
        <w:top w:val="none" w:sz="0" w:space="0" w:color="auto"/>
        <w:left w:val="none" w:sz="0" w:space="0" w:color="auto"/>
        <w:bottom w:val="none" w:sz="0" w:space="0" w:color="auto"/>
        <w:right w:val="none" w:sz="0" w:space="0" w:color="auto"/>
      </w:divBdr>
    </w:div>
    <w:div w:id="537082011">
      <w:marLeft w:val="0"/>
      <w:marRight w:val="0"/>
      <w:marTop w:val="0"/>
      <w:marBottom w:val="0"/>
      <w:divBdr>
        <w:top w:val="none" w:sz="0" w:space="0" w:color="auto"/>
        <w:left w:val="none" w:sz="0" w:space="0" w:color="auto"/>
        <w:bottom w:val="none" w:sz="0" w:space="0" w:color="auto"/>
        <w:right w:val="none" w:sz="0" w:space="0" w:color="auto"/>
      </w:divBdr>
    </w:div>
    <w:div w:id="537082012">
      <w:marLeft w:val="0"/>
      <w:marRight w:val="0"/>
      <w:marTop w:val="0"/>
      <w:marBottom w:val="0"/>
      <w:divBdr>
        <w:top w:val="none" w:sz="0" w:space="0" w:color="auto"/>
        <w:left w:val="none" w:sz="0" w:space="0" w:color="auto"/>
        <w:bottom w:val="none" w:sz="0" w:space="0" w:color="auto"/>
        <w:right w:val="none" w:sz="0" w:space="0" w:color="auto"/>
      </w:divBdr>
    </w:div>
    <w:div w:id="537082013">
      <w:marLeft w:val="0"/>
      <w:marRight w:val="0"/>
      <w:marTop w:val="0"/>
      <w:marBottom w:val="0"/>
      <w:divBdr>
        <w:top w:val="none" w:sz="0" w:space="0" w:color="auto"/>
        <w:left w:val="none" w:sz="0" w:space="0" w:color="auto"/>
        <w:bottom w:val="none" w:sz="0" w:space="0" w:color="auto"/>
        <w:right w:val="none" w:sz="0" w:space="0" w:color="auto"/>
      </w:divBdr>
    </w:div>
    <w:div w:id="537082014">
      <w:marLeft w:val="0"/>
      <w:marRight w:val="0"/>
      <w:marTop w:val="0"/>
      <w:marBottom w:val="0"/>
      <w:divBdr>
        <w:top w:val="none" w:sz="0" w:space="0" w:color="auto"/>
        <w:left w:val="none" w:sz="0" w:space="0" w:color="auto"/>
        <w:bottom w:val="none" w:sz="0" w:space="0" w:color="auto"/>
        <w:right w:val="none" w:sz="0" w:space="0" w:color="auto"/>
      </w:divBdr>
    </w:div>
    <w:div w:id="537082015">
      <w:marLeft w:val="0"/>
      <w:marRight w:val="0"/>
      <w:marTop w:val="0"/>
      <w:marBottom w:val="0"/>
      <w:divBdr>
        <w:top w:val="none" w:sz="0" w:space="0" w:color="auto"/>
        <w:left w:val="none" w:sz="0" w:space="0" w:color="auto"/>
        <w:bottom w:val="none" w:sz="0" w:space="0" w:color="auto"/>
        <w:right w:val="none" w:sz="0" w:space="0" w:color="auto"/>
      </w:divBdr>
    </w:div>
    <w:div w:id="537082016">
      <w:marLeft w:val="0"/>
      <w:marRight w:val="0"/>
      <w:marTop w:val="0"/>
      <w:marBottom w:val="0"/>
      <w:divBdr>
        <w:top w:val="none" w:sz="0" w:space="0" w:color="auto"/>
        <w:left w:val="none" w:sz="0" w:space="0" w:color="auto"/>
        <w:bottom w:val="none" w:sz="0" w:space="0" w:color="auto"/>
        <w:right w:val="none" w:sz="0" w:space="0" w:color="auto"/>
      </w:divBdr>
    </w:div>
    <w:div w:id="537082017">
      <w:marLeft w:val="0"/>
      <w:marRight w:val="0"/>
      <w:marTop w:val="0"/>
      <w:marBottom w:val="0"/>
      <w:divBdr>
        <w:top w:val="none" w:sz="0" w:space="0" w:color="auto"/>
        <w:left w:val="none" w:sz="0" w:space="0" w:color="auto"/>
        <w:bottom w:val="none" w:sz="0" w:space="0" w:color="auto"/>
        <w:right w:val="none" w:sz="0" w:space="0" w:color="auto"/>
      </w:divBdr>
    </w:div>
    <w:div w:id="537082018">
      <w:marLeft w:val="0"/>
      <w:marRight w:val="0"/>
      <w:marTop w:val="0"/>
      <w:marBottom w:val="0"/>
      <w:divBdr>
        <w:top w:val="none" w:sz="0" w:space="0" w:color="auto"/>
        <w:left w:val="none" w:sz="0" w:space="0" w:color="auto"/>
        <w:bottom w:val="none" w:sz="0" w:space="0" w:color="auto"/>
        <w:right w:val="none" w:sz="0" w:space="0" w:color="auto"/>
      </w:divBdr>
    </w:div>
    <w:div w:id="537082019">
      <w:marLeft w:val="0"/>
      <w:marRight w:val="0"/>
      <w:marTop w:val="0"/>
      <w:marBottom w:val="0"/>
      <w:divBdr>
        <w:top w:val="none" w:sz="0" w:space="0" w:color="auto"/>
        <w:left w:val="none" w:sz="0" w:space="0" w:color="auto"/>
        <w:bottom w:val="none" w:sz="0" w:space="0" w:color="auto"/>
        <w:right w:val="none" w:sz="0" w:space="0" w:color="auto"/>
      </w:divBdr>
    </w:div>
    <w:div w:id="537082020">
      <w:marLeft w:val="0"/>
      <w:marRight w:val="0"/>
      <w:marTop w:val="0"/>
      <w:marBottom w:val="0"/>
      <w:divBdr>
        <w:top w:val="none" w:sz="0" w:space="0" w:color="auto"/>
        <w:left w:val="none" w:sz="0" w:space="0" w:color="auto"/>
        <w:bottom w:val="none" w:sz="0" w:space="0" w:color="auto"/>
        <w:right w:val="none" w:sz="0" w:space="0" w:color="auto"/>
      </w:divBdr>
    </w:div>
    <w:div w:id="537082021">
      <w:marLeft w:val="0"/>
      <w:marRight w:val="0"/>
      <w:marTop w:val="0"/>
      <w:marBottom w:val="0"/>
      <w:divBdr>
        <w:top w:val="none" w:sz="0" w:space="0" w:color="auto"/>
        <w:left w:val="none" w:sz="0" w:space="0" w:color="auto"/>
        <w:bottom w:val="none" w:sz="0" w:space="0" w:color="auto"/>
        <w:right w:val="none" w:sz="0" w:space="0" w:color="auto"/>
      </w:divBdr>
    </w:div>
    <w:div w:id="537082022">
      <w:marLeft w:val="0"/>
      <w:marRight w:val="0"/>
      <w:marTop w:val="0"/>
      <w:marBottom w:val="0"/>
      <w:divBdr>
        <w:top w:val="none" w:sz="0" w:space="0" w:color="auto"/>
        <w:left w:val="none" w:sz="0" w:space="0" w:color="auto"/>
        <w:bottom w:val="none" w:sz="0" w:space="0" w:color="auto"/>
        <w:right w:val="none" w:sz="0" w:space="0" w:color="auto"/>
      </w:divBdr>
    </w:div>
    <w:div w:id="537082023">
      <w:marLeft w:val="0"/>
      <w:marRight w:val="0"/>
      <w:marTop w:val="0"/>
      <w:marBottom w:val="0"/>
      <w:divBdr>
        <w:top w:val="none" w:sz="0" w:space="0" w:color="auto"/>
        <w:left w:val="none" w:sz="0" w:space="0" w:color="auto"/>
        <w:bottom w:val="none" w:sz="0" w:space="0" w:color="auto"/>
        <w:right w:val="none" w:sz="0" w:space="0" w:color="auto"/>
      </w:divBdr>
    </w:div>
    <w:div w:id="537082024">
      <w:marLeft w:val="0"/>
      <w:marRight w:val="0"/>
      <w:marTop w:val="0"/>
      <w:marBottom w:val="0"/>
      <w:divBdr>
        <w:top w:val="none" w:sz="0" w:space="0" w:color="auto"/>
        <w:left w:val="none" w:sz="0" w:space="0" w:color="auto"/>
        <w:bottom w:val="none" w:sz="0" w:space="0" w:color="auto"/>
        <w:right w:val="none" w:sz="0" w:space="0" w:color="auto"/>
      </w:divBdr>
    </w:div>
    <w:div w:id="537082025">
      <w:marLeft w:val="0"/>
      <w:marRight w:val="0"/>
      <w:marTop w:val="0"/>
      <w:marBottom w:val="0"/>
      <w:divBdr>
        <w:top w:val="none" w:sz="0" w:space="0" w:color="auto"/>
        <w:left w:val="none" w:sz="0" w:space="0" w:color="auto"/>
        <w:bottom w:val="none" w:sz="0" w:space="0" w:color="auto"/>
        <w:right w:val="none" w:sz="0" w:space="0" w:color="auto"/>
      </w:divBdr>
    </w:div>
    <w:div w:id="537082026">
      <w:marLeft w:val="0"/>
      <w:marRight w:val="0"/>
      <w:marTop w:val="0"/>
      <w:marBottom w:val="0"/>
      <w:divBdr>
        <w:top w:val="none" w:sz="0" w:space="0" w:color="auto"/>
        <w:left w:val="none" w:sz="0" w:space="0" w:color="auto"/>
        <w:bottom w:val="none" w:sz="0" w:space="0" w:color="auto"/>
        <w:right w:val="none" w:sz="0" w:space="0" w:color="auto"/>
      </w:divBdr>
    </w:div>
    <w:div w:id="537082027">
      <w:marLeft w:val="0"/>
      <w:marRight w:val="0"/>
      <w:marTop w:val="0"/>
      <w:marBottom w:val="0"/>
      <w:divBdr>
        <w:top w:val="none" w:sz="0" w:space="0" w:color="auto"/>
        <w:left w:val="none" w:sz="0" w:space="0" w:color="auto"/>
        <w:bottom w:val="none" w:sz="0" w:space="0" w:color="auto"/>
        <w:right w:val="none" w:sz="0" w:space="0" w:color="auto"/>
      </w:divBdr>
    </w:div>
    <w:div w:id="537082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iblioteka.ru/browse/publication/688/udb/4" TargetMode="External"/><Relationship Id="rId13" Type="http://schemas.openxmlformats.org/officeDocument/2006/relationships/hyperlink" Target="http://www.ebiblioteka.ru/browse/publication/633/udb/4" TargetMode="External"/><Relationship Id="rId18" Type="http://schemas.openxmlformats.org/officeDocument/2006/relationships/hyperlink" Target="http://www.doc20vek.ru/" TargetMode="External"/><Relationship Id="rId3" Type="http://schemas.openxmlformats.org/officeDocument/2006/relationships/settings" Target="settings.xml"/><Relationship Id="rId21" Type="http://schemas.openxmlformats.org/officeDocument/2006/relationships/hyperlink" Target="http://www.gumer.info/bibliotek_Buks/History/Rat/index.php" TargetMode="External"/><Relationship Id="rId7" Type="http://schemas.openxmlformats.org/officeDocument/2006/relationships/hyperlink" Target="http://www.xxl3.ru/krasnie/budenny_sm/index.html" TargetMode="External"/><Relationship Id="rId12" Type="http://schemas.openxmlformats.org/officeDocument/2006/relationships/hyperlink" Target="http://www.ebiblioteka.ru/browse/publication/596/udb/4" TargetMode="External"/><Relationship Id="rId17" Type="http://schemas.openxmlformats.org/officeDocument/2006/relationships/hyperlink" Target="http://histrf.ru/ru" TargetMode="External"/><Relationship Id="rId2" Type="http://schemas.openxmlformats.org/officeDocument/2006/relationships/styles" Target="styles.xml"/><Relationship Id="rId16" Type="http://schemas.openxmlformats.org/officeDocument/2006/relationships/hyperlink" Target="http://www.dissercat.com/" TargetMode="External"/><Relationship Id="rId20" Type="http://schemas.openxmlformats.org/officeDocument/2006/relationships/hyperlink" Target="http://www.gumer.info/bibliotek_Buks/History/Geller/Gell_HistRussImp_index.php" TargetMode="External"/><Relationship Id="rId1" Type="http://schemas.openxmlformats.org/officeDocument/2006/relationships/numbering" Target="numbering.xml"/><Relationship Id="rId6" Type="http://schemas.openxmlformats.org/officeDocument/2006/relationships/hyperlink" Target="http://scepsis.ru/library/id_809.html" TargetMode="External"/><Relationship Id="rId11" Type="http://schemas.openxmlformats.org/officeDocument/2006/relationships/hyperlink" Target="http://www.ebiblioteka.ru/browse/publication/603/udb/4" TargetMode="External"/><Relationship Id="rId5" Type="http://schemas.openxmlformats.org/officeDocument/2006/relationships/hyperlink" Target="http://militera.lib.ru/memo/russian/berezhkov_vm/index.html" TargetMode="External"/><Relationship Id="rId15" Type="http://schemas.openxmlformats.org/officeDocument/2006/relationships/hyperlink" Target="http://cyberleninka.ru/" TargetMode="External"/><Relationship Id="rId23" Type="http://schemas.openxmlformats.org/officeDocument/2006/relationships/theme" Target="theme/theme1.xml"/><Relationship Id="rId10" Type="http://schemas.openxmlformats.org/officeDocument/2006/relationships/hyperlink" Target="http://www.ebiblioteka.ru/browse/publication/6685/udb/4" TargetMode="External"/><Relationship Id="rId19" Type="http://schemas.openxmlformats.org/officeDocument/2006/relationships/hyperlink" Target="http://www.rusrevolution.info/" TargetMode="External"/><Relationship Id="rId4" Type="http://schemas.openxmlformats.org/officeDocument/2006/relationships/webSettings" Target="webSettings.xml"/><Relationship Id="rId9" Type="http://schemas.openxmlformats.org/officeDocument/2006/relationships/hyperlink" Target="http://www.ebiblioteka.ru/browse/publication/6225/udb/4" TargetMode="External"/><Relationship Id="rId14" Type="http://schemas.openxmlformats.org/officeDocument/2006/relationships/hyperlink" Target="http://elibrary.ru/defaultx.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29</Pages>
  <Words>10677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punsh</cp:lastModifiedBy>
  <cp:revision>5</cp:revision>
  <dcterms:created xsi:type="dcterms:W3CDTF">2020-05-08T05:28:00Z</dcterms:created>
  <dcterms:modified xsi:type="dcterms:W3CDTF">2021-06-29T12:42:00Z</dcterms:modified>
</cp:coreProperties>
</file>