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</w:t>
      </w:r>
      <w:r w:rsidR="000A6626">
        <w:rPr>
          <w:rFonts w:ascii="Times New Roman" w:hAnsi="Times New Roman"/>
          <w:sz w:val="18"/>
          <w:szCs w:val="18"/>
        </w:rPr>
        <w:t>культет</w:t>
      </w:r>
      <w:proofErr w:type="gramStart"/>
      <w:r w:rsidR="000A6626">
        <w:rPr>
          <w:rFonts w:ascii="Times New Roman" w:hAnsi="Times New Roman"/>
          <w:sz w:val="18"/>
          <w:szCs w:val="18"/>
        </w:rPr>
        <w:t xml:space="preserve"> </w:t>
      </w:r>
      <w:r w:rsidRPr="00F52D95">
        <w:rPr>
          <w:rFonts w:ascii="Times New Roman" w:hAnsi="Times New Roman"/>
          <w:sz w:val="18"/>
          <w:szCs w:val="18"/>
        </w:rPr>
        <w:t>)</w:t>
      </w:r>
      <w:proofErr w:type="gramEnd"/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34815" w:rsidRDefault="00A34815" w:rsidP="00A34815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A34815" w:rsidRDefault="00A34815" w:rsidP="00A34815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A34815" w:rsidRDefault="00A34815" w:rsidP="00A34815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F03811" w:rsidP="001746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3811">
              <w:rPr>
                <w:rFonts w:ascii="Times New Roman" w:eastAsia="Calibri" w:hAnsi="Times New Roman"/>
                <w:sz w:val="24"/>
                <w:szCs w:val="24"/>
              </w:rPr>
              <w:t>Организационно-методическая деятельность в области физической культуры и спорта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D613E" w:rsidRDefault="00DD613E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613E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A6626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064653">
        <w:rPr>
          <w:rFonts w:ascii="Times New Roman" w:hAnsi="Times New Roman"/>
          <w:sz w:val="24"/>
          <w:szCs w:val="24"/>
        </w:rPr>
        <w:t>2</w:t>
      </w:r>
      <w:r w:rsidR="00A3481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06465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064653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901C10" w:rsidRPr="00C113E1" w:rsidRDefault="00901C10" w:rsidP="00064653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064653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06465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06465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0646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0646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06465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0646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0646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064653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06465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06465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064653">
        <w:rPr>
          <w:rFonts w:ascii="Times New Roman" w:hAnsi="Times New Roman"/>
          <w:sz w:val="24"/>
          <w:szCs w:val="24"/>
        </w:rPr>
        <w:t>Б</w:t>
      </w:r>
      <w:proofErr w:type="gramStart"/>
      <w:r w:rsidR="00064653">
        <w:rPr>
          <w:rFonts w:ascii="Times New Roman" w:hAnsi="Times New Roman"/>
          <w:sz w:val="24"/>
          <w:szCs w:val="24"/>
        </w:rPr>
        <w:t>1</w:t>
      </w:r>
      <w:proofErr w:type="gramEnd"/>
      <w:r w:rsidR="00064653">
        <w:rPr>
          <w:rFonts w:ascii="Times New Roman" w:hAnsi="Times New Roman"/>
          <w:sz w:val="24"/>
          <w:szCs w:val="24"/>
        </w:rPr>
        <w:t>.В.03</w:t>
      </w:r>
      <w:r w:rsidR="00064653">
        <w:rPr>
          <w:rFonts w:ascii="Times New Roman" w:hAnsi="Times New Roman"/>
          <w:i/>
          <w:sz w:val="24"/>
          <w:szCs w:val="24"/>
        </w:rPr>
        <w:t>.</w:t>
      </w:r>
      <w:r w:rsidR="00064653">
        <w:rPr>
          <w:rFonts w:ascii="Times New Roman" w:hAnsi="Times New Roman"/>
          <w:sz w:val="24"/>
          <w:szCs w:val="24"/>
        </w:rPr>
        <w:t xml:space="preserve"> Организационно-методическая деятельность в области физической культуры и спорта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proofErr w:type="gramStart"/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 xml:space="preserve"> Данная </w:t>
      </w:r>
      <w:r w:rsidR="00F03811">
        <w:rPr>
          <w:rFonts w:ascii="Times New Roman" w:hAnsi="Times New Roman"/>
          <w:sz w:val="24"/>
          <w:szCs w:val="24"/>
        </w:rPr>
        <w:t>дисциплина изучается</w:t>
      </w:r>
      <w:proofErr w:type="gramEnd"/>
      <w:r w:rsidR="00F03811">
        <w:rPr>
          <w:rFonts w:ascii="Times New Roman" w:hAnsi="Times New Roman"/>
          <w:sz w:val="24"/>
          <w:szCs w:val="24"/>
        </w:rPr>
        <w:t xml:space="preserve"> в течение 7</w:t>
      </w:r>
      <w:r w:rsidR="00286C54">
        <w:rPr>
          <w:rFonts w:ascii="Times New Roman" w:hAnsi="Times New Roman"/>
          <w:sz w:val="24"/>
          <w:szCs w:val="24"/>
        </w:rPr>
        <w:t xml:space="preserve"> с</w:t>
      </w:r>
      <w:r w:rsidR="00F03811">
        <w:rPr>
          <w:rFonts w:ascii="Times New Roman" w:hAnsi="Times New Roman"/>
          <w:sz w:val="24"/>
          <w:szCs w:val="24"/>
        </w:rPr>
        <w:t>еместра очной формы обучения и 8</w:t>
      </w:r>
      <w:r w:rsidR="00286C54">
        <w:rPr>
          <w:rFonts w:ascii="Times New Roman" w:hAnsi="Times New Roman"/>
          <w:sz w:val="24"/>
          <w:szCs w:val="24"/>
        </w:rPr>
        <w:t xml:space="preserve"> семестра заочной. Итоговой формой контроля результатов освоения курса является экзамен.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EE3315" w:rsidRPr="00EE3315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E3315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E3315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E3315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 w:rsidRPr="00EE3315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E3315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E3315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EE3315">
              <w:rPr>
                <w:rFonts w:ascii="Times New Roman" w:hAnsi="Times New Roman"/>
                <w:b/>
                <w:sz w:val="20"/>
                <w:szCs w:val="20"/>
              </w:rPr>
              <w:t>обучения по дисциплине</w:t>
            </w:r>
            <w:proofErr w:type="gramEnd"/>
            <w:r w:rsidRPr="00EE3315">
              <w:rPr>
                <w:rFonts w:ascii="Times New Roman" w:hAnsi="Times New Roman"/>
                <w:b/>
                <w:sz w:val="20"/>
                <w:szCs w:val="20"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E3315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E3315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EE3315" w:rsidRPr="00EE3315" w:rsidTr="00EC6DAB">
        <w:trPr>
          <w:trHeight w:val="867"/>
        </w:trPr>
        <w:tc>
          <w:tcPr>
            <w:tcW w:w="1872" w:type="dxa"/>
            <w:vMerge/>
          </w:tcPr>
          <w:p w:rsidR="00B26C74" w:rsidRPr="00EE3315" w:rsidRDefault="00B26C74" w:rsidP="00333445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E3315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3315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B26C74" w:rsidRPr="00EE3315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3315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E3315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315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E3315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3315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EE3315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C78FC" w:rsidRPr="005E1A4D" w:rsidTr="00064653">
        <w:trPr>
          <w:trHeight w:val="3973"/>
        </w:trPr>
        <w:tc>
          <w:tcPr>
            <w:tcW w:w="1872" w:type="dxa"/>
          </w:tcPr>
          <w:p w:rsidR="002C78FC" w:rsidRPr="00EE3315" w:rsidRDefault="00174680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3315">
              <w:rPr>
                <w:rFonts w:ascii="Times New Roman" w:hAnsi="Times New Roman"/>
                <w:i/>
                <w:sz w:val="20"/>
                <w:szCs w:val="20"/>
              </w:rPr>
              <w:t>ПК-12</w:t>
            </w:r>
          </w:p>
          <w:p w:rsidR="002C78FC" w:rsidRPr="00174680" w:rsidRDefault="00174680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proofErr w:type="gramStart"/>
            <w:r w:rsidRPr="00174680">
              <w:rPr>
                <w:rFonts w:ascii="Times New Roman" w:hAnsi="Times New Roman"/>
                <w:i/>
                <w:sz w:val="20"/>
                <w:szCs w:val="20"/>
              </w:rPr>
              <w:t xml:space="preserve">Способен проводить анализ организации тренировочного и образовательного процессов и делать обоснованные предложения по </w:t>
            </w:r>
            <w:proofErr w:type="spellStart"/>
            <w:r w:rsidRPr="00174680">
              <w:rPr>
                <w:rFonts w:ascii="Times New Roman" w:hAnsi="Times New Roman"/>
                <w:i/>
                <w:sz w:val="20"/>
                <w:szCs w:val="20"/>
              </w:rPr>
              <w:t>еѐ</w:t>
            </w:r>
            <w:proofErr w:type="spellEnd"/>
            <w:r w:rsidRPr="00174680">
              <w:rPr>
                <w:rFonts w:ascii="Times New Roman" w:hAnsi="Times New Roman"/>
                <w:i/>
                <w:sz w:val="20"/>
                <w:szCs w:val="20"/>
              </w:rPr>
              <w:t xml:space="preserve"> совершенствованию</w:t>
            </w:r>
            <w:proofErr w:type="gramEnd"/>
          </w:p>
        </w:tc>
        <w:tc>
          <w:tcPr>
            <w:tcW w:w="3260" w:type="dxa"/>
          </w:tcPr>
          <w:p w:rsidR="002C78FC" w:rsidRPr="00AE33B1" w:rsidRDefault="00F03811" w:rsidP="002C78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ПК-12</w:t>
            </w:r>
            <w:r w:rsidR="002C78FC" w:rsidRPr="00AE33B1">
              <w:rPr>
                <w:rFonts w:ascii="Times New Roman" w:hAnsi="Times New Roman"/>
                <w:sz w:val="20"/>
                <w:szCs w:val="20"/>
              </w:rPr>
              <w:t xml:space="preserve">.1. </w:t>
            </w:r>
            <w:r w:rsidR="00146B71" w:rsidRPr="00AE33B1">
              <w:rPr>
                <w:rFonts w:ascii="Times New Roman" w:hAnsi="Times New Roman"/>
                <w:sz w:val="20"/>
                <w:szCs w:val="20"/>
              </w:rPr>
              <w:t>Знает:</w:t>
            </w:r>
            <w:r w:rsidR="002C78FC" w:rsidRPr="00AE3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33B1" w:rsidRPr="00AE33B1">
              <w:rPr>
                <w:rFonts w:ascii="Times New Roman" w:hAnsi="Times New Roman"/>
                <w:sz w:val="20"/>
                <w:szCs w:val="20"/>
              </w:rPr>
              <w:t>современные подходы к организации тренировочного и образовательного процессов.</w:t>
            </w:r>
          </w:p>
          <w:p w:rsidR="00174680" w:rsidRPr="00174680" w:rsidRDefault="00174680" w:rsidP="002C78F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46B71" w:rsidRPr="00EE3315" w:rsidRDefault="00F03811" w:rsidP="00146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ПК-12</w:t>
            </w:r>
            <w:r w:rsidR="002C78FC" w:rsidRPr="00EE3315">
              <w:rPr>
                <w:rFonts w:ascii="Times New Roman" w:hAnsi="Times New Roman"/>
                <w:sz w:val="20"/>
                <w:szCs w:val="20"/>
              </w:rPr>
              <w:t xml:space="preserve">.2. </w:t>
            </w:r>
            <w:proofErr w:type="gramStart"/>
            <w:r w:rsidR="00146B71" w:rsidRPr="00EE3315">
              <w:rPr>
                <w:rFonts w:ascii="Times New Roman" w:hAnsi="Times New Roman"/>
                <w:sz w:val="20"/>
                <w:szCs w:val="20"/>
              </w:rPr>
              <w:t>Умеет:</w:t>
            </w:r>
            <w:r w:rsidR="002C78FC" w:rsidRPr="00EE3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3315" w:rsidRPr="00EE3315">
              <w:rPr>
                <w:rFonts w:ascii="Times New Roman" w:hAnsi="Times New Roman"/>
                <w:sz w:val="20"/>
                <w:szCs w:val="20"/>
              </w:rPr>
              <w:t xml:space="preserve">анализировать </w:t>
            </w:r>
            <w:r w:rsidR="00EE3315">
              <w:rPr>
                <w:rFonts w:ascii="Times New Roman" w:hAnsi="Times New Roman"/>
                <w:sz w:val="20"/>
                <w:szCs w:val="20"/>
              </w:rPr>
              <w:t>организацию</w:t>
            </w:r>
            <w:r w:rsidR="00EE3315" w:rsidRPr="00EE3315">
              <w:rPr>
                <w:rFonts w:ascii="Times New Roman" w:hAnsi="Times New Roman"/>
                <w:sz w:val="20"/>
                <w:szCs w:val="20"/>
              </w:rPr>
              <w:t xml:space="preserve"> тренировочного и образовательного процессов и делать обоснованные предложения по </w:t>
            </w:r>
            <w:proofErr w:type="spellStart"/>
            <w:r w:rsidR="00EE3315" w:rsidRPr="00EE3315">
              <w:rPr>
                <w:rFonts w:ascii="Times New Roman" w:hAnsi="Times New Roman"/>
                <w:sz w:val="20"/>
                <w:szCs w:val="20"/>
              </w:rPr>
              <w:t>еѐ</w:t>
            </w:r>
            <w:proofErr w:type="spellEnd"/>
            <w:r w:rsidR="00EE3315" w:rsidRPr="00EE3315">
              <w:rPr>
                <w:rFonts w:ascii="Times New Roman" w:hAnsi="Times New Roman"/>
                <w:sz w:val="20"/>
                <w:szCs w:val="20"/>
              </w:rPr>
              <w:t xml:space="preserve"> совершенствованию</w:t>
            </w:r>
            <w:proofErr w:type="gramEnd"/>
          </w:p>
          <w:p w:rsidR="00174680" w:rsidRPr="00AE33B1" w:rsidRDefault="00174680" w:rsidP="00146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6B71" w:rsidRPr="00174680" w:rsidRDefault="00F03811" w:rsidP="00146B7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ПК-12</w:t>
            </w:r>
            <w:r w:rsidR="00146B71" w:rsidRPr="00AE33B1">
              <w:rPr>
                <w:rFonts w:ascii="Times New Roman" w:hAnsi="Times New Roman"/>
                <w:sz w:val="20"/>
                <w:szCs w:val="20"/>
              </w:rPr>
              <w:t>.3. Имеет опыт:</w:t>
            </w:r>
            <w:r w:rsidR="00EE3315" w:rsidRPr="00AE33B1">
              <w:rPr>
                <w:rFonts w:ascii="Times New Roman" w:hAnsi="Times New Roman"/>
                <w:sz w:val="20"/>
                <w:szCs w:val="20"/>
              </w:rPr>
              <w:t xml:space="preserve"> анализа </w:t>
            </w:r>
            <w:r w:rsidR="00EE3315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EE3315" w:rsidRPr="00EE3315">
              <w:rPr>
                <w:rFonts w:ascii="Times New Roman" w:hAnsi="Times New Roman"/>
                <w:sz w:val="20"/>
                <w:szCs w:val="20"/>
              </w:rPr>
              <w:t xml:space="preserve"> тренировочного и образовательного процессов и </w:t>
            </w:r>
            <w:r w:rsidR="00AE33B1">
              <w:rPr>
                <w:rFonts w:ascii="Times New Roman" w:hAnsi="Times New Roman"/>
                <w:sz w:val="20"/>
                <w:szCs w:val="20"/>
              </w:rPr>
              <w:t>обоснования предложений</w:t>
            </w:r>
            <w:r w:rsidR="00EE3315" w:rsidRPr="00EE3315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="00EE3315" w:rsidRPr="00EE3315">
              <w:rPr>
                <w:rFonts w:ascii="Times New Roman" w:hAnsi="Times New Roman"/>
                <w:sz w:val="20"/>
                <w:szCs w:val="20"/>
              </w:rPr>
              <w:t>еѐ</w:t>
            </w:r>
            <w:proofErr w:type="spellEnd"/>
            <w:r w:rsidR="00EE3315" w:rsidRPr="00EE3315">
              <w:rPr>
                <w:rFonts w:ascii="Times New Roman" w:hAnsi="Times New Roman"/>
                <w:sz w:val="20"/>
                <w:szCs w:val="20"/>
              </w:rPr>
              <w:t xml:space="preserve"> совершенствованию</w:t>
            </w:r>
          </w:p>
          <w:p w:rsidR="002C78FC" w:rsidRPr="00174680" w:rsidRDefault="002C78FC" w:rsidP="0017468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EC6DAB" w:rsidRPr="00AE33B1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AE33B1">
              <w:rPr>
                <w:rFonts w:ascii="Times New Roman" w:hAnsi="Times New Roman"/>
                <w:i/>
                <w:sz w:val="20"/>
                <w:szCs w:val="20"/>
              </w:rPr>
              <w:t xml:space="preserve">Знать: </w:t>
            </w:r>
          </w:p>
          <w:p w:rsidR="002C78FC" w:rsidRPr="00AE33B1" w:rsidRDefault="00EC6DAB" w:rsidP="00AE33B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AE33B1">
              <w:rPr>
                <w:rFonts w:ascii="Times New Roman" w:hAnsi="Times New Roman"/>
                <w:sz w:val="20"/>
                <w:szCs w:val="20"/>
              </w:rPr>
              <w:t>-</w:t>
            </w:r>
            <w:r w:rsidR="00FD36EA">
              <w:rPr>
                <w:rFonts w:ascii="Times New Roman" w:hAnsi="Times New Roman"/>
                <w:sz w:val="20"/>
                <w:szCs w:val="20"/>
              </w:rPr>
              <w:t xml:space="preserve"> требования к</w:t>
            </w:r>
            <w:r w:rsidR="00AE33B1" w:rsidRPr="00AE3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36EA">
              <w:rPr>
                <w:rFonts w:ascii="Times New Roman" w:hAnsi="Times New Roman"/>
                <w:sz w:val="20"/>
                <w:szCs w:val="20"/>
              </w:rPr>
              <w:t xml:space="preserve">реализации программ дополнительного образования и </w:t>
            </w:r>
            <w:r w:rsidR="00154465">
              <w:rPr>
                <w:rFonts w:ascii="Times New Roman" w:hAnsi="Times New Roman"/>
                <w:sz w:val="20"/>
                <w:szCs w:val="20"/>
              </w:rPr>
              <w:t>спортивной подготовки;</w:t>
            </w:r>
          </w:p>
          <w:p w:rsidR="00EC6DAB" w:rsidRPr="00AE33B1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AE33B1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FD36EA" w:rsidRDefault="00EC6DAB" w:rsidP="00FD36E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AE33B1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FD36E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FD36EA">
              <w:rPr>
                <w:rFonts w:ascii="Times New Roman" w:hAnsi="Times New Roman"/>
                <w:sz w:val="20"/>
                <w:szCs w:val="20"/>
              </w:rPr>
              <w:t>анализировать программы спортивной подготовки;</w:t>
            </w:r>
          </w:p>
          <w:p w:rsidR="00EC6DAB" w:rsidRPr="00AE33B1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AE33B1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</w:p>
          <w:p w:rsidR="00AE33B1" w:rsidRPr="00AE33B1" w:rsidRDefault="00EC6DAB" w:rsidP="00AE33B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AE33B1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AE33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C4" w:rsidRPr="00AE33B1">
              <w:rPr>
                <w:rFonts w:ascii="Times New Roman" w:hAnsi="Times New Roman"/>
                <w:sz w:val="20"/>
                <w:szCs w:val="20"/>
              </w:rPr>
              <w:t>навыками</w:t>
            </w:r>
            <w:r w:rsidR="00AE33B1" w:rsidRPr="00AE33B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E33B1" w:rsidRPr="00AE33B1">
              <w:rPr>
                <w:rFonts w:ascii="Times New Roman" w:hAnsi="Times New Roman"/>
                <w:sz w:val="20"/>
                <w:szCs w:val="20"/>
              </w:rPr>
              <w:t>анализа организации тренировочного и образовательного процессов;</w:t>
            </w:r>
          </w:p>
          <w:p w:rsidR="00912A79" w:rsidRPr="00064653" w:rsidRDefault="00AE33B1" w:rsidP="00FD36E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AE33B1">
              <w:rPr>
                <w:rFonts w:ascii="Times New Roman" w:hAnsi="Times New Roman"/>
                <w:sz w:val="20"/>
                <w:szCs w:val="20"/>
              </w:rPr>
              <w:t>- навыками обоснования предложений по повышению эффективности</w:t>
            </w:r>
            <w:r w:rsidR="00FD36EA">
              <w:rPr>
                <w:rFonts w:ascii="Times New Roman" w:hAnsi="Times New Roman"/>
                <w:sz w:val="20"/>
                <w:szCs w:val="20"/>
              </w:rPr>
              <w:t xml:space="preserve"> деятельности спортивных организаций</w:t>
            </w:r>
            <w:r w:rsidRPr="00AE33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:rsidR="002C78FC" w:rsidRPr="00AE33B1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E33B1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C78FC" w:rsidRPr="00174680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AE33B1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AE33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 и практическим основам дисциплины</w:t>
            </w:r>
          </w:p>
        </w:tc>
      </w:tr>
      <w:tr w:rsidR="00F03811" w:rsidRPr="005E1A4D" w:rsidTr="00EC6DAB">
        <w:trPr>
          <w:trHeight w:val="523"/>
        </w:trPr>
        <w:tc>
          <w:tcPr>
            <w:tcW w:w="1872" w:type="dxa"/>
          </w:tcPr>
          <w:p w:rsidR="00F03811" w:rsidRDefault="00F03811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ПК-13</w:t>
            </w:r>
          </w:p>
          <w:p w:rsidR="00F03811" w:rsidRPr="00EE3315" w:rsidRDefault="00F03811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F03811">
              <w:rPr>
                <w:rFonts w:ascii="Times New Roman" w:hAnsi="Times New Roman"/>
                <w:i/>
                <w:sz w:val="20"/>
                <w:szCs w:val="20"/>
              </w:rPr>
              <w:t>Способен</w:t>
            </w:r>
            <w:proofErr w:type="gramEnd"/>
            <w:r w:rsidRPr="00F03811">
              <w:rPr>
                <w:rFonts w:ascii="Times New Roman" w:hAnsi="Times New Roman"/>
                <w:i/>
                <w:sz w:val="20"/>
                <w:szCs w:val="20"/>
              </w:rPr>
              <w:t xml:space="preserve"> организовать методическое сопровождение деятельности специалистов в области физической культуры и спорта</w:t>
            </w:r>
          </w:p>
        </w:tc>
        <w:tc>
          <w:tcPr>
            <w:tcW w:w="3260" w:type="dxa"/>
          </w:tcPr>
          <w:p w:rsidR="00F03811" w:rsidRPr="00174680" w:rsidRDefault="00F03811" w:rsidP="00F038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ПК-13</w:t>
            </w:r>
            <w:r w:rsidRPr="00AE33B1">
              <w:rPr>
                <w:rFonts w:ascii="Times New Roman" w:hAnsi="Times New Roman"/>
                <w:sz w:val="20"/>
                <w:szCs w:val="20"/>
              </w:rPr>
              <w:t>.1. Знает:</w:t>
            </w:r>
            <w:r w:rsidR="00B17E4E">
              <w:rPr>
                <w:rFonts w:ascii="Times New Roman" w:hAnsi="Times New Roman"/>
                <w:sz w:val="20"/>
                <w:szCs w:val="20"/>
              </w:rPr>
              <w:t xml:space="preserve"> основы </w:t>
            </w:r>
            <w:proofErr w:type="gramStart"/>
            <w:r w:rsidR="00B17E4E">
              <w:rPr>
                <w:rFonts w:ascii="Times New Roman" w:hAnsi="Times New Roman"/>
                <w:sz w:val="20"/>
                <w:szCs w:val="20"/>
              </w:rPr>
              <w:t>методическое</w:t>
            </w:r>
            <w:proofErr w:type="gramEnd"/>
            <w:r w:rsidR="00B17E4E">
              <w:rPr>
                <w:rFonts w:ascii="Times New Roman" w:hAnsi="Times New Roman"/>
                <w:sz w:val="20"/>
                <w:szCs w:val="20"/>
              </w:rPr>
              <w:t xml:space="preserve"> деятельности </w:t>
            </w:r>
            <w:r w:rsidR="00B17E4E" w:rsidRPr="00AE33B1">
              <w:rPr>
                <w:rFonts w:ascii="Times New Roman" w:hAnsi="Times New Roman"/>
                <w:sz w:val="20"/>
                <w:szCs w:val="20"/>
              </w:rPr>
              <w:t>в</w:t>
            </w:r>
            <w:r w:rsidR="00B17E4E">
              <w:rPr>
                <w:rFonts w:ascii="Times New Roman" w:hAnsi="Times New Roman"/>
                <w:sz w:val="20"/>
                <w:szCs w:val="20"/>
              </w:rPr>
              <w:t xml:space="preserve"> области физической культуры и спорта.</w:t>
            </w:r>
          </w:p>
          <w:p w:rsidR="00F03811" w:rsidRPr="00F03811" w:rsidRDefault="00F03811" w:rsidP="00F03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ПК-13</w:t>
            </w:r>
            <w:r w:rsidRPr="00EE3315">
              <w:rPr>
                <w:rFonts w:ascii="Times New Roman" w:hAnsi="Times New Roman"/>
                <w:sz w:val="20"/>
                <w:szCs w:val="20"/>
              </w:rPr>
              <w:t xml:space="preserve">.2. Умеет: </w:t>
            </w:r>
            <w:r w:rsidRPr="00F03811">
              <w:rPr>
                <w:rFonts w:ascii="Times New Roman" w:hAnsi="Times New Roman"/>
                <w:sz w:val="20"/>
                <w:szCs w:val="20"/>
              </w:rPr>
              <w:t>организовать методическое сопровождение деятельности специалистов в области физической культуры и спорта</w:t>
            </w:r>
          </w:p>
          <w:p w:rsidR="00F03811" w:rsidRPr="00AE33B1" w:rsidRDefault="00F03811" w:rsidP="00F038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ПК-13</w:t>
            </w:r>
            <w:r w:rsidRPr="00AE33B1">
              <w:rPr>
                <w:rFonts w:ascii="Times New Roman" w:hAnsi="Times New Roman"/>
                <w:sz w:val="20"/>
                <w:szCs w:val="20"/>
              </w:rPr>
              <w:t>.3. Имеет опыт:</w:t>
            </w:r>
            <w:r w:rsidRPr="00F0381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методического сопровождения</w:t>
            </w:r>
            <w:r w:rsidRPr="00F03811">
              <w:rPr>
                <w:rFonts w:ascii="Times New Roman" w:hAnsi="Times New Roman"/>
                <w:sz w:val="20"/>
                <w:szCs w:val="20"/>
              </w:rPr>
              <w:t xml:space="preserve"> деятельности специалистов в области физической культуры и спорта</w:t>
            </w:r>
          </w:p>
        </w:tc>
        <w:tc>
          <w:tcPr>
            <w:tcW w:w="3260" w:type="dxa"/>
          </w:tcPr>
          <w:p w:rsidR="00F03811" w:rsidRPr="00B17E4E" w:rsidRDefault="00F03811" w:rsidP="00F038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AE33B1">
              <w:rPr>
                <w:rFonts w:ascii="Times New Roman" w:hAnsi="Times New Roman"/>
                <w:i/>
                <w:sz w:val="20"/>
                <w:szCs w:val="20"/>
              </w:rPr>
              <w:t xml:space="preserve">Знать: </w:t>
            </w:r>
            <w:r w:rsidR="00B17E4E" w:rsidRPr="00B17E4E">
              <w:rPr>
                <w:rFonts w:ascii="Times New Roman" w:hAnsi="Times New Roman"/>
                <w:sz w:val="20"/>
                <w:szCs w:val="20"/>
              </w:rPr>
              <w:t xml:space="preserve">методическую документацию в области физической культуры и спорта </w:t>
            </w:r>
          </w:p>
          <w:p w:rsidR="00F03811" w:rsidRDefault="00F03811" w:rsidP="00F038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AE33B1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B17E4E" w:rsidRDefault="00B17E4E" w:rsidP="00F038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D679F">
              <w:rPr>
                <w:rFonts w:ascii="Times New Roman" w:hAnsi="Times New Roman"/>
                <w:sz w:val="20"/>
                <w:szCs w:val="20"/>
              </w:rPr>
              <w:t>разрабатывать программы дополнительного образования физкультурно-спортивной направленности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03811" w:rsidRPr="00B17E4E" w:rsidRDefault="00F03811" w:rsidP="00F038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AE33B1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="00B17E4E">
              <w:rPr>
                <w:rFonts w:ascii="Times New Roman" w:hAnsi="Times New Roman"/>
                <w:sz w:val="20"/>
                <w:szCs w:val="20"/>
              </w:rPr>
              <w:t>навыками</w:t>
            </w:r>
            <w:r w:rsidR="00B17E4E" w:rsidRPr="00F0381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17E4E">
              <w:rPr>
                <w:rFonts w:ascii="Times New Roman" w:hAnsi="Times New Roman"/>
                <w:sz w:val="20"/>
                <w:szCs w:val="20"/>
              </w:rPr>
              <w:t>методического сопровождения</w:t>
            </w:r>
            <w:r w:rsidR="00B17E4E" w:rsidRPr="00B17E4E">
              <w:rPr>
                <w:rFonts w:ascii="Times New Roman" w:hAnsi="Times New Roman"/>
                <w:sz w:val="20"/>
                <w:szCs w:val="20"/>
              </w:rPr>
              <w:t xml:space="preserve"> деятельности специалистов в области физической культуры и спорта</w:t>
            </w:r>
          </w:p>
          <w:p w:rsidR="00F03811" w:rsidRPr="00AE33B1" w:rsidRDefault="00F03811" w:rsidP="00F038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F03811" w:rsidRPr="00AE33B1" w:rsidRDefault="00F03811" w:rsidP="00F03811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E33B1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F03811" w:rsidRPr="00AE33B1" w:rsidRDefault="00F03811" w:rsidP="00F03811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E33B1">
              <w:rPr>
                <w:rFonts w:ascii="Times New Roman" w:hAnsi="Times New Roman"/>
                <w:sz w:val="20"/>
                <w:szCs w:val="20"/>
                <w:lang w:eastAsia="en-US"/>
              </w:rPr>
              <w:t>Разноуровневые</w:t>
            </w:r>
            <w:proofErr w:type="spellEnd"/>
            <w:r w:rsidRPr="00AE33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по теоретическим  и практическим основам дисциплины</w:t>
            </w:r>
          </w:p>
        </w:tc>
      </w:tr>
    </w:tbl>
    <w:p w:rsidR="00B26C74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u w:val="single"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E1A4D" w:rsidRPr="00A856CF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67" w:type="dxa"/>
          </w:tcPr>
          <w:p w:rsidR="005E1A4D" w:rsidRPr="00A856CF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proofErr w:type="gramStart"/>
            <w:r w:rsidRPr="00A856CF">
              <w:rPr>
                <w:b/>
                <w:color w:val="000000"/>
              </w:rPr>
              <w:lastRenderedPageBreak/>
              <w:t>аудиторные занятия (контактная</w:t>
            </w:r>
            <w:proofErr w:type="gramEnd"/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 xml:space="preserve">в </w:t>
            </w:r>
            <w:proofErr w:type="spellStart"/>
            <w:r w:rsidR="005C320D">
              <w:rPr>
                <w:b/>
                <w:color w:val="000000"/>
              </w:rPr>
              <w:t>т.ч</w:t>
            </w:r>
            <w:proofErr w:type="spellEnd"/>
            <w:r w:rsidR="005C320D">
              <w:rPr>
                <w:b/>
                <w:color w:val="000000"/>
              </w:rPr>
              <w:t>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36</w:t>
            </w:r>
          </w:p>
          <w:p w:rsidR="005C320D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174680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C320D" w:rsidRPr="00A856CF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7" w:type="dxa"/>
          </w:tcPr>
          <w:p w:rsidR="005E1A4D" w:rsidRDefault="004678A7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14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Default="004678A7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5E1A4D" w:rsidRDefault="004678A7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B17E4E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67" w:type="dxa"/>
          </w:tcPr>
          <w:p w:rsidR="005E1A4D" w:rsidRPr="00A856CF" w:rsidRDefault="004678A7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A856CF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67" w:type="dxa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4678A7" w:rsidRDefault="004678A7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064653" w:rsidRDefault="002A1EB5" w:rsidP="00064653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5"/>
        <w:gridCol w:w="283"/>
        <w:gridCol w:w="569"/>
        <w:gridCol w:w="429"/>
        <w:gridCol w:w="283"/>
        <w:gridCol w:w="426"/>
        <w:gridCol w:w="428"/>
        <w:gridCol w:w="283"/>
        <w:gridCol w:w="285"/>
        <w:gridCol w:w="282"/>
        <w:gridCol w:w="285"/>
        <w:gridCol w:w="283"/>
        <w:gridCol w:w="424"/>
        <w:gridCol w:w="283"/>
        <w:gridCol w:w="430"/>
        <w:gridCol w:w="426"/>
        <w:gridCol w:w="271"/>
        <w:gridCol w:w="428"/>
      </w:tblGrid>
      <w:tr w:rsidR="009E1231" w:rsidRPr="00064653" w:rsidTr="00064653">
        <w:trPr>
          <w:trHeight w:val="295"/>
        </w:trPr>
        <w:tc>
          <w:tcPr>
            <w:tcW w:w="1824" w:type="pct"/>
            <w:vMerge w:val="restart"/>
            <w:tcBorders>
              <w:right w:val="single" w:sz="4" w:space="0" w:color="auto"/>
            </w:tcBorders>
          </w:tcPr>
          <w:p w:rsidR="00853AEA" w:rsidRPr="0006465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6465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6465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6465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6465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6465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6465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465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06465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6465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064653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465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064653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500" w:type="pct"/>
            <w:gridSpan w:val="15"/>
            <w:tcBorders>
              <w:left w:val="single" w:sz="4" w:space="0" w:color="auto"/>
            </w:tcBorders>
          </w:tcPr>
          <w:p w:rsidR="00A856CF" w:rsidRPr="00064653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064653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064653" w:rsidRPr="00064653" w:rsidTr="00064653">
        <w:trPr>
          <w:trHeight w:val="791"/>
        </w:trPr>
        <w:tc>
          <w:tcPr>
            <w:tcW w:w="1824" w:type="pct"/>
            <w:vMerge/>
            <w:tcBorders>
              <w:right w:val="single" w:sz="4" w:space="0" w:color="auto"/>
            </w:tcBorders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pct"/>
            <w:gridSpan w:val="12"/>
            <w:tcBorders>
              <w:left w:val="single" w:sz="4" w:space="0" w:color="auto"/>
            </w:tcBorders>
          </w:tcPr>
          <w:p w:rsidR="00A856CF" w:rsidRPr="00064653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064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064653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36" w:type="pct"/>
            <w:gridSpan w:val="3"/>
            <w:vMerge w:val="restart"/>
            <w:textDirection w:val="btL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06465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4653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064653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653" w:rsidRPr="00064653" w:rsidTr="00064653">
        <w:trPr>
          <w:trHeight w:val="1611"/>
        </w:trPr>
        <w:tc>
          <w:tcPr>
            <w:tcW w:w="1824" w:type="pct"/>
            <w:vMerge/>
            <w:tcBorders>
              <w:right w:val="single" w:sz="4" w:space="0" w:color="auto"/>
            </w:tcBorders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06465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465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064653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46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064653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75" w:type="pct"/>
            <w:gridSpan w:val="3"/>
            <w:textDirection w:val="btLr"/>
            <w:tcFitText/>
            <w:vAlign w:val="center"/>
          </w:tcPr>
          <w:p w:rsidR="00D25FA8" w:rsidRPr="0006465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465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064653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46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064653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5" w:type="pct"/>
            <w:gridSpan w:val="3"/>
            <w:textDirection w:val="btLr"/>
            <w:tcFitText/>
            <w:vAlign w:val="center"/>
          </w:tcPr>
          <w:p w:rsidR="00D25FA8" w:rsidRPr="00064653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465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064653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46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064653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542" w:type="pct"/>
            <w:gridSpan w:val="3"/>
            <w:textDirection w:val="btLr"/>
            <w:tcFitText/>
            <w:vAlign w:val="cente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064653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36" w:type="pct"/>
            <w:gridSpan w:val="3"/>
            <w:vMerge/>
          </w:tcPr>
          <w:p w:rsidR="00A856CF" w:rsidRPr="00064653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4653" w:rsidRPr="00064653" w:rsidTr="00064653">
        <w:trPr>
          <w:cantSplit/>
          <w:trHeight w:val="1547"/>
        </w:trPr>
        <w:tc>
          <w:tcPr>
            <w:tcW w:w="182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36" w:type="pct"/>
            <w:shd w:val="clear" w:color="auto" w:fill="FFFF99"/>
            <w:textDirection w:val="btL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34" w:type="pct"/>
            <w:shd w:val="clear" w:color="auto" w:fill="auto"/>
            <w:textDirection w:val="btL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35" w:type="pct"/>
            <w:shd w:val="clear" w:color="auto" w:fill="FFFF99"/>
            <w:textDirection w:val="btL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5" w:type="pct"/>
            <w:shd w:val="clear" w:color="auto" w:fill="FFFF99"/>
            <w:textDirection w:val="btL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9" w:type="pct"/>
            <w:shd w:val="clear" w:color="auto" w:fill="auto"/>
            <w:textDirection w:val="btL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:rsidR="00A856CF" w:rsidRPr="00064653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064653" w:rsidRPr="00064653" w:rsidTr="00064653">
        <w:trPr>
          <w:trHeight w:val="202"/>
        </w:trPr>
        <w:tc>
          <w:tcPr>
            <w:tcW w:w="1824" w:type="pct"/>
            <w:tcBorders>
              <w:right w:val="single" w:sz="4" w:space="0" w:color="auto"/>
            </w:tcBorders>
            <w:shd w:val="clear" w:color="auto" w:fill="auto"/>
          </w:tcPr>
          <w:p w:rsidR="00E63FF1" w:rsidRPr="00EB6B33" w:rsidRDefault="00E63FF1" w:rsidP="00B9011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B33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="00B9011B">
              <w:rPr>
                <w:rFonts w:ascii="Times New Roman" w:hAnsi="Times New Roman"/>
                <w:sz w:val="20"/>
                <w:szCs w:val="20"/>
              </w:rPr>
              <w:t>Организация образовательной, тренировочной и м</w:t>
            </w:r>
            <w:r w:rsidRPr="00EB6B33">
              <w:rPr>
                <w:rFonts w:ascii="Times New Roman" w:hAnsi="Times New Roman"/>
                <w:sz w:val="20"/>
                <w:szCs w:val="20"/>
              </w:rPr>
              <w:t>етодическо</w:t>
            </w:r>
            <w:r w:rsidR="00B9011B">
              <w:rPr>
                <w:rFonts w:ascii="Times New Roman" w:hAnsi="Times New Roman"/>
                <w:sz w:val="20"/>
                <w:szCs w:val="20"/>
              </w:rPr>
              <w:t>й деятельности в сфере</w:t>
            </w:r>
            <w:r w:rsidRPr="00EB6B33">
              <w:rPr>
                <w:rFonts w:ascii="Times New Roman" w:hAnsi="Times New Roman"/>
                <w:sz w:val="20"/>
                <w:szCs w:val="20"/>
              </w:rPr>
              <w:t xml:space="preserve"> ФК и</w:t>
            </w:r>
            <w:proofErr w:type="gramStart"/>
            <w:r w:rsidRPr="00EB6B3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tcBorders>
              <w:bottom w:val="single" w:sz="4" w:space="0" w:color="000000"/>
            </w:tcBorders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5" w:type="pct"/>
            <w:tcBorders>
              <w:bottom w:val="single" w:sz="4" w:space="0" w:color="000000"/>
            </w:tcBorders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FFFF99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64653" w:rsidRPr="00064653" w:rsidTr="00064653">
        <w:tc>
          <w:tcPr>
            <w:tcW w:w="1824" w:type="pct"/>
            <w:tcBorders>
              <w:right w:val="single" w:sz="4" w:space="0" w:color="auto"/>
            </w:tcBorders>
            <w:shd w:val="clear" w:color="auto" w:fill="auto"/>
          </w:tcPr>
          <w:p w:rsidR="00E63FF1" w:rsidRPr="00EB6B33" w:rsidRDefault="00E63FF1" w:rsidP="00EB6B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EB6B33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 w:rsidR="00EB6B33" w:rsidRPr="00EB6B33">
              <w:rPr>
                <w:rFonts w:ascii="Times New Roman" w:hAnsi="Times New Roman"/>
                <w:sz w:val="20"/>
                <w:szCs w:val="20"/>
              </w:rPr>
              <w:t>Нормативная и учебно-методическая</w:t>
            </w:r>
            <w:r w:rsidR="00EB6B33">
              <w:rPr>
                <w:rFonts w:ascii="Times New Roman" w:hAnsi="Times New Roman"/>
                <w:sz w:val="20"/>
                <w:szCs w:val="20"/>
              </w:rPr>
              <w:t xml:space="preserve"> документация, регламентирующая деятельность в области </w:t>
            </w:r>
            <w:proofErr w:type="spellStart"/>
            <w:r w:rsidR="00EB6B33">
              <w:rPr>
                <w:rFonts w:ascii="Times New Roman" w:hAnsi="Times New Roman"/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64653" w:rsidRPr="00064653" w:rsidTr="00064653">
        <w:tc>
          <w:tcPr>
            <w:tcW w:w="1824" w:type="pct"/>
            <w:tcBorders>
              <w:right w:val="single" w:sz="4" w:space="0" w:color="auto"/>
            </w:tcBorders>
            <w:shd w:val="clear" w:color="auto" w:fill="auto"/>
          </w:tcPr>
          <w:p w:rsidR="00E63FF1" w:rsidRPr="00EB6B33" w:rsidRDefault="00E63FF1" w:rsidP="009E60A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B6B33">
              <w:rPr>
                <w:rFonts w:ascii="Times New Roman" w:hAnsi="Times New Roman"/>
                <w:sz w:val="20"/>
                <w:szCs w:val="20"/>
              </w:rPr>
              <w:t>Тема 3</w:t>
            </w:r>
            <w:r w:rsidRPr="009E60AC">
              <w:rPr>
                <w:rFonts w:ascii="Times New Roman" w:hAnsi="Times New Roman"/>
                <w:sz w:val="20"/>
                <w:szCs w:val="20"/>
              </w:rPr>
              <w:t>.</w:t>
            </w:r>
            <w:r w:rsidR="00EB6B33" w:rsidRPr="009E60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60AC" w:rsidRPr="009E60AC">
              <w:rPr>
                <w:rFonts w:ascii="Times New Roman" w:hAnsi="Times New Roman"/>
                <w:sz w:val="20"/>
                <w:szCs w:val="20"/>
              </w:rPr>
              <w:t>Организационно-методическая деятельность по физическому воспитанию в организациях дошкольного образования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64653" w:rsidRPr="00064653" w:rsidTr="00064653">
        <w:tc>
          <w:tcPr>
            <w:tcW w:w="1824" w:type="pct"/>
            <w:tcBorders>
              <w:right w:val="single" w:sz="4" w:space="0" w:color="auto"/>
            </w:tcBorders>
            <w:shd w:val="clear" w:color="auto" w:fill="auto"/>
          </w:tcPr>
          <w:p w:rsidR="00E63FF1" w:rsidRPr="00EB6B33" w:rsidRDefault="00E63FF1" w:rsidP="009E60A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B33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="009E60AC" w:rsidRPr="00EB6B33">
              <w:rPr>
                <w:rFonts w:ascii="Times New Roman" w:hAnsi="Times New Roman"/>
                <w:sz w:val="20"/>
                <w:szCs w:val="20"/>
              </w:rPr>
              <w:t>Общие подходы к программам, реализуемым организациями, осуществляющими спортивную подготовку.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64653" w:rsidRPr="00064653" w:rsidTr="00064653">
        <w:tc>
          <w:tcPr>
            <w:tcW w:w="1824" w:type="pct"/>
            <w:tcBorders>
              <w:right w:val="single" w:sz="4" w:space="0" w:color="auto"/>
            </w:tcBorders>
            <w:shd w:val="clear" w:color="auto" w:fill="auto"/>
          </w:tcPr>
          <w:p w:rsidR="00E63FF1" w:rsidRPr="00EB6B33" w:rsidRDefault="00E63FF1" w:rsidP="009E60A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EB6B33">
              <w:rPr>
                <w:rFonts w:ascii="Times New Roman" w:hAnsi="Times New Roman"/>
                <w:sz w:val="20"/>
                <w:szCs w:val="20"/>
              </w:rPr>
              <w:t>Тема 5.</w:t>
            </w:r>
            <w:r w:rsidR="009E60AC" w:rsidRPr="00EB6B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60AC" w:rsidRPr="00EB6B33">
              <w:rPr>
                <w:rFonts w:ascii="Times New Roman" w:hAnsi="Times New Roman"/>
                <w:sz w:val="20"/>
                <w:szCs w:val="20"/>
              </w:rPr>
              <w:t xml:space="preserve">Дополнительные образовательные программы в области </w:t>
            </w:r>
            <w:proofErr w:type="spellStart"/>
            <w:r w:rsidR="009E60AC" w:rsidRPr="00EB6B33">
              <w:rPr>
                <w:rFonts w:ascii="Times New Roman" w:hAnsi="Times New Roman"/>
                <w:sz w:val="20"/>
                <w:szCs w:val="20"/>
              </w:rPr>
              <w:t>ФКиС</w:t>
            </w:r>
            <w:proofErr w:type="spellEnd"/>
            <w:r w:rsidR="009E60AC">
              <w:rPr>
                <w:rFonts w:ascii="Times New Roman" w:hAnsi="Times New Roman"/>
                <w:sz w:val="20"/>
                <w:szCs w:val="20"/>
              </w:rPr>
              <w:t xml:space="preserve"> (общеразвивающие и предпрофессиональные).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64653" w:rsidRPr="00064653" w:rsidTr="00064653">
        <w:tc>
          <w:tcPr>
            <w:tcW w:w="1824" w:type="pct"/>
            <w:tcBorders>
              <w:right w:val="single" w:sz="4" w:space="0" w:color="auto"/>
            </w:tcBorders>
            <w:shd w:val="clear" w:color="auto" w:fill="auto"/>
          </w:tcPr>
          <w:p w:rsidR="00E63FF1" w:rsidRPr="00EB6B33" w:rsidRDefault="00E63FF1" w:rsidP="00EB6B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EB6B33">
              <w:rPr>
                <w:rFonts w:ascii="Times New Roman" w:hAnsi="Times New Roman"/>
                <w:sz w:val="20"/>
                <w:szCs w:val="20"/>
              </w:rPr>
              <w:t>Тема 6. Про</w:t>
            </w:r>
            <w:r w:rsidR="00EB6B33" w:rsidRPr="00EB6B33">
              <w:rPr>
                <w:rFonts w:ascii="Times New Roman" w:hAnsi="Times New Roman"/>
                <w:sz w:val="20"/>
                <w:szCs w:val="20"/>
              </w:rPr>
              <w:t>граммы спортивной подготовки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64653" w:rsidRPr="00064653" w:rsidTr="00064653">
        <w:tc>
          <w:tcPr>
            <w:tcW w:w="1824" w:type="pct"/>
            <w:tcBorders>
              <w:right w:val="single" w:sz="4" w:space="0" w:color="auto"/>
            </w:tcBorders>
            <w:shd w:val="clear" w:color="auto" w:fill="auto"/>
          </w:tcPr>
          <w:p w:rsidR="00E63FF1" w:rsidRPr="00EB6B33" w:rsidRDefault="00E63FF1" w:rsidP="00EB6B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B33"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="00B9011B" w:rsidRPr="00EB6B33">
              <w:rPr>
                <w:rFonts w:ascii="Times New Roman" w:hAnsi="Times New Roman"/>
                <w:sz w:val="20"/>
                <w:szCs w:val="20"/>
              </w:rPr>
              <w:t>Структура и содержание методической работы спортивной школы. План развития спортивной школы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64653" w:rsidRPr="00064653" w:rsidTr="00064653">
        <w:tc>
          <w:tcPr>
            <w:tcW w:w="1824" w:type="pct"/>
            <w:tcBorders>
              <w:right w:val="single" w:sz="4" w:space="0" w:color="auto"/>
            </w:tcBorders>
            <w:shd w:val="clear" w:color="auto" w:fill="auto"/>
          </w:tcPr>
          <w:p w:rsidR="00E63FF1" w:rsidRPr="00EB6B33" w:rsidRDefault="00E63FF1" w:rsidP="00271F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B33">
              <w:rPr>
                <w:rFonts w:ascii="Times New Roman" w:hAnsi="Times New Roman"/>
                <w:sz w:val="20"/>
                <w:szCs w:val="20"/>
              </w:rPr>
              <w:t xml:space="preserve">Тема 8. </w:t>
            </w:r>
            <w:r w:rsidR="00271F6C">
              <w:rPr>
                <w:rFonts w:ascii="Times New Roman" w:hAnsi="Times New Roman"/>
                <w:sz w:val="20"/>
                <w:szCs w:val="20"/>
              </w:rPr>
              <w:t>Квалификационные т</w:t>
            </w:r>
            <w:r w:rsidR="00B9011B">
              <w:rPr>
                <w:rFonts w:ascii="Times New Roman" w:hAnsi="Times New Roman"/>
                <w:sz w:val="20"/>
                <w:szCs w:val="20"/>
              </w:rPr>
              <w:t>ребования к</w:t>
            </w:r>
            <w:r w:rsidR="00271F6C">
              <w:rPr>
                <w:rFonts w:ascii="Times New Roman" w:hAnsi="Times New Roman"/>
                <w:sz w:val="20"/>
                <w:szCs w:val="20"/>
              </w:rPr>
              <w:t xml:space="preserve"> работникам</w:t>
            </w:r>
            <w:r w:rsidR="00B9011B">
              <w:rPr>
                <w:rFonts w:ascii="Times New Roman" w:hAnsi="Times New Roman"/>
                <w:sz w:val="20"/>
                <w:szCs w:val="20"/>
              </w:rPr>
              <w:t xml:space="preserve"> физкультурно-спортивн</w:t>
            </w:r>
            <w:r w:rsidR="00271F6C">
              <w:rPr>
                <w:rFonts w:ascii="Times New Roman" w:hAnsi="Times New Roman"/>
                <w:sz w:val="20"/>
                <w:szCs w:val="20"/>
              </w:rPr>
              <w:t>ых</w:t>
            </w:r>
            <w:r w:rsidR="00B9011B">
              <w:rPr>
                <w:rFonts w:ascii="Times New Roman" w:hAnsi="Times New Roman"/>
                <w:sz w:val="20"/>
                <w:szCs w:val="20"/>
              </w:rPr>
              <w:t xml:space="preserve"> организаци</w:t>
            </w:r>
            <w:r w:rsidR="00271F6C">
              <w:rPr>
                <w:rFonts w:ascii="Times New Roman" w:hAnsi="Times New Roman"/>
                <w:sz w:val="20"/>
                <w:szCs w:val="20"/>
              </w:rPr>
              <w:t>й</w:t>
            </w:r>
            <w:r w:rsidR="00B9011B">
              <w:rPr>
                <w:rFonts w:ascii="Times New Roman" w:hAnsi="Times New Roman"/>
                <w:sz w:val="20"/>
                <w:szCs w:val="20"/>
              </w:rPr>
              <w:t>. Профессиональны</w:t>
            </w:r>
            <w:r w:rsidR="00271F6C">
              <w:rPr>
                <w:rFonts w:ascii="Times New Roman" w:hAnsi="Times New Roman"/>
                <w:sz w:val="20"/>
                <w:szCs w:val="20"/>
              </w:rPr>
              <w:t xml:space="preserve">е стандарты в области физической культуры и спорта.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9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E63FF1" w:rsidRPr="00064653" w:rsidRDefault="005C11C5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64653" w:rsidRPr="00064653" w:rsidTr="00064653">
        <w:tc>
          <w:tcPr>
            <w:tcW w:w="1824" w:type="pct"/>
            <w:tcBorders>
              <w:right w:val="single" w:sz="4" w:space="0" w:color="auto"/>
            </w:tcBorders>
            <w:shd w:val="clear" w:color="auto" w:fill="auto"/>
          </w:tcPr>
          <w:p w:rsidR="00E63FF1" w:rsidRPr="00064653" w:rsidRDefault="00064653" w:rsidP="00E63FF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653" w:rsidRPr="00064653" w:rsidTr="00064653">
        <w:tc>
          <w:tcPr>
            <w:tcW w:w="1824" w:type="pct"/>
            <w:tcBorders>
              <w:right w:val="single" w:sz="4" w:space="0" w:color="auto"/>
            </w:tcBorders>
            <w:shd w:val="clear" w:color="auto" w:fill="auto"/>
          </w:tcPr>
          <w:p w:rsidR="00064653" w:rsidRPr="00064653" w:rsidRDefault="00064653" w:rsidP="00E63FF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653" w:rsidRPr="00064653" w:rsidRDefault="0006465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653" w:rsidRPr="00064653" w:rsidRDefault="0006465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4653" w:rsidRPr="00064653" w:rsidRDefault="0006465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064653" w:rsidRPr="00064653" w:rsidRDefault="0006465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064653" w:rsidRPr="00064653" w:rsidRDefault="0006465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064653" w:rsidRPr="00064653" w:rsidRDefault="0006465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064653" w:rsidRPr="00064653" w:rsidRDefault="0006465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064653" w:rsidRPr="00064653" w:rsidRDefault="0006465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FFFF99"/>
          </w:tcPr>
          <w:p w:rsidR="00064653" w:rsidRPr="00064653" w:rsidRDefault="0006465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</w:tcPr>
          <w:p w:rsidR="00064653" w:rsidRPr="00064653" w:rsidRDefault="0006465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064653" w:rsidRPr="00064653" w:rsidRDefault="0006465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FFFF99"/>
          </w:tcPr>
          <w:p w:rsidR="00064653" w:rsidRPr="00064653" w:rsidRDefault="0006465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064653" w:rsidRPr="00064653" w:rsidRDefault="0006465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064653" w:rsidRPr="00064653" w:rsidRDefault="0006465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064653" w:rsidRPr="00064653" w:rsidRDefault="0006465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064653" w:rsidRPr="00064653" w:rsidRDefault="0006465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shd w:val="clear" w:color="auto" w:fill="auto"/>
          </w:tcPr>
          <w:p w:rsidR="00064653" w:rsidRPr="00064653" w:rsidRDefault="0006465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064653" w:rsidRPr="00064653" w:rsidRDefault="00064653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653" w:rsidRPr="00064653" w:rsidTr="00064653">
        <w:tc>
          <w:tcPr>
            <w:tcW w:w="1824" w:type="pct"/>
            <w:tcBorders>
              <w:righ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color w:val="0000FF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5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3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9" w:type="pct"/>
            <w:shd w:val="clear" w:color="auto" w:fill="auto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FFFF99"/>
          </w:tcPr>
          <w:p w:rsidR="00E63FF1" w:rsidRPr="00064653" w:rsidRDefault="00E63FF1" w:rsidP="00E63F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65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</w:tbl>
    <w:p w:rsidR="00EA524A" w:rsidRDefault="00EA524A" w:rsidP="001A7B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Default="0043159F" w:rsidP="001A7B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>
        <w:rPr>
          <w:rFonts w:ascii="Times New Roman" w:hAnsi="Times New Roman"/>
          <w:sz w:val="24"/>
          <w:szCs w:val="24"/>
        </w:rPr>
        <w:t>форме экзамена.</w:t>
      </w:r>
    </w:p>
    <w:p w:rsidR="0017192E" w:rsidRPr="00F52D95" w:rsidRDefault="0017192E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самостоятельное изучение литературы (учебн</w:t>
      </w:r>
      <w:r w:rsidR="00E91CD6">
        <w:rPr>
          <w:rFonts w:ascii="Times New Roman" w:hAnsi="Times New Roman"/>
          <w:sz w:val="24"/>
          <w:szCs w:val="24"/>
        </w:rPr>
        <w:t>ой литературы,</w:t>
      </w:r>
      <w:r w:rsidRPr="00E20A7B">
        <w:rPr>
          <w:rFonts w:ascii="Times New Roman" w:hAnsi="Times New Roman"/>
          <w:sz w:val="24"/>
          <w:szCs w:val="24"/>
        </w:rPr>
        <w:t xml:space="preserve">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</w:t>
      </w:r>
      <w:r w:rsidR="002D1526" w:rsidRPr="00E20A7B">
        <w:rPr>
          <w:rFonts w:ascii="Times New Roman" w:hAnsi="Times New Roman"/>
          <w:sz w:val="24"/>
          <w:szCs w:val="24"/>
        </w:rPr>
        <w:t>практических занятий</w:t>
      </w:r>
      <w:r w:rsidRPr="00E20A7B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20A7B" w:rsidRDefault="00E20A7B" w:rsidP="00E20A7B">
      <w:pPr>
        <w:pStyle w:val="a7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7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BD77B8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3E0A17" w:rsidRDefault="003E0A17" w:rsidP="00E85ECD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Имели место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типовые  задачи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умения. Решены все основные задачи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</w:t>
            </w:r>
            <w:proofErr w:type="spell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Решены все основные задачи.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все задания, в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</w:t>
            </w:r>
            <w:proofErr w:type="gramEnd"/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17192E" w:rsidRDefault="0017192E" w:rsidP="00090CCB">
      <w:pPr>
        <w:jc w:val="both"/>
        <w:rPr>
          <w:rFonts w:ascii="Times New Roman" w:hAnsi="Times New Roman"/>
          <w:sz w:val="18"/>
          <w:szCs w:val="18"/>
        </w:rPr>
      </w:pPr>
    </w:p>
    <w:p w:rsidR="00B05939" w:rsidRDefault="00090CCB" w:rsidP="00175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0CCB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175334" w:rsidRPr="00090CCB" w:rsidRDefault="00175334" w:rsidP="00175334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</w:p>
    <w:p w:rsidR="00A357FF" w:rsidRPr="00242B00" w:rsidRDefault="00B05939" w:rsidP="00175334">
      <w:pPr>
        <w:pStyle w:val="a7"/>
        <w:spacing w:line="240" w:lineRule="auto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A357FF" w:rsidRPr="000C1994" w:rsidTr="0017192E">
        <w:tc>
          <w:tcPr>
            <w:tcW w:w="7763" w:type="dxa"/>
            <w:shd w:val="clear" w:color="auto" w:fill="auto"/>
          </w:tcPr>
          <w:p w:rsidR="00A357FF" w:rsidRPr="008C2C58" w:rsidRDefault="00AE401B" w:rsidP="0017533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</w:t>
            </w:r>
            <w:r w:rsidR="00A357FF" w:rsidRPr="008C2C58">
              <w:rPr>
                <w:rFonts w:ascii="Times New Roman" w:hAnsi="Times New Roman"/>
                <w:i/>
                <w:sz w:val="24"/>
                <w:szCs w:val="24"/>
              </w:rPr>
              <w:t>опросы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для обсуждения </w:t>
            </w:r>
          </w:p>
        </w:tc>
        <w:tc>
          <w:tcPr>
            <w:tcW w:w="1808" w:type="dxa"/>
            <w:shd w:val="clear" w:color="auto" w:fill="auto"/>
          </w:tcPr>
          <w:p w:rsidR="00A357FF" w:rsidRPr="008C2C58" w:rsidRDefault="00A357FF" w:rsidP="0017533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C2C58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271F6C" w:rsidRPr="000C1994" w:rsidTr="0017192E">
        <w:tc>
          <w:tcPr>
            <w:tcW w:w="7763" w:type="dxa"/>
            <w:shd w:val="clear" w:color="auto" w:fill="auto"/>
          </w:tcPr>
          <w:p w:rsidR="00271F6C" w:rsidRPr="00534900" w:rsidRDefault="00271F6C" w:rsidP="00AE401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О</w:t>
            </w:r>
            <w:r w:rsidR="00AE401B">
              <w:rPr>
                <w:rFonts w:ascii="Times New Roman" w:hAnsi="Times New Roman"/>
                <w:sz w:val="24"/>
                <w:szCs w:val="24"/>
              </w:rPr>
              <w:t>собенности о</w:t>
            </w:r>
            <w:r w:rsidRPr="00534900">
              <w:rPr>
                <w:rFonts w:ascii="Times New Roman" w:hAnsi="Times New Roman"/>
                <w:sz w:val="24"/>
                <w:szCs w:val="24"/>
              </w:rPr>
              <w:t>рганизаци</w:t>
            </w:r>
            <w:r w:rsidR="00AE401B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900">
              <w:rPr>
                <w:rFonts w:ascii="Times New Roman" w:hAnsi="Times New Roman"/>
                <w:sz w:val="24"/>
                <w:szCs w:val="24"/>
              </w:rPr>
              <w:t xml:space="preserve"> образовательной, тренировочной и методической деятельности в сфере ФК и</w:t>
            </w:r>
            <w:proofErr w:type="gramStart"/>
            <w:r w:rsidRPr="0053490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08" w:type="dxa"/>
            <w:shd w:val="clear" w:color="auto" w:fill="auto"/>
          </w:tcPr>
          <w:p w:rsidR="00271F6C" w:rsidRPr="00534900" w:rsidRDefault="00271F6C" w:rsidP="0017533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271F6C" w:rsidRPr="000C1994" w:rsidTr="0017192E">
        <w:tc>
          <w:tcPr>
            <w:tcW w:w="7763" w:type="dxa"/>
            <w:shd w:val="clear" w:color="auto" w:fill="auto"/>
          </w:tcPr>
          <w:p w:rsidR="00271F6C" w:rsidRPr="00534900" w:rsidRDefault="00271F6C" w:rsidP="00AE401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Нормативн</w:t>
            </w:r>
            <w:r w:rsidR="00AE401B">
              <w:rPr>
                <w:rFonts w:ascii="Times New Roman" w:hAnsi="Times New Roman"/>
                <w:sz w:val="24"/>
                <w:szCs w:val="24"/>
              </w:rPr>
              <w:t>ые правовые акты</w:t>
            </w:r>
            <w:r w:rsidRPr="00534900">
              <w:rPr>
                <w:rFonts w:ascii="Times New Roman" w:hAnsi="Times New Roman"/>
                <w:sz w:val="24"/>
                <w:szCs w:val="24"/>
              </w:rPr>
              <w:t>, регламентирующ</w:t>
            </w:r>
            <w:r w:rsidR="00AE401B">
              <w:rPr>
                <w:rFonts w:ascii="Times New Roman" w:hAnsi="Times New Roman"/>
                <w:sz w:val="24"/>
                <w:szCs w:val="24"/>
              </w:rPr>
              <w:t xml:space="preserve">ие организационно-методическую </w:t>
            </w:r>
            <w:r w:rsidRPr="00534900">
              <w:rPr>
                <w:rFonts w:ascii="Times New Roman" w:hAnsi="Times New Roman"/>
                <w:sz w:val="24"/>
                <w:szCs w:val="24"/>
              </w:rPr>
              <w:t xml:space="preserve">деятельность в области </w:t>
            </w:r>
            <w:proofErr w:type="spellStart"/>
            <w:r w:rsidRPr="00534900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271F6C" w:rsidRPr="00534900" w:rsidRDefault="00271F6C" w:rsidP="0017533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A81616" w:rsidRPr="000C1994" w:rsidTr="0017192E">
        <w:tc>
          <w:tcPr>
            <w:tcW w:w="7763" w:type="dxa"/>
            <w:shd w:val="clear" w:color="auto" w:fill="auto"/>
          </w:tcPr>
          <w:p w:rsidR="00A81616" w:rsidRPr="00534900" w:rsidRDefault="00AE401B" w:rsidP="00AE401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организации и методического обеспечения ф</w:t>
            </w:r>
            <w:r w:rsidR="00A81616">
              <w:rPr>
                <w:rFonts w:ascii="Times New Roman" w:hAnsi="Times New Roman"/>
                <w:sz w:val="24"/>
                <w:szCs w:val="24"/>
              </w:rPr>
              <w:t>изическо</w:t>
            </w:r>
            <w:r>
              <w:rPr>
                <w:rFonts w:ascii="Times New Roman" w:hAnsi="Times New Roman"/>
                <w:sz w:val="24"/>
                <w:szCs w:val="24"/>
              </w:rPr>
              <w:t>го воспитания</w:t>
            </w:r>
            <w:r w:rsidR="00A81616">
              <w:rPr>
                <w:rFonts w:ascii="Times New Roman" w:hAnsi="Times New Roman"/>
                <w:sz w:val="24"/>
                <w:szCs w:val="24"/>
              </w:rPr>
              <w:t xml:space="preserve"> в организациях дошкольного образования</w:t>
            </w:r>
          </w:p>
        </w:tc>
        <w:tc>
          <w:tcPr>
            <w:tcW w:w="1808" w:type="dxa"/>
            <w:shd w:val="clear" w:color="auto" w:fill="auto"/>
          </w:tcPr>
          <w:p w:rsidR="00A81616" w:rsidRPr="00534900" w:rsidRDefault="00A81616" w:rsidP="0017533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271F6C" w:rsidRPr="000C1994" w:rsidTr="0017192E">
        <w:tc>
          <w:tcPr>
            <w:tcW w:w="7763" w:type="dxa"/>
            <w:shd w:val="clear" w:color="auto" w:fill="auto"/>
          </w:tcPr>
          <w:p w:rsidR="00271F6C" w:rsidRPr="00534900" w:rsidRDefault="00271F6C" w:rsidP="00AE401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  <w:r w:rsidR="00AE401B">
              <w:rPr>
                <w:rFonts w:ascii="Times New Roman" w:hAnsi="Times New Roman"/>
                <w:sz w:val="24"/>
                <w:szCs w:val="24"/>
              </w:rPr>
              <w:t xml:space="preserve">и отличительные особенности </w:t>
            </w:r>
            <w:r w:rsidRPr="00534900">
              <w:rPr>
                <w:rFonts w:ascii="Times New Roman" w:hAnsi="Times New Roman"/>
                <w:sz w:val="24"/>
                <w:szCs w:val="24"/>
              </w:rPr>
              <w:t>программам спортивн</w:t>
            </w:r>
            <w:r w:rsidR="00AE401B">
              <w:rPr>
                <w:rFonts w:ascii="Times New Roman" w:hAnsi="Times New Roman"/>
                <w:sz w:val="24"/>
                <w:szCs w:val="24"/>
              </w:rPr>
              <w:t>ой</w:t>
            </w:r>
            <w:r w:rsidRPr="00534900">
              <w:rPr>
                <w:rFonts w:ascii="Times New Roman" w:hAnsi="Times New Roman"/>
                <w:sz w:val="24"/>
                <w:szCs w:val="24"/>
              </w:rPr>
              <w:t xml:space="preserve"> подготовк</w:t>
            </w:r>
            <w:r w:rsidR="00AE401B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9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08" w:type="dxa"/>
            <w:shd w:val="clear" w:color="auto" w:fill="auto"/>
          </w:tcPr>
          <w:p w:rsidR="00271F6C" w:rsidRPr="00534900" w:rsidRDefault="00271F6C" w:rsidP="0017533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271F6C" w:rsidRPr="000C1994" w:rsidTr="0017192E">
        <w:trPr>
          <w:trHeight w:val="343"/>
        </w:trPr>
        <w:tc>
          <w:tcPr>
            <w:tcW w:w="7763" w:type="dxa"/>
            <w:shd w:val="clear" w:color="auto" w:fill="auto"/>
          </w:tcPr>
          <w:p w:rsidR="00271F6C" w:rsidRPr="00534900" w:rsidRDefault="007F29B6" w:rsidP="0017533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  <w:r w:rsidR="00271F6C" w:rsidRPr="00534900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r w:rsidR="00AE401B">
              <w:rPr>
                <w:rFonts w:ascii="Times New Roman" w:hAnsi="Times New Roman"/>
                <w:sz w:val="24"/>
                <w:szCs w:val="24"/>
              </w:rPr>
              <w:t xml:space="preserve"> программы в области </w:t>
            </w:r>
            <w:proofErr w:type="spellStart"/>
            <w:r w:rsidR="00AE401B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 w:rsidR="00AE401B">
              <w:rPr>
                <w:rFonts w:ascii="Times New Roman" w:hAnsi="Times New Roman"/>
                <w:sz w:val="24"/>
                <w:szCs w:val="24"/>
              </w:rPr>
              <w:t>: положительные примеры</w:t>
            </w:r>
          </w:p>
        </w:tc>
        <w:tc>
          <w:tcPr>
            <w:tcW w:w="1808" w:type="dxa"/>
            <w:shd w:val="clear" w:color="auto" w:fill="auto"/>
          </w:tcPr>
          <w:p w:rsidR="00271F6C" w:rsidRPr="00175334" w:rsidRDefault="00271F6C" w:rsidP="0017533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75334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175334" w:rsidRPr="000C1994" w:rsidTr="0017192E">
        <w:trPr>
          <w:trHeight w:val="343"/>
        </w:trPr>
        <w:tc>
          <w:tcPr>
            <w:tcW w:w="7763" w:type="dxa"/>
            <w:shd w:val="clear" w:color="auto" w:fill="auto"/>
          </w:tcPr>
          <w:p w:rsidR="00175334" w:rsidRPr="00534900" w:rsidRDefault="00AE401B" w:rsidP="00AE401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г</w:t>
            </w:r>
            <w:r w:rsidR="00175334" w:rsidRPr="0053490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сударственной политики</w:t>
            </w:r>
            <w:r w:rsidR="00175334" w:rsidRPr="00534900">
              <w:rPr>
                <w:rFonts w:ascii="Times New Roman" w:hAnsi="Times New Roman"/>
                <w:sz w:val="24"/>
                <w:szCs w:val="24"/>
              </w:rPr>
              <w:t xml:space="preserve"> в области физической культуры и спорта</w:t>
            </w:r>
          </w:p>
        </w:tc>
        <w:tc>
          <w:tcPr>
            <w:tcW w:w="1808" w:type="dxa"/>
            <w:shd w:val="clear" w:color="auto" w:fill="auto"/>
          </w:tcPr>
          <w:p w:rsidR="00175334" w:rsidRPr="00175334" w:rsidRDefault="001753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5334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271F6C" w:rsidRPr="000C1994" w:rsidTr="0017192E">
        <w:trPr>
          <w:trHeight w:val="201"/>
        </w:trPr>
        <w:tc>
          <w:tcPr>
            <w:tcW w:w="7763" w:type="dxa"/>
            <w:shd w:val="clear" w:color="auto" w:fill="auto"/>
          </w:tcPr>
          <w:p w:rsidR="00271F6C" w:rsidRPr="00534900" w:rsidRDefault="00AE401B" w:rsidP="00AE401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дополнительных</w:t>
            </w:r>
            <w:r w:rsidR="00271F6C" w:rsidRPr="00534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предпрофессиональных</w:t>
            </w:r>
            <w:r w:rsidR="00534900" w:rsidRPr="00534900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ограмм по видам спорта</w:t>
            </w:r>
          </w:p>
        </w:tc>
        <w:tc>
          <w:tcPr>
            <w:tcW w:w="1808" w:type="dxa"/>
            <w:shd w:val="clear" w:color="auto" w:fill="auto"/>
          </w:tcPr>
          <w:p w:rsidR="00271F6C" w:rsidRPr="00175334" w:rsidRDefault="00271F6C" w:rsidP="0017533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75334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271F6C" w:rsidRPr="000C1994" w:rsidTr="0017192E">
        <w:trPr>
          <w:trHeight w:val="201"/>
        </w:trPr>
        <w:tc>
          <w:tcPr>
            <w:tcW w:w="7763" w:type="dxa"/>
            <w:shd w:val="clear" w:color="auto" w:fill="auto"/>
          </w:tcPr>
          <w:p w:rsidR="00271F6C" w:rsidRPr="00534900" w:rsidRDefault="00271F6C" w:rsidP="00AE401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Пр</w:t>
            </w:r>
            <w:r w:rsidR="00AE401B">
              <w:rPr>
                <w:rFonts w:ascii="Times New Roman" w:hAnsi="Times New Roman"/>
                <w:sz w:val="24"/>
                <w:szCs w:val="24"/>
              </w:rPr>
              <w:t xml:space="preserve">имеры </w:t>
            </w:r>
            <w:proofErr w:type="spellStart"/>
            <w:r w:rsidR="00AE401B">
              <w:rPr>
                <w:rFonts w:ascii="Times New Roman" w:hAnsi="Times New Roman"/>
                <w:sz w:val="24"/>
                <w:szCs w:val="24"/>
              </w:rPr>
              <w:t>п</w:t>
            </w:r>
            <w:r w:rsidRPr="00534900">
              <w:rPr>
                <w:rFonts w:ascii="Times New Roman" w:hAnsi="Times New Roman"/>
                <w:sz w:val="24"/>
                <w:szCs w:val="24"/>
              </w:rPr>
              <w:t>ограмм</w:t>
            </w:r>
            <w:proofErr w:type="spellEnd"/>
            <w:r w:rsidRPr="00534900">
              <w:rPr>
                <w:rFonts w:ascii="Times New Roman" w:hAnsi="Times New Roman"/>
                <w:sz w:val="24"/>
                <w:szCs w:val="24"/>
              </w:rPr>
              <w:t xml:space="preserve"> спортивной подготовки</w:t>
            </w:r>
            <w:r w:rsidR="00AE401B">
              <w:rPr>
                <w:rFonts w:ascii="Times New Roman" w:hAnsi="Times New Roman"/>
                <w:sz w:val="24"/>
                <w:szCs w:val="24"/>
              </w:rPr>
              <w:t xml:space="preserve"> по видам спорта</w:t>
            </w:r>
          </w:p>
        </w:tc>
        <w:tc>
          <w:tcPr>
            <w:tcW w:w="1808" w:type="dxa"/>
            <w:shd w:val="clear" w:color="auto" w:fill="auto"/>
          </w:tcPr>
          <w:p w:rsidR="00271F6C" w:rsidRPr="00534900" w:rsidRDefault="00271F6C" w:rsidP="0017533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271F6C" w:rsidRPr="000C1994" w:rsidTr="00534900">
        <w:trPr>
          <w:trHeight w:val="653"/>
        </w:trPr>
        <w:tc>
          <w:tcPr>
            <w:tcW w:w="7763" w:type="dxa"/>
            <w:shd w:val="clear" w:color="auto" w:fill="auto"/>
          </w:tcPr>
          <w:p w:rsidR="00271F6C" w:rsidRPr="00534900" w:rsidRDefault="00271F6C" w:rsidP="00175334">
            <w:pPr>
              <w:tabs>
                <w:tab w:val="num" w:pos="313"/>
              </w:tabs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 и программ спортивной подготовки</w:t>
            </w:r>
            <w:r w:rsidR="00AE401B">
              <w:rPr>
                <w:rFonts w:ascii="Times New Roman" w:hAnsi="Times New Roman"/>
                <w:sz w:val="24"/>
                <w:szCs w:val="24"/>
              </w:rPr>
              <w:t>: проблемы и пути решения</w:t>
            </w:r>
          </w:p>
        </w:tc>
        <w:tc>
          <w:tcPr>
            <w:tcW w:w="1808" w:type="dxa"/>
            <w:shd w:val="clear" w:color="auto" w:fill="auto"/>
          </w:tcPr>
          <w:p w:rsidR="00271F6C" w:rsidRPr="00534900" w:rsidRDefault="00271F6C" w:rsidP="0017533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534900" w:rsidRPr="000C1994" w:rsidTr="0017192E">
        <w:trPr>
          <w:trHeight w:val="201"/>
        </w:trPr>
        <w:tc>
          <w:tcPr>
            <w:tcW w:w="7763" w:type="dxa"/>
            <w:shd w:val="clear" w:color="auto" w:fill="auto"/>
          </w:tcPr>
          <w:p w:rsidR="00534900" w:rsidRPr="00534900" w:rsidRDefault="00AE401B" w:rsidP="00AE401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Должностная инструкция </w:t>
            </w:r>
            <w:r w:rsidR="00534900" w:rsidRPr="00534900">
              <w:rPr>
                <w:rFonts w:ascii="Times New Roman" w:hAnsi="Times New Roman"/>
                <w:sz w:val="24"/>
                <w:szCs w:val="24"/>
              </w:rPr>
              <w:t>метод</w:t>
            </w:r>
            <w:r w:rsidR="0024175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ста</w:t>
            </w:r>
            <w:r w:rsidR="00241755">
              <w:rPr>
                <w:rFonts w:ascii="Times New Roman" w:hAnsi="Times New Roman"/>
                <w:sz w:val="24"/>
                <w:szCs w:val="24"/>
              </w:rPr>
              <w:t xml:space="preserve"> спортивной школы</w:t>
            </w:r>
            <w:r w:rsidR="00534900" w:rsidRPr="00534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534900" w:rsidRPr="00534900" w:rsidRDefault="00534900" w:rsidP="0017533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ПК-1</w:t>
            </w:r>
            <w:r w:rsidR="0024175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534900" w:rsidRPr="000C1994" w:rsidTr="0017192E">
        <w:trPr>
          <w:trHeight w:val="201"/>
        </w:trPr>
        <w:tc>
          <w:tcPr>
            <w:tcW w:w="7763" w:type="dxa"/>
            <w:shd w:val="clear" w:color="auto" w:fill="auto"/>
          </w:tcPr>
          <w:p w:rsidR="00534900" w:rsidRPr="00534900" w:rsidRDefault="00534900" w:rsidP="0017533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П</w:t>
            </w:r>
            <w:r w:rsidR="00AE401B">
              <w:rPr>
                <w:rFonts w:ascii="Times New Roman" w:hAnsi="Times New Roman"/>
                <w:sz w:val="24"/>
                <w:szCs w:val="24"/>
              </w:rPr>
              <w:t>римеры п</w:t>
            </w:r>
            <w:r w:rsidRPr="00534900">
              <w:rPr>
                <w:rFonts w:ascii="Times New Roman" w:hAnsi="Times New Roman"/>
                <w:sz w:val="24"/>
                <w:szCs w:val="24"/>
              </w:rPr>
              <w:t>лан</w:t>
            </w:r>
            <w:r w:rsidR="00AE401B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34900">
              <w:rPr>
                <w:rFonts w:ascii="Times New Roman" w:hAnsi="Times New Roman"/>
                <w:sz w:val="24"/>
                <w:szCs w:val="24"/>
              </w:rPr>
              <w:t xml:space="preserve"> развития спортивной школы</w:t>
            </w:r>
            <w:r w:rsidR="00D31E89">
              <w:rPr>
                <w:rFonts w:ascii="Times New Roman" w:hAnsi="Times New Roman"/>
                <w:sz w:val="24"/>
                <w:szCs w:val="24"/>
              </w:rPr>
              <w:t xml:space="preserve"> и их анализ</w:t>
            </w:r>
            <w:bookmarkStart w:id="0" w:name="_GoBack"/>
            <w:bookmarkEnd w:id="0"/>
          </w:p>
        </w:tc>
        <w:tc>
          <w:tcPr>
            <w:tcW w:w="1808" w:type="dxa"/>
            <w:shd w:val="clear" w:color="auto" w:fill="auto"/>
          </w:tcPr>
          <w:p w:rsidR="00534900" w:rsidRPr="00534900" w:rsidRDefault="00534900" w:rsidP="0017533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241755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</w:tr>
      <w:tr w:rsidR="00534900" w:rsidRPr="000C1994" w:rsidTr="0017192E">
        <w:trPr>
          <w:trHeight w:val="201"/>
        </w:trPr>
        <w:tc>
          <w:tcPr>
            <w:tcW w:w="7763" w:type="dxa"/>
            <w:shd w:val="clear" w:color="auto" w:fill="auto"/>
          </w:tcPr>
          <w:p w:rsidR="00534900" w:rsidRPr="00534900" w:rsidRDefault="00534900" w:rsidP="00AE401B">
            <w:pPr>
              <w:tabs>
                <w:tab w:val="num" w:pos="313"/>
              </w:tabs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 xml:space="preserve">Квалификационные требования к </w:t>
            </w:r>
            <w:r w:rsidR="00AE401B">
              <w:rPr>
                <w:rFonts w:ascii="Times New Roman" w:hAnsi="Times New Roman"/>
                <w:sz w:val="24"/>
                <w:szCs w:val="24"/>
              </w:rPr>
              <w:t xml:space="preserve">тренеру </w:t>
            </w:r>
          </w:p>
        </w:tc>
        <w:tc>
          <w:tcPr>
            <w:tcW w:w="1808" w:type="dxa"/>
            <w:shd w:val="clear" w:color="auto" w:fill="auto"/>
          </w:tcPr>
          <w:p w:rsidR="00534900" w:rsidRPr="00534900" w:rsidRDefault="00534900" w:rsidP="0017533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AE401B" w:rsidRPr="000C1994" w:rsidTr="0017192E">
        <w:trPr>
          <w:trHeight w:val="201"/>
        </w:trPr>
        <w:tc>
          <w:tcPr>
            <w:tcW w:w="7763" w:type="dxa"/>
            <w:shd w:val="clear" w:color="auto" w:fill="auto"/>
          </w:tcPr>
          <w:p w:rsidR="00AE401B" w:rsidRPr="00534900" w:rsidRDefault="00AE401B" w:rsidP="00026BEE">
            <w:pPr>
              <w:tabs>
                <w:tab w:val="num" w:pos="313"/>
              </w:tabs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 xml:space="preserve">Квалификационные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тренеру-преподавателю</w:t>
            </w:r>
          </w:p>
        </w:tc>
        <w:tc>
          <w:tcPr>
            <w:tcW w:w="1808" w:type="dxa"/>
            <w:shd w:val="clear" w:color="auto" w:fill="auto"/>
          </w:tcPr>
          <w:p w:rsidR="00AE401B" w:rsidRPr="00534900" w:rsidRDefault="00AE401B" w:rsidP="00026BEE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</w:tbl>
    <w:p w:rsidR="00622100" w:rsidRDefault="00622100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:rsidR="003E0A17" w:rsidRPr="00242B00" w:rsidRDefault="00B6614D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6.2.2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Практические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1"/>
      </w:tblGrid>
      <w:tr w:rsidR="003973D5" w:rsidRPr="00767000" w:rsidTr="00EE3315">
        <w:tc>
          <w:tcPr>
            <w:tcW w:w="7650" w:type="dxa"/>
          </w:tcPr>
          <w:p w:rsidR="003973D5" w:rsidRPr="003973D5" w:rsidRDefault="00B77334" w:rsidP="00EE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Практические задания:</w:t>
            </w:r>
            <w:r w:rsidR="003973D5" w:rsidRPr="003973D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3973D5" w:rsidRPr="003973D5" w:rsidRDefault="003973D5" w:rsidP="00EE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73D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Код компетенции </w:t>
            </w:r>
          </w:p>
        </w:tc>
      </w:tr>
      <w:tr w:rsidR="003973D5" w:rsidRPr="00767000" w:rsidTr="00EE3315">
        <w:tc>
          <w:tcPr>
            <w:tcW w:w="7650" w:type="dxa"/>
            <w:shd w:val="clear" w:color="auto" w:fill="auto"/>
          </w:tcPr>
          <w:p w:rsidR="003973D5" w:rsidRPr="00767000" w:rsidRDefault="003973D5" w:rsidP="00241755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00">
              <w:rPr>
                <w:rFonts w:ascii="Times New Roman" w:hAnsi="Times New Roman"/>
                <w:sz w:val="24"/>
                <w:szCs w:val="24"/>
              </w:rPr>
              <w:t>1.</w:t>
            </w:r>
            <w:r w:rsidR="00B6614D">
              <w:rPr>
                <w:rFonts w:ascii="Times New Roman" w:hAnsi="Times New Roman"/>
                <w:sz w:val="24"/>
                <w:szCs w:val="24"/>
              </w:rPr>
              <w:t>Составить</w:t>
            </w:r>
            <w:r w:rsidR="00241755">
              <w:rPr>
                <w:rFonts w:ascii="Times New Roman" w:hAnsi="Times New Roman"/>
                <w:sz w:val="24"/>
                <w:szCs w:val="24"/>
              </w:rPr>
              <w:t xml:space="preserve"> проект дополнительной</w:t>
            </w:r>
            <w:r w:rsidR="00241755" w:rsidRPr="00241755">
              <w:rPr>
                <w:rFonts w:ascii="Times New Roman" w:hAnsi="Times New Roman"/>
                <w:sz w:val="24"/>
                <w:szCs w:val="24"/>
              </w:rPr>
              <w:t xml:space="preserve"> обще</w:t>
            </w:r>
            <w:r w:rsidR="00241755">
              <w:rPr>
                <w:rFonts w:ascii="Times New Roman" w:hAnsi="Times New Roman"/>
                <w:sz w:val="24"/>
                <w:szCs w:val="24"/>
              </w:rPr>
              <w:t>развивающей</w:t>
            </w:r>
            <w:r w:rsidR="00241755" w:rsidRPr="0024175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241755">
              <w:rPr>
                <w:rFonts w:ascii="Times New Roman" w:hAnsi="Times New Roman"/>
                <w:sz w:val="24"/>
                <w:szCs w:val="24"/>
              </w:rPr>
              <w:t xml:space="preserve">ы </w:t>
            </w:r>
          </w:p>
        </w:tc>
        <w:tc>
          <w:tcPr>
            <w:tcW w:w="2121" w:type="dxa"/>
            <w:shd w:val="clear" w:color="auto" w:fill="auto"/>
          </w:tcPr>
          <w:p w:rsidR="003973D5" w:rsidRPr="00767000" w:rsidRDefault="003973D5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67000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D87623">
              <w:rPr>
                <w:rFonts w:ascii="Times New Roman" w:hAnsi="Times New Roman"/>
                <w:i/>
                <w:sz w:val="24"/>
                <w:szCs w:val="24"/>
              </w:rPr>
              <w:t>К-13</w:t>
            </w:r>
          </w:p>
        </w:tc>
      </w:tr>
      <w:tr w:rsidR="003973D5" w:rsidRPr="00767000" w:rsidTr="0017192E">
        <w:trPr>
          <w:trHeight w:val="230"/>
        </w:trPr>
        <w:tc>
          <w:tcPr>
            <w:tcW w:w="7650" w:type="dxa"/>
            <w:shd w:val="clear" w:color="auto" w:fill="auto"/>
          </w:tcPr>
          <w:p w:rsidR="003973D5" w:rsidRPr="00241755" w:rsidRDefault="003973D5" w:rsidP="00241755">
            <w:pPr>
              <w:tabs>
                <w:tab w:val="num" w:pos="3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75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41755" w:rsidRPr="00241755">
              <w:rPr>
                <w:rFonts w:ascii="Times New Roman" w:hAnsi="Times New Roman"/>
                <w:sz w:val="24"/>
                <w:szCs w:val="24"/>
              </w:rPr>
              <w:t>Составить проект дополнительной предпрофессиональной  программы</w:t>
            </w:r>
          </w:p>
        </w:tc>
        <w:tc>
          <w:tcPr>
            <w:tcW w:w="2121" w:type="dxa"/>
            <w:shd w:val="clear" w:color="auto" w:fill="auto"/>
          </w:tcPr>
          <w:p w:rsidR="003973D5" w:rsidRPr="00241755" w:rsidRDefault="003973D5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41755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D87623" w:rsidRPr="00241755">
              <w:rPr>
                <w:rFonts w:ascii="Times New Roman" w:hAnsi="Times New Roman"/>
                <w:i/>
                <w:sz w:val="24"/>
                <w:szCs w:val="24"/>
              </w:rPr>
              <w:t>К-13</w:t>
            </w:r>
          </w:p>
        </w:tc>
      </w:tr>
      <w:tr w:rsidR="003973D5" w:rsidRPr="00767000" w:rsidTr="00EE3315">
        <w:tc>
          <w:tcPr>
            <w:tcW w:w="7650" w:type="dxa"/>
            <w:shd w:val="clear" w:color="auto" w:fill="auto"/>
          </w:tcPr>
          <w:p w:rsidR="003973D5" w:rsidRPr="00241755" w:rsidRDefault="003973D5" w:rsidP="00241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755">
              <w:rPr>
                <w:rFonts w:ascii="Times New Roman" w:hAnsi="Times New Roman"/>
                <w:sz w:val="24"/>
                <w:szCs w:val="24"/>
              </w:rPr>
              <w:t>3.</w:t>
            </w:r>
            <w:r w:rsidR="00241755" w:rsidRPr="00241755">
              <w:rPr>
                <w:rFonts w:ascii="Times New Roman" w:hAnsi="Times New Roman"/>
                <w:sz w:val="24"/>
                <w:szCs w:val="24"/>
              </w:rPr>
              <w:t xml:space="preserve"> Провести сравнительный анализ общеразвивающих и предпрофессиональных программ физкультурно-спортивной направленности</w:t>
            </w:r>
          </w:p>
        </w:tc>
        <w:tc>
          <w:tcPr>
            <w:tcW w:w="2121" w:type="dxa"/>
            <w:shd w:val="clear" w:color="auto" w:fill="auto"/>
          </w:tcPr>
          <w:p w:rsidR="003973D5" w:rsidRPr="00241755" w:rsidRDefault="003973D5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41755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241755" w:rsidRPr="00241755">
              <w:rPr>
                <w:rFonts w:ascii="Times New Roman" w:hAnsi="Times New Roman"/>
                <w:i/>
                <w:sz w:val="24"/>
                <w:szCs w:val="24"/>
              </w:rPr>
              <w:t>К-12</w:t>
            </w:r>
          </w:p>
        </w:tc>
      </w:tr>
      <w:tr w:rsidR="003973D5" w:rsidRPr="00767000" w:rsidTr="00EE3315">
        <w:tc>
          <w:tcPr>
            <w:tcW w:w="7650" w:type="dxa"/>
            <w:shd w:val="clear" w:color="auto" w:fill="auto"/>
          </w:tcPr>
          <w:p w:rsidR="003973D5" w:rsidRPr="00241755" w:rsidRDefault="00B6614D" w:rsidP="001B0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755">
              <w:rPr>
                <w:rFonts w:ascii="Times New Roman" w:hAnsi="Times New Roman"/>
                <w:sz w:val="24"/>
                <w:szCs w:val="24"/>
              </w:rPr>
              <w:t>4.</w:t>
            </w:r>
            <w:r w:rsidR="00241755" w:rsidRPr="00241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755" w:rsidRPr="00241755">
              <w:rPr>
                <w:rFonts w:ascii="Times New Roman" w:hAnsi="Times New Roman"/>
                <w:sz w:val="24"/>
                <w:szCs w:val="24"/>
              </w:rPr>
              <w:t>Проанализировать программы спортивной подготовки по разным видам спорта</w:t>
            </w:r>
          </w:p>
        </w:tc>
        <w:tc>
          <w:tcPr>
            <w:tcW w:w="2121" w:type="dxa"/>
            <w:shd w:val="clear" w:color="auto" w:fill="auto"/>
          </w:tcPr>
          <w:p w:rsidR="003973D5" w:rsidRPr="00241755" w:rsidRDefault="00241755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41755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973D5" w:rsidRPr="00767000" w:rsidTr="00EE3315">
        <w:tc>
          <w:tcPr>
            <w:tcW w:w="7650" w:type="dxa"/>
            <w:shd w:val="clear" w:color="auto" w:fill="auto"/>
          </w:tcPr>
          <w:p w:rsidR="003973D5" w:rsidRPr="003D1194" w:rsidRDefault="003D1194" w:rsidP="001B0567">
            <w:pPr>
              <w:pStyle w:val="a7"/>
              <w:numPr>
                <w:ilvl w:val="0"/>
                <w:numId w:val="36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119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основе </w:t>
            </w:r>
            <w:r w:rsidR="001B0567">
              <w:rPr>
                <w:rFonts w:ascii="Times New Roman" w:hAnsi="Times New Roman"/>
                <w:sz w:val="24"/>
                <w:szCs w:val="24"/>
              </w:rPr>
              <w:t xml:space="preserve">утвержденного реестра квалификаций в области </w:t>
            </w:r>
            <w:proofErr w:type="spellStart"/>
            <w:r w:rsidR="001B0567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 w:rsidR="001B056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8" w:history="1">
              <w:r w:rsidR="001B0567" w:rsidRPr="004D5E18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https://spk-fkis.ru/activity/areasofwork/nok/list_of_quals</w:t>
              </w:r>
            </w:hyperlink>
            <w:r w:rsidR="001B0567">
              <w:rPr>
                <w:rFonts w:ascii="Times New Roman" w:hAnsi="Times New Roman"/>
                <w:sz w:val="24"/>
                <w:szCs w:val="24"/>
              </w:rPr>
              <w:t>) определить каким квалификациям вы соответствуете?</w:t>
            </w:r>
          </w:p>
        </w:tc>
        <w:tc>
          <w:tcPr>
            <w:tcW w:w="2121" w:type="dxa"/>
            <w:shd w:val="clear" w:color="auto" w:fill="auto"/>
          </w:tcPr>
          <w:p w:rsidR="003973D5" w:rsidRPr="00767000" w:rsidRDefault="001B0567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3973D5" w:rsidRPr="00767000" w:rsidTr="00EE3315">
        <w:tc>
          <w:tcPr>
            <w:tcW w:w="7650" w:type="dxa"/>
            <w:shd w:val="clear" w:color="auto" w:fill="auto"/>
          </w:tcPr>
          <w:p w:rsidR="003973D5" w:rsidRPr="00767000" w:rsidRDefault="003973D5" w:rsidP="001B0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00">
              <w:rPr>
                <w:rFonts w:ascii="Times New Roman" w:hAnsi="Times New Roman"/>
                <w:sz w:val="24"/>
                <w:szCs w:val="24"/>
              </w:rPr>
              <w:t>10.</w:t>
            </w:r>
            <w:r w:rsidR="001B0567">
              <w:rPr>
                <w:rFonts w:ascii="Times New Roman" w:hAnsi="Times New Roman"/>
                <w:sz w:val="24"/>
                <w:szCs w:val="24"/>
              </w:rPr>
              <w:t xml:space="preserve"> Проанализировать программу развития спортивной школы</w:t>
            </w:r>
          </w:p>
        </w:tc>
        <w:tc>
          <w:tcPr>
            <w:tcW w:w="2121" w:type="dxa"/>
            <w:shd w:val="clear" w:color="auto" w:fill="auto"/>
          </w:tcPr>
          <w:p w:rsidR="003973D5" w:rsidRPr="00767000" w:rsidRDefault="001B0567" w:rsidP="00EE3315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</w:tbl>
    <w:p w:rsidR="0017446C" w:rsidRDefault="0017446C" w:rsidP="008D7FDC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Pr="0017192E" w:rsidRDefault="00A95525" w:rsidP="00A95525">
      <w:pPr>
        <w:pStyle w:val="a7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A95525">
        <w:rPr>
          <w:rFonts w:ascii="Times New Roman" w:hAnsi="Times New Roman"/>
          <w:b/>
          <w:sz w:val="24"/>
          <w:szCs w:val="24"/>
        </w:rPr>
        <w:t>6.2.5. Вопросы к экзамену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D87623" w:rsidRPr="000C1994" w:rsidTr="0017192E">
        <w:tc>
          <w:tcPr>
            <w:tcW w:w="7338" w:type="dxa"/>
            <w:shd w:val="clear" w:color="auto" w:fill="auto"/>
          </w:tcPr>
          <w:p w:rsidR="00D87623" w:rsidRPr="008C2C58" w:rsidRDefault="00D87623" w:rsidP="00EB6B3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C2C58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2233" w:type="dxa"/>
            <w:shd w:val="clear" w:color="auto" w:fill="auto"/>
          </w:tcPr>
          <w:p w:rsidR="00D87623" w:rsidRPr="008C2C58" w:rsidRDefault="00D87623" w:rsidP="00EB6B33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C2C58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1B0567" w:rsidRPr="000C1994" w:rsidTr="0017192E">
        <w:tc>
          <w:tcPr>
            <w:tcW w:w="7338" w:type="dxa"/>
            <w:shd w:val="clear" w:color="auto" w:fill="auto"/>
          </w:tcPr>
          <w:p w:rsidR="001B0567" w:rsidRPr="00534900" w:rsidRDefault="001B0567" w:rsidP="00026B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Организация образовательной, тренировочной и методической деятельности в сфере ФК и</w:t>
            </w:r>
            <w:proofErr w:type="gramStart"/>
            <w:r w:rsidRPr="0053490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1B0567" w:rsidRPr="00534900" w:rsidRDefault="001B0567" w:rsidP="00026BEE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1B0567" w:rsidRPr="000C1994" w:rsidTr="0017192E">
        <w:tc>
          <w:tcPr>
            <w:tcW w:w="7338" w:type="dxa"/>
            <w:shd w:val="clear" w:color="auto" w:fill="auto"/>
          </w:tcPr>
          <w:p w:rsidR="001B0567" w:rsidRPr="00534900" w:rsidRDefault="001B0567" w:rsidP="00026B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 xml:space="preserve">Нормативная и учебно-методическая документация, регламентирующая деятельность в области </w:t>
            </w:r>
            <w:proofErr w:type="spellStart"/>
            <w:r w:rsidRPr="00534900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1B0567" w:rsidRPr="00534900" w:rsidRDefault="001B0567" w:rsidP="00026BEE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985065" w:rsidRPr="000C1994" w:rsidTr="0017192E">
        <w:tc>
          <w:tcPr>
            <w:tcW w:w="7338" w:type="dxa"/>
            <w:shd w:val="clear" w:color="auto" w:fill="auto"/>
          </w:tcPr>
          <w:p w:rsidR="00985065" w:rsidRPr="00534900" w:rsidRDefault="00985065" w:rsidP="00026B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Организационно-методическая деятельность по физическому воспитанию в организациях дошкольного образования</w:t>
            </w:r>
          </w:p>
        </w:tc>
        <w:tc>
          <w:tcPr>
            <w:tcW w:w="2233" w:type="dxa"/>
            <w:shd w:val="clear" w:color="auto" w:fill="auto"/>
          </w:tcPr>
          <w:p w:rsidR="00985065" w:rsidRPr="00534900" w:rsidRDefault="00985065" w:rsidP="00026BEE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985065" w:rsidRPr="000C1994" w:rsidTr="0017192E">
        <w:tc>
          <w:tcPr>
            <w:tcW w:w="7338" w:type="dxa"/>
            <w:shd w:val="clear" w:color="auto" w:fill="auto"/>
          </w:tcPr>
          <w:p w:rsidR="00985065" w:rsidRPr="00534900" w:rsidRDefault="00985065" w:rsidP="00026B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 xml:space="preserve">Общие подходы к программам, реализуемым организациями, </w:t>
            </w:r>
            <w:r w:rsidRPr="005349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осуществляющими спортивную подготовку. </w:t>
            </w:r>
          </w:p>
        </w:tc>
        <w:tc>
          <w:tcPr>
            <w:tcW w:w="2233" w:type="dxa"/>
            <w:shd w:val="clear" w:color="auto" w:fill="auto"/>
          </w:tcPr>
          <w:p w:rsidR="00985065" w:rsidRPr="00534900" w:rsidRDefault="00985065" w:rsidP="00026BEE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ПК-12</w:t>
            </w:r>
          </w:p>
        </w:tc>
      </w:tr>
      <w:tr w:rsidR="00985065" w:rsidRPr="000C1994" w:rsidTr="0017192E">
        <w:trPr>
          <w:trHeight w:val="343"/>
        </w:trPr>
        <w:tc>
          <w:tcPr>
            <w:tcW w:w="7338" w:type="dxa"/>
            <w:shd w:val="clear" w:color="auto" w:fill="auto"/>
          </w:tcPr>
          <w:p w:rsidR="00985065" w:rsidRPr="00534900" w:rsidRDefault="00985065" w:rsidP="00026B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Дополнительные общеразвивающие программы в области </w:t>
            </w:r>
            <w:proofErr w:type="spellStart"/>
            <w:r w:rsidRPr="00534900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 w:rsidRPr="005349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33" w:type="dxa"/>
            <w:shd w:val="clear" w:color="auto" w:fill="auto"/>
          </w:tcPr>
          <w:p w:rsidR="00985065" w:rsidRPr="00175334" w:rsidRDefault="00985065" w:rsidP="00026BEE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75334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985065" w:rsidRPr="000C1994" w:rsidTr="0017192E">
        <w:trPr>
          <w:trHeight w:val="201"/>
        </w:trPr>
        <w:tc>
          <w:tcPr>
            <w:tcW w:w="7338" w:type="dxa"/>
            <w:shd w:val="clear" w:color="auto" w:fill="auto"/>
          </w:tcPr>
          <w:p w:rsidR="00985065" w:rsidRPr="00534900" w:rsidRDefault="00985065" w:rsidP="00026B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 xml:space="preserve">Государственная политика реализации общеразвивающих </w:t>
            </w:r>
          </w:p>
          <w:p w:rsidR="00985065" w:rsidRPr="00534900" w:rsidRDefault="00985065" w:rsidP="00026B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программ в области физической культуры и спорта</w:t>
            </w:r>
          </w:p>
        </w:tc>
        <w:tc>
          <w:tcPr>
            <w:tcW w:w="2233" w:type="dxa"/>
            <w:shd w:val="clear" w:color="auto" w:fill="auto"/>
          </w:tcPr>
          <w:p w:rsidR="00985065" w:rsidRPr="00175334" w:rsidRDefault="00985065" w:rsidP="00026BE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5334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985065" w:rsidRPr="000C1994" w:rsidTr="0017192E">
        <w:trPr>
          <w:trHeight w:val="201"/>
        </w:trPr>
        <w:tc>
          <w:tcPr>
            <w:tcW w:w="7338" w:type="dxa"/>
            <w:shd w:val="clear" w:color="auto" w:fill="auto"/>
          </w:tcPr>
          <w:p w:rsidR="00985065" w:rsidRPr="00534900" w:rsidRDefault="00985065" w:rsidP="00026B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 xml:space="preserve">Основные характеристики порядка организации и осуществления </w:t>
            </w:r>
          </w:p>
          <w:p w:rsidR="00985065" w:rsidRPr="00534900" w:rsidRDefault="00985065" w:rsidP="002024F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образовательной деятельности по дополнительным общеразвивающим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900">
              <w:rPr>
                <w:rFonts w:ascii="Times New Roman" w:hAnsi="Times New Roman"/>
                <w:sz w:val="24"/>
                <w:szCs w:val="24"/>
              </w:rPr>
              <w:t>программам физкультурно-спортивной направленности</w:t>
            </w:r>
          </w:p>
        </w:tc>
        <w:tc>
          <w:tcPr>
            <w:tcW w:w="2233" w:type="dxa"/>
            <w:shd w:val="clear" w:color="auto" w:fill="auto"/>
          </w:tcPr>
          <w:p w:rsidR="00985065" w:rsidRPr="00175334" w:rsidRDefault="00985065" w:rsidP="00026BE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5334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985065" w:rsidRPr="000C1994" w:rsidTr="0017192E">
        <w:trPr>
          <w:trHeight w:val="201"/>
        </w:trPr>
        <w:tc>
          <w:tcPr>
            <w:tcW w:w="7338" w:type="dxa"/>
            <w:shd w:val="clear" w:color="auto" w:fill="auto"/>
          </w:tcPr>
          <w:p w:rsidR="00985065" w:rsidRPr="00534900" w:rsidRDefault="00985065" w:rsidP="00026B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 xml:space="preserve">Дополнительные предпрофессиональные программы в области </w:t>
            </w:r>
            <w:proofErr w:type="spellStart"/>
            <w:r w:rsidRPr="00534900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985065" w:rsidRPr="00175334" w:rsidRDefault="00985065" w:rsidP="00026BEE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75334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985065" w:rsidRPr="000C1994" w:rsidTr="0017192E">
        <w:trPr>
          <w:trHeight w:val="201"/>
        </w:trPr>
        <w:tc>
          <w:tcPr>
            <w:tcW w:w="7338" w:type="dxa"/>
            <w:shd w:val="clear" w:color="auto" w:fill="auto"/>
          </w:tcPr>
          <w:p w:rsidR="00985065" w:rsidRPr="00534900" w:rsidRDefault="00985065" w:rsidP="00026B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осуществления </w:t>
            </w:r>
            <w:r w:rsidRPr="00534900">
              <w:rPr>
                <w:rFonts w:ascii="Times New Roman" w:hAnsi="Times New Roman"/>
                <w:sz w:val="24"/>
                <w:szCs w:val="24"/>
              </w:rPr>
              <w:t>образовательной деятельности по дополнительным предпрофессиональным программам физкультурно-спортивной направленности</w:t>
            </w:r>
          </w:p>
        </w:tc>
        <w:tc>
          <w:tcPr>
            <w:tcW w:w="2233" w:type="dxa"/>
            <w:shd w:val="clear" w:color="auto" w:fill="auto"/>
          </w:tcPr>
          <w:p w:rsidR="00985065" w:rsidRPr="00175334" w:rsidRDefault="00985065" w:rsidP="00026BEE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985065" w:rsidRPr="000C1994" w:rsidTr="0017192E">
        <w:trPr>
          <w:trHeight w:val="201"/>
        </w:trPr>
        <w:tc>
          <w:tcPr>
            <w:tcW w:w="7338" w:type="dxa"/>
            <w:shd w:val="clear" w:color="auto" w:fill="auto"/>
          </w:tcPr>
          <w:p w:rsidR="00985065" w:rsidRPr="00534900" w:rsidRDefault="00985065" w:rsidP="00026BE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Программы спортивной подготовки</w:t>
            </w:r>
          </w:p>
        </w:tc>
        <w:tc>
          <w:tcPr>
            <w:tcW w:w="2233" w:type="dxa"/>
            <w:shd w:val="clear" w:color="auto" w:fill="auto"/>
          </w:tcPr>
          <w:p w:rsidR="00985065" w:rsidRPr="00534900" w:rsidRDefault="00985065" w:rsidP="00026BEE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  <w:tr w:rsidR="00985065" w:rsidRPr="000C1994" w:rsidTr="0017192E">
        <w:trPr>
          <w:trHeight w:val="201"/>
        </w:trPr>
        <w:tc>
          <w:tcPr>
            <w:tcW w:w="7338" w:type="dxa"/>
            <w:shd w:val="clear" w:color="auto" w:fill="auto"/>
          </w:tcPr>
          <w:p w:rsidR="00985065" w:rsidRPr="00534900" w:rsidRDefault="00985065" w:rsidP="00026BEE">
            <w:pPr>
              <w:tabs>
                <w:tab w:val="num" w:pos="313"/>
              </w:tabs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 и программ спортивной подготовки</w:t>
            </w:r>
          </w:p>
        </w:tc>
        <w:tc>
          <w:tcPr>
            <w:tcW w:w="2233" w:type="dxa"/>
            <w:shd w:val="clear" w:color="auto" w:fill="auto"/>
          </w:tcPr>
          <w:p w:rsidR="00985065" w:rsidRPr="00534900" w:rsidRDefault="00985065" w:rsidP="00026BEE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985065" w:rsidRPr="000C1994" w:rsidTr="0017192E">
        <w:trPr>
          <w:trHeight w:val="201"/>
        </w:trPr>
        <w:tc>
          <w:tcPr>
            <w:tcW w:w="7338" w:type="dxa"/>
            <w:shd w:val="clear" w:color="auto" w:fill="auto"/>
          </w:tcPr>
          <w:p w:rsidR="00985065" w:rsidRPr="00534900" w:rsidRDefault="00985065" w:rsidP="00026BEE">
            <w:pPr>
              <w:tabs>
                <w:tab w:val="num" w:pos="313"/>
              </w:tabs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Разработка программы спортивной подготовки по виду спорта</w:t>
            </w:r>
          </w:p>
        </w:tc>
        <w:tc>
          <w:tcPr>
            <w:tcW w:w="2233" w:type="dxa"/>
            <w:shd w:val="clear" w:color="auto" w:fill="auto"/>
          </w:tcPr>
          <w:p w:rsidR="00985065" w:rsidRPr="00534900" w:rsidRDefault="00985065" w:rsidP="00026BEE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</w:tr>
      <w:tr w:rsidR="00985065" w:rsidRPr="000C1994" w:rsidTr="0017192E">
        <w:trPr>
          <w:trHeight w:val="201"/>
        </w:trPr>
        <w:tc>
          <w:tcPr>
            <w:tcW w:w="7338" w:type="dxa"/>
            <w:shd w:val="clear" w:color="auto" w:fill="auto"/>
          </w:tcPr>
          <w:p w:rsidR="00985065" w:rsidRPr="00534900" w:rsidRDefault="00985065" w:rsidP="00026BE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Структура и содержание метод</w:t>
            </w:r>
            <w:r>
              <w:rPr>
                <w:rFonts w:ascii="Times New Roman" w:hAnsi="Times New Roman"/>
                <w:sz w:val="24"/>
                <w:szCs w:val="24"/>
              </w:rPr>
              <w:t>ической работы спортивной школы</w:t>
            </w:r>
            <w:r w:rsidRPr="00534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:rsidR="00985065" w:rsidRPr="00534900" w:rsidRDefault="00985065" w:rsidP="00026BEE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985065" w:rsidRPr="000C1994" w:rsidTr="0017192E">
        <w:trPr>
          <w:trHeight w:val="201"/>
        </w:trPr>
        <w:tc>
          <w:tcPr>
            <w:tcW w:w="7338" w:type="dxa"/>
            <w:shd w:val="clear" w:color="auto" w:fill="auto"/>
          </w:tcPr>
          <w:p w:rsidR="00985065" w:rsidRPr="00534900" w:rsidRDefault="00985065" w:rsidP="00026BE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План развития спортивной школы</w:t>
            </w:r>
          </w:p>
        </w:tc>
        <w:tc>
          <w:tcPr>
            <w:tcW w:w="2233" w:type="dxa"/>
            <w:shd w:val="clear" w:color="auto" w:fill="auto"/>
          </w:tcPr>
          <w:p w:rsidR="00985065" w:rsidRPr="00534900" w:rsidRDefault="00985065" w:rsidP="00026BEE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</w:tr>
      <w:tr w:rsidR="00985065" w:rsidRPr="000C1994" w:rsidTr="0017192E">
        <w:trPr>
          <w:trHeight w:val="201"/>
        </w:trPr>
        <w:tc>
          <w:tcPr>
            <w:tcW w:w="7338" w:type="dxa"/>
            <w:shd w:val="clear" w:color="auto" w:fill="auto"/>
          </w:tcPr>
          <w:p w:rsidR="00985065" w:rsidRPr="00534900" w:rsidRDefault="00985065" w:rsidP="00026BEE">
            <w:pPr>
              <w:tabs>
                <w:tab w:val="num" w:pos="313"/>
              </w:tabs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Структура программы спортивной подготовки по виду спорта</w:t>
            </w:r>
          </w:p>
        </w:tc>
        <w:tc>
          <w:tcPr>
            <w:tcW w:w="2233" w:type="dxa"/>
            <w:shd w:val="clear" w:color="auto" w:fill="auto"/>
          </w:tcPr>
          <w:p w:rsidR="00985065" w:rsidRPr="00534900" w:rsidRDefault="00985065" w:rsidP="00026BEE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985065" w:rsidRPr="000C1994" w:rsidTr="0017192E">
        <w:trPr>
          <w:trHeight w:val="201"/>
        </w:trPr>
        <w:tc>
          <w:tcPr>
            <w:tcW w:w="7338" w:type="dxa"/>
            <w:shd w:val="clear" w:color="auto" w:fill="auto"/>
          </w:tcPr>
          <w:p w:rsidR="00985065" w:rsidRPr="00534900" w:rsidRDefault="00985065" w:rsidP="00026BEE">
            <w:pPr>
              <w:tabs>
                <w:tab w:val="num" w:pos="313"/>
              </w:tabs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Квалификационные требования к работникам физкультурно-спортивных организаций</w:t>
            </w:r>
          </w:p>
        </w:tc>
        <w:tc>
          <w:tcPr>
            <w:tcW w:w="2233" w:type="dxa"/>
            <w:shd w:val="clear" w:color="auto" w:fill="auto"/>
          </w:tcPr>
          <w:p w:rsidR="00985065" w:rsidRPr="00534900" w:rsidRDefault="00985065" w:rsidP="00026BEE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985065" w:rsidRPr="000C1994" w:rsidTr="0017192E">
        <w:trPr>
          <w:trHeight w:val="201"/>
        </w:trPr>
        <w:tc>
          <w:tcPr>
            <w:tcW w:w="7338" w:type="dxa"/>
            <w:shd w:val="clear" w:color="auto" w:fill="auto"/>
          </w:tcPr>
          <w:p w:rsidR="00985065" w:rsidRPr="00534900" w:rsidRDefault="00985065" w:rsidP="00026BEE">
            <w:pPr>
              <w:tabs>
                <w:tab w:val="num" w:pos="313"/>
              </w:tabs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 xml:space="preserve">Наименования квалификаций в сфере </w:t>
            </w:r>
            <w:proofErr w:type="spellStart"/>
            <w:r w:rsidRPr="00534900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 w:rsidRPr="00534900">
              <w:rPr>
                <w:rFonts w:ascii="Times New Roman" w:hAnsi="Times New Roman"/>
                <w:sz w:val="24"/>
                <w:szCs w:val="24"/>
              </w:rPr>
              <w:t xml:space="preserve"> и требования к ним</w:t>
            </w:r>
          </w:p>
        </w:tc>
        <w:tc>
          <w:tcPr>
            <w:tcW w:w="2233" w:type="dxa"/>
            <w:shd w:val="clear" w:color="auto" w:fill="auto"/>
          </w:tcPr>
          <w:p w:rsidR="00985065" w:rsidRPr="00534900" w:rsidRDefault="00985065" w:rsidP="00026BEE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985065" w:rsidRPr="000C1994" w:rsidTr="0017192E">
        <w:trPr>
          <w:trHeight w:val="201"/>
        </w:trPr>
        <w:tc>
          <w:tcPr>
            <w:tcW w:w="7338" w:type="dxa"/>
            <w:shd w:val="clear" w:color="auto" w:fill="auto"/>
          </w:tcPr>
          <w:p w:rsidR="00985065" w:rsidRPr="00534900" w:rsidRDefault="00985065" w:rsidP="00026BEE">
            <w:pPr>
              <w:tabs>
                <w:tab w:val="num" w:pos="313"/>
              </w:tabs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Профессиональные стандарты в области физической культуры и спорта</w:t>
            </w:r>
          </w:p>
        </w:tc>
        <w:tc>
          <w:tcPr>
            <w:tcW w:w="2233" w:type="dxa"/>
            <w:shd w:val="clear" w:color="auto" w:fill="auto"/>
          </w:tcPr>
          <w:p w:rsidR="00985065" w:rsidRPr="00534900" w:rsidRDefault="00985065" w:rsidP="00026BEE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  <w:tr w:rsidR="00985065" w:rsidRPr="000C1994" w:rsidTr="0017192E">
        <w:trPr>
          <w:trHeight w:val="201"/>
        </w:trPr>
        <w:tc>
          <w:tcPr>
            <w:tcW w:w="7338" w:type="dxa"/>
            <w:shd w:val="clear" w:color="auto" w:fill="auto"/>
          </w:tcPr>
          <w:p w:rsidR="00985065" w:rsidRPr="00534900" w:rsidRDefault="00985065" w:rsidP="00026BEE">
            <w:pPr>
              <w:tabs>
                <w:tab w:val="num" w:pos="313"/>
              </w:tabs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ПС - Специалист по инструкторской и методической работе в области физической культуры и спорта</w:t>
            </w:r>
          </w:p>
          <w:p w:rsidR="00985065" w:rsidRPr="00534900" w:rsidRDefault="00985065" w:rsidP="00026BEE">
            <w:pPr>
              <w:tabs>
                <w:tab w:val="num" w:pos="313"/>
              </w:tabs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 xml:space="preserve">ПС - Специалист по продвижению </w:t>
            </w:r>
            <w:proofErr w:type="gramStart"/>
            <w:r w:rsidRPr="00534900">
              <w:rPr>
                <w:rFonts w:ascii="Times New Roman" w:hAnsi="Times New Roman"/>
                <w:sz w:val="24"/>
                <w:szCs w:val="24"/>
              </w:rPr>
              <w:t>фитнес-услуг</w:t>
            </w:r>
            <w:proofErr w:type="gramEnd"/>
          </w:p>
          <w:p w:rsidR="00985065" w:rsidRPr="00534900" w:rsidRDefault="00985065" w:rsidP="00026BEE">
            <w:pPr>
              <w:tabs>
                <w:tab w:val="num" w:pos="313"/>
              </w:tabs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ПС - Тренер - преподаватель</w:t>
            </w:r>
          </w:p>
          <w:p w:rsidR="00985065" w:rsidRPr="00534900" w:rsidRDefault="00985065" w:rsidP="00026BEE">
            <w:pPr>
              <w:tabs>
                <w:tab w:val="num" w:pos="313"/>
              </w:tabs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ПС - Руководитель организации (подразделения организации) осуществляющей деятельность в области физической культуры и спорта</w:t>
            </w:r>
          </w:p>
          <w:p w:rsidR="00985065" w:rsidRPr="00534900" w:rsidRDefault="00985065" w:rsidP="00026BEE">
            <w:pPr>
              <w:tabs>
                <w:tab w:val="num" w:pos="313"/>
              </w:tabs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ПС - Специалист по антидопинговому обеспечению</w:t>
            </w:r>
          </w:p>
          <w:p w:rsidR="00985065" w:rsidRPr="00534900" w:rsidRDefault="00985065" w:rsidP="00026BEE">
            <w:pPr>
              <w:tabs>
                <w:tab w:val="num" w:pos="313"/>
              </w:tabs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ПС - Спортивный судья</w:t>
            </w:r>
          </w:p>
          <w:p w:rsidR="00985065" w:rsidRPr="00534900" w:rsidRDefault="00985065" w:rsidP="00026BEE">
            <w:pPr>
              <w:tabs>
                <w:tab w:val="num" w:pos="313"/>
              </w:tabs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34900">
              <w:rPr>
                <w:rFonts w:ascii="Times New Roman" w:hAnsi="Times New Roman"/>
                <w:sz w:val="24"/>
                <w:szCs w:val="24"/>
              </w:rPr>
              <w:t>ПС - Тренер</w:t>
            </w:r>
          </w:p>
        </w:tc>
        <w:tc>
          <w:tcPr>
            <w:tcW w:w="2233" w:type="dxa"/>
            <w:shd w:val="clear" w:color="auto" w:fill="auto"/>
          </w:tcPr>
          <w:p w:rsidR="00985065" w:rsidRPr="00534900" w:rsidRDefault="00985065" w:rsidP="00026BEE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4900">
              <w:rPr>
                <w:rFonts w:ascii="Times New Roman" w:hAnsi="Times New Roman"/>
                <w:i/>
                <w:sz w:val="24"/>
                <w:szCs w:val="24"/>
              </w:rPr>
              <w:t>ПК-12</w:t>
            </w:r>
          </w:p>
        </w:tc>
      </w:tr>
    </w:tbl>
    <w:p w:rsidR="009E1231" w:rsidRPr="00F52D95" w:rsidRDefault="009E1231" w:rsidP="008D7FDC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283685" w:rsidRPr="00B05939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1B0567" w:rsidRPr="005F2F03" w:rsidRDefault="001B0567" w:rsidP="005F2F03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5F2F03">
        <w:rPr>
          <w:rFonts w:ascii="Times New Roman" w:hAnsi="Times New Roman"/>
          <w:sz w:val="24"/>
          <w:szCs w:val="24"/>
        </w:rPr>
        <w:t xml:space="preserve">Федеральный закон от 04.12.2007 № 329-ФЗ «О физической культуре и спорте в Российской Федерации» </w:t>
      </w:r>
    </w:p>
    <w:p w:rsidR="00F83C40" w:rsidRPr="005F2F03" w:rsidRDefault="001B0567" w:rsidP="005F2F03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5F2F03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</w:t>
      </w:r>
    </w:p>
    <w:p w:rsidR="001B0567" w:rsidRPr="005F2F03" w:rsidRDefault="001B0567" w:rsidP="005F2F03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5F2F03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5F2F03">
        <w:rPr>
          <w:rFonts w:ascii="Times New Roman" w:hAnsi="Times New Roman"/>
          <w:sz w:val="24"/>
          <w:szCs w:val="24"/>
        </w:rPr>
        <w:t>Минспорта</w:t>
      </w:r>
      <w:proofErr w:type="spellEnd"/>
      <w:r w:rsidRPr="005F2F03">
        <w:rPr>
          <w:rFonts w:ascii="Times New Roman" w:hAnsi="Times New Roman"/>
          <w:sz w:val="24"/>
          <w:szCs w:val="24"/>
        </w:rPr>
        <w:t xml:space="preserve"> России от 27.12.2013 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</w:p>
    <w:p w:rsidR="001B0567" w:rsidRPr="005F2F03" w:rsidRDefault="001B0567" w:rsidP="005F2F03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5F2F03">
        <w:rPr>
          <w:rFonts w:ascii="Times New Roman" w:hAnsi="Times New Roman"/>
          <w:sz w:val="24"/>
          <w:szCs w:val="24"/>
        </w:rPr>
        <w:t>Методические рекомендации</w:t>
      </w:r>
      <w:r w:rsidRPr="005F2F03">
        <w:rPr>
          <w:rFonts w:ascii="Times New Roman" w:hAnsi="Times New Roman"/>
          <w:sz w:val="24"/>
          <w:szCs w:val="24"/>
        </w:rPr>
        <w:t xml:space="preserve"> по проектированию </w:t>
      </w:r>
      <w:r w:rsidRPr="005F2F03">
        <w:rPr>
          <w:rFonts w:ascii="Times New Roman" w:hAnsi="Times New Roman"/>
          <w:sz w:val="24"/>
          <w:szCs w:val="24"/>
        </w:rPr>
        <w:t>дополнительных обще</w:t>
      </w:r>
      <w:r w:rsidR="00B7507C" w:rsidRPr="005F2F03">
        <w:rPr>
          <w:rFonts w:ascii="Times New Roman" w:hAnsi="Times New Roman"/>
          <w:sz w:val="24"/>
          <w:szCs w:val="24"/>
        </w:rPr>
        <w:t>развивающих</w:t>
      </w:r>
      <w:r w:rsidRPr="005F2F03">
        <w:rPr>
          <w:rFonts w:ascii="Times New Roman" w:hAnsi="Times New Roman"/>
          <w:sz w:val="24"/>
          <w:szCs w:val="24"/>
        </w:rPr>
        <w:t xml:space="preserve"> программ </w:t>
      </w:r>
      <w:r w:rsidR="00B7507C" w:rsidRPr="005F2F03">
        <w:rPr>
          <w:rFonts w:ascii="Times New Roman" w:hAnsi="Times New Roman"/>
          <w:sz w:val="24"/>
          <w:szCs w:val="24"/>
        </w:rPr>
        <w:t xml:space="preserve">нового поколения (включая </w:t>
      </w:r>
      <w:proofErr w:type="spellStart"/>
      <w:r w:rsidR="00B7507C" w:rsidRPr="005F2F03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="00B7507C" w:rsidRPr="005F2F03">
        <w:rPr>
          <w:rFonts w:ascii="Times New Roman" w:hAnsi="Times New Roman"/>
          <w:sz w:val="24"/>
          <w:szCs w:val="24"/>
        </w:rPr>
        <w:t xml:space="preserve"> программы) в области физической культуры и спорта. – М.: Федеральный центр организационно-методического обеспечения физического воспитания, 2021. - </w:t>
      </w:r>
      <w:hyperlink r:id="rId9" w:history="1">
        <w:r w:rsidR="00B7507C" w:rsidRPr="005F2F03">
          <w:rPr>
            <w:rStyle w:val="ac"/>
            <w:rFonts w:ascii="Times New Roman" w:hAnsi="Times New Roman"/>
            <w:sz w:val="24"/>
            <w:szCs w:val="24"/>
          </w:rPr>
          <w:t>http://dussh-</w:t>
        </w:r>
        <w:r w:rsidR="00B7507C" w:rsidRPr="005F2F03">
          <w:rPr>
            <w:rStyle w:val="ac"/>
            <w:rFonts w:ascii="Times New Roman" w:hAnsi="Times New Roman"/>
            <w:sz w:val="24"/>
            <w:szCs w:val="24"/>
          </w:rPr>
          <w:lastRenderedPageBreak/>
          <w:t>perv.edu22.info/images/documents/ФГОС/методические_рекомендации_по_проектированию_дополнительных_общеразвивающих_программ.pdf</w:t>
        </w:r>
      </w:hyperlink>
    </w:p>
    <w:p w:rsidR="00B7507C" w:rsidRPr="00854F05" w:rsidRDefault="005F2F03" w:rsidP="00854F05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854F05">
        <w:rPr>
          <w:rFonts w:ascii="Times New Roman" w:hAnsi="Times New Roman"/>
          <w:sz w:val="24"/>
          <w:szCs w:val="24"/>
        </w:rPr>
        <w:t>М</w:t>
      </w:r>
      <w:r w:rsidRPr="00854F05">
        <w:rPr>
          <w:rFonts w:ascii="Times New Roman" w:hAnsi="Times New Roman"/>
          <w:sz w:val="24"/>
          <w:szCs w:val="24"/>
        </w:rPr>
        <w:t xml:space="preserve">етодические рекомендации </w:t>
      </w:r>
      <w:r w:rsidRPr="00854F05">
        <w:rPr>
          <w:rFonts w:ascii="Times New Roman" w:hAnsi="Times New Roman"/>
          <w:sz w:val="24"/>
          <w:szCs w:val="24"/>
        </w:rPr>
        <w:t>по организации и осуществлению деятельности организаций дополнительного образования, реализующих дополнительные предпрофессиональные</w:t>
      </w:r>
      <w:r w:rsidRPr="00854F05">
        <w:rPr>
          <w:rFonts w:ascii="Times New Roman" w:hAnsi="Times New Roman"/>
          <w:sz w:val="24"/>
          <w:szCs w:val="24"/>
        </w:rPr>
        <w:t xml:space="preserve"> </w:t>
      </w:r>
      <w:r w:rsidRPr="00854F05">
        <w:rPr>
          <w:rFonts w:ascii="Times New Roman" w:hAnsi="Times New Roman"/>
          <w:sz w:val="24"/>
          <w:szCs w:val="24"/>
        </w:rPr>
        <w:t>программы в области физической культуры и спорта</w:t>
      </w:r>
      <w:r w:rsidRPr="00854F05">
        <w:rPr>
          <w:rFonts w:ascii="Times New Roman" w:hAnsi="Times New Roman"/>
          <w:sz w:val="24"/>
          <w:szCs w:val="24"/>
        </w:rPr>
        <w:t xml:space="preserve">. - </w:t>
      </w:r>
      <w:hyperlink r:id="rId10" w:history="1">
        <w:r w:rsidRPr="00854F05">
          <w:rPr>
            <w:rStyle w:val="ac"/>
            <w:rFonts w:ascii="Times New Roman" w:hAnsi="Times New Roman"/>
            <w:sz w:val="24"/>
            <w:szCs w:val="24"/>
          </w:rPr>
          <w:t>https://фцомофв.рф/files/ioe/documents/355C3EHS1G7JJ8HP7UZA.pdf</w:t>
        </w:r>
      </w:hyperlink>
    </w:p>
    <w:p w:rsidR="00854F05" w:rsidRPr="00C96B8F" w:rsidRDefault="00854F05" w:rsidP="00C96B8F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854F05">
        <w:rPr>
          <w:rFonts w:ascii="Times New Roman" w:hAnsi="Times New Roman"/>
          <w:sz w:val="24"/>
          <w:szCs w:val="24"/>
        </w:rPr>
        <w:t xml:space="preserve">Методические рекомендации "Организация дополнительного образования физкультурно-спортивной направленности с обучающимися с ограниченными возможностями здоровья, </w:t>
      </w:r>
      <w:r w:rsidRPr="00C96B8F">
        <w:rPr>
          <w:rFonts w:ascii="Times New Roman" w:hAnsi="Times New Roman"/>
          <w:sz w:val="24"/>
          <w:szCs w:val="24"/>
        </w:rPr>
        <w:t xml:space="preserve">обучающимися, </w:t>
      </w:r>
      <w:proofErr w:type="gramStart"/>
      <w:r w:rsidRPr="00C96B8F">
        <w:rPr>
          <w:rFonts w:ascii="Times New Roman" w:hAnsi="Times New Roman"/>
          <w:sz w:val="24"/>
          <w:szCs w:val="24"/>
        </w:rPr>
        <w:t>находящимися</w:t>
      </w:r>
      <w:proofErr w:type="gramEnd"/>
      <w:r w:rsidRPr="00C96B8F">
        <w:rPr>
          <w:rFonts w:ascii="Times New Roman" w:hAnsi="Times New Roman"/>
          <w:sz w:val="24"/>
          <w:szCs w:val="24"/>
        </w:rPr>
        <w:t xml:space="preserve"> а трудной жизненной ситуации средствами физической культуры и спорта». - </w:t>
      </w:r>
      <w:hyperlink r:id="rId11" w:history="1">
        <w:r w:rsidRPr="00C96B8F">
          <w:rPr>
            <w:rStyle w:val="ac"/>
            <w:rFonts w:ascii="Times New Roman" w:hAnsi="Times New Roman"/>
            <w:sz w:val="24"/>
            <w:szCs w:val="24"/>
          </w:rPr>
          <w:t>https://фцомофв.рф/files/ioe/documents/F4F1PEQ53WT1EFPORWGL.pdf</w:t>
        </w:r>
      </w:hyperlink>
    </w:p>
    <w:p w:rsidR="00C96B8F" w:rsidRPr="00C96B8F" w:rsidRDefault="00C96B8F" w:rsidP="00C96B8F">
      <w:pPr>
        <w:pStyle w:val="a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B8F">
        <w:rPr>
          <w:rFonts w:ascii="Times New Roman" w:hAnsi="Times New Roman"/>
          <w:sz w:val="24"/>
          <w:szCs w:val="24"/>
        </w:rPr>
        <w:t xml:space="preserve">Проектирование дополнительных предпрофессиональных программ в области физической культуры и спорта в соответствии с приказом Министерства спорта Российской Федерации от 15.11.18 г. № 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программам». - </w:t>
      </w:r>
      <w:hyperlink r:id="rId12" w:history="1">
        <w:r w:rsidRPr="00C96B8F">
          <w:rPr>
            <w:rStyle w:val="ac"/>
            <w:rFonts w:ascii="Times New Roman" w:hAnsi="Times New Roman"/>
            <w:sz w:val="24"/>
            <w:szCs w:val="24"/>
          </w:rPr>
          <w:t>https://docs.yandex.ru/docs/view?url=ya-browser%3A%2F%2F4DT1uXEPRrJRXlUFoewruAOshvhBxxp0WoRhi0K-qBNt81CsDzYJNd9V7IQ5</w:t>
        </w:r>
        <w:proofErr w:type="gramEnd"/>
        <w:r w:rsidRPr="00C96B8F">
          <w:rPr>
            <w:rStyle w:val="ac"/>
            <w:rFonts w:ascii="Times New Roman" w:hAnsi="Times New Roman"/>
            <w:sz w:val="24"/>
            <w:szCs w:val="24"/>
          </w:rPr>
          <w:t>_gfTG3SzQakcHF4mz9o4R5_5cWvb3Se7B5wU_yVu0FQiEKmfKHXni3H_Q4QxP_U21K4zRL9i40_wGgDdUjg_EWV4ZA%3D%3D%3Fsign%3DRXwGOwNSKHJKa2omxb8DBZpKDLpBA-nvEofKpaOgoRE%3D&amp;name=KRSTFH7RKG8VESSTACWQ.docx&amp;nosw=1</w:t>
        </w:r>
      </w:hyperlink>
    </w:p>
    <w:p w:rsidR="005F2F03" w:rsidRDefault="005F2F03" w:rsidP="005F2F03">
      <w:pPr>
        <w:pStyle w:val="a"/>
        <w:numPr>
          <w:ilvl w:val="0"/>
          <w:numId w:val="0"/>
        </w:numPr>
      </w:pP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045DE1" w:rsidRDefault="00045DE1" w:rsidP="00045DE1">
      <w:pPr>
        <w:pStyle w:val="a"/>
        <w:rPr>
          <w:rFonts w:ascii="Times New Roman" w:hAnsi="Times New Roman"/>
          <w:sz w:val="24"/>
          <w:szCs w:val="24"/>
        </w:rPr>
      </w:pPr>
      <w:r w:rsidRPr="00045DE1">
        <w:rPr>
          <w:rFonts w:ascii="Times New Roman" w:hAnsi="Times New Roman"/>
          <w:sz w:val="24"/>
          <w:szCs w:val="24"/>
        </w:rPr>
        <w:t>Никитушкин, В. Г.  Основы научно-методической деятельности в области физической культуры и спорта</w:t>
      </w:r>
      <w:proofErr w:type="gramStart"/>
      <w:r w:rsidRPr="00045DE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45DE1">
        <w:rPr>
          <w:rFonts w:ascii="Times New Roman" w:hAnsi="Times New Roman"/>
          <w:sz w:val="24"/>
          <w:szCs w:val="24"/>
        </w:rPr>
        <w:t xml:space="preserve"> учебное пособие для вузов / В. Г. Никитушкин. — 2-е изд., </w:t>
      </w:r>
      <w:proofErr w:type="spellStart"/>
      <w:r w:rsidRPr="00045DE1">
        <w:rPr>
          <w:rFonts w:ascii="Times New Roman" w:hAnsi="Times New Roman"/>
          <w:sz w:val="24"/>
          <w:szCs w:val="24"/>
        </w:rPr>
        <w:t>испр</w:t>
      </w:r>
      <w:proofErr w:type="spellEnd"/>
      <w:r w:rsidRPr="00045DE1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045DE1">
        <w:rPr>
          <w:rFonts w:ascii="Times New Roman" w:hAnsi="Times New Roman"/>
          <w:sz w:val="24"/>
          <w:szCs w:val="24"/>
        </w:rPr>
        <w:t>Юрайт</w:t>
      </w:r>
      <w:proofErr w:type="spellEnd"/>
      <w:r w:rsidRPr="00045DE1">
        <w:rPr>
          <w:rFonts w:ascii="Times New Roman" w:hAnsi="Times New Roman"/>
          <w:sz w:val="24"/>
          <w:szCs w:val="24"/>
        </w:rPr>
        <w:t>, 2022. — 232 с. — (Высшее образование). — ISBN 978-5-534-07632-5. — Текст</w:t>
      </w:r>
      <w:proofErr w:type="gramStart"/>
      <w:r w:rsidRPr="00045DE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45DE1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045DE1">
        <w:rPr>
          <w:rFonts w:ascii="Times New Roman" w:hAnsi="Times New Roman"/>
          <w:sz w:val="24"/>
          <w:szCs w:val="24"/>
        </w:rPr>
        <w:t>Юрайт</w:t>
      </w:r>
      <w:proofErr w:type="spellEnd"/>
      <w:r w:rsidRPr="00045DE1">
        <w:rPr>
          <w:rFonts w:ascii="Times New Roman" w:hAnsi="Times New Roman"/>
          <w:sz w:val="24"/>
          <w:szCs w:val="24"/>
        </w:rPr>
        <w:t xml:space="preserve"> [сайт]. — URL: </w:t>
      </w:r>
      <w:hyperlink r:id="rId13" w:history="1">
        <w:r w:rsidRPr="004D5E18">
          <w:rPr>
            <w:rStyle w:val="ac"/>
            <w:rFonts w:ascii="Times New Roman" w:hAnsi="Times New Roman"/>
            <w:sz w:val="24"/>
            <w:szCs w:val="24"/>
          </w:rPr>
          <w:t>https://urait.ru/bcode/492454</w:t>
        </w:r>
      </w:hyperlink>
    </w:p>
    <w:p w:rsidR="001B0567" w:rsidRPr="001B0567" w:rsidRDefault="001B0567" w:rsidP="001B0567">
      <w:pPr>
        <w:pStyle w:val="a"/>
        <w:rPr>
          <w:rStyle w:val="ac"/>
          <w:rFonts w:ascii="Times New Roman" w:hAnsi="Times New Roman"/>
          <w:color w:val="auto"/>
          <w:sz w:val="24"/>
          <w:szCs w:val="24"/>
          <w:u w:val="none"/>
        </w:rPr>
      </w:pPr>
      <w:r w:rsidRPr="00F83C40">
        <w:rPr>
          <w:rFonts w:ascii="Times New Roman" w:hAnsi="Times New Roman"/>
          <w:sz w:val="24"/>
          <w:szCs w:val="24"/>
        </w:rPr>
        <w:t>Теоретико-методические аспекты практики спорта [Электронный ресурс]</w:t>
      </w:r>
      <w:proofErr w:type="gramStart"/>
      <w:r w:rsidRPr="00F83C4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3C40">
        <w:rPr>
          <w:rFonts w:ascii="Times New Roman" w:hAnsi="Times New Roman"/>
          <w:sz w:val="24"/>
          <w:szCs w:val="24"/>
        </w:rPr>
        <w:t xml:space="preserve"> учебное пособие / В.Д. Фискалов, В.П. Черкашин. - М.</w:t>
      </w:r>
      <w:proofErr w:type="gramStart"/>
      <w:r w:rsidRPr="00F83C4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3C40">
        <w:rPr>
          <w:rFonts w:ascii="Times New Roman" w:hAnsi="Times New Roman"/>
          <w:sz w:val="24"/>
          <w:szCs w:val="24"/>
        </w:rPr>
        <w:t xml:space="preserve"> Спорт, 2016. - </w:t>
      </w:r>
      <w:hyperlink r:id="rId14" w:history="1">
        <w:r w:rsidRPr="00F83C40">
          <w:rPr>
            <w:rStyle w:val="ac"/>
            <w:rFonts w:ascii="Times New Roman" w:hAnsi="Times New Roman"/>
            <w:sz w:val="24"/>
            <w:szCs w:val="24"/>
          </w:rPr>
          <w:t>http://www.studentlibrary.ru/book/ISBN9785906839213.html</w:t>
        </w:r>
      </w:hyperlink>
    </w:p>
    <w:p w:rsidR="001B0567" w:rsidRDefault="005F2F03" w:rsidP="005F2F03">
      <w:pPr>
        <w:pStyle w:val="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2F03">
        <w:rPr>
          <w:rFonts w:ascii="Times New Roman" w:hAnsi="Times New Roman"/>
          <w:sz w:val="24"/>
          <w:szCs w:val="24"/>
        </w:rPr>
        <w:t>Алхасов</w:t>
      </w:r>
      <w:proofErr w:type="spellEnd"/>
      <w:r w:rsidRPr="005F2F03">
        <w:rPr>
          <w:rFonts w:ascii="Times New Roman" w:hAnsi="Times New Roman"/>
          <w:sz w:val="24"/>
          <w:szCs w:val="24"/>
        </w:rPr>
        <w:t>, Д. С.  Организация и проведение внеурочной деятельности по физической культуре</w:t>
      </w:r>
      <w:proofErr w:type="gramStart"/>
      <w:r w:rsidRPr="005F2F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2F03">
        <w:rPr>
          <w:rFonts w:ascii="Times New Roman" w:hAnsi="Times New Roman"/>
          <w:sz w:val="24"/>
          <w:szCs w:val="24"/>
        </w:rPr>
        <w:t xml:space="preserve"> учебник для вузов / Д. С. </w:t>
      </w:r>
      <w:proofErr w:type="spellStart"/>
      <w:r w:rsidRPr="005F2F03">
        <w:rPr>
          <w:rFonts w:ascii="Times New Roman" w:hAnsi="Times New Roman"/>
          <w:sz w:val="24"/>
          <w:szCs w:val="24"/>
        </w:rPr>
        <w:t>Алхасов</w:t>
      </w:r>
      <w:proofErr w:type="spellEnd"/>
      <w:r w:rsidRPr="005F2F03">
        <w:rPr>
          <w:rFonts w:ascii="Times New Roman" w:hAnsi="Times New Roman"/>
          <w:sz w:val="24"/>
          <w:szCs w:val="24"/>
        </w:rPr>
        <w:t>, А. К. Пономарев. — Москва</w:t>
      </w:r>
      <w:proofErr w:type="gramStart"/>
      <w:r w:rsidRPr="005F2F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2F03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5F2F03">
        <w:rPr>
          <w:rFonts w:ascii="Times New Roman" w:hAnsi="Times New Roman"/>
          <w:sz w:val="24"/>
          <w:szCs w:val="24"/>
        </w:rPr>
        <w:t>Юрайт</w:t>
      </w:r>
      <w:proofErr w:type="spellEnd"/>
      <w:r w:rsidRPr="005F2F03">
        <w:rPr>
          <w:rFonts w:ascii="Times New Roman" w:hAnsi="Times New Roman"/>
          <w:sz w:val="24"/>
          <w:szCs w:val="24"/>
        </w:rPr>
        <w:t>, 2022. — 176 с. — (Высшее образование). — ISBN 978-5-534-11092-0. — Текст</w:t>
      </w:r>
      <w:proofErr w:type="gramStart"/>
      <w:r w:rsidRPr="005F2F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2F03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5F2F03">
        <w:rPr>
          <w:rFonts w:ascii="Times New Roman" w:hAnsi="Times New Roman"/>
          <w:sz w:val="24"/>
          <w:szCs w:val="24"/>
        </w:rPr>
        <w:t>Юрайт</w:t>
      </w:r>
      <w:proofErr w:type="spellEnd"/>
      <w:r w:rsidRPr="005F2F03">
        <w:rPr>
          <w:rFonts w:ascii="Times New Roman" w:hAnsi="Times New Roman"/>
          <w:sz w:val="24"/>
          <w:szCs w:val="24"/>
        </w:rPr>
        <w:t xml:space="preserve"> [сайт]. — URL: </w:t>
      </w:r>
      <w:hyperlink r:id="rId15" w:history="1">
        <w:r w:rsidRPr="004D5E18">
          <w:rPr>
            <w:rStyle w:val="ac"/>
            <w:rFonts w:ascii="Times New Roman" w:hAnsi="Times New Roman"/>
            <w:sz w:val="24"/>
            <w:szCs w:val="24"/>
          </w:rPr>
          <w:t>https://urait.ru/bcode/495432</w:t>
        </w:r>
      </w:hyperlink>
    </w:p>
    <w:p w:rsidR="005F2F03" w:rsidRDefault="005F2F03" w:rsidP="005F2F03">
      <w:pPr>
        <w:pStyle w:val="a"/>
        <w:rPr>
          <w:rFonts w:ascii="Times New Roman" w:hAnsi="Times New Roman"/>
          <w:sz w:val="24"/>
          <w:szCs w:val="24"/>
        </w:rPr>
      </w:pPr>
      <w:r w:rsidRPr="005F2F03">
        <w:rPr>
          <w:rFonts w:ascii="Times New Roman" w:hAnsi="Times New Roman"/>
          <w:sz w:val="24"/>
          <w:szCs w:val="24"/>
        </w:rPr>
        <w:t>Дополнительное образование детей: история и современность</w:t>
      </w:r>
      <w:proofErr w:type="gramStart"/>
      <w:r w:rsidRPr="005F2F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2F03">
        <w:rPr>
          <w:rFonts w:ascii="Times New Roman" w:hAnsi="Times New Roman"/>
          <w:sz w:val="24"/>
          <w:szCs w:val="24"/>
        </w:rPr>
        <w:t xml:space="preserve"> учебное пособие для среднего профессионального образования / ответственный редактор А. В. Золотарева. — 3-е изд., </w:t>
      </w:r>
      <w:proofErr w:type="spellStart"/>
      <w:r w:rsidRPr="005F2F03">
        <w:rPr>
          <w:rFonts w:ascii="Times New Roman" w:hAnsi="Times New Roman"/>
          <w:sz w:val="24"/>
          <w:szCs w:val="24"/>
        </w:rPr>
        <w:t>испр</w:t>
      </w:r>
      <w:proofErr w:type="spellEnd"/>
      <w:r w:rsidRPr="005F2F03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5F2F03">
        <w:rPr>
          <w:rFonts w:ascii="Times New Roman" w:hAnsi="Times New Roman"/>
          <w:sz w:val="24"/>
          <w:szCs w:val="24"/>
        </w:rPr>
        <w:t>Юрайт</w:t>
      </w:r>
      <w:proofErr w:type="spellEnd"/>
      <w:r w:rsidRPr="005F2F03">
        <w:rPr>
          <w:rFonts w:ascii="Times New Roman" w:hAnsi="Times New Roman"/>
          <w:sz w:val="24"/>
          <w:szCs w:val="24"/>
        </w:rPr>
        <w:t>, 2022. — 277 с. — (Профессиональное образование). — ISBN 978-5-534-14037-8. — Текст</w:t>
      </w:r>
      <w:proofErr w:type="gramStart"/>
      <w:r w:rsidRPr="005F2F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2F03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5F2F03">
        <w:rPr>
          <w:rFonts w:ascii="Times New Roman" w:hAnsi="Times New Roman"/>
          <w:sz w:val="24"/>
          <w:szCs w:val="24"/>
        </w:rPr>
        <w:t>Юрайт</w:t>
      </w:r>
      <w:proofErr w:type="spellEnd"/>
      <w:r w:rsidRPr="005F2F03">
        <w:rPr>
          <w:rFonts w:ascii="Times New Roman" w:hAnsi="Times New Roman"/>
          <w:sz w:val="24"/>
          <w:szCs w:val="24"/>
        </w:rPr>
        <w:t xml:space="preserve"> [сайт]. — URL: </w:t>
      </w:r>
      <w:hyperlink r:id="rId16" w:history="1">
        <w:r w:rsidRPr="005F2F03">
          <w:rPr>
            <w:rStyle w:val="ac"/>
            <w:rFonts w:ascii="Times New Roman" w:hAnsi="Times New Roman"/>
            <w:sz w:val="24"/>
            <w:szCs w:val="24"/>
          </w:rPr>
          <w:t>https://urait.ru/bcode/491212</w:t>
        </w:r>
      </w:hyperlink>
    </w:p>
    <w:p w:rsidR="005F2F03" w:rsidRDefault="005F2F03" w:rsidP="005F2F03">
      <w:pPr>
        <w:pStyle w:val="a"/>
        <w:rPr>
          <w:rFonts w:ascii="Times New Roman" w:hAnsi="Times New Roman"/>
          <w:sz w:val="24"/>
          <w:szCs w:val="24"/>
        </w:rPr>
      </w:pPr>
      <w:r w:rsidRPr="005F2F03">
        <w:rPr>
          <w:rFonts w:ascii="Times New Roman" w:hAnsi="Times New Roman"/>
          <w:sz w:val="24"/>
          <w:szCs w:val="24"/>
        </w:rPr>
        <w:t>Завьялова, Т. П.  Организация физкультурно-оздоровительной работы в дошкольном учреждении: занятия по футболу</w:t>
      </w:r>
      <w:proofErr w:type="gramStart"/>
      <w:r w:rsidRPr="005F2F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2F03">
        <w:rPr>
          <w:rFonts w:ascii="Times New Roman" w:hAnsi="Times New Roman"/>
          <w:sz w:val="24"/>
          <w:szCs w:val="24"/>
        </w:rPr>
        <w:t xml:space="preserve"> учебное пособие для среднего профессионального образования / Т. П. Завьялова, И. В. Стародубцева, Д. Ю. Колчанов. — 2-е изд., </w:t>
      </w:r>
      <w:proofErr w:type="spellStart"/>
      <w:r w:rsidRPr="005F2F03">
        <w:rPr>
          <w:rFonts w:ascii="Times New Roman" w:hAnsi="Times New Roman"/>
          <w:sz w:val="24"/>
          <w:szCs w:val="24"/>
        </w:rPr>
        <w:t>испр</w:t>
      </w:r>
      <w:proofErr w:type="spellEnd"/>
      <w:r w:rsidRPr="005F2F03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5F2F03">
        <w:rPr>
          <w:rFonts w:ascii="Times New Roman" w:hAnsi="Times New Roman"/>
          <w:sz w:val="24"/>
          <w:szCs w:val="24"/>
        </w:rPr>
        <w:t>Юрайт</w:t>
      </w:r>
      <w:proofErr w:type="spellEnd"/>
      <w:r w:rsidRPr="005F2F03">
        <w:rPr>
          <w:rFonts w:ascii="Times New Roman" w:hAnsi="Times New Roman"/>
          <w:sz w:val="24"/>
          <w:szCs w:val="24"/>
        </w:rPr>
        <w:t>, 2022. — 172 с. — (Профессиональное образование). — ISBN 978-5-534-13288-5. — Текст</w:t>
      </w:r>
      <w:proofErr w:type="gramStart"/>
      <w:r w:rsidRPr="005F2F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2F03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5F2F03">
        <w:rPr>
          <w:rFonts w:ascii="Times New Roman" w:hAnsi="Times New Roman"/>
          <w:sz w:val="24"/>
          <w:szCs w:val="24"/>
        </w:rPr>
        <w:t>Юрайт</w:t>
      </w:r>
      <w:proofErr w:type="spellEnd"/>
      <w:r w:rsidRPr="005F2F03">
        <w:rPr>
          <w:rFonts w:ascii="Times New Roman" w:hAnsi="Times New Roman"/>
          <w:sz w:val="24"/>
          <w:szCs w:val="24"/>
        </w:rPr>
        <w:t xml:space="preserve"> [сайт]. — URL: </w:t>
      </w:r>
      <w:hyperlink r:id="rId17" w:history="1">
        <w:r w:rsidRPr="004D5E18">
          <w:rPr>
            <w:rStyle w:val="ac"/>
            <w:rFonts w:ascii="Times New Roman" w:hAnsi="Times New Roman"/>
            <w:sz w:val="24"/>
            <w:szCs w:val="24"/>
          </w:rPr>
          <w:t>https://urait.ru/bcode/496491</w:t>
        </w:r>
      </w:hyperlink>
    </w:p>
    <w:p w:rsidR="00283685" w:rsidRPr="00B05939" w:rsidRDefault="00283685" w:rsidP="00283685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283685" w:rsidRPr="00F83C40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283685" w:rsidRPr="00F83C40" w:rsidRDefault="00F83C40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F83C40">
        <w:rPr>
          <w:rFonts w:ascii="Times New Roman" w:hAnsi="Times New Roman"/>
          <w:sz w:val="24"/>
          <w:szCs w:val="24"/>
        </w:rPr>
        <w:t>1</w:t>
      </w:r>
      <w:r w:rsidR="00283685" w:rsidRPr="00F83C40">
        <w:rPr>
          <w:rFonts w:ascii="Times New Roman" w:hAnsi="Times New Roman"/>
          <w:sz w:val="24"/>
          <w:szCs w:val="24"/>
        </w:rPr>
        <w:t xml:space="preserve">. </w:t>
      </w:r>
      <w:hyperlink r:id="rId18" w:history="1">
        <w:r w:rsidR="00283685" w:rsidRPr="00F83C40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http://</w:t>
        </w:r>
        <w:proofErr w:type="spellStart"/>
        <w:r w:rsidR="00283685" w:rsidRPr="00F83C40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elibrary</w:t>
        </w:r>
        <w:proofErr w:type="spellEnd"/>
        <w:r w:rsidR="00283685" w:rsidRPr="00F83C40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283685" w:rsidRPr="00F83C40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  <w:r w:rsidR="00283685" w:rsidRPr="00F83C40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  <w:r w:rsidR="00283685" w:rsidRPr="00F83C40">
        <w:rPr>
          <w:rFonts w:ascii="Times New Roman" w:hAnsi="Times New Roman"/>
          <w:sz w:val="24"/>
          <w:szCs w:val="24"/>
        </w:rPr>
        <w:t xml:space="preserve"> - Научная российская электронная библиотека</w:t>
      </w:r>
    </w:p>
    <w:p w:rsidR="00F83C40" w:rsidRPr="00F83C40" w:rsidRDefault="00F83C40" w:rsidP="00F83C40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F83C40">
        <w:rPr>
          <w:rFonts w:ascii="Times New Roman" w:hAnsi="Times New Roman"/>
          <w:sz w:val="24"/>
          <w:szCs w:val="24"/>
        </w:rPr>
        <w:t>2</w:t>
      </w:r>
      <w:r w:rsidR="00A262A1" w:rsidRPr="00F83C40">
        <w:rPr>
          <w:rFonts w:ascii="Times New Roman" w:hAnsi="Times New Roman"/>
          <w:sz w:val="24"/>
          <w:szCs w:val="24"/>
        </w:rPr>
        <w:t xml:space="preserve">. </w:t>
      </w:r>
      <w:hyperlink r:id="rId19" w:history="1">
        <w:r w:rsidR="00A262A1" w:rsidRPr="00F83C40">
          <w:rPr>
            <w:rFonts w:ascii="Times New Roman" w:hAnsi="Times New Roman"/>
          </w:rPr>
          <w:t>https://www.minsport.gov.ru/</w:t>
        </w:r>
      </w:hyperlink>
      <w:r w:rsidR="00A262A1" w:rsidRPr="00F83C40">
        <w:rPr>
          <w:rFonts w:ascii="Times New Roman" w:hAnsi="Times New Roman"/>
        </w:rPr>
        <w:t xml:space="preserve"> - </w:t>
      </w:r>
      <w:r w:rsidR="008C2C58" w:rsidRPr="00F83C40">
        <w:rPr>
          <w:rFonts w:ascii="Times New Roman" w:hAnsi="Times New Roman"/>
          <w:sz w:val="24"/>
          <w:szCs w:val="24"/>
        </w:rPr>
        <w:t xml:space="preserve">сайт </w:t>
      </w:r>
      <w:r w:rsidR="001B0567">
        <w:rPr>
          <w:rFonts w:ascii="Times New Roman" w:hAnsi="Times New Roman"/>
          <w:sz w:val="24"/>
          <w:szCs w:val="24"/>
        </w:rPr>
        <w:t>М</w:t>
      </w:r>
      <w:r w:rsidR="008C2C58" w:rsidRPr="00F83C40">
        <w:rPr>
          <w:rFonts w:ascii="Times New Roman" w:hAnsi="Times New Roman"/>
          <w:sz w:val="24"/>
          <w:szCs w:val="24"/>
        </w:rPr>
        <w:t>инистерства спорта Российской Федерации</w:t>
      </w:r>
    </w:p>
    <w:p w:rsidR="00C2780B" w:rsidRDefault="00F83C40" w:rsidP="00F83C40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F83C40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9A6FBC" w:rsidRPr="009A6FBC">
        <w:rPr>
          <w:rFonts w:ascii="Times New Roman" w:hAnsi="Times New Roman"/>
          <w:sz w:val="24"/>
          <w:szCs w:val="24"/>
        </w:rPr>
        <w:t>https://фцомофв</w:t>
      </w:r>
      <w:proofErr w:type="gramStart"/>
      <w:r w:rsidR="009A6FBC" w:rsidRPr="009A6FBC">
        <w:rPr>
          <w:rFonts w:ascii="Times New Roman" w:hAnsi="Times New Roman"/>
          <w:sz w:val="24"/>
          <w:szCs w:val="24"/>
        </w:rPr>
        <w:t>.р</w:t>
      </w:r>
      <w:proofErr w:type="gramEnd"/>
      <w:r w:rsidR="009A6FBC" w:rsidRPr="009A6FBC">
        <w:rPr>
          <w:rFonts w:ascii="Times New Roman" w:hAnsi="Times New Roman"/>
          <w:sz w:val="24"/>
          <w:szCs w:val="24"/>
        </w:rPr>
        <w:t>ф/</w:t>
      </w:r>
      <w:r w:rsidR="009A6FBC">
        <w:rPr>
          <w:rFonts w:ascii="Times New Roman" w:hAnsi="Times New Roman"/>
          <w:sz w:val="24"/>
          <w:szCs w:val="24"/>
        </w:rPr>
        <w:t xml:space="preserve"> - </w:t>
      </w:r>
      <w:r w:rsidR="005E20ED">
        <w:rPr>
          <w:rFonts w:ascii="Times New Roman" w:hAnsi="Times New Roman"/>
          <w:sz w:val="24"/>
          <w:szCs w:val="24"/>
        </w:rPr>
        <w:t xml:space="preserve">сайт </w:t>
      </w:r>
      <w:r w:rsidR="005E20ED" w:rsidRPr="005E20ED">
        <w:rPr>
          <w:rFonts w:ascii="Times New Roman" w:hAnsi="Times New Roman"/>
          <w:sz w:val="24"/>
          <w:szCs w:val="24"/>
        </w:rPr>
        <w:t>ФГБУ "Федеральный центр организационно-методического обеспечения физического воспитания"</w:t>
      </w:r>
    </w:p>
    <w:p w:rsidR="0053546B" w:rsidRDefault="0053546B" w:rsidP="00F83C40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hyperlink r:id="rId20" w:history="1">
        <w:r w:rsidRPr="004D5E18">
          <w:rPr>
            <w:rStyle w:val="ac"/>
            <w:rFonts w:ascii="Times New Roman" w:hAnsi="Times New Roman"/>
            <w:sz w:val="24"/>
            <w:szCs w:val="24"/>
          </w:rPr>
          <w:t>https://фцомофв.рф/activities/page251/page257/</w:t>
        </w:r>
      </w:hyperlink>
      <w:r>
        <w:rPr>
          <w:rFonts w:ascii="Times New Roman" w:hAnsi="Times New Roman"/>
          <w:sz w:val="24"/>
          <w:szCs w:val="24"/>
        </w:rPr>
        <w:t xml:space="preserve"> - сборник методических рекомендаций в области дополнительного образования физкультурно-спортивной направленности</w:t>
      </w:r>
    </w:p>
    <w:p w:rsidR="00F83C40" w:rsidRPr="00F83C40" w:rsidRDefault="00F83C40" w:rsidP="00F83C40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="00A262A1">
        <w:rPr>
          <w:rFonts w:ascii="Times New Roman" w:eastAsia="Calibri" w:hAnsi="Times New Roman"/>
          <w:sz w:val="24"/>
          <w:szCs w:val="24"/>
          <w:lang w:eastAsia="en-US"/>
        </w:rPr>
        <w:t>спортивный зал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A7B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proofErr w:type="gramEnd"/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17192E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="00283685">
        <w:rPr>
          <w:rFonts w:ascii="Times New Roman" w:hAnsi="Times New Roman"/>
          <w:sz w:val="24"/>
          <w:szCs w:val="24"/>
        </w:rPr>
        <w:t xml:space="preserve">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E20A7B" w:rsidRPr="006F62D7" w:rsidRDefault="00E20A7B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(ы) </w:t>
      </w:r>
      <w:r w:rsidR="00283685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CC4511" w:rsidRPr="00CC4511">
        <w:rPr>
          <w:rFonts w:ascii="Times New Roman" w:hAnsi="Times New Roman"/>
          <w:sz w:val="24"/>
          <w:szCs w:val="24"/>
        </w:rPr>
        <w:t>к</w:t>
      </w:r>
      <w:proofErr w:type="gramStart"/>
      <w:r w:rsidR="00CC4511" w:rsidRPr="00CC4511">
        <w:rPr>
          <w:rFonts w:ascii="Times New Roman" w:hAnsi="Times New Roman"/>
          <w:sz w:val="24"/>
          <w:szCs w:val="24"/>
        </w:rPr>
        <w:t>.э</w:t>
      </w:r>
      <w:proofErr w:type="gramEnd"/>
      <w:r w:rsidR="00CC4511" w:rsidRPr="00CC4511">
        <w:rPr>
          <w:rFonts w:ascii="Times New Roman" w:hAnsi="Times New Roman"/>
          <w:sz w:val="24"/>
          <w:szCs w:val="24"/>
        </w:rPr>
        <w:t>кон</w:t>
      </w:r>
      <w:r w:rsidR="00283685" w:rsidRPr="00CC4511">
        <w:rPr>
          <w:rFonts w:ascii="Times New Roman" w:hAnsi="Times New Roman"/>
          <w:sz w:val="24"/>
          <w:szCs w:val="24"/>
        </w:rPr>
        <w:t>.н</w:t>
      </w:r>
      <w:proofErr w:type="spellEnd"/>
      <w:r w:rsidR="00283685" w:rsidRPr="00CC4511">
        <w:rPr>
          <w:rFonts w:ascii="Times New Roman" w:hAnsi="Times New Roman"/>
          <w:sz w:val="24"/>
          <w:szCs w:val="24"/>
        </w:rPr>
        <w:t xml:space="preserve">., доц. </w:t>
      </w:r>
      <w:r w:rsidR="00CC4511" w:rsidRPr="00CC4511">
        <w:rPr>
          <w:rFonts w:ascii="Times New Roman" w:hAnsi="Times New Roman"/>
          <w:sz w:val="24"/>
          <w:szCs w:val="24"/>
        </w:rPr>
        <w:t>Е.Н. Летягина</w:t>
      </w:r>
    </w:p>
    <w:sectPr w:rsidR="00E20A7B" w:rsidRPr="006F62D7" w:rsidSect="001D64EC">
      <w:footerReference w:type="even" r:id="rId21"/>
      <w:footerReference w:type="default" r:id="rId2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5A" w:rsidRDefault="0059665A">
      <w:r>
        <w:separator/>
      </w:r>
    </w:p>
  </w:endnote>
  <w:endnote w:type="continuationSeparator" w:id="0">
    <w:p w:rsidR="0059665A" w:rsidRDefault="0059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33" w:rsidRDefault="00EB6B33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B6B33" w:rsidRDefault="00EB6B33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33" w:rsidRDefault="00EB6B33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1E89">
      <w:rPr>
        <w:rStyle w:val="a9"/>
        <w:noProof/>
      </w:rPr>
      <w:t>7</w:t>
    </w:r>
    <w:r>
      <w:rPr>
        <w:rStyle w:val="a9"/>
      </w:rPr>
      <w:fldChar w:fldCharType="end"/>
    </w:r>
  </w:p>
  <w:p w:rsidR="00EB6B33" w:rsidRDefault="00EB6B33" w:rsidP="00090CC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5A" w:rsidRDefault="0059665A">
      <w:r>
        <w:separator/>
      </w:r>
    </w:p>
  </w:footnote>
  <w:footnote w:type="continuationSeparator" w:id="0">
    <w:p w:rsidR="0059665A" w:rsidRDefault="0059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A74BBD"/>
    <w:multiLevelType w:val="hybridMultilevel"/>
    <w:tmpl w:val="6562F0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1">
    <w:nsid w:val="377E1407"/>
    <w:multiLevelType w:val="hybridMultilevel"/>
    <w:tmpl w:val="28EE95A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3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7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8D410B"/>
    <w:multiLevelType w:val="hybridMultilevel"/>
    <w:tmpl w:val="AC943484"/>
    <w:lvl w:ilvl="0" w:tplc="0F7C5A22">
      <w:start w:val="1"/>
      <w:numFmt w:val="decimal"/>
      <w:pStyle w:val="a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1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5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2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3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20"/>
  </w:num>
  <w:num w:numId="2">
    <w:abstractNumId w:val="33"/>
  </w:num>
  <w:num w:numId="3">
    <w:abstractNumId w:val="19"/>
  </w:num>
  <w:num w:numId="4">
    <w:abstractNumId w:val="16"/>
  </w:num>
  <w:num w:numId="5">
    <w:abstractNumId w:val="0"/>
  </w:num>
  <w:num w:numId="6">
    <w:abstractNumId w:val="34"/>
  </w:num>
  <w:num w:numId="7">
    <w:abstractNumId w:val="13"/>
  </w:num>
  <w:num w:numId="8">
    <w:abstractNumId w:val="10"/>
  </w:num>
  <w:num w:numId="9">
    <w:abstractNumId w:val="24"/>
  </w:num>
  <w:num w:numId="10">
    <w:abstractNumId w:val="32"/>
  </w:num>
  <w:num w:numId="11">
    <w:abstractNumId w:val="9"/>
  </w:num>
  <w:num w:numId="12">
    <w:abstractNumId w:val="31"/>
  </w:num>
  <w:num w:numId="13">
    <w:abstractNumId w:val="22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2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  <w:num w:numId="22">
    <w:abstractNumId w:val="15"/>
  </w:num>
  <w:num w:numId="23">
    <w:abstractNumId w:val="6"/>
  </w:num>
  <w:num w:numId="24">
    <w:abstractNumId w:val="28"/>
  </w:num>
  <w:num w:numId="25">
    <w:abstractNumId w:val="25"/>
  </w:num>
  <w:num w:numId="26">
    <w:abstractNumId w:val="5"/>
  </w:num>
  <w:num w:numId="27">
    <w:abstractNumId w:val="26"/>
  </w:num>
  <w:num w:numId="28">
    <w:abstractNumId w:val="27"/>
  </w:num>
  <w:num w:numId="29">
    <w:abstractNumId w:val="2"/>
  </w:num>
  <w:num w:numId="30">
    <w:abstractNumId w:val="30"/>
  </w:num>
  <w:num w:numId="31">
    <w:abstractNumId w:val="4"/>
  </w:num>
  <w:num w:numId="32">
    <w:abstractNumId w:val="14"/>
  </w:num>
  <w:num w:numId="33">
    <w:abstractNumId w:val="8"/>
  </w:num>
  <w:num w:numId="34">
    <w:abstractNumId w:val="18"/>
  </w:num>
  <w:num w:numId="35">
    <w:abstractNumId w:val="1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2192E"/>
    <w:rsid w:val="00045DE1"/>
    <w:rsid w:val="00053313"/>
    <w:rsid w:val="0005785E"/>
    <w:rsid w:val="000626BE"/>
    <w:rsid w:val="00064653"/>
    <w:rsid w:val="00066E4A"/>
    <w:rsid w:val="00077295"/>
    <w:rsid w:val="00077C94"/>
    <w:rsid w:val="00090CCB"/>
    <w:rsid w:val="00093090"/>
    <w:rsid w:val="000958D8"/>
    <w:rsid w:val="00095B91"/>
    <w:rsid w:val="000A6626"/>
    <w:rsid w:val="000B6195"/>
    <w:rsid w:val="000C1994"/>
    <w:rsid w:val="000C2BAD"/>
    <w:rsid w:val="000F2EF1"/>
    <w:rsid w:val="0010364D"/>
    <w:rsid w:val="00110EC4"/>
    <w:rsid w:val="00130028"/>
    <w:rsid w:val="00135FE9"/>
    <w:rsid w:val="00146B71"/>
    <w:rsid w:val="00154465"/>
    <w:rsid w:val="0016108A"/>
    <w:rsid w:val="0016427F"/>
    <w:rsid w:val="0017192E"/>
    <w:rsid w:val="0017446C"/>
    <w:rsid w:val="00174680"/>
    <w:rsid w:val="00175334"/>
    <w:rsid w:val="00180D6A"/>
    <w:rsid w:val="001A7BD8"/>
    <w:rsid w:val="001B0567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1F431D"/>
    <w:rsid w:val="002001D3"/>
    <w:rsid w:val="002024F8"/>
    <w:rsid w:val="002141BE"/>
    <w:rsid w:val="00220DA4"/>
    <w:rsid w:val="00226BC0"/>
    <w:rsid w:val="00227E79"/>
    <w:rsid w:val="002367EF"/>
    <w:rsid w:val="00237611"/>
    <w:rsid w:val="00241755"/>
    <w:rsid w:val="00242B00"/>
    <w:rsid w:val="00271F6C"/>
    <w:rsid w:val="002777E1"/>
    <w:rsid w:val="00283685"/>
    <w:rsid w:val="00286C54"/>
    <w:rsid w:val="00292A4E"/>
    <w:rsid w:val="00293515"/>
    <w:rsid w:val="002A1EB5"/>
    <w:rsid w:val="002B2163"/>
    <w:rsid w:val="002C08D0"/>
    <w:rsid w:val="002C78FC"/>
    <w:rsid w:val="002D1526"/>
    <w:rsid w:val="002F7BF4"/>
    <w:rsid w:val="003078C1"/>
    <w:rsid w:val="00324F8D"/>
    <w:rsid w:val="00327E30"/>
    <w:rsid w:val="00333445"/>
    <w:rsid w:val="00333D04"/>
    <w:rsid w:val="003416CD"/>
    <w:rsid w:val="00343BCA"/>
    <w:rsid w:val="00380B09"/>
    <w:rsid w:val="0038490F"/>
    <w:rsid w:val="003973D5"/>
    <w:rsid w:val="003A454B"/>
    <w:rsid w:val="003C0479"/>
    <w:rsid w:val="003D1194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8A7"/>
    <w:rsid w:val="00467DED"/>
    <w:rsid w:val="00477260"/>
    <w:rsid w:val="0048681E"/>
    <w:rsid w:val="004875A9"/>
    <w:rsid w:val="004B76EF"/>
    <w:rsid w:val="004C6F07"/>
    <w:rsid w:val="004F069C"/>
    <w:rsid w:val="004F0C76"/>
    <w:rsid w:val="004F1489"/>
    <w:rsid w:val="00507AB0"/>
    <w:rsid w:val="00507CC7"/>
    <w:rsid w:val="00515CED"/>
    <w:rsid w:val="00524421"/>
    <w:rsid w:val="005332C9"/>
    <w:rsid w:val="00534900"/>
    <w:rsid w:val="0053546B"/>
    <w:rsid w:val="00535A1E"/>
    <w:rsid w:val="00535E47"/>
    <w:rsid w:val="005378EB"/>
    <w:rsid w:val="005428F3"/>
    <w:rsid w:val="0059665A"/>
    <w:rsid w:val="005A2253"/>
    <w:rsid w:val="005A59A6"/>
    <w:rsid w:val="005B2D4E"/>
    <w:rsid w:val="005C11C5"/>
    <w:rsid w:val="005C18AF"/>
    <w:rsid w:val="005C320D"/>
    <w:rsid w:val="005D273F"/>
    <w:rsid w:val="005D7652"/>
    <w:rsid w:val="005E017B"/>
    <w:rsid w:val="005E1A4D"/>
    <w:rsid w:val="005E20ED"/>
    <w:rsid w:val="005E4FA2"/>
    <w:rsid w:val="005F2F03"/>
    <w:rsid w:val="005F440A"/>
    <w:rsid w:val="005F5E0A"/>
    <w:rsid w:val="00600964"/>
    <w:rsid w:val="006072AC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23A8"/>
    <w:rsid w:val="0076502C"/>
    <w:rsid w:val="00767000"/>
    <w:rsid w:val="007716F9"/>
    <w:rsid w:val="00786EFA"/>
    <w:rsid w:val="00794DBD"/>
    <w:rsid w:val="007A770C"/>
    <w:rsid w:val="007B0FF2"/>
    <w:rsid w:val="007B140C"/>
    <w:rsid w:val="007B69FF"/>
    <w:rsid w:val="007B723F"/>
    <w:rsid w:val="007C62D2"/>
    <w:rsid w:val="007C62F8"/>
    <w:rsid w:val="007C6520"/>
    <w:rsid w:val="007D24F3"/>
    <w:rsid w:val="007D6E92"/>
    <w:rsid w:val="007E1E90"/>
    <w:rsid w:val="007E3BAA"/>
    <w:rsid w:val="007F29B6"/>
    <w:rsid w:val="0081217D"/>
    <w:rsid w:val="00823F46"/>
    <w:rsid w:val="008342EB"/>
    <w:rsid w:val="0084102D"/>
    <w:rsid w:val="00853AEA"/>
    <w:rsid w:val="00854F05"/>
    <w:rsid w:val="00890A5C"/>
    <w:rsid w:val="008A74EF"/>
    <w:rsid w:val="008B4DD8"/>
    <w:rsid w:val="008B789D"/>
    <w:rsid w:val="008C2C58"/>
    <w:rsid w:val="008C7CFA"/>
    <w:rsid w:val="008D2B94"/>
    <w:rsid w:val="008D7FDC"/>
    <w:rsid w:val="008E548C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745B"/>
    <w:rsid w:val="00940E05"/>
    <w:rsid w:val="0096713D"/>
    <w:rsid w:val="00985065"/>
    <w:rsid w:val="00991BDB"/>
    <w:rsid w:val="009A6FBC"/>
    <w:rsid w:val="009B1A3C"/>
    <w:rsid w:val="009B255B"/>
    <w:rsid w:val="009B2923"/>
    <w:rsid w:val="009B6DC1"/>
    <w:rsid w:val="009D72AB"/>
    <w:rsid w:val="009E1231"/>
    <w:rsid w:val="009E60AC"/>
    <w:rsid w:val="009E65E1"/>
    <w:rsid w:val="00A2471B"/>
    <w:rsid w:val="00A262A1"/>
    <w:rsid w:val="00A30044"/>
    <w:rsid w:val="00A34815"/>
    <w:rsid w:val="00A357FF"/>
    <w:rsid w:val="00A35D59"/>
    <w:rsid w:val="00A55147"/>
    <w:rsid w:val="00A63BDA"/>
    <w:rsid w:val="00A654BB"/>
    <w:rsid w:val="00A6696A"/>
    <w:rsid w:val="00A81616"/>
    <w:rsid w:val="00A856CF"/>
    <w:rsid w:val="00A930E3"/>
    <w:rsid w:val="00A95525"/>
    <w:rsid w:val="00A95602"/>
    <w:rsid w:val="00AA0BE9"/>
    <w:rsid w:val="00AB3717"/>
    <w:rsid w:val="00AD56D7"/>
    <w:rsid w:val="00AE33B1"/>
    <w:rsid w:val="00AE401B"/>
    <w:rsid w:val="00AF4E4E"/>
    <w:rsid w:val="00AF735A"/>
    <w:rsid w:val="00B01E04"/>
    <w:rsid w:val="00B04B40"/>
    <w:rsid w:val="00B05939"/>
    <w:rsid w:val="00B1066B"/>
    <w:rsid w:val="00B141A0"/>
    <w:rsid w:val="00B17DA8"/>
    <w:rsid w:val="00B17E4E"/>
    <w:rsid w:val="00B24557"/>
    <w:rsid w:val="00B26C74"/>
    <w:rsid w:val="00B366FF"/>
    <w:rsid w:val="00B46A59"/>
    <w:rsid w:val="00B60800"/>
    <w:rsid w:val="00B62E15"/>
    <w:rsid w:val="00B62E47"/>
    <w:rsid w:val="00B6614D"/>
    <w:rsid w:val="00B748B7"/>
    <w:rsid w:val="00B7507C"/>
    <w:rsid w:val="00B77334"/>
    <w:rsid w:val="00B80F7A"/>
    <w:rsid w:val="00B81504"/>
    <w:rsid w:val="00B82C64"/>
    <w:rsid w:val="00B85C23"/>
    <w:rsid w:val="00B9011B"/>
    <w:rsid w:val="00B90675"/>
    <w:rsid w:val="00B915EC"/>
    <w:rsid w:val="00BA46AC"/>
    <w:rsid w:val="00BA5B67"/>
    <w:rsid w:val="00BA5CA1"/>
    <w:rsid w:val="00C2780B"/>
    <w:rsid w:val="00C33E34"/>
    <w:rsid w:val="00C540B4"/>
    <w:rsid w:val="00C92B94"/>
    <w:rsid w:val="00C96B8F"/>
    <w:rsid w:val="00CA6632"/>
    <w:rsid w:val="00CC4511"/>
    <w:rsid w:val="00CD679F"/>
    <w:rsid w:val="00D00C4F"/>
    <w:rsid w:val="00D25328"/>
    <w:rsid w:val="00D25FA8"/>
    <w:rsid w:val="00D31E89"/>
    <w:rsid w:val="00D35118"/>
    <w:rsid w:val="00D361CD"/>
    <w:rsid w:val="00D442AC"/>
    <w:rsid w:val="00D46F44"/>
    <w:rsid w:val="00D76CA7"/>
    <w:rsid w:val="00D8624A"/>
    <w:rsid w:val="00D87623"/>
    <w:rsid w:val="00DA5574"/>
    <w:rsid w:val="00DC0331"/>
    <w:rsid w:val="00DC72EA"/>
    <w:rsid w:val="00DD2E8E"/>
    <w:rsid w:val="00DD613E"/>
    <w:rsid w:val="00DD7AA8"/>
    <w:rsid w:val="00DE137C"/>
    <w:rsid w:val="00DE63F9"/>
    <w:rsid w:val="00DF2B51"/>
    <w:rsid w:val="00DF73CA"/>
    <w:rsid w:val="00E10CBC"/>
    <w:rsid w:val="00E11FB5"/>
    <w:rsid w:val="00E16FE8"/>
    <w:rsid w:val="00E20A7B"/>
    <w:rsid w:val="00E21500"/>
    <w:rsid w:val="00E22A86"/>
    <w:rsid w:val="00E261D8"/>
    <w:rsid w:val="00E34B6E"/>
    <w:rsid w:val="00E37C70"/>
    <w:rsid w:val="00E40946"/>
    <w:rsid w:val="00E4164D"/>
    <w:rsid w:val="00E43F7D"/>
    <w:rsid w:val="00E509C9"/>
    <w:rsid w:val="00E63FF1"/>
    <w:rsid w:val="00E85ECD"/>
    <w:rsid w:val="00E906BC"/>
    <w:rsid w:val="00E91CD6"/>
    <w:rsid w:val="00E93FC4"/>
    <w:rsid w:val="00E97CA7"/>
    <w:rsid w:val="00EA524A"/>
    <w:rsid w:val="00EA6541"/>
    <w:rsid w:val="00EB6B33"/>
    <w:rsid w:val="00EC6DAB"/>
    <w:rsid w:val="00EE3315"/>
    <w:rsid w:val="00EE4B4F"/>
    <w:rsid w:val="00F007DF"/>
    <w:rsid w:val="00F03811"/>
    <w:rsid w:val="00F30422"/>
    <w:rsid w:val="00F42C66"/>
    <w:rsid w:val="00F432A2"/>
    <w:rsid w:val="00F52D95"/>
    <w:rsid w:val="00F56275"/>
    <w:rsid w:val="00F64CB8"/>
    <w:rsid w:val="00F653D4"/>
    <w:rsid w:val="00F726D7"/>
    <w:rsid w:val="00F760D3"/>
    <w:rsid w:val="00F83130"/>
    <w:rsid w:val="00F83C40"/>
    <w:rsid w:val="00F95B23"/>
    <w:rsid w:val="00FA3935"/>
    <w:rsid w:val="00FA45A9"/>
    <w:rsid w:val="00FA4EBE"/>
    <w:rsid w:val="00FB6A14"/>
    <w:rsid w:val="00FC4D0D"/>
    <w:rsid w:val="00FC6EC8"/>
    <w:rsid w:val="00FD36EA"/>
    <w:rsid w:val="00FD5E4F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Hyperlink"/>
    <w:basedOn w:val="a1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1"/>
    <w:rsid w:val="00283685"/>
  </w:style>
  <w:style w:type="paragraph" w:customStyle="1" w:styleId="a">
    <w:name w:val="СписокМой"/>
    <w:basedOn w:val="a7"/>
    <w:link w:val="ad"/>
    <w:qFormat/>
    <w:rsid w:val="008C2C58"/>
    <w:pPr>
      <w:numPr>
        <w:numId w:val="34"/>
      </w:numPr>
      <w:tabs>
        <w:tab w:val="left" w:pos="196"/>
      </w:tabs>
      <w:spacing w:line="240" w:lineRule="auto"/>
      <w:ind w:left="0" w:firstLine="0"/>
      <w:jc w:val="left"/>
    </w:pPr>
    <w:rPr>
      <w:sz w:val="16"/>
      <w:szCs w:val="16"/>
    </w:rPr>
  </w:style>
  <w:style w:type="character" w:customStyle="1" w:styleId="ad">
    <w:name w:val="СписокМой Знак"/>
    <w:basedOn w:val="a1"/>
    <w:link w:val="a"/>
    <w:rsid w:val="008C2C58"/>
    <w:rPr>
      <w:rFonts w:eastAsia="Calibri"/>
      <w:sz w:val="16"/>
      <w:szCs w:val="16"/>
      <w:lang w:eastAsia="en-US"/>
    </w:rPr>
  </w:style>
  <w:style w:type="character" w:styleId="ae">
    <w:name w:val="FollowedHyperlink"/>
    <w:basedOn w:val="a1"/>
    <w:uiPriority w:val="99"/>
    <w:semiHidden/>
    <w:unhideWhenUsed/>
    <w:rsid w:val="00F83C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Hyperlink"/>
    <w:basedOn w:val="a1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1"/>
    <w:rsid w:val="00283685"/>
  </w:style>
  <w:style w:type="paragraph" w:customStyle="1" w:styleId="a">
    <w:name w:val="СписокМой"/>
    <w:basedOn w:val="a7"/>
    <w:link w:val="ad"/>
    <w:qFormat/>
    <w:rsid w:val="008C2C58"/>
    <w:pPr>
      <w:numPr>
        <w:numId w:val="34"/>
      </w:numPr>
      <w:tabs>
        <w:tab w:val="left" w:pos="196"/>
      </w:tabs>
      <w:spacing w:line="240" w:lineRule="auto"/>
      <w:ind w:left="0" w:firstLine="0"/>
      <w:jc w:val="left"/>
    </w:pPr>
    <w:rPr>
      <w:sz w:val="16"/>
      <w:szCs w:val="16"/>
    </w:rPr>
  </w:style>
  <w:style w:type="character" w:customStyle="1" w:styleId="ad">
    <w:name w:val="СписокМой Знак"/>
    <w:basedOn w:val="a1"/>
    <w:link w:val="a"/>
    <w:rsid w:val="008C2C58"/>
    <w:rPr>
      <w:rFonts w:eastAsia="Calibri"/>
      <w:sz w:val="16"/>
      <w:szCs w:val="16"/>
      <w:lang w:eastAsia="en-US"/>
    </w:rPr>
  </w:style>
  <w:style w:type="character" w:styleId="ae">
    <w:name w:val="FollowedHyperlink"/>
    <w:basedOn w:val="a1"/>
    <w:uiPriority w:val="99"/>
    <w:semiHidden/>
    <w:unhideWhenUsed/>
    <w:rsid w:val="00F83C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8989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0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8989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7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8989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1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8989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8989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8989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1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8989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8989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8989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3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8989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1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8989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8989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8989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8989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5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98989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k-fkis.ru/activity/areasofwork/nok/list_of_quals" TargetMode="External"/><Relationship Id="rId13" Type="http://schemas.openxmlformats.org/officeDocument/2006/relationships/hyperlink" Target="https://urait.ru/bcode/492454" TargetMode="External"/><Relationship Id="rId18" Type="http://schemas.openxmlformats.org/officeDocument/2006/relationships/hyperlink" Target="http://elibrary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cs.yandex.ru/docs/view?url=ya-browser%3A%2F%2F4DT1uXEPRrJRXlUFoewruAOshvhBxxp0WoRhi0K-qBNt81CsDzYJNd9V7IQ5_gfTG3SzQakcHF4mz9o4R5_5cWvb3Se7B5wU_yVu0FQiEKmfKHXni3H_Q4QxP_U21K4zRL9i40_wGgDdUjg_EWV4ZA%3D%3D%3Fsign%3DRXwGOwNSKHJKa2omxb8DBZpKDLpBA-nvEofKpaOgoRE%3D&amp;name=KRSTFH7RKG8VESSTACWQ.docx&amp;nosw=1" TargetMode="External"/><Relationship Id="rId17" Type="http://schemas.openxmlformats.org/officeDocument/2006/relationships/hyperlink" Target="https://urait.ru/bcode/496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91212" TargetMode="External"/><Relationship Id="rId20" Type="http://schemas.openxmlformats.org/officeDocument/2006/relationships/hyperlink" Target="https://&#1092;&#1094;&#1086;&#1084;&#1086;&#1092;&#1074;.&#1088;&#1092;/activities/page251/page257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&#1092;&#1094;&#1086;&#1084;&#1086;&#1092;&#1074;.&#1088;&#1092;/files/ioe/documents/F4F1PEQ53WT1EFPORWGL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543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&#1092;&#1094;&#1086;&#1084;&#1086;&#1092;&#1074;.&#1088;&#1092;/files/ioe/documents/355C3EHS1G7JJ8HP7UZA.pdf" TargetMode="External"/><Relationship Id="rId19" Type="http://schemas.openxmlformats.org/officeDocument/2006/relationships/hyperlink" Target="https://www.minspor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ssh-perv.edu22.info/images/documents/&#1060;&#1043;&#1054;&#1057;/&#1084;&#1077;&#1090;&#1086;&#1076;&#1080;&#1095;&#1077;&#1089;&#1082;&#1080;&#1077;_&#1088;&#1077;&#1082;&#1086;&#1084;&#1077;&#1085;&#1076;&#1072;&#1094;&#1080;&#1080;_&#1087;&#1086;_&#1087;&#1088;&#1086;&#1077;&#1082;&#1090;&#1080;&#1088;&#1086;&#1074;&#1072;&#1085;&#1080;&#1102;_&#1076;&#1086;&#1087;&#1086;&#1083;&#1085;&#1080;&#1090;&#1077;&#1083;&#1100;&#1085;&#1099;&#1093;_&#1086;&#1073;&#1097;&#1077;&#1088;&#1072;&#1079;&#1074;&#1080;&#1074;&#1072;&#1102;&#1097;&#1080;&#1093;_&#1087;&#1088;&#1086;&#1075;&#1088;&#1072;&#1084;&#1084;.pdf" TargetMode="External"/><Relationship Id="rId14" Type="http://schemas.openxmlformats.org/officeDocument/2006/relationships/hyperlink" Target="http://www.studentlibrary.ru/book/ISBN9785906839213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10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Пользователь Windows</cp:lastModifiedBy>
  <cp:revision>47</cp:revision>
  <cp:lastPrinted>2015-07-16T08:02:00Z</cp:lastPrinted>
  <dcterms:created xsi:type="dcterms:W3CDTF">2019-03-27T13:14:00Z</dcterms:created>
  <dcterms:modified xsi:type="dcterms:W3CDTF">2022-07-18T15:03:00Z</dcterms:modified>
</cp:coreProperties>
</file>