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32" w:rsidRPr="00ED1832" w:rsidRDefault="00ED1832" w:rsidP="00ED1832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D18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Министерство науки и высшего образования Российской Федерации</w:t>
      </w:r>
    </w:p>
    <w:p w:rsidR="00ED1832" w:rsidRPr="00ED1832" w:rsidRDefault="00ED1832" w:rsidP="00ED1832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D18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ED18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Национальный</w:t>
      </w:r>
      <w:proofErr w:type="gramEnd"/>
      <w:r w:rsidRPr="00ED18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исследовательский Нижегородский государственный </w:t>
      </w:r>
    </w:p>
    <w:p w:rsidR="00ED1832" w:rsidRPr="00ED1832" w:rsidRDefault="00ED1832" w:rsidP="00ED1832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D18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университет им. Н.И. Лобачевского»</w:t>
      </w:r>
    </w:p>
    <w:p w:rsidR="00ED1832" w:rsidRPr="00ED1832" w:rsidRDefault="00ED1832" w:rsidP="00ED1832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</w:p>
    <w:p w:rsidR="00ED1832" w:rsidRPr="00ED1832" w:rsidRDefault="00ED1832" w:rsidP="00ED1832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  <w:r w:rsidRPr="00ED18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Арзамасский филиал</w:t>
      </w:r>
    </w:p>
    <w:p w:rsidR="00ED1832" w:rsidRPr="00ED1832" w:rsidRDefault="00ED1832" w:rsidP="00ED1832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</w:p>
    <w:p w:rsidR="00ED1832" w:rsidRPr="00ED1832" w:rsidRDefault="00ED1832" w:rsidP="00ED1832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D18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Отделение среднего профессионального образования</w:t>
      </w:r>
    </w:p>
    <w:p w:rsidR="00ED1832" w:rsidRPr="00ED1832" w:rsidRDefault="00ED1832" w:rsidP="00ED1832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D18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(Арзамасский политехнический колледж им. В.А. Новикова)</w:t>
      </w:r>
    </w:p>
    <w:p w:rsidR="00ED1832" w:rsidRPr="00ED1832" w:rsidRDefault="00ED1832" w:rsidP="00ED183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D1832" w:rsidRPr="00ED1832" w:rsidRDefault="00ED1832" w:rsidP="00ED183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211D1" w:rsidRPr="00E211D1" w:rsidRDefault="00E211D1" w:rsidP="00E211D1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1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:rsidR="00E211D1" w:rsidRPr="00E211D1" w:rsidRDefault="00E211D1" w:rsidP="00E211D1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президиума</w:t>
      </w:r>
    </w:p>
    <w:p w:rsidR="00E211D1" w:rsidRPr="00E211D1" w:rsidRDefault="00E211D1" w:rsidP="00E211D1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Ученого совета ННГУ</w:t>
      </w:r>
    </w:p>
    <w:p w:rsidR="00E211D1" w:rsidRPr="00E211D1" w:rsidRDefault="00E211D1" w:rsidP="00E211D1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D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11.05.2021 г. № 2)</w:t>
      </w: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D8698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РАБОЧАЯ ПРОГРАММА ДИСЦИПЛИНЫ</w:t>
      </w:r>
    </w:p>
    <w:p w:rsidR="0050725E" w:rsidRPr="00D86987" w:rsidRDefault="0050725E" w:rsidP="0050725E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D86987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ОП.</w:t>
      </w:r>
      <w:r w:rsidRPr="0050725E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07</w:t>
      </w:r>
      <w:r w:rsidRPr="00D86987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 ОХРАНА ТРУДА</w:t>
      </w:r>
    </w:p>
    <w:p w:rsidR="0050725E" w:rsidRPr="00D86987" w:rsidRDefault="0050725E" w:rsidP="0050725E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50725E" w:rsidRPr="00D86987" w:rsidRDefault="0050725E" w:rsidP="0050725E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50725E" w:rsidRPr="00D86987" w:rsidRDefault="0050725E" w:rsidP="0050725E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8698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Специальность среднего профессионального образования</w:t>
      </w:r>
    </w:p>
    <w:p w:rsidR="0050725E" w:rsidRPr="00660D25" w:rsidRDefault="0050725E" w:rsidP="0050725E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</w:pPr>
      <w:r w:rsidRPr="00660D25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23.02.01 ОРГАНИЗАЦИЯ ПЕРЕВОЗОК И УПРАВЛЕНИЕ НА ТРАНСПОРТЕ </w:t>
      </w: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660D25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(ПО ВИДАМ)</w:t>
      </w: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8698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Квалификация выпускника</w:t>
      </w:r>
    </w:p>
    <w:p w:rsidR="0050725E" w:rsidRPr="0050725E" w:rsidRDefault="0050725E" w:rsidP="0050725E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ТЕХНИК</w:t>
      </w: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8698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Форма обучения</w:t>
      </w: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D8698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ОЧНАЯ</w:t>
      </w: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8698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Арзамас</w:t>
      </w:r>
    </w:p>
    <w:p w:rsidR="0050725E" w:rsidRPr="00D86987" w:rsidRDefault="00E211D1" w:rsidP="005072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2021</w:t>
      </w:r>
    </w:p>
    <w:p w:rsidR="0050725E" w:rsidRPr="00D86987" w:rsidRDefault="0050725E" w:rsidP="005072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8698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 w:type="page"/>
      </w:r>
      <w:r w:rsidRPr="00D869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 xml:space="preserve">Программа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учебной дисциплины</w:t>
      </w:r>
      <w:r w:rsidRPr="00D869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составлена в соответствии с требованиями ФГОС СПО по специальности </w:t>
      </w:r>
      <w:r w:rsidRPr="00660D25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23.02.01 Организация перевозок и управление на транспорте (по видам)</w:t>
      </w:r>
      <w:r w:rsidRPr="00D869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50725E" w:rsidRPr="00D86987" w:rsidRDefault="0050725E" w:rsidP="005072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50725E" w:rsidRPr="00D86987" w:rsidRDefault="0050725E" w:rsidP="005072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50725E" w:rsidRPr="00D86987" w:rsidRDefault="0050725E" w:rsidP="005072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50725E" w:rsidRPr="00D86987" w:rsidRDefault="0050725E" w:rsidP="005072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869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Авторы:</w:t>
      </w:r>
      <w:r w:rsidRPr="00D869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 xml:space="preserve"> преподаватель</w:t>
      </w:r>
      <w:r w:rsidRPr="00D869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>________________</w:t>
      </w:r>
      <w:r w:rsidRPr="00D869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="00913D4F" w:rsidRPr="00D86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П.В. Калинцев</w:t>
      </w:r>
    </w:p>
    <w:p w:rsidR="0050725E" w:rsidRPr="00D86987" w:rsidRDefault="0050725E" w:rsidP="005072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50725E" w:rsidRPr="00D86987" w:rsidRDefault="0050725E" w:rsidP="005072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211D1" w:rsidRPr="00E211D1" w:rsidRDefault="00E211D1" w:rsidP="00E211D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20.02.04, 23.00.00, 35.00.00, от «06» апреля 2021 года. Протокол № 8</w:t>
      </w:r>
    </w:p>
    <w:p w:rsidR="00E211D1" w:rsidRPr="00E211D1" w:rsidRDefault="00E211D1" w:rsidP="00E211D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211D1" w:rsidRPr="00E211D1" w:rsidRDefault="00E211D1" w:rsidP="00E211D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211D1" w:rsidRPr="00E211D1" w:rsidRDefault="00E211D1" w:rsidP="00E211D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211D1" w:rsidRPr="00E211D1" w:rsidRDefault="00E211D1" w:rsidP="00E21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методической комиссии ________________ П.В. Калинцев</w:t>
      </w: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D8698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 w:bidi="hi-IN"/>
        </w:rPr>
        <w:br w:type="page"/>
      </w:r>
      <w:r w:rsidRPr="00D8698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СОДЕРЖАНИЕ</w:t>
      </w: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50725E" w:rsidRPr="00D86987" w:rsidRDefault="0050725E" w:rsidP="0050725E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50725E" w:rsidRPr="00E96717" w:rsidTr="00913D4F">
        <w:trPr>
          <w:trHeight w:val="607"/>
        </w:trPr>
        <w:tc>
          <w:tcPr>
            <w:tcW w:w="534" w:type="dxa"/>
          </w:tcPr>
          <w:p w:rsidR="0050725E" w:rsidRPr="00D86987" w:rsidRDefault="0050725E" w:rsidP="00913D4F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50725E" w:rsidRPr="00E96717" w:rsidRDefault="0050725E" w:rsidP="00913D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kern w:val="1"/>
                <w:sz w:val="24"/>
                <w:szCs w:val="24"/>
                <w:lang w:eastAsia="hi-IN" w:bidi="hi-IN"/>
              </w:rPr>
            </w:pPr>
            <w:r w:rsidRPr="00E9671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ПАСПОРТ РАБОЧЕЙ ПРОГРАММЫ ДИСЦИПЛИНЫ</w:t>
            </w:r>
          </w:p>
        </w:tc>
        <w:tc>
          <w:tcPr>
            <w:tcW w:w="851" w:type="dxa"/>
          </w:tcPr>
          <w:p w:rsidR="0050725E" w:rsidRPr="00E96717" w:rsidRDefault="0050725E" w:rsidP="00913D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967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50725E" w:rsidRPr="00E96717" w:rsidTr="00913D4F">
        <w:trPr>
          <w:trHeight w:val="607"/>
        </w:trPr>
        <w:tc>
          <w:tcPr>
            <w:tcW w:w="534" w:type="dxa"/>
          </w:tcPr>
          <w:p w:rsidR="0050725E" w:rsidRPr="00E96717" w:rsidRDefault="0050725E" w:rsidP="00913D4F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50725E" w:rsidRPr="00E96717" w:rsidRDefault="0050725E" w:rsidP="002E50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9671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РЕЗУЛЬТАТЫ </w:t>
            </w:r>
            <w:r w:rsidR="002E50B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</w:t>
            </w:r>
            <w:r w:rsidRPr="00E9671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СВОЕНИЯ ПРОГРАММЫ ДИСЦИПЛИНЫ</w:t>
            </w:r>
          </w:p>
        </w:tc>
        <w:tc>
          <w:tcPr>
            <w:tcW w:w="851" w:type="dxa"/>
          </w:tcPr>
          <w:p w:rsidR="0050725E" w:rsidRPr="00E96717" w:rsidRDefault="0050725E" w:rsidP="00913D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E967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5</w:t>
            </w:r>
          </w:p>
        </w:tc>
      </w:tr>
      <w:tr w:rsidR="0050725E" w:rsidRPr="00E96717" w:rsidTr="00913D4F">
        <w:trPr>
          <w:trHeight w:val="607"/>
        </w:trPr>
        <w:tc>
          <w:tcPr>
            <w:tcW w:w="534" w:type="dxa"/>
          </w:tcPr>
          <w:p w:rsidR="0050725E" w:rsidRPr="00E96717" w:rsidRDefault="0050725E" w:rsidP="00913D4F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50725E" w:rsidRPr="00E96717" w:rsidRDefault="0050725E" w:rsidP="00913D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9671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СТРУКТУРА И СОДЕРЖАНИЕ ПРОГРАММЫ ДИСЦИПЛИНЫ</w:t>
            </w:r>
          </w:p>
        </w:tc>
        <w:tc>
          <w:tcPr>
            <w:tcW w:w="851" w:type="dxa"/>
          </w:tcPr>
          <w:p w:rsidR="0050725E" w:rsidRPr="00E96717" w:rsidRDefault="0050725E" w:rsidP="00913D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E967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6</w:t>
            </w:r>
          </w:p>
        </w:tc>
      </w:tr>
      <w:tr w:rsidR="0050725E" w:rsidRPr="00E96717" w:rsidTr="00913D4F">
        <w:trPr>
          <w:trHeight w:val="607"/>
        </w:trPr>
        <w:tc>
          <w:tcPr>
            <w:tcW w:w="534" w:type="dxa"/>
          </w:tcPr>
          <w:p w:rsidR="0050725E" w:rsidRPr="00E96717" w:rsidRDefault="0050725E" w:rsidP="00913D4F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50725E" w:rsidRPr="00E96717" w:rsidRDefault="0050725E" w:rsidP="00913D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9671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УСЛОВИЯ РЕАЛИЗАЦИИ ПРОГРАММЫ ДИСЦИПЛИНЫ</w:t>
            </w:r>
          </w:p>
        </w:tc>
        <w:tc>
          <w:tcPr>
            <w:tcW w:w="851" w:type="dxa"/>
          </w:tcPr>
          <w:p w:rsidR="0050725E" w:rsidRPr="00C366F5" w:rsidRDefault="0050725E" w:rsidP="00E052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E052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50725E" w:rsidRPr="00D86987" w:rsidTr="00913D4F">
        <w:trPr>
          <w:trHeight w:val="607"/>
        </w:trPr>
        <w:tc>
          <w:tcPr>
            <w:tcW w:w="534" w:type="dxa"/>
          </w:tcPr>
          <w:p w:rsidR="0050725E" w:rsidRPr="00E96717" w:rsidRDefault="0050725E" w:rsidP="00913D4F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50725E" w:rsidRPr="00E96717" w:rsidRDefault="0050725E" w:rsidP="002E50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9671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КОНТРОЛЬ И ОЦЕНКА РЕЗУЛЬТАТОВ </w:t>
            </w:r>
            <w:r w:rsidR="002E50B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</w:t>
            </w:r>
            <w:r w:rsidRPr="00E9671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СВОЕНИЯ ПРОГРАММЫ ДИСЦИПЛИНЫ</w:t>
            </w:r>
          </w:p>
        </w:tc>
        <w:tc>
          <w:tcPr>
            <w:tcW w:w="851" w:type="dxa"/>
          </w:tcPr>
          <w:p w:rsidR="0050725E" w:rsidRPr="00C366F5" w:rsidRDefault="00E05265" w:rsidP="00913D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</w:tr>
    </w:tbl>
    <w:p w:rsidR="0050725E" w:rsidRPr="00E96717" w:rsidRDefault="0050725E" w:rsidP="0050725E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D8698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 w:type="page"/>
      </w:r>
      <w:r w:rsidRPr="00E96717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1.</w:t>
      </w:r>
      <w:r w:rsidRPr="00E9671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E96717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ПАСПОРТ РАБОЧЕЙ ПРОГРАММЫ ДИСЦИПЛИНЫ</w:t>
      </w:r>
    </w:p>
    <w:p w:rsidR="0050725E" w:rsidRPr="00C366F5" w:rsidRDefault="0050725E" w:rsidP="0050725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717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1.1. Область применения рабочей программы</w:t>
      </w:r>
    </w:p>
    <w:p w:rsidR="0050725E" w:rsidRPr="00C366F5" w:rsidRDefault="0050725E" w:rsidP="00507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F5">
        <w:rPr>
          <w:rFonts w:ascii="Times New Roman" w:hAnsi="Times New Roman" w:cs="Times New Roman"/>
          <w:sz w:val="24"/>
          <w:szCs w:val="24"/>
        </w:rPr>
        <w:t>Программа учебной дисциплины ОП.07 Охрана труда является элементом программы подготовки специалистов среднего звена по специальности 23.02.01 Организация перевозок и управление на транспорте (по видам).</w:t>
      </w:r>
    </w:p>
    <w:p w:rsidR="0050725E" w:rsidRPr="00C366F5" w:rsidRDefault="0050725E" w:rsidP="0050725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5E" w:rsidRPr="00C366F5" w:rsidRDefault="0050725E" w:rsidP="00507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F5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программы подготовки специалистов среднего звена</w:t>
      </w:r>
      <w:r w:rsidRPr="00C366F5">
        <w:rPr>
          <w:rFonts w:ascii="Times New Roman" w:hAnsi="Times New Roman" w:cs="Times New Roman"/>
          <w:sz w:val="24"/>
          <w:szCs w:val="24"/>
        </w:rPr>
        <w:t>: дисциплина входит в общепрофессиональный цикл.</w:t>
      </w:r>
    </w:p>
    <w:p w:rsidR="0050725E" w:rsidRPr="00C366F5" w:rsidRDefault="0050725E" w:rsidP="00507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25E" w:rsidRPr="00E96717" w:rsidRDefault="0050725E" w:rsidP="0050725E">
      <w:pPr>
        <w:widowControl w:val="0"/>
        <w:spacing w:after="0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E96717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1.3. Цели и задачи дисциплины; требования к результатам освоения дисциплины:</w:t>
      </w:r>
    </w:p>
    <w:p w:rsidR="0050725E" w:rsidRPr="00E96717" w:rsidRDefault="0050725E" w:rsidP="005072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9671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Цель:</w:t>
      </w:r>
      <w:r w:rsidRPr="00E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усвоение студентами теоретических знаний и приобретение навыков и компетенций по вопросам создания безопасных условий и обеспечения безопасности труда в организации</w:t>
      </w:r>
    </w:p>
    <w:p w:rsidR="0050725E" w:rsidRPr="00E96717" w:rsidRDefault="0050725E" w:rsidP="005072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1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Задачи:</w:t>
      </w:r>
      <w:r w:rsidRPr="00E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725E" w:rsidRPr="00E96717" w:rsidRDefault="0050725E" w:rsidP="005072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E96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теоретическими основами обеспечения общей безопасности организации, охраны труда на рабочем месте;</w:t>
      </w:r>
    </w:p>
    <w:p w:rsidR="0050725E" w:rsidRPr="00E96717" w:rsidRDefault="0050725E" w:rsidP="005072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представлений по управлению безопасностью труда и руководству деятельностью службы охраны труда на предприятии;</w:t>
      </w:r>
    </w:p>
    <w:p w:rsidR="0050725E" w:rsidRPr="009B2EDA" w:rsidRDefault="0050725E" w:rsidP="009B2ED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9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необходимых знаний и компетенций, необходимых для выполнения задач в системе обеспечения безопасности труда в организациях, а также </w:t>
      </w:r>
      <w:r w:rsidRPr="009B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эффективного управления трудовой дисциплиной на предприятии.</w:t>
      </w:r>
    </w:p>
    <w:p w:rsidR="0050725E" w:rsidRPr="009B2EDA" w:rsidRDefault="0050725E" w:rsidP="009B2ED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EDA">
        <w:rPr>
          <w:rFonts w:ascii="Times New Roman" w:hAnsi="Times New Roman" w:cs="Times New Roman"/>
          <w:i/>
          <w:color w:val="000000"/>
          <w:sz w:val="24"/>
          <w:szCs w:val="24"/>
        </w:rPr>
        <w:t>уметь</w:t>
      </w:r>
      <w:r w:rsidRPr="009B2ED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0725E" w:rsidRPr="009B2EDA" w:rsidRDefault="0050725E" w:rsidP="009B2EDA">
      <w:pPr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EDA">
        <w:rPr>
          <w:rFonts w:ascii="Times New Roman" w:hAnsi="Times New Roman" w:cs="Times New Roman"/>
          <w:sz w:val="24"/>
          <w:szCs w:val="24"/>
        </w:rPr>
        <w:t xml:space="preserve">проводить анализ </w:t>
      </w:r>
      <w:proofErr w:type="spellStart"/>
      <w:r w:rsidRPr="009B2EDA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9B2EDA">
        <w:rPr>
          <w:rFonts w:ascii="Times New Roman" w:hAnsi="Times New Roman" w:cs="Times New Roman"/>
          <w:sz w:val="24"/>
          <w:szCs w:val="24"/>
        </w:rPr>
        <w:t xml:space="preserve"> и вредных факторов в сфере профессиональной деятельности; </w:t>
      </w:r>
    </w:p>
    <w:p w:rsidR="0050725E" w:rsidRPr="009B2EDA" w:rsidRDefault="0050725E" w:rsidP="009B2EDA">
      <w:pPr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EDA">
        <w:rPr>
          <w:rFonts w:ascii="Times New Roman" w:hAnsi="Times New Roman" w:cs="Times New Roman"/>
          <w:sz w:val="24"/>
          <w:szCs w:val="24"/>
        </w:rPr>
        <w:t>использовать индивидуальные и коллективные средства защиты;</w:t>
      </w:r>
    </w:p>
    <w:p w:rsidR="0050725E" w:rsidRPr="009B2EDA" w:rsidRDefault="0050725E" w:rsidP="009B2EDA">
      <w:pPr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EDA">
        <w:rPr>
          <w:rFonts w:ascii="Times New Roman" w:hAnsi="Times New Roman" w:cs="Times New Roman"/>
          <w:sz w:val="24"/>
          <w:szCs w:val="24"/>
        </w:rPr>
        <w:t>осуществлять производственный инструктаж рабочих, проводить мероприятия по выполнению охраны труда и производственной санитарии, эксплуатации оборудования и контролировать их соблюдение;</w:t>
      </w:r>
    </w:p>
    <w:p w:rsidR="0050725E" w:rsidRPr="009B2EDA" w:rsidRDefault="0050725E" w:rsidP="009B2EDA">
      <w:pPr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EDA">
        <w:rPr>
          <w:rFonts w:ascii="Times New Roman" w:hAnsi="Times New Roman" w:cs="Times New Roman"/>
          <w:sz w:val="24"/>
          <w:szCs w:val="24"/>
        </w:rPr>
        <w:t>вести документацию установленного образца по охране труда, соблюдать сроки ее заполнения и условия хранения;</w:t>
      </w:r>
    </w:p>
    <w:p w:rsidR="0050725E" w:rsidRPr="009B2EDA" w:rsidRDefault="002A7D7B" w:rsidP="009B2ED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725E" w:rsidRPr="009B2EDA">
        <w:rPr>
          <w:rFonts w:ascii="Times New Roman" w:hAnsi="Times New Roman" w:cs="Times New Roman"/>
          <w:sz w:val="24"/>
          <w:szCs w:val="24"/>
        </w:rPr>
        <w:t xml:space="preserve">проводить аттестацию рабочих мест по условиям труда, в том числе оценку условий труда и </w:t>
      </w:r>
      <w:proofErr w:type="spellStart"/>
      <w:r w:rsidR="0050725E" w:rsidRPr="009B2EDA">
        <w:rPr>
          <w:rFonts w:ascii="Times New Roman" w:hAnsi="Times New Roman" w:cs="Times New Roman"/>
          <w:sz w:val="24"/>
          <w:szCs w:val="24"/>
        </w:rPr>
        <w:t>травмобезопасности</w:t>
      </w:r>
      <w:proofErr w:type="spellEnd"/>
      <w:r w:rsidR="0050725E" w:rsidRPr="009B2E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725E" w:rsidRPr="009B2EDA" w:rsidRDefault="0050725E" w:rsidP="009B2ED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B2E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знать:</w:t>
      </w:r>
    </w:p>
    <w:p w:rsidR="0050725E" w:rsidRPr="009B2EDA" w:rsidRDefault="0050725E" w:rsidP="009B2EDA">
      <w:pPr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EDA">
        <w:rPr>
          <w:rFonts w:ascii="Times New Roman" w:hAnsi="Times New Roman" w:cs="Times New Roman"/>
          <w:sz w:val="24"/>
          <w:szCs w:val="24"/>
        </w:rPr>
        <w:t>законодательство в области охраны труда;</w:t>
      </w:r>
    </w:p>
    <w:p w:rsidR="0050725E" w:rsidRPr="009B2EDA" w:rsidRDefault="0050725E" w:rsidP="009B2EDA">
      <w:pPr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EDA">
        <w:rPr>
          <w:rFonts w:ascii="Times New Roman" w:hAnsi="Times New Roman" w:cs="Times New Roman"/>
          <w:sz w:val="24"/>
          <w:szCs w:val="24"/>
        </w:rPr>
        <w:t xml:space="preserve"> особенности обеспечения безопасных условий труда в сфере профессиональной деятельности</w:t>
      </w:r>
      <w:r w:rsidRPr="009B2E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0725E" w:rsidRPr="009B2EDA" w:rsidRDefault="0050725E" w:rsidP="009B2EDA">
      <w:pPr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B2EDA">
        <w:rPr>
          <w:rFonts w:ascii="Times New Roman" w:hAnsi="Times New Roman" w:cs="Times New Roman"/>
          <w:sz w:val="24"/>
          <w:szCs w:val="24"/>
        </w:rPr>
        <w:t>правовые, нормативные и организационные основы охраны труда в организации;</w:t>
      </w:r>
    </w:p>
    <w:p w:rsidR="0050725E" w:rsidRPr="009B2EDA" w:rsidRDefault="0050725E" w:rsidP="009B2EDA">
      <w:pPr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B2EDA">
        <w:rPr>
          <w:rFonts w:ascii="Times New Roman" w:hAnsi="Times New Roman" w:cs="Times New Roman"/>
          <w:sz w:val="24"/>
          <w:szCs w:val="24"/>
        </w:rPr>
        <w:t>меры предупреждения пожаров и взрывов, действие токсичных веществ на организм человека;</w:t>
      </w:r>
    </w:p>
    <w:p w:rsidR="0050725E" w:rsidRPr="009B2EDA" w:rsidRDefault="0050725E" w:rsidP="009B2EDA">
      <w:pPr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B2EDA">
        <w:rPr>
          <w:rFonts w:ascii="Times New Roman" w:hAnsi="Times New Roman" w:cs="Times New Roman"/>
          <w:sz w:val="24"/>
          <w:szCs w:val="24"/>
        </w:rPr>
        <w:t>права и обязанности работников в области охраны труда</w:t>
      </w:r>
    </w:p>
    <w:p w:rsidR="009B2EDA" w:rsidRDefault="009B2EDA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b/>
          <w:color w:val="000000"/>
        </w:rPr>
        <w:br w:type="page"/>
      </w:r>
    </w:p>
    <w:p w:rsidR="0050725E" w:rsidRPr="00E96717" w:rsidRDefault="0050725E" w:rsidP="0050725E">
      <w:pPr>
        <w:pStyle w:val="10"/>
        <w:widowControl w:val="0"/>
        <w:spacing w:line="276" w:lineRule="auto"/>
        <w:ind w:firstLine="709"/>
        <w:jc w:val="both"/>
        <w:rPr>
          <w:color w:val="000000"/>
        </w:rPr>
      </w:pPr>
      <w:r w:rsidRPr="00E96717">
        <w:rPr>
          <w:b/>
          <w:color w:val="000000"/>
        </w:rPr>
        <w:t>1.4. Трудоемкость дисциплины:</w:t>
      </w:r>
    </w:p>
    <w:p w:rsidR="0050725E" w:rsidRPr="00C366F5" w:rsidRDefault="0050725E" w:rsidP="0050725E">
      <w:pPr>
        <w:pStyle w:val="1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F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C366F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366F5">
        <w:rPr>
          <w:rFonts w:ascii="Times New Roman" w:hAnsi="Times New Roman" w:cs="Times New Roman"/>
          <w:sz w:val="24"/>
          <w:szCs w:val="24"/>
        </w:rPr>
        <w:t xml:space="preserve"> – 54 часов;</w:t>
      </w:r>
    </w:p>
    <w:p w:rsidR="0050725E" w:rsidRPr="002E2332" w:rsidRDefault="0050725E" w:rsidP="0050725E">
      <w:pPr>
        <w:pStyle w:val="1"/>
        <w:numPr>
          <w:ilvl w:val="2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332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2E233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E2332">
        <w:rPr>
          <w:rFonts w:ascii="Times New Roman" w:hAnsi="Times New Roman" w:cs="Times New Roman"/>
          <w:sz w:val="24"/>
          <w:szCs w:val="24"/>
        </w:rPr>
        <w:t xml:space="preserve"> – 36 часов, </w:t>
      </w:r>
    </w:p>
    <w:p w:rsidR="0050725E" w:rsidRPr="00C366F5" w:rsidRDefault="0050725E" w:rsidP="0050725E">
      <w:pPr>
        <w:pStyle w:val="1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F5">
        <w:rPr>
          <w:rFonts w:ascii="Times New Roman" w:hAnsi="Times New Roman" w:cs="Times New Roman"/>
          <w:sz w:val="24"/>
          <w:szCs w:val="24"/>
        </w:rPr>
        <w:t>самостоятельной работы обучающегося – 18 часов;</w:t>
      </w:r>
    </w:p>
    <w:p w:rsidR="009B2EDA" w:rsidRDefault="009B2EDA" w:rsidP="0050725E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EDA" w:rsidRDefault="009B2EDA" w:rsidP="0050725E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725E" w:rsidRPr="00E96717" w:rsidRDefault="0050725E" w:rsidP="0050725E">
      <w:pPr>
        <w:widowControl w:val="0"/>
        <w:spacing w:after="0"/>
        <w:ind w:firstLine="709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96717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2. РЕЗУЛЬТАТЫ </w:t>
      </w:r>
      <w:r w:rsidR="002E50B8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О</w:t>
      </w:r>
      <w:r w:rsidRPr="00E96717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СВОЕНИЯ УЧЕБНОЙ ДИСЦИПЛИНЫ</w:t>
      </w:r>
    </w:p>
    <w:p w:rsidR="0050725E" w:rsidRPr="00C366F5" w:rsidRDefault="0050725E" w:rsidP="00507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F5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2E50B8">
        <w:rPr>
          <w:rFonts w:ascii="Times New Roman" w:hAnsi="Times New Roman" w:cs="Times New Roman"/>
          <w:sz w:val="24"/>
          <w:szCs w:val="24"/>
        </w:rPr>
        <w:t>о</w:t>
      </w:r>
      <w:r w:rsidRPr="00C366F5">
        <w:rPr>
          <w:rFonts w:ascii="Times New Roman" w:hAnsi="Times New Roman" w:cs="Times New Roman"/>
          <w:sz w:val="24"/>
          <w:szCs w:val="24"/>
        </w:rPr>
        <w:t>своения программы ОП.07 Охрана труда являются общие (</w:t>
      </w:r>
      <w:proofErr w:type="gramStart"/>
      <w:r w:rsidRPr="00C366F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366F5">
        <w:rPr>
          <w:rFonts w:ascii="Times New Roman" w:hAnsi="Times New Roman" w:cs="Times New Roman"/>
          <w:sz w:val="24"/>
          <w:szCs w:val="24"/>
        </w:rPr>
        <w:t>) и 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6F5">
        <w:rPr>
          <w:rFonts w:ascii="Times New Roman" w:hAnsi="Times New Roman" w:cs="Times New Roman"/>
          <w:sz w:val="24"/>
          <w:szCs w:val="24"/>
        </w:rPr>
        <w:t>(ПК) компетенции.</w:t>
      </w:r>
    </w:p>
    <w:p w:rsidR="0050725E" w:rsidRPr="00C366F5" w:rsidRDefault="0050725E" w:rsidP="00507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F5">
        <w:rPr>
          <w:rFonts w:ascii="Times New Roman" w:hAnsi="Times New Roman" w:cs="Times New Roman"/>
          <w:sz w:val="24"/>
          <w:szCs w:val="24"/>
        </w:rPr>
        <w:t>ОК 1. Принимать сущность и социальную значимость своей будущей профессии, проявлять к ней устойчивый интерес.</w:t>
      </w:r>
    </w:p>
    <w:p w:rsidR="0050725E" w:rsidRPr="00C366F5" w:rsidRDefault="0050725E" w:rsidP="00507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F5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0725E" w:rsidRPr="00C366F5" w:rsidRDefault="0050725E" w:rsidP="00507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F5">
        <w:rPr>
          <w:rFonts w:ascii="Times New Roman" w:hAnsi="Times New Roman" w:cs="Times New Roman"/>
          <w:sz w:val="24"/>
          <w:szCs w:val="24"/>
        </w:rPr>
        <w:t>ОК 3. Принимать решение в стандартных и нестандартных ситуациях и нести за них ответственность.</w:t>
      </w:r>
    </w:p>
    <w:p w:rsidR="0050725E" w:rsidRPr="00C366F5" w:rsidRDefault="0050725E" w:rsidP="00507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F5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</w:r>
    </w:p>
    <w:p w:rsidR="0050725E" w:rsidRPr="00C366F5" w:rsidRDefault="0050725E" w:rsidP="00507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F5">
        <w:rPr>
          <w:rFonts w:ascii="Times New Roman" w:hAnsi="Times New Roman" w:cs="Times New Roman"/>
          <w:sz w:val="24"/>
          <w:szCs w:val="24"/>
        </w:rPr>
        <w:t>ОК 5. Использовать информационно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366F5">
        <w:rPr>
          <w:rFonts w:ascii="Times New Roman" w:hAnsi="Times New Roman" w:cs="Times New Roman"/>
          <w:sz w:val="24"/>
          <w:szCs w:val="24"/>
        </w:rPr>
        <w:t>коммуникационные технологии в профессиональной деятельности.</w:t>
      </w:r>
    </w:p>
    <w:p w:rsidR="0050725E" w:rsidRPr="00C366F5" w:rsidRDefault="0050725E" w:rsidP="00507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F5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50725E" w:rsidRPr="00C366F5" w:rsidRDefault="0050725E" w:rsidP="00507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F5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50725E" w:rsidRPr="00C366F5" w:rsidRDefault="0050725E" w:rsidP="00507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F5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личного развития, заниматься самообразованием, осознанно планировать повышение квалификации.</w:t>
      </w:r>
    </w:p>
    <w:p w:rsidR="0050725E" w:rsidRPr="00C366F5" w:rsidRDefault="0050725E" w:rsidP="00507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F5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50725E" w:rsidRPr="00C366F5" w:rsidRDefault="0050725E" w:rsidP="00507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F5">
        <w:rPr>
          <w:rFonts w:ascii="Times New Roman" w:hAnsi="Times New Roman" w:cs="Times New Roman"/>
          <w:sz w:val="24"/>
          <w:szCs w:val="24"/>
        </w:rPr>
        <w:t>ПК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6F5">
        <w:rPr>
          <w:rFonts w:ascii="Times New Roman" w:hAnsi="Times New Roman" w:cs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50725E" w:rsidRPr="00C366F5" w:rsidRDefault="0050725E" w:rsidP="00507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F5">
        <w:rPr>
          <w:rFonts w:ascii="Times New Roman" w:hAnsi="Times New Roman" w:cs="Times New Roman"/>
          <w:sz w:val="24"/>
          <w:szCs w:val="24"/>
        </w:rPr>
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50725E" w:rsidRPr="00C366F5" w:rsidRDefault="0050725E" w:rsidP="00507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F5">
        <w:rPr>
          <w:rFonts w:ascii="Times New Roman" w:hAnsi="Times New Roman" w:cs="Times New Roman"/>
          <w:sz w:val="24"/>
          <w:szCs w:val="24"/>
        </w:rPr>
        <w:t>ПК 1.3. Оформлять документы, регламентирующие организацию перевозочного процесса.</w:t>
      </w:r>
    </w:p>
    <w:p w:rsidR="0050725E" w:rsidRPr="00C366F5" w:rsidRDefault="0050725E" w:rsidP="00507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F5">
        <w:rPr>
          <w:rFonts w:ascii="Times New Roman" w:hAnsi="Times New Roman" w:cs="Times New Roman"/>
          <w:sz w:val="24"/>
          <w:szCs w:val="24"/>
        </w:rPr>
        <w:t>ПК 2.1. Организовывать работу персонала по планированию и организации перевозочного процесса.</w:t>
      </w:r>
    </w:p>
    <w:p w:rsidR="0050725E" w:rsidRPr="00C366F5" w:rsidRDefault="0050725E" w:rsidP="00507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F5">
        <w:rPr>
          <w:rFonts w:ascii="Times New Roman" w:hAnsi="Times New Roman" w:cs="Times New Roman"/>
          <w:sz w:val="24"/>
          <w:szCs w:val="24"/>
        </w:rPr>
        <w:t>ПК 2.2. Обеспечивать безопасность движения и решать профессиональные задачи посредством применения нормативно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366F5">
        <w:rPr>
          <w:rFonts w:ascii="Times New Roman" w:hAnsi="Times New Roman" w:cs="Times New Roman"/>
          <w:sz w:val="24"/>
          <w:szCs w:val="24"/>
        </w:rPr>
        <w:t>правовых документов.</w:t>
      </w:r>
    </w:p>
    <w:p w:rsidR="0050725E" w:rsidRPr="00C366F5" w:rsidRDefault="0050725E" w:rsidP="00507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F5">
        <w:rPr>
          <w:rFonts w:ascii="Times New Roman" w:hAnsi="Times New Roman" w:cs="Times New Roman"/>
          <w:sz w:val="24"/>
          <w:szCs w:val="24"/>
        </w:rPr>
        <w:t>ПК 2.3. Организовывать работу персонала по технологическому обслуживанию перевозочного процесса.</w:t>
      </w:r>
    </w:p>
    <w:p w:rsidR="0050725E" w:rsidRPr="00C366F5" w:rsidRDefault="0050725E" w:rsidP="00507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F5">
        <w:rPr>
          <w:rFonts w:ascii="Times New Roman" w:hAnsi="Times New Roman" w:cs="Times New Roman"/>
          <w:sz w:val="24"/>
          <w:szCs w:val="24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50725E" w:rsidRPr="00C366F5" w:rsidRDefault="0050725E" w:rsidP="00507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F5">
        <w:rPr>
          <w:rFonts w:ascii="Times New Roman" w:hAnsi="Times New Roman" w:cs="Times New Roman"/>
          <w:sz w:val="24"/>
          <w:szCs w:val="24"/>
        </w:rPr>
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50725E" w:rsidRPr="00C366F5" w:rsidRDefault="0050725E" w:rsidP="00507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6F5">
        <w:rPr>
          <w:rFonts w:ascii="Times New Roman" w:hAnsi="Times New Roman" w:cs="Times New Roman"/>
          <w:sz w:val="24"/>
          <w:szCs w:val="24"/>
        </w:rPr>
        <w:t>ПК 3.3. Применять в профессиональной деятельности основные положения, регулирующие взаимоотношения пользователей транспорта и перевозчика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2EDA" w:rsidRDefault="009B2EDA" w:rsidP="0050725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EDA" w:rsidRDefault="009B2EDA" w:rsidP="0050725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725E" w:rsidRPr="00C366F5" w:rsidRDefault="0050725E" w:rsidP="0050725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6F5">
        <w:rPr>
          <w:rFonts w:ascii="Times New Roman" w:hAnsi="Times New Roman" w:cs="Times New Roman"/>
          <w:b/>
          <w:bCs/>
          <w:sz w:val="24"/>
          <w:szCs w:val="24"/>
        </w:rPr>
        <w:t xml:space="preserve">3. СТРУКТУРА И СОДЕРЖАНИЕ УЧЕБНОЙ ДИСЦИПЛИНЫ </w:t>
      </w:r>
    </w:p>
    <w:p w:rsidR="0050725E" w:rsidRPr="00C366F5" w:rsidRDefault="0050725E" w:rsidP="009B2ED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66F5">
        <w:rPr>
          <w:rFonts w:ascii="Times New Roman" w:hAnsi="Times New Roman" w:cs="Times New Roman"/>
          <w:b/>
          <w:sz w:val="24"/>
          <w:szCs w:val="24"/>
        </w:rPr>
        <w:t>3.1. Объем учебной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8"/>
        <w:gridCol w:w="2233"/>
      </w:tblGrid>
      <w:tr w:rsidR="0050725E" w:rsidRPr="00C366F5" w:rsidTr="00913D4F">
        <w:tc>
          <w:tcPr>
            <w:tcW w:w="7338" w:type="dxa"/>
          </w:tcPr>
          <w:p w:rsidR="0050725E" w:rsidRPr="00C366F5" w:rsidRDefault="0050725E" w:rsidP="00913D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F5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2233" w:type="dxa"/>
          </w:tcPr>
          <w:p w:rsidR="0050725E" w:rsidRPr="00C366F5" w:rsidRDefault="0050725E" w:rsidP="00913D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F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0725E" w:rsidRPr="00C366F5" w:rsidTr="00913D4F">
        <w:tc>
          <w:tcPr>
            <w:tcW w:w="7338" w:type="dxa"/>
          </w:tcPr>
          <w:p w:rsidR="0050725E" w:rsidRPr="00C366F5" w:rsidRDefault="0050725E" w:rsidP="00913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6F5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50725E" w:rsidRPr="00C366F5" w:rsidRDefault="0050725E" w:rsidP="00913D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0725E" w:rsidRPr="00C366F5" w:rsidTr="00913D4F">
        <w:tc>
          <w:tcPr>
            <w:tcW w:w="7338" w:type="dxa"/>
          </w:tcPr>
          <w:p w:rsidR="0050725E" w:rsidRPr="00C366F5" w:rsidRDefault="0050725E" w:rsidP="00913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6F5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</w:tcPr>
          <w:p w:rsidR="0050725E" w:rsidRPr="00C366F5" w:rsidRDefault="0050725E" w:rsidP="00913D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0725E" w:rsidRPr="00C366F5" w:rsidTr="00913D4F">
        <w:tc>
          <w:tcPr>
            <w:tcW w:w="7338" w:type="dxa"/>
          </w:tcPr>
          <w:p w:rsidR="0050725E" w:rsidRPr="00C366F5" w:rsidRDefault="0050725E" w:rsidP="00913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6F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50725E" w:rsidRPr="00C366F5" w:rsidRDefault="0050725E" w:rsidP="00913D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5E" w:rsidRPr="00C366F5" w:rsidTr="00913D4F">
        <w:tc>
          <w:tcPr>
            <w:tcW w:w="7338" w:type="dxa"/>
          </w:tcPr>
          <w:p w:rsidR="0050725E" w:rsidRPr="00C366F5" w:rsidRDefault="0050725E" w:rsidP="00913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6F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50725E" w:rsidRPr="00C366F5" w:rsidRDefault="0050725E" w:rsidP="00913D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725E" w:rsidRPr="00C366F5" w:rsidTr="00913D4F">
        <w:tc>
          <w:tcPr>
            <w:tcW w:w="7338" w:type="dxa"/>
          </w:tcPr>
          <w:p w:rsidR="0050725E" w:rsidRPr="00C366F5" w:rsidRDefault="0050725E" w:rsidP="00913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6F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50725E" w:rsidRPr="00C366F5" w:rsidRDefault="0050725E" w:rsidP="00913D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0725E" w:rsidRPr="00C366F5" w:rsidTr="00913D4F">
        <w:tc>
          <w:tcPr>
            <w:tcW w:w="7338" w:type="dxa"/>
          </w:tcPr>
          <w:p w:rsidR="0050725E" w:rsidRPr="00C366F5" w:rsidRDefault="0050725E" w:rsidP="00913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6F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50725E" w:rsidRPr="00C366F5" w:rsidRDefault="0050725E" w:rsidP="00913D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5E" w:rsidRPr="00C366F5" w:rsidTr="00913D4F">
        <w:tc>
          <w:tcPr>
            <w:tcW w:w="7338" w:type="dxa"/>
          </w:tcPr>
          <w:p w:rsidR="0050725E" w:rsidRPr="00C366F5" w:rsidRDefault="0050725E" w:rsidP="00913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6F5">
              <w:rPr>
                <w:rFonts w:ascii="Times New Roman" w:hAnsi="Times New Roman" w:cs="Times New Roman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2233" w:type="dxa"/>
          </w:tcPr>
          <w:p w:rsidR="0050725E" w:rsidRPr="00C366F5" w:rsidRDefault="0050725E" w:rsidP="00913D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0725E" w:rsidRPr="00C366F5" w:rsidTr="00913D4F">
        <w:tc>
          <w:tcPr>
            <w:tcW w:w="7338" w:type="dxa"/>
          </w:tcPr>
          <w:p w:rsidR="0050725E" w:rsidRPr="00E96717" w:rsidRDefault="0050725E" w:rsidP="00913D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  <w:p w:rsidR="0050725E" w:rsidRPr="00E96717" w:rsidRDefault="0050725E" w:rsidP="00913D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учебной литературы, конспектов лекций</w:t>
            </w:r>
          </w:p>
          <w:p w:rsidR="0050725E" w:rsidRPr="00E96717" w:rsidRDefault="0050725E" w:rsidP="00913D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сообщений, докладов, рефератов.</w:t>
            </w:r>
          </w:p>
          <w:p w:rsidR="0050725E" w:rsidRPr="00E96717" w:rsidRDefault="0050725E" w:rsidP="00913D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отчѐ</w:t>
            </w:r>
            <w:proofErr w:type="gramStart"/>
            <w:r w:rsidRPr="00E96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proofErr w:type="gramEnd"/>
            <w:r w:rsidRPr="00E96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практическим работам</w:t>
            </w:r>
          </w:p>
          <w:p w:rsidR="0050725E" w:rsidRPr="00E96717" w:rsidRDefault="0050725E" w:rsidP="00913D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233" w:type="dxa"/>
          </w:tcPr>
          <w:p w:rsidR="0050725E" w:rsidRPr="00E96717" w:rsidRDefault="0050725E" w:rsidP="00913D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725E" w:rsidRPr="00E96717" w:rsidRDefault="0050725E" w:rsidP="00913D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0725E" w:rsidRPr="00E96717" w:rsidRDefault="0050725E" w:rsidP="00913D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0725E" w:rsidRPr="00E96717" w:rsidRDefault="0050725E" w:rsidP="00913D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0725E" w:rsidRPr="00E96717" w:rsidRDefault="0050725E" w:rsidP="00913D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0725E" w:rsidRPr="00C366F5" w:rsidTr="00913D4F">
        <w:tc>
          <w:tcPr>
            <w:tcW w:w="9571" w:type="dxa"/>
            <w:gridSpan w:val="2"/>
          </w:tcPr>
          <w:p w:rsidR="0050725E" w:rsidRPr="00C366F5" w:rsidRDefault="009B2EDA" w:rsidP="00913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Pr="00C3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25E" w:rsidRPr="00C366F5">
              <w:rPr>
                <w:rFonts w:ascii="Times New Roman" w:hAnsi="Times New Roman" w:cs="Times New Roman"/>
                <w:sz w:val="24"/>
                <w:szCs w:val="24"/>
              </w:rPr>
              <w:t>аттестация – дифференцированный зачет</w:t>
            </w:r>
          </w:p>
        </w:tc>
      </w:tr>
    </w:tbl>
    <w:p w:rsidR="0050725E" w:rsidRPr="00C366F5" w:rsidRDefault="0050725E" w:rsidP="0050725E">
      <w:pPr>
        <w:pStyle w:val="1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0725E" w:rsidRPr="00C366F5" w:rsidRDefault="0050725E" w:rsidP="0050725E">
      <w:pPr>
        <w:pStyle w:val="1"/>
        <w:spacing w:after="0"/>
        <w:ind w:left="0"/>
        <w:rPr>
          <w:rFonts w:ascii="Times New Roman" w:hAnsi="Times New Roman" w:cs="Times New Roman"/>
          <w:sz w:val="24"/>
          <w:szCs w:val="24"/>
        </w:rPr>
        <w:sectPr w:rsidR="0050725E" w:rsidRPr="00C366F5" w:rsidSect="0050725E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0725E" w:rsidRPr="00E96717" w:rsidRDefault="0050725E" w:rsidP="0050725E">
      <w:pPr>
        <w:widowControl w:val="0"/>
        <w:spacing w:after="0"/>
        <w:ind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E96717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3.2 </w:t>
      </w:r>
      <w:r w:rsidR="00E05265" w:rsidRPr="004D24B4">
        <w:rPr>
          <w:b/>
          <w:bCs/>
        </w:rPr>
        <w:t xml:space="preserve">Тематический план </w:t>
      </w:r>
      <w:r w:rsidR="00E05265">
        <w:rPr>
          <w:b/>
          <w:bCs/>
        </w:rPr>
        <w:t xml:space="preserve">и </w:t>
      </w:r>
      <w:r w:rsidR="00E05265" w:rsidRPr="004D24B4">
        <w:rPr>
          <w:b/>
        </w:rPr>
        <w:t>содержание</w:t>
      </w:r>
      <w:r w:rsidR="00E05265" w:rsidRPr="004D24B4">
        <w:rPr>
          <w:b/>
          <w:bCs/>
        </w:rPr>
        <w:t xml:space="preserve"> уче</w:t>
      </w:r>
      <w:r w:rsidR="00E05265">
        <w:rPr>
          <w:b/>
          <w:bCs/>
        </w:rPr>
        <w:t>бной дисциплины</w:t>
      </w:r>
    </w:p>
    <w:tbl>
      <w:tblPr>
        <w:tblW w:w="53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9391"/>
        <w:gridCol w:w="1134"/>
        <w:gridCol w:w="2796"/>
      </w:tblGrid>
      <w:tr w:rsidR="00E05265" w:rsidRPr="00E05265" w:rsidTr="00160B4E">
        <w:tc>
          <w:tcPr>
            <w:tcW w:w="67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907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E05265" w:rsidRPr="00E05265" w:rsidTr="00160B4E">
        <w:tc>
          <w:tcPr>
            <w:tcW w:w="3725" w:type="pct"/>
            <w:gridSpan w:val="2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Управление безопасностью труда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 w:val="restart"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1.1. </w:t>
            </w:r>
            <w:r w:rsidRPr="00E052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Правовые основы охраны труда</w:t>
            </w: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05265" w:rsidRPr="00E05265" w:rsidRDefault="00E05265" w:rsidP="00E052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 и улучшение условий труда, повышение его безопасност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важнейшая задача хозяйственных и профессиональных органов </w:t>
            </w:r>
          </w:p>
          <w:p w:rsidR="00E05265" w:rsidRPr="00E05265" w:rsidRDefault="00E05265" w:rsidP="00E052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 охраны труда в конституции РФ. Основы законодательства о труде. Вопросы охраны труда в Трудовом кодексе. </w:t>
            </w:r>
          </w:p>
          <w:p w:rsidR="00E05265" w:rsidRPr="00E05265" w:rsidRDefault="00E05265" w:rsidP="00E052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стандартов безопасности труда. Значение и место ССБТ в улучшении условий труда. Типовые правила внутреннего трудового распорядка для рабочих и служащих </w:t>
            </w:r>
          </w:p>
          <w:p w:rsidR="00E05265" w:rsidRPr="00E05265" w:rsidRDefault="00E05265" w:rsidP="00E05265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по охране труда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ОК.1-ОК.9.</w:t>
            </w:r>
          </w:p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.1–3.3</w:t>
            </w: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основные задачи трудового законодательства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 w:val="restart"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1.2 Организационные основы  охраны труда</w:t>
            </w:r>
            <w:r w:rsidRPr="00E052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организации</w:t>
            </w: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05265" w:rsidRPr="00E05265" w:rsidRDefault="00E05265" w:rsidP="00E052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Права и обязанности должностных лиц по охране труда </w:t>
            </w:r>
          </w:p>
          <w:p w:rsidR="00E05265" w:rsidRPr="00E05265" w:rsidRDefault="00E05265" w:rsidP="00E052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Планирование мероприятий по охране труда </w:t>
            </w:r>
          </w:p>
          <w:p w:rsidR="00E05265" w:rsidRPr="00E05265" w:rsidRDefault="00E05265" w:rsidP="00E052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Ведомственный, государственный и общественный надзор и 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охраной труда в предприятии </w:t>
            </w:r>
          </w:p>
          <w:p w:rsidR="00E05265" w:rsidRPr="00E05265" w:rsidRDefault="00E05265" w:rsidP="00E05265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Ответственность за нарушение охраны труда. Стимулирование за работу по охране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.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Компенсации за работу с вредными и тяжелыми условиями труда.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ОК.1-ОК.9.</w:t>
            </w:r>
          </w:p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.1–3.3</w:t>
            </w: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Исследовать компенсации за работу с вредными и тяжелыми условиями труда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 w:val="restart"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1.3 Система управления охраной труда в организации Финансирование.</w:t>
            </w: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05265" w:rsidRPr="00E05265" w:rsidRDefault="00E05265" w:rsidP="00E052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принципы построения и функционирования и задачи системы управления охраной труда персонала. 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СУОТ Основные функции по обеспечению управления охраной труда: создание органов управления, разработка программы и структуры СУОТ;  организация и координация работ по охране труда; планирование работ по охране труда; контроль состояния охраны труда и функционирование системы управления охраной труда; учет, анализ и оценка состояния охраны труда и деятельности подразделений и служб СУОТ;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стимулирование работ по повышению безопасности труда. Порядок создания и основные функции и задачи службы охраны труда в организации. Профессионально-квалификационные требования к 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персоналу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выполняющему должностные функции инженера по охране труда. Система обучения безопасности труда. Инструктажи по безопасности труда </w:t>
            </w:r>
            <w:r w:rsidRPr="00E05265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  <w:lang w:eastAsia="ru-RU" w:bidi="ru-RU"/>
              </w:rPr>
              <w:t xml:space="preserve">Сертификация соответствия работ по охране труда (ССОТ) </w:t>
            </w: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охраны труда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ОК.1-ОК.9.</w:t>
            </w:r>
          </w:p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.1–3.3</w:t>
            </w: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инструкцию по охране труда по индивидуальному заданию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3725" w:type="pct"/>
            <w:gridSpan w:val="2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 Взаимодействие человека с опасными и вредными производственными факторами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 w:val="restart"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Тема.2.1 Источники и характеристика негативных производственных факторов и их воздействие на организм человека.</w:t>
            </w: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05265" w:rsidRPr="00E05265" w:rsidRDefault="00E05265" w:rsidP="00E052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опасных и вредных производственных факторов. Физические, химические, биологические, психофизические опасные производственные факторы. Оценка риска Воздействие опасных и  вредных производственных факторов в предприятиях на организм человека </w:t>
            </w:r>
          </w:p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 допустимая концентрация вредных веществ в воздухе производственных помещений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ОК.1-ОК.9.</w:t>
            </w:r>
          </w:p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.1–3.3</w:t>
            </w: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типичные источники опасных и вредных производственных факторов различного вида на производстве, предельно-допустимые уровни негативных факторов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 w:val="restart"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2.2 Методы и средства защиты человека от опасных и вредных факторов</w:t>
            </w: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коллективные средства защиты человека от опасных и вредных факторов.</w:t>
            </w:r>
          </w:p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от вибрации, шума, инфра- и ультразвука. Защита от электромагнитных излучений; защита от постоянных электрических и магнитных полей; лазерного излучения, инфракрасного (теплового) и ультрафиолетового. Защита от радиации Средства индивидуальной защиты человека от химических и биологических негативных факторов. Методы и средства защиты для технологического оборудования и инструмента. Оградительные устройства. Знаки по технике безопасности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ОК.1-ОК.9.</w:t>
            </w:r>
          </w:p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.1–3.3</w:t>
            </w: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предписывающие знаки по технике безопасности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3725" w:type="pct"/>
            <w:gridSpan w:val="2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 Расследование и учет несчастных случаев и профессиональных заболеваний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 w:val="restart"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3.1 </w:t>
            </w: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Травматизм и заболеваемость на производстве</w:t>
            </w: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производственном травматизме. Причины травм на предприятиях. Основные направления и мероприятия по предупреждению травм на производстве. Профессиональные заболевания и их причины Методы исследования и изучения причин травматизма и профессиональных заболеваний, показатели травматизма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ОК.1-ОК.9.</w:t>
            </w:r>
          </w:p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.1–3.3</w:t>
            </w: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статистические данные  несчастных случаев и профессиональных заболеваний в отрасли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 w:val="restart"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3.2 Порядок расследования и учета на производстве несчастных случаев и профессиональных заболеваний</w:t>
            </w: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расследовании и учете несчастных случаев на производстве. Особенности расследования групповых несчастных случаев и несчастных случаев с тяжелым исходом. Основные технические и организационные мероприятия по профилактике травматизма. Формы и содержание основных документов, заполняемых при расследовании и учете несчастных случаев на производстве.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ОК.1-ОК.9.</w:t>
            </w:r>
          </w:p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.1–3.3</w:t>
            </w: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Практическое занятие №1</w:t>
            </w: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Заполнение акта по форме Н-1 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полученного задания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Решить тестовое задание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 w:val="restart"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3.3 Общие правовые принципы возмещения причиненного вреда</w:t>
            </w: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 от несчастных случаев на производстве и профессиональных заболеваний. Классы профессионального риска. Страховые тарифы и взносы. Виды обеспечения по страхованию.</w:t>
            </w:r>
            <w:r w:rsidRPr="00E05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Скидки и надбавки к страховым тарифам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ОК.1-ОК.9.</w:t>
            </w:r>
          </w:p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.1–3.3</w:t>
            </w: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Экономический механизм</w:t>
            </w:r>
          </w:p>
          <w:p w:rsidR="00E05265" w:rsidRPr="00E05265" w:rsidRDefault="00E05265" w:rsidP="00E052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рисками в области</w:t>
            </w:r>
          </w:p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труда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3725" w:type="pct"/>
            <w:gridSpan w:val="2"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 Обеспечение безопасных условий труда в сфере профессиональной деятельности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 w:val="restart"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4.1 Оценка условий труда работника. Производственная санитария и гигиена труда</w:t>
            </w: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Факторы производственной среды, факторы трудового процесса, напряженность трудового процесса. Оценка </w:t>
            </w:r>
            <w:proofErr w:type="spellStart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травмобезопасности</w:t>
            </w:r>
            <w:proofErr w:type="spellEnd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обеспеченности средствами индивидуальной защиты. Карта аттестации рабочих мест по условиям </w:t>
            </w:r>
          </w:p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Труда. Гигиеническая классификация труда. Механизм терморегуляции человека и его действие при неблагоприятных параметрах микроклимата. Опасные сочетания параметров микроклимата. Опасные сочетания параметров микроклимата, выходящих за допустимые пределы. Нормирование параметров микроклимата</w:t>
            </w:r>
            <w:r w:rsidRPr="00E0526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гигиеническая оценка условий труда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ОК.1-ОК.9.</w:t>
            </w:r>
          </w:p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.1–3.3</w:t>
            </w: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Практическое занятие №2</w:t>
            </w: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показателей микроклимата на рабочем месте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роль аттестации рабочих мест по условиям труда в системе обеспечения безопасности труда персонала Основные критерии гигиенической классификации условий труда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 w:val="restart"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4.2 Обеспечение электробезопасности</w:t>
            </w: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Воздействие электрического тока на организм человека, напряжение прикосновения, шаговое напряжение, Влияние других параметров. Виды травматических последствий в результате действия электротока. Электрошок и опосредованный травматизм. </w:t>
            </w:r>
            <w:proofErr w:type="spellStart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Электроопасность</w:t>
            </w:r>
            <w:proofErr w:type="spellEnd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цепей с </w:t>
            </w:r>
            <w:proofErr w:type="spellStart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глухозаземленной</w:t>
            </w:r>
            <w:proofErr w:type="spellEnd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изолированной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нейтралью</w:t>
            </w:r>
            <w:proofErr w:type="spellEnd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05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Защита от опасного воздействия статического электричества. Организационные и технические мероприятия по обеспечению электробезопасности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ОК.1-ОК.9.</w:t>
            </w:r>
          </w:p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.1–3.3</w:t>
            </w: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Практическое занятие №3</w:t>
            </w: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Выбор средств обеспечения электробезопасности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Заполнить таблицу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Поясните, какой величины переменный ток вызывает судороги в руках, легкое дрожание пальцев, паралич дыхания, паралич рук, не дающий возможности оторвать их от токоведущих частей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 w:val="restart"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4.3 Организация безопасного производства работ с повышенной опасностью. Требования ТБ при перевозке грузов</w:t>
            </w: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Безопасная эксплуатация объектов подконтрольных </w:t>
            </w:r>
            <w:proofErr w:type="spellStart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Гостехнадзору</w:t>
            </w:r>
            <w:proofErr w:type="spellEnd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Классификация объектов. Требования и правила безопасной эксплуатации сосудов работающих под давлением. Техническое освидетельствование сосудов. Грузоподъемные краны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безопасной эксплуатации кранов, техническое освидетельствование. Техника безопасности при выполнении погрузочно-разгрузочных </w:t>
            </w:r>
            <w:proofErr w:type="spellStart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  <w:proofErr w:type="spellEnd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выполнения работ на высоте. Требования ТБ при перевозке грузов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ОК.1-ОК.9.</w:t>
            </w:r>
          </w:p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.1–3.3</w:t>
            </w: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Подготовить доклад Требования техники безопасности при эксплуатации грузоподъемных машин.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 w:val="restart"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4.4 П</w:t>
            </w: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ожарная безопасность</w:t>
            </w: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05265" w:rsidRPr="00E05265" w:rsidRDefault="00E05265" w:rsidP="00E052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Характеристики </w:t>
            </w:r>
            <w:proofErr w:type="spellStart"/>
            <w:r w:rsidRPr="00E05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пожаровзрывоопасности</w:t>
            </w:r>
            <w:proofErr w:type="spellEnd"/>
            <w:r w:rsidRPr="00E05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веществ и материалов. </w:t>
            </w:r>
          </w:p>
          <w:p w:rsidR="00E05265" w:rsidRPr="00E05265" w:rsidRDefault="00E05265" w:rsidP="00E052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Классификация помещений по взрывопожарной и пожарной опасности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.</w:t>
            </w:r>
            <w:proofErr w:type="gramEnd"/>
          </w:p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мероприятий по профилактике и тушению пожаров. Средства </w:t>
            </w:r>
            <w:proofErr w:type="spellStart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огнегасительные</w:t>
            </w:r>
            <w:proofErr w:type="spellEnd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пожаротушения. Пожарная сигнализация Ответственность должностных и других лиц за соблюдение требований и правил пожарной безопасности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ОК.1-ОК.9.</w:t>
            </w:r>
          </w:p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.1–3.3</w:t>
            </w: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Практическое занятие №4</w:t>
            </w: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технических средств пожаротушения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эвакуации на примере 1-3 этажа учебного корпуса №2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3725" w:type="pct"/>
            <w:gridSpan w:val="2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 Первая помощь пострадавшим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 w:val="restart"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5.1 Освоение приемов оказания первой помощи.</w:t>
            </w: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05265" w:rsidRPr="00E05265" w:rsidRDefault="00E05265" w:rsidP="00E05265">
            <w:pPr>
              <w:shd w:val="clear" w:color="auto" w:fill="FFFFFF"/>
              <w:spacing w:after="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Последовательность действий при оказании первой помощи пострадавшему</w:t>
            </w: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Первая помощь при поражении электрическим током. Первая помощь при кровотечениях</w:t>
            </w:r>
          </w:p>
          <w:p w:rsidR="00E05265" w:rsidRPr="00E05265" w:rsidRDefault="00E05265" w:rsidP="00E05265">
            <w:pPr>
              <w:shd w:val="clear" w:color="auto" w:fill="FFFFFF"/>
              <w:spacing w:after="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Первая помощь при ранении </w:t>
            </w:r>
          </w:p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переломах и ушибах Обморок. Тепловой или солнечный удар Первая помощь при ожогах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отравлении газом Первая помощь при обморожениях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 w:val="restart"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ОК.1-ОК.9.</w:t>
            </w:r>
          </w:p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.1–3.3</w:t>
            </w: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Практическое занятие №5</w:t>
            </w: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Освоение приемов оказания первой помощи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Расположить в определенной последовательности способы освобождения пострадавшего от действий электрического тока (заполнив таблицу)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3725" w:type="pct"/>
            <w:gridSpan w:val="2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6. Охрана окружающей среды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 w:val="restart"/>
          </w:tcPr>
          <w:p w:rsidR="00E05265" w:rsidRPr="00E05265" w:rsidRDefault="00E05265" w:rsidP="00E0526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6.1.Нормативно-правовые основы охраны окружающей среды</w:t>
            </w: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вопросы взаимодействия охраны труда с охраной окружающей среды. Источники загрязнений воздуха. Контроль и управление качеством воды и загрязнением почвы. Нормативно-правовые основы охраны окружающей среды. Безотходные  и малоотходные технологии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ОК.1-ОК.9.</w:t>
            </w:r>
          </w:p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052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.1–3.3</w:t>
            </w: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678" w:type="pct"/>
            <w:vMerge/>
          </w:tcPr>
          <w:p w:rsidR="00E05265" w:rsidRPr="00E05265" w:rsidRDefault="00E05265" w:rsidP="00E05265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реферата: Малоотходные и безотходные технологии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3725" w:type="pct"/>
            <w:gridSpan w:val="2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7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65" w:rsidRPr="00E05265" w:rsidTr="00160B4E">
        <w:tc>
          <w:tcPr>
            <w:tcW w:w="3725" w:type="pct"/>
            <w:gridSpan w:val="2"/>
          </w:tcPr>
          <w:p w:rsidR="00E05265" w:rsidRPr="00E05265" w:rsidRDefault="00E05265" w:rsidP="00E052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8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7" w:type="pct"/>
          </w:tcPr>
          <w:p w:rsidR="00E05265" w:rsidRPr="00E05265" w:rsidRDefault="00E05265" w:rsidP="00E05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725E" w:rsidRDefault="0050725E" w:rsidP="0050725E">
      <w:pPr>
        <w:pStyle w:val="1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0725E" w:rsidRPr="00C366F5" w:rsidRDefault="0050725E" w:rsidP="0050725E">
      <w:pPr>
        <w:pStyle w:val="1"/>
        <w:spacing w:after="0"/>
        <w:ind w:left="0"/>
        <w:rPr>
          <w:rFonts w:ascii="Times New Roman" w:hAnsi="Times New Roman" w:cs="Times New Roman"/>
          <w:sz w:val="24"/>
          <w:szCs w:val="24"/>
        </w:rPr>
        <w:sectPr w:rsidR="0050725E" w:rsidRPr="00C366F5" w:rsidSect="00913D4F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0725E" w:rsidRPr="00E96717" w:rsidRDefault="0050725E" w:rsidP="0050725E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67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4.УСЛОВИЯ РЕАЛИЗАЦИИ УЧЕБНОЙ ДИСЦИПЛИНЫ</w:t>
      </w:r>
    </w:p>
    <w:p w:rsidR="0050725E" w:rsidRPr="00E96717" w:rsidRDefault="0050725E" w:rsidP="0050725E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9671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4.1. Требования к минимальному материально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–</w:t>
      </w:r>
      <w:r w:rsidRPr="00E9671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техническому обеспечению </w:t>
      </w:r>
    </w:p>
    <w:p w:rsidR="0050725E" w:rsidRPr="00E96717" w:rsidRDefault="0050725E" w:rsidP="005072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7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Освоение программы предполагает наличие учебного кабинета </w:t>
      </w:r>
      <w:r w:rsidRPr="00E96717">
        <w:rPr>
          <w:rFonts w:ascii="Times New Roman" w:hAnsi="Times New Roman" w:cs="Times New Roman"/>
          <w:color w:val="000000"/>
          <w:sz w:val="24"/>
          <w:szCs w:val="24"/>
        </w:rPr>
        <w:t>охраны труда, оснащенного:</w:t>
      </w:r>
    </w:p>
    <w:p w:rsidR="0050725E" w:rsidRPr="00C366F5" w:rsidRDefault="0050725E" w:rsidP="005072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6F5">
        <w:rPr>
          <w:rFonts w:ascii="Times New Roman" w:hAnsi="Times New Roman" w:cs="Times New Roman"/>
          <w:color w:val="000000"/>
          <w:sz w:val="24"/>
          <w:szCs w:val="24"/>
        </w:rPr>
        <w:t>доска;</w:t>
      </w:r>
    </w:p>
    <w:p w:rsidR="0050725E" w:rsidRPr="00C366F5" w:rsidRDefault="0050725E" w:rsidP="005072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6F5">
        <w:rPr>
          <w:rFonts w:ascii="Times New Roman" w:hAnsi="Times New Roman" w:cs="Times New Roman"/>
          <w:color w:val="000000"/>
          <w:sz w:val="24"/>
          <w:szCs w:val="24"/>
        </w:rPr>
        <w:t>учебная мебель;</w:t>
      </w:r>
    </w:p>
    <w:p w:rsidR="0050725E" w:rsidRPr="00C366F5" w:rsidRDefault="0050725E" w:rsidP="005072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6F5">
        <w:rPr>
          <w:rFonts w:ascii="Times New Roman" w:hAnsi="Times New Roman" w:cs="Times New Roman"/>
          <w:bCs/>
          <w:color w:val="000000"/>
          <w:sz w:val="24"/>
          <w:szCs w:val="24"/>
        </w:rPr>
        <w:t>рабочее место преподавателя;</w:t>
      </w:r>
    </w:p>
    <w:p w:rsidR="0050725E" w:rsidRPr="00C366F5" w:rsidRDefault="0050725E" w:rsidP="005072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6F5">
        <w:rPr>
          <w:rFonts w:ascii="Times New Roman" w:hAnsi="Times New Roman" w:cs="Times New Roman"/>
          <w:color w:val="000000"/>
          <w:sz w:val="24"/>
          <w:szCs w:val="24"/>
        </w:rPr>
        <w:t>переносное мультимедийное оборудование (экран, проектор, ноутбук);</w:t>
      </w:r>
    </w:p>
    <w:p w:rsidR="0050725E" w:rsidRPr="00C366F5" w:rsidRDefault="0050725E" w:rsidP="005072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6F5">
        <w:rPr>
          <w:rFonts w:ascii="Times New Roman" w:hAnsi="Times New Roman" w:cs="Times New Roman"/>
          <w:color w:val="000000"/>
          <w:sz w:val="24"/>
          <w:szCs w:val="24"/>
        </w:rPr>
        <w:t xml:space="preserve">стенды: «Действия населения при авариях и катастрофах»; «Действия населения при стихийных бедствиях»; «Действия при пожаре»; «Действия при пожаре»; «Первая медицинская помощь при ЧС»; «Средства защиты органов дыхания»; плакаты: </w:t>
      </w:r>
    </w:p>
    <w:p w:rsidR="0050725E" w:rsidRPr="00C366F5" w:rsidRDefault="0050725E" w:rsidP="005072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6F5">
        <w:rPr>
          <w:rFonts w:ascii="Times New Roman" w:hAnsi="Times New Roman" w:cs="Times New Roman"/>
          <w:color w:val="000000"/>
          <w:sz w:val="24"/>
          <w:szCs w:val="24"/>
        </w:rPr>
        <w:t>приборы, оборудование: приборы дозиметрического и химического контроля (учебные); противогазы ГП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366F5">
        <w:rPr>
          <w:rFonts w:ascii="Times New Roman" w:hAnsi="Times New Roman" w:cs="Times New Roman"/>
          <w:color w:val="000000"/>
          <w:sz w:val="24"/>
          <w:szCs w:val="24"/>
        </w:rPr>
        <w:t>5;</w:t>
      </w:r>
    </w:p>
    <w:p w:rsidR="0050725E" w:rsidRPr="00C366F5" w:rsidRDefault="0050725E" w:rsidP="005072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6F5">
        <w:rPr>
          <w:rFonts w:ascii="Times New Roman" w:hAnsi="Times New Roman" w:cs="Times New Roman"/>
          <w:color w:val="000000"/>
          <w:sz w:val="24"/>
          <w:szCs w:val="24"/>
        </w:rPr>
        <w:t>тренажер сердечно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366F5">
        <w:rPr>
          <w:rFonts w:ascii="Times New Roman" w:hAnsi="Times New Roman" w:cs="Times New Roman"/>
          <w:color w:val="000000"/>
          <w:sz w:val="24"/>
          <w:szCs w:val="24"/>
        </w:rPr>
        <w:t>лёгочной и мозговой реанимации пружинно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366F5">
        <w:rPr>
          <w:rFonts w:ascii="Times New Roman" w:hAnsi="Times New Roman" w:cs="Times New Roman"/>
          <w:color w:val="000000"/>
          <w:sz w:val="24"/>
          <w:szCs w:val="24"/>
        </w:rPr>
        <w:t>механический «Максим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366F5">
        <w:rPr>
          <w:rFonts w:ascii="Times New Roman" w:hAnsi="Times New Roman" w:cs="Times New Roman"/>
          <w:color w:val="000000"/>
          <w:sz w:val="24"/>
          <w:szCs w:val="24"/>
        </w:rPr>
        <w:t>1»;</w:t>
      </w:r>
    </w:p>
    <w:p w:rsidR="0050725E" w:rsidRPr="00C366F5" w:rsidRDefault="0050725E" w:rsidP="005072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6F5">
        <w:rPr>
          <w:rFonts w:ascii="Times New Roman" w:hAnsi="Times New Roman" w:cs="Times New Roman"/>
          <w:color w:val="000000"/>
          <w:sz w:val="24"/>
          <w:szCs w:val="24"/>
        </w:rPr>
        <w:t>респиратор Р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366F5">
        <w:rPr>
          <w:rFonts w:ascii="Times New Roman" w:hAnsi="Times New Roman" w:cs="Times New Roman"/>
          <w:color w:val="000000"/>
          <w:sz w:val="24"/>
          <w:szCs w:val="24"/>
        </w:rPr>
        <w:t>2;</w:t>
      </w:r>
    </w:p>
    <w:p w:rsidR="0050725E" w:rsidRPr="00C366F5" w:rsidRDefault="0050725E" w:rsidP="005072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6F5">
        <w:rPr>
          <w:rFonts w:ascii="Times New Roman" w:hAnsi="Times New Roman" w:cs="Times New Roman"/>
          <w:color w:val="000000"/>
          <w:sz w:val="24"/>
          <w:szCs w:val="24"/>
        </w:rPr>
        <w:t>общевойсковой защитный костюм;</w:t>
      </w:r>
    </w:p>
    <w:p w:rsidR="0050725E" w:rsidRPr="00C366F5" w:rsidRDefault="0050725E" w:rsidP="005072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6F5">
        <w:rPr>
          <w:rFonts w:ascii="Times New Roman" w:hAnsi="Times New Roman" w:cs="Times New Roman"/>
          <w:color w:val="000000"/>
          <w:sz w:val="24"/>
          <w:szCs w:val="24"/>
        </w:rPr>
        <w:t>общевойсковой прибор химической разведки;</w:t>
      </w:r>
    </w:p>
    <w:p w:rsidR="0050725E" w:rsidRPr="00C366F5" w:rsidRDefault="0050725E" w:rsidP="005072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6F5">
        <w:rPr>
          <w:rFonts w:ascii="Times New Roman" w:hAnsi="Times New Roman" w:cs="Times New Roman"/>
          <w:color w:val="000000"/>
          <w:sz w:val="24"/>
          <w:szCs w:val="24"/>
        </w:rPr>
        <w:t>компас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366F5">
        <w:rPr>
          <w:rFonts w:ascii="Times New Roman" w:hAnsi="Times New Roman" w:cs="Times New Roman"/>
          <w:color w:val="000000"/>
          <w:sz w:val="24"/>
          <w:szCs w:val="24"/>
        </w:rPr>
        <w:t>азимут</w:t>
      </w:r>
    </w:p>
    <w:p w:rsidR="0050725E" w:rsidRPr="00C366F5" w:rsidRDefault="0050725E" w:rsidP="005072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6F5">
        <w:rPr>
          <w:rFonts w:ascii="Times New Roman" w:hAnsi="Times New Roman" w:cs="Times New Roman"/>
          <w:color w:val="000000"/>
          <w:sz w:val="24"/>
          <w:szCs w:val="24"/>
        </w:rPr>
        <w:t>сумка санитарная;</w:t>
      </w:r>
    </w:p>
    <w:p w:rsidR="0050725E" w:rsidRPr="00C366F5" w:rsidRDefault="0050725E" w:rsidP="005072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6F5">
        <w:rPr>
          <w:rFonts w:ascii="Times New Roman" w:hAnsi="Times New Roman" w:cs="Times New Roman"/>
          <w:color w:val="000000"/>
          <w:sz w:val="24"/>
          <w:szCs w:val="24"/>
        </w:rPr>
        <w:t>жгут кровоостанавливающий;</w:t>
      </w:r>
    </w:p>
    <w:p w:rsidR="0050725E" w:rsidRPr="00C366F5" w:rsidRDefault="0050725E" w:rsidP="005072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6F5">
        <w:rPr>
          <w:rFonts w:ascii="Times New Roman" w:hAnsi="Times New Roman" w:cs="Times New Roman"/>
          <w:color w:val="000000"/>
          <w:sz w:val="24"/>
          <w:szCs w:val="24"/>
        </w:rPr>
        <w:t>аптечка индивидуальная АИ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366F5">
        <w:rPr>
          <w:rFonts w:ascii="Times New Roman" w:hAnsi="Times New Roman" w:cs="Times New Roman"/>
          <w:color w:val="000000"/>
          <w:sz w:val="24"/>
          <w:szCs w:val="24"/>
        </w:rPr>
        <w:t>2;</w:t>
      </w:r>
    </w:p>
    <w:p w:rsidR="0050725E" w:rsidRPr="00C366F5" w:rsidRDefault="0050725E" w:rsidP="005072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6F5">
        <w:rPr>
          <w:rFonts w:ascii="Times New Roman" w:hAnsi="Times New Roman" w:cs="Times New Roman"/>
          <w:color w:val="000000"/>
          <w:sz w:val="24"/>
          <w:szCs w:val="24"/>
        </w:rPr>
        <w:t>носилки плащевые;</w:t>
      </w:r>
    </w:p>
    <w:p w:rsidR="0050725E" w:rsidRPr="00C366F5" w:rsidRDefault="0050725E" w:rsidP="005072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6F5">
        <w:rPr>
          <w:rFonts w:ascii="Times New Roman" w:hAnsi="Times New Roman" w:cs="Times New Roman"/>
          <w:color w:val="000000"/>
          <w:sz w:val="24"/>
          <w:szCs w:val="24"/>
        </w:rPr>
        <w:t>образцы средств пожаротушения;</w:t>
      </w:r>
    </w:p>
    <w:p w:rsidR="00913D4F" w:rsidRDefault="00913D4F" w:rsidP="0050725E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0725E" w:rsidRPr="00E96717" w:rsidRDefault="0050725E" w:rsidP="0050725E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9671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4.2. Информационное обеспечение обучения</w:t>
      </w:r>
    </w:p>
    <w:p w:rsidR="0050725E" w:rsidRPr="00E96717" w:rsidRDefault="0050725E" w:rsidP="005072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717">
        <w:rPr>
          <w:rFonts w:ascii="Times New Roman" w:hAnsi="Times New Roman" w:cs="Times New Roman"/>
          <w:b/>
          <w:color w:val="000000"/>
          <w:sz w:val="24"/>
          <w:szCs w:val="24"/>
        </w:rPr>
        <w:t>Перечень рекомендуемой основной и дополнительной литературы, Интернет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E96717">
        <w:rPr>
          <w:rFonts w:ascii="Times New Roman" w:hAnsi="Times New Roman" w:cs="Times New Roman"/>
          <w:b/>
          <w:color w:val="000000"/>
          <w:sz w:val="24"/>
          <w:szCs w:val="24"/>
        </w:rPr>
        <w:t>ресурсов, необходимых для освоения дисциплины</w:t>
      </w:r>
    </w:p>
    <w:p w:rsidR="00E211D1" w:rsidRPr="00E211D1" w:rsidRDefault="00E211D1" w:rsidP="00E211D1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E211D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Основная литература:</w:t>
      </w:r>
    </w:p>
    <w:p w:rsidR="00E211D1" w:rsidRPr="00E211D1" w:rsidRDefault="00E211D1" w:rsidP="00E211D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211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Беляков, Г. И. Охрана труда и техника безопасности</w:t>
      </w:r>
      <w:proofErr w:type="gramStart"/>
      <w:r w:rsidRPr="00E211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E211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Г. И. Беляков. – 3-е изд., </w:t>
      </w:r>
      <w:proofErr w:type="spellStart"/>
      <w:r w:rsidRPr="00E211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E211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E211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E211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404 с. – (Профессиональное образование). – ISBN 978-5-534-00376-5. – Текст</w:t>
      </w:r>
      <w:proofErr w:type="gramStart"/>
      <w:r w:rsidRPr="00E211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E211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E211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E211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0" w:history="1">
        <w:r w:rsidRPr="00E211D1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https://urait.ru/bcode/469913</w:t>
        </w:r>
      </w:hyperlink>
    </w:p>
    <w:p w:rsidR="00E211D1" w:rsidRPr="00E211D1" w:rsidRDefault="00E211D1" w:rsidP="00E211D1">
      <w:pPr>
        <w:ind w:firstLine="709"/>
        <w:contextualSpacing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2. </w:t>
      </w:r>
      <w:proofErr w:type="spellStart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Карнаух</w:t>
      </w:r>
      <w:proofErr w:type="spellEnd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, Н. Н. Охрана труда</w:t>
      </w:r>
      <w:proofErr w:type="gramStart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Н. Н. </w:t>
      </w:r>
      <w:proofErr w:type="spellStart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Карнаух</w:t>
      </w:r>
      <w:proofErr w:type="spellEnd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. – Москва</w:t>
      </w:r>
      <w:proofErr w:type="gramStart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, 2021. – 380 с. – (Профессиональное образование). – ISBN 978-5-534-02527-9. – Текст</w:t>
      </w:r>
      <w:proofErr w:type="gramStart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1" w:history="1">
        <w:r w:rsidRPr="00E211D1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u w:val="single"/>
          </w:rPr>
          <w:t>https://urait.ru/bcode/469429</w:t>
        </w:r>
      </w:hyperlink>
    </w:p>
    <w:p w:rsidR="00E211D1" w:rsidRPr="00E211D1" w:rsidRDefault="00E211D1" w:rsidP="00E211D1">
      <w:pPr>
        <w:ind w:firstLine="709"/>
        <w:contextualSpacing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3. Родионова, О. М. Охрана труда</w:t>
      </w:r>
      <w:proofErr w:type="gramStart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О. М. Родионова, Д. А. Семенов. – Москва</w:t>
      </w:r>
      <w:proofErr w:type="gramStart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, 2021. – 113 с. – (Профессиональное образование). – ISBN 978-5-534-09562-3. – Текст</w:t>
      </w:r>
      <w:proofErr w:type="gramStart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2" w:history="1">
        <w:r w:rsidRPr="00E211D1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u w:val="single"/>
          </w:rPr>
          <w:t>https://urait.ru/bcode/470856</w:t>
        </w:r>
      </w:hyperlink>
    </w:p>
    <w:p w:rsidR="00E211D1" w:rsidRPr="00E211D1" w:rsidRDefault="00E211D1" w:rsidP="00E211D1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E211D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Дополнительная литература:</w:t>
      </w:r>
    </w:p>
    <w:p w:rsidR="00E211D1" w:rsidRPr="00E211D1" w:rsidRDefault="00E211D1" w:rsidP="00E211D1">
      <w:pPr>
        <w:ind w:firstLine="709"/>
        <w:contextualSpacing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1. Беляков, Г. И. Безопасность жизнедеятельности и охрана труда в сельском хозяйстве</w:t>
      </w:r>
      <w:proofErr w:type="gramStart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Г. И. Беляков. – Москва</w:t>
      </w:r>
      <w:proofErr w:type="gramStart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, 2020. – 359 с. – (Профессиональное образование). – ISBN 978-5-534-04907-7. – Текст</w:t>
      </w:r>
      <w:proofErr w:type="gramStart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3" w:history="1">
        <w:r w:rsidRPr="00E211D1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u w:val="single"/>
          </w:rPr>
          <w:t>https://urait.ru/bcode/452491</w:t>
        </w:r>
      </w:hyperlink>
    </w:p>
    <w:p w:rsidR="00E211D1" w:rsidRDefault="00E211D1" w:rsidP="00E211D1">
      <w:pPr>
        <w:tabs>
          <w:tab w:val="left" w:pos="1134"/>
        </w:tabs>
        <w:spacing w:after="0"/>
        <w:ind w:firstLine="708"/>
        <w:jc w:val="both"/>
        <w:rPr>
          <w:rFonts w:ascii="Times New Roman" w:eastAsiaTheme="minorHAnsi" w:hAnsi="Times New Roman" w:cs="Times New Roman"/>
          <w:bCs/>
          <w:color w:val="0000FF"/>
          <w:sz w:val="24"/>
          <w:szCs w:val="24"/>
          <w:u w:val="single"/>
        </w:rPr>
      </w:pPr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2. Родионова, О. М. Медико-биологические основы безопасности. Охрана труда</w:t>
      </w:r>
      <w:proofErr w:type="gramStart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О. М. Родионова, Д. А. Семенов. – Москва</w:t>
      </w:r>
      <w:proofErr w:type="gramStart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, 2020. – 441 с. – (Профессиональное образование). – ISBN 978-5-534-01569-0. – Текст</w:t>
      </w:r>
      <w:proofErr w:type="gramStart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E211D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4" w:history="1">
        <w:r w:rsidRPr="00E211D1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u w:val="single"/>
          </w:rPr>
          <w:t>https://urait.ru/bcode/452351</w:t>
        </w:r>
      </w:hyperlink>
    </w:p>
    <w:p w:rsidR="009B2EDA" w:rsidRPr="00433F38" w:rsidRDefault="009B2EDA" w:rsidP="00E211D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3F38">
        <w:rPr>
          <w:rFonts w:ascii="Times New Roman" w:hAnsi="Times New Roman" w:cs="Times New Roman"/>
          <w:b/>
          <w:color w:val="000000"/>
          <w:sz w:val="24"/>
          <w:szCs w:val="24"/>
        </w:rPr>
        <w:t>Интернет–ресурсы:</w:t>
      </w:r>
    </w:p>
    <w:p w:rsidR="009B2EDA" w:rsidRPr="00433F38" w:rsidRDefault="00E211D1" w:rsidP="009B2EDA">
      <w:pPr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/>
        <w:ind w:left="0"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5" w:history="1">
        <w:r w:rsidRPr="00274F11">
          <w:rPr>
            <w:rStyle w:val="ad"/>
            <w:shd w:val="clear" w:color="auto" w:fill="FFFFFF"/>
          </w:rPr>
          <w:t>https://www.</w:t>
        </w:r>
        <w:proofErr w:type="spellStart"/>
        <w:r w:rsidRPr="00274F11">
          <w:rPr>
            <w:rStyle w:val="ad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d"/>
            <w:shd w:val="clear" w:color="auto" w:fill="FFFFFF"/>
          </w:rPr>
          <w:t>.</w:t>
        </w:r>
        <w:proofErr w:type="spellStart"/>
        <w:r w:rsidRPr="00274F11">
          <w:rPr>
            <w:rStyle w:val="ad"/>
            <w:shd w:val="clear" w:color="auto" w:fill="FFFFFF"/>
          </w:rPr>
          <w:t>ru</w:t>
        </w:r>
        <w:proofErr w:type="spellEnd"/>
        <w:r w:rsidRPr="00274F11">
          <w:rPr>
            <w:rStyle w:val="ad"/>
            <w:shd w:val="clear" w:color="auto" w:fill="FFFFFF"/>
          </w:rPr>
          <w:t>/</w:t>
        </w:r>
      </w:hyperlink>
    </w:p>
    <w:p w:rsidR="009B2EDA" w:rsidRPr="00433F38" w:rsidRDefault="009B2EDA" w:rsidP="009B2EDA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suppressAutoHyphens/>
        <w:spacing w:after="0"/>
        <w:ind w:left="0" w:firstLine="708"/>
        <w:jc w:val="both"/>
        <w:rPr>
          <w:rFonts w:ascii="Times New Roman" w:eastAsia="Lucida Sans Unicode" w:hAnsi="Times New Roman" w:cs="Times New Roman"/>
          <w:color w:val="808080"/>
          <w:kern w:val="1"/>
          <w:sz w:val="24"/>
          <w:szCs w:val="24"/>
          <w:lang w:eastAsia="hi-IN" w:bidi="hi-IN"/>
        </w:rPr>
      </w:pPr>
      <w:r w:rsidRPr="00433F38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ЭБС </w:t>
      </w:r>
      <w:proofErr w:type="spellStart"/>
      <w:r w:rsidRPr="00433F38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Знаниум</w:t>
      </w:r>
      <w:proofErr w:type="spellEnd"/>
      <w:r w:rsidRPr="00433F38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hyperlink r:id="rId16" w:history="1">
        <w:r w:rsidRPr="00433F38">
          <w:rPr>
            <w:rFonts w:ascii="Times New Roman" w:eastAsia="Lucida Sans Unicode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https://www.znanium.com</w:t>
        </w:r>
      </w:hyperlink>
      <w:r w:rsidRPr="00433F38">
        <w:rPr>
          <w:rFonts w:ascii="Times New Roman" w:eastAsia="Lucida Sans Unicode" w:hAnsi="Times New Roman" w:cs="Times New Roman"/>
          <w:color w:val="006621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9B2EDA" w:rsidRPr="00433F38" w:rsidRDefault="009B2EDA" w:rsidP="009B2EDA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suppressAutoHyphens/>
        <w:spacing w:after="0"/>
        <w:ind w:left="0" w:firstLine="708"/>
        <w:jc w:val="both"/>
        <w:rPr>
          <w:rFonts w:ascii="Times New Roman" w:eastAsia="Lucida Sans Unicode" w:hAnsi="Times New Roman" w:cs="Times New Roman"/>
          <w:color w:val="808080"/>
          <w:kern w:val="1"/>
          <w:sz w:val="24"/>
          <w:szCs w:val="24"/>
          <w:lang w:eastAsia="hi-IN" w:bidi="hi-IN"/>
        </w:rPr>
      </w:pPr>
      <w:r w:rsidRPr="00433F38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ЭБС Лань </w:t>
      </w:r>
      <w:hyperlink r:id="rId17" w:history="1">
        <w:r w:rsidRPr="00433F38">
          <w:rPr>
            <w:rFonts w:ascii="Times New Roman" w:eastAsia="Lucida Sans Unicode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https://e.lanbook.com/</w:t>
        </w:r>
      </w:hyperlink>
      <w:r w:rsidRPr="00433F38">
        <w:rPr>
          <w:rFonts w:ascii="Times New Roman" w:eastAsia="Lucida Sans Unicode" w:hAnsi="Times New Roman" w:cs="Times New Roman"/>
          <w:color w:val="006621"/>
          <w:kern w:val="1"/>
          <w:sz w:val="24"/>
          <w:szCs w:val="24"/>
          <w:lang w:eastAsia="hi-IN" w:bidi="hi-IN"/>
        </w:rPr>
        <w:t xml:space="preserve"> </w:t>
      </w:r>
    </w:p>
    <w:p w:rsidR="009B2EDA" w:rsidRPr="00433F38" w:rsidRDefault="009B2EDA" w:rsidP="009B2EDA">
      <w:pPr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F38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ЭБС Консультант студента </w:t>
      </w:r>
      <w:hyperlink r:id="rId18" w:history="1">
        <w:r w:rsidRPr="00433F38">
          <w:rPr>
            <w:rFonts w:ascii="Times New Roman" w:eastAsia="Lucida Sans Unicode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www.studentlibrary.ru/</w:t>
        </w:r>
      </w:hyperlink>
      <w:r w:rsidRPr="00433F38">
        <w:rPr>
          <w:rFonts w:ascii="Times New Roman" w:eastAsia="Lucida Sans Unicode" w:hAnsi="Times New Roman" w:cs="Times New Roman"/>
          <w:color w:val="006621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9B2EDA" w:rsidRPr="00433F38" w:rsidRDefault="009B2EDA" w:rsidP="009B2EDA">
      <w:pPr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F38">
        <w:rPr>
          <w:rFonts w:ascii="Times New Roman" w:hAnsi="Times New Roman" w:cs="Times New Roman"/>
          <w:color w:val="000000"/>
          <w:sz w:val="24"/>
          <w:szCs w:val="24"/>
        </w:rPr>
        <w:t>https://www.youtube.com/results</w:t>
      </w:r>
    </w:p>
    <w:p w:rsidR="009B2EDA" w:rsidRPr="00433F38" w:rsidRDefault="009B2EDA" w:rsidP="009B2EDA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2EDA" w:rsidRPr="00433F38" w:rsidRDefault="009B2EDA" w:rsidP="009B2EDA">
      <w:pPr>
        <w:tabs>
          <w:tab w:val="left" w:pos="1134"/>
        </w:tabs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3F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КОНТРОЛЬ И ОЦЕНКА РЕЗУЛЬТАТОВ ОСВОЕНИЯ ДИСЦИПЛИНЫ</w:t>
      </w:r>
    </w:p>
    <w:p w:rsidR="009B2EDA" w:rsidRPr="002B397B" w:rsidRDefault="009B2EDA" w:rsidP="009B2EDA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97B">
        <w:rPr>
          <w:rFonts w:ascii="Times New Roman" w:hAnsi="Times New Roman" w:cs="Times New Roman"/>
          <w:sz w:val="24"/>
          <w:szCs w:val="24"/>
        </w:rPr>
        <w:t xml:space="preserve">Образовательное учреждение, реализующее подготовку по программе учебной дисциплины </w:t>
      </w:r>
      <w:r w:rsidR="00722BC5">
        <w:rPr>
          <w:rFonts w:ascii="Times New Roman" w:hAnsi="Times New Roman" w:cs="Times New Roman"/>
          <w:sz w:val="24"/>
          <w:szCs w:val="24"/>
        </w:rPr>
        <w:t xml:space="preserve">ОП 07 </w:t>
      </w:r>
      <w:r w:rsidRPr="002B397B">
        <w:rPr>
          <w:rFonts w:ascii="Times New Roman" w:hAnsi="Times New Roman" w:cs="Times New Roman"/>
          <w:sz w:val="24"/>
          <w:szCs w:val="24"/>
        </w:rPr>
        <w:t xml:space="preserve">«Охрана труда», обеспечивает организацию и проведение текущего и </w:t>
      </w:r>
      <w:r>
        <w:rPr>
          <w:rFonts w:ascii="Times New Roman" w:hAnsi="Times New Roman" w:cs="Times New Roman"/>
          <w:sz w:val="24"/>
          <w:szCs w:val="24"/>
        </w:rPr>
        <w:t>промежуточного</w:t>
      </w:r>
      <w:r w:rsidRPr="002B397B">
        <w:rPr>
          <w:rFonts w:ascii="Times New Roman" w:hAnsi="Times New Roman" w:cs="Times New Roman"/>
          <w:sz w:val="24"/>
          <w:szCs w:val="24"/>
        </w:rPr>
        <w:t xml:space="preserve"> контроля индивидуальных образовательных достижений – демонстрируемых </w:t>
      </w:r>
      <w:proofErr w:type="gramStart"/>
      <w:r w:rsidRPr="002B397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B397B">
        <w:rPr>
          <w:rFonts w:ascii="Times New Roman" w:hAnsi="Times New Roman" w:cs="Times New Roman"/>
          <w:sz w:val="24"/>
          <w:szCs w:val="24"/>
        </w:rPr>
        <w:t xml:space="preserve"> знаний, умений и навыков.</w:t>
      </w:r>
    </w:p>
    <w:p w:rsidR="009B2EDA" w:rsidRPr="004E4B80" w:rsidRDefault="009B2EDA" w:rsidP="009B2EDA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B80">
        <w:rPr>
          <w:rFonts w:ascii="Times New Roman" w:hAnsi="Times New Roman" w:cs="Times New Roman"/>
          <w:sz w:val="24"/>
          <w:szCs w:val="24"/>
        </w:rPr>
        <w:t>Текущий контроль проводится преподавателем в процессе обучения. Промежуточный контроль проводится преподавателем после обучения.</w:t>
      </w:r>
    </w:p>
    <w:p w:rsidR="009B2EDA" w:rsidRPr="004E4B80" w:rsidRDefault="009B2EDA" w:rsidP="009B2EDA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B80">
        <w:rPr>
          <w:rFonts w:ascii="Times New Roman" w:hAnsi="Times New Roman" w:cs="Times New Roman"/>
          <w:sz w:val="24"/>
          <w:szCs w:val="24"/>
        </w:rPr>
        <w:t xml:space="preserve">Для текущего и промежуточного контроля образовательными учреждениями создаются фонды оценочных средств (ФОС). </w:t>
      </w:r>
    </w:p>
    <w:p w:rsidR="0050725E" w:rsidRPr="00D86987" w:rsidRDefault="009B2EDA" w:rsidP="009B2E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B80">
        <w:rPr>
          <w:rFonts w:ascii="Times New Roman" w:hAnsi="Times New Roman" w:cs="Times New Roman"/>
          <w:sz w:val="24"/>
          <w:szCs w:val="24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3030"/>
        <w:gridCol w:w="2462"/>
      </w:tblGrid>
      <w:tr w:rsidR="0049614B" w:rsidRPr="00303B21" w:rsidTr="007C1AA1">
        <w:tc>
          <w:tcPr>
            <w:tcW w:w="2131" w:type="pct"/>
          </w:tcPr>
          <w:p w:rsidR="0049614B" w:rsidRPr="00303B21" w:rsidRDefault="0049614B" w:rsidP="004961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B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3" w:type="pct"/>
          </w:tcPr>
          <w:p w:rsidR="0049614B" w:rsidRPr="00303B21" w:rsidRDefault="0049614B" w:rsidP="004961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B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86" w:type="pct"/>
          </w:tcPr>
          <w:p w:rsidR="0049614B" w:rsidRPr="00303B21" w:rsidRDefault="0049614B" w:rsidP="004961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B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49614B" w:rsidRPr="00303B21" w:rsidTr="007C1AA1">
        <w:tc>
          <w:tcPr>
            <w:tcW w:w="2131" w:type="pct"/>
          </w:tcPr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B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I.</w:t>
            </w:r>
            <w:r w:rsidRPr="00303B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1583" w:type="pct"/>
          </w:tcPr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</w:tcPr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9614B" w:rsidRPr="00303B21" w:rsidTr="007C1AA1">
        <w:tc>
          <w:tcPr>
            <w:tcW w:w="2131" w:type="pct"/>
          </w:tcPr>
          <w:p w:rsidR="0049614B" w:rsidRPr="009B2EDA" w:rsidRDefault="0049614B" w:rsidP="0049614B">
            <w:pPr>
              <w:widowControl w:val="0"/>
              <w:tabs>
                <w:tab w:val="left" w:pos="1134"/>
              </w:tabs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EDA">
              <w:rPr>
                <w:rFonts w:ascii="Times New Roman" w:hAnsi="Times New Roman" w:cs="Times New Roman"/>
                <w:sz w:val="24"/>
                <w:szCs w:val="24"/>
              </w:rPr>
              <w:t>законодательство в области охраны труда;</w:t>
            </w:r>
          </w:p>
          <w:p w:rsidR="0049614B" w:rsidRPr="009B2EDA" w:rsidRDefault="0049614B" w:rsidP="0049614B">
            <w:pPr>
              <w:widowControl w:val="0"/>
              <w:tabs>
                <w:tab w:val="left" w:pos="1134"/>
              </w:tabs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ED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обеспечения безопасных условий труда в сфере профессиональной деятельности</w:t>
            </w:r>
            <w:r w:rsidRPr="009B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614B" w:rsidRPr="009B2EDA" w:rsidRDefault="0049614B" w:rsidP="0049614B">
            <w:pPr>
              <w:widowControl w:val="0"/>
              <w:tabs>
                <w:tab w:val="left" w:pos="1134"/>
              </w:tabs>
              <w:spacing w:after="0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2EDA">
              <w:rPr>
                <w:rFonts w:ascii="Times New Roman" w:hAnsi="Times New Roman" w:cs="Times New Roman"/>
                <w:sz w:val="24"/>
                <w:szCs w:val="24"/>
              </w:rPr>
              <w:t>правовые, нормативные и организационные основы охраны труда в организации;</w:t>
            </w:r>
          </w:p>
          <w:p w:rsidR="0049614B" w:rsidRPr="00C049E4" w:rsidRDefault="0049614B" w:rsidP="0049614B">
            <w:pPr>
              <w:widowControl w:val="0"/>
              <w:tabs>
                <w:tab w:val="left" w:pos="1134"/>
              </w:tabs>
              <w:spacing w:after="0"/>
              <w:outlineLvl w:val="0"/>
              <w:rPr>
                <w:color w:val="000000"/>
              </w:rPr>
            </w:pPr>
            <w:r w:rsidRPr="009B2EDA">
              <w:rPr>
                <w:rFonts w:ascii="Times New Roman" w:hAnsi="Times New Roman" w:cs="Times New Roman"/>
                <w:sz w:val="24"/>
                <w:szCs w:val="24"/>
              </w:rPr>
              <w:t>меры предупреждения пожаров и взрывов, действие токсичных веществ на организм человека;</w:t>
            </w:r>
          </w:p>
          <w:p w:rsidR="0049614B" w:rsidRPr="00303B21" w:rsidRDefault="0049614B" w:rsidP="0049614B">
            <w:pPr>
              <w:widowControl w:val="0"/>
              <w:tabs>
                <w:tab w:val="left" w:pos="1134"/>
              </w:tabs>
              <w:spacing w:after="0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DA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работников в области охраны труда</w:t>
            </w:r>
          </w:p>
        </w:tc>
        <w:tc>
          <w:tcPr>
            <w:tcW w:w="1583" w:type="pct"/>
          </w:tcPr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b/>
                <w:bCs/>
                <w:i/>
                <w:color w:val="000000"/>
              </w:rPr>
            </w:pPr>
            <w:r w:rsidRPr="00303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Демонстрировать знание основных положений регламентирующих нормативно-правовое сопровождение и организацию охраны труда </w:t>
            </w:r>
            <w:proofErr w:type="gramStart"/>
            <w:r w:rsidRPr="00303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03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автотранспортных предприятий</w:t>
            </w:r>
          </w:p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bCs/>
                <w:color w:val="000000"/>
              </w:rPr>
            </w:pPr>
            <w:r w:rsidRPr="00303B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Демонстрировать знание правил оформления документов.</w:t>
            </w:r>
          </w:p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color w:val="000000"/>
              </w:rPr>
            </w:pPr>
            <w:r w:rsidRPr="00303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средства индивидуальной защиты, порядок их применения.</w:t>
            </w:r>
          </w:p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color w:val="000000"/>
              </w:rPr>
            </w:pPr>
            <w:r w:rsidRPr="00303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Демонстрировать умение пользоваться средствами способов и средств защиты от поражения электротоком</w:t>
            </w:r>
          </w:p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color w:val="000000"/>
              </w:rPr>
            </w:pPr>
            <w:r w:rsidRPr="00303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Демонстрировать знание правил технической эксплуатации электроустановок, электроинструмента, переносных светильников</w:t>
            </w:r>
          </w:p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</w:tcPr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B21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- </w:t>
            </w:r>
            <w:r>
              <w:rPr>
                <w:bCs/>
                <w:color w:val="000000"/>
              </w:rPr>
              <w:t>письменный опрос;</w:t>
            </w:r>
          </w:p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B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подготовка </w:t>
            </w:r>
            <w:r>
              <w:rPr>
                <w:bCs/>
                <w:color w:val="000000"/>
              </w:rPr>
              <w:t>рефератов, докладов и сообщений;</w:t>
            </w:r>
          </w:p>
          <w:p w:rsidR="0049614B" w:rsidRDefault="0049614B" w:rsidP="0049614B">
            <w:pPr>
              <w:widowControl w:val="0"/>
              <w:spacing w:after="0"/>
              <w:outlineLvl w:val="0"/>
              <w:rPr>
                <w:bCs/>
                <w:color w:val="000000"/>
              </w:rPr>
            </w:pPr>
            <w:r w:rsidRPr="00303B21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- тестирование</w:t>
            </w:r>
            <w:r>
              <w:rPr>
                <w:bCs/>
                <w:color w:val="000000"/>
                <w:spacing w:val="-4"/>
              </w:rPr>
              <w:t>;</w:t>
            </w:r>
          </w:p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B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решение ситуационных задач</w:t>
            </w:r>
            <w:r>
              <w:rPr>
                <w:bCs/>
                <w:color w:val="000000"/>
              </w:rPr>
              <w:t>;</w:t>
            </w:r>
          </w:p>
        </w:tc>
      </w:tr>
      <w:tr w:rsidR="0049614B" w:rsidRPr="00303B21" w:rsidTr="007C1AA1">
        <w:tc>
          <w:tcPr>
            <w:tcW w:w="2131" w:type="pct"/>
          </w:tcPr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B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II.</w:t>
            </w:r>
            <w:r w:rsidRPr="00303B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1583" w:type="pct"/>
          </w:tcPr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</w:tcPr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9614B" w:rsidRPr="00303B21" w:rsidTr="007C1AA1">
        <w:tc>
          <w:tcPr>
            <w:tcW w:w="2131" w:type="pct"/>
          </w:tcPr>
          <w:p w:rsidR="0049614B" w:rsidRPr="009B2EDA" w:rsidRDefault="0049614B" w:rsidP="0049614B">
            <w:pPr>
              <w:widowControl w:val="0"/>
              <w:tabs>
                <w:tab w:val="left" w:pos="1134"/>
              </w:tabs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ED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</w:t>
            </w:r>
            <w:proofErr w:type="spellStart"/>
            <w:r w:rsidRPr="009B2EDA">
              <w:rPr>
                <w:rFonts w:ascii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 w:rsidRPr="009B2EDA">
              <w:rPr>
                <w:rFonts w:ascii="Times New Roman" w:hAnsi="Times New Roman" w:cs="Times New Roman"/>
                <w:sz w:val="24"/>
                <w:szCs w:val="24"/>
              </w:rPr>
              <w:t xml:space="preserve"> и вредных факторов в сфере профессиональной деятельности; </w:t>
            </w:r>
          </w:p>
          <w:p w:rsidR="0049614B" w:rsidRPr="009B2EDA" w:rsidRDefault="0049614B" w:rsidP="0049614B">
            <w:pPr>
              <w:widowControl w:val="0"/>
              <w:tabs>
                <w:tab w:val="left" w:pos="1134"/>
              </w:tabs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EDA">
              <w:rPr>
                <w:rFonts w:ascii="Times New Roman" w:hAnsi="Times New Roman" w:cs="Times New Roman"/>
                <w:sz w:val="24"/>
                <w:szCs w:val="24"/>
              </w:rPr>
              <w:t>использовать индивидуальные и коллективные средства защиты;</w:t>
            </w:r>
          </w:p>
          <w:p w:rsidR="0049614B" w:rsidRPr="009B2EDA" w:rsidRDefault="0049614B" w:rsidP="0049614B">
            <w:pPr>
              <w:widowControl w:val="0"/>
              <w:tabs>
                <w:tab w:val="left" w:pos="1134"/>
              </w:tabs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EDA">
              <w:rPr>
                <w:rFonts w:ascii="Times New Roman" w:hAnsi="Times New Roman" w:cs="Times New Roman"/>
                <w:sz w:val="24"/>
                <w:szCs w:val="24"/>
              </w:rPr>
              <w:t>осуществлять производственный инструктаж рабочих, проводить мероприятия по выполнению охраны труда и производственной санитарии, эксплуатации оборудования и контролировать их соблюдение;</w:t>
            </w:r>
          </w:p>
          <w:p w:rsidR="0049614B" w:rsidRPr="009B2EDA" w:rsidRDefault="0049614B" w:rsidP="0049614B">
            <w:pPr>
              <w:widowControl w:val="0"/>
              <w:tabs>
                <w:tab w:val="left" w:pos="1134"/>
              </w:tabs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EDA">
              <w:rPr>
                <w:rFonts w:ascii="Times New Roman" w:hAnsi="Times New Roman" w:cs="Times New Roman"/>
                <w:sz w:val="24"/>
                <w:szCs w:val="24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D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аттестацию рабочих мест по условиям труда, в том числе оценку условий труда и </w:t>
            </w:r>
            <w:proofErr w:type="spellStart"/>
            <w:r w:rsidRPr="009B2EDA">
              <w:rPr>
                <w:rFonts w:ascii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 w:rsidRPr="009B2E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83" w:type="pct"/>
          </w:tcPr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color w:val="000000"/>
              </w:rPr>
            </w:pPr>
            <w:r w:rsidRPr="00303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Формировать отчет по заданной тематике связанный с организацией защиты от опасностей технических систем и технологических процессов на </w:t>
            </w:r>
            <w:proofErr w:type="spellStart"/>
            <w:r w:rsidRPr="00303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автосервисном</w:t>
            </w:r>
            <w:proofErr w:type="spellEnd"/>
            <w:r w:rsidRPr="00303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предприятии</w:t>
            </w:r>
          </w:p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bCs/>
                <w:color w:val="000000"/>
              </w:rPr>
            </w:pPr>
            <w:r w:rsidRPr="00303B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Демонстрировать технологию обеспечения безопасных условий труда в различных ситуациях профессиональной деятельности</w:t>
            </w:r>
          </w:p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color w:val="000000"/>
              </w:rPr>
            </w:pPr>
            <w:r w:rsidRPr="00303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proofErr w:type="spellStart"/>
            <w:r w:rsidRPr="00303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травмоопасные</w:t>
            </w:r>
            <w:proofErr w:type="spellEnd"/>
            <w:r w:rsidRPr="00303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вредные факторы на конкретном рабочем месте автотранспортного предприятия.</w:t>
            </w:r>
          </w:p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color w:val="000000"/>
              </w:rPr>
            </w:pPr>
            <w:r w:rsidRPr="00303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proofErr w:type="spellStart"/>
            <w:r w:rsidRPr="00303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экобиозащитную</w:t>
            </w:r>
            <w:proofErr w:type="spellEnd"/>
            <w:r w:rsidRPr="00303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технику в профессиональной деятельности</w:t>
            </w:r>
          </w:p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color w:val="000000"/>
              </w:rPr>
            </w:pPr>
            <w:r w:rsidRPr="00303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Оформлять документы в соответствии </w:t>
            </w:r>
          </w:p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color w:val="000000"/>
              </w:rPr>
            </w:pPr>
            <w:r w:rsidRPr="00303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расчёты материальных затрат на мероприятия по охране труда</w:t>
            </w:r>
          </w:p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color w:val="000000"/>
              </w:rPr>
            </w:pPr>
            <w:r w:rsidRPr="00303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анализ несчастного случая, составлять схемы причинно-следственной связи</w:t>
            </w:r>
          </w:p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bCs/>
                <w:color w:val="000000"/>
              </w:rPr>
            </w:pPr>
            <w:r w:rsidRPr="00303B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Проводить анализ условий труда на конкретном рабочем месте и составлять ведомость </w:t>
            </w:r>
            <w:r w:rsidRPr="00303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соответствия рабочего места требованиям техники безопасности</w:t>
            </w:r>
          </w:p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bCs/>
                <w:color w:val="000000"/>
              </w:rPr>
            </w:pPr>
            <w:r w:rsidRPr="00303B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Описывать технологию использования средств пожаротушения</w:t>
            </w:r>
          </w:p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3B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Осуществлять контроль выхлопных газов и сравнивать результаты с предельно </w:t>
            </w:r>
            <w:proofErr w:type="gramStart"/>
            <w:r w:rsidRPr="00303B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допустимыми</w:t>
            </w:r>
            <w:proofErr w:type="gramEnd"/>
            <w:r w:rsidRPr="00303B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значениям</w:t>
            </w:r>
          </w:p>
        </w:tc>
        <w:tc>
          <w:tcPr>
            <w:tcW w:w="1286" w:type="pct"/>
          </w:tcPr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3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Экспертная оценка процесса защиты отчёта </w:t>
            </w:r>
          </w:p>
          <w:p w:rsidR="0049614B" w:rsidRDefault="0049614B" w:rsidP="0049614B">
            <w:pPr>
              <w:widowControl w:val="0"/>
              <w:spacing w:after="0"/>
              <w:outlineLvl w:val="0"/>
              <w:rPr>
                <w:color w:val="000000"/>
              </w:rPr>
            </w:pPr>
            <w:r w:rsidRPr="00303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практическому занятию.</w:t>
            </w:r>
          </w:p>
          <w:p w:rsidR="0049614B" w:rsidRPr="00303B21" w:rsidRDefault="0049614B" w:rsidP="0049614B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03B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Экспертное наблюдение </w:t>
            </w:r>
            <w:r w:rsidRPr="00303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03B21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ешения ситуационных задач.</w:t>
            </w:r>
          </w:p>
        </w:tc>
      </w:tr>
    </w:tbl>
    <w:p w:rsidR="00E211D1" w:rsidRPr="00E211D1" w:rsidRDefault="00E211D1" w:rsidP="00E211D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1D1" w:rsidRPr="00E211D1" w:rsidRDefault="00E211D1" w:rsidP="00E21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E211D1" w:rsidRPr="00E211D1" w:rsidTr="007C1AA1">
        <w:tc>
          <w:tcPr>
            <w:tcW w:w="1702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компетенций</w:t>
            </w:r>
          </w:p>
        </w:tc>
        <w:tc>
          <w:tcPr>
            <w:tcW w:w="1701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126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403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57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  <w:tr w:rsidR="00E211D1" w:rsidRPr="00E211D1" w:rsidTr="007C1AA1">
        <w:tc>
          <w:tcPr>
            <w:tcW w:w="1702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701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ошибок.</w:t>
            </w:r>
          </w:p>
        </w:tc>
      </w:tr>
      <w:tr w:rsidR="00E211D1" w:rsidRPr="00E211D1" w:rsidTr="007C1AA1">
        <w:tc>
          <w:tcPr>
            <w:tcW w:w="1702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умений</w:t>
            </w:r>
          </w:p>
        </w:tc>
        <w:tc>
          <w:tcPr>
            <w:tcW w:w="1701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E211D1" w:rsidRPr="00E211D1" w:rsidTr="007C1AA1">
        <w:tc>
          <w:tcPr>
            <w:tcW w:w="1702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E2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2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2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2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2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E211D1" w:rsidRPr="00E211D1" w:rsidTr="007C1AA1">
        <w:tc>
          <w:tcPr>
            <w:tcW w:w="1702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E2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2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126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403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57" w:type="dxa"/>
          </w:tcPr>
          <w:p w:rsidR="00E211D1" w:rsidRPr="00E211D1" w:rsidRDefault="00E211D1" w:rsidP="00E21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</w:tr>
    </w:tbl>
    <w:p w:rsidR="00686001" w:rsidRDefault="00686001" w:rsidP="00E211D1">
      <w:pPr>
        <w:spacing w:after="0"/>
        <w:ind w:firstLine="709"/>
        <w:jc w:val="both"/>
      </w:pPr>
    </w:p>
    <w:sectPr w:rsidR="00686001" w:rsidSect="00913D4F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01B" w:rsidRDefault="0096201B" w:rsidP="008D0130">
      <w:pPr>
        <w:spacing w:after="0" w:line="240" w:lineRule="auto"/>
      </w:pPr>
      <w:r>
        <w:separator/>
      </w:r>
    </w:p>
  </w:endnote>
  <w:endnote w:type="continuationSeparator" w:id="0">
    <w:p w:rsidR="0096201B" w:rsidRDefault="0096201B" w:rsidP="008D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01B" w:rsidRDefault="0096201B" w:rsidP="008D0130">
      <w:pPr>
        <w:spacing w:after="0" w:line="240" w:lineRule="auto"/>
      </w:pPr>
      <w:r>
        <w:separator/>
      </w:r>
    </w:p>
  </w:footnote>
  <w:footnote w:type="continuationSeparator" w:id="0">
    <w:p w:rsidR="0096201B" w:rsidRDefault="0096201B" w:rsidP="008D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A1" w:rsidRPr="00C366F5" w:rsidRDefault="007C1AA1" w:rsidP="00913D4F">
    <w:pPr>
      <w:pStyle w:val="a3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E05265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6D3D"/>
    <w:multiLevelType w:val="hybridMultilevel"/>
    <w:tmpl w:val="9D64A8D4"/>
    <w:lvl w:ilvl="0" w:tplc="4A528B2C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4A528B2C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2" w:tplc="4A528B2C">
      <w:start w:val="1"/>
      <w:numFmt w:val="bullet"/>
      <w:lvlText w:val=""/>
      <w:lvlJc w:val="left"/>
      <w:pPr>
        <w:ind w:left="359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43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10" w:hanging="360"/>
      </w:pPr>
      <w:rPr>
        <w:rFonts w:ascii="Wingdings" w:hAnsi="Wingdings" w:cs="Wingdings" w:hint="default"/>
      </w:rPr>
    </w:lvl>
  </w:abstractNum>
  <w:abstractNum w:abstractNumId="1">
    <w:nsid w:val="1D724F43"/>
    <w:multiLevelType w:val="multilevel"/>
    <w:tmpl w:val="0428B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34825"/>
    <w:multiLevelType w:val="hybridMultilevel"/>
    <w:tmpl w:val="0BF648E4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7CF5882"/>
    <w:multiLevelType w:val="hybridMultilevel"/>
    <w:tmpl w:val="683A0FA2"/>
    <w:lvl w:ilvl="0" w:tplc="40AC81C2">
      <w:start w:val="1"/>
      <w:numFmt w:val="decimal"/>
      <w:lvlText w:val="У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4331F"/>
    <w:multiLevelType w:val="hybridMultilevel"/>
    <w:tmpl w:val="ADDC6F3E"/>
    <w:lvl w:ilvl="0" w:tplc="39606E4E">
      <w:start w:val="1"/>
      <w:numFmt w:val="decimal"/>
      <w:lvlText w:val="З%1."/>
      <w:lvlJc w:val="left"/>
      <w:pPr>
        <w:ind w:left="1287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0303CC"/>
    <w:multiLevelType w:val="hybridMultilevel"/>
    <w:tmpl w:val="235008C2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393026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95B0658"/>
    <w:multiLevelType w:val="hybridMultilevel"/>
    <w:tmpl w:val="02B07B2E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408E36E8"/>
    <w:multiLevelType w:val="multilevel"/>
    <w:tmpl w:val="68143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0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D84991"/>
    <w:multiLevelType w:val="hybridMultilevel"/>
    <w:tmpl w:val="7BCE103C"/>
    <w:lvl w:ilvl="0" w:tplc="24E00F5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7B93D32"/>
    <w:multiLevelType w:val="hybridMultilevel"/>
    <w:tmpl w:val="D9DC65D2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4CC14DB7"/>
    <w:multiLevelType w:val="hybridMultilevel"/>
    <w:tmpl w:val="7512ABB4"/>
    <w:lvl w:ilvl="0" w:tplc="4A528B2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2572C0D"/>
    <w:multiLevelType w:val="hybridMultilevel"/>
    <w:tmpl w:val="6EBCBF6E"/>
    <w:lvl w:ilvl="0" w:tplc="35D47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9A329B"/>
    <w:multiLevelType w:val="hybridMultilevel"/>
    <w:tmpl w:val="55A4CB8E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5AFE78A8"/>
    <w:multiLevelType w:val="multilevel"/>
    <w:tmpl w:val="FDFEB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5D0A14F1"/>
    <w:multiLevelType w:val="hybridMultilevel"/>
    <w:tmpl w:val="2C5C416A"/>
    <w:lvl w:ilvl="0" w:tplc="35D47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2B62106"/>
    <w:multiLevelType w:val="hybridMultilevel"/>
    <w:tmpl w:val="9CD8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30363"/>
    <w:multiLevelType w:val="hybridMultilevel"/>
    <w:tmpl w:val="D27427F4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6C344C75"/>
    <w:multiLevelType w:val="multilevel"/>
    <w:tmpl w:val="B89498E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2A16383"/>
    <w:multiLevelType w:val="hybridMultilevel"/>
    <w:tmpl w:val="2916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B52ED"/>
    <w:multiLevelType w:val="hybridMultilevel"/>
    <w:tmpl w:val="1F1E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93136"/>
    <w:multiLevelType w:val="hybridMultilevel"/>
    <w:tmpl w:val="637032EC"/>
    <w:lvl w:ilvl="0" w:tplc="24E00F50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C297498"/>
    <w:multiLevelType w:val="multilevel"/>
    <w:tmpl w:val="9CD8A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2"/>
  </w:num>
  <w:num w:numId="5">
    <w:abstractNumId w:val="8"/>
  </w:num>
  <w:num w:numId="6">
    <w:abstractNumId w:val="6"/>
  </w:num>
  <w:num w:numId="7">
    <w:abstractNumId w:val="12"/>
  </w:num>
  <w:num w:numId="8">
    <w:abstractNumId w:val="19"/>
  </w:num>
  <w:num w:numId="9">
    <w:abstractNumId w:val="3"/>
  </w:num>
  <w:num w:numId="10">
    <w:abstractNumId w:val="15"/>
  </w:num>
  <w:num w:numId="11">
    <w:abstractNumId w:val="18"/>
  </w:num>
  <w:num w:numId="12">
    <w:abstractNumId w:val="10"/>
  </w:num>
  <w:num w:numId="13">
    <w:abstractNumId w:val="20"/>
  </w:num>
  <w:num w:numId="14">
    <w:abstractNumId w:val="1"/>
  </w:num>
  <w:num w:numId="15">
    <w:abstractNumId w:val="16"/>
  </w:num>
  <w:num w:numId="16">
    <w:abstractNumId w:val="9"/>
  </w:num>
  <w:num w:numId="17">
    <w:abstractNumId w:val="24"/>
  </w:num>
  <w:num w:numId="18">
    <w:abstractNumId w:val="14"/>
  </w:num>
  <w:num w:numId="19">
    <w:abstractNumId w:val="17"/>
  </w:num>
  <w:num w:numId="20">
    <w:abstractNumId w:val="2"/>
  </w:num>
  <w:num w:numId="21">
    <w:abstractNumId w:val="11"/>
  </w:num>
  <w:num w:numId="22">
    <w:abstractNumId w:val="23"/>
  </w:num>
  <w:num w:numId="23">
    <w:abstractNumId w:val="5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25E"/>
    <w:rsid w:val="00023B1E"/>
    <w:rsid w:val="00064375"/>
    <w:rsid w:val="00066820"/>
    <w:rsid w:val="00106956"/>
    <w:rsid w:val="00113A5B"/>
    <w:rsid w:val="001846D4"/>
    <w:rsid w:val="001C0432"/>
    <w:rsid w:val="00252988"/>
    <w:rsid w:val="002A73D0"/>
    <w:rsid w:val="002A7D7B"/>
    <w:rsid w:val="002C16EC"/>
    <w:rsid w:val="002E2332"/>
    <w:rsid w:val="002E50B8"/>
    <w:rsid w:val="003143E8"/>
    <w:rsid w:val="003B4B91"/>
    <w:rsid w:val="0042117C"/>
    <w:rsid w:val="00461604"/>
    <w:rsid w:val="00493D1B"/>
    <w:rsid w:val="0049614B"/>
    <w:rsid w:val="0050540C"/>
    <w:rsid w:val="0050725E"/>
    <w:rsid w:val="00573300"/>
    <w:rsid w:val="005B7CD6"/>
    <w:rsid w:val="00686001"/>
    <w:rsid w:val="006B6F6D"/>
    <w:rsid w:val="006F16B3"/>
    <w:rsid w:val="00722BC5"/>
    <w:rsid w:val="007C1AA1"/>
    <w:rsid w:val="00896CAA"/>
    <w:rsid w:val="008B0894"/>
    <w:rsid w:val="008D0130"/>
    <w:rsid w:val="008F623A"/>
    <w:rsid w:val="00913D4F"/>
    <w:rsid w:val="00924E51"/>
    <w:rsid w:val="0096201B"/>
    <w:rsid w:val="009B2EDA"/>
    <w:rsid w:val="00A07581"/>
    <w:rsid w:val="00AD7538"/>
    <w:rsid w:val="00B5494C"/>
    <w:rsid w:val="00BB0DA8"/>
    <w:rsid w:val="00C67716"/>
    <w:rsid w:val="00D516A0"/>
    <w:rsid w:val="00D5241F"/>
    <w:rsid w:val="00D54465"/>
    <w:rsid w:val="00DB495B"/>
    <w:rsid w:val="00DD5435"/>
    <w:rsid w:val="00E05265"/>
    <w:rsid w:val="00E211D1"/>
    <w:rsid w:val="00ED1832"/>
    <w:rsid w:val="00FA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5E"/>
    <w:rPr>
      <w:rFonts w:ascii="Cambria" w:eastAsia="Cambria" w:hAnsi="Cambria" w:cs="Cambria"/>
    </w:rPr>
  </w:style>
  <w:style w:type="paragraph" w:styleId="2">
    <w:name w:val="heading 2"/>
    <w:basedOn w:val="a"/>
    <w:link w:val="20"/>
    <w:uiPriority w:val="9"/>
    <w:qFormat/>
    <w:rsid w:val="00507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7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qFormat/>
    <w:rsid w:val="0050725E"/>
    <w:pPr>
      <w:ind w:left="720"/>
    </w:pPr>
  </w:style>
  <w:style w:type="paragraph" w:styleId="a3">
    <w:name w:val="header"/>
    <w:basedOn w:val="a"/>
    <w:link w:val="a4"/>
    <w:uiPriority w:val="99"/>
    <w:rsid w:val="005072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25E"/>
    <w:rPr>
      <w:rFonts w:ascii="Cambria" w:eastAsia="Cambria" w:hAnsi="Cambria" w:cs="Cambria"/>
    </w:rPr>
  </w:style>
  <w:style w:type="paragraph" w:styleId="a5">
    <w:name w:val="footer"/>
    <w:basedOn w:val="a"/>
    <w:link w:val="a6"/>
    <w:rsid w:val="005072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0725E"/>
    <w:rPr>
      <w:rFonts w:ascii="Cambria" w:eastAsia="Cambria" w:hAnsi="Cambria" w:cs="Cambria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5072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rsid w:val="00507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725E"/>
  </w:style>
  <w:style w:type="paragraph" w:customStyle="1" w:styleId="Default">
    <w:name w:val="Default"/>
    <w:rsid w:val="005072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 + Полужирный"/>
    <w:basedOn w:val="a0"/>
    <w:rsid w:val="005072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50725E"/>
    <w:rPr>
      <w:b/>
      <w:bCs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50725E"/>
    <w:pPr>
      <w:widowControl w:val="0"/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D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1832"/>
    <w:rPr>
      <w:rFonts w:ascii="Tahoma" w:eastAsia="Cambria" w:hAnsi="Tahoma" w:cs="Tahoma"/>
      <w:sz w:val="16"/>
      <w:szCs w:val="16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2E50B8"/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rsid w:val="00E211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52491" TargetMode="External"/><Relationship Id="rId18" Type="http://schemas.openxmlformats.org/officeDocument/2006/relationships/hyperlink" Target="http://www.studentlibrary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0856" TargetMode="External"/><Relationship Id="rId17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nanium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6942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urait.ru/" TargetMode="External"/><Relationship Id="rId10" Type="http://schemas.openxmlformats.org/officeDocument/2006/relationships/hyperlink" Target="https://urait.ru/bcode/46991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urait.ru/bcode/452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A4102-8095-4035-9BDF-61DF3FD8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3899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23</cp:revision>
  <cp:lastPrinted>2020-03-19T11:08:00Z</cp:lastPrinted>
  <dcterms:created xsi:type="dcterms:W3CDTF">2018-01-09T19:22:00Z</dcterms:created>
  <dcterms:modified xsi:type="dcterms:W3CDTF">2022-02-04T12:28:00Z</dcterms:modified>
</cp:coreProperties>
</file>