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266A68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45DDF">
        <w:rPr>
          <w:rFonts w:ascii="Times New Roman" w:hAnsi="Times New Roman" w:cs="Times New Roman"/>
          <w:b/>
          <w:sz w:val="24"/>
          <w:szCs w:val="24"/>
        </w:rPr>
        <w:t>ридический факультет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50377E" w:rsidRPr="0050377E" w:rsidRDefault="0089772F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«16» июня 2021 г. № 8</w:t>
      </w:r>
    </w:p>
    <w:p w:rsidR="0050377E" w:rsidRPr="0050377E" w:rsidRDefault="0050377E" w:rsidP="008977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5B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B35C8B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Оперативно-служебная практика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23D4" w:rsidRPr="00445DDF" w:rsidRDefault="0050377E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445DDF">
        <w:rPr>
          <w:rFonts w:ascii="Times New Roman" w:hAnsi="Times New Roman" w:cs="Times New Roman"/>
          <w:sz w:val="24"/>
          <w:szCs w:val="24"/>
        </w:rPr>
        <w:t xml:space="preserve">: </w:t>
      </w:r>
      <w:r w:rsidR="00445DDF" w:rsidRPr="00445DDF">
        <w:rPr>
          <w:rFonts w:ascii="Times New Roman" w:hAnsi="Times New Roman" w:cs="Times New Roman"/>
          <w:sz w:val="24"/>
          <w:szCs w:val="24"/>
        </w:rPr>
        <w:t xml:space="preserve">40.05.03 </w:t>
      </w:r>
      <w:r w:rsidR="00445DDF">
        <w:rPr>
          <w:rFonts w:ascii="Times New Roman" w:hAnsi="Times New Roman" w:cs="Times New Roman"/>
          <w:sz w:val="24"/>
          <w:szCs w:val="24"/>
        </w:rPr>
        <w:t>«</w:t>
      </w:r>
      <w:r w:rsidR="00445DDF" w:rsidRPr="00445DDF">
        <w:rPr>
          <w:rFonts w:ascii="Times New Roman" w:hAnsi="Times New Roman" w:cs="Times New Roman"/>
          <w:sz w:val="24"/>
          <w:szCs w:val="24"/>
        </w:rPr>
        <w:t>Судебная экспертиза</w:t>
      </w:r>
      <w:r w:rsidR="00445DDF">
        <w:rPr>
          <w:rFonts w:ascii="Times New Roman" w:hAnsi="Times New Roman" w:cs="Times New Roman"/>
          <w:sz w:val="24"/>
          <w:szCs w:val="24"/>
        </w:rPr>
        <w:t>»</w:t>
      </w:r>
    </w:p>
    <w:p w:rsidR="00445DDF" w:rsidRDefault="00445DDF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5DDF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Специализация: Криминалистические экспертизы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  <w:r w:rsidR="00445DDF">
        <w:rPr>
          <w:rFonts w:ascii="Times New Roman" w:hAnsi="Times New Roman" w:cs="Times New Roman"/>
          <w:sz w:val="24"/>
          <w:szCs w:val="24"/>
        </w:rPr>
        <w:t>: судебный эксперт</w:t>
      </w:r>
    </w:p>
    <w:p w:rsidR="00445DDF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5DDF" w:rsidRPr="00CB41B5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445DDF" w:rsidRDefault="0050377E" w:rsidP="00445D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  <w:r w:rsidR="00445DDF">
        <w:rPr>
          <w:rFonts w:ascii="Times New Roman" w:hAnsi="Times New Roman" w:cs="Times New Roman"/>
          <w:sz w:val="24"/>
          <w:szCs w:val="24"/>
        </w:rPr>
        <w:t>: очная</w:t>
      </w: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90" w:rsidRDefault="00380C9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Pr="00CB41B5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</w:t>
      </w:r>
      <w:r w:rsidRPr="0089772F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ННГУ по направлению </w:t>
      </w:r>
      <w:r w:rsidR="0089772F" w:rsidRPr="0089772F">
        <w:rPr>
          <w:rFonts w:ascii="Times New Roman" w:hAnsi="Times New Roman" w:cs="Times New Roman"/>
          <w:sz w:val="24"/>
          <w:szCs w:val="24"/>
        </w:rPr>
        <w:t>40.05.03 «Судебная экспертиза».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Default="0089772F" w:rsidP="0089772F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9772F" w:rsidRPr="00CB41B5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 xml:space="preserve">к.ю.н., </w:t>
      </w:r>
      <w:r w:rsidR="00380C90" w:rsidRPr="005B690B">
        <w:rPr>
          <w:rFonts w:ascii="Times New Roman" w:eastAsia="Calibri" w:hAnsi="Times New Roman"/>
          <w:sz w:val="24"/>
          <w:szCs w:val="24"/>
          <w:lang w:eastAsia="ar-SA"/>
        </w:rPr>
        <w:t>доцент В.А.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 xml:space="preserve"> Юматов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897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</w:t>
      </w:r>
      <w:r w:rsidR="0089772F">
        <w:rPr>
          <w:rFonts w:ascii="Times New Roman" w:hAnsi="Times New Roman" w:cs="Times New Roman"/>
          <w:sz w:val="24"/>
          <w:szCs w:val="24"/>
        </w:rPr>
        <w:t xml:space="preserve">ании методической комиссии юридического факультета от «11» </w:t>
      </w:r>
      <w:r w:rsidR="00B80443">
        <w:rPr>
          <w:rFonts w:ascii="Times New Roman" w:hAnsi="Times New Roman" w:cs="Times New Roman"/>
          <w:sz w:val="24"/>
          <w:szCs w:val="24"/>
        </w:rPr>
        <w:t>июля 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B80443" w:rsidRDefault="0050377E" w:rsidP="00B80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1. Цель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производственной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443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навыков, обучающихся по профилю профессиональной деятельности.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производственной </w:t>
      </w:r>
      <w:r w:rsidR="0050377E" w:rsidRPr="00CB41B5">
        <w:rPr>
          <w:rFonts w:ascii="Times New Roman" w:hAnsi="Times New Roman" w:cs="Times New Roman"/>
          <w:sz w:val="24"/>
          <w:szCs w:val="24"/>
        </w:rPr>
        <w:t>практики являются:</w:t>
      </w:r>
    </w:p>
    <w:p w:rsidR="00B80443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</w:t>
      </w:r>
      <w:r w:rsidR="00380C90"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России</w:t>
      </w: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составления соответствующих нормативных документов;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B80443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B35C8B" w:rsidRDefault="0050377E" w:rsidP="00B35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B35C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  <w:r w:rsidR="005053C2">
        <w:rPr>
          <w:rFonts w:ascii="Times New Roman" w:hAnsi="Times New Roman" w:cs="Times New Roman"/>
          <w:sz w:val="24"/>
          <w:szCs w:val="24"/>
        </w:rPr>
        <w:t>.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5053C2" w:rsidRPr="005053C2">
        <w:rPr>
          <w:rFonts w:ascii="Times New Roman" w:hAnsi="Times New Roman" w:cs="Times New Roman"/>
          <w:sz w:val="24"/>
          <w:szCs w:val="24"/>
        </w:rPr>
        <w:t>оперативно-служебная практика</w:t>
      </w:r>
      <w:r w:rsidR="005053C2">
        <w:rPr>
          <w:rFonts w:ascii="Times New Roman" w:hAnsi="Times New Roman" w:cs="Times New Roman"/>
          <w:sz w:val="24"/>
          <w:szCs w:val="24"/>
        </w:rPr>
        <w:t>.</w:t>
      </w:r>
    </w:p>
    <w:p w:rsidR="0050377E" w:rsidRPr="008C2344" w:rsidRDefault="005053C2" w:rsidP="005037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="0050377E" w:rsidRPr="00B35C8B">
        <w:rPr>
          <w:rFonts w:ascii="Times New Roman" w:hAnsi="Times New Roman" w:cs="Times New Roman"/>
          <w:sz w:val="24"/>
          <w:szCs w:val="24"/>
        </w:rPr>
        <w:t>стационарная/выездная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53C2" w:rsidP="0050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80443">
        <w:rPr>
          <w:rFonts w:ascii="Times New Roman" w:hAnsi="Times New Roman" w:cs="Times New Roman"/>
          <w:sz w:val="24"/>
          <w:szCs w:val="24"/>
        </w:rPr>
        <w:t xml:space="preserve">дискретная </w:t>
      </w:r>
      <w:r w:rsidR="00B80443" w:rsidRPr="00B80443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времени для проведения практики</w:t>
      </w:r>
      <w:r w:rsidR="00B80443">
        <w:rPr>
          <w:rFonts w:ascii="Times New Roman" w:hAnsi="Times New Roman" w:cs="Times New Roman"/>
          <w:sz w:val="24"/>
          <w:szCs w:val="24"/>
        </w:rPr>
        <w:t>.</w:t>
      </w:r>
    </w:p>
    <w:p w:rsidR="0050377E" w:rsidRDefault="0050377E" w:rsidP="00B3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  <w:r w:rsidR="00B35C8B">
        <w:rPr>
          <w:rFonts w:ascii="Times New Roman" w:hAnsi="Times New Roman" w:cs="Times New Roman"/>
          <w:sz w:val="24"/>
          <w:szCs w:val="24"/>
        </w:rPr>
        <w:t xml:space="preserve"> 3 з.ед., 2 недели, 108 часов.</w:t>
      </w:r>
    </w:p>
    <w:p w:rsidR="00B80443" w:rsidRPr="00B80443" w:rsidRDefault="00B80443" w:rsidP="00B80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5053C2" w:rsidRDefault="0050377E" w:rsidP="00505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5053C2" w:rsidRDefault="001777BC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Контактную работу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053C2" w:rsidRPr="005053C2">
        <w:rPr>
          <w:rFonts w:ascii="Times New Roman" w:hAnsi="Times New Roman" w:cs="Times New Roman"/>
          <w:bCs/>
          <w:sz w:val="24"/>
          <w:szCs w:val="24"/>
        </w:rPr>
        <w:t>проведение прак</w:t>
      </w:r>
      <w:r w:rsidR="005053C2">
        <w:rPr>
          <w:rFonts w:ascii="Times New Roman" w:hAnsi="Times New Roman" w:cs="Times New Roman"/>
          <w:bCs/>
          <w:sz w:val="24"/>
          <w:szCs w:val="24"/>
        </w:rPr>
        <w:t xml:space="preserve">тических занятий и консультаций. </w:t>
      </w:r>
    </w:p>
    <w:p w:rsidR="0050377E" w:rsidRPr="005053C2" w:rsidRDefault="005053C2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C2">
        <w:rPr>
          <w:rFonts w:ascii="Times New Roman" w:hAnsi="Times New Roman" w:cs="Times New Roman"/>
          <w:bCs/>
          <w:sz w:val="24"/>
          <w:szCs w:val="24"/>
        </w:rPr>
        <w:t>Самостоятельную работу – понимается выполнение индивидуального задания по практике и подготовка отчета по практике.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Для </w:t>
      </w:r>
      <w:r w:rsidR="005053C2" w:rsidRPr="00CB41B5">
        <w:rPr>
          <w:rFonts w:ascii="Times New Roman" w:hAnsi="Times New Roman" w:cs="Times New Roman"/>
          <w:spacing w:val="2"/>
          <w:sz w:val="24"/>
          <w:szCs w:val="24"/>
        </w:rPr>
        <w:t>прохождения практики</w:t>
      </w: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5053C2">
        <w:rPr>
          <w:rFonts w:ascii="Times New Roman" w:hAnsi="Times New Roman" w:cs="Times New Roman"/>
          <w:sz w:val="24"/>
          <w:szCs w:val="24"/>
        </w:rPr>
        <w:t>2</w:t>
      </w:r>
      <w:r w:rsidR="00B35C8B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1F6FBC">
        <w:rPr>
          <w:rFonts w:ascii="Times New Roman" w:hAnsi="Times New Roman" w:cs="Times New Roman"/>
          <w:sz w:val="24"/>
          <w:szCs w:val="24"/>
        </w:rPr>
        <w:t xml:space="preserve">, </w:t>
      </w:r>
      <w:r w:rsidR="00F5165C">
        <w:rPr>
          <w:rFonts w:ascii="Times New Roman" w:hAnsi="Times New Roman" w:cs="Times New Roman"/>
          <w:sz w:val="24"/>
          <w:szCs w:val="24"/>
        </w:rPr>
        <w:t>6 семестр июнь - июль месяц</w:t>
      </w:r>
      <w:r w:rsidRPr="001F6FBC">
        <w:rPr>
          <w:rFonts w:ascii="Times New Roman" w:hAnsi="Times New Roman" w:cs="Times New Roman"/>
          <w:sz w:val="24"/>
          <w:szCs w:val="24"/>
        </w:rPr>
        <w:t>,</w:t>
      </w:r>
      <w:r w:rsidRPr="00CB41B5">
        <w:rPr>
          <w:rFonts w:ascii="Times New Roman" w:hAnsi="Times New Roman" w:cs="Times New Roman"/>
          <w:sz w:val="24"/>
          <w:szCs w:val="24"/>
        </w:rPr>
        <w:t xml:space="preserve"> сроки проведения в соответствии с учебными планами:</w:t>
      </w:r>
    </w:p>
    <w:p w:rsidR="00BE1C5E" w:rsidRPr="00CB41B5" w:rsidRDefault="00BE1C5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:rsidTr="00BE1C5E">
        <w:tc>
          <w:tcPr>
            <w:tcW w:w="4776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:rsidTr="00BE1C5E">
        <w:tc>
          <w:tcPr>
            <w:tcW w:w="4776" w:type="dxa"/>
          </w:tcPr>
          <w:p w:rsidR="0050377E" w:rsidRPr="00CB41B5" w:rsidRDefault="0050377E" w:rsidP="008D759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CB41B5" w:rsidRDefault="00BE1C5E" w:rsidP="008D7593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6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6FBC" w:rsidRDefault="0050377E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="001F6FBC">
        <w:rPr>
          <w:rFonts w:ascii="Times New Roman" w:hAnsi="Times New Roman" w:cs="Times New Roman"/>
          <w:sz w:val="24"/>
          <w:szCs w:val="24"/>
        </w:rPr>
        <w:t>в: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FBC">
        <w:rPr>
          <w:rFonts w:ascii="Times New Roman" w:hAnsi="Times New Roman" w:cs="Times New Roman"/>
          <w:sz w:val="24"/>
          <w:szCs w:val="24"/>
        </w:rPr>
        <w:t>- Межрегиональное управление Федеральной службы по финансовому мониторингу по Приволжскому федеральному округу;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Следственный комитет РФ по Нижегородской области.</w:t>
      </w:r>
    </w:p>
    <w:p w:rsidR="0050377E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ГУ МВД РФ по Нижегородской области.</w:t>
      </w:r>
    </w:p>
    <w:p w:rsidR="001F6FBC" w:rsidRDefault="001F6FBC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C5E" w:rsidRDefault="00BE1C5E" w:rsidP="00BE1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C5E">
        <w:rPr>
          <w:rFonts w:ascii="Times New Roman" w:hAnsi="Times New Roman" w:cs="Times New Roman"/>
          <w:sz w:val="24"/>
          <w:szCs w:val="24"/>
        </w:rPr>
        <w:t>С данными учреждениями и организациями заключены соответствующие договоры.</w:t>
      </w:r>
    </w:p>
    <w:p w:rsidR="00380C90" w:rsidRPr="00BE1C5E" w:rsidRDefault="00380C90" w:rsidP="00BE1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</w:t>
      </w:r>
      <w:r w:rsidR="00B35C8B" w:rsidRPr="00CB41B5">
        <w:rPr>
          <w:rFonts w:ascii="Times New Roman" w:hAnsi="Times New Roman" w:cs="Times New Roman"/>
          <w:sz w:val="24"/>
          <w:szCs w:val="24"/>
        </w:rPr>
        <w:t>формируемые в</w:t>
      </w:r>
      <w:r w:rsidRPr="00CB41B5">
        <w:rPr>
          <w:rFonts w:ascii="Times New Roman" w:hAnsi="Times New Roman" w:cs="Times New Roman"/>
          <w:sz w:val="24"/>
          <w:szCs w:val="24"/>
        </w:rPr>
        <w:t xml:space="preserve"> ходе проведения </w:t>
      </w:r>
      <w:r w:rsidRPr="00B35C8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DE28E8" w:rsidRPr="00CB41B5">
        <w:rPr>
          <w:rFonts w:ascii="Times New Roman" w:hAnsi="Times New Roman" w:cs="Times New Roman"/>
          <w:sz w:val="24"/>
          <w:szCs w:val="24"/>
        </w:rPr>
        <w:t>обучения,</w:t>
      </w:r>
      <w:r w:rsidRPr="00CB41B5">
        <w:rPr>
          <w:rFonts w:ascii="Times New Roman" w:hAnsi="Times New Roman" w:cs="Times New Roman"/>
          <w:sz w:val="24"/>
          <w:szCs w:val="24"/>
        </w:rPr>
        <w:t xml:space="preserve"> обучающиеся получают представление о </w:t>
      </w:r>
      <w:r w:rsidR="00BE1C5E" w:rsidRPr="00BE1C5E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BE1C5E">
        <w:rPr>
          <w:rFonts w:ascii="Times New Roman" w:hAnsi="Times New Roman" w:cs="Times New Roman"/>
          <w:sz w:val="24"/>
          <w:szCs w:val="24"/>
        </w:rPr>
        <w:t xml:space="preserve">профессиональные задания </w:t>
      </w:r>
      <w:r w:rsidRPr="00CB41B5">
        <w:rPr>
          <w:rFonts w:ascii="Times New Roman" w:hAnsi="Times New Roman" w:cs="Times New Roman"/>
          <w:sz w:val="24"/>
          <w:szCs w:val="24"/>
        </w:rPr>
        <w:t>и</w:t>
      </w:r>
      <w:r w:rsidR="00BE1C5E">
        <w:rPr>
          <w:rFonts w:ascii="Times New Roman" w:hAnsi="Times New Roman" w:cs="Times New Roman"/>
          <w:sz w:val="24"/>
          <w:szCs w:val="24"/>
        </w:rPr>
        <w:t xml:space="preserve"> применять на практике полученные знания, умения, навыки</w:t>
      </w:r>
      <w:r w:rsidRPr="00CB41B5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</w:t>
      </w:r>
      <w:r w:rsidR="00BE1C5E">
        <w:rPr>
          <w:rFonts w:ascii="Times New Roman" w:hAnsi="Times New Roman" w:cs="Times New Roman"/>
          <w:sz w:val="24"/>
          <w:szCs w:val="24"/>
        </w:rPr>
        <w:t>ют навыки по профилю специализации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173"/>
        <w:gridCol w:w="3173"/>
      </w:tblGrid>
      <w:tr w:rsidR="00BE1C5E" w:rsidRPr="00C46FD3" w:rsidTr="008D7593">
        <w:trPr>
          <w:trHeight w:val="566"/>
          <w:tblHeader/>
        </w:trPr>
        <w:tc>
          <w:tcPr>
            <w:tcW w:w="3577" w:type="dxa"/>
            <w:vMerge w:val="restart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  <w:t>Формируемые компетенции</w:t>
            </w: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6" w:type="dxa"/>
            <w:gridSpan w:val="2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Результаты обучения по дисциплине (модулю), в соответствии с индикатором достижения компетенции</w:t>
            </w:r>
          </w:p>
        </w:tc>
      </w:tr>
      <w:tr w:rsidR="00BE1C5E" w:rsidRPr="00C46FD3" w:rsidTr="008D7593">
        <w:trPr>
          <w:trHeight w:val="566"/>
          <w:tblHeader/>
        </w:trPr>
        <w:tc>
          <w:tcPr>
            <w:tcW w:w="3577" w:type="dxa"/>
            <w:vMerge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73" w:type="dxa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Индикатор достижения  компетенции</w:t>
            </w:r>
          </w:p>
        </w:tc>
        <w:tc>
          <w:tcPr>
            <w:tcW w:w="3173" w:type="dxa"/>
            <w:vAlign w:val="center"/>
          </w:tcPr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 xml:space="preserve">Результаты обучения </w:t>
            </w: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по дисциплине</w:t>
            </w:r>
          </w:p>
        </w:tc>
      </w:tr>
      <w:tr w:rsidR="005E16A5" w:rsidRPr="00C46FD3" w:rsidTr="005E16A5">
        <w:trPr>
          <w:trHeight w:val="209"/>
        </w:trPr>
        <w:tc>
          <w:tcPr>
            <w:tcW w:w="9923" w:type="dxa"/>
            <w:gridSpan w:val="3"/>
          </w:tcPr>
          <w:p w:rsidR="005E16A5" w:rsidRPr="00C46FD3" w:rsidRDefault="005E16A5" w:rsidP="005E1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6FD3">
              <w:rPr>
                <w:rFonts w:ascii="Times New Roman" w:hAnsi="Times New Roman" w:cs="Times New Roman"/>
                <w:b/>
                <w:color w:val="000000"/>
              </w:rPr>
              <w:t>Общепрофессиональные компетенции</w:t>
            </w:r>
          </w:p>
        </w:tc>
      </w:tr>
      <w:tr w:rsidR="00580EFD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580EFD" w:rsidRPr="00D23FF4" w:rsidRDefault="00580EFD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580EFD" w:rsidRPr="00D23FF4" w:rsidRDefault="00580EFD" w:rsidP="00BE257B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</w:tr>
      <w:tr w:rsidR="00580EFD" w:rsidRPr="00C46FD3" w:rsidTr="00D66A85">
        <w:trPr>
          <w:trHeight w:val="82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d"/>
              <w:jc w:val="both"/>
              <w:rPr>
                <w:color w:val="000000"/>
                <w:sz w:val="20"/>
                <w:szCs w:val="20"/>
              </w:rPr>
            </w:pPr>
            <w:r w:rsidRPr="00D23FF4">
              <w:rPr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</w:tr>
      <w:tr w:rsidR="00580EFD" w:rsidRPr="00C46FD3" w:rsidTr="00D66A85">
        <w:trPr>
          <w:trHeight w:val="85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содержание и значение стадий применения права.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реализации норм материального и процессуального права в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993A0C" w:rsidRPr="00D23FF4" w:rsidRDefault="00993A0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ОПК-6.2. 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классификацию и общую характеристику методов и технических средств, применяемых при раскрытии и расследования преступлений.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естественнонаучные методы и средства для решения профессиональных задач, использовать средства измерения.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естественнонаучных методов при решении профессиональных задач.</w:t>
            </w:r>
          </w:p>
        </w:tc>
      </w:tr>
      <w:tr w:rsidR="00993A0C" w:rsidRPr="00C46FD3" w:rsidTr="00D66A85">
        <w:trPr>
          <w:trHeight w:val="826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ОПК-6.3. 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обеспечивать личную безопасность и безопасность граждан в процессе решения служебных задач.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выполнения профессиональных задач в особых чрезвычайных ситуациях, в условиях режима чрезвычайного положения и в военное время.</w:t>
            </w:r>
          </w:p>
        </w:tc>
      </w:tr>
      <w:tr w:rsidR="00AA6E21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</w:tr>
      <w:tr w:rsidR="00C278B1" w:rsidRPr="00C46FD3" w:rsidTr="00C278B1">
        <w:trPr>
          <w:trHeight w:val="371"/>
        </w:trPr>
        <w:tc>
          <w:tcPr>
            <w:tcW w:w="9923" w:type="dxa"/>
            <w:gridSpan w:val="3"/>
          </w:tcPr>
          <w:p w:rsidR="00C278B1" w:rsidRPr="00D23FF4" w:rsidRDefault="00C278B1" w:rsidP="00BE257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компетенции</w:t>
            </w:r>
          </w:p>
        </w:tc>
      </w:tr>
      <w:tr w:rsidR="00C278B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278B1" w:rsidRPr="00D23FF4" w:rsidRDefault="00C278B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C278B1" w:rsidRPr="00C46FD3" w:rsidTr="00D66A85">
        <w:trPr>
          <w:trHeight w:val="82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AA6E21" w:rsidRPr="00C46FD3" w:rsidTr="008D7593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278B1" w:rsidRPr="00D23FF4">
              <w:rPr>
                <w:rFonts w:ascii="Times New Roman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C278B1" w:rsidP="00BE257B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="00AA6E2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173" w:type="dxa"/>
          </w:tcPr>
          <w:p w:rsidR="00C278B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C278B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C278B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6E21" w:rsidRPr="00D23FF4" w:rsidRDefault="006A2140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ПК-3.КЭ. Способен выполнять криминалистические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2140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3173" w:type="dxa"/>
          </w:tcPr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методическое и технологическое обеспечение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организацию и методы работы по обеспечению контроля качества итоговых заключений эксперта (специалиста).</w:t>
            </w:r>
          </w:p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 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методы организации работы по обеспечению контроля качества итоговых заключений эксперта (специалиста).</w:t>
            </w:r>
          </w:p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работы по обеспечению контроля качества итоговых заключений эксперта (специалиста).</w:t>
            </w:r>
          </w:p>
        </w:tc>
      </w:tr>
      <w:tr w:rsidR="00DD7774" w:rsidRPr="00C46FD3" w:rsidTr="00D66A85">
        <w:trPr>
          <w:trHeight w:val="331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DD7774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3F41FC" w:rsidRPr="00C46FD3" w:rsidTr="00D66A85">
        <w:trPr>
          <w:trHeight w:val="841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D673FA" w:rsidRPr="00C46FD3" w:rsidTr="00D66A85">
        <w:trPr>
          <w:trHeight w:val="614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D673FA" w:rsidRPr="00C46FD3" w:rsidTr="00D66A85">
        <w:trPr>
          <w:trHeight w:val="841"/>
        </w:trPr>
        <w:tc>
          <w:tcPr>
            <w:tcW w:w="3577" w:type="dxa"/>
            <w:vMerge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ПК-12.</w:t>
            </w: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2B53AB" w:rsidRPr="00C46FD3" w:rsidTr="002B53AB">
        <w:trPr>
          <w:trHeight w:val="614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</w:tcPr>
          <w:p w:rsidR="00BE257B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3173" w:type="dxa"/>
          </w:tcPr>
          <w:p w:rsidR="00F90EBC" w:rsidRPr="00D23FF4" w:rsidRDefault="00BE257B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/>
          </w:tcPr>
          <w:p w:rsidR="00F90EBC" w:rsidRPr="00D23FF4" w:rsidRDefault="00F90EB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380C90" w:rsidRDefault="00380C90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28586A" w:rsidRDefault="0050377E" w:rsidP="0011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50377E" w:rsidRPr="00CB41B5" w:rsidRDefault="0050377E" w:rsidP="001122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8D7593">
        <w:trPr>
          <w:trHeight w:val="813"/>
        </w:trPr>
        <w:tc>
          <w:tcPr>
            <w:tcW w:w="654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Трудоемкость (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часов/недель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)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br/>
            </w:r>
          </w:p>
        </w:tc>
      </w:tr>
      <w:tr w:rsidR="0050377E" w:rsidRPr="00CB41B5" w:rsidTr="008D7593">
        <w:trPr>
          <w:trHeight w:val="1385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Ознакомление с </w:t>
            </w:r>
            <w:r w:rsidR="00380C90" w:rsidRPr="00C46FD3">
              <w:rPr>
                <w:rFonts w:ascii="Times New Roman" w:eastAsia="HiddenHorzOCR" w:hAnsi="Times New Roman"/>
                <w:sz w:val="22"/>
                <w:szCs w:val="22"/>
              </w:rPr>
              <w:t>программой практики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, </w:t>
            </w:r>
            <w:r w:rsidR="00380C90" w:rsidRPr="00C46FD3">
              <w:rPr>
                <w:rFonts w:ascii="Times New Roman" w:eastAsia="HiddenHorzOCR" w:hAnsi="Times New Roman"/>
                <w:sz w:val="22"/>
                <w:szCs w:val="22"/>
              </w:rPr>
              <w:t>правилами ее прохождения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и получение индивидуального задания;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2. Прибытие на место практики; инструктаж по технике безопасности;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Организация рабочего места, знакомство с коллективом.</w:t>
            </w:r>
          </w:p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i/>
                <w:sz w:val="22"/>
                <w:szCs w:val="22"/>
              </w:rPr>
            </w:pP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 час</w:t>
            </w: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</w:tc>
      </w:tr>
      <w:tr w:rsidR="00F90EBC" w:rsidRPr="00CB41B5" w:rsidTr="00D66A85">
        <w:trPr>
          <w:trHeight w:val="1992"/>
        </w:trPr>
        <w:tc>
          <w:tcPr>
            <w:tcW w:w="654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</w:t>
            </w:r>
          </w:p>
        </w:tc>
        <w:tc>
          <w:tcPr>
            <w:tcW w:w="2611" w:type="dxa"/>
          </w:tcPr>
          <w:p w:rsidR="00F90EBC" w:rsidRPr="00C46FD3" w:rsidRDefault="00D66A85" w:rsidP="00D66A85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Основной </w:t>
            </w:r>
          </w:p>
        </w:tc>
        <w:tc>
          <w:tcPr>
            <w:tcW w:w="4396" w:type="dxa"/>
          </w:tcPr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Ознакомиться с основными направлениями работы органа или </w:t>
            </w:r>
            <w:r w:rsidR="00380C90" w:rsidRPr="00C46FD3">
              <w:rPr>
                <w:rFonts w:ascii="Times New Roman" w:eastAsia="HiddenHorzOCR" w:hAnsi="Times New Roman"/>
                <w:sz w:val="22"/>
                <w:szCs w:val="22"/>
              </w:rPr>
              <w:t>учреждения,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в котором проходит стажировку обучающийся;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5. Изучить порядок ведения делопроизводства;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6. Ознакомиться с порядком приема и регистрации материалов, направляемых на экспертизу;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7. Ознакомиться с особенностями хранения и выдачи вещественных доказательств;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8. Ознакомиться с материально-технической базой подразделения в котором обучающийся проходит стажировку;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10. Знать методику работы с оборудованием, используемым при производстве экспертиз;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11. Присутствовать при производстве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12. Под руководством наставника осуществлять производство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13. Участвовать в работе дежурной следственно-оперативной группы на месте происшествия: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14. Участвовать в производстве следственных действий: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допрос (потерпевшего, свидетеля, подозреваемого, обвиняемого и др.);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выемка;- личный обыск;- обыск;- следственный эксперимент;- очная ставка;- проверка показаний на месте;- предъявление для опознания;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15. Ознакомиться с организацией и ведением централизованно-местных учетов; -дактилоскопический учет; - учет поддельных денежных знаков;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утраченного огнестрельного оружия; - учет похищенных и изъятых номерных вещей;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пуль и гильз, изъятых с мест происшествий; - учет без вести пропавших граждан;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</w:tc>
        <w:tc>
          <w:tcPr>
            <w:tcW w:w="2370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</w:tc>
      </w:tr>
      <w:tr w:rsidR="0050377E" w:rsidRPr="00CB41B5" w:rsidTr="008D7593">
        <w:trPr>
          <w:trHeight w:val="1099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Заключительный</w:t>
            </w:r>
          </w:p>
        </w:tc>
        <w:tc>
          <w:tcPr>
            <w:tcW w:w="4396" w:type="dxa"/>
          </w:tcPr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1. Ф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ормирование отчета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С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дача зачета по практике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 часа</w:t>
            </w:r>
          </w:p>
        </w:tc>
      </w:tr>
      <w:tr w:rsidR="0050377E" w:rsidRPr="00CB41B5" w:rsidTr="008D7593">
        <w:trPr>
          <w:trHeight w:val="430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4396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50377E" w:rsidRPr="00C46FD3" w:rsidRDefault="00757F3D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 курс 108 часов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/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2 недели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 </w:t>
            </w:r>
          </w:p>
        </w:tc>
      </w:tr>
    </w:tbl>
    <w:p w:rsidR="00757F3D" w:rsidRDefault="00757F3D" w:rsidP="0028586A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50377E" w:rsidRDefault="0050377E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информацию о структуре и направлениях деятельности организации, где проходила практика;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задания.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6A85" w:rsidRDefault="00D66A85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D66A8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380C90" w:rsidRPr="00D66A85" w:rsidRDefault="00380C90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:rsidR="00FE77AD" w:rsidRPr="00FE77AD" w:rsidRDefault="00FE77AD" w:rsidP="00FE77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7AD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FE77A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10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FE77AD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46FD3">
        <w:rPr>
          <w:rFonts w:ascii="Times New Roman" w:hAnsi="Times New Roman" w:cs="Times New Roman"/>
          <w:sz w:val="24"/>
          <w:szCs w:val="24"/>
        </w:rPr>
        <w:t xml:space="preserve"> / </w:t>
      </w:r>
      <w:hyperlink r:id="rId13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4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C46FD3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C46FD3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2014. - 699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C46FD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</w:p>
    <w:p w:rsidR="00C46FD3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7" w:history="1"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C46FD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C46FD3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</w:t>
      </w:r>
      <w:r w:rsidRPr="00C4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1464.17.11</w:t>
      </w: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21.04.2017г. </w:t>
      </w:r>
      <w:hyperlink r:id="rId18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http://www.unn.ru/books/resources.html</w:t>
        </w:r>
      </w:hyperlink>
    </w:p>
    <w:p w:rsidR="00C46FD3" w:rsidRDefault="00C46FD3" w:rsidP="00C46FD3">
      <w:pPr>
        <w:pStyle w:val="a6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0377E" w:rsidRDefault="0050377E" w:rsidP="00C46FD3">
      <w:pPr>
        <w:pStyle w:val="a6"/>
        <w:ind w:firstLine="709"/>
        <w:jc w:val="both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FE77AD" w:rsidRDefault="00FE77AD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</w:p>
    <w:p w:rsidR="00FE77AD" w:rsidRPr="00FE77AD" w:rsidRDefault="00FE77AD" w:rsidP="008D71D4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7.3.1 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 </w:t>
      </w: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 Электронно-библиотечная система Издательства «Лань» - </w:t>
      </w:r>
      <w:hyperlink r:id="rId20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 Электронно-библиотечная система  </w:t>
      </w:r>
      <w:hyperlink r:id="rId2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7.3..5 Электронная коллекция книг «</w:t>
      </w:r>
      <w:r w:rsidRPr="00FE77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FE7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 Электронно-библиотечная система «Юрайт»: 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http://biblio-online.ru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7.3.7 Электронная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«Библиотекарь.Ру» -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</w:t>
      </w:r>
      <w:r w:rsidR="00FE77AD">
        <w:rPr>
          <w:rFonts w:ascii="Times New Roman" w:hAnsi="Times New Roman" w:cs="Times New Roman"/>
          <w:b/>
          <w:sz w:val="24"/>
          <w:szCs w:val="24"/>
        </w:rPr>
        <w:t>зуемые при проведении практики</w:t>
      </w:r>
    </w:p>
    <w:p w:rsid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«КонсультантПлюс».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«Гарант».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 Windows XP, браузер (Internet Explorer не ниже версии 6.0).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Pr="00FE77AD" w:rsidRDefault="0050377E" w:rsidP="005037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46BAA" w:rsidRDefault="00946BAA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судебной экспертизы в соответствии с ОС ВО ННГУ: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реализацию всех заявленных в стандарте ОС ВО ННГУ</w:t>
      </w:r>
      <w:r w:rsid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p w:rsidR="00946BAA" w:rsidRPr="00946BAA" w:rsidRDefault="00946BAA" w:rsidP="00946BAA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946BAA" w:rsidRPr="00946BAA" w:rsidTr="008D7593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946BAA" w:rsidRPr="00946BAA" w:rsidTr="008D7593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946BAA" w:rsidRPr="00946BAA" w:rsidRDefault="00946BAA" w:rsidP="00946B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946BAA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946B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6BAA" w:rsidRPr="00946BAA">
        <w:rPr>
          <w:rFonts w:ascii="Times New Roman" w:hAnsi="Times New Roman" w:cs="Times New Roman"/>
          <w:sz w:val="24"/>
          <w:szCs w:val="24"/>
        </w:rPr>
        <w:t>пециалист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</w:t>
      </w:r>
      <w:r w:rsidR="00946BAA" w:rsidRPr="00946BAA">
        <w:rPr>
          <w:rFonts w:ascii="Times New Roman" w:hAnsi="Times New Roman" w:cs="Times New Roman"/>
          <w:sz w:val="24"/>
          <w:szCs w:val="24"/>
        </w:rPr>
        <w:t xml:space="preserve">ием и </w:t>
      </w:r>
      <w:r w:rsidRPr="00946BAA">
        <w:rPr>
          <w:rFonts w:ascii="Times New Roman" w:hAnsi="Times New Roman" w:cs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946BAA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</w:t>
      </w:r>
      <w:r w:rsidR="00946BAA" w:rsidRPr="00946BAA">
        <w:rPr>
          <w:rFonts w:ascii="Times New Roman" w:hAnsi="Times New Roman" w:cs="Times New Roman"/>
          <w:sz w:val="24"/>
          <w:szCs w:val="24"/>
        </w:rPr>
        <w:t>обучающийся предоставляет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на кафедру оформленное предписание, индивидуальное задание и</w:t>
      </w:r>
      <w:r w:rsidR="00946BAA">
        <w:rPr>
          <w:rFonts w:ascii="Times New Roman" w:hAnsi="Times New Roman" w:cs="Times New Roman"/>
          <w:sz w:val="24"/>
          <w:szCs w:val="24"/>
        </w:rPr>
        <w:t xml:space="preserve"> совместный </w:t>
      </w:r>
      <w:r w:rsidRPr="00946BAA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50377E" w:rsidRPr="00946BAA" w:rsidRDefault="00946BAA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е промежуточной аттестации по ней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46BAA" w:rsidRPr="00946BAA" w:rsidRDefault="00946BAA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946BAA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</w:t>
      </w:r>
      <w:r w:rsidR="00946BAA">
        <w:rPr>
          <w:rFonts w:ascii="Times New Roman" w:hAnsi="Times New Roman" w:cs="Times New Roman"/>
          <w:sz w:val="24"/>
          <w:szCs w:val="24"/>
        </w:rPr>
        <w:t>ладения специалистом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94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1D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8D71D4" w:rsidRPr="00CB41B5">
        <w:rPr>
          <w:rFonts w:ascii="Times New Roman" w:hAnsi="Times New Roman" w:cs="Times New Roman"/>
          <w:b/>
          <w:sz w:val="24"/>
          <w:szCs w:val="24"/>
        </w:rPr>
        <w:t>практике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E9511D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126"/>
        <w:gridCol w:w="2693"/>
        <w:gridCol w:w="2410"/>
        <w:gridCol w:w="1701"/>
      </w:tblGrid>
      <w:tr w:rsidR="006D0DEB" w:rsidRPr="00D23FF4" w:rsidTr="00D23FF4">
        <w:tc>
          <w:tcPr>
            <w:tcW w:w="567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FF4">
              <w:rPr>
                <w:rFonts w:ascii="Times New Roman" w:hAnsi="Times New Roman" w:cs="Times New Roman"/>
              </w:rPr>
              <w:t>Код компетенции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Содержание компетенции</w:t>
            </w:r>
          </w:p>
        </w:tc>
        <w:tc>
          <w:tcPr>
            <w:tcW w:w="5103" w:type="dxa"/>
            <w:gridSpan w:val="2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оценочного средства </w:t>
            </w:r>
          </w:p>
        </w:tc>
      </w:tr>
      <w:tr w:rsidR="006D0DEB" w:rsidRPr="00D23FF4" w:rsidTr="00D23FF4">
        <w:tc>
          <w:tcPr>
            <w:tcW w:w="567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Индикатор достижения компетенции</w:t>
            </w:r>
          </w:p>
        </w:tc>
        <w:tc>
          <w:tcPr>
            <w:tcW w:w="2410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Результаты обучения по дисциплине</w:t>
            </w:r>
          </w:p>
        </w:tc>
        <w:tc>
          <w:tcPr>
            <w:tcW w:w="1701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DEB" w:rsidRPr="00D23FF4" w:rsidTr="00E917AF">
        <w:trPr>
          <w:trHeight w:val="995"/>
        </w:trPr>
        <w:tc>
          <w:tcPr>
            <w:tcW w:w="567" w:type="dxa"/>
            <w:vMerge w:val="restart"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2693" w:type="dxa"/>
          </w:tcPr>
          <w:p w:rsidR="006D0DEB" w:rsidRPr="00E917AF" w:rsidRDefault="006D0DEB" w:rsidP="00E917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</w:tc>
        <w:tc>
          <w:tcPr>
            <w:tcW w:w="2410" w:type="dxa"/>
          </w:tcPr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97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2410" w:type="dxa"/>
          </w:tcPr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знать: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значение стадий применения права.</w:t>
            </w:r>
          </w:p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уметь: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6D0DEB" w:rsidRPr="00D23FF4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владеть</w:t>
            </w:r>
            <w:r w:rsidRPr="006D0D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реализации норм материального и процессуального права 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- владеть:</w:t>
            </w: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6D0DEB" w:rsidRPr="00D23FF4" w:rsidRDefault="00853149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E917AF">
        <w:trPr>
          <w:trHeight w:val="711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28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410" w:type="dxa"/>
          </w:tcPr>
          <w:p w:rsidR="007514C3" w:rsidRPr="00D23FF4" w:rsidRDefault="007514C3" w:rsidP="00D23FF4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2126" w:type="dxa"/>
            <w:vMerge w:val="restart"/>
          </w:tcPr>
          <w:p w:rsidR="00C46FD3" w:rsidRPr="00C46FD3" w:rsidRDefault="00C46FD3" w:rsidP="00C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97"/>
        </w:trPr>
        <w:tc>
          <w:tcPr>
            <w:tcW w:w="567" w:type="dxa"/>
            <w:vMerge/>
          </w:tcPr>
          <w:p w:rsidR="00C46FD3" w:rsidRPr="00D23FF4" w:rsidRDefault="00C46FD3" w:rsidP="007514C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2126" w:type="dxa"/>
            <w:vMerge w:val="restart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</w:tcPr>
          <w:p w:rsidR="007514C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7514C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ПК-3.КЭ</w:t>
            </w:r>
          </w:p>
        </w:tc>
        <w:tc>
          <w:tcPr>
            <w:tcW w:w="2126" w:type="dxa"/>
          </w:tcPr>
          <w:p w:rsidR="007514C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ПК-3.КЭ. Способен выполнять криминалистические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693" w:type="dxa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2410" w:type="dxa"/>
          </w:tcPr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методическое и технологическое обеспечение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организацию и методы работы по обеспечению контроля качества итоговых заключений эксперта (специалиста).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 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методы организации работы по обеспечению контроля качества итоговых заключений эксперта (специалиста).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работы по обеспечению контроля качества итоговых заключений эксперта (специалиста).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A82202" w:rsidRPr="00D23FF4" w:rsidRDefault="00A82202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2126" w:type="dxa"/>
            <w:vMerge w:val="restart"/>
          </w:tcPr>
          <w:p w:rsidR="00A82202" w:rsidRPr="00C46FD3" w:rsidRDefault="00A82202" w:rsidP="00C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9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2126" w:type="dxa"/>
            <w:vMerge w:val="restart"/>
          </w:tcPr>
          <w:p w:rsidR="00E63284" w:rsidRPr="00E63284" w:rsidRDefault="00E63284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570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2126" w:type="dxa"/>
            <w:vMerge w:val="restart"/>
          </w:tcPr>
          <w:p w:rsidR="004A6B01" w:rsidRPr="004A6B01" w:rsidRDefault="004A6B01" w:rsidP="004A6B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B01">
              <w:rPr>
                <w:rFonts w:ascii="Times New Roman" w:eastAsia="Calibri" w:hAnsi="Times New Roman" w:cs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ПК-12. </w:t>
            </w:r>
            <w:r w:rsidRPr="00D23FF4">
              <w:rPr>
                <w:rFonts w:ascii="Times New Roman CYR" w:eastAsia="Calibri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</w:tcPr>
          <w:p w:rsidR="004A6B01" w:rsidRPr="00D23FF4" w:rsidRDefault="004A6B01" w:rsidP="004A6B0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7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420"/>
        </w:trPr>
        <w:tc>
          <w:tcPr>
            <w:tcW w:w="567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126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3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</w:t>
      </w:r>
      <w:bookmarkStart w:id="0" w:name="_GoBack"/>
      <w:bookmarkEnd w:id="0"/>
      <w:r w:rsidRPr="00CB41B5">
        <w:rPr>
          <w:rFonts w:ascii="Times New Roman" w:hAnsi="Times New Roman" w:cs="Times New Roman"/>
          <w:b/>
          <w:sz w:val="24"/>
          <w:szCs w:val="24"/>
        </w:rPr>
        <w:t>рмированности компетенций</w:t>
      </w:r>
    </w:p>
    <w:p w:rsidR="0050377E" w:rsidRPr="004E2F09" w:rsidRDefault="0050377E" w:rsidP="0028586A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8D7593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8D7593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</w:t>
            </w:r>
            <w:r w:rsidR="00D23FF4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задачи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Наличие навыков</w:t>
            </w:r>
          </w:p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D23FF4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не</w:t>
            </w:r>
            <w:r w:rsidR="0050377E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F51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итоговой оценки результатов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Обучающийся демонстрирует высокий уровень подготовки, творческий по</w:t>
            </w:r>
            <w:r w:rsidR="004E2F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ход к решению нестандартных ситуаций во время выполнения индивидуального задания.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хорошую подготовку.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работал в течение всего периода практики </w:t>
            </w:r>
          </w:p>
        </w:tc>
      </w:tr>
      <w:tr w:rsidR="0050377E" w:rsidRPr="00CB41B5" w:rsidTr="008D7593">
        <w:trPr>
          <w:trHeight w:val="284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имел пропуски в течение 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1777BC">
              <w:rPr>
                <w:rFonts w:ascii="Times New Roman" w:hAnsi="Times New Roman"/>
                <w:sz w:val="24"/>
                <w:szCs w:val="24"/>
              </w:rPr>
              <w:t xml:space="preserve">йся не представил своевременно 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0377E" w:rsidRPr="00CB41B5" w:rsidTr="008D7593">
        <w:trPr>
          <w:trHeight w:val="298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r w:rsidR="00D23FF4" w:rsidRPr="00CB41B5">
              <w:rPr>
                <w:rFonts w:ascii="Times New Roman" w:hAnsi="Times New Roman" w:cs="Times New Roman"/>
                <w:sz w:val="24"/>
                <w:szCs w:val="24"/>
              </w:rPr>
              <w:t>своевременно отчет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F5165C" w:rsidRDefault="00F5165C" w:rsidP="0028586A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—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50377E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D23FF4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8D7593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1358FA" w:rsidP="0013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  <w:vAlign w:val="center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ОПК-5; ОПК-6;</w:t>
            </w:r>
            <w:r w:rsidR="001358FA"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ОПК-8; ОПК-9; ОПК ОС-10; ПК-1; ПК-2; ПК-3.КЭ; 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принципы действия нормативных правовых актов и правовых актов.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Классификация и общая характеристика методов и технических средств, применяемых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461A30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uppressAutoHyphens/>
              <w:spacing w:before="2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использования специальных криминалистических знаний при участии в процессуальных и непроцессуальных действиях в целях получения розыскной и доказательственной информации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Современные возможности судебных криминалистических экспертиз и технологии их производства.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ПК-2; ПК-3.КЭ; ПК-5; ПК-6; ПК-7; ПК-8; ПК-9; ПК-10; ПК-11; ПК-12; ПК-13; ПК-14; ПК-15; ПК-16</w:t>
            </w:r>
          </w:p>
        </w:tc>
      </w:tr>
    </w:tbl>
    <w:p w:rsidR="0050377E" w:rsidRPr="00CB41B5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1358FA" w:rsidRDefault="001358FA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1358FA" w:rsidRPr="00623014" w:rsidRDefault="001358FA" w:rsidP="001358F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1358FA" w:rsidRPr="00623014" w:rsidRDefault="001358FA" w:rsidP="00135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1358FA" w:rsidRPr="00623014" w:rsidRDefault="001358FA" w:rsidP="001358FA">
      <w:pPr>
        <w:spacing w:before="230" w:after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58FA" w:rsidRPr="00623014" w:rsidRDefault="001358FA" w:rsidP="001358FA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1358FA" w:rsidRPr="00623014" w:rsidRDefault="001358FA" w:rsidP="001358FA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D7D1F34" wp14:editId="6422CE41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FA" w:rsidRPr="00623014" w:rsidRDefault="001358FA" w:rsidP="001358FA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1358FA" w:rsidRPr="00623014" w:rsidRDefault="001358FA" w:rsidP="001358FA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1358FA" w:rsidRPr="00623014" w:rsidRDefault="001358FA" w:rsidP="001358FA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1358FA" w:rsidRPr="00623014" w:rsidRDefault="001358FA" w:rsidP="001358FA">
      <w:pPr>
        <w:spacing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1358FA" w:rsidRPr="00623014" w:rsidTr="001358FA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358FA" w:rsidRPr="00623014" w:rsidTr="001358F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1358FA" w:rsidRPr="00623014" w:rsidRDefault="001358FA" w:rsidP="001358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1358FA" w:rsidRPr="00623014" w:rsidRDefault="001358FA" w:rsidP="001358FA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1358FA" w:rsidRPr="00623014" w:rsidTr="001358FA">
        <w:tc>
          <w:tcPr>
            <w:tcW w:w="4219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1358FA" w:rsidRPr="00623014" w:rsidRDefault="001358FA" w:rsidP="00135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1358FA" w:rsidRPr="00623014" w:rsidRDefault="001358FA" w:rsidP="001358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1358FA" w:rsidRPr="00623014" w:rsidTr="001358FA">
        <w:tc>
          <w:tcPr>
            <w:tcW w:w="4747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1358FA" w:rsidRPr="00623014" w:rsidRDefault="001358FA" w:rsidP="001358F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1358FA" w:rsidRPr="00623014" w:rsidRDefault="001358FA" w:rsidP="001358F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1358FA" w:rsidRPr="00623014" w:rsidTr="001358FA">
        <w:tc>
          <w:tcPr>
            <w:tcW w:w="3925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1358FA" w:rsidRPr="00623014" w:rsidRDefault="001358FA" w:rsidP="001358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8FA" w:rsidRDefault="001358FA" w:rsidP="001358FA"/>
    <w:p w:rsidR="001358FA" w:rsidRDefault="001358FA" w:rsidP="001358FA"/>
    <w:p w:rsidR="001358FA" w:rsidRDefault="001358FA"/>
    <w:sectPr w:rsidR="001358FA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DB" w:rsidRDefault="001D40DB">
      <w:pPr>
        <w:spacing w:after="0" w:line="240" w:lineRule="auto"/>
      </w:pPr>
      <w:r>
        <w:separator/>
      </w:r>
    </w:p>
  </w:endnote>
  <w:endnote w:type="continuationSeparator" w:id="0">
    <w:p w:rsidR="001D40DB" w:rsidRDefault="001D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1358FA" w:rsidRDefault="001358FA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90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DB" w:rsidRDefault="001D40DB">
      <w:pPr>
        <w:spacing w:after="0" w:line="240" w:lineRule="auto"/>
      </w:pPr>
      <w:r>
        <w:separator/>
      </w:r>
    </w:p>
  </w:footnote>
  <w:footnote w:type="continuationSeparator" w:id="0">
    <w:p w:rsidR="001D40DB" w:rsidRDefault="001D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03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322A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050FB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703F4"/>
    <w:multiLevelType w:val="hybridMultilevel"/>
    <w:tmpl w:val="46965638"/>
    <w:lvl w:ilvl="0" w:tplc="3AFC4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AE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82129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37B3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605861F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E046B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7774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81AC6"/>
    <w:multiLevelType w:val="hybridMultilevel"/>
    <w:tmpl w:val="98F8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46B9F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A2F71"/>
    <w:multiLevelType w:val="multilevel"/>
    <w:tmpl w:val="B0C64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786C0ADD"/>
    <w:multiLevelType w:val="hybridMultilevel"/>
    <w:tmpl w:val="D9E836E8"/>
    <w:lvl w:ilvl="0" w:tplc="BC2EC82C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18"/>
  </w:num>
  <w:num w:numId="8">
    <w:abstractNumId w:val="2"/>
  </w:num>
  <w:num w:numId="9">
    <w:abstractNumId w:val="8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358FA"/>
    <w:rsid w:val="001777BC"/>
    <w:rsid w:val="00195E30"/>
    <w:rsid w:val="001C1286"/>
    <w:rsid w:val="001C152B"/>
    <w:rsid w:val="001D40DB"/>
    <w:rsid w:val="001F6FBC"/>
    <w:rsid w:val="0022317F"/>
    <w:rsid w:val="00266A68"/>
    <w:rsid w:val="0028586A"/>
    <w:rsid w:val="002B53AB"/>
    <w:rsid w:val="002B785B"/>
    <w:rsid w:val="002C5EF4"/>
    <w:rsid w:val="002F5010"/>
    <w:rsid w:val="00340FDA"/>
    <w:rsid w:val="00342C93"/>
    <w:rsid w:val="003448DA"/>
    <w:rsid w:val="00380C90"/>
    <w:rsid w:val="003A66C1"/>
    <w:rsid w:val="003F41FC"/>
    <w:rsid w:val="00445DDF"/>
    <w:rsid w:val="0046199E"/>
    <w:rsid w:val="004A6B01"/>
    <w:rsid w:val="004C0E0F"/>
    <w:rsid w:val="004E2F09"/>
    <w:rsid w:val="0050377E"/>
    <w:rsid w:val="005053C2"/>
    <w:rsid w:val="00517613"/>
    <w:rsid w:val="0053035D"/>
    <w:rsid w:val="00580EFD"/>
    <w:rsid w:val="00583F5A"/>
    <w:rsid w:val="00593F3F"/>
    <w:rsid w:val="005A4447"/>
    <w:rsid w:val="005E16A5"/>
    <w:rsid w:val="005F0760"/>
    <w:rsid w:val="006032F5"/>
    <w:rsid w:val="006231E2"/>
    <w:rsid w:val="0065406A"/>
    <w:rsid w:val="006777D7"/>
    <w:rsid w:val="006911A9"/>
    <w:rsid w:val="006A2140"/>
    <w:rsid w:val="006D0DEB"/>
    <w:rsid w:val="006E06C3"/>
    <w:rsid w:val="00705DD6"/>
    <w:rsid w:val="00712FD0"/>
    <w:rsid w:val="007160CD"/>
    <w:rsid w:val="007220D2"/>
    <w:rsid w:val="007514C3"/>
    <w:rsid w:val="00757F3D"/>
    <w:rsid w:val="007E7D01"/>
    <w:rsid w:val="0082056E"/>
    <w:rsid w:val="00853149"/>
    <w:rsid w:val="0089772F"/>
    <w:rsid w:val="008C2344"/>
    <w:rsid w:val="008D71D4"/>
    <w:rsid w:val="008D7593"/>
    <w:rsid w:val="00907961"/>
    <w:rsid w:val="00946BAA"/>
    <w:rsid w:val="00993A0C"/>
    <w:rsid w:val="009C63D6"/>
    <w:rsid w:val="009F4FAA"/>
    <w:rsid w:val="00A336DF"/>
    <w:rsid w:val="00A82202"/>
    <w:rsid w:val="00AA6E21"/>
    <w:rsid w:val="00AC49A8"/>
    <w:rsid w:val="00B35C8B"/>
    <w:rsid w:val="00B721DF"/>
    <w:rsid w:val="00B76494"/>
    <w:rsid w:val="00B80443"/>
    <w:rsid w:val="00B91C6C"/>
    <w:rsid w:val="00BC14D4"/>
    <w:rsid w:val="00BC3523"/>
    <w:rsid w:val="00BE1C5E"/>
    <w:rsid w:val="00BE257B"/>
    <w:rsid w:val="00C278B1"/>
    <w:rsid w:val="00C36E3C"/>
    <w:rsid w:val="00C42489"/>
    <w:rsid w:val="00C46FD3"/>
    <w:rsid w:val="00C94CF0"/>
    <w:rsid w:val="00CF6B9F"/>
    <w:rsid w:val="00D23FF4"/>
    <w:rsid w:val="00D47B44"/>
    <w:rsid w:val="00D57440"/>
    <w:rsid w:val="00D66A85"/>
    <w:rsid w:val="00D673FA"/>
    <w:rsid w:val="00DD7774"/>
    <w:rsid w:val="00DE28E8"/>
    <w:rsid w:val="00E15FE9"/>
    <w:rsid w:val="00E623D4"/>
    <w:rsid w:val="00E63284"/>
    <w:rsid w:val="00E917AF"/>
    <w:rsid w:val="00E9511D"/>
    <w:rsid w:val="00EF45B4"/>
    <w:rsid w:val="00F5165C"/>
    <w:rsid w:val="00F90EBC"/>
    <w:rsid w:val="00F96765"/>
    <w:rsid w:val="00FE77A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CA62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character" w:styleId="ac">
    <w:name w:val="Hyperlink"/>
    <w:basedOn w:val="a0"/>
    <w:uiPriority w:val="99"/>
    <w:unhideWhenUsed/>
    <w:rsid w:val="00FE77AD"/>
    <w:rPr>
      <w:color w:val="0000FF" w:themeColor="hyperlink"/>
      <w:u w:val="single"/>
    </w:rPr>
  </w:style>
  <w:style w:type="paragraph" w:styleId="ad">
    <w:name w:val="No Spacing"/>
    <w:uiPriority w:val="1"/>
    <w:qFormat/>
    <w:rsid w:val="00580EFD"/>
    <w:pPr>
      <w:spacing w:beforeAutospacing="1" w:after="0" w:afterAutospacing="1" w:line="240" w:lineRule="auto"/>
    </w:pPr>
  </w:style>
  <w:style w:type="character" w:styleId="ae">
    <w:name w:val="annotation reference"/>
    <w:basedOn w:val="a0"/>
    <w:uiPriority w:val="99"/>
    <w:semiHidden/>
    <w:unhideWhenUsed/>
    <w:rsid w:val="00AA6E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E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A6E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E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6E2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A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6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73241" TargetMode="External"/><Relationship Id="rId13" Type="http://schemas.openxmlformats.org/officeDocument/2006/relationships/hyperlink" Target="http://znanium.com/catalog.php?bookinfo=528483" TargetMode="External"/><Relationship Id="rId18" Type="http://schemas.openxmlformats.org/officeDocument/2006/relationships/hyperlink" Target="http://www.unn.ru/books/resource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b.unn.ru/php/details.php?DocId=485995&amp;DB=1" TargetMode="External"/><Relationship Id="rId17" Type="http://schemas.openxmlformats.org/officeDocument/2006/relationships/hyperlink" Target="http://znanium.com/catalog.php?bookinfo=5010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48742" TargetMode="External"/><Relationship Id="rId20" Type="http://schemas.openxmlformats.org/officeDocument/2006/relationships/hyperlink" Target="http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814396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6764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catalog.php?bookinfo=472883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it.ru/uploads/pdf_review/CCB887D9-84D7-45FD-84C7-DBB37AD9C027.pdf" TargetMode="External"/><Relationship Id="rId14" Type="http://schemas.openxmlformats.org/officeDocument/2006/relationships/hyperlink" Target="http://znanium.com/catalog.php?bookinfo=766821" TargetMode="External"/><Relationship Id="rId22" Type="http://schemas.openxmlformats.org/officeDocument/2006/relationships/hyperlink" Target="http://lib.myilibrary.com/http://lib.myilibrary.com/Hom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46F5-73C4-42B7-B980-BCB1AD53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16552</Words>
  <Characters>94351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2021-07-03T17:16:00Z</dcterms:created>
  <dcterms:modified xsi:type="dcterms:W3CDTF">2021-07-04T14:26:00Z</dcterms:modified>
</cp:coreProperties>
</file>