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D2" w:rsidRPr="00007E0A" w:rsidRDefault="00631784" w:rsidP="00631784">
      <w:pPr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</w:t>
      </w:r>
      <w:r w:rsidR="003A7ED2"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7ED2" w:rsidRPr="00940FF1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3A7ED2" w:rsidRDefault="003A7ED2" w:rsidP="003A7ED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A7ED2" w:rsidRPr="00F52D95" w:rsidRDefault="003A7ED2" w:rsidP="003A7ED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F14CA" w:rsidRPr="007F14CA" w:rsidRDefault="007F14CA" w:rsidP="007F14CA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7F14CA">
        <w:rPr>
          <w:rFonts w:ascii="Times New Roman" w:eastAsia="Calibri" w:hAnsi="Times New Roman"/>
          <w:sz w:val="24"/>
          <w:szCs w:val="24"/>
        </w:rPr>
        <w:t>Утверждено</w:t>
      </w:r>
    </w:p>
    <w:p w:rsidR="007F14CA" w:rsidRPr="007F14CA" w:rsidRDefault="007F14CA" w:rsidP="007F14CA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7F14CA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7F14CA" w:rsidRPr="007F14CA" w:rsidRDefault="007F14CA" w:rsidP="007F14CA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7F14CA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3A7ED2" w:rsidRDefault="003A7ED2" w:rsidP="003A7ED2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3A7ED2" w:rsidRPr="00007E0A" w:rsidRDefault="003A7ED2" w:rsidP="003A7ED2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3A7ED2" w:rsidRPr="00007E0A" w:rsidRDefault="003A7ED2" w:rsidP="003A7ED2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3A7ED2" w:rsidRPr="00007E0A" w:rsidTr="00ED0ACA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ED2" w:rsidRPr="00007E0A" w:rsidRDefault="003A7ED2" w:rsidP="00ED0A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Основы социологических исследований в сфере физической культуры и спорта</w:t>
            </w:r>
          </w:p>
        </w:tc>
      </w:tr>
    </w:tbl>
    <w:p w:rsidR="003A7ED2" w:rsidRPr="00007E0A" w:rsidRDefault="003A7ED2" w:rsidP="003A7ED2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3A7ED2" w:rsidRDefault="003A7ED2" w:rsidP="003A7ED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A7ED2" w:rsidRPr="00293515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A7ED2" w:rsidRPr="00293515" w:rsidTr="00ED0ACA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ED2" w:rsidRPr="00940FF1" w:rsidRDefault="003A7ED2" w:rsidP="00ED0A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3A7ED2" w:rsidRPr="00293515" w:rsidRDefault="003A7ED2" w:rsidP="003A7ED2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3A7ED2" w:rsidRPr="00293515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A7ED2" w:rsidRPr="00293515" w:rsidTr="00ED0ACA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ED2" w:rsidRPr="00940FF1" w:rsidRDefault="003A7ED2" w:rsidP="00ED0A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3A7ED2" w:rsidRPr="00293515" w:rsidRDefault="003A7ED2" w:rsidP="003A7ED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3A7ED2" w:rsidRPr="00293515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7ED2" w:rsidRPr="00293515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A7ED2" w:rsidRPr="00293515" w:rsidTr="00ED0ACA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ED2" w:rsidRPr="00940FF1" w:rsidRDefault="00BD3C06" w:rsidP="00ED0A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3A7ED2" w:rsidRPr="00293515" w:rsidRDefault="003A7ED2" w:rsidP="003A7ED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3A7ED2" w:rsidRPr="00293515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A7ED2" w:rsidRPr="00293515" w:rsidTr="00ED0ACA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ED2" w:rsidRPr="00940FF1" w:rsidRDefault="003A7ED2" w:rsidP="00ED0A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3A7ED2" w:rsidRPr="00293515" w:rsidRDefault="003A7ED2" w:rsidP="003A7ED2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3A7ED2" w:rsidRPr="00293515" w:rsidRDefault="003A7ED2" w:rsidP="003A7ED2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3A7ED2" w:rsidRPr="00F52D95" w:rsidRDefault="003A7ED2" w:rsidP="003A7ED2">
      <w:pPr>
        <w:jc w:val="center"/>
        <w:rPr>
          <w:rFonts w:ascii="Times New Roman" w:hAnsi="Times New Roman"/>
          <w:sz w:val="18"/>
          <w:szCs w:val="18"/>
        </w:rPr>
      </w:pPr>
    </w:p>
    <w:p w:rsidR="003A7ED2" w:rsidRPr="00007E0A" w:rsidRDefault="003A7ED2" w:rsidP="003A7ED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3A7ED2" w:rsidRPr="00007E0A" w:rsidRDefault="003A7ED2" w:rsidP="003A7ED2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7F14C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631784" w:rsidRDefault="0063178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3A7ED2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3A7ED2" w:rsidRPr="003A7ED2" w:rsidTr="00ED0ACA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6"/>
                <w:szCs w:val="16"/>
              </w:rPr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jc w:val="center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631784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7F14CA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3A7ED2" w:rsidRPr="003A7ED2" w:rsidRDefault="003A7ED2" w:rsidP="00631784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7F14CA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7F14CA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694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jc w:val="center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A7ED2" w:rsidRPr="003A7ED2" w:rsidRDefault="003A7ED2" w:rsidP="00631784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7F14C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7F14C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694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jc w:val="center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A7ED2" w:rsidRPr="003A7ED2" w:rsidRDefault="003A7ED2" w:rsidP="00631784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7F14C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7F14C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694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jc w:val="center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A7ED2" w:rsidRPr="003A7ED2" w:rsidRDefault="003A7ED2" w:rsidP="00631784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7F14C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7F14C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694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Default="003A7ED2" w:rsidP="003A7ED2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3A7ED2" w:rsidRDefault="003A7ED2" w:rsidP="003A7ED2">
      <w:pPr>
        <w:tabs>
          <w:tab w:val="left" w:pos="567"/>
        </w:tabs>
        <w:spacing w:after="0"/>
        <w:ind w:left="-567"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7F14CA">
        <w:rPr>
          <w:rFonts w:ascii="Times New Roman" w:hAnsi="Times New Roman"/>
          <w:sz w:val="24"/>
          <w:szCs w:val="24"/>
        </w:rPr>
        <w:t>Б1.О.37</w:t>
      </w:r>
      <w:bookmarkStart w:id="0" w:name="_GoBack"/>
      <w:bookmarkEnd w:id="0"/>
      <w:r w:rsidR="006317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«Основы социологических исследований в сфере физической культуры и спорта» </w:t>
      </w:r>
      <w:r w:rsidRPr="005E017B">
        <w:rPr>
          <w:rFonts w:ascii="Times New Roman" w:hAnsi="Times New Roman"/>
          <w:sz w:val="24"/>
          <w:szCs w:val="24"/>
        </w:rPr>
        <w:t xml:space="preserve">относится к </w:t>
      </w:r>
      <w:r>
        <w:rPr>
          <w:rFonts w:ascii="Times New Roman" w:hAnsi="Times New Roman"/>
          <w:sz w:val="24"/>
          <w:szCs w:val="24"/>
        </w:rPr>
        <w:t xml:space="preserve">обязательной части </w:t>
      </w:r>
      <w:r w:rsidR="00631784">
        <w:rPr>
          <w:rFonts w:ascii="Times New Roman" w:hAnsi="Times New Roman"/>
          <w:sz w:val="24"/>
          <w:szCs w:val="24"/>
        </w:rPr>
        <w:t>ООП.</w:t>
      </w:r>
    </w:p>
    <w:p w:rsidR="003A7ED2" w:rsidRDefault="003A7ED2" w:rsidP="003A7ED2">
      <w:pPr>
        <w:tabs>
          <w:tab w:val="left" w:pos="567"/>
        </w:tabs>
        <w:spacing w:after="0"/>
        <w:ind w:left="-567" w:right="-425"/>
        <w:jc w:val="both"/>
        <w:rPr>
          <w:rFonts w:ascii="Times New Roman" w:hAnsi="Times New Roman"/>
          <w:sz w:val="24"/>
          <w:szCs w:val="24"/>
        </w:rPr>
      </w:pPr>
    </w:p>
    <w:p w:rsidR="003A7ED2" w:rsidRDefault="003A7ED2" w:rsidP="003A7ED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-567" w:right="-425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4E6071">
        <w:rPr>
          <w:rFonts w:ascii="Times New Roman" w:hAnsi="Times New Roman"/>
          <w:b/>
          <w:sz w:val="24"/>
          <w:szCs w:val="24"/>
        </w:rPr>
        <w:t xml:space="preserve"> «Основы социологических исследований</w:t>
      </w:r>
      <w:r w:rsidR="009A2F2E">
        <w:rPr>
          <w:rFonts w:ascii="Times New Roman" w:hAnsi="Times New Roman"/>
          <w:b/>
          <w:sz w:val="24"/>
          <w:szCs w:val="24"/>
        </w:rPr>
        <w:t xml:space="preserve"> в сфере физической культуры и спорта</w:t>
      </w:r>
      <w:r>
        <w:rPr>
          <w:rFonts w:ascii="Times New Roman" w:hAnsi="Times New Roman"/>
          <w:b/>
          <w:sz w:val="24"/>
          <w:szCs w:val="24"/>
        </w:rPr>
        <w:t>»</w:t>
      </w:r>
      <w:r w:rsidRPr="005D7652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3A7ED2" w:rsidRPr="005D7652" w:rsidRDefault="003A7ED2" w:rsidP="003A7ED2">
      <w:pPr>
        <w:tabs>
          <w:tab w:val="left" w:pos="426"/>
        </w:tabs>
        <w:spacing w:after="0" w:line="240" w:lineRule="auto"/>
        <w:ind w:left="-567" w:right="-42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3926"/>
        <w:gridCol w:w="2552"/>
        <w:gridCol w:w="1702"/>
      </w:tblGrid>
      <w:tr w:rsidR="003A7ED2" w:rsidRPr="003A7ED2" w:rsidTr="006E0236">
        <w:trPr>
          <w:trHeight w:val="419"/>
        </w:trPr>
        <w:tc>
          <w:tcPr>
            <w:tcW w:w="2311" w:type="dxa"/>
            <w:vMerge w:val="restart"/>
          </w:tcPr>
          <w:p w:rsidR="003A7ED2" w:rsidRPr="003A7ED2" w:rsidRDefault="003A7ED2" w:rsidP="003A7ED2">
            <w:pPr>
              <w:tabs>
                <w:tab w:val="num" w:pos="-332"/>
                <w:tab w:val="left" w:pos="426"/>
              </w:tabs>
              <w:ind w:left="-567"/>
              <w:rPr>
                <w:rFonts w:ascii="Times New Roman" w:hAnsi="Times New Roman"/>
                <w:b/>
              </w:rPr>
            </w:pPr>
          </w:p>
          <w:p w:rsidR="003A7ED2" w:rsidRPr="003A7ED2" w:rsidRDefault="003A7ED2" w:rsidP="003A7ED2">
            <w:pPr>
              <w:tabs>
                <w:tab w:val="num" w:pos="-332"/>
                <w:tab w:val="left" w:pos="426"/>
              </w:tabs>
              <w:ind w:firstLine="39"/>
              <w:rPr>
                <w:rFonts w:ascii="Times New Roman" w:hAnsi="Times New Roman"/>
              </w:rPr>
            </w:pPr>
            <w:r w:rsidRPr="003A7ED2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3A7ED2">
              <w:rPr>
                <w:rFonts w:ascii="Times New Roman" w:hAnsi="Times New Roman"/>
              </w:rPr>
              <w:t>(код, содержание компетенции)</w:t>
            </w:r>
          </w:p>
          <w:p w:rsidR="003A7ED2" w:rsidRPr="003A7ED2" w:rsidRDefault="003A7ED2" w:rsidP="003A7ED2">
            <w:pPr>
              <w:tabs>
                <w:tab w:val="num" w:pos="-332"/>
                <w:tab w:val="left" w:pos="426"/>
              </w:tabs>
              <w:ind w:left="-567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478" w:type="dxa"/>
            <w:gridSpan w:val="2"/>
          </w:tcPr>
          <w:p w:rsidR="003A7ED2" w:rsidRPr="003A7ED2" w:rsidRDefault="003A7ED2" w:rsidP="00FA7429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b/>
              </w:rPr>
            </w:pPr>
            <w:r w:rsidRPr="003A7ED2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02" w:type="dxa"/>
            <w:vMerge w:val="restart"/>
          </w:tcPr>
          <w:p w:rsidR="003A7ED2" w:rsidRPr="003A7ED2" w:rsidRDefault="003A7ED2" w:rsidP="006E0236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b/>
              </w:rPr>
            </w:pPr>
            <w:r w:rsidRPr="003A7ED2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3A7ED2" w:rsidRPr="003A7ED2" w:rsidTr="006E0236">
        <w:trPr>
          <w:trHeight w:val="173"/>
        </w:trPr>
        <w:tc>
          <w:tcPr>
            <w:tcW w:w="2311" w:type="dxa"/>
            <w:vMerge/>
          </w:tcPr>
          <w:p w:rsidR="003A7ED2" w:rsidRPr="003A7ED2" w:rsidRDefault="003A7ED2" w:rsidP="003A7ED2">
            <w:pPr>
              <w:tabs>
                <w:tab w:val="num" w:pos="643"/>
              </w:tabs>
              <w:spacing w:after="0" w:line="240" w:lineRule="auto"/>
              <w:ind w:left="-567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926" w:type="dxa"/>
          </w:tcPr>
          <w:p w:rsidR="003A7ED2" w:rsidRPr="003A7ED2" w:rsidRDefault="003A7ED2" w:rsidP="00FA7429">
            <w:pPr>
              <w:tabs>
                <w:tab w:val="left" w:pos="-1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A7ED2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3A7ED2">
              <w:rPr>
                <w:rFonts w:ascii="Times New Roman" w:hAnsi="Times New Roman"/>
              </w:rPr>
              <w:t>*</w:t>
            </w:r>
            <w:r w:rsidRPr="003A7ED2">
              <w:rPr>
                <w:rFonts w:ascii="Times New Roman" w:hAnsi="Times New Roman"/>
                <w:i/>
              </w:rPr>
              <w:t xml:space="preserve"> </w:t>
            </w:r>
          </w:p>
          <w:p w:rsidR="003A7ED2" w:rsidRPr="003A7ED2" w:rsidRDefault="003A7ED2" w:rsidP="00FA7429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A7ED2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552" w:type="dxa"/>
          </w:tcPr>
          <w:p w:rsidR="003A7ED2" w:rsidRPr="003A7ED2" w:rsidRDefault="003A7ED2" w:rsidP="00FA7429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7ED2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3A7ED2" w:rsidRPr="003A7ED2" w:rsidRDefault="006E0236" w:rsidP="00FA7429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02" w:type="dxa"/>
            <w:vMerge/>
          </w:tcPr>
          <w:p w:rsidR="003A7ED2" w:rsidRPr="003A7ED2" w:rsidRDefault="003A7ED2" w:rsidP="003A7ED2">
            <w:pPr>
              <w:tabs>
                <w:tab w:val="left" w:pos="426"/>
                <w:tab w:val="num" w:pos="822"/>
              </w:tabs>
              <w:spacing w:after="0" w:line="240" w:lineRule="auto"/>
              <w:ind w:left="-567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A7ED2" w:rsidRPr="003A7ED2" w:rsidTr="006E0236">
        <w:trPr>
          <w:trHeight w:val="508"/>
        </w:trPr>
        <w:tc>
          <w:tcPr>
            <w:tcW w:w="2311" w:type="dxa"/>
          </w:tcPr>
          <w:p w:rsidR="006E0236" w:rsidRDefault="003A7ED2" w:rsidP="003A7ED2">
            <w:pPr>
              <w:tabs>
                <w:tab w:val="num" w:pos="176"/>
                <w:tab w:val="left" w:pos="426"/>
              </w:tabs>
              <w:ind w:hanging="102"/>
              <w:jc w:val="both"/>
            </w:pPr>
            <w:r>
              <w:rPr>
                <w:rFonts w:ascii="Times New Roman" w:hAnsi="Times New Roman"/>
                <w:i/>
              </w:rPr>
              <w:t>УК-3.</w:t>
            </w:r>
            <w:r w:rsidR="006E0236">
              <w:t xml:space="preserve"> </w:t>
            </w:r>
          </w:p>
          <w:p w:rsidR="003A7ED2" w:rsidRDefault="006E0236" w:rsidP="003A7ED2">
            <w:pPr>
              <w:tabs>
                <w:tab w:val="num" w:pos="176"/>
                <w:tab w:val="left" w:pos="426"/>
              </w:tabs>
              <w:ind w:hanging="102"/>
              <w:jc w:val="both"/>
              <w:rPr>
                <w:rFonts w:ascii="Times New Roman" w:hAnsi="Times New Roman"/>
                <w:i/>
              </w:rPr>
            </w:pPr>
            <w:r w:rsidRPr="006E0236">
              <w:rPr>
                <w:rFonts w:ascii="Times New Roman" w:hAnsi="Times New Roman"/>
                <w:i/>
              </w:rPr>
              <w:t>Способен осущес</w:t>
            </w:r>
            <w:r>
              <w:rPr>
                <w:rFonts w:ascii="Times New Roman" w:hAnsi="Times New Roman"/>
                <w:i/>
              </w:rPr>
              <w:t>-</w:t>
            </w:r>
            <w:r w:rsidRPr="006E0236">
              <w:rPr>
                <w:rFonts w:ascii="Times New Roman" w:hAnsi="Times New Roman"/>
                <w:i/>
              </w:rPr>
              <w:t>твлять социальное взаимодействие и реализовывать свою роль в команде</w:t>
            </w:r>
          </w:p>
          <w:p w:rsidR="003A7ED2" w:rsidRPr="003A7ED2" w:rsidRDefault="003A7ED2" w:rsidP="003A7ED2">
            <w:pPr>
              <w:tabs>
                <w:tab w:val="num" w:pos="176"/>
                <w:tab w:val="left" w:pos="426"/>
              </w:tabs>
              <w:ind w:hanging="102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926" w:type="dxa"/>
          </w:tcPr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>УК-3.1</w:t>
            </w:r>
            <w:r w:rsidRPr="0010276C">
              <w:rPr>
                <w:rFonts w:ascii="Times New Roman" w:hAnsi="Times New Roman"/>
                <w:b/>
                <w:i/>
                <w:sz w:val="20"/>
                <w:szCs w:val="20"/>
              </w:rPr>
              <w:t>. Знает:</w:t>
            </w: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 xml:space="preserve"> - функции и средства общения; - психологические особенности общения с различными категориями групп людей (по возрасту, этническим и религиозным признакам и др.); - источники, причины и способы управления конфликтами; - методики воспитательной работы, основные принципы деятельностного подхода, виды и приемы современных педагогических технологий; - методы убеждения, аргументации своей позиции; - сущностные характеристики и типологию лидерства; - факторы эффективного лидерства </w:t>
            </w:r>
          </w:p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 xml:space="preserve">УК-3.2. </w:t>
            </w:r>
            <w:r w:rsidRPr="0010276C">
              <w:rPr>
                <w:rFonts w:ascii="Times New Roman" w:hAnsi="Times New Roman"/>
                <w:b/>
                <w:i/>
                <w:sz w:val="20"/>
                <w:szCs w:val="20"/>
              </w:rPr>
              <w:t>Умеет:</w:t>
            </w: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 xml:space="preserve"> - эффективно взаимодействовать с другими членами команды, в т.ч. участвовать в обмене информацией, знаниями и опытом, и презентации результатов работы команды; - планировать, организовывать и координировать работы в коллективе; - общаться с детьми, признавать их достоинство, понимая и принимая их; - управлять учебными и тренировочными группами с целью вовлечения занимающихся в процесс обучения и воспитания; - анализировать реальное состояние дел в учебной и тренировочной группе, поддерживать в коллективе деловую, дружелюбную атмосферу; - защищать достоинство и интересы обучающихся и спортсменов, помогать детям, оказавшимся в конфликтной ситуации и/или неблагоприятных условиях; - использовать в практике своей работы психологические подходы: культурно-</w:t>
            </w:r>
            <w:r w:rsidRPr="0010276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исторический, деятельностный и развивающий; - составить психолого-педагогическую характеристику (портрет) личности; - устанавливать педагогически целесообразные отношения с участниками процесса физкультурно-спортивной деятельности; - применять технологии развития лидерских качеств и умений;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 </w:t>
            </w:r>
          </w:p>
          <w:p w:rsidR="003A7ED2" w:rsidRPr="003A7ED2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center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 xml:space="preserve">УК-3.3. </w:t>
            </w:r>
            <w:r w:rsidRPr="0010276C">
              <w:rPr>
                <w:rFonts w:ascii="Times New Roman" w:hAnsi="Times New Roman"/>
                <w:b/>
                <w:i/>
                <w:sz w:val="20"/>
                <w:szCs w:val="20"/>
              </w:rPr>
              <w:t>Имеет опыт</w:t>
            </w: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>: - решения образовательных и спортивных задач в составе команды.</w:t>
            </w:r>
          </w:p>
        </w:tc>
        <w:tc>
          <w:tcPr>
            <w:tcW w:w="2552" w:type="dxa"/>
          </w:tcPr>
          <w:p w:rsid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0276C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Знать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роль</w:t>
            </w: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эмпирической </w:t>
            </w: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 xml:space="preserve">социологии </w:t>
            </w:r>
            <w:r w:rsidR="00EA221C">
              <w:rPr>
                <w:rFonts w:ascii="Times New Roman" w:hAnsi="Times New Roman"/>
                <w:i/>
                <w:sz w:val="20"/>
                <w:szCs w:val="20"/>
              </w:rPr>
              <w:t>в изучении</w:t>
            </w:r>
            <w:r w:rsidR="00FD2A56">
              <w:rPr>
                <w:rFonts w:ascii="Times New Roman" w:hAnsi="Times New Roman"/>
                <w:i/>
                <w:sz w:val="20"/>
                <w:szCs w:val="20"/>
              </w:rPr>
              <w:t xml:space="preserve"> социальных процессов в современном обществе;</w:t>
            </w:r>
          </w:p>
          <w:p w:rsidR="00FD2A56" w:rsidRDefault="00FD2A56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методы социологического исследования;</w:t>
            </w:r>
          </w:p>
          <w:p w:rsidR="00FD2A56" w:rsidRDefault="00EA221C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барьеры, затрудняющи</w:t>
            </w:r>
            <w:r w:rsidR="00FD2A56">
              <w:rPr>
                <w:rFonts w:ascii="Times New Roman" w:hAnsi="Times New Roman"/>
                <w:i/>
                <w:sz w:val="20"/>
                <w:szCs w:val="20"/>
              </w:rPr>
              <w:t>е социальное взаимодействие в ходе проведени</w:t>
            </w:r>
            <w:r w:rsidR="00D719A0">
              <w:rPr>
                <w:rFonts w:ascii="Times New Roman" w:hAnsi="Times New Roman"/>
                <w:i/>
                <w:sz w:val="20"/>
                <w:szCs w:val="20"/>
              </w:rPr>
              <w:t>я социологического исследования;</w:t>
            </w:r>
          </w:p>
          <w:p w:rsidR="00D719A0" w:rsidRPr="00D719A0" w:rsidRDefault="00D719A0" w:rsidP="00D719A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D719A0">
              <w:rPr>
                <w:rFonts w:ascii="Times New Roman" w:hAnsi="Times New Roman"/>
                <w:i/>
                <w:sz w:val="20"/>
                <w:szCs w:val="20"/>
              </w:rPr>
              <w:t>- функции и специфику деятельности руководителя исследовательской группы;</w:t>
            </w:r>
          </w:p>
          <w:p w:rsidR="00D719A0" w:rsidRDefault="00D719A0" w:rsidP="00D719A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D719A0">
              <w:rPr>
                <w:rFonts w:ascii="Times New Roman" w:hAnsi="Times New Roman"/>
                <w:i/>
                <w:sz w:val="20"/>
                <w:szCs w:val="20"/>
              </w:rPr>
              <w:t>- структуру исследовательской группы и способы контроля различных специалистов, участвующих в проведении социологического исследования.</w:t>
            </w:r>
          </w:p>
          <w:p w:rsidR="00FD2A56" w:rsidRDefault="00FD2A56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Уметь:</w:t>
            </w:r>
          </w:p>
          <w:p w:rsidR="00FD2A56" w:rsidRDefault="00FD2A56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аргументировать выбор метода социологического исследования в соответствие с изучаемой социальной проблемой;</w:t>
            </w:r>
          </w:p>
          <w:p w:rsidR="00FD2A56" w:rsidRDefault="00FD2A56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выстраивать взаимодействие в исследовательской группе в ходе реализации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социологического исследования.</w:t>
            </w:r>
          </w:p>
          <w:p w:rsidR="00FD2A56" w:rsidRDefault="00FD2A56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Владеть:</w:t>
            </w:r>
          </w:p>
          <w:p w:rsidR="00FD2A56" w:rsidRDefault="00FD2A56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 w:rsidR="00BA050E">
              <w:rPr>
                <w:rFonts w:ascii="Times New Roman" w:hAnsi="Times New Roman"/>
                <w:i/>
                <w:sz w:val="20"/>
                <w:szCs w:val="20"/>
              </w:rPr>
              <w:t>навыками рационального делегирования полномочий в исследовательской группе;</w:t>
            </w:r>
          </w:p>
          <w:p w:rsidR="00BA050E" w:rsidRPr="00BA050E" w:rsidRDefault="00BA050E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навыками рационального выбора метода исследования.</w:t>
            </w:r>
          </w:p>
          <w:p w:rsidR="003A7ED2" w:rsidRPr="003A7ED2" w:rsidRDefault="003A7ED2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2" w:type="dxa"/>
          </w:tcPr>
          <w:p w:rsidR="003A7ED2" w:rsidRPr="003A7ED2" w:rsidRDefault="00F751B2" w:rsidP="003A7ED2">
            <w:pPr>
              <w:tabs>
                <w:tab w:val="num" w:pos="1"/>
                <w:tab w:val="left" w:pos="426"/>
              </w:tabs>
              <w:spacing w:after="0" w:line="240" w:lineRule="auto"/>
              <w:ind w:left="-56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</w:t>
            </w:r>
          </w:p>
        </w:tc>
      </w:tr>
      <w:tr w:rsidR="003A7ED2" w:rsidRPr="003A7ED2" w:rsidTr="006E0236">
        <w:trPr>
          <w:trHeight w:val="523"/>
        </w:trPr>
        <w:tc>
          <w:tcPr>
            <w:tcW w:w="2311" w:type="dxa"/>
          </w:tcPr>
          <w:p w:rsidR="003A7ED2" w:rsidRDefault="003A7ED2" w:rsidP="003A7ED2">
            <w:pPr>
              <w:tabs>
                <w:tab w:val="num" w:pos="176"/>
                <w:tab w:val="left" w:pos="426"/>
              </w:tabs>
              <w:ind w:hanging="10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ОПК-11.</w:t>
            </w:r>
          </w:p>
          <w:p w:rsidR="006E0236" w:rsidRPr="003A7ED2" w:rsidRDefault="006E0236" w:rsidP="003A7ED2">
            <w:pPr>
              <w:tabs>
                <w:tab w:val="num" w:pos="176"/>
                <w:tab w:val="left" w:pos="426"/>
              </w:tabs>
              <w:ind w:hanging="102"/>
              <w:rPr>
                <w:rFonts w:ascii="Times New Roman" w:hAnsi="Times New Roman"/>
                <w:i/>
              </w:rPr>
            </w:pPr>
            <w:r w:rsidRPr="006E0236">
              <w:rPr>
                <w:rFonts w:ascii="Times New Roman" w:hAnsi="Times New Roman"/>
                <w:i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  <w:tc>
          <w:tcPr>
            <w:tcW w:w="3926" w:type="dxa"/>
          </w:tcPr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>ОПК-11.1</w:t>
            </w:r>
            <w:r w:rsidRPr="0010276C">
              <w:rPr>
                <w:rFonts w:ascii="Times New Roman" w:hAnsi="Times New Roman"/>
                <w:b/>
                <w:i/>
              </w:rPr>
              <w:t>. Знает:</w:t>
            </w:r>
          </w:p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>- 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физкультурноспортивной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культуры и спорта; - направления и перспективы развития образования в области физической культуры и спорта; - методологические предпосылки (современные общенаучные подходы, конкретно 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ИВС, направления повышения эффективности учебно-</w:t>
            </w:r>
            <w:r w:rsidRPr="0010276C">
              <w:rPr>
                <w:rFonts w:ascii="Times New Roman" w:hAnsi="Times New Roman"/>
                <w:i/>
              </w:rPr>
              <w:lastRenderedPageBreak/>
              <w:t xml:space="preserve">тренировочного процесса и соревновательной деятельности; - назначение и область применения основных методов исследования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ОПК-11.2. </w:t>
            </w:r>
            <w:r w:rsidRPr="0010276C">
              <w:rPr>
                <w:rFonts w:ascii="Times New Roman" w:hAnsi="Times New Roman"/>
                <w:b/>
                <w:i/>
              </w:rPr>
              <w:t>Умеет</w:t>
            </w:r>
            <w:r w:rsidRPr="0010276C">
              <w:rPr>
                <w:rFonts w:ascii="Times New Roman" w:hAnsi="Times New Roman"/>
                <w:i/>
              </w:rPr>
              <w:t xml:space="preserve">: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- использовать научную терминологию; - классифицировать методологические подходы, средства и методы исследования; - актуализировать проблематику научного исследования; - анализировать и оценивать эффективность процесса спортивной подготовки в ИВС; физкультурно-оздоровительной деятельности; организационно-управленческого процесса в ФСО; (в зависимости от направленности ОПОП) - определять задачи научного исследования; - анализировать инновационные методики; - определять задачи научного исследования в ИВС, разрабатывать и формулировать гипотезу; - подбирать и использовать методы исследования в ИВС; - использовать комплексное тестирование физического состояния и подготовленности спортсменов, видеоанализ, гониометрию, акселерометрию, динамометрию, стабилометрию, эргометрию, телеметрические методы передачи </w:t>
            </w:r>
            <w:r w:rsidRPr="0010276C">
              <w:rPr>
                <w:rFonts w:ascii="Times New Roman" w:hAnsi="Times New Roman"/>
                <w:i/>
              </w:rPr>
              <w:lastRenderedPageBreak/>
              <w:t xml:space="preserve">информации о состоянии систем организма и характеристиках движений спортсменов, методы  антропометрии, миотонометрии,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опорнодвигательного аппарата при помощи методик оценки индекса Гарвардского стептеста,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Айзенка, теппинг-тест, методика Спилбергера-Ханина, методика Шмишека-Леонгарда (акцентуации характера), «Несуществующее животное», методика исследования мотивации, социометрия и др.);  - определять биомеханические характеристики тела человека и его движений;  - использовать методы наблюдения, опроса, педагогического эксперимента; -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- анализировать и оценивать эффективность  учебно-тренировочного процесса в ИВС; - интерпретировать результаты собственных исследований в ИВС; - анализировать и интерпретировать полученные результаты; - формулировать и аргументировать обобщения и выводы, практические рекомендации; - составлять и оформлять список литературы; - представлять результаты собственных исследований перед аудиторией; - формулировать основные положения исследования в </w:t>
            </w:r>
            <w:r w:rsidRPr="0010276C">
              <w:rPr>
                <w:rFonts w:ascii="Times New Roman" w:hAnsi="Times New Roman"/>
                <w:i/>
              </w:rPr>
              <w:lastRenderedPageBreak/>
              <w:t>статьях сборников студенческих работ; - использовать технические и программные средства публичных выступлений.</w:t>
            </w:r>
          </w:p>
          <w:p w:rsidR="003A7ED2" w:rsidRPr="003A7ED2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 </w:t>
            </w:r>
            <w:r w:rsidRPr="0010276C">
              <w:rPr>
                <w:rFonts w:ascii="Times New Roman" w:hAnsi="Times New Roman"/>
                <w:b/>
                <w:i/>
              </w:rPr>
              <w:t>ОПК-11.2</w:t>
            </w:r>
            <w:r w:rsidRPr="0010276C">
              <w:rPr>
                <w:rFonts w:ascii="Times New Roman" w:hAnsi="Times New Roman"/>
                <w:i/>
              </w:rPr>
              <w:t>. Имеет опыт -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-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2552" w:type="dxa"/>
          </w:tcPr>
          <w:p w:rsidR="003A7ED2" w:rsidRDefault="003A7ED2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A7E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</w:t>
            </w:r>
            <w:r w:rsidR="00D719A0">
              <w:rPr>
                <w:rFonts w:ascii="Times New Roman" w:hAnsi="Times New Roman"/>
                <w:b/>
                <w:i/>
                <w:sz w:val="20"/>
                <w:szCs w:val="20"/>
              </w:rPr>
              <w:t>Знать:</w:t>
            </w:r>
          </w:p>
          <w:p w:rsidR="00D719A0" w:rsidRDefault="00D719A0" w:rsidP="00590605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сущность, этапы проведения социологи</w:t>
            </w:r>
            <w:r w:rsidR="0059060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ческого исследования;</w:t>
            </w:r>
          </w:p>
          <w:p w:rsidR="00D719A0" w:rsidRDefault="00D719A0" w:rsidP="00590605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классификацию социоло</w:t>
            </w:r>
            <w:r w:rsidR="0059060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гических исследований;</w:t>
            </w:r>
          </w:p>
          <w:p w:rsidR="00D719A0" w:rsidRDefault="00D719A0" w:rsidP="00590605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логику проведения социологического исследования;</w:t>
            </w:r>
          </w:p>
          <w:p w:rsidR="00D719A0" w:rsidRDefault="00D719A0" w:rsidP="00590605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методы социологического исследования;</w:t>
            </w:r>
          </w:p>
          <w:p w:rsidR="00D719A0" w:rsidRDefault="00D719A0" w:rsidP="00590605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информационные источники, необходимые для проведени</w:t>
            </w:r>
            <w:r w:rsidR="008C7F98">
              <w:rPr>
                <w:rFonts w:ascii="Times New Roman" w:hAnsi="Times New Roman"/>
                <w:i/>
                <w:sz w:val="20"/>
                <w:szCs w:val="20"/>
              </w:rPr>
              <w:t>я социоло</w:t>
            </w:r>
            <w:r w:rsidR="0059060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8C7F98">
              <w:rPr>
                <w:rFonts w:ascii="Times New Roman" w:hAnsi="Times New Roman"/>
                <w:i/>
                <w:sz w:val="20"/>
                <w:szCs w:val="20"/>
              </w:rPr>
              <w:t>гического исследования;</w:t>
            </w:r>
          </w:p>
          <w:p w:rsidR="008C7F98" w:rsidRDefault="008C7F98" w:rsidP="00590605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8C7F98">
              <w:rPr>
                <w:rFonts w:ascii="Times New Roman" w:hAnsi="Times New Roman"/>
                <w:i/>
                <w:sz w:val="20"/>
                <w:szCs w:val="20"/>
              </w:rPr>
              <w:t>основные правила и принципы проведения социоло</w:t>
            </w:r>
            <w:r w:rsidR="00EA221C">
              <w:rPr>
                <w:rFonts w:ascii="Times New Roman" w:hAnsi="Times New Roman"/>
                <w:i/>
                <w:sz w:val="20"/>
                <w:szCs w:val="20"/>
              </w:rPr>
              <w:t>гического исследования.</w:t>
            </w:r>
          </w:p>
          <w:p w:rsidR="00D719A0" w:rsidRDefault="00D719A0" w:rsidP="00D719A0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Уметь:</w:t>
            </w:r>
          </w:p>
          <w:p w:rsidR="00D719A0" w:rsidRDefault="00D719A0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b/>
                <w:i/>
              </w:rPr>
              <w:t xml:space="preserve">- </w:t>
            </w:r>
            <w:r w:rsidRPr="00D719A0">
              <w:rPr>
                <w:i/>
              </w:rPr>
              <w:t>использовать современ</w:t>
            </w:r>
            <w:r>
              <w:rPr>
                <w:i/>
              </w:rPr>
              <w:t>-</w:t>
            </w:r>
            <w:r w:rsidRPr="00D719A0">
              <w:rPr>
                <w:i/>
              </w:rPr>
              <w:t>ные методы исследования состояния внутренней и внешней среды органи</w:t>
            </w:r>
            <w:r w:rsidR="00590605">
              <w:rPr>
                <w:i/>
              </w:rPr>
              <w:t>-</w:t>
            </w:r>
            <w:r w:rsidRPr="00D719A0">
              <w:rPr>
                <w:i/>
              </w:rPr>
              <w:t>зации;</w:t>
            </w:r>
          </w:p>
          <w:p w:rsidR="008C7F98" w:rsidRDefault="008C7F98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i/>
              </w:rPr>
              <w:t>- собирать, интерпре</w:t>
            </w:r>
            <w:r w:rsidR="00590605">
              <w:rPr>
                <w:i/>
              </w:rPr>
              <w:t>-</w:t>
            </w:r>
            <w:r>
              <w:rPr>
                <w:i/>
              </w:rPr>
              <w:t xml:space="preserve">тировать </w:t>
            </w:r>
            <w:r w:rsidR="00590605">
              <w:rPr>
                <w:i/>
              </w:rPr>
              <w:t>п</w:t>
            </w:r>
            <w:r>
              <w:rPr>
                <w:i/>
              </w:rPr>
              <w:t xml:space="preserve">ервичную информацию; </w:t>
            </w:r>
          </w:p>
          <w:p w:rsidR="00D719A0" w:rsidRDefault="00EA221C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="00D719A0">
              <w:rPr>
                <w:i/>
              </w:rPr>
              <w:t>выявлять тенденции развития сферы физической культуры и спорта с помощью анализ</w:t>
            </w:r>
            <w:r w:rsidR="008C7F98">
              <w:rPr>
                <w:i/>
              </w:rPr>
              <w:t>а документов и опросных методов.</w:t>
            </w:r>
          </w:p>
          <w:p w:rsidR="008C7F98" w:rsidRDefault="008C7F98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i/>
              </w:rPr>
            </w:pPr>
          </w:p>
          <w:p w:rsidR="00D719A0" w:rsidRPr="00EA221C" w:rsidRDefault="00EA221C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b/>
                <w:i/>
              </w:rPr>
            </w:pPr>
            <w:r w:rsidRPr="00EA221C">
              <w:rPr>
                <w:b/>
                <w:i/>
              </w:rPr>
              <w:t>Владеть:</w:t>
            </w:r>
          </w:p>
          <w:p w:rsidR="00EA221C" w:rsidRDefault="00EA221C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i/>
              </w:rPr>
              <w:t>- навыком реализации социологического исследования и получения достоверной информации</w:t>
            </w:r>
            <w:r w:rsidR="00590605">
              <w:rPr>
                <w:i/>
              </w:rPr>
              <w:t>;</w:t>
            </w:r>
          </w:p>
          <w:p w:rsidR="00590605" w:rsidRPr="00D719A0" w:rsidRDefault="00590605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навыком использования опросных методов и наблюдения в сфере </w:t>
            </w:r>
            <w:r>
              <w:rPr>
                <w:i/>
              </w:rPr>
              <w:lastRenderedPageBreak/>
              <w:t>физической культуры и спорта.</w:t>
            </w:r>
          </w:p>
          <w:p w:rsidR="00D719A0" w:rsidRPr="00D719A0" w:rsidRDefault="00D719A0" w:rsidP="00D719A0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D719A0" w:rsidRPr="00D719A0" w:rsidRDefault="00D719A0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A7ED2" w:rsidRPr="003A7ED2" w:rsidRDefault="00D719A0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</w:p>
        </w:tc>
        <w:tc>
          <w:tcPr>
            <w:tcW w:w="1702" w:type="dxa"/>
          </w:tcPr>
          <w:p w:rsidR="00C75A38" w:rsidRDefault="00C75A38" w:rsidP="00F75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Тест.</w:t>
            </w:r>
          </w:p>
          <w:p w:rsidR="00F751B2" w:rsidRPr="00F751B2" w:rsidRDefault="00F751B2" w:rsidP="00F75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51B2">
              <w:rPr>
                <w:rFonts w:ascii="Times New Roman" w:hAnsi="Times New Roman"/>
              </w:rPr>
              <w:t>Практическое задание 1. – теоретико-методологического раздела программы.</w:t>
            </w:r>
          </w:p>
          <w:p w:rsidR="003A7ED2" w:rsidRPr="003A7ED2" w:rsidRDefault="00F751B2" w:rsidP="00F751B2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751B2">
              <w:rPr>
                <w:rFonts w:ascii="Times New Roman" w:hAnsi="Times New Roman"/>
              </w:rPr>
              <w:t>Практическое задание 2. – разработка и оформление инструментария (анкеты)</w:t>
            </w:r>
            <w:r w:rsidR="00C75A38">
              <w:rPr>
                <w:rFonts w:ascii="Times New Roman" w:hAnsi="Times New Roman"/>
              </w:rPr>
              <w:t>.</w:t>
            </w:r>
          </w:p>
        </w:tc>
      </w:tr>
      <w:tr w:rsidR="003A7ED2" w:rsidRPr="003A7ED2" w:rsidTr="006E0236">
        <w:trPr>
          <w:trHeight w:val="508"/>
        </w:trPr>
        <w:tc>
          <w:tcPr>
            <w:tcW w:w="2311" w:type="dxa"/>
          </w:tcPr>
          <w:p w:rsidR="003A7ED2" w:rsidRDefault="003A7ED2" w:rsidP="003A7ED2">
            <w:pPr>
              <w:tabs>
                <w:tab w:val="num" w:pos="176"/>
                <w:tab w:val="left" w:pos="426"/>
              </w:tabs>
              <w:ind w:hanging="102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ОПК-14.</w:t>
            </w:r>
          </w:p>
          <w:p w:rsidR="006E0236" w:rsidRPr="003A7ED2" w:rsidRDefault="006E0236" w:rsidP="003A7ED2">
            <w:pPr>
              <w:tabs>
                <w:tab w:val="num" w:pos="176"/>
                <w:tab w:val="left" w:pos="426"/>
              </w:tabs>
              <w:ind w:hanging="102"/>
              <w:jc w:val="both"/>
              <w:rPr>
                <w:rFonts w:ascii="Times New Roman" w:hAnsi="Times New Roman"/>
                <w:i/>
              </w:rPr>
            </w:pPr>
            <w:r w:rsidRPr="006E0236">
              <w:rPr>
                <w:rFonts w:ascii="Times New Roman" w:hAnsi="Times New Roman"/>
                <w:i/>
              </w:rPr>
              <w:t>Способен осущес</w:t>
            </w:r>
            <w:r>
              <w:rPr>
                <w:rFonts w:ascii="Times New Roman" w:hAnsi="Times New Roman"/>
                <w:i/>
              </w:rPr>
              <w:t>-</w:t>
            </w:r>
            <w:r w:rsidRPr="006E0236">
              <w:rPr>
                <w:rFonts w:ascii="Times New Roman" w:hAnsi="Times New Roman"/>
                <w:i/>
              </w:rPr>
              <w:t>твлять методическое обеспечение и конт</w:t>
            </w:r>
            <w:r>
              <w:rPr>
                <w:rFonts w:ascii="Times New Roman" w:hAnsi="Times New Roman"/>
                <w:i/>
              </w:rPr>
              <w:t>-</w:t>
            </w:r>
            <w:r w:rsidRPr="006E0236">
              <w:rPr>
                <w:rFonts w:ascii="Times New Roman" w:hAnsi="Times New Roman"/>
                <w:i/>
              </w:rPr>
              <w:t>роль тренировочного и образовательного процесса</w:t>
            </w:r>
          </w:p>
        </w:tc>
        <w:tc>
          <w:tcPr>
            <w:tcW w:w="3926" w:type="dxa"/>
          </w:tcPr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b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ОПК-14.1. </w:t>
            </w:r>
            <w:r w:rsidRPr="0010276C">
              <w:rPr>
                <w:rFonts w:ascii="Times New Roman" w:hAnsi="Times New Roman"/>
                <w:b/>
                <w:i/>
              </w:rPr>
              <w:t>Знает:</w:t>
            </w:r>
          </w:p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- принципы и порядок разработки учебно-программной документации по тренировочному и образовательному процессам по физической культуре и спорту; - систему организации тренировочного процесса в организации дополнительного образования детей по физической культуре и спорту; - систему организации процесса  спортивной подготовки в 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  - федеральные стандарты спортивной подготовки по виду спорта (спортивной дисциплине);  - федеральные государственные требования к реализации дополнительных предпрофесиональных программ в области физической культуры и спорта; - 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- основные способы оформления и представления </w:t>
            </w:r>
            <w:r w:rsidRPr="0010276C">
              <w:rPr>
                <w:rFonts w:ascii="Times New Roman" w:hAnsi="Times New Roman"/>
                <w:i/>
              </w:rPr>
              <w:lastRenderedPageBreak/>
              <w:t>методических материалов по обеспечению физкультурно-оздоровительной и спортивно-массовой работы в физкультурно-спортивной организации;   - показатели, характеризующие эффективность проведения учебно-тренировочного занятия по ИВС; - особенности оценивания процесса и результатов учебно-тренировочного процесса в ИВС.</w:t>
            </w:r>
          </w:p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ОПК-14.2. </w:t>
            </w:r>
            <w:r w:rsidRPr="0010276C">
              <w:rPr>
                <w:rFonts w:ascii="Times New Roman" w:hAnsi="Times New Roman"/>
                <w:b/>
                <w:i/>
              </w:rPr>
              <w:t>Умеет</w:t>
            </w:r>
            <w:r w:rsidRPr="0010276C">
              <w:rPr>
                <w:rFonts w:ascii="Times New Roman" w:hAnsi="Times New Roman"/>
                <w:i/>
              </w:rPr>
              <w:t xml:space="preserve">: - изучать и обобщать информацию в области методического обеспечения физической культуры и спорта; - определять и планировать содержание методического обеспечения  тренировочного и образовательного процессов; - анализировать проведенные занятия по гимнастике, легкой атлетике, подвижным и спортивным играм, плаванию, 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- анализировать проведенные занятия по ИВС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3A7ED2" w:rsidRPr="003A7ED2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ОПК-14.3. </w:t>
            </w:r>
            <w:r w:rsidRPr="0010276C">
              <w:rPr>
                <w:rFonts w:ascii="Times New Roman" w:hAnsi="Times New Roman"/>
                <w:b/>
                <w:i/>
              </w:rPr>
              <w:t>Имеет опыт</w:t>
            </w:r>
            <w:r w:rsidRPr="0010276C">
              <w:rPr>
                <w:rFonts w:ascii="Times New Roman" w:hAnsi="Times New Roman"/>
                <w:i/>
              </w:rPr>
              <w:t xml:space="preserve"> - проведения педагогического наблюдения и анализа проведения занятия и  фрагмента физкультурно-спортивного мероприятия с использованием средств гимнастики, легкой атлетики, подвижных и спортивных игр, плавания,  лыжной подготовки, ИВС; - разработки методического обеспечения тренировочного процесса; - планирования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2552" w:type="dxa"/>
          </w:tcPr>
          <w:p w:rsidR="003A7ED2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 w:rsidRPr="00EA221C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Знать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структуру проведения социологического исследования;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основы методологии и методики социологического исследования;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структуру программы социологического исследования.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 w:rsidRPr="00EA221C">
              <w:rPr>
                <w:rFonts w:ascii="Times New Roman" w:hAnsi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описывать проблемную ситуацию исследования;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определять цель и задачи социологического исследования;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формулировать объект и предмет исследования;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фо</w:t>
            </w:r>
            <w:r w:rsidR="00A05362">
              <w:rPr>
                <w:rFonts w:ascii="Times New Roman" w:hAnsi="Times New Roman"/>
                <w:i/>
                <w:sz w:val="20"/>
                <w:szCs w:val="20"/>
              </w:rPr>
              <w:t>рмулировать гипотезу исследования;</w:t>
            </w:r>
          </w:p>
          <w:p w:rsidR="00A05362" w:rsidRDefault="00A05362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разрабатывать инструментарий.</w:t>
            </w:r>
          </w:p>
          <w:p w:rsidR="00A05362" w:rsidRDefault="00A05362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 w:rsidRPr="00A05362">
              <w:rPr>
                <w:rFonts w:ascii="Times New Roman" w:hAnsi="Times New Roman"/>
                <w:b/>
                <w:i/>
                <w:sz w:val="20"/>
                <w:szCs w:val="20"/>
              </w:rPr>
              <w:t>Владеть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A05362" w:rsidRDefault="00A05362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навыком разработки программы социологического исследования;</w:t>
            </w:r>
          </w:p>
          <w:p w:rsidR="00A05362" w:rsidRPr="003A7ED2" w:rsidRDefault="00A05362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навыком разработки инструментария для </w:t>
            </w:r>
            <w:r w:rsidR="00590605">
              <w:rPr>
                <w:rFonts w:ascii="Times New Roman" w:hAnsi="Times New Roman"/>
                <w:i/>
                <w:sz w:val="20"/>
                <w:szCs w:val="20"/>
              </w:rPr>
              <w:t xml:space="preserve">проведения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анкетирования.</w:t>
            </w:r>
          </w:p>
        </w:tc>
        <w:tc>
          <w:tcPr>
            <w:tcW w:w="1702" w:type="dxa"/>
          </w:tcPr>
          <w:p w:rsidR="00C75A38" w:rsidRDefault="00C75A38" w:rsidP="00F75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Тест.</w:t>
            </w:r>
          </w:p>
          <w:p w:rsidR="00F751B2" w:rsidRPr="00F751B2" w:rsidRDefault="00F751B2" w:rsidP="00F75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51B2">
              <w:rPr>
                <w:rFonts w:ascii="Times New Roman" w:hAnsi="Times New Roman"/>
              </w:rPr>
              <w:t>Практическое задание 1. – теоретико-методологического раздела программы.</w:t>
            </w:r>
          </w:p>
          <w:p w:rsidR="003A7ED2" w:rsidRPr="003A7ED2" w:rsidRDefault="00F751B2" w:rsidP="00F751B2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751B2">
              <w:rPr>
                <w:rFonts w:ascii="Times New Roman" w:hAnsi="Times New Roman"/>
              </w:rPr>
              <w:t>Практическое задание 2. – разработка и оформление инструментария (анкеты)</w:t>
            </w:r>
            <w:r w:rsidR="00C75A38">
              <w:rPr>
                <w:rFonts w:ascii="Times New Roman" w:hAnsi="Times New Roman"/>
              </w:rPr>
              <w:t>.</w:t>
            </w:r>
          </w:p>
        </w:tc>
      </w:tr>
    </w:tbl>
    <w:p w:rsidR="00D4541A" w:rsidRPr="00D4541A" w:rsidRDefault="00D4541A" w:rsidP="00D4541A">
      <w:pPr>
        <w:tabs>
          <w:tab w:val="left" w:pos="426"/>
        </w:tabs>
        <w:spacing w:after="0" w:line="312" w:lineRule="auto"/>
        <w:ind w:right="-284"/>
        <w:jc w:val="both"/>
        <w:rPr>
          <w:rFonts w:ascii="Times New Roman" w:hAnsi="Times New Roman"/>
          <w:b/>
          <w:sz w:val="18"/>
          <w:szCs w:val="18"/>
        </w:rPr>
      </w:pPr>
      <w:r w:rsidRPr="00D4541A">
        <w:rPr>
          <w:rFonts w:ascii="Times New Roman" w:hAnsi="Times New Roman"/>
          <w:b/>
          <w:sz w:val="24"/>
          <w:szCs w:val="24"/>
        </w:rPr>
        <w:t xml:space="preserve">3.  Структура и содержание дисциплины </w:t>
      </w:r>
      <w:r>
        <w:rPr>
          <w:rFonts w:ascii="Times New Roman" w:hAnsi="Times New Roman"/>
          <w:b/>
          <w:sz w:val="24"/>
          <w:szCs w:val="24"/>
        </w:rPr>
        <w:t>«Основы социологических исследований в сфере физической культуры и спорта»</w:t>
      </w:r>
    </w:p>
    <w:p w:rsidR="00D4541A" w:rsidRPr="00D4541A" w:rsidRDefault="00D4541A" w:rsidP="00D4541A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hAnsi="Times New Roman"/>
          <w:b/>
          <w:sz w:val="18"/>
          <w:szCs w:val="18"/>
        </w:rPr>
      </w:pPr>
      <w:r w:rsidRPr="00D4541A">
        <w:rPr>
          <w:rFonts w:ascii="Times New Roman" w:hAnsi="Times New Roman"/>
          <w:b/>
          <w:sz w:val="24"/>
          <w:szCs w:val="24"/>
        </w:rPr>
        <w:lastRenderedPageBreak/>
        <w:t>3.1 Трудоемкость дисциплины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5"/>
        <w:gridCol w:w="1796"/>
        <w:gridCol w:w="1701"/>
        <w:gridCol w:w="1304"/>
      </w:tblGrid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очная форма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очно-заочная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ЗЕТ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  <w:tc>
          <w:tcPr>
            <w:tcW w:w="1304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 занятия (контактная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работа):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занятия лекционного типа</w:t>
            </w:r>
          </w:p>
          <w:p w:rsidR="00D4541A" w:rsidRDefault="00631784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занятия семинарского типа</w:t>
            </w:r>
          </w:p>
          <w:p w:rsidR="00631784" w:rsidRPr="00D4541A" w:rsidRDefault="00631784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D4541A" w:rsidRDefault="00631784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 ч.</w:t>
            </w: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ч.</w:t>
            </w: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ч.</w:t>
            </w:r>
          </w:p>
          <w:p w:rsidR="00631784" w:rsidRPr="00D4541A" w:rsidRDefault="00631784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Default="00631784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ч.</w:t>
            </w: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ч.</w:t>
            </w:r>
          </w:p>
          <w:p w:rsidR="00631784" w:rsidRPr="00D4541A" w:rsidRDefault="00631784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ч.</w:t>
            </w: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 ч.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 ч.</w:t>
            </w: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 –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</w:tr>
    </w:tbl>
    <w:p w:rsidR="00D5416F" w:rsidRDefault="00D5416F" w:rsidP="003A7ED2">
      <w:pPr>
        <w:ind w:left="-567"/>
        <w:rPr>
          <w:rFonts w:ascii="Times New Roman" w:hAnsi="Times New Roman"/>
          <w:sz w:val="24"/>
          <w:szCs w:val="24"/>
        </w:rPr>
      </w:pPr>
    </w:p>
    <w:p w:rsidR="00C303D0" w:rsidRPr="00631784" w:rsidRDefault="00C303D0" w:rsidP="00631784">
      <w:pPr>
        <w:tabs>
          <w:tab w:val="left" w:pos="426"/>
        </w:tabs>
        <w:spacing w:after="0" w:line="312" w:lineRule="auto"/>
        <w:ind w:right="-284"/>
        <w:jc w:val="both"/>
        <w:rPr>
          <w:rFonts w:ascii="Times New Roman" w:hAnsi="Times New Roman"/>
          <w:b/>
          <w:sz w:val="18"/>
          <w:szCs w:val="18"/>
        </w:rPr>
      </w:pPr>
      <w:r w:rsidRPr="00C303D0">
        <w:rPr>
          <w:rFonts w:ascii="Times New Roman" w:hAnsi="Times New Roman"/>
          <w:b/>
          <w:sz w:val="24"/>
          <w:szCs w:val="24"/>
        </w:rPr>
        <w:t>3.2.</w:t>
      </w:r>
      <w:r w:rsidRPr="00C303D0">
        <w:rPr>
          <w:rFonts w:ascii="Times New Roman" w:hAnsi="Times New Roman"/>
          <w:sz w:val="24"/>
          <w:szCs w:val="24"/>
        </w:rPr>
        <w:t xml:space="preserve"> </w:t>
      </w:r>
      <w:r w:rsidRPr="00C303D0">
        <w:rPr>
          <w:rFonts w:ascii="Times New Roman" w:hAnsi="Times New Roman"/>
          <w:b/>
          <w:sz w:val="24"/>
          <w:szCs w:val="24"/>
        </w:rPr>
        <w:t>Содержание дисциплины</w:t>
      </w:r>
      <w:r w:rsidRPr="00C303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«Основы социологических исследований в сфере физической культуры и спорта»</w:t>
      </w:r>
    </w:p>
    <w:tbl>
      <w:tblPr>
        <w:tblW w:w="5543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405"/>
        <w:gridCol w:w="270"/>
        <w:gridCol w:w="546"/>
        <w:gridCol w:w="436"/>
        <w:gridCol w:w="367"/>
        <w:gridCol w:w="443"/>
        <w:gridCol w:w="440"/>
        <w:gridCol w:w="582"/>
        <w:gridCol w:w="443"/>
        <w:gridCol w:w="438"/>
        <w:gridCol w:w="484"/>
        <w:gridCol w:w="437"/>
        <w:gridCol w:w="440"/>
        <w:gridCol w:w="286"/>
        <w:gridCol w:w="441"/>
        <w:gridCol w:w="407"/>
        <w:gridCol w:w="407"/>
        <w:gridCol w:w="398"/>
      </w:tblGrid>
      <w:tr w:rsidR="00C303D0" w:rsidRPr="007319CF" w:rsidTr="007319CF">
        <w:trPr>
          <w:trHeight w:val="295"/>
        </w:trPr>
        <w:tc>
          <w:tcPr>
            <w:tcW w:w="1307" w:type="pct"/>
            <w:vMerge w:val="restart"/>
            <w:tcBorders>
              <w:righ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078" w:type="pct"/>
            <w:gridSpan w:val="15"/>
            <w:tcBorders>
              <w:lef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FD667D" w:rsidRPr="007319CF" w:rsidTr="007319CF">
        <w:trPr>
          <w:trHeight w:val="791"/>
        </w:trPr>
        <w:tc>
          <w:tcPr>
            <w:tcW w:w="1307" w:type="pct"/>
            <w:vMerge/>
            <w:tcBorders>
              <w:righ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pct"/>
            <w:gridSpan w:val="12"/>
            <w:tcBorders>
              <w:left w:val="single" w:sz="4" w:space="0" w:color="auto"/>
            </w:tcBorders>
          </w:tcPr>
          <w:p w:rsidR="00C303D0" w:rsidRPr="007319CF" w:rsidRDefault="00C303D0" w:rsidP="007319CF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7319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03D0" w:rsidRPr="007319CF" w:rsidRDefault="00C303D0" w:rsidP="007319CF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11" w:type="pct"/>
            <w:gridSpan w:val="3"/>
            <w:vMerge w:val="restart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F6" w:rsidRPr="007319CF" w:rsidTr="007319CF">
        <w:trPr>
          <w:trHeight w:val="1611"/>
        </w:trPr>
        <w:tc>
          <w:tcPr>
            <w:tcW w:w="1307" w:type="pct"/>
            <w:vMerge/>
            <w:tcBorders>
              <w:righ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C303D0" w:rsidRPr="007319CF" w:rsidRDefault="00C303D0" w:rsidP="007319C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C303D0" w:rsidRPr="007319CF" w:rsidRDefault="00C303D0" w:rsidP="007319C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90" w:type="pct"/>
            <w:gridSpan w:val="3"/>
            <w:textDirection w:val="btLr"/>
            <w:tcFitText/>
            <w:vAlign w:val="center"/>
          </w:tcPr>
          <w:p w:rsidR="00C303D0" w:rsidRPr="007319CF" w:rsidRDefault="00C303D0" w:rsidP="007319C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C303D0" w:rsidRPr="007319CF" w:rsidRDefault="00C303D0" w:rsidP="007319C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40" w:type="pct"/>
            <w:gridSpan w:val="3"/>
            <w:textDirection w:val="btLr"/>
            <w:tcFitText/>
            <w:vAlign w:val="center"/>
          </w:tcPr>
          <w:p w:rsidR="00C303D0" w:rsidRPr="007319CF" w:rsidRDefault="00C303D0" w:rsidP="007319C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C303D0" w:rsidRPr="007319CF" w:rsidRDefault="00C303D0" w:rsidP="007319C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549" w:type="pct"/>
            <w:gridSpan w:val="3"/>
            <w:textDirection w:val="btLr"/>
            <w:tcFitText/>
            <w:vAlign w:val="cente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11" w:type="pct"/>
            <w:gridSpan w:val="3"/>
            <w:vMerge/>
          </w:tcPr>
          <w:p w:rsidR="00C303D0" w:rsidRPr="007319CF" w:rsidRDefault="00C303D0" w:rsidP="007319CF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7F6" w:rsidRPr="007319CF" w:rsidTr="007319CF">
        <w:trPr>
          <w:cantSplit/>
          <w:trHeight w:val="1547"/>
        </w:trPr>
        <w:tc>
          <w:tcPr>
            <w:tcW w:w="130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3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9" w:type="pct"/>
            <w:shd w:val="clear" w:color="auto" w:fill="FFFF99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9" w:type="pct"/>
            <w:shd w:val="clear" w:color="auto" w:fill="FFFF99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8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5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9037F6" w:rsidRPr="007319CF" w:rsidTr="007319CF">
        <w:trPr>
          <w:trHeight w:val="202"/>
        </w:trPr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0"/>
              </w:tabs>
              <w:spacing w:after="0" w:line="240" w:lineRule="auto"/>
              <w:ind w:left="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</w:p>
          <w:p w:rsidR="00C303D0" w:rsidRPr="007319CF" w:rsidRDefault="00C303D0" w:rsidP="007319CF">
            <w:pPr>
              <w:tabs>
                <w:tab w:val="num" w:pos="0"/>
              </w:tabs>
              <w:spacing w:after="0" w:line="240" w:lineRule="auto"/>
              <w:ind w:left="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Сущность и этапы социологического исследования</w:t>
            </w:r>
            <w:r w:rsidR="001246FD" w:rsidRPr="007319CF">
              <w:rPr>
                <w:rFonts w:ascii="Times New Roman" w:hAnsi="Times New Roman"/>
                <w:sz w:val="20"/>
                <w:szCs w:val="20"/>
              </w:rPr>
              <w:t xml:space="preserve">. Разведывательные, описательные, углубленно-аналитические исследования.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bottom w:val="single" w:sz="4" w:space="0" w:color="000000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bottom w:val="single" w:sz="4" w:space="0" w:color="000000"/>
            </w:tcBorders>
            <w:shd w:val="clear" w:color="auto" w:fill="FFFF99"/>
          </w:tcPr>
          <w:p w:rsidR="00C303D0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37F6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Тема 2.</w:t>
            </w: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Структура прог-раммы социологи-ческого исследова-ния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C303D0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37F6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3. </w:t>
            </w: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Теоретико-методологический раздел программы.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C303D0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37F6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Тема 4.</w:t>
            </w: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Классификация методов социологического</w:t>
            </w:r>
            <w:r w:rsidR="001246FD" w:rsidRPr="007319CF"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C303D0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37F6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Тема 5.</w:t>
            </w:r>
          </w:p>
          <w:p w:rsidR="00C303D0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 xml:space="preserve"> Анкетирование как метод сбора социологической информации.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C303D0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370F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Тема 6. Интервью как метод сбора социологической информации.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1246FD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370F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Тема 7.</w:t>
            </w:r>
          </w:p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 xml:space="preserve"> Виды и типы вопросов в опросных методах: случаи применения.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1246FD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370F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Тема 8.</w:t>
            </w:r>
          </w:p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Специфика конструирования социологических шкал: типы шкал и правила конструирования.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1246FD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370F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 xml:space="preserve">Тема 9. </w:t>
            </w:r>
          </w:p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Основы обработки эмпирической информации.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1246FD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319CF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9CF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F6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  <w:r w:rsid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3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4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6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3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C303D0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</w:tbl>
    <w:p w:rsidR="00A13068" w:rsidRPr="00B94583" w:rsidRDefault="00A13068" w:rsidP="00A13068">
      <w:pPr>
        <w:jc w:val="both"/>
        <w:rPr>
          <w:rFonts w:ascii="Times New Roman" w:hAnsi="Times New Roman"/>
          <w:i/>
          <w:sz w:val="18"/>
          <w:szCs w:val="18"/>
        </w:rPr>
      </w:pPr>
      <w:r w:rsidRPr="00B94583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занятий семинарского типа, </w:t>
      </w:r>
      <w:r>
        <w:rPr>
          <w:rFonts w:ascii="Times New Roman" w:hAnsi="Times New Roman"/>
          <w:sz w:val="24"/>
          <w:szCs w:val="24"/>
        </w:rPr>
        <w:t xml:space="preserve">практического письменного задания №1 (разработка теоретико-методологического раздела программы), практического письменного задания № 2 (разработка инструментария – анкеты). </w:t>
      </w:r>
    </w:p>
    <w:p w:rsidR="00A13068" w:rsidRDefault="00A13068" w:rsidP="00A13068">
      <w:pPr>
        <w:jc w:val="both"/>
        <w:rPr>
          <w:rFonts w:ascii="Times New Roman" w:hAnsi="Times New Roman"/>
          <w:sz w:val="24"/>
          <w:szCs w:val="24"/>
        </w:rPr>
      </w:pPr>
      <w:r w:rsidRPr="00B94583">
        <w:rPr>
          <w:rFonts w:ascii="Times New Roman" w:hAnsi="Times New Roman"/>
          <w:sz w:val="24"/>
          <w:szCs w:val="24"/>
        </w:rPr>
        <w:t>Пром</w:t>
      </w:r>
      <w:r w:rsidR="002720D7">
        <w:rPr>
          <w:rFonts w:ascii="Times New Roman" w:hAnsi="Times New Roman"/>
          <w:sz w:val="24"/>
          <w:szCs w:val="24"/>
        </w:rPr>
        <w:t>ежуточная аттестация проходит в</w:t>
      </w:r>
      <w:r>
        <w:rPr>
          <w:rFonts w:ascii="Times New Roman" w:hAnsi="Times New Roman"/>
          <w:sz w:val="24"/>
          <w:szCs w:val="24"/>
        </w:rPr>
        <w:t xml:space="preserve"> форме зачета</w:t>
      </w:r>
      <w:r w:rsidR="002720D7">
        <w:rPr>
          <w:rFonts w:ascii="Times New Roman" w:hAnsi="Times New Roman"/>
          <w:sz w:val="24"/>
          <w:szCs w:val="24"/>
        </w:rPr>
        <w:t xml:space="preserve"> - тестирования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2720D7" w:rsidRPr="00DF497E" w:rsidRDefault="00BB291C" w:rsidP="00BB291C">
      <w:pPr>
        <w:pStyle w:val="a6"/>
        <w:numPr>
          <w:ilvl w:val="0"/>
          <w:numId w:val="14"/>
        </w:numPr>
        <w:ind w:left="0" w:firstLine="644"/>
        <w:rPr>
          <w:rFonts w:ascii="Times New Roman" w:hAnsi="Times New Roman"/>
          <w:sz w:val="18"/>
          <w:szCs w:val="18"/>
        </w:rPr>
      </w:pPr>
      <w:r w:rsidRPr="00BB291C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Общий объем самостоятельной работы студентов по дисциплине включает аудиторную и внеаудиторную самостоятельную работу студентов в течение семестра. В учебной дисциплине «</w:t>
      </w:r>
      <w:r>
        <w:rPr>
          <w:rFonts w:ascii="Times New Roman" w:hAnsi="Times New Roman"/>
          <w:sz w:val="24"/>
          <w:szCs w:val="24"/>
        </w:rPr>
        <w:t>Основы социологического исследования</w:t>
      </w:r>
      <w:r w:rsidRPr="00153765">
        <w:rPr>
          <w:rFonts w:ascii="Times New Roman" w:hAnsi="Times New Roman"/>
          <w:sz w:val="24"/>
          <w:szCs w:val="24"/>
        </w:rPr>
        <w:t xml:space="preserve">» используются следующие образовательные технологии: лекции (Л), семинарские и практические занятия (ПЗ), самостоятельная работа студентов (СР). 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1.</w:t>
      </w:r>
      <w:r w:rsidRPr="00153765">
        <w:rPr>
          <w:rFonts w:ascii="Times New Roman" w:hAnsi="Times New Roman"/>
          <w:sz w:val="24"/>
          <w:szCs w:val="24"/>
        </w:rPr>
        <w:tab/>
        <w:t>Аудиторная работа: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лекционная форма занятий: вводная лекция, мотивационная (возбуждающая интерес к осваиваемой дисциплине); подготовительная (готовящая обучающегося к более сложному материалу); интегрирующая (дающая общий теоретический анализ предшествующего материала);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 xml:space="preserve">- семинарская форма занятий – используется для обсуждения и активизации обучающегося при освоении теоретического материала, изложенного на лекциях; </w:t>
      </w:r>
      <w:r w:rsidRPr="00153765">
        <w:rPr>
          <w:rFonts w:ascii="Times New Roman" w:hAnsi="Times New Roman"/>
          <w:sz w:val="24"/>
          <w:szCs w:val="24"/>
        </w:rPr>
        <w:lastRenderedPageBreak/>
        <w:t>используются такие формы семинаров, как обсуждение докладов и рефератов, семинар-конференция, круглый стол и др.;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2. Внеаудиторная работа: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 xml:space="preserve"> - подбор и изучение литературных источников, работа с периодическими профессиональными изданиями, подготовка тематических обзоров по периодике;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решение ситуационных задач и творческих заданий с использованием условий, предлагаемых преподавателем;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подготовка тезисов и статей для участия в студенческих научно-практических конференциях;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подготовка к контрольным мероприятиям (тестам, устным опросам);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разработка программы социологического исследования;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разработка инструментария</w:t>
      </w:r>
      <w:r>
        <w:rPr>
          <w:rFonts w:ascii="Times New Roman" w:hAnsi="Times New Roman"/>
          <w:sz w:val="24"/>
          <w:szCs w:val="24"/>
        </w:rPr>
        <w:t xml:space="preserve"> – анкеты по предложенным темам.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  <w:u w:val="single"/>
        </w:rPr>
        <w:t>Изучение теоретического материала</w:t>
      </w:r>
      <w:r w:rsidRPr="00153765">
        <w:rPr>
          <w:rFonts w:ascii="Times New Roman" w:hAnsi="Times New Roman"/>
          <w:sz w:val="24"/>
          <w:szCs w:val="24"/>
        </w:rPr>
        <w:t xml:space="preserve"> определяется рабочей учебной программой дисциплины, включенными в нее календарным планом изучения дисциплины и перечнем литературы; рекомендуется при подготовке к занятиям повторить материал предшествующих тем рабочего учебного плана, а также материал предшествующих учебных дисциплин, который служит базой изучаемого раздела данной дисциплины. 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При подготовке к практическому занятию необходимо изучить материалы лекции, рекомендованную литературу. Изученный материал следует проанализировать в соответствии с планом занятия, затем проверить степень усвоения содержания вопросов.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Практические занятия неразрывно связаны с домашними заданиями как основным видом текущей самостоятельной работы, являясь, в сочетании с систематическим изучением теоретического материала основой рейтинговой оценки знаний, фиксируемой в промежуточной и итоговой аттестациях.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  <w:u w:val="single"/>
        </w:rPr>
        <w:t>Самостоятельная работа</w:t>
      </w:r>
      <w:r w:rsidRPr="00153765">
        <w:rPr>
          <w:rFonts w:ascii="Times New Roman" w:hAnsi="Times New Roman"/>
          <w:sz w:val="24"/>
          <w:szCs w:val="24"/>
        </w:rPr>
        <w:t xml:space="preserve"> проводится с целью углубления знаний по дисциплине и предусматривает: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повторение пройденного учебного материала, чтение рекомендованной литературы;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подготовку к практическим занятиям;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выполнение общих и индивидуальных домашних заданий;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работу с электронными источниками;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подготовку к сдаче зачета.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Планирование времени на самостоятельную работу важно осуществлять на весь семестр, предусматривая при этом повторение пройденного материала.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Самостоятельная работа студентов, прежде всего, заключатся в изучении литературы, дополняющей материал, излагаемый в лекционной части курса. Необходимо овладеть навыками библиографического поиска, в том числе в сетевых Интернет-ресурсах, научиться сопоставлять различные точки зрения и определять методы исследований.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 xml:space="preserve">Предполагается, что, прослушав лекцию, студент должен ознакомиться с рекомендованной литературой из основного списка, затем обратится к источникам, указанным в библиографических списках изученных книг, осуществит поиск и критическую оценку материала на сайтах Интернет, соберет необходимую информацию. 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Существует несколько методов работы с литературой.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lastRenderedPageBreak/>
        <w:t>Один из них – метод повторения: смысл прочитанного текста можно заучить наизусть. Простое повторение воздействует на память механически и поверхностно. Полученные таким путем сведения легко забываются.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Наиболее эффективный метод – метод осознанного запоминания: прочитанный текст нужно подвергнуть большей, чем простое заучивание, обработке. Чтобы основательно обработать информацию, важно произвести целый ряд мыслительных операций: прокомментировать новые данные; оценить их значение; поставить вопросы; сопоставить полученные сведения с ранее известными.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Для улучшения обработки информации очень важно устанавливать осмысленные связи, структурировать новые сведения. Изучение научной, учебной и иной литературы требует ведения рабочих записей. Форма записей может быть весьма разнообразной: простой или развернутый план, тезисы, цитаты, конспект.</w:t>
      </w:r>
    </w:p>
    <w:p w:rsidR="00B84AE1" w:rsidRPr="005C0A9D" w:rsidRDefault="00153765" w:rsidP="00DA48B0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При подготовке к текущему контролю необходимо использовать методическое пособие по дисциплине «Социологические исследования в менеджменты спорта».</w:t>
      </w:r>
      <w:r w:rsidRPr="00153765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153765">
        <w:rPr>
          <w:rFonts w:ascii="Times New Roman" w:hAnsi="Times New Roman"/>
          <w:sz w:val="24"/>
          <w:szCs w:val="24"/>
        </w:rPr>
        <w:t xml:space="preserve"> </w:t>
      </w:r>
      <w:r w:rsidR="00DA48B0">
        <w:rPr>
          <w:rFonts w:ascii="Times New Roman" w:hAnsi="Times New Roman"/>
          <w:sz w:val="24"/>
          <w:szCs w:val="24"/>
        </w:rPr>
        <w:t>Итак, текущий контроль включает в себя выполнение следующих задач:</w:t>
      </w:r>
    </w:p>
    <w:p w:rsidR="00BB291C" w:rsidRPr="00BB291C" w:rsidRDefault="00BB291C" w:rsidP="00BB291C">
      <w:pPr>
        <w:pStyle w:val="a6"/>
        <w:numPr>
          <w:ilvl w:val="1"/>
          <w:numId w:val="14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291C">
        <w:rPr>
          <w:rFonts w:ascii="Times New Roman" w:hAnsi="Times New Roman"/>
          <w:sz w:val="24"/>
          <w:szCs w:val="24"/>
        </w:rPr>
        <w:t>Подготовка к обсуждению основных вопросов по темам 1-9 в рамках практических занятий на основе анализа научной литературы (см. список основной литературы).</w:t>
      </w:r>
    </w:p>
    <w:p w:rsidR="00AB00A0" w:rsidRDefault="00BB291C" w:rsidP="00BB291C">
      <w:pPr>
        <w:pStyle w:val="a6"/>
        <w:numPr>
          <w:ilvl w:val="1"/>
          <w:numId w:val="14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291C">
        <w:rPr>
          <w:rFonts w:ascii="Times New Roman" w:hAnsi="Times New Roman"/>
          <w:sz w:val="24"/>
          <w:szCs w:val="24"/>
        </w:rPr>
        <w:t>Подбор и анализ научных статей, отражающих актуальность социальных проблем в современном обществе (за последние 5 лет) на основе журнала «СОЦИС». В качестве основного критерия анализа является становление понятийного аппарата науки. Результаты работы обсуждаются на практическом занятии по следующему плану: актуальность, метод, объект и предмет исследования, цель и задачи исследования, выборка, результаты.</w:t>
      </w:r>
    </w:p>
    <w:p w:rsidR="00B84AE1" w:rsidRDefault="00BB291C" w:rsidP="00B84AE1">
      <w:pPr>
        <w:pStyle w:val="a6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B291C">
        <w:rPr>
          <w:rFonts w:ascii="Times New Roman" w:hAnsi="Times New Roman"/>
          <w:bCs/>
          <w:sz w:val="24"/>
          <w:szCs w:val="24"/>
          <w:lang w:eastAsia="ru-RU"/>
        </w:rPr>
        <w:t>Разработка теоретико-методологического раздела программ</w:t>
      </w:r>
      <w:r w:rsidR="00313629">
        <w:rPr>
          <w:rFonts w:ascii="Times New Roman" w:hAnsi="Times New Roman"/>
          <w:bCs/>
          <w:sz w:val="24"/>
          <w:szCs w:val="24"/>
          <w:lang w:eastAsia="ru-RU"/>
        </w:rPr>
        <w:t xml:space="preserve">ы </w:t>
      </w:r>
      <w:r w:rsidR="00313629" w:rsidRPr="00B84AE1">
        <w:rPr>
          <w:rFonts w:ascii="Times New Roman" w:hAnsi="Times New Roman"/>
          <w:bCs/>
          <w:sz w:val="24"/>
          <w:szCs w:val="24"/>
          <w:lang w:eastAsia="ru-RU"/>
        </w:rPr>
        <w:t xml:space="preserve">социологического исследования по предложенным темам (см. пункт </w:t>
      </w:r>
      <w:r w:rsidR="005A6990" w:rsidRPr="00B84AE1">
        <w:rPr>
          <w:rFonts w:ascii="Times New Roman" w:hAnsi="Times New Roman"/>
          <w:bCs/>
          <w:sz w:val="24"/>
          <w:szCs w:val="24"/>
          <w:lang w:eastAsia="ru-RU"/>
        </w:rPr>
        <w:t>6.2.).</w:t>
      </w:r>
      <w:r w:rsidRPr="00B84AE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5A6990" w:rsidRPr="00B84AE1" w:rsidRDefault="00BB291C" w:rsidP="00B84AE1">
      <w:pPr>
        <w:pStyle w:val="a6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B84AE1">
        <w:rPr>
          <w:rFonts w:ascii="Times New Roman" w:eastAsiaTheme="minorHAnsi" w:hAnsi="Times New Roman"/>
          <w:bCs/>
        </w:rPr>
        <w:t>Разработка инструментария в соответствии, во-первых, с выбранно</w:t>
      </w:r>
      <w:r w:rsidRPr="00B84AE1">
        <w:rPr>
          <w:rFonts w:ascii="Times New Roman" w:eastAsiaTheme="minorHAnsi" w:hAnsi="Times New Roman"/>
          <w:bCs/>
          <w:sz w:val="24"/>
          <w:szCs w:val="24"/>
        </w:rPr>
        <w:t>й темой исследования; во-вторых, с учетом разработанного теоретико-методологического раздела программы социологического исследования</w:t>
      </w:r>
      <w:r w:rsidR="00B84AE1">
        <w:rPr>
          <w:rFonts w:ascii="Times New Roman" w:eastAsiaTheme="minorHAnsi" w:hAnsi="Times New Roman"/>
          <w:bCs/>
          <w:sz w:val="24"/>
          <w:szCs w:val="24"/>
        </w:rPr>
        <w:t xml:space="preserve"> (см. пункт 6.2.)</w:t>
      </w:r>
      <w:r w:rsidRPr="00B84AE1">
        <w:rPr>
          <w:rFonts w:ascii="Times New Roman" w:eastAsiaTheme="minorHAnsi" w:hAnsi="Times New Roman"/>
          <w:bCs/>
          <w:sz w:val="24"/>
          <w:szCs w:val="24"/>
        </w:rPr>
        <w:t xml:space="preserve">. </w:t>
      </w:r>
    </w:p>
    <w:p w:rsidR="005B5BE9" w:rsidRPr="005B5BE9" w:rsidRDefault="005B5BE9" w:rsidP="005B5BE9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B5BE9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BB291C" w:rsidRPr="00BB291C" w:rsidRDefault="00BB291C" w:rsidP="00BB2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ACA" w:rsidRPr="00ED0ACA" w:rsidRDefault="00ED0ACA" w:rsidP="00ED0ACA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D0ACA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ED0ACA">
        <w:rPr>
          <w:rFonts w:ascii="Times New Roman" w:hAnsi="Times New Roman"/>
          <w:sz w:val="24"/>
          <w:szCs w:val="24"/>
        </w:rPr>
        <w:t>), включающий:</w:t>
      </w:r>
    </w:p>
    <w:p w:rsidR="00ED0ACA" w:rsidRPr="00ED0ACA" w:rsidRDefault="00ED0ACA" w:rsidP="00ED0ACA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ED0ACA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021"/>
      </w:tblGrid>
      <w:tr w:rsidR="00ED0ACA" w:rsidRPr="00ED0ACA" w:rsidTr="00ED0ACA">
        <w:tc>
          <w:tcPr>
            <w:tcW w:w="1419" w:type="dxa"/>
            <w:vMerge w:val="restart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8959" w:type="dxa"/>
            <w:gridSpan w:val="7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Шкала оценивания сформированности компетенций</w:t>
            </w:r>
          </w:p>
        </w:tc>
      </w:tr>
      <w:tr w:rsidR="00ED0ACA" w:rsidRPr="00ED0ACA" w:rsidTr="00ED0ACA">
        <w:tc>
          <w:tcPr>
            <w:tcW w:w="1419" w:type="dxa"/>
            <w:vMerge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плохо</w:t>
            </w:r>
          </w:p>
        </w:tc>
        <w:tc>
          <w:tcPr>
            <w:tcW w:w="1275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1417" w:type="dxa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1021" w:type="dxa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превосходно</w:t>
            </w:r>
          </w:p>
        </w:tc>
      </w:tr>
      <w:tr w:rsidR="00ED0ACA" w:rsidRPr="00ED0ACA" w:rsidTr="00ED0ACA">
        <w:tc>
          <w:tcPr>
            <w:tcW w:w="1419" w:type="dxa"/>
            <w:vMerge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6409" w:type="dxa"/>
            <w:gridSpan w:val="5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D0ACA" w:rsidRPr="00ED0ACA" w:rsidTr="00ED0ACA">
        <w:tc>
          <w:tcPr>
            <w:tcW w:w="1419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  <w:u w:val="single"/>
              </w:rPr>
              <w:t>Знания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Отсутствие знаний теоретического материала.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021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Уровень знаний в объеме, превышающем программу подготовки. </w:t>
            </w:r>
          </w:p>
        </w:tc>
      </w:tr>
      <w:tr w:rsidR="00ED0ACA" w:rsidRPr="00ED0ACA" w:rsidTr="00ED0ACA">
        <w:tc>
          <w:tcPr>
            <w:tcW w:w="1419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0ACA">
              <w:rPr>
                <w:rFonts w:ascii="Times New Roman" w:hAnsi="Times New Roman"/>
                <w:sz w:val="24"/>
                <w:szCs w:val="24"/>
                <w:u w:val="single"/>
              </w:rPr>
              <w:t>Умения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Отсутствие минимальных умений . Невозможность оценить наличие умений вследствие отказа обучающ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егося от ответа</w:t>
            </w:r>
          </w:p>
        </w:tc>
        <w:tc>
          <w:tcPr>
            <w:tcW w:w="1275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Имели место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грубые ошибки.</w:t>
            </w:r>
          </w:p>
        </w:tc>
        <w:tc>
          <w:tcPr>
            <w:tcW w:w="1276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Продемонстрированы основные умения. Решены типовые  задачи с негрубыми ошибками. Выполнены все задания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 не в полном объеме. </w:t>
            </w:r>
          </w:p>
        </w:tc>
        <w:tc>
          <w:tcPr>
            <w:tcW w:w="1418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объеме, но некоторые с недочетами.</w:t>
            </w:r>
          </w:p>
        </w:tc>
        <w:tc>
          <w:tcPr>
            <w:tcW w:w="1417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. Выполнены все задания, в полном объеме, но некоторые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с недочетами.</w:t>
            </w:r>
          </w:p>
        </w:tc>
        <w:tc>
          <w:tcPr>
            <w:tcW w:w="1277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Продемонстрированы все основные умения,решены все основные задачи с отдельными несущественным недочетами, выполнен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 все задания в полном объеме. </w:t>
            </w:r>
          </w:p>
        </w:tc>
        <w:tc>
          <w:tcPr>
            <w:tcW w:w="1021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Продемонстрированы все основные умения,. Решены все основные задачи. Выполнены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все задания, в полном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объеме без недочетов</w:t>
            </w:r>
          </w:p>
        </w:tc>
      </w:tr>
      <w:tr w:rsidR="00ED0ACA" w:rsidRPr="00ED0ACA" w:rsidTr="00ED0ACA">
        <w:tc>
          <w:tcPr>
            <w:tcW w:w="1419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0AC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Навыки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Имели место грубые ошибки.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Имеется минимальный 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набор навыков для решения стандартных задач с некоторыми недочетами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Продемонстрированы базовые навыки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стандартных задач с некоторыми недочетами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Продемонстрированы базовые навыки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стандартных задач без ошибок и недочетов.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Продемонстрированы навыки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нестандартных задач без ошибок и недочетов.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Продемонстрирован творческий подход к  решению нестандартных задач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0ACA" w:rsidRPr="00ED0ACA" w:rsidRDefault="00ED0ACA" w:rsidP="00ED0ACA">
      <w:pPr>
        <w:rPr>
          <w:rFonts w:ascii="Times New Roman" w:hAnsi="Times New Roman"/>
          <w:sz w:val="24"/>
          <w:szCs w:val="24"/>
        </w:rPr>
      </w:pPr>
    </w:p>
    <w:p w:rsidR="00ED0ACA" w:rsidRPr="001549E7" w:rsidRDefault="00ED0ACA" w:rsidP="00ED0AC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1549E7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ED0ACA" w:rsidRPr="001549E7" w:rsidTr="00ED0ACA">
        <w:trPr>
          <w:trHeight w:val="330"/>
        </w:trPr>
        <w:tc>
          <w:tcPr>
            <w:tcW w:w="3686" w:type="dxa"/>
            <w:gridSpan w:val="2"/>
          </w:tcPr>
          <w:p w:rsidR="00ED0ACA" w:rsidRPr="001549E7" w:rsidRDefault="00ED0ACA" w:rsidP="00ED0ACA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ED0ACA" w:rsidRPr="001549E7" w:rsidTr="00ED0ACA">
        <w:trPr>
          <w:trHeight w:val="857"/>
        </w:trPr>
        <w:tc>
          <w:tcPr>
            <w:tcW w:w="1276" w:type="dxa"/>
            <w:vMerge w:val="restart"/>
          </w:tcPr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rPr>
                <w:rFonts w:ascii="Times New Roman" w:hAnsi="Times New Roman"/>
                <w:b/>
                <w:snapToGrid w:val="0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ED0ACA" w:rsidRPr="001549E7" w:rsidTr="00ED0ACA">
        <w:trPr>
          <w:trHeight w:val="655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D0ACA" w:rsidRPr="001549E7" w:rsidTr="00ED0ACA">
        <w:trPr>
          <w:trHeight w:val="655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ED0ACA" w:rsidRPr="001549E7" w:rsidTr="00ED0ACA">
        <w:trPr>
          <w:trHeight w:val="570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D0ACA" w:rsidRPr="001549E7" w:rsidTr="00ED0ACA">
        <w:trPr>
          <w:trHeight w:val="284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D0ACA" w:rsidRPr="001549E7" w:rsidTr="00ED0ACA">
        <w:trPr>
          <w:trHeight w:val="570"/>
        </w:trPr>
        <w:tc>
          <w:tcPr>
            <w:tcW w:w="1276" w:type="dxa"/>
            <w:vMerge w:val="restart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ED0ACA" w:rsidRPr="001549E7" w:rsidRDefault="00ED0ACA" w:rsidP="00ED0AC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ED0ACA" w:rsidRPr="001549E7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1549E7" w:rsidRDefault="00ED0ACA" w:rsidP="00ED0A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D0ACA" w:rsidRPr="001549E7" w:rsidTr="00ED0ACA">
        <w:trPr>
          <w:trHeight w:val="298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ED0ACA" w:rsidRPr="001549E7" w:rsidRDefault="00ED0ACA" w:rsidP="00ED0ACA">
      <w:pPr>
        <w:tabs>
          <w:tab w:val="left" w:pos="1665"/>
        </w:tabs>
        <w:spacing w:after="0"/>
        <w:ind w:left="-142"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ED0ACA" w:rsidRPr="00ED0ACA" w:rsidRDefault="00ED0ACA" w:rsidP="00ED0ACA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D0ACA">
        <w:rPr>
          <w:rFonts w:ascii="Times New Roman" w:eastAsiaTheme="minorHAnsi" w:hAnsi="Times New Roman"/>
          <w:b/>
          <w:sz w:val="24"/>
          <w:szCs w:val="24"/>
          <w:lang w:eastAsia="en-US"/>
        </w:rPr>
        <w:t>Критерии оценки теста – зачета</w:t>
      </w:r>
    </w:p>
    <w:p w:rsidR="00ED0ACA" w:rsidRDefault="00ED0ACA" w:rsidP="00ED0ACA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0ACA">
        <w:rPr>
          <w:rFonts w:ascii="Times New Roman" w:eastAsiaTheme="minorHAnsi" w:hAnsi="Times New Roman"/>
          <w:sz w:val="24"/>
          <w:szCs w:val="24"/>
          <w:lang w:eastAsia="en-US"/>
        </w:rPr>
        <w:t>Способ оценки - применяется дихотомическая оценка: 0-1 балл (0 – не верный ответ на вопрос; 1 – верный ответ на вопрос). Оценка «отлично» присваивается студенту, если он дает 95-100% (35-37 баллов) правильных ответов; оценка «хорошо» - 80%-94% (30-34 баллов); оценка «удовлетворительно» - 60-79% (22-29 баллов). В случае, если студент не набирает минимум 22 баллов, тест считается не пройдённым (оценка – не зачтено).</w:t>
      </w:r>
    </w:p>
    <w:p w:rsidR="00DF7F95" w:rsidRPr="00ED0ACA" w:rsidRDefault="00DF7F95" w:rsidP="00ED0ACA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D0ACA" w:rsidRPr="001549E7" w:rsidRDefault="00ED0ACA" w:rsidP="00ED0ACA">
      <w:pPr>
        <w:pStyle w:val="a6"/>
        <w:numPr>
          <w:ilvl w:val="1"/>
          <w:numId w:val="17"/>
        </w:numPr>
        <w:ind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1549E7">
        <w:rPr>
          <w:rFonts w:ascii="Times New Roman" w:hAnsi="Times New Roman"/>
          <w:b/>
          <w:sz w:val="24"/>
          <w:szCs w:val="24"/>
        </w:rPr>
        <w:t>иповые контрольные задания или иные материалы, необходимые для оценки результатов обучения</w:t>
      </w:r>
      <w:r w:rsidRPr="001549E7">
        <w:rPr>
          <w:rFonts w:ascii="Times New Roman" w:hAnsi="Times New Roman"/>
          <w:sz w:val="18"/>
          <w:szCs w:val="18"/>
        </w:rPr>
        <w:t xml:space="preserve">. </w:t>
      </w:r>
    </w:p>
    <w:p w:rsidR="00ED0ACA" w:rsidRPr="00B05939" w:rsidRDefault="00ED0ACA" w:rsidP="00ED0ACA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ED0ACA" w:rsidRDefault="00ED0ACA" w:rsidP="00ED0ACA">
      <w:pPr>
        <w:pStyle w:val="a6"/>
        <w:numPr>
          <w:ilvl w:val="2"/>
          <w:numId w:val="17"/>
        </w:numPr>
        <w:ind w:left="0" w:right="-284" w:firstLin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Тест к промежуточной аттестации по дисциплине «Основы социологического исследования в сфере физической культуры и спорта».</w:t>
      </w:r>
    </w:p>
    <w:p w:rsidR="00ED0ACA" w:rsidRDefault="00ED0ACA" w:rsidP="00ED0ACA">
      <w:pPr>
        <w:pStyle w:val="a6"/>
        <w:ind w:left="0" w:right="-28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Вариант теста (часть)</w:t>
      </w:r>
    </w:p>
    <w:p w:rsidR="00ED0ACA" w:rsidRPr="00ED0ACA" w:rsidRDefault="00ED0ACA" w:rsidP="00ED0ACA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 xml:space="preserve">Анализ и интерпретация результатов социологического исследования относятся 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b/>
          <w:lang w:eastAsia="en-US"/>
        </w:rPr>
      </w:pPr>
      <w:r w:rsidRPr="00ED0ACA">
        <w:rPr>
          <w:rFonts w:ascii="Times New Roman" w:eastAsia="Calibri" w:hAnsi="Times New Roman"/>
          <w:b/>
          <w:lang w:eastAsia="en-US"/>
        </w:rPr>
        <w:t>А) к завершающему этапу социологического исследования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Б) к полевому этапу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В) к этапу обработки данных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</w:p>
    <w:p w:rsidR="00ED0ACA" w:rsidRPr="00ED0ACA" w:rsidRDefault="00ED0ACA" w:rsidP="00ED0ACA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 xml:space="preserve">Обработать социологическую информацию возможно </w:t>
      </w:r>
    </w:p>
    <w:p w:rsidR="00ED0ACA" w:rsidRPr="00C75A38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C75A38">
        <w:rPr>
          <w:rFonts w:ascii="Times New Roman" w:eastAsia="Calibri" w:hAnsi="Times New Roman"/>
          <w:lang w:eastAsia="en-US"/>
        </w:rPr>
        <w:t xml:space="preserve">А) вручную </w:t>
      </w:r>
    </w:p>
    <w:p w:rsidR="00ED0ACA" w:rsidRPr="00C75A38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C75A38">
        <w:rPr>
          <w:rFonts w:ascii="Times New Roman" w:eastAsia="Calibri" w:hAnsi="Times New Roman"/>
          <w:lang w:eastAsia="en-US"/>
        </w:rPr>
        <w:t>Б) на ЭВМ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В) репрезентативным способом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Г) контент-анализом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Д) экспериментальным методом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</w:p>
    <w:p w:rsidR="00ED0ACA" w:rsidRPr="00C75A38" w:rsidRDefault="00ED0ACA" w:rsidP="00ED0ACA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Пилотажная фаза исследования необходима для ________________________________________________________________________________________________________________________________________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b/>
          <w:lang w:eastAsia="en-US"/>
        </w:rPr>
      </w:pPr>
    </w:p>
    <w:p w:rsidR="00ED0ACA" w:rsidRPr="00ED0ACA" w:rsidRDefault="00ED0ACA" w:rsidP="00ED0ACA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 xml:space="preserve">Назовите таблицу в зависимости от признаков, представленных в таблице признаков 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b/>
          <w:lang w:eastAsia="en-US"/>
        </w:rPr>
      </w:pPr>
    </w:p>
    <w:tbl>
      <w:tblPr>
        <w:tblW w:w="86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2551"/>
        <w:gridCol w:w="2671"/>
      </w:tblGrid>
      <w:tr w:rsidR="00ED0ACA" w:rsidRPr="00ED0ACA" w:rsidTr="00ED0ACA">
        <w:tc>
          <w:tcPr>
            <w:tcW w:w="1135" w:type="dxa"/>
            <w:vMerge w:val="restart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пол</w:t>
            </w:r>
          </w:p>
        </w:tc>
        <w:tc>
          <w:tcPr>
            <w:tcW w:w="2268" w:type="dxa"/>
            <w:vMerge w:val="restart"/>
          </w:tcPr>
          <w:p w:rsidR="00ED0ACA" w:rsidRPr="00ED0ACA" w:rsidRDefault="00ED0ACA" w:rsidP="00ED0ACA">
            <w:pPr>
              <w:tabs>
                <w:tab w:val="left" w:pos="1134"/>
                <w:tab w:val="left" w:pos="118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Возраст</w:t>
            </w:r>
          </w:p>
        </w:tc>
        <w:tc>
          <w:tcPr>
            <w:tcW w:w="5222" w:type="dxa"/>
            <w:gridSpan w:val="2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Наличие свободного времени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Есть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Нет</w:t>
            </w:r>
          </w:p>
        </w:tc>
      </w:tr>
      <w:tr w:rsidR="00ED0ACA" w:rsidRPr="00ED0ACA" w:rsidTr="00ED0ACA">
        <w:tc>
          <w:tcPr>
            <w:tcW w:w="1135" w:type="dxa"/>
            <w:vMerge w:val="restart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Муж.</w:t>
            </w: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55-60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50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50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61-65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-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66-70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  <w:tab w:val="center" w:pos="1522"/>
                <w:tab w:val="right" w:pos="3044"/>
              </w:tabs>
              <w:spacing w:after="0" w:line="240" w:lineRule="auto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ab/>
              <w:t>86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14</w:t>
            </w:r>
          </w:p>
        </w:tc>
      </w:tr>
      <w:tr w:rsidR="00ED0ACA" w:rsidRPr="00ED0ACA" w:rsidTr="00ED0ACA">
        <w:trPr>
          <w:trHeight w:val="267"/>
        </w:trPr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71-80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67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33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81 год и старше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-</w:t>
            </w:r>
          </w:p>
        </w:tc>
      </w:tr>
      <w:tr w:rsidR="00ED0ACA" w:rsidRPr="00ED0ACA" w:rsidTr="00ED0ACA">
        <w:tc>
          <w:tcPr>
            <w:tcW w:w="1135" w:type="dxa"/>
            <w:vMerge w:val="restart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Жен.</w:t>
            </w: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55-60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75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25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61-65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69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31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66-70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75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25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71-80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-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81 год и старше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ED0ACA" w:rsidRPr="00ED0ACA" w:rsidRDefault="00ED0ACA" w:rsidP="00ED0ACA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ED0ACA" w:rsidRPr="00ED0ACA" w:rsidRDefault="00ED0ACA" w:rsidP="00ED0ACA">
      <w:pPr>
        <w:pStyle w:val="a6"/>
        <w:ind w:left="0" w:right="-284"/>
        <w:rPr>
          <w:rFonts w:ascii="Times New Roman" w:hAnsi="Times New Roman"/>
          <w:color w:val="000000"/>
          <w:sz w:val="24"/>
          <w:szCs w:val="24"/>
        </w:rPr>
      </w:pPr>
    </w:p>
    <w:p w:rsidR="00ED0ACA" w:rsidRDefault="00ED0ACA" w:rsidP="00DF2D7B">
      <w:pPr>
        <w:pStyle w:val="a6"/>
        <w:numPr>
          <w:ilvl w:val="2"/>
          <w:numId w:val="17"/>
        </w:numPr>
        <w:rPr>
          <w:rFonts w:ascii="Times New Roman" w:hAnsi="Times New Roman"/>
          <w:b/>
          <w:sz w:val="24"/>
          <w:szCs w:val="24"/>
        </w:rPr>
      </w:pPr>
      <w:r w:rsidRPr="00DF2D7B">
        <w:rPr>
          <w:rFonts w:ascii="Times New Roman" w:hAnsi="Times New Roman"/>
          <w:b/>
          <w:sz w:val="24"/>
          <w:szCs w:val="24"/>
        </w:rPr>
        <w:t>Типовое тестовое задания для оценки сформированности компетенции</w:t>
      </w:r>
      <w:r w:rsidR="00DF2D7B" w:rsidRPr="00DF2D7B">
        <w:rPr>
          <w:rFonts w:ascii="Times New Roman" w:hAnsi="Times New Roman"/>
          <w:b/>
          <w:sz w:val="24"/>
          <w:szCs w:val="24"/>
        </w:rPr>
        <w:t>.</w:t>
      </w:r>
    </w:p>
    <w:p w:rsidR="00DF2D7B" w:rsidRPr="00DF2D7B" w:rsidRDefault="00DF2D7B" w:rsidP="00DF2D7B">
      <w:pPr>
        <w:pStyle w:val="a6"/>
        <w:rPr>
          <w:rFonts w:ascii="Times New Roman" w:hAnsi="Times New Roman"/>
          <w:b/>
          <w:sz w:val="24"/>
          <w:szCs w:val="24"/>
        </w:rPr>
      </w:pPr>
    </w:p>
    <w:p w:rsidR="00DF2D7B" w:rsidRPr="00DF2D7B" w:rsidRDefault="00DF2D7B" w:rsidP="00DF2D7B">
      <w:pPr>
        <w:pStyle w:val="ae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242B00">
        <w:rPr>
          <w:rFonts w:ascii="Times New Roman" w:hAnsi="Times New Roman"/>
          <w:b/>
          <w:sz w:val="24"/>
          <w:szCs w:val="24"/>
        </w:rPr>
        <w:t>адания для оценки сформированности компет</w:t>
      </w:r>
      <w:r>
        <w:rPr>
          <w:rFonts w:ascii="Times New Roman" w:hAnsi="Times New Roman"/>
          <w:b/>
          <w:sz w:val="24"/>
          <w:szCs w:val="24"/>
        </w:rPr>
        <w:t>енции УК-3.</w:t>
      </w:r>
    </w:p>
    <w:p w:rsidR="00DF2D7B" w:rsidRPr="0020708F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0708F">
        <w:rPr>
          <w:rFonts w:ascii="Times New Roman" w:hAnsi="Times New Roman"/>
          <w:b/>
          <w:bCs/>
        </w:rPr>
        <w:t>Задача 1.</w:t>
      </w:r>
      <w:r>
        <w:rPr>
          <w:rFonts w:ascii="Times New Roman" w:hAnsi="Times New Roman"/>
          <w:bCs/>
        </w:rPr>
        <w:t xml:space="preserve"> </w:t>
      </w:r>
      <w:r w:rsidRPr="0020708F">
        <w:rPr>
          <w:rFonts w:ascii="Times New Roman" w:hAnsi="Times New Roman"/>
          <w:sz w:val="24"/>
          <w:szCs w:val="24"/>
        </w:rPr>
        <w:t>Подготовка к обсуждени</w:t>
      </w:r>
      <w:r>
        <w:rPr>
          <w:rFonts w:ascii="Times New Roman" w:hAnsi="Times New Roman"/>
          <w:sz w:val="24"/>
          <w:szCs w:val="24"/>
        </w:rPr>
        <w:t>ю основных вопросов по темам 1-9</w:t>
      </w:r>
      <w:r w:rsidRPr="0020708F">
        <w:rPr>
          <w:rFonts w:ascii="Times New Roman" w:hAnsi="Times New Roman"/>
          <w:sz w:val="24"/>
          <w:szCs w:val="24"/>
        </w:rPr>
        <w:t xml:space="preserve"> в рамках практических занятий на основе анализа научной литературы (см. список основной литературы).</w:t>
      </w:r>
    </w:p>
    <w:p w:rsidR="00DF2D7B" w:rsidRPr="0020708F" w:rsidRDefault="00DF2D7B" w:rsidP="00DF2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2. </w:t>
      </w:r>
      <w:r w:rsidRPr="0020708F">
        <w:rPr>
          <w:rFonts w:ascii="Times New Roman" w:hAnsi="Times New Roman"/>
          <w:sz w:val="24"/>
          <w:szCs w:val="24"/>
        </w:rPr>
        <w:t xml:space="preserve">Подбор и анализ </w:t>
      </w:r>
      <w:r>
        <w:rPr>
          <w:rFonts w:ascii="Times New Roman" w:hAnsi="Times New Roman"/>
          <w:sz w:val="24"/>
          <w:szCs w:val="24"/>
        </w:rPr>
        <w:t xml:space="preserve">научных статей, отражающих актуальность социальных проблем в современном обществе (за последние 5 лет) на основе журнала «СОЦИС». </w:t>
      </w:r>
      <w:r w:rsidRPr="0020708F">
        <w:rPr>
          <w:rFonts w:ascii="Times New Roman" w:hAnsi="Times New Roman"/>
          <w:sz w:val="24"/>
          <w:szCs w:val="24"/>
        </w:rPr>
        <w:t>В качестве основного критерия анализа является становление понятийного аппарата науки. Результаты работы обсу</w:t>
      </w:r>
      <w:r>
        <w:rPr>
          <w:rFonts w:ascii="Times New Roman" w:hAnsi="Times New Roman"/>
          <w:sz w:val="24"/>
          <w:szCs w:val="24"/>
        </w:rPr>
        <w:t>ждаются на практическом занятии по следующему плану: актуальность, метод, объект и предмет исследования, цель и задачи исследования, выборка, результаты.</w:t>
      </w:r>
    </w:p>
    <w:p w:rsidR="00DF2D7B" w:rsidRDefault="00DF2D7B" w:rsidP="00DF2D7B">
      <w:pPr>
        <w:ind w:firstLine="567"/>
        <w:jc w:val="both"/>
        <w:rPr>
          <w:rFonts w:ascii="Times New Roman" w:hAnsi="Times New Roman"/>
          <w:bCs/>
        </w:rPr>
      </w:pPr>
      <w:r w:rsidRPr="00AA237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Задача 3. </w:t>
      </w:r>
      <w:r w:rsidRPr="00AA2374">
        <w:rPr>
          <w:rFonts w:ascii="Times New Roman" w:hAnsi="Times New Roman"/>
          <w:bCs/>
        </w:rPr>
        <w:t xml:space="preserve">Использование </w:t>
      </w:r>
      <w:r w:rsidRPr="00710546">
        <w:rPr>
          <w:rFonts w:ascii="Times New Roman" w:hAnsi="Times New Roman"/>
          <w:b/>
          <w:bCs/>
        </w:rPr>
        <w:t>тестовой методики</w:t>
      </w:r>
      <w:r>
        <w:rPr>
          <w:rFonts w:ascii="Times New Roman" w:hAnsi="Times New Roman"/>
          <w:bCs/>
        </w:rPr>
        <w:t xml:space="preserve"> для проверки УК-3 (см. 6.2.1.</w:t>
      </w:r>
      <w:r w:rsidR="00C75A38">
        <w:rPr>
          <w:rFonts w:ascii="Times New Roman" w:hAnsi="Times New Roman"/>
          <w:bCs/>
        </w:rPr>
        <w:t>, ФОС к дисциплине</w:t>
      </w:r>
      <w:r>
        <w:rPr>
          <w:rFonts w:ascii="Times New Roman" w:hAnsi="Times New Roman"/>
          <w:bCs/>
        </w:rPr>
        <w:t>).</w:t>
      </w:r>
    </w:p>
    <w:p w:rsidR="00DF2D7B" w:rsidRDefault="00DF2D7B" w:rsidP="00DF2D7B">
      <w:pPr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Задания для проверки сформированности компетенции ОПК-11 и ОПК-14.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/>
          <w:bCs/>
        </w:rPr>
        <w:t>Задача 1</w:t>
      </w:r>
      <w:r w:rsidRPr="00DF2D7B">
        <w:rPr>
          <w:rFonts w:ascii="Times New Roman" w:eastAsiaTheme="minorHAnsi" w:hAnsi="Times New Roman"/>
          <w:bCs/>
        </w:rPr>
        <w:t>. Подбор и анализ научных статей, отражающих актуальность социальных проблем в современном обществе (за последние 5 лет) на основе журнала «СОЦИС». В качестве основного критерия анализа является становление понятийного аппарата науки. Результаты работы обсуждаются на практическом занятии по следующему плану: актуальность, метод, объект и предмет исследования, цель и задачи исследования, выборка, результаты.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/>
          <w:bCs/>
        </w:rPr>
        <w:t xml:space="preserve">Задача 2. </w:t>
      </w:r>
      <w:r w:rsidRPr="00DF2D7B">
        <w:rPr>
          <w:rFonts w:ascii="Times New Roman" w:eastAsiaTheme="minorHAnsi" w:hAnsi="Times New Roman"/>
          <w:bCs/>
        </w:rPr>
        <w:t xml:space="preserve">Разработка теоретико-методологического раздела программы социологического исследования. 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u w:val="single"/>
          <w:lang w:eastAsia="en-US"/>
        </w:rPr>
      </w:pPr>
      <w:r w:rsidRPr="00DF2D7B">
        <w:rPr>
          <w:rFonts w:ascii="Times New Roman" w:hAnsi="Times New Roman"/>
          <w:u w:val="single"/>
          <w:lang w:eastAsia="en-US"/>
        </w:rPr>
        <w:t>Примерный перечень тем для составления теоретико-методологического раздела программы социологического исследования: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Общественное отношение к профессиональному спорту.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 xml:space="preserve">Досуг современной молодежи как социальная проблема. 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Роль физкультуры и спорта в жизни студентов.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Режим дня студента: проблемное поле.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Общественное отношение людей к своему здоровью: гендерный аспект.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Отношение студентов к формированию здорового образа жизни.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Проблема адаптации профессиональных спортсменов после окончания их профессиональной деятельности.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 xml:space="preserve">Проблема девиантного поведения спортсменов. 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Проблема личности в спорте: гендерно-возрастной аспект.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Удовлетворенность населения услугами, предоставляемыми в спортивных комплексах.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lastRenderedPageBreak/>
        <w:t>Удовлетворенность тренерского состава условиями труда в спортивных комплексах.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Детский спорт как социальное явление.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Проблема здорового образа жизни пожилых людей.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Особенности развития спортивного движения в Нижегородской области.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Спорт</w:t>
      </w:r>
      <w:r w:rsidRPr="00DF2D7B">
        <w:rPr>
          <w:rFonts w:ascii="Times New Roman" w:hAnsi="Times New Roman"/>
          <w:lang w:eastAsia="en-US"/>
        </w:rPr>
        <w:t xml:space="preserve"> как сфера социальной реабилитации </w:t>
      </w:r>
      <w:r w:rsidRPr="00DF2D7B">
        <w:rPr>
          <w:rFonts w:ascii="Times New Roman" w:hAnsi="Times New Roman"/>
          <w:bCs/>
          <w:lang w:eastAsia="en-US"/>
        </w:rPr>
        <w:t>инвалидов.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Социальная адаптация женщин с ограниченными возможностями в спорте.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Инвалидный спорт как социальное явление.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Доступность спорта для инвалидов в современном обществе.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 xml:space="preserve">Социальные пороки </w:t>
      </w:r>
      <w:r w:rsidRPr="00DF2D7B">
        <w:rPr>
          <w:rFonts w:ascii="Times New Roman" w:hAnsi="Times New Roman"/>
          <w:bCs/>
          <w:lang w:eastAsia="en-US"/>
        </w:rPr>
        <w:t>спорта</w:t>
      </w:r>
      <w:r w:rsidRPr="00DF2D7B">
        <w:rPr>
          <w:rFonts w:ascii="Times New Roman" w:hAnsi="Times New Roman"/>
          <w:lang w:eastAsia="en-US"/>
        </w:rPr>
        <w:t>: агрессия и насилие.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Ценностные ориентации студентов, обучающихся на факультете физической культуры и спорта.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Отношение школьников к спорту.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Проблема национализма в спорте.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Спорт и дети: социологический взгляд.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Экстремальные виды спорта: проблемное поле.</w:t>
      </w:r>
    </w:p>
    <w:p w:rsidR="00DF2D7B" w:rsidRPr="002122AC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Проблемное поле спорта в условиях кризиса современного российского общества.</w:t>
      </w:r>
    </w:p>
    <w:p w:rsidR="002122AC" w:rsidRPr="00DF2D7B" w:rsidRDefault="002122AC" w:rsidP="002122AC">
      <w:p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/>
          <w:bCs/>
          <w:u w:val="single"/>
          <w:lang w:eastAsia="en-US"/>
        </w:rPr>
      </w:pPr>
    </w:p>
    <w:p w:rsidR="002122AC" w:rsidRPr="00BB291C" w:rsidRDefault="002122AC" w:rsidP="002122A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BB291C">
        <w:rPr>
          <w:rFonts w:ascii="Times New Roman" w:hAnsi="Times New Roman"/>
          <w:b/>
          <w:bCs/>
          <w:sz w:val="24"/>
          <w:szCs w:val="24"/>
        </w:rPr>
        <w:t>Критерии оценивания теоретико-методологического раздела программы социологического исследования.</w:t>
      </w:r>
    </w:p>
    <w:p w:rsidR="002122AC" w:rsidRPr="00BB291C" w:rsidRDefault="002122AC" w:rsidP="002122A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122AC" w:rsidRPr="00C75A38" w:rsidTr="005746DA">
        <w:tc>
          <w:tcPr>
            <w:tcW w:w="3115" w:type="dxa"/>
          </w:tcPr>
          <w:p w:rsidR="002122AC" w:rsidRPr="00C75A38" w:rsidRDefault="002122AC" w:rsidP="005746D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  <w:iCs/>
              </w:rPr>
              <w:t>Полнота отражения заявленной темы</w:t>
            </w:r>
          </w:p>
        </w:tc>
        <w:tc>
          <w:tcPr>
            <w:tcW w:w="3115" w:type="dxa"/>
          </w:tcPr>
          <w:p w:rsidR="002122AC" w:rsidRPr="00C75A38" w:rsidRDefault="002122AC" w:rsidP="005746D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  <w:iCs/>
              </w:rPr>
              <w:t>Структурированность излагаемого материала</w:t>
            </w:r>
          </w:p>
        </w:tc>
        <w:tc>
          <w:tcPr>
            <w:tcW w:w="3115" w:type="dxa"/>
          </w:tcPr>
          <w:p w:rsidR="002122AC" w:rsidRPr="00C75A38" w:rsidRDefault="002122AC" w:rsidP="005746D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  <w:iCs/>
              </w:rPr>
              <w:t>Использование литературных источников</w:t>
            </w:r>
          </w:p>
        </w:tc>
      </w:tr>
      <w:tr w:rsidR="002122AC" w:rsidRPr="00C75A38" w:rsidTr="005746DA">
        <w:trPr>
          <w:trHeight w:hRule="exact" w:val="4867"/>
        </w:trPr>
        <w:tc>
          <w:tcPr>
            <w:tcW w:w="3115" w:type="dxa"/>
          </w:tcPr>
          <w:p w:rsidR="002122AC" w:rsidRDefault="002122AC" w:rsidP="005746DA">
            <w:pPr>
              <w:ind w:left="45" w:right="141"/>
              <w:rPr>
                <w:rFonts w:ascii="Times New Roman" w:hAnsi="Times New Roman"/>
                <w:b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Представлена исчерпывающая информа-ция по заявленной теме: освещены теоретические подходы к рассматрива-емому феномену, про</w:t>
            </w:r>
            <w:r w:rsidRPr="00C75A38">
              <w:rPr>
                <w:rFonts w:ascii="Times New Roman" w:hAnsi="Times New Roman"/>
                <w:bCs/>
              </w:rPr>
              <w:softHyphen/>
              <w:t xml:space="preserve">анализировано несколько определений, даны клас-сификации и т.п. Не менее подробно описаны прак-тические аспекты темы: определен объект и предмет исследования, цели и задачи, описана проблемная ситуация, разработаны несколько видов гипотез. </w:t>
            </w:r>
            <w:r w:rsidRPr="00C75A38">
              <w:rPr>
                <w:rFonts w:ascii="Times New Roman" w:hAnsi="Times New Roman"/>
                <w:b/>
                <w:bCs/>
              </w:rPr>
              <w:t>ЗАЧТЕНО</w:t>
            </w:r>
          </w:p>
          <w:p w:rsidR="002122AC" w:rsidRDefault="002122AC" w:rsidP="005746DA">
            <w:pPr>
              <w:ind w:left="45" w:right="141"/>
              <w:rPr>
                <w:rFonts w:ascii="Times New Roman" w:hAnsi="Times New Roman"/>
                <w:b/>
                <w:bCs/>
              </w:rPr>
            </w:pPr>
          </w:p>
          <w:p w:rsidR="002122AC" w:rsidRDefault="002122AC" w:rsidP="005746DA">
            <w:pPr>
              <w:ind w:left="45" w:right="141"/>
              <w:rPr>
                <w:rFonts w:ascii="Times New Roman" w:hAnsi="Times New Roman"/>
                <w:b/>
                <w:bCs/>
              </w:rPr>
            </w:pPr>
          </w:p>
          <w:p w:rsidR="002122AC" w:rsidRPr="00C75A38" w:rsidRDefault="002122AC" w:rsidP="005746DA">
            <w:pPr>
              <w:ind w:left="45" w:right="141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5" w:type="dxa"/>
          </w:tcPr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Работа хорошо структу-рирована: соблюдена пос</w:t>
            </w:r>
            <w:r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ледовательность элементов теоретико-методологичес</w:t>
            </w:r>
            <w:r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кого раздела программы.</w:t>
            </w:r>
          </w:p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</w:tc>
        <w:tc>
          <w:tcPr>
            <w:tcW w:w="3115" w:type="dxa"/>
          </w:tcPr>
          <w:p w:rsidR="002122AC" w:rsidRPr="00C75A38" w:rsidRDefault="002122AC" w:rsidP="005746D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В рамках описания проблемной ситуации (а</w:t>
            </w:r>
            <w:r>
              <w:rPr>
                <w:rFonts w:ascii="Times New Roman" w:hAnsi="Times New Roman"/>
                <w:bCs/>
              </w:rPr>
              <w:t>ктуальность исследования) споль</w:t>
            </w:r>
            <w:r w:rsidRPr="00C75A38">
              <w:rPr>
                <w:rFonts w:ascii="Times New Roman" w:hAnsi="Times New Roman"/>
                <w:bCs/>
              </w:rPr>
              <w:t>зован широкий спектр источников, имеющих отно</w:t>
            </w:r>
            <w:r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шение к теме, как пери</w:t>
            </w:r>
            <w:r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одические, так и электронные. Ссылки правильно офор</w:t>
            </w:r>
            <w:r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млены.</w:t>
            </w:r>
          </w:p>
        </w:tc>
      </w:tr>
      <w:tr w:rsidR="002122AC" w:rsidRPr="00C75A38" w:rsidTr="005746DA">
        <w:trPr>
          <w:trHeight w:hRule="exact" w:val="4263"/>
        </w:trPr>
        <w:tc>
          <w:tcPr>
            <w:tcW w:w="3115" w:type="dxa"/>
          </w:tcPr>
          <w:p w:rsidR="002122AC" w:rsidRPr="00C75A38" w:rsidRDefault="002122AC" w:rsidP="005746DA">
            <w:pPr>
              <w:ind w:left="45" w:right="141" w:firstLine="142"/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lastRenderedPageBreak/>
              <w:t>Описаны некоторые теоретические подходы, практический материал также лишь частично освещен. Студент в ходе описания проблемной ситуации не доказывает ее актуальность, объект и предмет исследования определены неправильно, неверная формулировка цели и задач исследования</w:t>
            </w:r>
          </w:p>
          <w:p w:rsidR="002122AC" w:rsidRPr="00C75A38" w:rsidRDefault="002122AC" w:rsidP="005746DA">
            <w:pPr>
              <w:ind w:left="45" w:right="141" w:firstLine="142"/>
              <w:rPr>
                <w:rFonts w:ascii="Times New Roman" w:hAnsi="Times New Roman"/>
                <w:b/>
                <w:bCs/>
              </w:rPr>
            </w:pPr>
            <w:r w:rsidRPr="00C75A38">
              <w:rPr>
                <w:rFonts w:ascii="Times New Roman" w:hAnsi="Times New Roman"/>
                <w:b/>
                <w:bCs/>
              </w:rPr>
              <w:t>НЕ ЗАЧТЕНО</w:t>
            </w:r>
          </w:p>
        </w:tc>
        <w:tc>
          <w:tcPr>
            <w:tcW w:w="3115" w:type="dxa"/>
          </w:tcPr>
          <w:p w:rsidR="002122AC" w:rsidRPr="00C75A38" w:rsidRDefault="002122AC" w:rsidP="005746DA">
            <w:pPr>
              <w:ind w:left="143" w:right="159"/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Работа плохо структури</w:t>
            </w:r>
            <w:r w:rsidRPr="00C75A38">
              <w:rPr>
                <w:rFonts w:ascii="Times New Roman" w:hAnsi="Times New Roman"/>
                <w:bCs/>
              </w:rPr>
              <w:softHyphen/>
              <w:t>рована. Последовательность изложения материала недостаточно продумана. Не соблюдается последовательность расположения элементов внутри теоретико-методологического раздела программы.</w:t>
            </w:r>
          </w:p>
        </w:tc>
        <w:tc>
          <w:tcPr>
            <w:tcW w:w="3115" w:type="dxa"/>
          </w:tcPr>
          <w:p w:rsidR="002122AC" w:rsidRPr="00C75A38" w:rsidRDefault="002122AC" w:rsidP="005746D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 xml:space="preserve">Использованы уста-ревшие источники, не позволяющие доказать актуальность проблемной ситуации. </w:t>
            </w:r>
          </w:p>
        </w:tc>
      </w:tr>
    </w:tbl>
    <w:p w:rsidR="00DF2D7B" w:rsidRPr="00DF2D7B" w:rsidRDefault="00DF2D7B" w:rsidP="00C75A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/>
          <w:bCs/>
        </w:rPr>
        <w:t xml:space="preserve">Задача 3. </w:t>
      </w:r>
      <w:r w:rsidRPr="00DF2D7B">
        <w:rPr>
          <w:rFonts w:ascii="Times New Roman" w:eastAsiaTheme="minorHAnsi" w:hAnsi="Times New Roman"/>
          <w:bCs/>
        </w:rPr>
        <w:t xml:space="preserve">Разработка инструментария в соответствии, во-первых, с выбранной темой исследования; во-вторых, с учетом разработанного теоретико-методологического раздела программы социологического исследования. Темы для составления бланка для анкетирования респондентов см. Задача 1. 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/>
          <w:bCs/>
        </w:rPr>
      </w:pPr>
      <w:r w:rsidRPr="00DF2D7B">
        <w:rPr>
          <w:rFonts w:ascii="Times New Roman" w:eastAsiaTheme="minorHAnsi" w:hAnsi="Times New Roman"/>
          <w:b/>
          <w:bCs/>
        </w:rPr>
        <w:t>Требования к разработке инструментария – бланка: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/>
          <w:bCs/>
        </w:rPr>
        <w:t xml:space="preserve">- </w:t>
      </w:r>
      <w:r w:rsidRPr="00DF2D7B">
        <w:rPr>
          <w:rFonts w:ascii="Times New Roman" w:eastAsiaTheme="minorHAnsi" w:hAnsi="Times New Roman"/>
          <w:bCs/>
        </w:rPr>
        <w:t>соблюдение принципа блочности анкеты;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Cs/>
        </w:rPr>
        <w:t>- выбор принципа расположения блоков (вопросов): принцип «песочных часов» или «воронка»;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Cs/>
        </w:rPr>
        <w:t>- наличие всех форм вопросов (закрытых, полузакрытых, открытых) с учетом их наполняемости в анкете;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Cs/>
        </w:rPr>
        <w:t>- наличие функционально-психологических вопросов в анкете;</w:t>
      </w:r>
    </w:p>
    <w:p w:rsid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Cs/>
        </w:rPr>
        <w:t>- графическое оформление анкеты.</w:t>
      </w:r>
    </w:p>
    <w:p w:rsidR="002122AC" w:rsidRPr="00BB291C" w:rsidRDefault="002122AC" w:rsidP="002122A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B291C">
        <w:rPr>
          <w:rFonts w:ascii="Times New Roman" w:hAnsi="Times New Roman"/>
          <w:b/>
          <w:bCs/>
          <w:sz w:val="24"/>
          <w:szCs w:val="24"/>
          <w:lang w:eastAsia="en-US"/>
        </w:rPr>
        <w:t>Критерии оценивания инструментария - анкеты</w:t>
      </w:r>
    </w:p>
    <w:p w:rsidR="002122AC" w:rsidRPr="00BB291C" w:rsidRDefault="002122AC" w:rsidP="002122A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122AC" w:rsidRPr="00BB291C" w:rsidTr="005746DA">
        <w:trPr>
          <w:trHeight w:val="602"/>
        </w:trPr>
        <w:tc>
          <w:tcPr>
            <w:tcW w:w="4672" w:type="dxa"/>
          </w:tcPr>
          <w:p w:rsidR="002122AC" w:rsidRPr="00BB291C" w:rsidRDefault="002122AC" w:rsidP="005746DA">
            <w:pPr>
              <w:spacing w:after="160" w:line="259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iCs/>
                <w:lang w:eastAsia="en-US"/>
              </w:rPr>
              <w:t>Полнота отражения заявленной темы</w:t>
            </w:r>
          </w:p>
        </w:tc>
        <w:tc>
          <w:tcPr>
            <w:tcW w:w="4673" w:type="dxa"/>
          </w:tcPr>
          <w:p w:rsidR="002122AC" w:rsidRPr="00BB291C" w:rsidRDefault="002122AC" w:rsidP="005746DA">
            <w:pPr>
              <w:spacing w:after="160" w:line="259" w:lineRule="auto"/>
              <w:ind w:right="432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iCs/>
                <w:lang w:eastAsia="en-US"/>
              </w:rPr>
              <w:t>Структурированность излагаемого материала</w:t>
            </w:r>
          </w:p>
        </w:tc>
      </w:tr>
      <w:tr w:rsidR="002122AC" w:rsidRPr="00BB291C" w:rsidTr="005746DA">
        <w:trPr>
          <w:trHeight w:hRule="exact" w:val="2641"/>
        </w:trPr>
        <w:tc>
          <w:tcPr>
            <w:tcW w:w="4672" w:type="dxa"/>
          </w:tcPr>
          <w:p w:rsidR="002122AC" w:rsidRPr="00BB291C" w:rsidRDefault="002122AC" w:rsidP="005746DA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lang w:eastAsia="en-US"/>
              </w:rPr>
              <w:t>Представлена исчерпывающая информация по заявленной теме: анкета содержит вопросы с опорой на теоретико-методологический раздел программы. Вопросы сформулированы в соответствии с целью и задачами социологического исследования. Вопросные формулировки позволяют доказать гипотезу исследования.</w:t>
            </w:r>
          </w:p>
          <w:p w:rsidR="002122AC" w:rsidRPr="00BB291C" w:rsidRDefault="002122AC" w:rsidP="005746DA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BB291C">
              <w:rPr>
                <w:rFonts w:ascii="Times New Roman" w:hAnsi="Times New Roman"/>
                <w:b/>
                <w:bCs/>
                <w:lang w:eastAsia="en-US"/>
              </w:rPr>
              <w:t>ЗАЧТЕНО</w:t>
            </w:r>
          </w:p>
          <w:p w:rsidR="002122AC" w:rsidRPr="00BB291C" w:rsidRDefault="002122AC" w:rsidP="005746DA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2122AC" w:rsidRPr="00BB291C" w:rsidRDefault="002122AC" w:rsidP="005746DA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2122AC" w:rsidRPr="00BB291C" w:rsidRDefault="002122AC" w:rsidP="005746DA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2122AC" w:rsidRPr="00BB291C" w:rsidRDefault="002122AC" w:rsidP="005746DA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BB291C">
              <w:rPr>
                <w:rFonts w:ascii="Times New Roman" w:hAnsi="Times New Roman"/>
                <w:b/>
                <w:bCs/>
                <w:lang w:eastAsia="en-US"/>
              </w:rPr>
              <w:t>ЗАЧЕТ</w:t>
            </w:r>
          </w:p>
        </w:tc>
        <w:tc>
          <w:tcPr>
            <w:tcW w:w="4673" w:type="dxa"/>
          </w:tcPr>
          <w:p w:rsidR="002122AC" w:rsidRPr="00BB291C" w:rsidRDefault="002122AC" w:rsidP="005746DA">
            <w:pPr>
              <w:spacing w:after="160" w:line="259" w:lineRule="auto"/>
              <w:ind w:left="143" w:right="432" w:firstLine="142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lang w:eastAsia="en-US"/>
              </w:rPr>
              <w:t xml:space="preserve">Студент выстраивает анкету в соответствии с правилами блочной системы, графического оформления анкеты и использует различные формы и типы вопросных формулировок. </w:t>
            </w:r>
          </w:p>
        </w:tc>
      </w:tr>
      <w:tr w:rsidR="002122AC" w:rsidRPr="00BB291C" w:rsidTr="005746DA">
        <w:trPr>
          <w:trHeight w:hRule="exact" w:val="2507"/>
        </w:trPr>
        <w:tc>
          <w:tcPr>
            <w:tcW w:w="4672" w:type="dxa"/>
          </w:tcPr>
          <w:p w:rsidR="002122AC" w:rsidRPr="00BB291C" w:rsidRDefault="002122AC" w:rsidP="005746DA">
            <w:pPr>
              <w:spacing w:after="160" w:line="259" w:lineRule="auto"/>
              <w:ind w:right="141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2122AC" w:rsidRPr="00BB291C" w:rsidRDefault="002122AC" w:rsidP="005746DA">
            <w:pPr>
              <w:spacing w:after="160" w:line="259" w:lineRule="auto"/>
              <w:ind w:left="45" w:right="141" w:firstLine="142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lang w:eastAsia="en-US"/>
              </w:rPr>
              <w:t>Вопросы в анкете сформулированы без учета цели и задач социологического исследования. Вопросы не позволяют доказать ранее заявленную гипотезу.</w:t>
            </w:r>
          </w:p>
          <w:p w:rsidR="002122AC" w:rsidRPr="00BB291C" w:rsidRDefault="002122AC" w:rsidP="005746DA">
            <w:pPr>
              <w:spacing w:after="160" w:line="259" w:lineRule="auto"/>
              <w:ind w:left="45" w:right="141" w:firstLine="142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BB291C">
              <w:rPr>
                <w:rFonts w:ascii="Times New Roman" w:hAnsi="Times New Roman"/>
                <w:b/>
                <w:bCs/>
                <w:lang w:eastAsia="en-US"/>
              </w:rPr>
              <w:t>НЕ ЗАЧТЕНО</w:t>
            </w:r>
          </w:p>
        </w:tc>
        <w:tc>
          <w:tcPr>
            <w:tcW w:w="4673" w:type="dxa"/>
          </w:tcPr>
          <w:p w:rsidR="002122AC" w:rsidRPr="00BB291C" w:rsidRDefault="002122AC" w:rsidP="005746DA">
            <w:pPr>
              <w:spacing w:after="160" w:line="259" w:lineRule="auto"/>
              <w:ind w:left="143" w:right="432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lang w:eastAsia="en-US"/>
              </w:rPr>
              <w:t>Анкета выполнена не в соответствии с требованиями блочной системы.  Не выбран принцип расположения вопросов в анкете. Не соблюдается наполняемость разных вопросных формулировок в соответствии с правилами.</w:t>
            </w:r>
          </w:p>
        </w:tc>
      </w:tr>
    </w:tbl>
    <w:p w:rsidR="002122AC" w:rsidRPr="00BB291C" w:rsidRDefault="002122AC" w:rsidP="002122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C0D" w:rsidRPr="00F31C0D" w:rsidRDefault="00F31C0D" w:rsidP="00F31C0D">
      <w:pPr>
        <w:pStyle w:val="a6"/>
        <w:numPr>
          <w:ilvl w:val="0"/>
          <w:numId w:val="17"/>
        </w:numPr>
        <w:ind w:right="-284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31C0D" w:rsidRPr="00F31C0D" w:rsidRDefault="00F31C0D" w:rsidP="00F31C0D">
      <w:pPr>
        <w:pStyle w:val="a6"/>
        <w:spacing w:line="240" w:lineRule="auto"/>
        <w:ind w:left="360" w:right="-284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>а) основная литература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Абызов, А.Г. Методы социологических и прикладных исследований [Электронный ресурс] : учебное пособие / А.Г. Абызов, Е.Г. Мельников. — Электрон. Дан. — СПб. : ИЭО СпбУУиЭ (Институт электронного обучения Санкт-Петербургского университета управления и экономики), 2011. — 173 с. — Режим доступа: </w:t>
      </w:r>
      <w:hyperlink r:id="rId7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http://e.lanbook.com/books/element.php?pl1_id=63964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Виноградов, П.А. О состоянии и тенденциях развития физической культуры и массового спорта в Российской Федерации (по результатам социологических исследований) [Электронный ресурс] : / П.А. Виноградов, Ю.В. Окуньков. — Электрон. Дан. — М. : Советский спорт, 2013. — 144 с. — Режим доступа: </w:t>
      </w:r>
      <w:hyperlink r:id="rId8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http://e.lanbook.com/books/element.php?pl1_id=51775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hAnsi="Times New Roman"/>
          <w:sz w:val="24"/>
          <w:szCs w:val="24"/>
        </w:rPr>
        <w:t xml:space="preserve">Горшков М.К., Шереги Ф.Э. Прикладная социология: методология и методы: Учебное пособие / М.К. Горшков, Ф.Э. Шереги. - М.: Альфа-М: ИНФРА-М, 2009. - 416 с.: ил.; 60x90 1/16. (переплет) ISBN 978-5-98281-155-4, 3000 экз. </w:t>
      </w:r>
      <w:hyperlink r:id="rId9" w:history="1">
        <w:r w:rsidRPr="00ED4AAC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Готлиб, А.С. Введение в социологическое исследование: качественный и количественный подходы [Электронный ресурс] : учебное пособие. — Электрон. Дан. — М. : ФЛИНТА, 2014. — 382 с. — Режим доступа: </w:t>
      </w:r>
      <w:hyperlink r:id="rId10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http://e.lanbook.com/books/element.php?pl1_id=51896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Готлиб, А.С. Качественное социологическое исследование: познавательные и экзистенциальные горизонты [Электронный ресурс] : монография. — Электрон. Дан. — М. : ФЛИНТА, 2014. — 353 с. — Режим доступа: </w:t>
      </w:r>
      <w:hyperlink r:id="rId11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http://e.lanbook.com/books/element.php?pl1_id=51986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Готлиб, А.С. Процедуры и методы социологического исследования: практикум. Книга 1 [Электронный ресурс] : / А.С. Готлиб, И.Е. Столярова, С.Н. Фазульянова [и др.]. — Электрон. Дан. — М. : ФЛИНТА, 2014. — 196 с. — Режим доступа: </w:t>
      </w:r>
      <w:hyperlink r:id="rId12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http://e.lanbook.com/books/element.php?pl1_id=51987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Готлиб, А.С. Процедуры и методы социологического исследования: практикум. Книга 2 [Электронный ресурс] : учебное пособие / А.С. Готлиб, Я.Н. Крупец, А.М. Алмакаева [и др.]. — Электрон. Дан. — М. : ФЛИНТА, 2014. — 363 с. — Режим доступа: </w:t>
      </w:r>
      <w:hyperlink r:id="rId13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http://e.lanbook.com/books/element.php?pl1_id=51988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hAnsi="Times New Roman"/>
          <w:sz w:val="24"/>
          <w:szCs w:val="24"/>
        </w:rPr>
        <w:t xml:space="preserve">Добреньков В.И., Кравченко А.И. Методы социологического исследования: Учебник / В.И. Добреньков, А.И. Кравченко; МГУ им. М.В. Ломоносова. - М.: ИНФРА-М, 2008. - 768 с.: 60x90 1/16. - (Классический университетский учебник). (п) ISBN 978-5-16-002113-3, 3000 экз. </w:t>
      </w:r>
      <w:hyperlink r:id="rId14" w:history="1">
        <w:r w:rsidRPr="00ED4AAC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hAnsi="Times New Roman"/>
          <w:sz w:val="24"/>
          <w:szCs w:val="24"/>
        </w:rPr>
        <w:t xml:space="preserve">Евсеев В.О. Методы исследовательской работы в молодежной среде: Учебное пособие / В.О. Евсеев; Под общ. ред. Н.А. Волгина. - М.: Вузовский учебник: НИЦ ИНФРА-М, 2015. - 237 с.: 60x90 1/16. (переплет) ISBN 978-5-9558-0236-7, 500 экз. </w:t>
      </w:r>
      <w:hyperlink r:id="rId15" w:history="1">
        <w:r w:rsidRPr="00ED4AAC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Климантова, Г.И. Методология и методы социологического исследования: Учебник для бакалавров [Электронный ресурс] : учебник / Г.И. Климантова, Е.М. Черняк, </w:t>
      </w: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А.А. Щегорцов. — Электрон. Дан. — М. : Дашков и К, 2014. — 256 с. — Режим доступа: </w:t>
      </w:r>
      <w:hyperlink r:id="rId16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http://e.lanbook.com/books/element.php?pl1_id=44108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hAnsi="Times New Roman"/>
          <w:sz w:val="24"/>
          <w:szCs w:val="24"/>
        </w:rPr>
        <w:t>Смехнова Г.П. Основы прикладной социологии: Учебное пособие / Г.П. Смехнова. - М.: Вузовский учебник, 2008. - 240 с.: 60x90 1/16. (переплет) ISBN 978-5-9558-0061-5, 1000 экз.</w:t>
      </w:r>
    </w:p>
    <w:p w:rsidR="00F31C0D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Яковлева, Н.Ф. Социологическое исследование [Электронный ресурс] : учебное пособие. — Электрон. Дан. — М. : ФЛИНТА, 2014. — 250 с. — Режим доступа: </w:t>
      </w:r>
      <w:hyperlink r:id="rId17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http://e.lanbook.com/books/element.php?pl1_id=48359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F31C0D" w:rsidRDefault="00F31C0D" w:rsidP="00F31C0D">
      <w:pPr>
        <w:pStyle w:val="a6"/>
        <w:spacing w:line="240" w:lineRule="auto"/>
        <w:ind w:left="567"/>
        <w:contextualSpacing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1C0D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дополнительная: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 xml:space="preserve">Ворожбитова, А.Л. Гендер в спортивной деятельности [Электронный ресурс] : учебное пособие. — Электрон. дан. — М. : ФЛИНТА, 2014. — 215 с. — Режим доступа: </w:t>
      </w:r>
      <w:hyperlink r:id="rId18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http://e.lanbook.com/</w:t>
        </w:r>
      </w:hyperlink>
      <w:r w:rsidRPr="003C2989">
        <w:rPr>
          <w:rFonts w:ascii="Times New Roman" w:hAnsi="Times New Roman"/>
          <w:sz w:val="24"/>
          <w:szCs w:val="24"/>
        </w:rPr>
        <w:t xml:space="preserve"> books/element.php?pl1_id=60710.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>Кравченко, А.И. Социология [Электронный ресурс] : учебник. — Электрон. дан. — М. : Проспект, 2014. — 534 с. — Режим доступа: http://e.lanbook.com/books/element.php?pl1_id=54808.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>Логунова, Л.Ю. Социология досуга: учебный терминологический словарь [Электронный ресурс] : . — Электрон. дан. — Кемерово : КемГУКИ (Кемеровский государственный университет культуры и искусств), 2012. — 48 с. — Режим доступа: http://e.lanbook.com/books/element.php?pl1_id=45936.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 xml:space="preserve">Пискунов, В.А. Здоровый образ жизни [Электронный ресурс] : учебное пособие / В.А. Пискунов, М.Р. Максиняева, Л.П. Тупицына [и др.]. — Электрон. дан. — М. : Прометей (Московский Государственный Педагогический Университет), 2012. — 86 с. — Режим доступа: </w:t>
      </w:r>
      <w:hyperlink r:id="rId19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http://e.lanbook.com/books/element.php?pl1_id=64251</w:t>
        </w:r>
      </w:hyperlink>
      <w:r w:rsidRPr="003C2989">
        <w:rPr>
          <w:rFonts w:ascii="Times New Roman" w:hAnsi="Times New Roman"/>
          <w:sz w:val="24"/>
          <w:szCs w:val="24"/>
        </w:rPr>
        <w:t>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989">
        <w:rPr>
          <w:rFonts w:ascii="Times New Roman" w:hAnsi="Times New Roman"/>
          <w:sz w:val="24"/>
          <w:szCs w:val="24"/>
        </w:rPr>
        <w:t xml:space="preserve">Морозова Е.В. Физическая культура как ценность: социологический аспект / Вестник Удмуртского университета. Серия 3. Философия. Социология. Психология. Педагогика, Вып. 4, 2012. </w:t>
      </w:r>
      <w:hyperlink r:id="rId20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 xml:space="preserve">Рожков, Н.А. Основные законы развития общественных явлений (Краткий очерк социологии) [Электронный ресурс] : монография. — Электрон. дан. — СПб. : Лань, 2013. — 86 с. — Режим доступа: </w:t>
      </w:r>
      <w:hyperlink r:id="rId21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http://e.lanbook.com/books/element.php?pl1_id=35317</w:t>
        </w:r>
      </w:hyperlink>
      <w:r w:rsidRPr="003C2989">
        <w:rPr>
          <w:rFonts w:ascii="Times New Roman" w:hAnsi="Times New Roman"/>
          <w:sz w:val="24"/>
          <w:szCs w:val="24"/>
        </w:rPr>
        <w:t>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989">
        <w:rPr>
          <w:rFonts w:ascii="Times New Roman" w:hAnsi="Times New Roman"/>
          <w:sz w:val="24"/>
          <w:szCs w:val="24"/>
        </w:rPr>
        <w:t xml:space="preserve">Тавокин, Е. П. Прикладная социология как важный источник социальной информации (Некоторые вопросы методики и организации) [Электронный ресурс] / Е. П. Тавокин // Вопросы совершенствования информационного обеспечения органов социального управления : сб. науч. трудов / Академия общественных наук при ЦК КПСС, Кабинет экономико-математических методов исследований. - Москва, 1985. - С. 70-109. - Режим доступа: </w:t>
      </w:r>
      <w:hyperlink r:id="rId22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 xml:space="preserve">Хвостов, В.М. Социология. Исторический очерк учений об обществе. Том 1 [Электронный ресурс] : монография. — Электрон. дан. — СПб. : Лань, 2013. — 350 с. — Режим доступа: </w:t>
      </w:r>
      <w:hyperlink r:id="rId23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http://e.lanbook.com/books/</w:t>
        </w:r>
      </w:hyperlink>
      <w:r w:rsidRPr="003C2989">
        <w:rPr>
          <w:rFonts w:ascii="Times New Roman" w:hAnsi="Times New Roman"/>
          <w:sz w:val="24"/>
          <w:szCs w:val="24"/>
        </w:rPr>
        <w:t xml:space="preserve"> element.php?pl1_id=43905.</w:t>
      </w:r>
    </w:p>
    <w:p w:rsidR="00F31C0D" w:rsidRPr="00AF10CA" w:rsidRDefault="00F31C0D" w:rsidP="00F31C0D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C0D" w:rsidRPr="00F31C0D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>в) программное обеспечение и Интернет-ресурсы: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Электронные архивы отечественных журналов по социологии: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Вопросы социологии http://sociologos.net/voprosy_sociologii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Социологический журнал http://www.isras.ru/Sociologicalmagazine.html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Социологические исследования http://www.isras.ru/socis.html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</w:t>
      </w:r>
      <w:r w:rsidRPr="00AF10CA">
        <w:rPr>
          <w:rFonts w:ascii="Times New Roman" w:hAnsi="Times New Roman"/>
          <w:sz w:val="24"/>
          <w:szCs w:val="24"/>
        </w:rPr>
        <w:tab/>
        <w:t>Социологическое обозрение http://www.intelros.ru/readroom/socoboz/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Электронные библиотеки социологической литературы: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http://soc.lib.ru/su/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http://ihtika.net/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http://www.socioline.ru/</w:t>
      </w:r>
    </w:p>
    <w:p w:rsidR="00F31C0D" w:rsidRDefault="00F31C0D" w:rsidP="00F31C0D">
      <w:pPr>
        <w:tabs>
          <w:tab w:val="left" w:pos="1230"/>
        </w:tabs>
        <w:spacing w:after="0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</w:p>
    <w:p w:rsidR="00F31C0D" w:rsidRPr="00F31C0D" w:rsidRDefault="00F31C0D" w:rsidP="00F31C0D">
      <w:pPr>
        <w:pStyle w:val="a6"/>
        <w:numPr>
          <w:ilvl w:val="0"/>
          <w:numId w:val="17"/>
        </w:numPr>
        <w:ind w:right="-284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F31C0D" w:rsidRDefault="00F31C0D" w:rsidP="00F31C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861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</w:t>
      </w:r>
      <w:r>
        <w:rPr>
          <w:rFonts w:ascii="Times New Roman" w:hAnsi="Times New Roman"/>
          <w:sz w:val="24"/>
          <w:szCs w:val="24"/>
        </w:rPr>
        <w:t>ельной работы студентов.</w:t>
      </w:r>
    </w:p>
    <w:p w:rsidR="00F31C0D" w:rsidRPr="001E3215" w:rsidRDefault="00F31C0D" w:rsidP="00F31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F31C0D" w:rsidRDefault="00F31C0D" w:rsidP="00F31C0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31C0D" w:rsidRPr="006F62D7" w:rsidRDefault="00F31C0D" w:rsidP="00F31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C0D" w:rsidRDefault="00F31C0D" w:rsidP="00F31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</w:t>
      </w:r>
      <w:r w:rsidR="00CA5404">
        <w:rPr>
          <w:rFonts w:ascii="Times New Roman" w:hAnsi="Times New Roman"/>
          <w:sz w:val="24"/>
          <w:szCs w:val="24"/>
        </w:rPr>
        <w:t>с 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культура».</w:t>
      </w:r>
    </w:p>
    <w:p w:rsidR="00F31C0D" w:rsidRPr="006F62D7" w:rsidRDefault="00F31C0D" w:rsidP="00F31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C0D" w:rsidRPr="006F62D7" w:rsidRDefault="00F31C0D" w:rsidP="00F31C0D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</w:t>
      </w:r>
      <w:r>
        <w:rPr>
          <w:rFonts w:ascii="Times New Roman" w:hAnsi="Times New Roman"/>
          <w:sz w:val="24"/>
          <w:szCs w:val="24"/>
        </w:rPr>
        <w:t xml:space="preserve"> (ы)  к.соц.н., доцент А.В. Ермилова</w:t>
      </w:r>
    </w:p>
    <w:p w:rsidR="00C303D0" w:rsidRPr="005A6990" w:rsidRDefault="00C303D0" w:rsidP="00F31C0D">
      <w:pPr>
        <w:rPr>
          <w:rFonts w:ascii="Times New Roman" w:hAnsi="Times New Roman"/>
          <w:sz w:val="24"/>
          <w:szCs w:val="24"/>
        </w:rPr>
      </w:pPr>
    </w:p>
    <w:sectPr w:rsidR="00C303D0" w:rsidRPr="005A6990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1B" w:rsidRDefault="00961B1B" w:rsidP="000C2816">
      <w:pPr>
        <w:spacing w:after="0" w:line="240" w:lineRule="auto"/>
      </w:pPr>
      <w:r>
        <w:separator/>
      </w:r>
    </w:p>
  </w:endnote>
  <w:endnote w:type="continuationSeparator" w:id="0">
    <w:p w:rsidR="00961B1B" w:rsidRDefault="00961B1B" w:rsidP="000C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87240"/>
      <w:docPartObj>
        <w:docPartGallery w:val="Page Numbers (Bottom of Page)"/>
        <w:docPartUnique/>
      </w:docPartObj>
    </w:sdtPr>
    <w:sdtEndPr/>
    <w:sdtContent>
      <w:p w:rsidR="00ED0ACA" w:rsidRDefault="00ED0A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4CA">
          <w:rPr>
            <w:noProof/>
          </w:rPr>
          <w:t>3</w:t>
        </w:r>
        <w:r>
          <w:fldChar w:fldCharType="end"/>
        </w:r>
      </w:p>
    </w:sdtContent>
  </w:sdt>
  <w:p w:rsidR="00ED0ACA" w:rsidRDefault="00ED0A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1B" w:rsidRDefault="00961B1B" w:rsidP="000C2816">
      <w:pPr>
        <w:spacing w:after="0" w:line="240" w:lineRule="auto"/>
      </w:pPr>
      <w:r>
        <w:separator/>
      </w:r>
    </w:p>
  </w:footnote>
  <w:footnote w:type="continuationSeparator" w:id="0">
    <w:p w:rsidR="00961B1B" w:rsidRDefault="00961B1B" w:rsidP="000C2816">
      <w:pPr>
        <w:spacing w:after="0" w:line="240" w:lineRule="auto"/>
      </w:pPr>
      <w:r>
        <w:continuationSeparator/>
      </w:r>
    </w:p>
  </w:footnote>
  <w:footnote w:id="1">
    <w:p w:rsidR="00153765" w:rsidRPr="00D15588" w:rsidRDefault="00153765" w:rsidP="0015376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D15588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D15588">
        <w:rPr>
          <w:rFonts w:ascii="Times New Roman" w:hAnsi="Times New Roman" w:cs="Times New Roman"/>
          <w:sz w:val="24"/>
          <w:szCs w:val="24"/>
        </w:rPr>
        <w:t xml:space="preserve"> Ермилова А.В. Социологические исследования в менеджменте спорта. [Электронный ресурс] http://www.lib.unn.ru/students/src/case_studies.pdf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047F0"/>
    <w:multiLevelType w:val="hybridMultilevel"/>
    <w:tmpl w:val="6256E96C"/>
    <w:lvl w:ilvl="0" w:tplc="EE70C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AB522B"/>
    <w:multiLevelType w:val="hybridMultilevel"/>
    <w:tmpl w:val="EFB4929E"/>
    <w:lvl w:ilvl="0" w:tplc="05DAEB5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CD7087"/>
    <w:multiLevelType w:val="hybridMultilevel"/>
    <w:tmpl w:val="2FF653D4"/>
    <w:lvl w:ilvl="0" w:tplc="B180F45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5303080"/>
    <w:multiLevelType w:val="hybridMultilevel"/>
    <w:tmpl w:val="39469A82"/>
    <w:lvl w:ilvl="0" w:tplc="C44E9896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3F2410"/>
    <w:multiLevelType w:val="multilevel"/>
    <w:tmpl w:val="97784D8C"/>
    <w:lvl w:ilvl="0">
      <w:start w:val="4"/>
      <w:numFmt w:val="decimal"/>
      <w:lvlText w:val="%1."/>
      <w:lvlJc w:val="left"/>
      <w:pPr>
        <w:ind w:left="1004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0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61904"/>
    <w:multiLevelType w:val="multilevel"/>
    <w:tmpl w:val="AC165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</w:abstractNum>
  <w:abstractNum w:abstractNumId="14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5" w15:restartNumberingAfterBreak="0">
    <w:nsid w:val="5EB03FB3"/>
    <w:multiLevelType w:val="hybridMultilevel"/>
    <w:tmpl w:val="F1CA5B50"/>
    <w:lvl w:ilvl="0" w:tplc="59742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B1215F"/>
    <w:multiLevelType w:val="hybridMultilevel"/>
    <w:tmpl w:val="051437C8"/>
    <w:lvl w:ilvl="0" w:tplc="05DAE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8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9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9"/>
  </w:num>
  <w:num w:numId="5">
    <w:abstractNumId w:val="0"/>
  </w:num>
  <w:num w:numId="6">
    <w:abstractNumId w:val="20"/>
  </w:num>
  <w:num w:numId="7">
    <w:abstractNumId w:val="8"/>
  </w:num>
  <w:num w:numId="8">
    <w:abstractNumId w:val="5"/>
  </w:num>
  <w:num w:numId="9">
    <w:abstractNumId w:val="14"/>
  </w:num>
  <w:num w:numId="10">
    <w:abstractNumId w:val="18"/>
  </w:num>
  <w:num w:numId="11">
    <w:abstractNumId w:val="3"/>
  </w:num>
  <w:num w:numId="12">
    <w:abstractNumId w:val="17"/>
  </w:num>
  <w:num w:numId="13">
    <w:abstractNumId w:val="12"/>
  </w:num>
  <w:num w:numId="14">
    <w:abstractNumId w:val="7"/>
  </w:num>
  <w:num w:numId="15">
    <w:abstractNumId w:val="1"/>
  </w:num>
  <w:num w:numId="16">
    <w:abstractNumId w:val="6"/>
  </w:num>
  <w:num w:numId="17">
    <w:abstractNumId w:val="13"/>
  </w:num>
  <w:num w:numId="18">
    <w:abstractNumId w:val="15"/>
  </w:num>
  <w:num w:numId="19">
    <w:abstractNumId w:val="16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2F"/>
    <w:rsid w:val="00010592"/>
    <w:rsid w:val="000C2816"/>
    <w:rsid w:val="0010276C"/>
    <w:rsid w:val="001246FD"/>
    <w:rsid w:val="00153765"/>
    <w:rsid w:val="002122AC"/>
    <w:rsid w:val="002720D7"/>
    <w:rsid w:val="00313629"/>
    <w:rsid w:val="00330D4A"/>
    <w:rsid w:val="003A7ED2"/>
    <w:rsid w:val="003E370F"/>
    <w:rsid w:val="004E6071"/>
    <w:rsid w:val="00500F02"/>
    <w:rsid w:val="00584F5E"/>
    <w:rsid w:val="00590605"/>
    <w:rsid w:val="005A6990"/>
    <w:rsid w:val="005B5BE9"/>
    <w:rsid w:val="005C0A9D"/>
    <w:rsid w:val="00631784"/>
    <w:rsid w:val="006E0236"/>
    <w:rsid w:val="007319CF"/>
    <w:rsid w:val="00794FA0"/>
    <w:rsid w:val="007F14CA"/>
    <w:rsid w:val="008C7F98"/>
    <w:rsid w:val="009037F6"/>
    <w:rsid w:val="00916FA8"/>
    <w:rsid w:val="00920A00"/>
    <w:rsid w:val="00937847"/>
    <w:rsid w:val="00961B1B"/>
    <w:rsid w:val="009A2F2E"/>
    <w:rsid w:val="00A05362"/>
    <w:rsid w:val="00A13068"/>
    <w:rsid w:val="00AB00A0"/>
    <w:rsid w:val="00AB5578"/>
    <w:rsid w:val="00B63D05"/>
    <w:rsid w:val="00B648A9"/>
    <w:rsid w:val="00B80D3D"/>
    <w:rsid w:val="00B84AE1"/>
    <w:rsid w:val="00B85E2F"/>
    <w:rsid w:val="00BA050E"/>
    <w:rsid w:val="00BB291C"/>
    <w:rsid w:val="00BD3C06"/>
    <w:rsid w:val="00C303D0"/>
    <w:rsid w:val="00C71180"/>
    <w:rsid w:val="00C75A38"/>
    <w:rsid w:val="00CA5404"/>
    <w:rsid w:val="00D4541A"/>
    <w:rsid w:val="00D5416F"/>
    <w:rsid w:val="00D67621"/>
    <w:rsid w:val="00D719A0"/>
    <w:rsid w:val="00D901A6"/>
    <w:rsid w:val="00DA48B0"/>
    <w:rsid w:val="00DF2D7B"/>
    <w:rsid w:val="00DF497E"/>
    <w:rsid w:val="00DF7F95"/>
    <w:rsid w:val="00E80347"/>
    <w:rsid w:val="00EA221C"/>
    <w:rsid w:val="00ED0ACA"/>
    <w:rsid w:val="00F31C0D"/>
    <w:rsid w:val="00F751B2"/>
    <w:rsid w:val="00FA7429"/>
    <w:rsid w:val="00FD2699"/>
    <w:rsid w:val="00FD2A56"/>
    <w:rsid w:val="00F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DC83D"/>
  <w15:docId w15:val="{7EBFC2C6-3598-4063-94C4-603F0959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3A7ED2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3A7ED2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A7ED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3A7ED2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3A7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7ED2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3A7ED2"/>
  </w:style>
  <w:style w:type="paragraph" w:customStyle="1" w:styleId="ConsPlusNormal">
    <w:name w:val="ConsPlusNormal"/>
    <w:rsid w:val="003A7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A7E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7ED2"/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d"/>
    <w:uiPriority w:val="1"/>
    <w:qFormat/>
    <w:rsid w:val="00D719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D719A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BB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DF2D7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DF2D7B"/>
    <w:rPr>
      <w:sz w:val="20"/>
      <w:szCs w:val="20"/>
    </w:rPr>
  </w:style>
  <w:style w:type="table" w:customStyle="1" w:styleId="2">
    <w:name w:val="Сетка таблицы2"/>
    <w:basedOn w:val="a1"/>
    <w:next w:val="a5"/>
    <w:uiPriority w:val="39"/>
    <w:rsid w:val="00DF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31C0D"/>
    <w:rPr>
      <w:color w:val="0563C1" w:themeColor="hyperlink"/>
      <w:u w:val="single"/>
    </w:rPr>
  </w:style>
  <w:style w:type="character" w:styleId="af1">
    <w:name w:val="footnote reference"/>
    <w:basedOn w:val="a0"/>
    <w:uiPriority w:val="99"/>
    <w:semiHidden/>
    <w:unhideWhenUsed/>
    <w:rsid w:val="00DF4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51775" TargetMode="External"/><Relationship Id="rId13" Type="http://schemas.openxmlformats.org/officeDocument/2006/relationships/hyperlink" Target="http://e.lanbook.com/books/element.php?pl1_id=51988" TargetMode="External"/><Relationship Id="rId18" Type="http://schemas.openxmlformats.org/officeDocument/2006/relationships/hyperlink" Target="http://e.lanbook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.lanbook.com/books/element.php?pl1_id=35317" TargetMode="External"/><Relationship Id="rId7" Type="http://schemas.openxmlformats.org/officeDocument/2006/relationships/hyperlink" Target="http://e.lanbook.com/books/element.php?pl1_id=63964" TargetMode="External"/><Relationship Id="rId12" Type="http://schemas.openxmlformats.org/officeDocument/2006/relationships/hyperlink" Target="http://e.lanbook.com/books/element.php?pl1_id=51987" TargetMode="External"/><Relationship Id="rId17" Type="http://schemas.openxmlformats.org/officeDocument/2006/relationships/hyperlink" Target="http://e.lanbook.com/books/element.php?pl1_id=4835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id=44108" TargetMode="External"/><Relationship Id="rId20" Type="http://schemas.openxmlformats.org/officeDocument/2006/relationships/hyperlink" Target="http://znanium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id=51986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znanium.com/" TargetMode="External"/><Relationship Id="rId23" Type="http://schemas.openxmlformats.org/officeDocument/2006/relationships/hyperlink" Target="http://e.lanbook.com/books/" TargetMode="External"/><Relationship Id="rId10" Type="http://schemas.openxmlformats.org/officeDocument/2006/relationships/hyperlink" Target="http://e.lanbook.com/books/element.php?pl1_id=51896" TargetMode="External"/><Relationship Id="rId19" Type="http://schemas.openxmlformats.org/officeDocument/2006/relationships/hyperlink" Target="http://e.lanbook.com/books/element.php?pl1_id=642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" TargetMode="External"/><Relationship Id="rId14" Type="http://schemas.openxmlformats.org/officeDocument/2006/relationships/hyperlink" Target="http://znanium.com/" TargetMode="External"/><Relationship Id="rId22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6365</Words>
  <Characters>36281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Бахарев Юрий Александрович</cp:lastModifiedBy>
  <cp:revision>2</cp:revision>
  <dcterms:created xsi:type="dcterms:W3CDTF">2021-08-18T07:47:00Z</dcterms:created>
  <dcterms:modified xsi:type="dcterms:W3CDTF">2021-08-18T07:47:00Z</dcterms:modified>
</cp:coreProperties>
</file>