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8C049B" w:rsidRDefault="008A474F" w:rsidP="00710EA0">
      <w:pPr>
        <w:jc w:val="center"/>
        <w:rPr>
          <w:rFonts w:ascii="Times New Roman" w:hAnsi="Times New Roman"/>
          <w:sz w:val="24"/>
          <w:szCs w:val="24"/>
        </w:rPr>
      </w:pPr>
      <w:r w:rsidRPr="008A474F">
        <w:rPr>
          <w:rFonts w:ascii="Times New Roman" w:hAnsi="Times New Roman"/>
          <w:sz w:val="24"/>
          <w:szCs w:val="24"/>
        </w:rPr>
        <w:t>Министерство науки и высшего образования</w:t>
      </w:r>
      <w:r>
        <w:rPr>
          <w:sz w:val="24"/>
          <w:szCs w:val="24"/>
        </w:rPr>
        <w:t xml:space="preserve"> </w:t>
      </w:r>
      <w:r w:rsidR="00710EA0" w:rsidRPr="008C049B">
        <w:rPr>
          <w:rFonts w:ascii="Times New Roman" w:hAnsi="Times New Roman"/>
          <w:sz w:val="24"/>
          <w:szCs w:val="24"/>
        </w:rPr>
        <w:t>Российской Федерации</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Федеральное государственное автономное образовательное учреждение </w:t>
      </w:r>
    </w:p>
    <w:p w:rsidR="00710EA0" w:rsidRPr="008C049B" w:rsidRDefault="00710EA0" w:rsidP="00710EA0">
      <w:pPr>
        <w:spacing w:after="0" w:line="240" w:lineRule="auto"/>
        <w:jc w:val="center"/>
        <w:rPr>
          <w:rFonts w:ascii="Times New Roman" w:hAnsi="Times New Roman"/>
          <w:sz w:val="24"/>
          <w:szCs w:val="24"/>
          <w:u w:val="single"/>
        </w:rPr>
      </w:pPr>
      <w:r w:rsidRPr="008C049B">
        <w:rPr>
          <w:rFonts w:ascii="Times New Roman" w:hAnsi="Times New Roman"/>
          <w:sz w:val="24"/>
          <w:szCs w:val="24"/>
        </w:rPr>
        <w:t>высшего образования</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 xml:space="preserve">«Национальный исследовательский </w:t>
      </w:r>
    </w:p>
    <w:p w:rsidR="00710EA0" w:rsidRPr="008C049B" w:rsidRDefault="00710EA0" w:rsidP="00710EA0">
      <w:pPr>
        <w:spacing w:after="0" w:line="240" w:lineRule="auto"/>
        <w:jc w:val="center"/>
        <w:rPr>
          <w:rFonts w:ascii="Times New Roman" w:hAnsi="Times New Roman"/>
          <w:sz w:val="24"/>
          <w:szCs w:val="24"/>
        </w:rPr>
      </w:pPr>
      <w:r w:rsidRPr="008C049B">
        <w:rPr>
          <w:rFonts w:ascii="Times New Roman" w:hAnsi="Times New Roman"/>
          <w:sz w:val="24"/>
          <w:szCs w:val="24"/>
        </w:rPr>
        <w:t>Нижегородский государственный университет им. Н.И. Лобачевского»</w:t>
      </w:r>
    </w:p>
    <w:p w:rsidR="00710EA0" w:rsidRPr="008C049B" w:rsidRDefault="00710EA0" w:rsidP="00710EA0">
      <w:pPr>
        <w:spacing w:after="0" w:line="240" w:lineRule="auto"/>
        <w:jc w:val="center"/>
        <w:rPr>
          <w:rFonts w:ascii="Times New Roman" w:hAnsi="Times New Roman"/>
          <w:sz w:val="24"/>
          <w:szCs w:val="24"/>
        </w:rPr>
      </w:pPr>
    </w:p>
    <w:p w:rsidR="00710EA0" w:rsidRPr="008C049B"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8C049B" w:rsidTr="00355716">
        <w:trPr>
          <w:trHeight w:val="328"/>
        </w:trPr>
        <w:tc>
          <w:tcPr>
            <w:tcW w:w="8820" w:type="dxa"/>
            <w:vAlign w:val="center"/>
          </w:tcPr>
          <w:p w:rsidR="00710EA0" w:rsidRPr="008C049B" w:rsidRDefault="00710EA0" w:rsidP="00355716">
            <w:pPr>
              <w:spacing w:after="0" w:line="240" w:lineRule="auto"/>
              <w:jc w:val="center"/>
              <w:rPr>
                <w:rFonts w:ascii="Times New Roman" w:eastAsia="Calibri" w:hAnsi="Times New Roman"/>
                <w:sz w:val="24"/>
                <w:szCs w:val="24"/>
              </w:rPr>
            </w:pPr>
            <w:r w:rsidRPr="008C049B">
              <w:rPr>
                <w:rFonts w:ascii="Times New Roman" w:eastAsia="Calibri" w:hAnsi="Times New Roman"/>
                <w:sz w:val="24"/>
                <w:szCs w:val="24"/>
              </w:rPr>
              <w:t>Юридический факультет</w:t>
            </w:r>
          </w:p>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spacing w:after="0" w:line="240" w:lineRule="auto"/>
              <w:jc w:val="center"/>
              <w:rPr>
                <w:rFonts w:ascii="Times New Roman" w:eastAsia="Calibri" w:hAnsi="Times New Roman"/>
                <w:sz w:val="24"/>
                <w:szCs w:val="24"/>
              </w:rPr>
            </w:pPr>
          </w:p>
        </w:tc>
      </w:tr>
    </w:tbl>
    <w:p w:rsidR="0071673D" w:rsidRDefault="0071673D" w:rsidP="0071673D">
      <w:pPr>
        <w:pStyle w:val="a4"/>
        <w:jc w:val="right"/>
        <w:rPr>
          <w:rFonts w:ascii="Times New Roman" w:hAnsi="Times New Roman"/>
          <w:sz w:val="24"/>
          <w:szCs w:val="24"/>
        </w:rPr>
      </w:pPr>
      <w:r>
        <w:rPr>
          <w:rFonts w:ascii="Times New Roman" w:eastAsia="Times New        Roman" w:hAnsi="Times New Roman"/>
          <w:sz w:val="24"/>
          <w:szCs w:val="24"/>
        </w:rPr>
        <w:t>УТВЕРЖДЕНО</w:t>
      </w:r>
    </w:p>
    <w:p w:rsidR="0071673D" w:rsidRDefault="0071673D" w:rsidP="0071673D">
      <w:pPr>
        <w:pStyle w:val="a4"/>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71673D" w:rsidRDefault="0071673D" w:rsidP="0071673D">
      <w:pPr>
        <w:pStyle w:val="a4"/>
        <w:jc w:val="right"/>
        <w:rPr>
          <w:rFonts w:ascii="Times New Roman" w:hAnsi="Times New Roman"/>
          <w:sz w:val="24"/>
          <w:szCs w:val="24"/>
        </w:rPr>
      </w:pPr>
      <w:r>
        <w:rPr>
          <w:rFonts w:ascii="Times New Roman" w:eastAsia="Times New        Roman" w:hAnsi="Times New Roman"/>
          <w:sz w:val="24"/>
          <w:szCs w:val="24"/>
        </w:rPr>
        <w:t>протокол от</w:t>
      </w:r>
    </w:p>
    <w:p w:rsidR="0071673D" w:rsidRDefault="0071673D" w:rsidP="0071673D">
      <w:pPr>
        <w:pStyle w:val="a4"/>
        <w:jc w:val="righ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11</w:t>
      </w:r>
      <w:r>
        <w:rPr>
          <w:rFonts w:ascii="Times New Roman" w:eastAsia="Times New        Roman" w:hAnsi="Times New Roman"/>
          <w:sz w:val="24"/>
          <w:szCs w:val="24"/>
        </w:rPr>
        <w:t>» мая 2021 г. № 2</w:t>
      </w:r>
    </w:p>
    <w:p w:rsidR="00710EA0" w:rsidRPr="008C049B" w:rsidRDefault="00710EA0" w:rsidP="001775FE">
      <w:pPr>
        <w:ind w:left="-426"/>
        <w:jc w:val="right"/>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p>
    <w:p w:rsidR="00710EA0" w:rsidRPr="008C049B" w:rsidRDefault="00710EA0" w:rsidP="00710EA0">
      <w:pPr>
        <w:ind w:left="-426"/>
        <w:jc w:val="center"/>
        <w:rPr>
          <w:rFonts w:ascii="Times New Roman" w:hAnsi="Times New Roman"/>
          <w:b/>
          <w:sz w:val="24"/>
          <w:szCs w:val="24"/>
        </w:rPr>
      </w:pPr>
      <w:r w:rsidRPr="008C049B">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8C049B" w:rsidTr="00710EA0">
        <w:trPr>
          <w:trHeight w:val="345"/>
        </w:trPr>
        <w:tc>
          <w:tcPr>
            <w:tcW w:w="8733" w:type="dxa"/>
            <w:tcBorders>
              <w:top w:val="nil"/>
              <w:left w:val="nil"/>
              <w:bottom w:val="nil"/>
              <w:right w:val="nil"/>
            </w:tcBorders>
            <w:vAlign w:val="center"/>
          </w:tcPr>
          <w:p w:rsidR="00710EA0" w:rsidRPr="008C049B" w:rsidRDefault="008C6509" w:rsidP="00355716">
            <w:pPr>
              <w:spacing w:after="0" w:line="240" w:lineRule="auto"/>
              <w:jc w:val="center"/>
              <w:rPr>
                <w:rFonts w:ascii="Times New Roman" w:eastAsia="Calibri" w:hAnsi="Times New Roman"/>
                <w:b/>
                <w:sz w:val="24"/>
                <w:szCs w:val="24"/>
              </w:rPr>
            </w:pPr>
            <w:r w:rsidRPr="008C049B">
              <w:rPr>
                <w:rFonts w:ascii="Times New Roman" w:eastAsia="Calibri" w:hAnsi="Times New Roman"/>
                <w:b/>
                <w:sz w:val="24"/>
                <w:szCs w:val="24"/>
              </w:rPr>
              <w:t>Земельное право</w:t>
            </w:r>
          </w:p>
          <w:p w:rsidR="00710EA0" w:rsidRPr="008C049B" w:rsidRDefault="00710EA0" w:rsidP="00355716">
            <w:pPr>
              <w:spacing w:after="0" w:line="240" w:lineRule="auto"/>
              <w:ind w:left="-816" w:right="-1667"/>
              <w:jc w:val="center"/>
              <w:rPr>
                <w:rFonts w:ascii="Times New Roman" w:eastAsia="Calibri" w:hAnsi="Times New Roman"/>
                <w:sz w:val="24"/>
                <w:szCs w:val="24"/>
              </w:rPr>
            </w:pPr>
            <w:r w:rsidRPr="008C049B">
              <w:rPr>
                <w:rFonts w:ascii="Times New Roman" w:eastAsia="Calibri" w:hAnsi="Times New Roman"/>
                <w:b/>
                <w:sz w:val="24"/>
                <w:szCs w:val="24"/>
              </w:rPr>
              <w:t>Специальность среднего профессионального образования</w:t>
            </w:r>
          </w:p>
        </w:tc>
      </w:tr>
      <w:tr w:rsidR="00710EA0" w:rsidRPr="008C049B" w:rsidTr="00710EA0">
        <w:trPr>
          <w:trHeight w:val="345"/>
        </w:trPr>
        <w:tc>
          <w:tcPr>
            <w:tcW w:w="8733" w:type="dxa"/>
            <w:tcBorders>
              <w:top w:val="nil"/>
              <w:left w:val="nil"/>
              <w:bottom w:val="nil"/>
              <w:right w:val="nil"/>
            </w:tcBorders>
            <w:vAlign w:val="center"/>
          </w:tcPr>
          <w:p w:rsidR="00710EA0" w:rsidRPr="008C049B" w:rsidRDefault="00710EA0" w:rsidP="00355716">
            <w:pPr>
              <w:spacing w:after="0" w:line="240" w:lineRule="auto"/>
              <w:jc w:val="center"/>
              <w:rPr>
                <w:rFonts w:ascii="Times New Roman" w:eastAsia="Calibri" w:hAnsi="Times New Roman"/>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 xml:space="preserve">40.02.01 </w:t>
            </w:r>
            <w:proofErr w:type="gramStart"/>
            <w:r w:rsidRPr="008C049B">
              <w:rPr>
                <w:rFonts w:ascii="Times New Roman" w:eastAsia="Calibri" w:hAnsi="Times New Roman"/>
                <w:b/>
                <w:sz w:val="24"/>
                <w:szCs w:val="24"/>
              </w:rPr>
              <w:t>« Право</w:t>
            </w:r>
            <w:proofErr w:type="gramEnd"/>
            <w:r w:rsidRPr="008C049B">
              <w:rPr>
                <w:rFonts w:ascii="Times New Roman" w:eastAsia="Calibri" w:hAnsi="Times New Roman"/>
                <w:b/>
                <w:sz w:val="24"/>
                <w:szCs w:val="24"/>
              </w:rPr>
              <w:t xml:space="preserve"> и организация социального обеспечения»</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Квалификация выпускника</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ЮРИСТ</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Форма обучения</w:t>
            </w:r>
          </w:p>
          <w:p w:rsidR="00710EA0" w:rsidRPr="008C049B" w:rsidRDefault="00710EA0" w:rsidP="00355716">
            <w:pPr>
              <w:tabs>
                <w:tab w:val="left" w:pos="6766"/>
              </w:tabs>
              <w:spacing w:after="0" w:line="240" w:lineRule="auto"/>
              <w:ind w:left="-1739" w:right="-2264"/>
              <w:jc w:val="center"/>
              <w:rPr>
                <w:rFonts w:ascii="Times New Roman" w:eastAsia="Calibri" w:hAnsi="Times New Roman"/>
                <w:b/>
                <w:sz w:val="24"/>
                <w:szCs w:val="24"/>
              </w:rPr>
            </w:pPr>
            <w:r w:rsidRPr="008C049B">
              <w:rPr>
                <w:rFonts w:ascii="Times New Roman" w:eastAsia="Calibri" w:hAnsi="Times New Roman"/>
                <w:b/>
                <w:sz w:val="24"/>
                <w:szCs w:val="24"/>
              </w:rPr>
              <w:t>ОЧНАЯ</w:t>
            </w:r>
          </w:p>
        </w:tc>
      </w:tr>
    </w:tbl>
    <w:p w:rsidR="00710EA0" w:rsidRPr="008C049B" w:rsidRDefault="00710EA0" w:rsidP="00710EA0">
      <w:pPr>
        <w:rPr>
          <w:rFonts w:ascii="Times New Roman" w:hAnsi="Times New Roman"/>
          <w:b/>
          <w:sz w:val="24"/>
          <w:szCs w:val="24"/>
        </w:rPr>
      </w:pPr>
    </w:p>
    <w:p w:rsidR="00710EA0" w:rsidRPr="008C049B" w:rsidRDefault="00710EA0" w:rsidP="00710EA0">
      <w:pPr>
        <w:rPr>
          <w:rFonts w:ascii="Times New Roman" w:hAnsi="Times New Roman"/>
          <w:b/>
          <w:sz w:val="24"/>
          <w:szCs w:val="24"/>
        </w:rPr>
      </w:pPr>
    </w:p>
    <w:p w:rsidR="00710EA0" w:rsidRDefault="00710EA0" w:rsidP="00710EA0">
      <w:pPr>
        <w:rPr>
          <w:rFonts w:ascii="Times New Roman" w:hAnsi="Times New Roman"/>
          <w:b/>
          <w:sz w:val="24"/>
          <w:szCs w:val="24"/>
        </w:rPr>
      </w:pPr>
    </w:p>
    <w:p w:rsidR="001775FE" w:rsidRDefault="001775FE" w:rsidP="00710EA0">
      <w:pPr>
        <w:rPr>
          <w:rFonts w:ascii="Times New Roman" w:hAnsi="Times New Roman"/>
          <w:b/>
          <w:sz w:val="24"/>
          <w:szCs w:val="24"/>
        </w:rPr>
      </w:pPr>
    </w:p>
    <w:p w:rsidR="001775FE" w:rsidRDefault="001775FE" w:rsidP="00710EA0">
      <w:pPr>
        <w:rPr>
          <w:rFonts w:ascii="Times New Roman" w:hAnsi="Times New Roman"/>
          <w:b/>
          <w:sz w:val="24"/>
          <w:szCs w:val="24"/>
        </w:rPr>
      </w:pPr>
    </w:p>
    <w:p w:rsidR="001775FE" w:rsidRPr="008C049B" w:rsidRDefault="001775FE" w:rsidP="00710EA0">
      <w:pPr>
        <w:rPr>
          <w:rFonts w:ascii="Times New Roman" w:hAnsi="Times New Roman"/>
          <w:b/>
          <w:sz w:val="24"/>
          <w:szCs w:val="24"/>
        </w:rPr>
      </w:pPr>
    </w:p>
    <w:p w:rsidR="00710EA0" w:rsidRPr="008C049B" w:rsidRDefault="00710EA0" w:rsidP="00710EA0">
      <w:pPr>
        <w:spacing w:after="0" w:line="240" w:lineRule="auto"/>
        <w:jc w:val="center"/>
        <w:rPr>
          <w:rFonts w:ascii="Times New Roman" w:hAnsi="Times New Roman"/>
          <w:b/>
          <w:sz w:val="24"/>
          <w:szCs w:val="24"/>
        </w:rPr>
      </w:pPr>
    </w:p>
    <w:p w:rsidR="00710EA0" w:rsidRDefault="008A474F" w:rsidP="00710EA0">
      <w:pPr>
        <w:spacing w:after="0" w:line="240" w:lineRule="auto"/>
        <w:jc w:val="center"/>
        <w:rPr>
          <w:rFonts w:ascii="Times New Roman" w:hAnsi="Times New Roman"/>
          <w:sz w:val="24"/>
          <w:szCs w:val="24"/>
        </w:rPr>
      </w:pPr>
      <w:r>
        <w:rPr>
          <w:rFonts w:ascii="Times New Roman" w:hAnsi="Times New Roman"/>
          <w:sz w:val="24"/>
          <w:szCs w:val="24"/>
        </w:rPr>
        <w:t>20</w:t>
      </w:r>
      <w:r w:rsidR="001B062C">
        <w:rPr>
          <w:rFonts w:ascii="Times New Roman" w:hAnsi="Times New Roman"/>
          <w:sz w:val="24"/>
          <w:szCs w:val="24"/>
        </w:rPr>
        <w:t>2</w:t>
      </w:r>
      <w:r w:rsidR="0071673D">
        <w:rPr>
          <w:rFonts w:ascii="Times New Roman" w:hAnsi="Times New Roman"/>
          <w:sz w:val="24"/>
          <w:szCs w:val="24"/>
        </w:rPr>
        <w:t>1</w:t>
      </w:r>
      <w:bookmarkStart w:id="0" w:name="_GoBack"/>
      <w:bookmarkEnd w:id="0"/>
    </w:p>
    <w:p w:rsidR="001B062C" w:rsidRPr="008C049B" w:rsidRDefault="001B062C" w:rsidP="00710EA0">
      <w:pPr>
        <w:spacing w:after="0" w:line="240" w:lineRule="auto"/>
        <w:jc w:val="center"/>
        <w:rPr>
          <w:rFonts w:ascii="Times New Roman" w:hAnsi="Times New Roman"/>
          <w:sz w:val="24"/>
          <w:szCs w:val="24"/>
        </w:rPr>
      </w:pPr>
    </w:p>
    <w:p w:rsidR="00B32072" w:rsidRPr="008C049B" w:rsidRDefault="00B32072">
      <w:pPr>
        <w:rPr>
          <w:sz w:val="24"/>
          <w:szCs w:val="24"/>
        </w:rPr>
      </w:pPr>
    </w:p>
    <w:p w:rsidR="00710EA0" w:rsidRDefault="00710EA0">
      <w:pPr>
        <w:rPr>
          <w:sz w:val="24"/>
          <w:szCs w:val="24"/>
        </w:rPr>
      </w:pPr>
    </w:p>
    <w:p w:rsidR="008C049B" w:rsidRDefault="008C049B">
      <w:pPr>
        <w:rPr>
          <w:sz w:val="24"/>
          <w:szCs w:val="24"/>
        </w:rPr>
      </w:pPr>
    </w:p>
    <w:p w:rsidR="008C049B" w:rsidRPr="008C049B" w:rsidRDefault="008C049B">
      <w:pPr>
        <w:rPr>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rPr>
          <w:rFonts w:ascii="Times New Roman" w:hAnsi="Times New Roman"/>
          <w:sz w:val="24"/>
          <w:szCs w:val="24"/>
        </w:rPr>
      </w:pPr>
      <w:proofErr w:type="gramStart"/>
      <w:r w:rsidRPr="008C049B">
        <w:rPr>
          <w:rFonts w:ascii="Times New Roman" w:hAnsi="Times New Roman"/>
          <w:sz w:val="24"/>
          <w:szCs w:val="24"/>
        </w:rPr>
        <w:t xml:space="preserve">Автор:   </w:t>
      </w:r>
      <w:proofErr w:type="gramEnd"/>
      <w:r w:rsidRPr="008C049B">
        <w:rPr>
          <w:rFonts w:ascii="Times New Roman" w:hAnsi="Times New Roman"/>
          <w:sz w:val="24"/>
          <w:szCs w:val="24"/>
        </w:rPr>
        <w:t>_____________________(</w:t>
      </w:r>
      <w:proofErr w:type="spellStart"/>
      <w:r w:rsidRPr="008C049B">
        <w:rPr>
          <w:rFonts w:ascii="Times New Roman" w:hAnsi="Times New Roman"/>
          <w:sz w:val="24"/>
          <w:szCs w:val="24"/>
        </w:rPr>
        <w:t>кюн</w:t>
      </w:r>
      <w:proofErr w:type="spellEnd"/>
      <w:r w:rsidRPr="008C049B">
        <w:rPr>
          <w:rFonts w:ascii="Times New Roman" w:hAnsi="Times New Roman"/>
          <w:sz w:val="24"/>
          <w:szCs w:val="24"/>
        </w:rPr>
        <w:t xml:space="preserve">.)                                </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Программа рассмотрена и одобрена на заседании методической к</w:t>
      </w:r>
      <w:r w:rsidR="0021180D">
        <w:rPr>
          <w:rFonts w:ascii="Times New Roman" w:hAnsi="Times New Roman"/>
          <w:sz w:val="24"/>
          <w:szCs w:val="24"/>
        </w:rPr>
        <w:t>омиссии «</w:t>
      </w:r>
      <w:r w:rsidR="001775FE">
        <w:rPr>
          <w:rFonts w:ascii="Times New Roman" w:hAnsi="Times New Roman"/>
          <w:sz w:val="24"/>
          <w:szCs w:val="24"/>
        </w:rPr>
        <w:t>26</w:t>
      </w:r>
      <w:r w:rsidR="0021180D">
        <w:rPr>
          <w:rFonts w:ascii="Times New Roman" w:hAnsi="Times New Roman"/>
          <w:sz w:val="24"/>
          <w:szCs w:val="24"/>
        </w:rPr>
        <w:t xml:space="preserve">» </w:t>
      </w:r>
      <w:r w:rsidR="001775FE">
        <w:rPr>
          <w:rFonts w:ascii="Times New Roman" w:hAnsi="Times New Roman"/>
          <w:sz w:val="24"/>
          <w:szCs w:val="24"/>
        </w:rPr>
        <w:t>февра</w:t>
      </w:r>
      <w:r w:rsidR="008A474F">
        <w:rPr>
          <w:rFonts w:ascii="Times New Roman" w:hAnsi="Times New Roman"/>
          <w:sz w:val="24"/>
          <w:szCs w:val="24"/>
        </w:rPr>
        <w:t>ля 20</w:t>
      </w:r>
      <w:r w:rsidR="001B062C">
        <w:rPr>
          <w:rFonts w:ascii="Times New Roman" w:hAnsi="Times New Roman"/>
          <w:sz w:val="24"/>
          <w:szCs w:val="24"/>
        </w:rPr>
        <w:t>2</w:t>
      </w:r>
      <w:r w:rsidR="001775FE">
        <w:rPr>
          <w:rFonts w:ascii="Times New Roman" w:hAnsi="Times New Roman"/>
          <w:sz w:val="24"/>
          <w:szCs w:val="24"/>
        </w:rPr>
        <w:t>1</w:t>
      </w:r>
      <w:r w:rsidR="008A474F">
        <w:rPr>
          <w:rFonts w:ascii="Times New Roman" w:hAnsi="Times New Roman"/>
          <w:sz w:val="24"/>
          <w:szCs w:val="24"/>
        </w:rPr>
        <w:t xml:space="preserve"> года</w:t>
      </w:r>
      <w:r w:rsidRPr="008C049B">
        <w:rPr>
          <w:rFonts w:ascii="Times New Roman" w:hAnsi="Times New Roman"/>
          <w:sz w:val="24"/>
          <w:szCs w:val="24"/>
        </w:rPr>
        <w:t>, протокол №</w:t>
      </w:r>
      <w:r w:rsidR="004C0A18">
        <w:rPr>
          <w:rFonts w:ascii="Times New Roman" w:hAnsi="Times New Roman"/>
          <w:sz w:val="24"/>
          <w:szCs w:val="24"/>
        </w:rPr>
        <w:t xml:space="preserve"> </w:t>
      </w:r>
      <w:r w:rsidR="001775FE">
        <w:rPr>
          <w:rFonts w:ascii="Times New Roman" w:hAnsi="Times New Roman"/>
          <w:sz w:val="24"/>
          <w:szCs w:val="24"/>
        </w:rPr>
        <w:t>52</w:t>
      </w:r>
      <w:r w:rsidRPr="008C049B">
        <w:rPr>
          <w:rFonts w:ascii="Times New Roman" w:hAnsi="Times New Roman"/>
          <w:sz w:val="24"/>
          <w:szCs w:val="24"/>
        </w:rPr>
        <w:t>.</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r w:rsidRPr="008C049B">
        <w:rPr>
          <w:rFonts w:ascii="Times New Roman" w:hAnsi="Times New Roman"/>
          <w:sz w:val="24"/>
          <w:szCs w:val="24"/>
        </w:rPr>
        <w:t>Председатель комиссии ________________</w:t>
      </w:r>
      <w:proofErr w:type="gramStart"/>
      <w:r w:rsidRPr="008C049B">
        <w:rPr>
          <w:rFonts w:ascii="Times New Roman" w:hAnsi="Times New Roman"/>
          <w:sz w:val="24"/>
          <w:szCs w:val="24"/>
        </w:rPr>
        <w:t>_(</w:t>
      </w:r>
      <w:proofErr w:type="gramEnd"/>
      <w:r w:rsidRPr="008C049B">
        <w:rPr>
          <w:rFonts w:ascii="Times New Roman" w:hAnsi="Times New Roman"/>
          <w:sz w:val="24"/>
          <w:szCs w:val="24"/>
        </w:rPr>
        <w:t>___________________)</w:t>
      </w: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rsidP="00710EA0">
      <w:pPr>
        <w:spacing w:after="0" w:line="240" w:lineRule="auto"/>
        <w:ind w:firstLine="708"/>
        <w:jc w:val="both"/>
        <w:rPr>
          <w:rFonts w:ascii="Times New Roman" w:hAnsi="Times New Roman"/>
          <w:sz w:val="24"/>
          <w:szCs w:val="24"/>
        </w:rPr>
      </w:pPr>
    </w:p>
    <w:p w:rsidR="00710EA0" w:rsidRPr="008C049B" w:rsidRDefault="00710EA0">
      <w:pPr>
        <w:rPr>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8C049B" w:rsidRDefault="008C049B"/>
    <w:p w:rsidR="008C049B" w:rsidRDefault="008C049B"/>
    <w:p w:rsidR="00710EA0" w:rsidRPr="008C049B" w:rsidRDefault="00710EA0" w:rsidP="00710EA0">
      <w:pPr>
        <w:spacing w:after="0" w:line="240" w:lineRule="auto"/>
        <w:jc w:val="center"/>
        <w:rPr>
          <w:rFonts w:ascii="Times New Roman" w:hAnsi="Times New Roman"/>
          <w:b/>
          <w:sz w:val="24"/>
          <w:szCs w:val="24"/>
        </w:rPr>
      </w:pPr>
      <w:r w:rsidRPr="008C049B">
        <w:rPr>
          <w:rFonts w:ascii="Times New Roman" w:hAnsi="Times New Roman"/>
          <w:b/>
          <w:sz w:val="24"/>
          <w:szCs w:val="24"/>
        </w:rPr>
        <w:t>СОДЕРЖАНИЕ</w:t>
      </w:r>
    </w:p>
    <w:p w:rsidR="00710EA0" w:rsidRPr="008C049B" w:rsidRDefault="00710EA0" w:rsidP="00710EA0">
      <w:pPr>
        <w:spacing w:after="0" w:line="240" w:lineRule="auto"/>
        <w:jc w:val="center"/>
        <w:rPr>
          <w:rFonts w:ascii="Times New Roman" w:hAnsi="Times New Roman"/>
          <w:b/>
          <w:sz w:val="24"/>
          <w:szCs w:val="24"/>
        </w:rPr>
      </w:pP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ПАСПОРТ РАБОЧЕЙ ПРОГРАММЫ ДИСЦИПЛИНЫ……………</w:t>
      </w:r>
      <w:proofErr w:type="gramStart"/>
      <w:r w:rsidRPr="008C049B">
        <w:rPr>
          <w:rFonts w:ascii="Times New Roman" w:hAnsi="Times New Roman"/>
          <w:b/>
          <w:sz w:val="24"/>
          <w:szCs w:val="24"/>
        </w:rPr>
        <w:t>…….</w:t>
      </w:r>
      <w:proofErr w:type="gramEnd"/>
      <w:r w:rsidRPr="008C049B">
        <w:rPr>
          <w:rFonts w:ascii="Times New Roman" w:hAnsi="Times New Roman"/>
          <w:b/>
          <w:sz w:val="24"/>
          <w:szCs w:val="24"/>
        </w:rPr>
        <w:t>.…… стр.4</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СТРУКТУРА И СОДЕРЖАНИЕ ДИСЦИПЛИНЫ…………………………</w:t>
      </w:r>
      <w:proofErr w:type="gramStart"/>
      <w:r w:rsidRPr="008C049B">
        <w:rPr>
          <w:rFonts w:ascii="Times New Roman" w:hAnsi="Times New Roman"/>
          <w:b/>
          <w:sz w:val="24"/>
          <w:szCs w:val="24"/>
        </w:rPr>
        <w:t>…....</w:t>
      </w:r>
      <w:proofErr w:type="gramEnd"/>
      <w:r w:rsidRPr="008C049B">
        <w:rPr>
          <w:rFonts w:ascii="Times New Roman" w:hAnsi="Times New Roman"/>
          <w:b/>
          <w:sz w:val="24"/>
          <w:szCs w:val="24"/>
        </w:rPr>
        <w:t>.стр.5</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УСЛОВИЯ РЕАЛИЗАЦИИ ПРОГРАММЫ ДИСЦИПЛИНЫ……………</w:t>
      </w:r>
      <w:proofErr w:type="gramStart"/>
      <w:r w:rsidRPr="008C049B">
        <w:rPr>
          <w:rFonts w:ascii="Times New Roman" w:hAnsi="Times New Roman"/>
          <w:b/>
          <w:sz w:val="24"/>
          <w:szCs w:val="24"/>
        </w:rPr>
        <w:t>…....</w:t>
      </w:r>
      <w:proofErr w:type="gramEnd"/>
      <w:r w:rsidRPr="008C049B">
        <w:rPr>
          <w:rFonts w:ascii="Times New Roman" w:hAnsi="Times New Roman"/>
          <w:b/>
          <w:sz w:val="24"/>
          <w:szCs w:val="24"/>
        </w:rPr>
        <w:t>. стр.7</w:t>
      </w:r>
    </w:p>
    <w:p w:rsidR="00710EA0" w:rsidRPr="008C049B" w:rsidRDefault="00710EA0" w:rsidP="00710EA0">
      <w:pPr>
        <w:numPr>
          <w:ilvl w:val="0"/>
          <w:numId w:val="1"/>
        </w:numPr>
        <w:spacing w:after="0" w:line="240" w:lineRule="auto"/>
        <w:ind w:left="0"/>
        <w:jc w:val="both"/>
        <w:rPr>
          <w:rFonts w:ascii="Times New Roman" w:hAnsi="Times New Roman"/>
          <w:b/>
          <w:sz w:val="24"/>
          <w:szCs w:val="24"/>
        </w:rPr>
      </w:pPr>
      <w:r w:rsidRPr="008C049B">
        <w:rPr>
          <w:rFonts w:ascii="Times New Roman" w:hAnsi="Times New Roman"/>
          <w:b/>
          <w:sz w:val="24"/>
          <w:szCs w:val="24"/>
        </w:rPr>
        <w:t>КОНТРОЛЬ И ОЦЕНКА РЕЗУЛЬТАТОВ ОСВОЕНИЯ ДИСЦИПЛИНЫ….  стр.8</w:t>
      </w:r>
    </w:p>
    <w:p w:rsidR="00710EA0" w:rsidRPr="008C049B" w:rsidRDefault="00710EA0" w:rsidP="00710EA0">
      <w:pPr>
        <w:spacing w:after="0" w:line="240" w:lineRule="auto"/>
        <w:jc w:val="both"/>
        <w:rPr>
          <w:rFonts w:ascii="Times New Roman" w:hAnsi="Times New Roman"/>
          <w:b/>
          <w:sz w:val="24"/>
          <w:szCs w:val="24"/>
        </w:rPr>
      </w:pPr>
    </w:p>
    <w:p w:rsidR="00710EA0" w:rsidRPr="008C049B"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F87B72" w:rsidRDefault="00710EA0" w:rsidP="00710EA0">
      <w:pPr>
        <w:numPr>
          <w:ilvl w:val="0"/>
          <w:numId w:val="2"/>
        </w:numPr>
        <w:spacing w:after="0" w:line="240" w:lineRule="auto"/>
        <w:jc w:val="center"/>
        <w:rPr>
          <w:rFonts w:ascii="Times New Roman" w:hAnsi="Times New Roman"/>
          <w:b/>
          <w:sz w:val="24"/>
          <w:szCs w:val="24"/>
        </w:rPr>
      </w:pPr>
      <w:r w:rsidRPr="00F87B72">
        <w:rPr>
          <w:rFonts w:ascii="Times New Roman" w:hAnsi="Times New Roman"/>
          <w:b/>
          <w:sz w:val="24"/>
          <w:szCs w:val="24"/>
        </w:rPr>
        <w:t>ПАСПОРТ РАБОЧЕЙ ПРОГРАММЫ ДИСЦИПЛИНЫ</w:t>
      </w:r>
    </w:p>
    <w:p w:rsidR="00710EA0" w:rsidRPr="00AA398C" w:rsidRDefault="00AA398C" w:rsidP="00710EA0">
      <w:pPr>
        <w:spacing w:after="0" w:line="240" w:lineRule="auto"/>
        <w:ind w:left="720"/>
        <w:jc w:val="center"/>
        <w:rPr>
          <w:rFonts w:ascii="Times New Roman" w:hAnsi="Times New Roman"/>
          <w:b/>
          <w:sz w:val="24"/>
          <w:szCs w:val="24"/>
        </w:rPr>
      </w:pPr>
      <w:r>
        <w:rPr>
          <w:rFonts w:ascii="Times New Roman" w:hAnsi="Times New Roman"/>
          <w:b/>
          <w:sz w:val="24"/>
          <w:szCs w:val="24"/>
        </w:rPr>
        <w:t>Земельное право</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Область применения рабочей программы</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Место дисциплины в структуре программы подготовки специалистов среднего звена</w:t>
      </w:r>
    </w:p>
    <w:p w:rsidR="008C6509" w:rsidRPr="00F87B72" w:rsidRDefault="008C6509" w:rsidP="008C6509">
      <w:pPr>
        <w:spacing w:after="0" w:line="240" w:lineRule="auto"/>
        <w:ind w:left="-153"/>
        <w:jc w:val="both"/>
        <w:rPr>
          <w:rFonts w:ascii="Times New Roman" w:hAnsi="Times New Roman"/>
          <w:b/>
          <w:sz w:val="24"/>
          <w:szCs w:val="24"/>
        </w:rPr>
      </w:pPr>
      <w:r w:rsidRPr="00F87B72">
        <w:rPr>
          <w:rFonts w:ascii="Times New Roman" w:hAnsi="Times New Roman"/>
          <w:sz w:val="24"/>
          <w:szCs w:val="24"/>
        </w:rPr>
        <w:t xml:space="preserve">Дисциплина (модуль) относится к </w:t>
      </w:r>
      <w:r w:rsidR="0001113C">
        <w:rPr>
          <w:rFonts w:ascii="Times New Roman" w:hAnsi="Times New Roman"/>
          <w:sz w:val="24"/>
          <w:szCs w:val="24"/>
        </w:rPr>
        <w:t xml:space="preserve">общепрофессиональным дисциплинам и преподается в </w:t>
      </w:r>
      <w:r w:rsidR="001775FE">
        <w:rPr>
          <w:rFonts w:ascii="Times New Roman" w:hAnsi="Times New Roman"/>
          <w:sz w:val="24"/>
          <w:szCs w:val="24"/>
        </w:rPr>
        <w:t>4</w:t>
      </w:r>
      <w:r w:rsidR="0001113C">
        <w:rPr>
          <w:rFonts w:ascii="Times New Roman" w:hAnsi="Times New Roman"/>
          <w:sz w:val="24"/>
          <w:szCs w:val="24"/>
        </w:rPr>
        <w:t xml:space="preserve"> семестре.</w:t>
      </w:r>
    </w:p>
    <w:p w:rsidR="00710EA0" w:rsidRPr="00F87B72" w:rsidRDefault="00710EA0" w:rsidP="00710EA0">
      <w:pPr>
        <w:numPr>
          <w:ilvl w:val="1"/>
          <w:numId w:val="2"/>
        </w:numPr>
        <w:spacing w:after="0" w:line="240" w:lineRule="auto"/>
        <w:ind w:left="567"/>
        <w:jc w:val="both"/>
        <w:rPr>
          <w:rFonts w:ascii="Times New Roman" w:hAnsi="Times New Roman"/>
          <w:b/>
          <w:sz w:val="24"/>
          <w:szCs w:val="24"/>
        </w:rPr>
      </w:pPr>
      <w:r w:rsidRPr="00F87B72">
        <w:rPr>
          <w:rFonts w:ascii="Times New Roman" w:hAnsi="Times New Roman"/>
          <w:b/>
          <w:sz w:val="24"/>
          <w:szCs w:val="24"/>
        </w:rPr>
        <w:t>Цели и задачи дисциплины; требования к результатам освоения дисциплины</w:t>
      </w:r>
    </w:p>
    <w:p w:rsidR="008C6509" w:rsidRPr="00F87B72" w:rsidRDefault="008C6509" w:rsidP="00552E78">
      <w:pPr>
        <w:autoSpaceDE w:val="0"/>
        <w:autoSpaceDN w:val="0"/>
        <w:adjustRightInd w:val="0"/>
        <w:spacing w:after="0"/>
        <w:ind w:firstLine="540"/>
        <w:jc w:val="both"/>
        <w:rPr>
          <w:rFonts w:ascii="Times New Roman" w:hAnsi="Times New Roman"/>
          <w:sz w:val="24"/>
          <w:szCs w:val="24"/>
        </w:rPr>
      </w:pPr>
      <w:r w:rsidRPr="00F87B72">
        <w:rPr>
          <w:rFonts w:ascii="Times New Roman" w:hAnsi="Times New Roman"/>
          <w:b/>
          <w:sz w:val="24"/>
          <w:szCs w:val="24"/>
        </w:rPr>
        <w:t xml:space="preserve">Цель освоения дисциплины (модуля) </w:t>
      </w:r>
      <w:r w:rsidRPr="00F87B72">
        <w:rPr>
          <w:rFonts w:ascii="Times New Roman" w:hAnsi="Times New Roman"/>
          <w:sz w:val="24"/>
          <w:szCs w:val="24"/>
        </w:rPr>
        <w:t>заключается в изучении студентами земельной политики Российской Федерации, сложившейся в условиях развивающегося рынка земли, а также действующего земельного законодательства Российской Федерации и субъектов РФ, регулирующего порядок выделения и предоставления земель различных категорий и совершение сделок с земельными участками; регламентирующего охрану, рациональное использование и восстановление земель.</w:t>
      </w:r>
    </w:p>
    <w:p w:rsidR="008C6509" w:rsidRPr="00F87B72" w:rsidRDefault="008C6509" w:rsidP="00552E78">
      <w:pPr>
        <w:pStyle w:val="a8"/>
        <w:spacing w:before="0" w:beforeAutospacing="0" w:after="0" w:afterAutospacing="0"/>
      </w:pPr>
      <w:r w:rsidRPr="00F87B72">
        <w:rPr>
          <w:b/>
          <w:bCs/>
        </w:rPr>
        <w:t>В результате освоения учебной дисциплины обучающийся должен уметь: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У1</w:t>
      </w:r>
      <w:r w:rsidR="008C6509" w:rsidRPr="00F87B72">
        <w:rPr>
          <w:rFonts w:ascii="Times New Roman" w:hAnsi="Times New Roman"/>
          <w:sz w:val="24"/>
          <w:szCs w:val="24"/>
        </w:rPr>
        <w:t>оперировать юридическими понятиями и категориями;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У2</w:t>
      </w:r>
      <w:r w:rsidR="008C6509"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У3</w:t>
      </w:r>
      <w:r w:rsidR="008C6509" w:rsidRPr="00F87B72">
        <w:rPr>
          <w:rFonts w:ascii="Times New Roman" w:hAnsi="Times New Roman"/>
          <w:sz w:val="24"/>
          <w:szCs w:val="24"/>
        </w:rPr>
        <w:t xml:space="preserve">анализировать юридические факты и возникающие в связи с ними </w:t>
      </w:r>
      <w:proofErr w:type="gramStart"/>
      <w:r w:rsidR="008C6509" w:rsidRPr="00F87B72">
        <w:rPr>
          <w:rFonts w:ascii="Times New Roman" w:hAnsi="Times New Roman"/>
          <w:sz w:val="24"/>
          <w:szCs w:val="24"/>
        </w:rPr>
        <w:t>правовые  отношения</w:t>
      </w:r>
      <w:proofErr w:type="gramEnd"/>
      <w:r w:rsidR="008C6509" w:rsidRPr="00F87B72">
        <w:rPr>
          <w:rFonts w:ascii="Times New Roman" w:hAnsi="Times New Roman"/>
          <w:sz w:val="24"/>
          <w:szCs w:val="24"/>
        </w:rPr>
        <w:t xml:space="preserve">;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У4</w:t>
      </w:r>
      <w:r w:rsidR="008C6509"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У5</w:t>
      </w:r>
      <w:r w:rsidR="008C6509"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У6 </w:t>
      </w:r>
      <w:r w:rsidR="008C6509" w:rsidRPr="00F87B72">
        <w:rPr>
          <w:rFonts w:ascii="Times New Roman" w:hAnsi="Times New Roman"/>
          <w:sz w:val="24"/>
          <w:szCs w:val="24"/>
        </w:rPr>
        <w:t>логически верно, аргументированно и ясно строить устную и письменную речь.</w:t>
      </w:r>
    </w:p>
    <w:p w:rsidR="008C6509" w:rsidRPr="00F87B72" w:rsidRDefault="008C6509" w:rsidP="00552E78">
      <w:pPr>
        <w:pStyle w:val="a8"/>
        <w:spacing w:before="0" w:beforeAutospacing="0" w:after="0" w:afterAutospacing="0"/>
      </w:pPr>
      <w:r w:rsidRPr="00F87B72">
        <w:rPr>
          <w:b/>
          <w:bCs/>
        </w:rPr>
        <w:t>В результате освоения учебной дисциплины обучающийся должен знать:</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З1</w:t>
      </w:r>
      <w:r w:rsidR="008C6509" w:rsidRPr="00F87B72">
        <w:rPr>
          <w:rFonts w:ascii="Times New Roman" w:hAnsi="Times New Roman"/>
          <w:sz w:val="24"/>
          <w:szCs w:val="24"/>
        </w:rPr>
        <w:t xml:space="preserve">систему, цели и задачи земельного права;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З2</w:t>
      </w:r>
      <w:r w:rsidR="008C6509" w:rsidRPr="00F87B72">
        <w:rPr>
          <w:rFonts w:ascii="Times New Roman" w:hAnsi="Times New Roman"/>
          <w:sz w:val="24"/>
          <w:szCs w:val="24"/>
        </w:rPr>
        <w:t>основания приобретения, изменения и прекращения прав на земельные участки;</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З3</w:t>
      </w:r>
      <w:r w:rsidR="008C6509" w:rsidRPr="00F87B72">
        <w:rPr>
          <w:rFonts w:ascii="Times New Roman" w:hAnsi="Times New Roman"/>
          <w:sz w:val="24"/>
          <w:szCs w:val="24"/>
        </w:rPr>
        <w:t>порядок выбора и предоставления земельных участков для различных видов</w:t>
      </w:r>
    </w:p>
    <w:p w:rsidR="008C6509" w:rsidRPr="00F87B72" w:rsidRDefault="008C6509" w:rsidP="002F7397">
      <w:pPr>
        <w:autoSpaceDE w:val="0"/>
        <w:autoSpaceDN w:val="0"/>
        <w:adjustRightInd w:val="0"/>
        <w:spacing w:after="0" w:line="240" w:lineRule="auto"/>
        <w:ind w:left="72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З4 </w:t>
      </w:r>
      <w:r w:rsidR="008C6509"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8C6509" w:rsidRPr="00F87B72" w:rsidRDefault="002F7397" w:rsidP="002F7397">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З5</w:t>
      </w:r>
      <w:r w:rsidR="008C6509" w:rsidRPr="00F87B72">
        <w:rPr>
          <w:rFonts w:ascii="Times New Roman" w:hAnsi="Times New Roman"/>
          <w:sz w:val="24"/>
          <w:szCs w:val="24"/>
        </w:rPr>
        <w:t>особенности совершения сделок с земельными участками.</w:t>
      </w:r>
    </w:p>
    <w:p w:rsidR="00552E78" w:rsidRPr="00672CE4" w:rsidRDefault="00552E78" w:rsidP="00552E78">
      <w:pPr>
        <w:spacing w:after="0" w:line="240" w:lineRule="auto"/>
        <w:jc w:val="both"/>
        <w:rPr>
          <w:rFonts w:ascii="Times New Roman" w:hAnsi="Times New Roman"/>
          <w:b/>
          <w:sz w:val="24"/>
          <w:szCs w:val="24"/>
        </w:rPr>
      </w:pPr>
      <w:r w:rsidRPr="00672CE4">
        <w:rPr>
          <w:rFonts w:ascii="Times New Roman" w:hAnsi="Times New Roman"/>
          <w:b/>
          <w:sz w:val="24"/>
          <w:szCs w:val="24"/>
        </w:rPr>
        <w:t>Общие компетенции:</w:t>
      </w:r>
    </w:p>
    <w:p w:rsidR="00552E78" w:rsidRPr="00672CE4" w:rsidRDefault="00552E78" w:rsidP="00552E78">
      <w:pPr>
        <w:spacing w:after="0"/>
        <w:rPr>
          <w:rFonts w:ascii="Times New Roman" w:hAnsi="Times New Roman"/>
          <w:sz w:val="24"/>
          <w:szCs w:val="24"/>
        </w:rPr>
      </w:pPr>
      <w:r w:rsidRPr="00672CE4">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552E78" w:rsidRPr="00672CE4" w:rsidRDefault="00552E78" w:rsidP="00552E78">
      <w:pPr>
        <w:spacing w:after="0"/>
        <w:rPr>
          <w:rFonts w:ascii="Times New Roman" w:hAnsi="Times New Roman"/>
          <w:sz w:val="24"/>
          <w:szCs w:val="24"/>
        </w:rPr>
      </w:pPr>
      <w:r w:rsidRPr="00672CE4">
        <w:rPr>
          <w:rFonts w:ascii="Times New Roman" w:hAnsi="Times New Roman"/>
          <w:sz w:val="24"/>
          <w:szCs w:val="24"/>
        </w:rPr>
        <w:t>ОК 9: Ориентироваться в условиях постоянного изменения правовой базы</w:t>
      </w:r>
    </w:p>
    <w:p w:rsidR="00552E78" w:rsidRPr="00672CE4" w:rsidRDefault="00552E78" w:rsidP="00552E78">
      <w:pPr>
        <w:spacing w:after="0" w:line="240" w:lineRule="auto"/>
        <w:jc w:val="both"/>
        <w:rPr>
          <w:rFonts w:ascii="Times New Roman" w:hAnsi="Times New Roman"/>
          <w:b/>
          <w:sz w:val="24"/>
          <w:szCs w:val="24"/>
        </w:rPr>
      </w:pPr>
      <w:r w:rsidRPr="00672CE4">
        <w:rPr>
          <w:rFonts w:ascii="Times New Roman" w:hAnsi="Times New Roman"/>
          <w:b/>
          <w:sz w:val="24"/>
          <w:szCs w:val="24"/>
        </w:rPr>
        <w:t>Профессиональные компетенции:</w:t>
      </w:r>
    </w:p>
    <w:p w:rsidR="00552E78" w:rsidRPr="00672CE4" w:rsidRDefault="00552E78" w:rsidP="00552E78">
      <w:pPr>
        <w:spacing w:after="0"/>
        <w:rPr>
          <w:rFonts w:ascii="Times New Roman" w:hAnsi="Times New Roman"/>
          <w:sz w:val="24"/>
          <w:szCs w:val="24"/>
        </w:rPr>
      </w:pPr>
      <w:r w:rsidRPr="00672CE4">
        <w:rPr>
          <w:rFonts w:ascii="Times New Roman" w:hAnsi="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710EA0" w:rsidRPr="008C049B" w:rsidRDefault="00710EA0" w:rsidP="008C049B">
      <w:pPr>
        <w:pStyle w:val="a6"/>
        <w:numPr>
          <w:ilvl w:val="1"/>
          <w:numId w:val="8"/>
        </w:numPr>
        <w:jc w:val="both"/>
        <w:rPr>
          <w:b/>
        </w:rPr>
      </w:pPr>
      <w:r w:rsidRPr="008C049B">
        <w:rPr>
          <w:b/>
        </w:rPr>
        <w:t>Трудоемкость дисциплины</w:t>
      </w:r>
    </w:p>
    <w:p w:rsidR="00710EA0" w:rsidRPr="00F87B72" w:rsidRDefault="00710EA0" w:rsidP="00710EA0">
      <w:pPr>
        <w:spacing w:after="0" w:line="240" w:lineRule="auto"/>
        <w:ind w:left="-153" w:firstLine="153"/>
        <w:jc w:val="both"/>
        <w:rPr>
          <w:rFonts w:ascii="Times New Roman" w:hAnsi="Times New Roman"/>
          <w:sz w:val="24"/>
          <w:szCs w:val="24"/>
        </w:rPr>
      </w:pPr>
      <w:r w:rsidRPr="00F87B72">
        <w:rPr>
          <w:rFonts w:ascii="Times New Roman" w:hAnsi="Times New Roman"/>
          <w:sz w:val="24"/>
          <w:szCs w:val="24"/>
        </w:rPr>
        <w:t xml:space="preserve">Общая трудоемкость учебной нагрузки обучающегося </w:t>
      </w:r>
      <w:r w:rsidR="001775FE">
        <w:rPr>
          <w:rFonts w:ascii="Times New Roman" w:hAnsi="Times New Roman"/>
          <w:sz w:val="24"/>
          <w:szCs w:val="24"/>
        </w:rPr>
        <w:t>54</w:t>
      </w:r>
      <w:r w:rsidRPr="00F87B72">
        <w:rPr>
          <w:rFonts w:ascii="Times New Roman" w:hAnsi="Times New Roman"/>
          <w:sz w:val="24"/>
          <w:szCs w:val="24"/>
        </w:rPr>
        <w:t xml:space="preserve"> часа, в том числе: обязательной аудиторной нагрузки обучающегося</w:t>
      </w:r>
      <w:r w:rsidR="008C6509" w:rsidRPr="00F87B72">
        <w:rPr>
          <w:rFonts w:ascii="Times New Roman" w:hAnsi="Times New Roman"/>
          <w:sz w:val="24"/>
          <w:szCs w:val="24"/>
        </w:rPr>
        <w:t xml:space="preserve"> </w:t>
      </w:r>
      <w:r w:rsidR="001775FE">
        <w:rPr>
          <w:rFonts w:ascii="Times New Roman" w:hAnsi="Times New Roman"/>
          <w:sz w:val="24"/>
          <w:szCs w:val="24"/>
        </w:rPr>
        <w:t>33</w:t>
      </w:r>
      <w:r w:rsidR="008C6509" w:rsidRPr="00F87B72">
        <w:rPr>
          <w:rFonts w:ascii="Times New Roman" w:hAnsi="Times New Roman"/>
          <w:sz w:val="24"/>
          <w:szCs w:val="24"/>
        </w:rPr>
        <w:t xml:space="preserve"> часа</w:t>
      </w:r>
      <w:r w:rsidRPr="00F87B72">
        <w:rPr>
          <w:rFonts w:ascii="Times New Roman" w:hAnsi="Times New Roman"/>
          <w:sz w:val="24"/>
          <w:szCs w:val="24"/>
        </w:rPr>
        <w:t xml:space="preserve">, самостоятельной работы обучающегося </w:t>
      </w:r>
      <w:r w:rsidR="001775FE">
        <w:rPr>
          <w:rFonts w:ascii="Times New Roman" w:hAnsi="Times New Roman"/>
          <w:sz w:val="24"/>
          <w:szCs w:val="24"/>
        </w:rPr>
        <w:t>15</w:t>
      </w:r>
      <w:r w:rsidR="005240D9">
        <w:rPr>
          <w:rFonts w:ascii="Times New Roman" w:hAnsi="Times New Roman"/>
          <w:sz w:val="24"/>
          <w:szCs w:val="24"/>
        </w:rPr>
        <w:t xml:space="preserve"> часов</w:t>
      </w:r>
      <w:r w:rsidR="0001113C">
        <w:rPr>
          <w:rFonts w:ascii="Times New Roman" w:hAnsi="Times New Roman"/>
          <w:sz w:val="24"/>
          <w:szCs w:val="24"/>
        </w:rPr>
        <w:t>, консультации – 6 часов.</w:t>
      </w:r>
    </w:p>
    <w:p w:rsidR="00710EA0" w:rsidRPr="00F87B72" w:rsidRDefault="00710EA0" w:rsidP="00710EA0">
      <w:pPr>
        <w:spacing w:after="0" w:line="240" w:lineRule="auto"/>
        <w:ind w:left="1440"/>
        <w:jc w:val="both"/>
        <w:rPr>
          <w:rFonts w:ascii="Times New Roman" w:hAnsi="Times New Roman"/>
          <w:sz w:val="24"/>
          <w:szCs w:val="24"/>
        </w:rPr>
      </w:pPr>
    </w:p>
    <w:p w:rsidR="00710EA0" w:rsidRDefault="002F7397" w:rsidP="002F7397">
      <w:pPr>
        <w:spacing w:after="0" w:line="240" w:lineRule="auto"/>
        <w:jc w:val="center"/>
        <w:rPr>
          <w:rFonts w:ascii="Times New Roman" w:hAnsi="Times New Roman"/>
          <w:b/>
          <w:sz w:val="24"/>
          <w:szCs w:val="24"/>
        </w:rPr>
      </w:pPr>
      <w:r>
        <w:rPr>
          <w:rFonts w:ascii="Times New Roman" w:hAnsi="Times New Roman"/>
          <w:b/>
          <w:sz w:val="24"/>
          <w:szCs w:val="24"/>
        </w:rPr>
        <w:t>2.</w:t>
      </w:r>
      <w:r w:rsidR="00710EA0" w:rsidRPr="00F87B72">
        <w:rPr>
          <w:rFonts w:ascii="Times New Roman" w:hAnsi="Times New Roman"/>
          <w:b/>
          <w:sz w:val="24"/>
          <w:szCs w:val="24"/>
        </w:rPr>
        <w:t>СТРУКТУРА И СОДЕРЖАНИЕ ДИСЦИПЛИНЫ</w:t>
      </w:r>
    </w:p>
    <w:p w:rsidR="00AA398C" w:rsidRPr="00F87B72" w:rsidRDefault="00AA398C" w:rsidP="002F7397">
      <w:pPr>
        <w:spacing w:after="0" w:line="240" w:lineRule="auto"/>
        <w:jc w:val="center"/>
        <w:rPr>
          <w:rFonts w:ascii="Times New Roman" w:hAnsi="Times New Roman"/>
          <w:b/>
          <w:sz w:val="24"/>
          <w:szCs w:val="24"/>
        </w:rPr>
      </w:pPr>
    </w:p>
    <w:p w:rsidR="00710EA0" w:rsidRPr="002F7397" w:rsidRDefault="00710EA0" w:rsidP="002F7397">
      <w:pPr>
        <w:pStyle w:val="a6"/>
        <w:numPr>
          <w:ilvl w:val="1"/>
          <w:numId w:val="10"/>
        </w:numPr>
        <w:rPr>
          <w:b/>
        </w:rPr>
      </w:pPr>
      <w:r w:rsidRPr="002F7397">
        <w:rPr>
          <w:b/>
        </w:rPr>
        <w:t>Объем дисциплины и виды учебной работы</w:t>
      </w:r>
    </w:p>
    <w:p w:rsidR="00710EA0" w:rsidRPr="00F87B72"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Объем часов</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1775FE"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54</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1775FE" w:rsidP="00AA398C">
            <w:pPr>
              <w:spacing w:after="0" w:line="240" w:lineRule="auto"/>
              <w:jc w:val="center"/>
              <w:rPr>
                <w:rFonts w:ascii="Times New Roman" w:eastAsia="Calibri" w:hAnsi="Times New Roman"/>
                <w:sz w:val="24"/>
                <w:szCs w:val="24"/>
              </w:rPr>
            </w:pPr>
            <w:r>
              <w:rPr>
                <w:rFonts w:ascii="Times New Roman" w:eastAsia="Calibri" w:hAnsi="Times New Roman"/>
                <w:sz w:val="24"/>
                <w:szCs w:val="24"/>
              </w:rPr>
              <w:t>33</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F87B72" w:rsidRDefault="00710EA0" w:rsidP="00355716">
            <w:pPr>
              <w:spacing w:after="0" w:line="240" w:lineRule="auto"/>
              <w:jc w:val="center"/>
              <w:rPr>
                <w:rFonts w:ascii="Times New Roman" w:eastAsia="Calibri" w:hAnsi="Times New Roman"/>
                <w:b/>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1775FE"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22</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b/>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1775FE"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r w:rsidRPr="00F87B72">
              <w:rPr>
                <w:rFonts w:ascii="Times New Roman" w:eastAsia="Calibri" w:hAnsi="Times New Roman"/>
                <w:sz w:val="24"/>
                <w:szCs w:val="24"/>
              </w:rPr>
              <w:t>-</w:t>
            </w: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sz w:val="24"/>
                <w:szCs w:val="24"/>
              </w:rPr>
            </w:pPr>
            <w:r w:rsidRPr="00F87B72">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center"/>
              <w:rPr>
                <w:rFonts w:ascii="Times New Roman" w:eastAsia="Calibri" w:hAnsi="Times New Roman"/>
                <w:sz w:val="24"/>
                <w:szCs w:val="24"/>
              </w:rPr>
            </w:pPr>
          </w:p>
        </w:tc>
      </w:tr>
      <w:tr w:rsidR="00710EA0"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710EA0" w:rsidRPr="00F87B72" w:rsidRDefault="00710EA0" w:rsidP="00355716">
            <w:pPr>
              <w:spacing w:after="0" w:line="240" w:lineRule="auto"/>
              <w:jc w:val="both"/>
              <w:rPr>
                <w:rFonts w:ascii="Times New Roman" w:eastAsia="Calibri" w:hAnsi="Times New Roman"/>
                <w:b/>
                <w:sz w:val="24"/>
                <w:szCs w:val="24"/>
              </w:rPr>
            </w:pPr>
            <w:r w:rsidRPr="00F87B72">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F87B72" w:rsidRDefault="001775FE"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15</w:t>
            </w:r>
          </w:p>
        </w:tc>
      </w:tr>
      <w:tr w:rsidR="0001113C" w:rsidRPr="00F87B72" w:rsidTr="00355716">
        <w:tc>
          <w:tcPr>
            <w:tcW w:w="6852" w:type="dxa"/>
            <w:tcBorders>
              <w:top w:val="single" w:sz="4" w:space="0" w:color="000000"/>
              <w:left w:val="single" w:sz="4" w:space="0" w:color="000000"/>
              <w:bottom w:val="single" w:sz="4" w:space="0" w:color="000000"/>
              <w:right w:val="single" w:sz="4" w:space="0" w:color="000000"/>
            </w:tcBorders>
            <w:hideMark/>
          </w:tcPr>
          <w:p w:rsidR="0001113C" w:rsidRPr="00F87B72" w:rsidRDefault="0001113C" w:rsidP="0035571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Консультации(всего)</w:t>
            </w:r>
          </w:p>
        </w:tc>
        <w:tc>
          <w:tcPr>
            <w:tcW w:w="1773" w:type="dxa"/>
            <w:tcBorders>
              <w:top w:val="single" w:sz="4" w:space="0" w:color="000000"/>
              <w:left w:val="single" w:sz="4" w:space="0" w:color="000000"/>
              <w:bottom w:val="single" w:sz="4" w:space="0" w:color="000000"/>
              <w:right w:val="single" w:sz="4" w:space="0" w:color="000000"/>
            </w:tcBorders>
            <w:hideMark/>
          </w:tcPr>
          <w:p w:rsidR="0001113C" w:rsidRDefault="0001113C" w:rsidP="00355716">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p>
        </w:tc>
      </w:tr>
      <w:tr w:rsidR="00710EA0" w:rsidRPr="00F87B72" w:rsidTr="0035571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F87B72" w:rsidRDefault="00710EA0" w:rsidP="005240D9">
            <w:pPr>
              <w:spacing w:after="0" w:line="240" w:lineRule="auto"/>
              <w:jc w:val="both"/>
              <w:rPr>
                <w:rFonts w:ascii="Times New Roman" w:eastAsia="Calibri" w:hAnsi="Times New Roman"/>
                <w:b/>
                <w:sz w:val="24"/>
                <w:szCs w:val="24"/>
              </w:rPr>
            </w:pPr>
            <w:r w:rsidRPr="00F87B72">
              <w:rPr>
                <w:rFonts w:ascii="Times New Roman" w:eastAsia="Calibri" w:hAnsi="Times New Roman"/>
                <w:sz w:val="24"/>
                <w:szCs w:val="24"/>
              </w:rPr>
              <w:t>П</w:t>
            </w:r>
            <w:r w:rsidR="001775FE">
              <w:rPr>
                <w:rFonts w:ascii="Times New Roman" w:eastAsia="Calibri" w:hAnsi="Times New Roman"/>
                <w:sz w:val="24"/>
                <w:szCs w:val="24"/>
              </w:rPr>
              <w:t>ромежуточная аттестация в форме</w:t>
            </w:r>
            <w:r w:rsidR="005240D9">
              <w:rPr>
                <w:rFonts w:ascii="Times New Roman" w:eastAsia="Calibri" w:hAnsi="Times New Roman"/>
                <w:b/>
                <w:sz w:val="24"/>
                <w:szCs w:val="24"/>
              </w:rPr>
              <w:t xml:space="preserve"> дифференцированного </w:t>
            </w:r>
            <w:r w:rsidR="0001113C">
              <w:rPr>
                <w:rFonts w:ascii="Times New Roman" w:eastAsia="Calibri" w:hAnsi="Times New Roman"/>
                <w:b/>
                <w:sz w:val="24"/>
                <w:szCs w:val="24"/>
              </w:rPr>
              <w:t xml:space="preserve"> </w:t>
            </w:r>
            <w:r w:rsidR="005240D9">
              <w:rPr>
                <w:rFonts w:ascii="Times New Roman" w:eastAsia="Calibri" w:hAnsi="Times New Roman"/>
                <w:b/>
                <w:sz w:val="24"/>
                <w:szCs w:val="24"/>
              </w:rPr>
              <w:t>зачета.</w:t>
            </w:r>
          </w:p>
        </w:tc>
      </w:tr>
    </w:tbl>
    <w:p w:rsidR="00710EA0" w:rsidRPr="00F87B72" w:rsidRDefault="00710EA0" w:rsidP="00710EA0">
      <w:pPr>
        <w:spacing w:after="0" w:line="240" w:lineRule="auto"/>
        <w:ind w:left="720"/>
        <w:rPr>
          <w:rFonts w:ascii="Times New Roman" w:hAnsi="Times New Roman"/>
          <w:b/>
          <w:sz w:val="24"/>
          <w:szCs w:val="24"/>
        </w:rPr>
      </w:pPr>
    </w:p>
    <w:p w:rsidR="00710EA0" w:rsidRPr="00F87B72" w:rsidRDefault="00710EA0" w:rsidP="00710EA0">
      <w:pPr>
        <w:numPr>
          <w:ilvl w:val="1"/>
          <w:numId w:val="2"/>
        </w:numPr>
        <w:spacing w:after="0" w:line="240" w:lineRule="auto"/>
        <w:rPr>
          <w:rFonts w:ascii="Times New Roman" w:hAnsi="Times New Roman"/>
          <w:b/>
          <w:sz w:val="24"/>
          <w:szCs w:val="24"/>
        </w:rPr>
      </w:pPr>
      <w:r w:rsidRPr="00F87B72">
        <w:rPr>
          <w:rFonts w:ascii="Times New Roman" w:hAnsi="Times New Roman"/>
          <w:b/>
          <w:sz w:val="24"/>
          <w:szCs w:val="24"/>
        </w:rPr>
        <w:t>Тематический план и содержание дисциплины «</w:t>
      </w:r>
      <w:r w:rsidR="008C6509" w:rsidRPr="00F87B72">
        <w:rPr>
          <w:rFonts w:ascii="Times New Roman" w:hAnsi="Times New Roman"/>
          <w:b/>
          <w:sz w:val="24"/>
          <w:szCs w:val="24"/>
        </w:rPr>
        <w:t>Земельное право</w:t>
      </w:r>
      <w:r w:rsidRPr="00F87B72">
        <w:rPr>
          <w:rFonts w:ascii="Times New Roman" w:hAnsi="Times New Roman"/>
          <w:b/>
          <w:sz w:val="24"/>
          <w:szCs w:val="24"/>
        </w:rPr>
        <w:t>»</w:t>
      </w:r>
    </w:p>
    <w:p w:rsidR="00710EA0" w:rsidRPr="00F87B72" w:rsidRDefault="00710EA0" w:rsidP="00710EA0">
      <w:pPr>
        <w:spacing w:after="0" w:line="240" w:lineRule="auto"/>
        <w:ind w:left="720"/>
        <w:rPr>
          <w:rFonts w:ascii="Times New Roman" w:hAnsi="Times New Roman"/>
          <w:b/>
          <w:sz w:val="24"/>
          <w:szCs w:val="24"/>
        </w:rPr>
      </w:pPr>
    </w:p>
    <w:tbl>
      <w:tblPr>
        <w:tblW w:w="900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3014"/>
        <w:gridCol w:w="862"/>
        <w:gridCol w:w="995"/>
        <w:gridCol w:w="937"/>
      </w:tblGrid>
      <w:tr w:rsidR="0001113C" w:rsidRPr="008F0501" w:rsidTr="001775FE">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Наименование разделов и тем</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8F0501">
              <w:rPr>
                <w:rFonts w:ascii="Times New Roman" w:eastAsia="Calibri" w:hAnsi="Times New Roman"/>
                <w:b/>
                <w:i/>
                <w:sz w:val="20"/>
                <w:szCs w:val="20"/>
              </w:rPr>
              <w:t>если предусмотрены)</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Объем часов</w:t>
            </w:r>
          </w:p>
        </w:tc>
        <w:tc>
          <w:tcPr>
            <w:tcW w:w="995" w:type="dxa"/>
            <w:tcBorders>
              <w:top w:val="single" w:sz="4" w:space="0" w:color="000000"/>
              <w:left w:val="single" w:sz="4" w:space="0" w:color="000000"/>
              <w:bottom w:val="single" w:sz="4" w:space="0" w:color="000000"/>
              <w:right w:val="single" w:sz="4" w:space="0" w:color="000000"/>
            </w:tcBorders>
            <w:hideMark/>
          </w:tcPr>
          <w:p w:rsidR="0001113C" w:rsidRPr="001775FE" w:rsidRDefault="0001113C" w:rsidP="00355716">
            <w:pPr>
              <w:spacing w:after="0" w:line="240" w:lineRule="auto"/>
              <w:jc w:val="center"/>
              <w:rPr>
                <w:rFonts w:ascii="Times New Roman" w:eastAsia="Calibri" w:hAnsi="Times New Roman"/>
                <w:b/>
                <w:sz w:val="18"/>
                <w:szCs w:val="18"/>
              </w:rPr>
            </w:pPr>
            <w:r w:rsidRPr="001775FE">
              <w:rPr>
                <w:rFonts w:ascii="Times New Roman" w:eastAsia="Calibri" w:hAnsi="Times New Roman"/>
                <w:b/>
                <w:sz w:val="18"/>
                <w:szCs w:val="18"/>
              </w:rPr>
              <w:t>Уровень освоения</w:t>
            </w:r>
          </w:p>
        </w:tc>
        <w:tc>
          <w:tcPr>
            <w:tcW w:w="937" w:type="dxa"/>
            <w:tcBorders>
              <w:top w:val="single" w:sz="4" w:space="0" w:color="000000"/>
              <w:left w:val="single" w:sz="4" w:space="0" w:color="000000"/>
              <w:bottom w:val="single" w:sz="4" w:space="0" w:color="000000"/>
              <w:right w:val="single" w:sz="4" w:space="0" w:color="000000"/>
            </w:tcBorders>
          </w:tcPr>
          <w:p w:rsidR="0001113C" w:rsidRPr="001775FE" w:rsidRDefault="0001113C" w:rsidP="00355716">
            <w:pPr>
              <w:spacing w:after="0" w:line="240" w:lineRule="auto"/>
              <w:jc w:val="center"/>
              <w:rPr>
                <w:rFonts w:ascii="Times New Roman" w:eastAsia="Calibri" w:hAnsi="Times New Roman"/>
                <w:b/>
                <w:sz w:val="18"/>
                <w:szCs w:val="18"/>
              </w:rPr>
            </w:pPr>
            <w:r w:rsidRPr="001775FE">
              <w:rPr>
                <w:rFonts w:ascii="Times New Roman" w:eastAsia="Calibri" w:hAnsi="Times New Roman"/>
                <w:b/>
                <w:sz w:val="18"/>
                <w:szCs w:val="18"/>
              </w:rPr>
              <w:t>Консультации</w:t>
            </w:r>
          </w:p>
        </w:tc>
      </w:tr>
      <w:tr w:rsidR="0001113C" w:rsidRPr="008F0501" w:rsidTr="001775FE">
        <w:tc>
          <w:tcPr>
            <w:tcW w:w="3193"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1</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2</w:t>
            </w:r>
          </w:p>
        </w:tc>
        <w:tc>
          <w:tcPr>
            <w:tcW w:w="862"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3</w:t>
            </w:r>
          </w:p>
        </w:tc>
        <w:tc>
          <w:tcPr>
            <w:tcW w:w="995"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vertAlign w:val="superscript"/>
              </w:rPr>
            </w:pPr>
            <w:r w:rsidRPr="008F0501">
              <w:rPr>
                <w:rFonts w:ascii="Times New Roman" w:eastAsia="Calibri" w:hAnsi="Times New Roman"/>
                <w:b/>
                <w:sz w:val="20"/>
                <w:szCs w:val="20"/>
              </w:rPr>
              <w:t>4</w:t>
            </w:r>
            <w:r w:rsidRPr="008F0501">
              <w:rPr>
                <w:rFonts w:ascii="Times New Roman" w:eastAsia="Calibri" w:hAnsi="Times New Roman"/>
                <w:b/>
                <w:sz w:val="20"/>
                <w:szCs w:val="20"/>
                <w:vertAlign w:val="superscript"/>
              </w:rPr>
              <w:t>*</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Предмет, система и источники земельного права.</w:t>
            </w:r>
          </w:p>
        </w:tc>
        <w:tc>
          <w:tcPr>
            <w:tcW w:w="3014" w:type="dxa"/>
            <w:tcBorders>
              <w:top w:val="single" w:sz="4" w:space="0" w:color="000000"/>
              <w:left w:val="single" w:sz="4" w:space="0" w:color="000000"/>
              <w:bottom w:val="single" w:sz="4" w:space="0" w:color="000000"/>
              <w:right w:val="single" w:sz="4" w:space="0" w:color="000000"/>
            </w:tcBorders>
            <w:hideMark/>
          </w:tcPr>
          <w:p w:rsidR="0001113C" w:rsidRPr="008F0501" w:rsidRDefault="0001113C" w:rsidP="008C049B">
            <w:pPr>
              <w:spacing w:after="0" w:line="240" w:lineRule="auto"/>
              <w:rPr>
                <w:rFonts w:ascii="Times New Roman" w:hAnsi="Times New Roman"/>
                <w:kern w:val="2"/>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w:t>
            </w:r>
            <w:r w:rsidRPr="008F0501">
              <w:rPr>
                <w:rFonts w:ascii="Times New Roman" w:hAnsi="Times New Roman"/>
                <w:kern w:val="2"/>
                <w:sz w:val="20"/>
                <w:szCs w:val="20"/>
              </w:rPr>
              <w:t>Понятие и основные признаки земельного права как отрасли права, учебной и научной дисциплины. Определение земельного права. Понятие земельных правоотношений. Методы земельного права. Императивный метод, его место в земельных отношениях.</w:t>
            </w:r>
            <w:r w:rsidRPr="008F0501">
              <w:rPr>
                <w:rFonts w:ascii="Times New Roman" w:hAnsi="Times New Roman"/>
                <w:sz w:val="20"/>
                <w:szCs w:val="20"/>
              </w:rPr>
              <w:t xml:space="preserve"> </w:t>
            </w:r>
            <w:r w:rsidRPr="008F0501">
              <w:rPr>
                <w:rFonts w:ascii="Times New Roman" w:hAnsi="Times New Roman"/>
                <w:kern w:val="2"/>
                <w:sz w:val="20"/>
                <w:szCs w:val="20"/>
              </w:rPr>
              <w:t>Система земельного права. Общая и особенная части. Основные институты земельного права: институт собственности, институт иных (кроме права собственности) прав на землю, институт   государственного управления землями, институт охраны   земель и др.</w:t>
            </w:r>
          </w:p>
          <w:p w:rsidR="0001113C" w:rsidRPr="008F0501" w:rsidRDefault="0001113C" w:rsidP="008C049B">
            <w:pPr>
              <w:spacing w:after="0" w:line="240" w:lineRule="auto"/>
              <w:rPr>
                <w:rFonts w:ascii="Times New Roman" w:eastAsia="Calibri" w:hAnsi="Times New Roman"/>
                <w:b/>
                <w:sz w:val="20"/>
                <w:szCs w:val="20"/>
              </w:rPr>
            </w:pPr>
            <w:proofErr w:type="gramStart"/>
            <w:r w:rsidRPr="008F0501">
              <w:rPr>
                <w:rFonts w:ascii="Times New Roman" w:hAnsi="Times New Roman"/>
                <w:kern w:val="2"/>
                <w:sz w:val="20"/>
                <w:szCs w:val="20"/>
              </w:rPr>
              <w:t>Понятие  и</w:t>
            </w:r>
            <w:proofErr w:type="gramEnd"/>
            <w:r w:rsidRPr="008F0501">
              <w:rPr>
                <w:rFonts w:ascii="Times New Roman" w:hAnsi="Times New Roman"/>
                <w:kern w:val="2"/>
                <w:sz w:val="20"/>
                <w:szCs w:val="20"/>
              </w:rPr>
              <w:t xml:space="preserve"> перечень источников  земельного права. Классификация источников земельного права. Конституция как источник земельного права</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rPr>
          <w:trHeight w:val="255"/>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Земельно-правовые нормы и земельные правоотношения.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состав, классификация земельных правоотношений.  Круг субъектов земельных правоотношений. Физические лица (граждане России, иностранные граждане, лица без гражданства) и юридические лица как </w:t>
            </w:r>
            <w:proofErr w:type="gramStart"/>
            <w:r w:rsidRPr="008F0501">
              <w:rPr>
                <w:rFonts w:ascii="Times New Roman" w:hAnsi="Times New Roman"/>
                <w:sz w:val="20"/>
                <w:szCs w:val="20"/>
              </w:rPr>
              <w:t>основная  и</w:t>
            </w:r>
            <w:proofErr w:type="gramEnd"/>
            <w:r w:rsidRPr="008F0501">
              <w:rPr>
                <w:rFonts w:ascii="Times New Roman" w:hAnsi="Times New Roman"/>
                <w:sz w:val="20"/>
                <w:szCs w:val="20"/>
              </w:rPr>
              <w:t xml:space="preserve">  самая распространенная группа субъектов земельных правоотношений. Правоспособность и дееспособность  физических и юридических лиц.</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3.</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История развития земельного права России.</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w:t>
            </w:r>
            <w:proofErr w:type="gramStart"/>
            <w:r w:rsidRPr="008F0501">
              <w:rPr>
                <w:rFonts w:ascii="Times New Roman" w:hAnsi="Times New Roman"/>
                <w:sz w:val="20"/>
                <w:szCs w:val="20"/>
              </w:rPr>
              <w:t>Земельные  преобразования</w:t>
            </w:r>
            <w:proofErr w:type="gramEnd"/>
            <w:r w:rsidRPr="008F0501">
              <w:rPr>
                <w:rFonts w:ascii="Times New Roman" w:hAnsi="Times New Roman"/>
                <w:sz w:val="20"/>
                <w:szCs w:val="20"/>
              </w:rPr>
              <w:t xml:space="preserve"> России. Аграрные реформы, их общая характеристика. Генеральное межевание земель Российской Империи 1765г, его государственное значение, </w:t>
            </w:r>
            <w:proofErr w:type="gramStart"/>
            <w:r w:rsidRPr="008F0501">
              <w:rPr>
                <w:rFonts w:ascii="Times New Roman" w:hAnsi="Times New Roman"/>
                <w:sz w:val="20"/>
                <w:szCs w:val="20"/>
              </w:rPr>
              <w:t>ход  проведения</w:t>
            </w:r>
            <w:proofErr w:type="gramEnd"/>
            <w:r w:rsidRPr="008F0501">
              <w:rPr>
                <w:rFonts w:ascii="Times New Roman" w:hAnsi="Times New Roman"/>
                <w:sz w:val="20"/>
                <w:szCs w:val="20"/>
              </w:rPr>
              <w:t xml:space="preserve"> и итоги.  Отмена крепостного права в 1861г., правовые последствия реформы. </w:t>
            </w:r>
            <w:proofErr w:type="spellStart"/>
            <w:r w:rsidRPr="008F0501">
              <w:rPr>
                <w:rFonts w:ascii="Times New Roman" w:hAnsi="Times New Roman"/>
                <w:sz w:val="20"/>
                <w:szCs w:val="20"/>
              </w:rPr>
              <w:t>Столыпинская</w:t>
            </w:r>
            <w:proofErr w:type="spellEnd"/>
            <w:r w:rsidRPr="008F0501">
              <w:rPr>
                <w:rFonts w:ascii="Times New Roman" w:hAnsi="Times New Roman"/>
                <w:sz w:val="20"/>
                <w:szCs w:val="20"/>
              </w:rPr>
              <w:t xml:space="preserve"> аграрная реформа 1906г., общая характеристика, методы ее проведения, экономические и политические </w:t>
            </w:r>
            <w:proofErr w:type="gramStart"/>
            <w:r w:rsidRPr="008F0501">
              <w:rPr>
                <w:rFonts w:ascii="Times New Roman" w:hAnsi="Times New Roman"/>
                <w:sz w:val="20"/>
                <w:szCs w:val="20"/>
              </w:rPr>
              <w:t>итоги  преобразований</w:t>
            </w:r>
            <w:proofErr w:type="gramEnd"/>
            <w:r w:rsidRPr="008F0501">
              <w:rPr>
                <w:rFonts w:ascii="Times New Roman" w:hAnsi="Times New Roman"/>
                <w:sz w:val="20"/>
                <w:szCs w:val="20"/>
              </w:rPr>
              <w:t>. Декрет о земле 1917г. Советский период развития земельных правоотношений. Современная земельная и аграрная реформа, ее развитие и итоги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4.</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Правовая охрана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ConsPlusNormal"/>
              <w:ind w:firstLine="540"/>
              <w:jc w:val="both"/>
              <w:rPr>
                <w:b/>
              </w:rPr>
            </w:pPr>
            <w:r w:rsidRPr="008F0501">
              <w:rPr>
                <w:rFonts w:ascii="Times New Roman" w:eastAsia="Calibri" w:hAnsi="Times New Roman" w:cs="Times New Roman"/>
                <w:b/>
              </w:rPr>
              <w:t xml:space="preserve">Содержание учебного </w:t>
            </w:r>
            <w:proofErr w:type="gramStart"/>
            <w:r w:rsidRPr="008F0501">
              <w:rPr>
                <w:rFonts w:ascii="Times New Roman" w:eastAsia="Calibri" w:hAnsi="Times New Roman" w:cs="Times New Roman"/>
                <w:b/>
              </w:rPr>
              <w:t>материала:</w:t>
            </w:r>
            <w:r w:rsidRPr="008F0501">
              <w:rPr>
                <w:rFonts w:ascii="Times New Roman" w:hAnsi="Times New Roman" w:cs="Times New Roman"/>
              </w:rPr>
              <w:t xml:space="preserve"> </w:t>
            </w:r>
            <w:r>
              <w:rPr>
                <w:rFonts w:ascii="Times New Roman" w:hAnsi="Times New Roman" w:cs="Times New Roman"/>
              </w:rPr>
              <w:t xml:space="preserve"> Понятие</w:t>
            </w:r>
            <w:proofErr w:type="gramEnd"/>
            <w:r>
              <w:rPr>
                <w:rFonts w:ascii="Times New Roman" w:hAnsi="Times New Roman" w:cs="Times New Roman"/>
              </w:rPr>
              <w:t xml:space="preserve"> правовой охраны земель. Цели правовой </w:t>
            </w:r>
            <w:r>
              <w:rPr>
                <w:rFonts w:ascii="Times New Roman" w:hAnsi="Times New Roman" w:cs="Times New Roman"/>
              </w:rPr>
              <w:lastRenderedPageBreak/>
              <w:t>охраны земель. Особенности правовой охраны земель</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spacing w:after="0" w:line="240" w:lineRule="auto"/>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5.</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5"/>
                <w:rFonts w:ascii="Times New Roman" w:hAnsi="Times New Roman"/>
                <w:sz w:val="20"/>
                <w:szCs w:val="20"/>
              </w:rPr>
              <w:t>Право собственности на землю и другие природные ресурсы.</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и основные признаки права собственности на землю. Возникновение и развитие права собственности на землю. Формы собственности на землю. </w:t>
            </w:r>
            <w:proofErr w:type="gramStart"/>
            <w:r w:rsidRPr="008F0501">
              <w:rPr>
                <w:rFonts w:ascii="Times New Roman" w:hAnsi="Times New Roman"/>
                <w:sz w:val="20"/>
                <w:szCs w:val="20"/>
              </w:rPr>
              <w:t>Государственная  собственность</w:t>
            </w:r>
            <w:proofErr w:type="gramEnd"/>
            <w:r w:rsidRPr="008F0501">
              <w:rPr>
                <w:rFonts w:ascii="Times New Roman" w:hAnsi="Times New Roman"/>
                <w:sz w:val="20"/>
                <w:szCs w:val="20"/>
              </w:rPr>
              <w:t xml:space="preserve">  на землю. Собственность РФ на землю. Муниципальная собственность на землю. Основания и </w:t>
            </w:r>
            <w:proofErr w:type="gramStart"/>
            <w:r w:rsidRPr="008F0501">
              <w:rPr>
                <w:rFonts w:ascii="Times New Roman" w:hAnsi="Times New Roman"/>
                <w:sz w:val="20"/>
                <w:szCs w:val="20"/>
              </w:rPr>
              <w:t>принципы  разграничения</w:t>
            </w:r>
            <w:proofErr w:type="gramEnd"/>
            <w:r w:rsidRPr="008F0501">
              <w:rPr>
                <w:rFonts w:ascii="Times New Roman" w:hAnsi="Times New Roman"/>
                <w:sz w:val="20"/>
                <w:szCs w:val="20"/>
              </w:rPr>
              <w:t xml:space="preserve"> собственности на землю по уровням субъектов. Частная собственность на землю. Субъекты права частной собственности на землю. Права и обязанности собственников земли. Объект права частной собственности.  </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highlight w:val="yellow"/>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rPr>
          <w:trHeight w:val="261"/>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6.</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формы использования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a4"/>
              <w:jc w:val="both"/>
              <w:rPr>
                <w:rFonts w:ascii="Times New Roman" w:hAnsi="Times New Roman"/>
                <w:sz w:val="20"/>
                <w:szCs w:val="20"/>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Виды иных вещных прав (титулов) на землю.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постоянного (бессрочного) пользования земельным участком. Право граждан – пользователей земельных участков на получение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Право пожизненного наследуемого владения земельным участком. Право граждан – владельцев земельных участков на приобретение их в собственность.</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Безвозмездное срочное пользование земельным участком. Понятие служебного надела. Основания приобретения права на служебный надел. Сервитуты как право ограниченного пользования чужим земельным участком. Понятие и содержание </w:t>
            </w:r>
            <w:r w:rsidRPr="008F0501">
              <w:rPr>
                <w:rFonts w:ascii="Times New Roman" w:hAnsi="Times New Roman"/>
                <w:sz w:val="20"/>
                <w:szCs w:val="20"/>
              </w:rPr>
              <w:lastRenderedPageBreak/>
              <w:t xml:space="preserve">частного сервитута на земельный участок. </w:t>
            </w:r>
          </w:p>
          <w:p w:rsidR="0001113C" w:rsidRPr="008F0501" w:rsidRDefault="0001113C" w:rsidP="008F0501">
            <w:pPr>
              <w:pStyle w:val="a4"/>
              <w:jc w:val="both"/>
              <w:rPr>
                <w:rFonts w:ascii="Times New Roman" w:hAnsi="Times New Roman"/>
                <w:sz w:val="20"/>
                <w:szCs w:val="20"/>
              </w:rPr>
            </w:pPr>
            <w:r w:rsidRPr="008F0501">
              <w:rPr>
                <w:rFonts w:ascii="Times New Roman" w:hAnsi="Times New Roman"/>
                <w:sz w:val="20"/>
                <w:szCs w:val="20"/>
              </w:rPr>
              <w:t xml:space="preserve">Аренда земельных участков. Законодательные ограничения срока аренды для земель отдельных категорий. Права и гарантии для арендатора. Ограничение прав арендатора. </w:t>
            </w:r>
          </w:p>
          <w:p w:rsidR="0001113C" w:rsidRPr="008F0501" w:rsidRDefault="0001113C" w:rsidP="008F0501">
            <w:pPr>
              <w:pStyle w:val="a4"/>
              <w:jc w:val="both"/>
              <w:rPr>
                <w:rFonts w:ascii="Times New Roman" w:eastAsia="Calibri" w:hAnsi="Times New Roman"/>
                <w:sz w:val="20"/>
                <w:szCs w:val="20"/>
                <w:lang w:eastAsia="en-US"/>
              </w:rPr>
            </w:pPr>
          </w:p>
        </w:tc>
        <w:tc>
          <w:tcPr>
            <w:tcW w:w="862"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95"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37" w:type="dxa"/>
            <w:tcBorders>
              <w:top w:val="single" w:sz="4" w:space="0" w:color="auto"/>
              <w:left w:val="single" w:sz="4" w:space="0" w:color="000000"/>
              <w:bottom w:val="single" w:sz="4" w:space="0" w:color="auto"/>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rPr>
          <w:trHeight w:val="65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rPr>
            </w:pPr>
          </w:p>
        </w:tc>
        <w:tc>
          <w:tcPr>
            <w:tcW w:w="862"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highlight w:val="yellow"/>
              </w:rPr>
            </w:pPr>
          </w:p>
        </w:tc>
        <w:tc>
          <w:tcPr>
            <w:tcW w:w="995" w:type="dxa"/>
            <w:tcBorders>
              <w:top w:val="single" w:sz="4" w:space="0" w:color="auto"/>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auto"/>
              <w:left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rPr>
          <w:trHeight w:val="322"/>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auto"/>
              <w:left w:val="single" w:sz="4" w:space="0" w:color="000000"/>
              <w:bottom w:val="single" w:sz="4" w:space="0" w:color="000000"/>
              <w:right w:val="single" w:sz="4" w:space="0" w:color="auto"/>
            </w:tcBorders>
            <w:vAlign w:val="center"/>
            <w:hideMark/>
          </w:tcPr>
          <w:p w:rsidR="0001113C" w:rsidRPr="008F0501" w:rsidRDefault="0001113C" w:rsidP="00355716">
            <w:pPr>
              <w:spacing w:after="0" w:line="240" w:lineRule="auto"/>
              <w:rPr>
                <w:rFonts w:ascii="Times New Roman" w:eastAsia="Calibri" w:hAnsi="Times New Roman"/>
                <w:sz w:val="20"/>
                <w:szCs w:val="20"/>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7.</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Основания возникновения и прекращения прав на землю.</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Основания возникновения прав на землю. Документы о правах на земельные участки. Ограничения </w:t>
            </w:r>
            <w:proofErr w:type="spellStart"/>
            <w:r w:rsidRPr="008F0501">
              <w:rPr>
                <w:rFonts w:ascii="Times New Roman" w:hAnsi="Times New Roman"/>
                <w:sz w:val="20"/>
                <w:szCs w:val="20"/>
              </w:rPr>
              <w:t>оборотоспособности</w:t>
            </w:r>
            <w:proofErr w:type="spellEnd"/>
            <w:r w:rsidRPr="008F0501">
              <w:rPr>
                <w:rFonts w:ascii="Times New Roman" w:hAnsi="Times New Roman"/>
                <w:sz w:val="20"/>
                <w:szCs w:val="20"/>
              </w:rPr>
              <w:t xml:space="preserve"> земельных участков. Земельные участки, изъятые из оборота. Земельные участки, ограниченные в обороте. Приобретение прав на земельные участки, находящиеся в государственной или муниципальной собственности. Права иностранных граждан на приобретение земельных участков в </w:t>
            </w:r>
            <w:proofErr w:type="gramStart"/>
            <w:r w:rsidRPr="008F0501">
              <w:rPr>
                <w:rFonts w:ascii="Times New Roman" w:hAnsi="Times New Roman"/>
                <w:sz w:val="20"/>
                <w:szCs w:val="20"/>
              </w:rPr>
              <w:t>собственность  и</w:t>
            </w:r>
            <w:proofErr w:type="gramEnd"/>
            <w:r w:rsidRPr="008F0501">
              <w:rPr>
                <w:rFonts w:ascii="Times New Roman" w:hAnsi="Times New Roman"/>
                <w:sz w:val="20"/>
                <w:szCs w:val="20"/>
              </w:rPr>
              <w:t xml:space="preserve"> аренду. Административно-правовые акты как </w:t>
            </w:r>
            <w:proofErr w:type="gramStart"/>
            <w:r w:rsidRPr="008F0501">
              <w:rPr>
                <w:rFonts w:ascii="Times New Roman" w:hAnsi="Times New Roman"/>
                <w:sz w:val="20"/>
                <w:szCs w:val="20"/>
              </w:rPr>
              <w:t>основания  приобретения</w:t>
            </w:r>
            <w:proofErr w:type="gramEnd"/>
            <w:r w:rsidRPr="008F0501">
              <w:rPr>
                <w:rFonts w:ascii="Times New Roman" w:hAnsi="Times New Roman"/>
                <w:sz w:val="20"/>
                <w:szCs w:val="20"/>
              </w:rPr>
              <w:t xml:space="preserve"> прав  на земельные участки.</w:t>
            </w:r>
            <w:r w:rsidRPr="008F0501">
              <w:rPr>
                <w:rStyle w:val="c5c2"/>
                <w:rFonts w:ascii="Times New Roman" w:hAnsi="Times New Roman"/>
                <w:sz w:val="20"/>
                <w:szCs w:val="20"/>
              </w:rPr>
              <w:t xml:space="preserve"> </w:t>
            </w:r>
            <w:r>
              <w:rPr>
                <w:rStyle w:val="c5c2"/>
                <w:rFonts w:ascii="Times New Roman" w:hAnsi="Times New Roman"/>
                <w:sz w:val="20"/>
                <w:szCs w:val="20"/>
              </w:rPr>
              <w:t xml:space="preserve"> Основания </w:t>
            </w:r>
            <w:r w:rsidRPr="008F0501">
              <w:rPr>
                <w:rStyle w:val="c5c2"/>
                <w:rFonts w:ascii="Times New Roman" w:hAnsi="Times New Roman"/>
                <w:sz w:val="20"/>
                <w:szCs w:val="20"/>
              </w:rPr>
              <w:t>прекращения прав на землю.</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auto"/>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auto"/>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3</w:t>
            </w: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b/>
                <w:sz w:val="20"/>
                <w:szCs w:val="20"/>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8.</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Правовые основы государственного управления земельным фондом.</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r w:rsidRPr="008F0501">
              <w:rPr>
                <w:b w:val="0"/>
                <w:sz w:val="20"/>
                <w:szCs w:val="20"/>
              </w:rPr>
              <w:t xml:space="preserve">Общая характеристика государственного управления земельным фондом страны.  Понятие земельного фонда, его состав и структура. Общее и ведомственное (отраслевое) управление земельным фондом.  Содержание </w:t>
            </w:r>
            <w:proofErr w:type="gramStart"/>
            <w:r w:rsidRPr="008F0501">
              <w:rPr>
                <w:b w:val="0"/>
                <w:sz w:val="20"/>
                <w:szCs w:val="20"/>
              </w:rPr>
              <w:t>государственного  управления</w:t>
            </w:r>
            <w:proofErr w:type="gramEnd"/>
            <w:r w:rsidRPr="008F0501">
              <w:rPr>
                <w:b w:val="0"/>
                <w:sz w:val="20"/>
                <w:szCs w:val="20"/>
              </w:rPr>
              <w:t xml:space="preserve">.  Органы, осуществляющие управление земельными ресурсами. Органы специальной компетенции. </w:t>
            </w:r>
          </w:p>
          <w:p w:rsidR="0001113C" w:rsidRPr="008F0501" w:rsidRDefault="0001113C" w:rsidP="008F0501">
            <w:pPr>
              <w:pStyle w:val="21"/>
              <w:spacing w:line="240" w:lineRule="auto"/>
              <w:ind w:firstLine="540"/>
              <w:jc w:val="both"/>
              <w:rPr>
                <w:rFonts w:eastAsia="Calibri"/>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Ознакомительный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9.</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Экономическо-правовое регулирование использования и охраны земель</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Style w:val="c5c2"/>
                <w:rFonts w:ascii="Times New Roman" w:hAnsi="Times New Roman"/>
                <w:sz w:val="20"/>
                <w:szCs w:val="20"/>
              </w:rPr>
              <w:t>.</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10.</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Ответственность за земельные правонарушения.</w:t>
            </w: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8F0501">
            <w:pPr>
              <w:pStyle w:val="21"/>
              <w:spacing w:line="240" w:lineRule="auto"/>
              <w:ind w:firstLine="540"/>
              <w:jc w:val="both"/>
              <w:rPr>
                <w:b w:val="0"/>
                <w:sz w:val="20"/>
                <w:szCs w:val="20"/>
              </w:rPr>
            </w:pPr>
            <w:r w:rsidRPr="008F0501">
              <w:rPr>
                <w:rFonts w:eastAsia="Calibri"/>
                <w:sz w:val="20"/>
                <w:szCs w:val="20"/>
              </w:rPr>
              <w:t>Содержание учебного материала:</w:t>
            </w:r>
            <w:r w:rsidRPr="008F0501">
              <w:rPr>
                <w:sz w:val="20"/>
                <w:szCs w:val="20"/>
              </w:rPr>
              <w:t xml:space="preserve"> </w:t>
            </w:r>
            <w:proofErr w:type="gramStart"/>
            <w:r w:rsidRPr="008F0501">
              <w:rPr>
                <w:b w:val="0"/>
                <w:sz w:val="20"/>
                <w:szCs w:val="20"/>
              </w:rPr>
              <w:t>Понятие  и</w:t>
            </w:r>
            <w:proofErr w:type="gramEnd"/>
            <w:r w:rsidRPr="008F0501">
              <w:rPr>
                <w:b w:val="0"/>
                <w:sz w:val="20"/>
                <w:szCs w:val="20"/>
              </w:rPr>
              <w:t xml:space="preserve"> виды юридической  ответственности за нарушения земельного законодательства. Понятие земельного правонарушения. Состав земельного правонарушения. </w:t>
            </w:r>
            <w:proofErr w:type="gramStart"/>
            <w:r w:rsidRPr="008F0501">
              <w:rPr>
                <w:b w:val="0"/>
                <w:sz w:val="20"/>
                <w:szCs w:val="20"/>
              </w:rPr>
              <w:t>Субъекты  земельных</w:t>
            </w:r>
            <w:proofErr w:type="gramEnd"/>
            <w:r w:rsidRPr="008F0501">
              <w:rPr>
                <w:b w:val="0"/>
                <w:sz w:val="20"/>
                <w:szCs w:val="20"/>
              </w:rPr>
              <w:t xml:space="preserve"> правонарушений.</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Дисциплинарная ответственность за нарушение земельного </w:t>
            </w:r>
            <w:proofErr w:type="gramStart"/>
            <w:r w:rsidRPr="008F0501">
              <w:rPr>
                <w:b w:val="0"/>
                <w:sz w:val="20"/>
                <w:szCs w:val="20"/>
              </w:rPr>
              <w:t>законодательства,  и</w:t>
            </w:r>
            <w:proofErr w:type="gramEnd"/>
            <w:r w:rsidRPr="008F0501">
              <w:rPr>
                <w:b w:val="0"/>
                <w:sz w:val="20"/>
                <w:szCs w:val="20"/>
              </w:rPr>
              <w:t xml:space="preserve"> порядок ее применения.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Материальная ответственность за земельные правонарушения. </w:t>
            </w:r>
          </w:p>
          <w:p w:rsidR="0001113C" w:rsidRPr="008F0501" w:rsidRDefault="0001113C" w:rsidP="008F0501">
            <w:pPr>
              <w:pStyle w:val="21"/>
              <w:spacing w:line="240" w:lineRule="auto"/>
              <w:ind w:firstLine="540"/>
              <w:jc w:val="both"/>
              <w:rPr>
                <w:b w:val="0"/>
                <w:sz w:val="20"/>
                <w:szCs w:val="20"/>
              </w:rPr>
            </w:pPr>
            <w:r w:rsidRPr="008F0501">
              <w:rPr>
                <w:b w:val="0"/>
                <w:sz w:val="20"/>
                <w:szCs w:val="20"/>
              </w:rPr>
              <w:t xml:space="preserve">Административная </w:t>
            </w:r>
            <w:proofErr w:type="gramStart"/>
            <w:r w:rsidRPr="008F0501">
              <w:rPr>
                <w:b w:val="0"/>
                <w:sz w:val="20"/>
                <w:szCs w:val="20"/>
              </w:rPr>
              <w:t>ответственность  в</w:t>
            </w:r>
            <w:proofErr w:type="gramEnd"/>
            <w:r w:rsidRPr="008F0501">
              <w:rPr>
                <w:b w:val="0"/>
                <w:sz w:val="20"/>
                <w:szCs w:val="20"/>
              </w:rPr>
              <w:t xml:space="preserve"> сфере земельных правоотношений. Гражданско-правовая ответственность за земельные правонарушения. Понятие гражданско-правовой ответственности, ее виды. Уголовная ответственность за земельные правонарушения. Особенности применения уголовной ответственности за </w:t>
            </w:r>
            <w:proofErr w:type="gramStart"/>
            <w:r w:rsidRPr="008F0501">
              <w:rPr>
                <w:b w:val="0"/>
                <w:sz w:val="20"/>
                <w:szCs w:val="20"/>
              </w:rPr>
              <w:t>нарушения  земельного</w:t>
            </w:r>
            <w:proofErr w:type="gramEnd"/>
            <w:r w:rsidRPr="008F0501">
              <w:rPr>
                <w:b w:val="0"/>
                <w:sz w:val="20"/>
                <w:szCs w:val="20"/>
              </w:rPr>
              <w:t xml:space="preserve"> </w:t>
            </w:r>
            <w:proofErr w:type="spellStart"/>
            <w:r w:rsidRPr="008F0501">
              <w:rPr>
                <w:b w:val="0"/>
                <w:sz w:val="20"/>
                <w:szCs w:val="20"/>
              </w:rPr>
              <w:t>законода</w:t>
            </w:r>
            <w:r>
              <w:rPr>
                <w:b w:val="0"/>
                <w:sz w:val="20"/>
                <w:szCs w:val="20"/>
              </w:rPr>
              <w:t>тельства.</w:t>
            </w:r>
            <w:r w:rsidRPr="008F0501">
              <w:rPr>
                <w:b w:val="0"/>
                <w:sz w:val="20"/>
                <w:szCs w:val="20"/>
              </w:rPr>
              <w:t>Виды</w:t>
            </w:r>
            <w:proofErr w:type="spellEnd"/>
            <w:r w:rsidRPr="008F0501">
              <w:rPr>
                <w:b w:val="0"/>
                <w:sz w:val="20"/>
                <w:szCs w:val="20"/>
              </w:rPr>
              <w:t xml:space="preserve"> земельных правонарушений, за которые предусмотрена уголовная ответственность. </w:t>
            </w:r>
          </w:p>
          <w:p w:rsidR="0001113C" w:rsidRPr="008F0501" w:rsidRDefault="0001113C" w:rsidP="008C049B">
            <w:pPr>
              <w:pStyle w:val="a4"/>
              <w:jc w:val="both"/>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r w:rsidR="0001113C" w:rsidRPr="008F0501" w:rsidTr="001775FE">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p>
        </w:tc>
      </w:tr>
      <w:tr w:rsidR="0001113C" w:rsidRPr="008F0501" w:rsidTr="001775FE">
        <w:trPr>
          <w:trHeight w:val="294"/>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sz w:val="20"/>
                <w:szCs w:val="20"/>
              </w:rPr>
              <w:t>Ознакомительный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hideMark/>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top w:val="single" w:sz="4" w:space="0" w:color="000000"/>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lastRenderedPageBreak/>
              <w:t>Тема 11.</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5c2"/>
                <w:rFonts w:ascii="Times New Roman" w:hAnsi="Times New Roman"/>
                <w:sz w:val="20"/>
                <w:szCs w:val="20"/>
              </w:rPr>
              <w:t>Правовой режим земель сельскохозяйственного назначения</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Fonts w:ascii="Times New Roman" w:hAnsi="Times New Roman"/>
                <w:sz w:val="20"/>
                <w:szCs w:val="20"/>
              </w:rPr>
              <w:t xml:space="preserve"> Понятие, состав и структура сельскохозяйственных земель. </w:t>
            </w:r>
            <w:proofErr w:type="gramStart"/>
            <w:r w:rsidRPr="008F0501">
              <w:rPr>
                <w:rFonts w:ascii="Times New Roman" w:hAnsi="Times New Roman"/>
                <w:sz w:val="20"/>
                <w:szCs w:val="20"/>
              </w:rPr>
              <w:t>Субъекты  права</w:t>
            </w:r>
            <w:proofErr w:type="gramEnd"/>
            <w:r w:rsidRPr="008F0501">
              <w:rPr>
                <w:rFonts w:ascii="Times New Roman" w:hAnsi="Times New Roman"/>
                <w:sz w:val="20"/>
                <w:szCs w:val="20"/>
              </w:rPr>
              <w:t xml:space="preserve"> сельскохозяйственного землепользования.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5240D9"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val="restart"/>
            <w:tcBorders>
              <w:top w:val="single" w:sz="4" w:space="0" w:color="000000"/>
              <w:left w:val="single" w:sz="4" w:space="0" w:color="000000"/>
              <w:right w:val="single" w:sz="4" w:space="0" w:color="000000"/>
            </w:tcBorders>
            <w:vAlign w:val="center"/>
          </w:tcPr>
          <w:p w:rsidR="0001113C" w:rsidRPr="008F0501" w:rsidRDefault="0001113C" w:rsidP="00355716">
            <w:pPr>
              <w:spacing w:after="0" w:line="240" w:lineRule="auto"/>
              <w:jc w:val="center"/>
              <w:rPr>
                <w:rFonts w:ascii="Times New Roman" w:eastAsia="Calibri" w:hAnsi="Times New Roman"/>
                <w:b/>
                <w:sz w:val="20"/>
                <w:szCs w:val="20"/>
              </w:rPr>
            </w:pPr>
            <w:r w:rsidRPr="008F0501">
              <w:rPr>
                <w:rFonts w:ascii="Times New Roman" w:eastAsia="Calibri" w:hAnsi="Times New Roman"/>
                <w:b/>
                <w:sz w:val="20"/>
                <w:szCs w:val="20"/>
              </w:rPr>
              <w:t>Тема 12.</w:t>
            </w:r>
          </w:p>
          <w:p w:rsidR="0001113C" w:rsidRPr="008F0501" w:rsidRDefault="0001113C" w:rsidP="00355716">
            <w:pPr>
              <w:spacing w:after="0" w:line="240" w:lineRule="auto"/>
              <w:jc w:val="center"/>
              <w:rPr>
                <w:rFonts w:ascii="Times New Roman" w:eastAsia="Calibri" w:hAnsi="Times New Roman"/>
                <w:b/>
                <w:sz w:val="20"/>
                <w:szCs w:val="20"/>
              </w:rPr>
            </w:pPr>
            <w:r w:rsidRPr="008F0501">
              <w:rPr>
                <w:rStyle w:val="c2c3"/>
                <w:rFonts w:ascii="Times New Roman" w:hAnsi="Times New Roman"/>
                <w:sz w:val="20"/>
                <w:szCs w:val="20"/>
              </w:rPr>
              <w:t>Правовой режим земель особо охраняемых территорий</w:t>
            </w: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8C049B">
            <w:pPr>
              <w:pStyle w:val="a4"/>
              <w:jc w:val="both"/>
              <w:rPr>
                <w:rFonts w:ascii="Times New Roman" w:eastAsia="Calibri" w:hAnsi="Times New Roman"/>
                <w:sz w:val="20"/>
                <w:szCs w:val="20"/>
                <w:lang w:eastAsia="en-US"/>
              </w:rPr>
            </w:pPr>
            <w:r w:rsidRPr="008F0501">
              <w:rPr>
                <w:rFonts w:ascii="Times New Roman" w:eastAsia="Calibri" w:hAnsi="Times New Roman"/>
                <w:b/>
                <w:sz w:val="20"/>
                <w:szCs w:val="20"/>
              </w:rPr>
              <w:t>Содержание учебного материала:</w:t>
            </w:r>
            <w:r w:rsidRPr="008F0501">
              <w:rPr>
                <w:rStyle w:val="b-serp-urlitem1"/>
                <w:rFonts w:ascii="Times New Roman" w:hAnsi="Times New Roman"/>
                <w:sz w:val="20"/>
                <w:szCs w:val="20"/>
              </w:rPr>
              <w:t xml:space="preserve"> Понятие и общая характеристика правового режима земель природоохранного, природно-заповедного, оздоровительного, рекреационного и историко-культурного назначения и особо ценных</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rPr>
                <w:rFonts w:ascii="Times New Roman" w:eastAsia="Calibri" w:hAnsi="Times New Roman"/>
                <w:sz w:val="20"/>
                <w:szCs w:val="20"/>
                <w:lang w:eastAsia="en-US"/>
              </w:rPr>
            </w:pP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p>
        </w:tc>
        <w:tc>
          <w:tcPr>
            <w:tcW w:w="995"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c>
          <w:tcPr>
            <w:tcW w:w="937"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p>
        </w:tc>
      </w:tr>
      <w:tr w:rsidR="0001113C" w:rsidRPr="008F0501" w:rsidTr="001775FE">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Теоретические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jc w:val="center"/>
              <w:rPr>
                <w:rFonts w:ascii="Times New Roman" w:eastAsia="Calibri" w:hAnsi="Times New Roman"/>
                <w:sz w:val="20"/>
                <w:szCs w:val="20"/>
              </w:rPr>
            </w:pPr>
            <w:r w:rsidRPr="008F0501">
              <w:rPr>
                <w:rFonts w:ascii="Times New Roman" w:eastAsia="Calibri" w:hAnsi="Times New Roman"/>
                <w:sz w:val="20"/>
                <w:szCs w:val="20"/>
              </w:rPr>
              <w:t>2</w:t>
            </w:r>
          </w:p>
        </w:tc>
        <w:tc>
          <w:tcPr>
            <w:tcW w:w="995"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top w:val="single" w:sz="4" w:space="0" w:color="000000"/>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left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Практические занятия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1</w:t>
            </w:r>
          </w:p>
        </w:tc>
        <w:tc>
          <w:tcPr>
            <w:tcW w:w="995"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r w:rsidRPr="008F0501">
              <w:rPr>
                <w:rFonts w:ascii="Times New Roman" w:eastAsia="Calibri" w:hAnsi="Times New Roman"/>
                <w:sz w:val="20"/>
                <w:szCs w:val="20"/>
              </w:rPr>
              <w:t>Репродуктивный</w:t>
            </w:r>
          </w:p>
        </w:tc>
        <w:tc>
          <w:tcPr>
            <w:tcW w:w="937" w:type="dxa"/>
            <w:tcBorders>
              <w:left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3193" w:type="dxa"/>
            <w:vMerge/>
            <w:tcBorders>
              <w:left w:val="single" w:sz="4" w:space="0" w:color="000000"/>
              <w:bottom w:val="single" w:sz="4" w:space="0" w:color="000000"/>
              <w:right w:val="single" w:sz="4" w:space="0" w:color="000000"/>
            </w:tcBorders>
            <w:vAlign w:val="center"/>
          </w:tcPr>
          <w:p w:rsidR="0001113C" w:rsidRPr="008F0501" w:rsidRDefault="0001113C" w:rsidP="00355716">
            <w:pPr>
              <w:spacing w:after="0" w:line="240" w:lineRule="auto"/>
              <w:rPr>
                <w:rFonts w:ascii="Times New Roman" w:eastAsia="Calibri" w:hAnsi="Times New Roman"/>
                <w:b/>
                <w:sz w:val="20"/>
                <w:szCs w:val="20"/>
              </w:rPr>
            </w:pPr>
          </w:p>
        </w:tc>
        <w:tc>
          <w:tcPr>
            <w:tcW w:w="3014" w:type="dxa"/>
            <w:tcBorders>
              <w:top w:val="single" w:sz="4" w:space="0" w:color="000000"/>
              <w:left w:val="single" w:sz="4" w:space="0" w:color="000000"/>
              <w:bottom w:val="single" w:sz="4" w:space="0" w:color="000000"/>
              <w:right w:val="single" w:sz="4" w:space="0" w:color="auto"/>
            </w:tcBorders>
          </w:tcPr>
          <w:p w:rsidR="0001113C" w:rsidRPr="008F0501" w:rsidRDefault="0001113C" w:rsidP="00355716">
            <w:pPr>
              <w:pStyle w:val="a4"/>
              <w:jc w:val="both"/>
              <w:rPr>
                <w:rFonts w:ascii="Times New Roman" w:eastAsia="Calibri" w:hAnsi="Times New Roman"/>
                <w:sz w:val="20"/>
                <w:szCs w:val="20"/>
                <w:lang w:eastAsia="en-US"/>
              </w:rPr>
            </w:pPr>
            <w:r w:rsidRPr="008F0501">
              <w:rPr>
                <w:rFonts w:ascii="Times New Roman" w:eastAsia="Calibri" w:hAnsi="Times New Roman"/>
                <w:sz w:val="20"/>
                <w:szCs w:val="20"/>
                <w:lang w:eastAsia="en-US"/>
              </w:rPr>
              <w:t>Самостоятельная работа обучающихся</w:t>
            </w:r>
          </w:p>
        </w:tc>
        <w:tc>
          <w:tcPr>
            <w:tcW w:w="862" w:type="dxa"/>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995"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b/>
                <w:sz w:val="20"/>
                <w:szCs w:val="20"/>
              </w:rPr>
            </w:pPr>
            <w:r w:rsidRPr="008F0501">
              <w:rPr>
                <w:rFonts w:ascii="Times New Roman" w:eastAsia="Calibri" w:hAnsi="Times New Roman"/>
                <w:sz w:val="20"/>
                <w:szCs w:val="20"/>
              </w:rPr>
              <w:t>Продуктивный</w:t>
            </w:r>
          </w:p>
        </w:tc>
        <w:tc>
          <w:tcPr>
            <w:tcW w:w="937" w:type="dxa"/>
            <w:tcBorders>
              <w:left w:val="single" w:sz="4" w:space="0" w:color="000000"/>
              <w:bottom w:val="single" w:sz="4" w:space="0" w:color="000000"/>
              <w:right w:val="single" w:sz="4" w:space="0" w:color="000000"/>
            </w:tcBorders>
          </w:tcPr>
          <w:p w:rsidR="0001113C" w:rsidRPr="008F0501" w:rsidRDefault="0001113C" w:rsidP="00355716">
            <w:pPr>
              <w:spacing w:after="0" w:line="240" w:lineRule="auto"/>
              <w:jc w:val="both"/>
              <w:rPr>
                <w:rFonts w:ascii="Times New Roman" w:eastAsia="Calibri" w:hAnsi="Times New Roman"/>
                <w:sz w:val="20"/>
                <w:szCs w:val="20"/>
              </w:rPr>
            </w:pPr>
          </w:p>
        </w:tc>
      </w:tr>
      <w:tr w:rsidR="0001113C" w:rsidRPr="008F0501" w:rsidTr="001775FE">
        <w:tc>
          <w:tcPr>
            <w:tcW w:w="6207" w:type="dxa"/>
            <w:gridSpan w:val="2"/>
            <w:tcBorders>
              <w:top w:val="single" w:sz="4" w:space="0" w:color="000000"/>
              <w:left w:val="single" w:sz="4" w:space="0" w:color="000000"/>
              <w:bottom w:val="single" w:sz="4" w:space="0" w:color="000000"/>
              <w:right w:val="single" w:sz="4" w:space="0" w:color="000000"/>
            </w:tcBorders>
            <w:hideMark/>
          </w:tcPr>
          <w:p w:rsidR="0001113C" w:rsidRPr="008F0501" w:rsidRDefault="0001113C" w:rsidP="00355716">
            <w:pPr>
              <w:spacing w:after="0" w:line="240" w:lineRule="auto"/>
              <w:jc w:val="right"/>
              <w:rPr>
                <w:rFonts w:ascii="Times New Roman" w:eastAsia="Calibri" w:hAnsi="Times New Roman"/>
                <w:b/>
                <w:sz w:val="20"/>
                <w:szCs w:val="20"/>
              </w:rPr>
            </w:pPr>
            <w:r w:rsidRPr="008F0501">
              <w:rPr>
                <w:rFonts w:ascii="Times New Roman" w:eastAsia="Calibri" w:hAnsi="Times New Roman"/>
                <w:b/>
                <w:sz w:val="20"/>
                <w:szCs w:val="20"/>
              </w:rPr>
              <w:t>Всего:</w:t>
            </w:r>
          </w:p>
        </w:tc>
        <w:tc>
          <w:tcPr>
            <w:tcW w:w="1857" w:type="dxa"/>
            <w:gridSpan w:val="2"/>
            <w:tcBorders>
              <w:top w:val="single" w:sz="4" w:space="0" w:color="000000"/>
              <w:left w:val="single" w:sz="4" w:space="0" w:color="000000"/>
              <w:bottom w:val="single" w:sz="4" w:space="0" w:color="000000"/>
              <w:right w:val="single" w:sz="4" w:space="0" w:color="000000"/>
            </w:tcBorders>
          </w:tcPr>
          <w:p w:rsidR="0001113C" w:rsidRPr="008F0501" w:rsidRDefault="001775FE" w:rsidP="00355716">
            <w:pPr>
              <w:spacing w:after="0" w:line="240" w:lineRule="auto"/>
              <w:rPr>
                <w:rFonts w:ascii="Times New Roman" w:eastAsia="Calibri" w:hAnsi="Times New Roman"/>
                <w:b/>
                <w:sz w:val="20"/>
                <w:szCs w:val="20"/>
              </w:rPr>
            </w:pPr>
            <w:r>
              <w:rPr>
                <w:rFonts w:ascii="Times New Roman" w:eastAsia="Calibri" w:hAnsi="Times New Roman"/>
                <w:b/>
                <w:sz w:val="20"/>
                <w:szCs w:val="20"/>
              </w:rPr>
              <w:t>54</w:t>
            </w:r>
          </w:p>
        </w:tc>
        <w:tc>
          <w:tcPr>
            <w:tcW w:w="937" w:type="dxa"/>
            <w:tcBorders>
              <w:top w:val="single" w:sz="4" w:space="0" w:color="000000"/>
              <w:left w:val="single" w:sz="4" w:space="0" w:color="000000"/>
              <w:bottom w:val="single" w:sz="4" w:space="0" w:color="000000"/>
              <w:right w:val="single" w:sz="4" w:space="0" w:color="000000"/>
            </w:tcBorders>
          </w:tcPr>
          <w:p w:rsidR="0001113C" w:rsidRPr="008F0501" w:rsidRDefault="0001113C" w:rsidP="00355716">
            <w:pPr>
              <w:spacing w:after="0" w:line="240" w:lineRule="auto"/>
              <w:rPr>
                <w:rFonts w:ascii="Times New Roman" w:eastAsia="Calibri" w:hAnsi="Times New Roman"/>
                <w:b/>
                <w:sz w:val="20"/>
                <w:szCs w:val="20"/>
              </w:rPr>
            </w:pPr>
          </w:p>
        </w:tc>
      </w:tr>
    </w:tbl>
    <w:p w:rsidR="00710EA0" w:rsidRPr="00F87B72" w:rsidRDefault="00710EA0" w:rsidP="00710EA0">
      <w:pPr>
        <w:spacing w:after="0" w:line="240" w:lineRule="auto"/>
        <w:ind w:left="720"/>
        <w:rPr>
          <w:rFonts w:ascii="Times New Roman" w:hAnsi="Times New Roman"/>
          <w:sz w:val="24"/>
          <w:szCs w:val="24"/>
        </w:rPr>
      </w:pPr>
      <w:r w:rsidRPr="00F87B72">
        <w:rPr>
          <w:rFonts w:ascii="Times New Roman" w:hAnsi="Times New Roman"/>
          <w:b/>
          <w:sz w:val="24"/>
          <w:szCs w:val="24"/>
          <w:vertAlign w:val="superscript"/>
        </w:rPr>
        <w:t xml:space="preserve">* </w:t>
      </w:r>
      <w:r w:rsidRPr="00F87B7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ознакомительный (узнавание ранее изученных объектов, свойств);</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F87B72" w:rsidRDefault="00710EA0" w:rsidP="00710EA0">
      <w:pPr>
        <w:numPr>
          <w:ilvl w:val="0"/>
          <w:numId w:val="3"/>
        </w:numPr>
        <w:spacing w:after="0" w:line="240" w:lineRule="auto"/>
        <w:rPr>
          <w:rFonts w:ascii="Times New Roman" w:hAnsi="Times New Roman"/>
          <w:sz w:val="24"/>
          <w:szCs w:val="24"/>
        </w:rPr>
      </w:pPr>
      <w:r w:rsidRPr="00F87B72">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Pr="00F87B72" w:rsidRDefault="00710EA0" w:rsidP="00710EA0">
      <w:pPr>
        <w:spacing w:after="0" w:line="240" w:lineRule="auto"/>
        <w:ind w:left="1080"/>
        <w:rPr>
          <w:rFonts w:ascii="Times New Roman" w:hAnsi="Times New Roman"/>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2F7397" w:rsidRDefault="002F7397" w:rsidP="00710EA0">
      <w:pPr>
        <w:spacing w:after="0" w:line="240" w:lineRule="auto"/>
        <w:ind w:left="1080"/>
        <w:rPr>
          <w:rFonts w:ascii="Times New Roman" w:hAnsi="Times New Roman"/>
          <w:b/>
          <w:sz w:val="24"/>
          <w:szCs w:val="24"/>
        </w:rPr>
      </w:pPr>
    </w:p>
    <w:p w:rsidR="00710EA0" w:rsidRDefault="00710EA0" w:rsidP="006D4719">
      <w:pPr>
        <w:spacing w:after="0" w:line="240" w:lineRule="auto"/>
        <w:jc w:val="center"/>
        <w:rPr>
          <w:rFonts w:ascii="Times New Roman" w:hAnsi="Times New Roman"/>
          <w:b/>
          <w:sz w:val="24"/>
          <w:szCs w:val="24"/>
        </w:rPr>
      </w:pPr>
      <w:r w:rsidRPr="00F87B72">
        <w:rPr>
          <w:rFonts w:ascii="Times New Roman" w:hAnsi="Times New Roman"/>
          <w:b/>
          <w:sz w:val="24"/>
          <w:szCs w:val="24"/>
        </w:rPr>
        <w:lastRenderedPageBreak/>
        <w:t>3.УСЛОВИЯ РЕАЛИЗАЦИИ ПРОГРАММЫ ДИСЦИПЛИНЫ</w:t>
      </w:r>
    </w:p>
    <w:p w:rsidR="00F31723" w:rsidRDefault="00F31723" w:rsidP="006D4719">
      <w:pPr>
        <w:spacing w:after="0" w:line="240" w:lineRule="auto"/>
        <w:jc w:val="center"/>
        <w:rPr>
          <w:rFonts w:ascii="Times New Roman" w:hAnsi="Times New Roman"/>
          <w:b/>
          <w:sz w:val="24"/>
          <w:szCs w:val="24"/>
        </w:rPr>
      </w:pPr>
    </w:p>
    <w:p w:rsidR="00BA39D8" w:rsidRPr="00F87B72" w:rsidRDefault="00BA39D8" w:rsidP="006D4719">
      <w:pPr>
        <w:spacing w:after="0" w:line="240" w:lineRule="auto"/>
        <w:jc w:val="center"/>
        <w:rPr>
          <w:rFonts w:ascii="Times New Roman" w:hAnsi="Times New Roman"/>
          <w:b/>
          <w:sz w:val="24"/>
          <w:szCs w:val="24"/>
        </w:rPr>
      </w:pPr>
    </w:p>
    <w:p w:rsidR="00710EA0" w:rsidRPr="00F87B72" w:rsidRDefault="00710EA0" w:rsidP="00710EA0">
      <w:pPr>
        <w:spacing w:after="0" w:line="240" w:lineRule="auto"/>
        <w:rPr>
          <w:rFonts w:ascii="Times New Roman" w:hAnsi="Times New Roman"/>
          <w:b/>
          <w:sz w:val="24"/>
          <w:szCs w:val="24"/>
        </w:rPr>
      </w:pPr>
      <w:r w:rsidRPr="00F87B72">
        <w:rPr>
          <w:rFonts w:ascii="Times New Roman" w:hAnsi="Times New Roman"/>
          <w:b/>
          <w:sz w:val="24"/>
          <w:szCs w:val="24"/>
        </w:rPr>
        <w:t>3.1. Требования к минимальному материально-техническому обеспечению</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Реализация учебной дисциплины требует наличия учебного кабинета.</w:t>
      </w:r>
    </w:p>
    <w:p w:rsidR="00710EA0" w:rsidRPr="00F87B72" w:rsidRDefault="00710EA0" w:rsidP="00710EA0">
      <w:pPr>
        <w:spacing w:after="0" w:line="240" w:lineRule="auto"/>
        <w:ind w:firstLine="708"/>
        <w:jc w:val="both"/>
        <w:rPr>
          <w:rFonts w:ascii="Times New Roman" w:hAnsi="Times New Roman"/>
          <w:sz w:val="24"/>
          <w:szCs w:val="24"/>
        </w:rPr>
      </w:pPr>
      <w:r w:rsidRPr="00F87B72">
        <w:rPr>
          <w:rFonts w:ascii="Times New Roman" w:hAnsi="Times New Roman"/>
          <w:sz w:val="24"/>
          <w:szCs w:val="24"/>
        </w:rPr>
        <w:t xml:space="preserve">Оборудование учебного кабинета: </w:t>
      </w:r>
      <w:r w:rsidRPr="00F87B72">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F87B72" w:rsidRDefault="00710EA0" w:rsidP="00710EA0">
      <w:pPr>
        <w:spacing w:after="0" w:line="240" w:lineRule="auto"/>
        <w:ind w:left="1440"/>
        <w:jc w:val="both"/>
        <w:rPr>
          <w:rFonts w:ascii="Times New Roman" w:hAnsi="Times New Roman"/>
          <w:sz w:val="24"/>
          <w:szCs w:val="24"/>
        </w:rPr>
      </w:pPr>
    </w:p>
    <w:p w:rsidR="00710EA0" w:rsidRPr="00ED5BB6" w:rsidRDefault="00710EA0" w:rsidP="00710EA0">
      <w:pPr>
        <w:numPr>
          <w:ilvl w:val="1"/>
          <w:numId w:val="3"/>
        </w:numPr>
        <w:spacing w:after="0" w:line="240" w:lineRule="auto"/>
        <w:rPr>
          <w:rFonts w:ascii="Times New Roman" w:hAnsi="Times New Roman"/>
          <w:b/>
          <w:sz w:val="24"/>
          <w:szCs w:val="24"/>
        </w:rPr>
      </w:pPr>
      <w:r w:rsidRPr="00ED5BB6">
        <w:rPr>
          <w:rFonts w:ascii="Times New Roman" w:hAnsi="Times New Roman"/>
          <w:b/>
          <w:sz w:val="24"/>
          <w:szCs w:val="24"/>
        </w:rPr>
        <w:t>Информационное обеспечение обучения</w:t>
      </w:r>
    </w:p>
    <w:p w:rsidR="00710EA0" w:rsidRPr="00ED5BB6" w:rsidRDefault="00710EA0" w:rsidP="00710EA0">
      <w:pPr>
        <w:spacing w:after="0" w:line="240" w:lineRule="auto"/>
        <w:ind w:left="1440"/>
        <w:rPr>
          <w:rFonts w:ascii="Times New Roman" w:hAnsi="Times New Roman"/>
          <w:b/>
          <w:sz w:val="24"/>
          <w:szCs w:val="24"/>
        </w:rPr>
      </w:pPr>
    </w:p>
    <w:p w:rsidR="00710EA0" w:rsidRPr="00C10CA6" w:rsidRDefault="00710EA0" w:rsidP="00710EA0">
      <w:pPr>
        <w:spacing w:after="0" w:line="240" w:lineRule="auto"/>
        <w:ind w:left="1440"/>
        <w:jc w:val="center"/>
        <w:rPr>
          <w:rFonts w:ascii="Times New Roman" w:hAnsi="Times New Roman"/>
          <w:b/>
          <w:sz w:val="24"/>
          <w:szCs w:val="24"/>
        </w:rPr>
      </w:pPr>
      <w:r w:rsidRPr="00C10CA6">
        <w:rPr>
          <w:rFonts w:ascii="Times New Roman" w:hAnsi="Times New Roman"/>
          <w:b/>
          <w:sz w:val="24"/>
          <w:szCs w:val="24"/>
        </w:rPr>
        <w:t xml:space="preserve">Перечень рекомендуемой основной и дополнительной литературы, </w:t>
      </w:r>
      <w:r w:rsidR="00F31723" w:rsidRPr="00C10CA6">
        <w:rPr>
          <w:rFonts w:ascii="Times New Roman" w:hAnsi="Times New Roman"/>
          <w:b/>
          <w:sz w:val="24"/>
          <w:szCs w:val="24"/>
        </w:rPr>
        <w:t>Интернет-ресурсов</w:t>
      </w:r>
      <w:r w:rsidRPr="00C10CA6">
        <w:rPr>
          <w:rFonts w:ascii="Times New Roman" w:hAnsi="Times New Roman"/>
          <w:b/>
          <w:sz w:val="24"/>
          <w:szCs w:val="24"/>
        </w:rPr>
        <w:t>, необходимых для освоения дисциплины</w:t>
      </w:r>
    </w:p>
    <w:p w:rsidR="00710EA0" w:rsidRPr="00C10CA6" w:rsidRDefault="00710EA0" w:rsidP="00710EA0">
      <w:pPr>
        <w:spacing w:after="0" w:line="240" w:lineRule="auto"/>
        <w:jc w:val="center"/>
        <w:rPr>
          <w:rFonts w:ascii="Times New Roman" w:hAnsi="Times New Roman"/>
          <w:sz w:val="24"/>
          <w:szCs w:val="24"/>
        </w:rPr>
      </w:pPr>
    </w:p>
    <w:p w:rsidR="00710EA0" w:rsidRPr="002F7397" w:rsidRDefault="00710EA0" w:rsidP="002F7397">
      <w:pPr>
        <w:overflowPunct w:val="0"/>
        <w:autoSpaceDE w:val="0"/>
        <w:autoSpaceDN w:val="0"/>
        <w:adjustRightInd w:val="0"/>
        <w:rPr>
          <w:rFonts w:ascii="Times New Roman" w:hAnsi="Times New Roman"/>
          <w:color w:val="000000" w:themeColor="text1"/>
          <w:sz w:val="24"/>
          <w:szCs w:val="24"/>
          <w:shd w:val="clear" w:color="auto" w:fill="FFFFFF"/>
        </w:rPr>
      </w:pPr>
      <w:r w:rsidRPr="002F7397">
        <w:rPr>
          <w:rFonts w:ascii="Times New Roman" w:hAnsi="Times New Roman"/>
          <w:b/>
          <w:color w:val="000000" w:themeColor="text1"/>
          <w:sz w:val="24"/>
          <w:szCs w:val="24"/>
        </w:rPr>
        <w:t>а) Основная литература:</w:t>
      </w:r>
      <w:r w:rsidRPr="002F7397">
        <w:rPr>
          <w:rFonts w:ascii="Times New Roman" w:hAnsi="Times New Roman"/>
          <w:b/>
          <w:color w:val="000000" w:themeColor="text1"/>
          <w:sz w:val="24"/>
          <w:szCs w:val="24"/>
        </w:rPr>
        <w:br/>
      </w:r>
      <w:r w:rsidR="00F87B72" w:rsidRPr="002F7397">
        <w:rPr>
          <w:rFonts w:ascii="Times New Roman" w:hAnsi="Times New Roman"/>
          <w:i/>
          <w:iCs/>
          <w:color w:val="000000" w:themeColor="text1"/>
          <w:sz w:val="24"/>
          <w:szCs w:val="24"/>
          <w:shd w:val="clear" w:color="auto" w:fill="FFFFFF"/>
        </w:rPr>
        <w:t>Боголюбов, С. А. </w:t>
      </w:r>
      <w:r w:rsidR="00F87B72" w:rsidRPr="002F7397">
        <w:rPr>
          <w:rFonts w:ascii="Times New Roman" w:hAnsi="Times New Roman"/>
          <w:color w:val="000000" w:themeColor="text1"/>
          <w:sz w:val="24"/>
          <w:szCs w:val="24"/>
          <w:shd w:val="clear" w:color="auto" w:fill="FFFFFF"/>
        </w:rPr>
        <w:t xml:space="preserve">Земельное право : учебник для СПО / С. А. Боголюбов. — 8-е изд., </w:t>
      </w:r>
      <w:proofErr w:type="spellStart"/>
      <w:r w:rsidR="00F87B72" w:rsidRPr="002F7397">
        <w:rPr>
          <w:rFonts w:ascii="Times New Roman" w:hAnsi="Times New Roman"/>
          <w:color w:val="000000" w:themeColor="text1"/>
          <w:sz w:val="24"/>
          <w:szCs w:val="24"/>
          <w:shd w:val="clear" w:color="auto" w:fill="FFFFFF"/>
        </w:rPr>
        <w:t>перераб</w:t>
      </w:r>
      <w:proofErr w:type="spellEnd"/>
      <w:r w:rsidR="00F87B72" w:rsidRPr="002F7397">
        <w:rPr>
          <w:rFonts w:ascii="Times New Roman" w:hAnsi="Times New Roman"/>
          <w:color w:val="000000" w:themeColor="text1"/>
          <w:sz w:val="24"/>
          <w:szCs w:val="24"/>
          <w:shd w:val="clear" w:color="auto" w:fill="FFFFFF"/>
        </w:rPr>
        <w:t xml:space="preserve">. и доп. — </w:t>
      </w:r>
      <w:proofErr w:type="gramStart"/>
      <w:r w:rsidR="00F87B72" w:rsidRPr="002F7397">
        <w:rPr>
          <w:rFonts w:ascii="Times New Roman" w:hAnsi="Times New Roman"/>
          <w:color w:val="000000" w:themeColor="text1"/>
          <w:sz w:val="24"/>
          <w:szCs w:val="24"/>
          <w:shd w:val="clear" w:color="auto" w:fill="FFFFFF"/>
        </w:rPr>
        <w:t>М. :</w:t>
      </w:r>
      <w:proofErr w:type="gramEnd"/>
      <w:r w:rsidR="00F87B72" w:rsidRPr="002F7397">
        <w:rPr>
          <w:rFonts w:ascii="Times New Roman" w:hAnsi="Times New Roman"/>
          <w:color w:val="000000" w:themeColor="text1"/>
          <w:sz w:val="24"/>
          <w:szCs w:val="24"/>
          <w:shd w:val="clear" w:color="auto" w:fill="FFFFFF"/>
        </w:rPr>
        <w:t xml:space="preserve"> Издательство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2017. — 255 с. — (</w:t>
      </w:r>
      <w:proofErr w:type="gramStart"/>
      <w:r w:rsidR="00F87B72" w:rsidRPr="002F7397">
        <w:rPr>
          <w:rFonts w:ascii="Times New Roman" w:hAnsi="Times New Roman"/>
          <w:color w:val="000000" w:themeColor="text1"/>
          <w:sz w:val="24"/>
          <w:szCs w:val="24"/>
          <w:shd w:val="clear" w:color="auto" w:fill="FFFFFF"/>
        </w:rPr>
        <w:t>Серия :</w:t>
      </w:r>
      <w:proofErr w:type="gramEnd"/>
      <w:r w:rsidR="00F87B72" w:rsidRPr="002F7397">
        <w:rPr>
          <w:rFonts w:ascii="Times New Roman" w:hAnsi="Times New Roman"/>
          <w:color w:val="000000" w:themeColor="text1"/>
          <w:sz w:val="24"/>
          <w:szCs w:val="24"/>
          <w:shd w:val="clear" w:color="auto" w:fill="FFFFFF"/>
        </w:rPr>
        <w:t xml:space="preserve"> Профессиональное образование).  ЭБС « </w:t>
      </w:r>
      <w:proofErr w:type="spellStart"/>
      <w:r w:rsidR="00F87B72" w:rsidRPr="002F7397">
        <w:rPr>
          <w:rFonts w:ascii="Times New Roman" w:hAnsi="Times New Roman"/>
          <w:color w:val="000000" w:themeColor="text1"/>
          <w:sz w:val="24"/>
          <w:szCs w:val="24"/>
          <w:shd w:val="clear" w:color="auto" w:fill="FFFFFF"/>
        </w:rPr>
        <w:t>Юрайт</w:t>
      </w:r>
      <w:proofErr w:type="spellEnd"/>
      <w:r w:rsidR="00F87B72" w:rsidRPr="002F7397">
        <w:rPr>
          <w:rFonts w:ascii="Times New Roman" w:hAnsi="Times New Roman"/>
          <w:color w:val="000000" w:themeColor="text1"/>
          <w:sz w:val="24"/>
          <w:szCs w:val="24"/>
          <w:shd w:val="clear" w:color="auto" w:fill="FFFFFF"/>
        </w:rPr>
        <w:t>» адрес доступа:</w:t>
      </w:r>
      <w:r w:rsidR="00F87B72" w:rsidRPr="002F7397">
        <w:rPr>
          <w:rFonts w:ascii="Times New Roman" w:hAnsi="Times New Roman"/>
          <w:color w:val="000000" w:themeColor="text1"/>
          <w:sz w:val="24"/>
          <w:szCs w:val="24"/>
        </w:rPr>
        <w:t xml:space="preserve"> </w:t>
      </w:r>
      <w:hyperlink r:id="rId6" w:anchor="page/1" w:history="1">
        <w:r w:rsidR="00F87B72" w:rsidRPr="002F7397">
          <w:rPr>
            <w:rStyle w:val="a3"/>
            <w:rFonts w:ascii="Times New Roman" w:hAnsi="Times New Roman"/>
            <w:color w:val="000000" w:themeColor="text1"/>
            <w:sz w:val="24"/>
            <w:szCs w:val="24"/>
            <w:shd w:val="clear" w:color="auto" w:fill="FFFFFF"/>
          </w:rPr>
          <w:t>https://www.biblio-online.ru/viewer/EF335B9B-7D4D-4562-AAA0-ED48DAF31291#page/1</w:t>
        </w:r>
      </w:hyperlink>
    </w:p>
    <w:p w:rsidR="00F87B72" w:rsidRPr="002F7397" w:rsidRDefault="00F87B72" w:rsidP="002F7397">
      <w:pPr>
        <w:overflowPunct w:val="0"/>
        <w:autoSpaceDE w:val="0"/>
        <w:autoSpaceDN w:val="0"/>
        <w:adjustRightInd w:val="0"/>
        <w:jc w:val="both"/>
        <w:rPr>
          <w:rFonts w:ascii="Times New Roman" w:hAnsi="Times New Roman"/>
          <w:color w:val="000000" w:themeColor="text1"/>
          <w:sz w:val="24"/>
          <w:szCs w:val="24"/>
          <w:shd w:val="clear" w:color="auto" w:fill="FFFFFF"/>
        </w:rPr>
      </w:pPr>
      <w:r w:rsidRPr="002F7397">
        <w:rPr>
          <w:rFonts w:ascii="Times New Roman" w:hAnsi="Times New Roman"/>
          <w:color w:val="000000" w:themeColor="text1"/>
          <w:sz w:val="24"/>
          <w:szCs w:val="24"/>
          <w:shd w:val="clear" w:color="auto" w:fill="FFFFFF"/>
        </w:rPr>
        <w:t xml:space="preserve">Земельное право </w:t>
      </w:r>
      <w:proofErr w:type="gramStart"/>
      <w:r w:rsidRPr="002F7397">
        <w:rPr>
          <w:rFonts w:ascii="Times New Roman" w:hAnsi="Times New Roman"/>
          <w:color w:val="000000" w:themeColor="text1"/>
          <w:sz w:val="24"/>
          <w:szCs w:val="24"/>
          <w:shd w:val="clear" w:color="auto" w:fill="FFFFFF"/>
        </w:rPr>
        <w:t>России :</w:t>
      </w:r>
      <w:proofErr w:type="gramEnd"/>
      <w:r w:rsidRPr="002F7397">
        <w:rPr>
          <w:rFonts w:ascii="Times New Roman" w:hAnsi="Times New Roman"/>
          <w:color w:val="000000" w:themeColor="text1"/>
          <w:sz w:val="24"/>
          <w:szCs w:val="24"/>
          <w:shd w:val="clear" w:color="auto" w:fill="FFFFFF"/>
        </w:rPr>
        <w:t xml:space="preserve"> учебник для СПО / А. П. Анисимов, А. Я. Рыженков, С. А. Чаркин, А. Ю. </w:t>
      </w:r>
      <w:proofErr w:type="spellStart"/>
      <w:r w:rsidRPr="002F7397">
        <w:rPr>
          <w:rFonts w:ascii="Times New Roman" w:hAnsi="Times New Roman"/>
          <w:color w:val="000000" w:themeColor="text1"/>
          <w:sz w:val="24"/>
          <w:szCs w:val="24"/>
          <w:shd w:val="clear" w:color="auto" w:fill="FFFFFF"/>
        </w:rPr>
        <w:t>Чикильдина</w:t>
      </w:r>
      <w:proofErr w:type="spellEnd"/>
      <w:r w:rsidRPr="002F7397">
        <w:rPr>
          <w:rFonts w:ascii="Times New Roman" w:hAnsi="Times New Roman"/>
          <w:color w:val="000000" w:themeColor="text1"/>
          <w:sz w:val="24"/>
          <w:szCs w:val="24"/>
          <w:shd w:val="clear" w:color="auto" w:fill="FFFFFF"/>
        </w:rPr>
        <w:t xml:space="preserve"> ; под ред. А. П. Анисимова. — 5-е изд., </w:t>
      </w:r>
      <w:proofErr w:type="spellStart"/>
      <w:r w:rsidRPr="002F7397">
        <w:rPr>
          <w:rFonts w:ascii="Times New Roman" w:hAnsi="Times New Roman"/>
          <w:color w:val="000000" w:themeColor="text1"/>
          <w:sz w:val="24"/>
          <w:szCs w:val="24"/>
          <w:shd w:val="clear" w:color="auto" w:fill="FFFFFF"/>
        </w:rPr>
        <w:t>перераб</w:t>
      </w:r>
      <w:proofErr w:type="spellEnd"/>
      <w:r w:rsidRPr="002F7397">
        <w:rPr>
          <w:rFonts w:ascii="Times New Roman" w:hAnsi="Times New Roman"/>
          <w:color w:val="000000" w:themeColor="text1"/>
          <w:sz w:val="24"/>
          <w:szCs w:val="24"/>
          <w:shd w:val="clear" w:color="auto" w:fill="FFFFFF"/>
        </w:rPr>
        <w:t xml:space="preserve">. и доп. — </w:t>
      </w:r>
      <w:proofErr w:type="gramStart"/>
      <w:r w:rsidRPr="002F7397">
        <w:rPr>
          <w:rFonts w:ascii="Times New Roman" w:hAnsi="Times New Roman"/>
          <w:color w:val="000000" w:themeColor="text1"/>
          <w:sz w:val="24"/>
          <w:szCs w:val="24"/>
          <w:shd w:val="clear" w:color="auto" w:fill="FFFFFF"/>
        </w:rPr>
        <w:t>М. :</w:t>
      </w:r>
      <w:proofErr w:type="gramEnd"/>
      <w:r w:rsidRPr="002F7397">
        <w:rPr>
          <w:rFonts w:ascii="Times New Roman" w:hAnsi="Times New Roman"/>
          <w:color w:val="000000" w:themeColor="text1"/>
          <w:sz w:val="24"/>
          <w:szCs w:val="24"/>
          <w:shd w:val="clear" w:color="auto" w:fill="FFFFFF"/>
        </w:rPr>
        <w:t xml:space="preserve">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2017. ЭБС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xml:space="preserve"> адрес доступа:</w:t>
      </w:r>
      <w:r w:rsidRPr="002F7397">
        <w:rPr>
          <w:rFonts w:ascii="Times New Roman" w:hAnsi="Times New Roman"/>
          <w:color w:val="000000" w:themeColor="text1"/>
          <w:sz w:val="24"/>
          <w:szCs w:val="24"/>
        </w:rPr>
        <w:t xml:space="preserve"> </w:t>
      </w:r>
      <w:hyperlink r:id="rId7" w:anchor="page/1" w:history="1">
        <w:r w:rsidRPr="002F7397">
          <w:rPr>
            <w:rStyle w:val="a3"/>
            <w:rFonts w:ascii="Times New Roman" w:hAnsi="Times New Roman"/>
            <w:color w:val="000000" w:themeColor="text1"/>
            <w:sz w:val="24"/>
            <w:szCs w:val="24"/>
            <w:shd w:val="clear" w:color="auto" w:fill="FFFFFF"/>
          </w:rPr>
          <w:t>https://www.biblio-online.ru/viewer/1AC7DF16-2E97-4C95-BBFB-FC2ED99612C1#page/1</w:t>
        </w:r>
      </w:hyperlink>
    </w:p>
    <w:p w:rsidR="00F87B72" w:rsidRPr="002F7397" w:rsidRDefault="00F87B72" w:rsidP="002F7397">
      <w:pPr>
        <w:overflowPunct w:val="0"/>
        <w:autoSpaceDE w:val="0"/>
        <w:autoSpaceDN w:val="0"/>
        <w:adjustRightInd w:val="0"/>
        <w:jc w:val="both"/>
        <w:rPr>
          <w:rFonts w:ascii="Times New Roman" w:hAnsi="Times New Roman"/>
          <w:b/>
          <w:bCs/>
          <w:color w:val="000000" w:themeColor="text1"/>
          <w:sz w:val="24"/>
          <w:szCs w:val="24"/>
        </w:rPr>
      </w:pPr>
      <w:r w:rsidRPr="002F7397">
        <w:rPr>
          <w:rFonts w:ascii="Times New Roman" w:hAnsi="Times New Roman"/>
          <w:i/>
          <w:iCs/>
          <w:color w:val="000000" w:themeColor="text1"/>
          <w:sz w:val="24"/>
          <w:szCs w:val="24"/>
          <w:shd w:val="clear" w:color="auto" w:fill="FFFFFF"/>
        </w:rPr>
        <w:t>Жаворонкова, Н. Г. </w:t>
      </w:r>
      <w:r w:rsidRPr="002F7397">
        <w:rPr>
          <w:rFonts w:ascii="Times New Roman" w:hAnsi="Times New Roman"/>
          <w:color w:val="000000" w:themeColor="text1"/>
          <w:sz w:val="24"/>
          <w:szCs w:val="24"/>
          <w:shd w:val="clear" w:color="auto" w:fill="FFFFFF"/>
        </w:rPr>
        <w:t xml:space="preserve">Земельное </w:t>
      </w:r>
      <w:proofErr w:type="gramStart"/>
      <w:r w:rsidRPr="002F7397">
        <w:rPr>
          <w:rFonts w:ascii="Times New Roman" w:hAnsi="Times New Roman"/>
          <w:color w:val="000000" w:themeColor="text1"/>
          <w:sz w:val="24"/>
          <w:szCs w:val="24"/>
          <w:shd w:val="clear" w:color="auto" w:fill="FFFFFF"/>
        </w:rPr>
        <w:t>право :</w:t>
      </w:r>
      <w:proofErr w:type="gramEnd"/>
      <w:r w:rsidRPr="002F7397">
        <w:rPr>
          <w:rFonts w:ascii="Times New Roman" w:hAnsi="Times New Roman"/>
          <w:color w:val="000000" w:themeColor="text1"/>
          <w:sz w:val="24"/>
          <w:szCs w:val="24"/>
          <w:shd w:val="clear" w:color="auto" w:fill="FFFFFF"/>
        </w:rPr>
        <w:t xml:space="preserve"> учебник для СПО / Н. Г. Жаворонкова, И. О. Краснова ; под ред. Н. Г. Жаворонковой, И. О. Красновой. — </w:t>
      </w:r>
      <w:proofErr w:type="gramStart"/>
      <w:r w:rsidRPr="002F7397">
        <w:rPr>
          <w:rFonts w:ascii="Times New Roman" w:hAnsi="Times New Roman"/>
          <w:color w:val="000000" w:themeColor="text1"/>
          <w:sz w:val="24"/>
          <w:szCs w:val="24"/>
          <w:shd w:val="clear" w:color="auto" w:fill="FFFFFF"/>
        </w:rPr>
        <w:t>М. :</w:t>
      </w:r>
      <w:proofErr w:type="gramEnd"/>
      <w:r w:rsidRPr="002F7397">
        <w:rPr>
          <w:rFonts w:ascii="Times New Roman" w:hAnsi="Times New Roman"/>
          <w:color w:val="000000" w:themeColor="text1"/>
          <w:sz w:val="24"/>
          <w:szCs w:val="24"/>
          <w:shd w:val="clear" w:color="auto" w:fill="FFFFFF"/>
        </w:rPr>
        <w:t xml:space="preserve"> Издательство </w:t>
      </w:r>
      <w:proofErr w:type="spellStart"/>
      <w:r w:rsidRPr="002F7397">
        <w:rPr>
          <w:rFonts w:ascii="Times New Roman" w:hAnsi="Times New Roman"/>
          <w:color w:val="000000" w:themeColor="text1"/>
          <w:sz w:val="24"/>
          <w:szCs w:val="24"/>
          <w:shd w:val="clear" w:color="auto" w:fill="FFFFFF"/>
        </w:rPr>
        <w:t>Юрайт</w:t>
      </w:r>
      <w:proofErr w:type="spellEnd"/>
      <w:r w:rsidRPr="002F7397">
        <w:rPr>
          <w:rFonts w:ascii="Times New Roman" w:hAnsi="Times New Roman"/>
          <w:color w:val="000000" w:themeColor="text1"/>
          <w:sz w:val="24"/>
          <w:szCs w:val="24"/>
          <w:shd w:val="clear" w:color="auto" w:fill="FFFFFF"/>
        </w:rPr>
        <w:t>, 2016. — 580 с. —</w:t>
      </w:r>
      <w:r w:rsidR="00ED5BB6" w:rsidRPr="002F7397">
        <w:rPr>
          <w:rFonts w:ascii="Times New Roman" w:hAnsi="Times New Roman"/>
          <w:color w:val="000000" w:themeColor="text1"/>
          <w:sz w:val="24"/>
          <w:szCs w:val="24"/>
          <w:shd w:val="clear" w:color="auto" w:fill="FFFFFF"/>
        </w:rPr>
        <w:t xml:space="preserve">ЭБС </w:t>
      </w:r>
      <w:proofErr w:type="spellStart"/>
      <w:r w:rsidR="00ED5BB6" w:rsidRPr="002F7397">
        <w:rPr>
          <w:rFonts w:ascii="Times New Roman" w:hAnsi="Times New Roman"/>
          <w:color w:val="000000" w:themeColor="text1"/>
          <w:sz w:val="24"/>
          <w:szCs w:val="24"/>
          <w:shd w:val="clear" w:color="auto" w:fill="FFFFFF"/>
        </w:rPr>
        <w:t>Юрайт</w:t>
      </w:r>
      <w:proofErr w:type="spellEnd"/>
      <w:r w:rsidR="00ED5BB6" w:rsidRPr="002F7397">
        <w:rPr>
          <w:rFonts w:ascii="Times New Roman" w:hAnsi="Times New Roman"/>
          <w:color w:val="000000" w:themeColor="text1"/>
          <w:sz w:val="24"/>
          <w:szCs w:val="24"/>
          <w:shd w:val="clear" w:color="auto" w:fill="FFFFFF"/>
        </w:rPr>
        <w:t xml:space="preserve"> адрес доступа:</w:t>
      </w:r>
      <w:r w:rsidR="00ED5BB6" w:rsidRPr="002F7397">
        <w:rPr>
          <w:rFonts w:ascii="Times New Roman" w:hAnsi="Times New Roman"/>
          <w:color w:val="000000" w:themeColor="text1"/>
          <w:sz w:val="24"/>
          <w:szCs w:val="24"/>
        </w:rPr>
        <w:t xml:space="preserve"> </w:t>
      </w:r>
      <w:r w:rsidR="00ED5BB6" w:rsidRPr="002F7397">
        <w:rPr>
          <w:rFonts w:ascii="Times New Roman" w:hAnsi="Times New Roman"/>
          <w:color w:val="000000" w:themeColor="text1"/>
          <w:sz w:val="24"/>
          <w:szCs w:val="24"/>
          <w:shd w:val="clear" w:color="auto" w:fill="FFFFFF"/>
        </w:rPr>
        <w:t>https://www.biblio-online.ru/viewer/E4C62EC4-8E8E-4DF2-85F2-1A2AE55074E4#page/1</w:t>
      </w:r>
    </w:p>
    <w:p w:rsidR="00710EA0" w:rsidRPr="002F7397" w:rsidRDefault="00710EA0" w:rsidP="002F7397">
      <w:pPr>
        <w:jc w:val="both"/>
        <w:rPr>
          <w:rFonts w:ascii="Times New Roman" w:hAnsi="Times New Roman"/>
          <w:b/>
          <w:color w:val="000000" w:themeColor="text1"/>
          <w:sz w:val="24"/>
          <w:szCs w:val="24"/>
        </w:rPr>
      </w:pPr>
      <w:r w:rsidRPr="002F7397">
        <w:rPr>
          <w:rFonts w:ascii="Times New Roman" w:hAnsi="Times New Roman"/>
          <w:b/>
          <w:color w:val="000000" w:themeColor="text1"/>
          <w:sz w:val="24"/>
          <w:szCs w:val="24"/>
        </w:rPr>
        <w:t xml:space="preserve">Дополнительная литература: </w:t>
      </w:r>
    </w:p>
    <w:p w:rsidR="00AA398C" w:rsidRDefault="00AA398C" w:rsidP="00AA398C">
      <w:pPr>
        <w:jc w:val="both"/>
        <w:rPr>
          <w:rFonts w:ascii="Times New Roman" w:hAnsi="Times New Roman"/>
          <w:i/>
          <w:iCs/>
          <w:color w:val="000000" w:themeColor="text1"/>
          <w:sz w:val="24"/>
          <w:szCs w:val="24"/>
          <w:shd w:val="clear" w:color="auto" w:fill="FFFFFF"/>
        </w:rPr>
      </w:pPr>
      <w:r w:rsidRPr="00AA398C">
        <w:rPr>
          <w:rFonts w:ascii="Times New Roman" w:hAnsi="Times New Roman"/>
          <w:iCs/>
          <w:color w:val="000000" w:themeColor="text1"/>
          <w:sz w:val="24"/>
          <w:szCs w:val="24"/>
          <w:shd w:val="clear" w:color="auto" w:fill="FFFFFF"/>
        </w:rPr>
        <w:t xml:space="preserve">Михайлов С.А. - Соотношение норм гражданского и земельного права в российской правовой науке и в законодательстве РФ// Вестник АПК </w:t>
      </w:r>
      <w:proofErr w:type="spellStart"/>
      <w:r w:rsidRPr="00AA398C">
        <w:rPr>
          <w:rFonts w:ascii="Times New Roman" w:hAnsi="Times New Roman"/>
          <w:iCs/>
          <w:color w:val="000000" w:themeColor="text1"/>
          <w:sz w:val="24"/>
          <w:szCs w:val="24"/>
          <w:shd w:val="clear" w:color="auto" w:fill="FFFFFF"/>
        </w:rPr>
        <w:t>Верхневолжья</w:t>
      </w:r>
      <w:proofErr w:type="spellEnd"/>
      <w:r w:rsidRPr="00AA398C">
        <w:rPr>
          <w:rFonts w:ascii="Times New Roman" w:hAnsi="Times New Roman"/>
          <w:iCs/>
          <w:color w:val="000000" w:themeColor="text1"/>
          <w:sz w:val="24"/>
          <w:szCs w:val="24"/>
          <w:shd w:val="clear" w:color="auto" w:fill="FFFFFF"/>
        </w:rPr>
        <w:t xml:space="preserve"> - 2010г. №1</w:t>
      </w:r>
      <w:r>
        <w:rPr>
          <w:rFonts w:ascii="Times New Roman" w:hAnsi="Times New Roman"/>
          <w:iCs/>
          <w:color w:val="000000" w:themeColor="text1"/>
          <w:sz w:val="24"/>
          <w:szCs w:val="24"/>
          <w:shd w:val="clear" w:color="auto" w:fill="FFFFFF"/>
        </w:rPr>
        <w:t xml:space="preserve">, адрес доступа: - </w:t>
      </w:r>
      <w:r w:rsidRPr="00AA398C">
        <w:rPr>
          <w:rFonts w:ascii="Times New Roman" w:hAnsi="Times New Roman"/>
          <w:iCs/>
          <w:color w:val="000000" w:themeColor="text1"/>
          <w:sz w:val="24"/>
          <w:szCs w:val="24"/>
          <w:shd w:val="clear" w:color="auto" w:fill="FFFFFF"/>
        </w:rPr>
        <w:t>https://e.lanbook.com/reader/journalArticle/74302/#1</w:t>
      </w:r>
    </w:p>
    <w:p w:rsidR="00ED5BB6" w:rsidRPr="002F7397" w:rsidRDefault="00AA398C" w:rsidP="00AA398C">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Волкова Н.А. </w:t>
      </w:r>
      <w:r w:rsidRPr="00AA398C">
        <w:rPr>
          <w:rFonts w:ascii="Times New Roman" w:hAnsi="Times New Roman"/>
          <w:color w:val="000000" w:themeColor="text1"/>
          <w:sz w:val="24"/>
          <w:szCs w:val="24"/>
        </w:rPr>
        <w:t xml:space="preserve">Земельное право: Учебник для самостоятельной работы студентов юридических вузов / Волкова Н.А.; Под ред. Соболь И.А., - 8 изд., </w:t>
      </w:r>
      <w:proofErr w:type="spellStart"/>
      <w:r w:rsidRPr="00AA398C">
        <w:rPr>
          <w:rFonts w:ascii="Times New Roman" w:hAnsi="Times New Roman"/>
          <w:color w:val="000000" w:themeColor="text1"/>
          <w:sz w:val="24"/>
          <w:szCs w:val="24"/>
        </w:rPr>
        <w:t>перераб</w:t>
      </w:r>
      <w:proofErr w:type="spellEnd"/>
      <w:r w:rsidRPr="00AA398C">
        <w:rPr>
          <w:rFonts w:ascii="Times New Roman" w:hAnsi="Times New Roman"/>
          <w:color w:val="000000" w:themeColor="text1"/>
          <w:sz w:val="24"/>
          <w:szCs w:val="24"/>
        </w:rPr>
        <w:t>. и доп.-</w:t>
      </w:r>
      <w:proofErr w:type="gramStart"/>
      <w:r w:rsidRPr="00AA398C">
        <w:rPr>
          <w:rFonts w:ascii="Times New Roman" w:hAnsi="Times New Roman"/>
          <w:color w:val="000000" w:themeColor="text1"/>
          <w:sz w:val="24"/>
          <w:szCs w:val="24"/>
        </w:rPr>
        <w:t>М.:ЮНИТИ</w:t>
      </w:r>
      <w:proofErr w:type="gramEnd"/>
      <w:r w:rsidRPr="00AA398C">
        <w:rPr>
          <w:rFonts w:ascii="Times New Roman" w:hAnsi="Times New Roman"/>
          <w:color w:val="000000" w:themeColor="text1"/>
          <w:sz w:val="24"/>
          <w:szCs w:val="24"/>
        </w:rPr>
        <w:t>-</w:t>
      </w:r>
      <w:proofErr w:type="spellStart"/>
      <w:r w:rsidRPr="00AA398C">
        <w:rPr>
          <w:rFonts w:ascii="Times New Roman" w:hAnsi="Times New Roman"/>
          <w:color w:val="000000" w:themeColor="text1"/>
          <w:sz w:val="24"/>
          <w:szCs w:val="24"/>
        </w:rPr>
        <w:t>ДАНА,Закон</w:t>
      </w:r>
      <w:proofErr w:type="spellEnd"/>
      <w:r w:rsidRPr="00AA398C">
        <w:rPr>
          <w:rFonts w:ascii="Times New Roman" w:hAnsi="Times New Roman"/>
          <w:color w:val="000000" w:themeColor="text1"/>
          <w:sz w:val="24"/>
          <w:szCs w:val="24"/>
        </w:rPr>
        <w:t xml:space="preserve"> и право, 2016-359с.</w:t>
      </w:r>
      <w:r>
        <w:rPr>
          <w:rFonts w:ascii="Times New Roman" w:hAnsi="Times New Roman"/>
          <w:color w:val="000000" w:themeColor="text1"/>
          <w:sz w:val="24"/>
          <w:szCs w:val="24"/>
        </w:rPr>
        <w:t xml:space="preserve">, адрес доступа: - </w:t>
      </w:r>
      <w:r w:rsidRPr="00AA398C">
        <w:rPr>
          <w:rFonts w:ascii="Times New Roman" w:hAnsi="Times New Roman"/>
          <w:color w:val="000000" w:themeColor="text1"/>
          <w:sz w:val="24"/>
          <w:szCs w:val="24"/>
        </w:rPr>
        <w:t>http://znanium.com/catalog/product/559731</w:t>
      </w:r>
    </w:p>
    <w:p w:rsidR="00ED5BB6" w:rsidRDefault="00AA398C" w:rsidP="002F7397">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Крассов О.И. </w:t>
      </w:r>
      <w:r w:rsidRPr="00AA398C">
        <w:rPr>
          <w:rFonts w:ascii="Times New Roman" w:hAnsi="Times New Roman"/>
          <w:color w:val="000000" w:themeColor="text1"/>
          <w:sz w:val="24"/>
          <w:szCs w:val="24"/>
        </w:rPr>
        <w:t xml:space="preserve">Земельное право: Учебник / О.И. Крассов. - 4-e изд., </w:t>
      </w:r>
      <w:proofErr w:type="spellStart"/>
      <w:r w:rsidRPr="00AA398C">
        <w:rPr>
          <w:rFonts w:ascii="Times New Roman" w:hAnsi="Times New Roman"/>
          <w:color w:val="000000" w:themeColor="text1"/>
          <w:sz w:val="24"/>
          <w:szCs w:val="24"/>
        </w:rPr>
        <w:t>перераб</w:t>
      </w:r>
      <w:proofErr w:type="spellEnd"/>
      <w:proofErr w:type="gramStart"/>
      <w:r w:rsidRPr="00AA398C">
        <w:rPr>
          <w:rFonts w:ascii="Times New Roman" w:hAnsi="Times New Roman"/>
          <w:color w:val="000000" w:themeColor="text1"/>
          <w:sz w:val="24"/>
          <w:szCs w:val="24"/>
        </w:rPr>
        <w:t>.</w:t>
      </w:r>
      <w:proofErr w:type="gramEnd"/>
      <w:r w:rsidRPr="00AA398C">
        <w:rPr>
          <w:rFonts w:ascii="Times New Roman" w:hAnsi="Times New Roman"/>
          <w:color w:val="000000" w:themeColor="text1"/>
          <w:sz w:val="24"/>
          <w:szCs w:val="24"/>
        </w:rPr>
        <w:t xml:space="preserve"> и доп. - М.: Норма: НИЦ ИНФРА-М, 2013. - 608 с.: 60x90 1/16</w:t>
      </w:r>
      <w:r w:rsidR="00BA39D8">
        <w:rPr>
          <w:rFonts w:ascii="Times New Roman" w:hAnsi="Times New Roman"/>
          <w:color w:val="000000" w:themeColor="text1"/>
          <w:sz w:val="24"/>
          <w:szCs w:val="24"/>
        </w:rPr>
        <w:t xml:space="preserve">, адрес доступа: - </w:t>
      </w:r>
      <w:hyperlink r:id="rId8" w:history="1">
        <w:r w:rsidR="00BA39D8" w:rsidRPr="005C2115">
          <w:rPr>
            <w:rStyle w:val="a3"/>
            <w:rFonts w:ascii="Times New Roman" w:hAnsi="Times New Roman"/>
            <w:sz w:val="24"/>
            <w:szCs w:val="24"/>
          </w:rPr>
          <w:t>http://znanium.com/catalog/product/397667</w:t>
        </w:r>
      </w:hyperlink>
    </w:p>
    <w:p w:rsidR="00BA39D8" w:rsidRPr="002F7397" w:rsidRDefault="00BA39D8" w:rsidP="002F7397">
      <w:pPr>
        <w:jc w:val="both"/>
        <w:rPr>
          <w:rFonts w:ascii="Times New Roman" w:hAnsi="Times New Roman"/>
          <w:color w:val="000000" w:themeColor="text1"/>
          <w:sz w:val="24"/>
          <w:szCs w:val="24"/>
        </w:rPr>
      </w:pPr>
    </w:p>
    <w:p w:rsidR="00710EA0" w:rsidRDefault="00710EA0" w:rsidP="002F7397">
      <w:pPr>
        <w:pStyle w:val="a4"/>
        <w:jc w:val="both"/>
        <w:rPr>
          <w:rFonts w:ascii="Times New Roman" w:hAnsi="Times New Roman"/>
          <w:color w:val="000000" w:themeColor="text1"/>
          <w:sz w:val="24"/>
          <w:szCs w:val="24"/>
        </w:rPr>
      </w:pPr>
      <w:r w:rsidRPr="002F7397">
        <w:rPr>
          <w:rFonts w:ascii="Times New Roman" w:hAnsi="Times New Roman"/>
          <w:b/>
          <w:color w:val="000000" w:themeColor="text1"/>
          <w:sz w:val="24"/>
          <w:szCs w:val="24"/>
        </w:rPr>
        <w:t>Интернет-ресурсы</w:t>
      </w:r>
      <w:r w:rsidRPr="002F7397">
        <w:rPr>
          <w:rFonts w:ascii="Times New Roman" w:hAnsi="Times New Roman"/>
          <w:color w:val="000000" w:themeColor="text1"/>
          <w:sz w:val="24"/>
          <w:szCs w:val="24"/>
        </w:rPr>
        <w:t>:</w:t>
      </w:r>
    </w:p>
    <w:p w:rsidR="00F31723" w:rsidRDefault="00F31723" w:rsidP="002F7397">
      <w:pPr>
        <w:pStyle w:val="a4"/>
        <w:jc w:val="both"/>
        <w:rPr>
          <w:rFonts w:ascii="Times New Roman" w:hAnsi="Times New Roman"/>
          <w:color w:val="000000" w:themeColor="text1"/>
          <w:sz w:val="24"/>
          <w:szCs w:val="24"/>
        </w:rPr>
      </w:pPr>
    </w:p>
    <w:p w:rsidR="00710EA0" w:rsidRDefault="00710EA0" w:rsidP="002F7397">
      <w:pPr>
        <w:pStyle w:val="a4"/>
        <w:jc w:val="both"/>
      </w:pPr>
      <w:r w:rsidRPr="002F7397">
        <w:rPr>
          <w:rFonts w:ascii="Times New Roman" w:hAnsi="Times New Roman"/>
          <w:color w:val="000000" w:themeColor="text1"/>
          <w:sz w:val="24"/>
          <w:szCs w:val="24"/>
        </w:rPr>
        <w:t xml:space="preserve">ЭБС ННГУ им. Н.И. Лобачевского: </w:t>
      </w:r>
      <w:hyperlink r:id="rId9" w:history="1">
        <w:r w:rsidRPr="002F7397">
          <w:rPr>
            <w:rStyle w:val="a3"/>
            <w:rFonts w:ascii="Times New Roman" w:eastAsiaTheme="majorEastAsia" w:hAnsi="Times New Roman"/>
            <w:color w:val="000000" w:themeColor="text1"/>
            <w:sz w:val="24"/>
            <w:szCs w:val="24"/>
          </w:rPr>
          <w:t>http://www.lib.unn.ru/ebs.html</w:t>
        </w:r>
      </w:hyperlink>
    </w:p>
    <w:p w:rsidR="00F31723" w:rsidRDefault="00F31723" w:rsidP="002F7397">
      <w:pPr>
        <w:pStyle w:val="a4"/>
        <w:jc w:val="both"/>
      </w:pPr>
    </w:p>
    <w:p w:rsidR="00BA39D8" w:rsidRPr="002F7397" w:rsidRDefault="00BA39D8"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lastRenderedPageBreak/>
        <w:t xml:space="preserve">Министерство внутренний дел РФ: </w:t>
      </w:r>
      <w:hyperlink r:id="rId10" w:history="1">
        <w:r w:rsidRPr="002F7397">
          <w:rPr>
            <w:rStyle w:val="a3"/>
            <w:rFonts w:ascii="Times New Roman" w:eastAsiaTheme="majorEastAsia" w:hAnsi="Times New Roman"/>
            <w:color w:val="000000" w:themeColor="text1"/>
            <w:sz w:val="24"/>
            <w:szCs w:val="24"/>
          </w:rPr>
          <w:t>https://xn--b1aew.xn--p1ai/</w:t>
        </w:r>
      </w:hyperlink>
    </w:p>
    <w:p w:rsidR="00710EA0" w:rsidRPr="002F7397" w:rsidRDefault="00710EA0" w:rsidP="002F7397">
      <w:pPr>
        <w:pStyle w:val="a4"/>
        <w:jc w:val="both"/>
        <w:rPr>
          <w:rFonts w:ascii="Times New Roman" w:hAnsi="Times New Roman"/>
          <w:color w:val="000000" w:themeColor="text1"/>
          <w:sz w:val="24"/>
          <w:szCs w:val="24"/>
        </w:rPr>
      </w:pPr>
      <w:r w:rsidRPr="002F7397">
        <w:rPr>
          <w:rFonts w:ascii="Times New Roman" w:hAnsi="Times New Roman"/>
          <w:color w:val="000000" w:themeColor="text1"/>
          <w:sz w:val="24"/>
          <w:szCs w:val="24"/>
        </w:rPr>
        <w:t xml:space="preserve">Официальный интернет-портал правовой информации: </w:t>
      </w:r>
      <w:hyperlink r:id="rId11" w:history="1">
        <w:r w:rsidRPr="002F7397">
          <w:rPr>
            <w:rStyle w:val="a3"/>
            <w:rFonts w:ascii="Times New Roman" w:eastAsiaTheme="majorEastAsia" w:hAnsi="Times New Roman"/>
            <w:color w:val="000000" w:themeColor="text1"/>
            <w:sz w:val="24"/>
            <w:szCs w:val="24"/>
          </w:rPr>
          <w:t>http://publication.pravo.gov.ru/</w:t>
        </w:r>
      </w:hyperlink>
    </w:p>
    <w:p w:rsidR="00710EA0" w:rsidRPr="002F7397" w:rsidRDefault="00710EA0" w:rsidP="002F7397">
      <w:pPr>
        <w:pStyle w:val="a4"/>
        <w:jc w:val="both"/>
        <w:rPr>
          <w:rFonts w:ascii="Times New Roman" w:hAnsi="Times New Roman"/>
          <w:color w:val="000000" w:themeColor="text1"/>
          <w:sz w:val="24"/>
          <w:szCs w:val="24"/>
        </w:rPr>
      </w:pPr>
    </w:p>
    <w:p w:rsidR="00710EA0" w:rsidRPr="002F7397" w:rsidRDefault="00710EA0" w:rsidP="002F7397">
      <w:pPr>
        <w:pStyle w:val="a4"/>
        <w:jc w:val="both"/>
        <w:rPr>
          <w:rFonts w:ascii="Times New Roman" w:hAnsi="Times New Roman"/>
          <w:color w:val="000000" w:themeColor="text1"/>
          <w:sz w:val="24"/>
          <w:szCs w:val="24"/>
        </w:rPr>
      </w:pPr>
    </w:p>
    <w:p w:rsidR="00710EA0" w:rsidRPr="004D75D5" w:rsidRDefault="00710EA0" w:rsidP="004D75D5">
      <w:pPr>
        <w:pStyle w:val="a6"/>
        <w:numPr>
          <w:ilvl w:val="0"/>
          <w:numId w:val="3"/>
        </w:numPr>
        <w:jc w:val="center"/>
        <w:rPr>
          <w:b/>
        </w:rPr>
      </w:pPr>
      <w:r w:rsidRPr="004D75D5">
        <w:rPr>
          <w:b/>
        </w:rPr>
        <w:t>КОНТРОЛЬ И ОЦЕНКА РЕЗУЛЬТАТОВ ОСВОЕНИЯ ДИСЦИПЛИНЫ</w:t>
      </w:r>
    </w:p>
    <w:p w:rsidR="00710EA0" w:rsidRPr="00C10CA6" w:rsidRDefault="00710EA0" w:rsidP="00710EA0">
      <w:pPr>
        <w:spacing w:after="0" w:line="240" w:lineRule="auto"/>
        <w:ind w:left="1080"/>
        <w:rPr>
          <w:rFonts w:ascii="Times New Roman" w:hAnsi="Times New Roman"/>
          <w:b/>
          <w:sz w:val="24"/>
          <w:szCs w:val="24"/>
        </w:rPr>
      </w:pPr>
    </w:p>
    <w:p w:rsidR="00710EA0" w:rsidRPr="00C10CA6" w:rsidRDefault="00710EA0" w:rsidP="00710EA0">
      <w:pPr>
        <w:spacing w:after="0" w:line="240" w:lineRule="auto"/>
        <w:ind w:firstLine="708"/>
        <w:rPr>
          <w:rFonts w:ascii="Times New Roman" w:hAnsi="Times New Roman"/>
          <w:sz w:val="24"/>
          <w:szCs w:val="24"/>
        </w:rPr>
      </w:pPr>
      <w:r w:rsidRPr="00C10CA6">
        <w:rPr>
          <w:rFonts w:ascii="Times New Roman" w:hAnsi="Times New Roman"/>
          <w:b/>
          <w:sz w:val="24"/>
          <w:szCs w:val="24"/>
        </w:rPr>
        <w:t xml:space="preserve">Контроль и оценка </w:t>
      </w:r>
      <w:r w:rsidRPr="00C10CA6">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C10CA6" w:rsidRDefault="00710EA0" w:rsidP="00710EA0">
      <w:pPr>
        <w:spacing w:after="0" w:line="240" w:lineRule="auto"/>
        <w:ind w:firstLine="708"/>
        <w:rPr>
          <w:rFonts w:ascii="Times New Roman" w:hAnsi="Times New Roman"/>
          <w:sz w:val="24"/>
          <w:szCs w:val="24"/>
        </w:rPr>
      </w:pPr>
    </w:p>
    <w:p w:rsidR="00710EA0" w:rsidRPr="00C10CA6"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Результаты обучения</w:t>
            </w:r>
          </w:p>
          <w:p w:rsidR="00710EA0" w:rsidRPr="00C10CA6" w:rsidRDefault="00710EA0" w:rsidP="00355716">
            <w:pPr>
              <w:jc w:val="center"/>
              <w:rPr>
                <w:rFonts w:ascii="Times New Roman" w:hAnsi="Times New Roman"/>
                <w:b/>
                <w:sz w:val="24"/>
                <w:szCs w:val="24"/>
              </w:rPr>
            </w:pPr>
            <w:r w:rsidRPr="00C10CA6">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21180D" w:rsidRDefault="00710EA0" w:rsidP="00355716">
            <w:pPr>
              <w:jc w:val="center"/>
              <w:rPr>
                <w:rFonts w:ascii="Times New Roman" w:hAnsi="Times New Roman"/>
                <w:b/>
                <w:sz w:val="24"/>
                <w:szCs w:val="24"/>
              </w:rPr>
            </w:pPr>
            <w:r w:rsidRPr="0021180D">
              <w:rPr>
                <w:rFonts w:ascii="Times New Roman" w:hAnsi="Times New Roman"/>
                <w:b/>
                <w:sz w:val="24"/>
                <w:szCs w:val="24"/>
              </w:rPr>
              <w:t>Формы и методы контроля и оценки результатов обучения</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Умения: </w:t>
            </w:r>
            <w:r w:rsidR="004D75D5" w:rsidRPr="00F87B72">
              <w:rPr>
                <w:rFonts w:ascii="Times New Roman" w:hAnsi="Times New Roman"/>
                <w:sz w:val="24"/>
                <w:szCs w:val="24"/>
              </w:rPr>
              <w:t>оперировать юридическими понятиями и категориями;</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анализировать, толковать и правильно применять нормы земельного законодательства, принимать решения и совершать юридические действия в точном соответствии с законом;</w:t>
            </w:r>
          </w:p>
          <w:p w:rsidR="004D75D5" w:rsidRPr="00F87B72" w:rsidRDefault="004D75D5" w:rsidP="002F7397">
            <w:pPr>
              <w:autoSpaceDE w:val="0"/>
              <w:autoSpaceDN w:val="0"/>
              <w:adjustRightInd w:val="0"/>
              <w:ind w:left="360"/>
              <w:rPr>
                <w:rFonts w:ascii="Times New Roman" w:hAnsi="Times New Roman"/>
                <w:sz w:val="24"/>
                <w:szCs w:val="24"/>
              </w:rPr>
            </w:pPr>
            <w:r w:rsidRPr="00F87B72">
              <w:rPr>
                <w:rFonts w:ascii="Times New Roman" w:hAnsi="Times New Roman"/>
                <w:sz w:val="24"/>
                <w:szCs w:val="24"/>
              </w:rPr>
              <w:t xml:space="preserve">анализировать юридические факты и возникающие в связи с ними </w:t>
            </w:r>
            <w:proofErr w:type="gramStart"/>
            <w:r w:rsidRPr="00F87B72">
              <w:rPr>
                <w:rFonts w:ascii="Times New Roman" w:hAnsi="Times New Roman"/>
                <w:sz w:val="24"/>
                <w:szCs w:val="24"/>
              </w:rPr>
              <w:t>правовые  отношения</w:t>
            </w:r>
            <w:proofErr w:type="gramEnd"/>
            <w:r w:rsidRPr="00F87B72">
              <w:rPr>
                <w:rFonts w:ascii="Times New Roman" w:hAnsi="Times New Roman"/>
                <w:sz w:val="24"/>
                <w:szCs w:val="24"/>
              </w:rPr>
              <w:t xml:space="preserve">;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составлять и оформлять юридические документы, необходимые для реализации прав на землю;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использовать и составлять нормативные и правовые документы, относящиеся к будущей профессиональной деятельности;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логически верно, аргументированно и ясно строить устную и письменную речь.</w:t>
            </w:r>
          </w:p>
          <w:p w:rsidR="00710EA0" w:rsidRPr="00C10CA6" w:rsidRDefault="00710EA0" w:rsidP="002762E1">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sidRPr="0021180D">
              <w:rPr>
                <w:rFonts w:ascii="Times New Roman" w:hAnsi="Times New Roman"/>
                <w:sz w:val="24"/>
                <w:szCs w:val="24"/>
              </w:rPr>
              <w:t>Задача</w:t>
            </w:r>
            <w:r w:rsidR="006D4719" w:rsidRPr="0021180D">
              <w:rPr>
                <w:rFonts w:ascii="Times New Roman" w:hAnsi="Times New Roman"/>
                <w:sz w:val="24"/>
                <w:szCs w:val="24"/>
              </w:rPr>
              <w:t>, тест</w:t>
            </w:r>
          </w:p>
        </w:tc>
      </w:tr>
      <w:tr w:rsidR="00710EA0" w:rsidRPr="00C10CA6" w:rsidTr="00355716">
        <w:tc>
          <w:tcPr>
            <w:tcW w:w="4696" w:type="dxa"/>
            <w:tcBorders>
              <w:top w:val="single" w:sz="4" w:space="0" w:color="000000"/>
              <w:left w:val="single" w:sz="4" w:space="0" w:color="000000"/>
              <w:bottom w:val="single" w:sz="4" w:space="0" w:color="000000"/>
              <w:right w:val="single" w:sz="4" w:space="0" w:color="000000"/>
            </w:tcBorders>
            <w:hideMark/>
          </w:tcPr>
          <w:p w:rsidR="004D75D5" w:rsidRPr="00F87B72" w:rsidRDefault="00710EA0" w:rsidP="002F7397">
            <w:pPr>
              <w:autoSpaceDE w:val="0"/>
              <w:autoSpaceDN w:val="0"/>
              <w:adjustRightInd w:val="0"/>
              <w:rPr>
                <w:rFonts w:ascii="Times New Roman" w:hAnsi="Times New Roman"/>
                <w:sz w:val="24"/>
                <w:szCs w:val="24"/>
              </w:rPr>
            </w:pPr>
            <w:r w:rsidRPr="00C10CA6">
              <w:rPr>
                <w:rFonts w:ascii="Times New Roman" w:hAnsi="Times New Roman"/>
                <w:b/>
                <w:sz w:val="24"/>
                <w:szCs w:val="24"/>
              </w:rPr>
              <w:t xml:space="preserve">Знания: </w:t>
            </w:r>
            <w:r w:rsidR="004D75D5" w:rsidRPr="00F87B72">
              <w:rPr>
                <w:rFonts w:ascii="Times New Roman" w:hAnsi="Times New Roman"/>
                <w:sz w:val="24"/>
                <w:szCs w:val="24"/>
              </w:rPr>
              <w:t xml:space="preserve">систему, цели и задачи земельного права;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основания приобретения, изменения и прекращения прав на земельные участки;</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порядок выбора и предоставления земельных участков для различных видов</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использования юридическим и физическим лицам;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 xml:space="preserve">органы, осуществляющие управление земельным фондом Российской Федерации их полномочия и функции управления; </w:t>
            </w:r>
          </w:p>
          <w:p w:rsidR="004D75D5" w:rsidRPr="00F87B72" w:rsidRDefault="004D75D5" w:rsidP="002F7397">
            <w:pPr>
              <w:autoSpaceDE w:val="0"/>
              <w:autoSpaceDN w:val="0"/>
              <w:adjustRightInd w:val="0"/>
              <w:rPr>
                <w:rFonts w:ascii="Times New Roman" w:hAnsi="Times New Roman"/>
                <w:sz w:val="24"/>
                <w:szCs w:val="24"/>
              </w:rPr>
            </w:pPr>
            <w:r w:rsidRPr="00F87B72">
              <w:rPr>
                <w:rFonts w:ascii="Times New Roman" w:hAnsi="Times New Roman"/>
                <w:sz w:val="24"/>
                <w:szCs w:val="24"/>
              </w:rPr>
              <w:t>особенности совершения сделок с земельными участками.</w:t>
            </w:r>
          </w:p>
          <w:p w:rsidR="00710EA0" w:rsidRPr="00C10CA6" w:rsidRDefault="00710EA0" w:rsidP="002762E1">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C10CA6" w:rsidRDefault="002F7397" w:rsidP="00355716">
            <w:pPr>
              <w:rPr>
                <w:rFonts w:ascii="Times New Roman" w:hAnsi="Times New Roman"/>
                <w:sz w:val="24"/>
                <w:szCs w:val="24"/>
                <w:highlight w:val="yellow"/>
              </w:rPr>
            </w:pPr>
            <w:r w:rsidRPr="0021180D">
              <w:rPr>
                <w:rFonts w:ascii="Times New Roman" w:hAnsi="Times New Roman"/>
                <w:sz w:val="24"/>
                <w:szCs w:val="24"/>
              </w:rPr>
              <w:t xml:space="preserve">Тест, задача </w:t>
            </w:r>
          </w:p>
        </w:tc>
      </w:tr>
    </w:tbl>
    <w:p w:rsidR="00710EA0" w:rsidRPr="00C10CA6" w:rsidRDefault="00710EA0" w:rsidP="00C10CA6">
      <w:pPr>
        <w:spacing w:after="0" w:line="240" w:lineRule="auto"/>
        <w:jc w:val="both"/>
        <w:rPr>
          <w:rFonts w:ascii="Times New Roman" w:hAnsi="Times New Roman"/>
          <w:b/>
          <w:i/>
          <w:sz w:val="24"/>
          <w:szCs w:val="24"/>
        </w:rPr>
      </w:pPr>
      <w:r w:rsidRPr="00C10CA6">
        <w:rPr>
          <w:rFonts w:ascii="Times New Roman" w:hAnsi="Times New Roman"/>
          <w:sz w:val="24"/>
          <w:szCs w:val="24"/>
        </w:rPr>
        <w:tab/>
      </w: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2F7397" w:rsidRDefault="002F7397" w:rsidP="00C10CA6">
      <w:pPr>
        <w:pStyle w:val="a4"/>
        <w:jc w:val="both"/>
        <w:rPr>
          <w:rStyle w:val="b-serp-urlitem1"/>
          <w:rFonts w:ascii="Times New Roman" w:hAnsi="Times New Roman"/>
          <w:b/>
          <w:sz w:val="24"/>
          <w:szCs w:val="24"/>
        </w:rPr>
      </w:pPr>
    </w:p>
    <w:p w:rsidR="00710EA0" w:rsidRDefault="00710EA0" w:rsidP="00C10CA6">
      <w:pPr>
        <w:pStyle w:val="a4"/>
        <w:jc w:val="both"/>
        <w:rPr>
          <w:rStyle w:val="b-serp-urlitem1"/>
          <w:rFonts w:ascii="Times New Roman" w:hAnsi="Times New Roman"/>
          <w:b/>
          <w:sz w:val="24"/>
          <w:szCs w:val="24"/>
        </w:rPr>
      </w:pPr>
      <w:r w:rsidRPr="00C10CA6">
        <w:rPr>
          <w:rStyle w:val="b-serp-urlitem1"/>
          <w:rFonts w:ascii="Times New Roman" w:hAnsi="Times New Roman"/>
          <w:b/>
          <w:sz w:val="24"/>
          <w:szCs w:val="24"/>
        </w:rPr>
        <w:lastRenderedPageBreak/>
        <w:t>Вопросы для контроля:</w:t>
      </w:r>
    </w:p>
    <w:p w:rsidR="002F7397" w:rsidRDefault="0001113C" w:rsidP="002F7397">
      <w:pPr>
        <w:pStyle w:val="a4"/>
        <w:jc w:val="center"/>
        <w:rPr>
          <w:rStyle w:val="b-serp-urlitem1"/>
          <w:rFonts w:ascii="Times New Roman" w:hAnsi="Times New Roman"/>
          <w:b/>
          <w:sz w:val="24"/>
          <w:szCs w:val="24"/>
        </w:rPr>
      </w:pPr>
      <w:r>
        <w:rPr>
          <w:rStyle w:val="b-serp-urlitem1"/>
          <w:rFonts w:ascii="Times New Roman" w:hAnsi="Times New Roman"/>
          <w:b/>
          <w:sz w:val="24"/>
          <w:szCs w:val="24"/>
        </w:rPr>
        <w:t xml:space="preserve">Вопросы к комплексному </w:t>
      </w:r>
      <w:r w:rsidR="005240D9">
        <w:rPr>
          <w:rStyle w:val="b-serp-urlitem1"/>
          <w:rFonts w:ascii="Times New Roman" w:hAnsi="Times New Roman"/>
          <w:b/>
          <w:sz w:val="24"/>
          <w:szCs w:val="24"/>
        </w:rPr>
        <w:t>дифференцированному зачету</w:t>
      </w:r>
      <w:r w:rsidR="009C51EB" w:rsidRPr="009C51EB">
        <w:rPr>
          <w:rStyle w:val="b-serp-urlitem1"/>
          <w:rFonts w:ascii="Times New Roman" w:hAnsi="Times New Roman"/>
          <w:b/>
          <w:sz w:val="24"/>
          <w:szCs w:val="24"/>
        </w:rPr>
        <w:t xml:space="preserve"> </w:t>
      </w:r>
      <w:r w:rsidR="002F7397">
        <w:rPr>
          <w:rStyle w:val="b-serp-urlitem1"/>
          <w:rFonts w:ascii="Times New Roman" w:hAnsi="Times New Roman"/>
          <w:b/>
          <w:sz w:val="24"/>
          <w:szCs w:val="24"/>
        </w:rPr>
        <w:t>по дисциплине</w:t>
      </w:r>
      <w:r>
        <w:rPr>
          <w:rStyle w:val="b-serp-urlitem1"/>
          <w:rFonts w:ascii="Times New Roman" w:hAnsi="Times New Roman"/>
          <w:b/>
          <w:sz w:val="24"/>
          <w:szCs w:val="24"/>
        </w:rPr>
        <w:t xml:space="preserve"> «Земельное право»</w:t>
      </w:r>
    </w:p>
    <w:p w:rsidR="002F7397" w:rsidRDefault="002F7397" w:rsidP="00C10CA6">
      <w:pPr>
        <w:pStyle w:val="a4"/>
        <w:jc w:val="both"/>
        <w:rPr>
          <w:rStyle w:val="b-serp-urlitem1"/>
          <w:rFonts w:ascii="Times New Roman" w:hAnsi="Times New Roman"/>
          <w:b/>
          <w:sz w:val="24"/>
          <w:szCs w:val="24"/>
        </w:rPr>
      </w:pPr>
    </w:p>
    <w:tbl>
      <w:tblPr>
        <w:tblStyle w:val="a5"/>
        <w:tblW w:w="0" w:type="auto"/>
        <w:tblLook w:val="04A0" w:firstRow="1" w:lastRow="0" w:firstColumn="1" w:lastColumn="0" w:noHBand="0" w:noVBand="1"/>
      </w:tblPr>
      <w:tblGrid>
        <w:gridCol w:w="2535"/>
        <w:gridCol w:w="2545"/>
        <w:gridCol w:w="4265"/>
      </w:tblGrid>
      <w:tr w:rsidR="006D4719" w:rsidRPr="00896830" w:rsidTr="00AA398C">
        <w:tc>
          <w:tcPr>
            <w:tcW w:w="2558" w:type="dxa"/>
          </w:tcPr>
          <w:p w:rsidR="006D4719" w:rsidRPr="003B510B" w:rsidRDefault="006D4719" w:rsidP="00AA398C">
            <w:pPr>
              <w:pStyle w:val="a8"/>
              <w:rPr>
                <w:color w:val="000000"/>
                <w:sz w:val="20"/>
                <w:szCs w:val="20"/>
              </w:rPr>
            </w:pPr>
            <w:r w:rsidRPr="003B510B">
              <w:rPr>
                <w:sz w:val="20"/>
                <w:szCs w:val="20"/>
              </w:rPr>
              <w:t>Коды проверяемых знаний и умений</w:t>
            </w:r>
          </w:p>
        </w:tc>
        <w:tc>
          <w:tcPr>
            <w:tcW w:w="2562" w:type="dxa"/>
          </w:tcPr>
          <w:p w:rsidR="006D4719" w:rsidRPr="003B510B" w:rsidRDefault="006D4719" w:rsidP="00AA398C">
            <w:pPr>
              <w:widowControl w:val="0"/>
              <w:autoSpaceDE w:val="0"/>
              <w:autoSpaceDN w:val="0"/>
              <w:adjustRightInd w:val="0"/>
            </w:pPr>
            <w:r w:rsidRPr="003B510B">
              <w:t>Коды компетенций, на формирование</w:t>
            </w:r>
            <w:r>
              <w:t xml:space="preserve"> </w:t>
            </w:r>
            <w:r w:rsidRPr="003B510B">
              <w:t>которых направлены знания, умения</w:t>
            </w:r>
          </w:p>
        </w:tc>
        <w:tc>
          <w:tcPr>
            <w:tcW w:w="4290" w:type="dxa"/>
          </w:tcPr>
          <w:p w:rsidR="006D4719" w:rsidRPr="003B510B" w:rsidRDefault="006D4719" w:rsidP="00AA398C">
            <w:pPr>
              <w:pStyle w:val="a8"/>
              <w:rPr>
                <w:color w:val="000000"/>
                <w:sz w:val="20"/>
                <w:szCs w:val="20"/>
              </w:rPr>
            </w:pPr>
            <w:r w:rsidRPr="003B510B">
              <w:rPr>
                <w:color w:val="000000"/>
                <w:sz w:val="20"/>
                <w:szCs w:val="20"/>
              </w:rPr>
              <w:t>Вид задания(вопрос)</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Система ЗП как отрасли права</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Принципы ЗП</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История развития земельного права в РФ</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система источников ЗП</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система земельных прав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Защита прав на землю. Возмещение вреда, причиняемого правообладателям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 собственности: земельные участки и иные природные ресурсы как объективное и субъективное право</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Формы и виды собственности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Земельный участок как объект права собственности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Содержание права собственности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Производные вещные права на земельные участки. Постоянное (бессрочное) пользование. Пожизненное наследуемое владение. Право ограниченного пользования земельным участком. Права и обязанности субъектов производных вещных прав на землю</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Аренда и субаренда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Безвозмездное срочное пользование земельным участком</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Основания возникновения прав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Правовые требования к совершению сделок с земельными участками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lastRenderedPageBreak/>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Возникновение прав на земельные участки из договоров и иных сделок. Правовое регулирование оборота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Ограничение прав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Прекращение и изменение прав на земельные участки. Классификация оснований</w:t>
            </w:r>
            <w:r w:rsidR="009C51EB" w:rsidRPr="009C51EB">
              <w:rPr>
                <w:color w:val="000000"/>
                <w:sz w:val="20"/>
                <w:szCs w:val="20"/>
              </w:rPr>
              <w:t xml:space="preserve"> </w:t>
            </w:r>
            <w:r w:rsidRPr="003B510B">
              <w:rPr>
                <w:color w:val="000000"/>
                <w:sz w:val="20"/>
                <w:szCs w:val="20"/>
              </w:rPr>
              <w:t>прекращения прав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Государственная регистрация прав на земельные участки. Документы, удостоверяющие права на земельные участки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Государственное управление в сфере использования и охраны земель:</w:t>
            </w:r>
            <w:r w:rsidR="009C51EB" w:rsidRPr="009C51EB">
              <w:rPr>
                <w:color w:val="000000"/>
                <w:sz w:val="20"/>
                <w:szCs w:val="20"/>
              </w:rPr>
              <w:t xml:space="preserve"> </w:t>
            </w:r>
            <w:r w:rsidRPr="003B510B">
              <w:rPr>
                <w:color w:val="000000"/>
                <w:sz w:val="20"/>
                <w:szCs w:val="20"/>
              </w:rPr>
              <w:t>принципы и функции управления.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Система органов управления использованием и охраной земель, их компетенция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Землеустройство. Объекты. Основания проведения. Виды землеустроительных работ. Основные стадии земельного процесса. Землеустроительная документация.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Государственный кадастр недвижимости. Понятие. Принципы ведения. Состав сведений и документов. Особенности кадастрового учета земельных участков.</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Территориальное планирование и зонирование земель. Понятие и виды зонирования.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Установление и изменение целевого назначения земель. Порядок отнесения земель к категориям, перевода их из одной категории в другую.</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Мониторинг земель. Понятие, задачи, содержание.</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Плата за землю. Плательщики земельного налога, порядок его исчисления.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Государственный земельный надзор. Объекты, субъекты правоотношений земельного надзора</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lastRenderedPageBreak/>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Правовое обеспечение охраны земель: цели и содержание охраны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Экологические, санитарно-гигиенические и иные требования к размещению, проектированию, строительству и вводу в эксплуатацию объектов, влияющих на состояние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Рекультивация земель. Понятие, виды и основания проведения рекультивации.</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Правовой режим мелиорации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Консервация деградированных и иных земель.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Разрешение земельных споров. Порядок разрешения. Понятие и виды</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Гражданско-правовая ответственность за вред, причиненный земельным правонарушением.</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Административная ответственность за нарушение земельного законодательства</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Уголовная ответственность</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состав и правовой режим земель сельскохозяйственного назначения.</w:t>
            </w:r>
          </w:p>
        </w:tc>
      </w:tr>
      <w:tr w:rsidR="006D4719" w:rsidRPr="00896830" w:rsidTr="00AA398C">
        <w:tc>
          <w:tcPr>
            <w:tcW w:w="2558" w:type="dxa"/>
          </w:tcPr>
          <w:p w:rsidR="006D4719" w:rsidRPr="00133CB7" w:rsidRDefault="006D4719" w:rsidP="00AA398C">
            <w:pPr>
              <w:pStyle w:val="a8"/>
              <w:rPr>
                <w:color w:val="000000"/>
                <w:sz w:val="22"/>
                <w:szCs w:val="22"/>
              </w:rPr>
            </w:pPr>
            <w:r w:rsidRPr="00133CB7">
              <w:rPr>
                <w:color w:val="000000"/>
                <w:sz w:val="22"/>
                <w:szCs w:val="22"/>
              </w:rPr>
              <w:t>У1-У6, З1-З5</w:t>
            </w:r>
          </w:p>
        </w:tc>
        <w:tc>
          <w:tcPr>
            <w:tcW w:w="2562" w:type="dxa"/>
          </w:tcPr>
          <w:p w:rsidR="006D4719" w:rsidRPr="00896830" w:rsidRDefault="006D4719" w:rsidP="00AA398C">
            <w:pPr>
              <w:pStyle w:val="a8"/>
              <w:rPr>
                <w:rFonts w:ascii="Arial" w:hAnsi="Arial" w:cs="Arial"/>
                <w:color w:val="000000"/>
                <w:sz w:val="21"/>
                <w:szCs w:val="21"/>
              </w:rPr>
            </w:pPr>
            <w:r>
              <w:t>ОК-6,ОК-9,Пк-1.3</w:t>
            </w:r>
          </w:p>
        </w:tc>
        <w:tc>
          <w:tcPr>
            <w:tcW w:w="4290" w:type="dxa"/>
          </w:tcPr>
          <w:p w:rsidR="006D4719" w:rsidRPr="003B510B" w:rsidRDefault="006D4719" w:rsidP="006D4719">
            <w:pPr>
              <w:pStyle w:val="a8"/>
              <w:numPr>
                <w:ilvl w:val="0"/>
                <w:numId w:val="12"/>
              </w:numPr>
              <w:rPr>
                <w:color w:val="000000"/>
                <w:sz w:val="20"/>
                <w:szCs w:val="20"/>
              </w:rPr>
            </w:pPr>
            <w:r w:rsidRPr="003B510B">
              <w:rPr>
                <w:color w:val="000000"/>
                <w:sz w:val="20"/>
                <w:szCs w:val="20"/>
              </w:rPr>
              <w:t>Понятие и виды особо охраняемых территорий и объектов. Правовой режим земель особо охраняемых территорий и объектов.</w:t>
            </w:r>
          </w:p>
        </w:tc>
      </w:tr>
    </w:tbl>
    <w:p w:rsidR="002F7397" w:rsidRDefault="002F7397" w:rsidP="00C10CA6">
      <w:pPr>
        <w:pStyle w:val="a4"/>
        <w:jc w:val="both"/>
        <w:rPr>
          <w:rStyle w:val="b-serp-urlitem1"/>
          <w:rFonts w:ascii="Times New Roman" w:hAnsi="Times New Roman"/>
          <w:b/>
          <w:sz w:val="24"/>
          <w:szCs w:val="24"/>
        </w:rPr>
      </w:pPr>
    </w:p>
    <w:p w:rsidR="00C10CA6" w:rsidRDefault="00C10CA6" w:rsidP="00C10CA6">
      <w:pPr>
        <w:pStyle w:val="a4"/>
        <w:jc w:val="both"/>
        <w:rPr>
          <w:rStyle w:val="b-serp-urlitem1"/>
          <w:rFonts w:ascii="Times New Roman" w:hAnsi="Times New Roman"/>
          <w:b/>
          <w:sz w:val="24"/>
          <w:szCs w:val="24"/>
        </w:rPr>
      </w:pPr>
      <w:r>
        <w:rPr>
          <w:rStyle w:val="b-serp-urlitem1"/>
          <w:rFonts w:ascii="Times New Roman" w:hAnsi="Times New Roman"/>
          <w:b/>
          <w:sz w:val="24"/>
          <w:szCs w:val="24"/>
        </w:rPr>
        <w:t xml:space="preserve"> Пример теста для оценки компетенции </w:t>
      </w:r>
      <w:r w:rsidR="006D4719">
        <w:rPr>
          <w:rStyle w:val="b-serp-urlitem1"/>
          <w:rFonts w:ascii="Times New Roman" w:hAnsi="Times New Roman"/>
          <w:b/>
          <w:sz w:val="24"/>
          <w:szCs w:val="24"/>
        </w:rPr>
        <w:t>ОК-</w:t>
      </w:r>
      <w:proofErr w:type="gramStart"/>
      <w:r w:rsidR="006D4719">
        <w:rPr>
          <w:rStyle w:val="b-serp-urlitem1"/>
          <w:rFonts w:ascii="Times New Roman" w:hAnsi="Times New Roman"/>
          <w:b/>
          <w:sz w:val="24"/>
          <w:szCs w:val="24"/>
        </w:rPr>
        <w:t>6,ОК</w:t>
      </w:r>
      <w:proofErr w:type="gramEnd"/>
      <w:r w:rsidR="006D4719">
        <w:rPr>
          <w:rStyle w:val="b-serp-urlitem1"/>
          <w:rFonts w:ascii="Times New Roman" w:hAnsi="Times New Roman"/>
          <w:b/>
          <w:sz w:val="24"/>
          <w:szCs w:val="24"/>
        </w:rPr>
        <w:t>-9,ПК-1.3</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1. Функциональный орган в области использования и охраны земель</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Правительство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Федеральное Собрание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земельного кадастра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Федеральная служба по экологическому, технологическому и атомному надзору</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 xml:space="preserve">2. Категория земель специально не </w:t>
      </w:r>
      <w:proofErr w:type="spellStart"/>
      <w:r w:rsidRPr="002F7397">
        <w:rPr>
          <w:rStyle w:val="b-serp-urlitem1"/>
          <w:rFonts w:ascii="Times New Roman" w:hAnsi="Times New Roman"/>
          <w:sz w:val="24"/>
          <w:szCs w:val="24"/>
        </w:rPr>
        <w:t>предусматривающаяся</w:t>
      </w:r>
      <w:proofErr w:type="spellEnd"/>
      <w:r w:rsidRPr="002F7397">
        <w:rPr>
          <w:rStyle w:val="b-serp-urlitem1"/>
          <w:rFonts w:ascii="Times New Roman" w:hAnsi="Times New Roman"/>
          <w:sz w:val="24"/>
          <w:szCs w:val="24"/>
        </w:rPr>
        <w:t xml:space="preserve"> в составе земель — земли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лесного фонда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запаса</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поселений</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приграничных районов</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сельскохозяйственного назначения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lastRenderedPageBreak/>
        <w:t>3. В соответствии с земельным законодательством, земельные участки на праве пожизненного наследуемого владения …</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исключительно гражданам РФ</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государственным и муниципальным учреждениям,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предоставляются федеральным казенным предприятиям</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после вступления в силу ЗК РФ не предоставляются</w:t>
      </w:r>
    </w:p>
    <w:p w:rsidR="002F7397" w:rsidRP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4. Собственник земельного участка обязан проводить оросительные или осушительные мелиоративные работы.</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 если этого требуют соседи по участку</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обязан при наличии уведомления органов местного самоуправления</w:t>
      </w:r>
    </w:p>
    <w:p w:rsidR="002F7397" w:rsidRPr="002F7397" w:rsidRDefault="002F7397" w:rsidP="002F7397">
      <w:pPr>
        <w:pStyle w:val="a4"/>
        <w:jc w:val="both"/>
        <w:rPr>
          <w:rStyle w:val="b-serp-urlitem1"/>
          <w:rFonts w:ascii="Times New Roman" w:hAnsi="Times New Roman"/>
          <w:sz w:val="24"/>
          <w:szCs w:val="24"/>
        </w:rPr>
      </w:pPr>
      <w:r w:rsidRPr="002F7397">
        <w:rPr>
          <w:rStyle w:val="b-serp-urlitem1"/>
          <w:rFonts w:ascii="Times New Roman" w:hAnsi="Times New Roman"/>
          <w:sz w:val="24"/>
          <w:szCs w:val="24"/>
        </w:rPr>
        <w:t>не обязан</w:t>
      </w:r>
    </w:p>
    <w:p w:rsidR="002F7397" w:rsidRDefault="002F7397" w:rsidP="002F7397">
      <w:pPr>
        <w:pStyle w:val="a4"/>
        <w:jc w:val="both"/>
        <w:rPr>
          <w:rStyle w:val="b-serp-urlitem1"/>
          <w:rFonts w:ascii="Times New Roman" w:hAnsi="Times New Roman"/>
          <w:sz w:val="24"/>
          <w:szCs w:val="24"/>
        </w:rPr>
      </w:pPr>
    </w:p>
    <w:p w:rsidR="002F7397" w:rsidRPr="002F7397" w:rsidRDefault="002F7397" w:rsidP="002F7397">
      <w:pPr>
        <w:pStyle w:val="a4"/>
        <w:jc w:val="both"/>
        <w:rPr>
          <w:rStyle w:val="b-serp-urlitem1"/>
          <w:rFonts w:ascii="Times New Roman" w:hAnsi="Times New Roman"/>
          <w:b/>
          <w:sz w:val="24"/>
          <w:szCs w:val="24"/>
        </w:rPr>
      </w:pPr>
      <w:r w:rsidRPr="002F7397">
        <w:rPr>
          <w:rStyle w:val="b-serp-urlitem1"/>
          <w:rFonts w:ascii="Times New Roman" w:hAnsi="Times New Roman"/>
          <w:b/>
          <w:sz w:val="24"/>
          <w:szCs w:val="24"/>
        </w:rPr>
        <w:t xml:space="preserve">Пример задачи для оценки компетенции </w:t>
      </w:r>
      <w:r w:rsidR="006D4719">
        <w:rPr>
          <w:rStyle w:val="b-serp-urlitem1"/>
          <w:rFonts w:ascii="Times New Roman" w:hAnsi="Times New Roman"/>
          <w:b/>
          <w:sz w:val="24"/>
          <w:szCs w:val="24"/>
        </w:rPr>
        <w:t>ОК-</w:t>
      </w:r>
      <w:proofErr w:type="gramStart"/>
      <w:r w:rsidR="006D4719">
        <w:rPr>
          <w:rStyle w:val="b-serp-urlitem1"/>
          <w:rFonts w:ascii="Times New Roman" w:hAnsi="Times New Roman"/>
          <w:b/>
          <w:sz w:val="24"/>
          <w:szCs w:val="24"/>
        </w:rPr>
        <w:t>6,ОК</w:t>
      </w:r>
      <w:proofErr w:type="gramEnd"/>
      <w:r w:rsidR="006D4719">
        <w:rPr>
          <w:rStyle w:val="b-serp-urlitem1"/>
          <w:rFonts w:ascii="Times New Roman" w:hAnsi="Times New Roman"/>
          <w:b/>
          <w:sz w:val="24"/>
          <w:szCs w:val="24"/>
        </w:rPr>
        <w:t>-9,ПК-1.3</w:t>
      </w:r>
    </w:p>
    <w:p w:rsidR="002F7397" w:rsidRPr="007F2A49" w:rsidRDefault="002F7397" w:rsidP="002F7397">
      <w:pPr>
        <w:pStyle w:val="a9"/>
        <w:jc w:val="both"/>
        <w:rPr>
          <w:sz w:val="24"/>
          <w:szCs w:val="24"/>
        </w:rPr>
      </w:pPr>
      <w:r w:rsidRPr="007F2A49">
        <w:rPr>
          <w:sz w:val="24"/>
          <w:szCs w:val="24"/>
        </w:rPr>
        <w:t xml:space="preserve">Кулагина имеет в пользовании земельный участок площадью </w:t>
      </w:r>
      <w:smartTag w:uri="urn:schemas-microsoft-com:office:smarttags" w:element="metricconverter">
        <w:smartTagPr>
          <w:attr w:name="ProductID" w:val="1 ГА"/>
        </w:smartTagPr>
        <w:r w:rsidRPr="007F2A49">
          <w:rPr>
            <w:sz w:val="24"/>
            <w:szCs w:val="24"/>
          </w:rPr>
          <w:t>1 ГА</w:t>
        </w:r>
      </w:smartTag>
      <w:r w:rsidRPr="007F2A49">
        <w:rPr>
          <w:sz w:val="24"/>
          <w:szCs w:val="24"/>
        </w:rPr>
        <w:t xml:space="preserve">, предоставленный ей для садоводства. Местная администрация установила своим распоряжением, что максимальная площадь земельных участков, находящихся в пользовании граждан,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Кулагиной было предложено отказаться добровольно от </w:t>
      </w:r>
      <w:smartTag w:uri="urn:schemas-microsoft-com:office:smarttags" w:element="metricconverter">
        <w:smartTagPr>
          <w:attr w:name="ProductID" w:val="0,5 га"/>
        </w:smartTagPr>
        <w:r w:rsidRPr="007F2A49">
          <w:rPr>
            <w:sz w:val="24"/>
            <w:szCs w:val="24"/>
          </w:rPr>
          <w:t>0,5 га</w:t>
        </w:r>
      </w:smartTag>
      <w:r w:rsidRPr="007F2A49">
        <w:rPr>
          <w:sz w:val="24"/>
          <w:szCs w:val="24"/>
        </w:rPr>
        <w:t xml:space="preserve">, иначе участок будет изъят в принудительном порядке. </w:t>
      </w:r>
    </w:p>
    <w:p w:rsidR="002F7397" w:rsidRPr="007F2A49" w:rsidRDefault="002F7397" w:rsidP="002F7397">
      <w:pPr>
        <w:pStyle w:val="a9"/>
        <w:jc w:val="both"/>
        <w:rPr>
          <w:i/>
          <w:sz w:val="24"/>
          <w:szCs w:val="24"/>
        </w:rPr>
      </w:pPr>
      <w:r>
        <w:rPr>
          <w:i/>
          <w:sz w:val="24"/>
          <w:szCs w:val="24"/>
        </w:rPr>
        <w:t xml:space="preserve">   </w:t>
      </w:r>
      <w:r w:rsidRPr="007F2A49">
        <w:rPr>
          <w:i/>
          <w:sz w:val="24"/>
          <w:szCs w:val="24"/>
        </w:rPr>
        <w:t>Оцените законность распоряжения и действий администрации.</w:t>
      </w:r>
    </w:p>
    <w:p w:rsidR="00C10CA6" w:rsidRPr="00C10CA6" w:rsidRDefault="00C10CA6" w:rsidP="00C10CA6">
      <w:pPr>
        <w:pStyle w:val="a4"/>
        <w:jc w:val="both"/>
        <w:rPr>
          <w:rStyle w:val="b-serp-urlitem1"/>
          <w:rFonts w:ascii="Times New Roman" w:hAnsi="Times New Roman"/>
          <w:b/>
          <w:sz w:val="24"/>
          <w:szCs w:val="24"/>
        </w:rPr>
      </w:pPr>
    </w:p>
    <w:p w:rsidR="00710EA0" w:rsidRPr="00C10CA6" w:rsidRDefault="00710EA0" w:rsidP="00710EA0">
      <w:pPr>
        <w:pStyle w:val="a4"/>
        <w:ind w:left="720"/>
        <w:jc w:val="both"/>
        <w:rPr>
          <w:rStyle w:val="b-serp-urlitem1"/>
          <w:rFonts w:ascii="Times New Roman" w:hAnsi="Times New Roman"/>
          <w:b/>
          <w:sz w:val="24"/>
          <w:szCs w:val="24"/>
        </w:rPr>
      </w:pPr>
    </w:p>
    <w:p w:rsidR="002F7397" w:rsidRDefault="002F7397" w:rsidP="00710EA0">
      <w:pPr>
        <w:spacing w:after="0" w:line="240" w:lineRule="auto"/>
        <w:ind w:left="1080"/>
        <w:jc w:val="center"/>
        <w:rPr>
          <w:rFonts w:ascii="Times New Roman" w:hAnsi="Times New Roman"/>
          <w:b/>
          <w:sz w:val="24"/>
          <w:szCs w:val="24"/>
        </w:rPr>
      </w:pPr>
    </w:p>
    <w:p w:rsidR="002F7397" w:rsidRDefault="002F7397" w:rsidP="0001113C">
      <w:pPr>
        <w:spacing w:after="0" w:line="240" w:lineRule="auto"/>
        <w:rPr>
          <w:rFonts w:ascii="Times New Roman" w:hAnsi="Times New Roman"/>
          <w:b/>
          <w:sz w:val="24"/>
          <w:szCs w:val="24"/>
        </w:rPr>
      </w:pPr>
    </w:p>
    <w:p w:rsidR="00710EA0" w:rsidRPr="00C10CA6" w:rsidRDefault="00710EA0" w:rsidP="00710EA0">
      <w:pPr>
        <w:spacing w:after="0" w:line="240" w:lineRule="auto"/>
        <w:ind w:left="1080"/>
        <w:jc w:val="center"/>
        <w:rPr>
          <w:rFonts w:ascii="Times New Roman" w:hAnsi="Times New Roman"/>
          <w:b/>
          <w:sz w:val="24"/>
          <w:szCs w:val="24"/>
        </w:rPr>
      </w:pPr>
      <w:r w:rsidRPr="00C10CA6">
        <w:rPr>
          <w:rFonts w:ascii="Times New Roman" w:hAnsi="Times New Roman"/>
          <w:b/>
          <w:sz w:val="24"/>
          <w:szCs w:val="24"/>
        </w:rPr>
        <w:t>Описание шкал оценивания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w:t>
            </w:r>
            <w:r w:rsidRPr="005240D9">
              <w:rPr>
                <w:rFonts w:ascii="Times New Roman" w:hAnsi="Times New Roman"/>
                <w:sz w:val="24"/>
                <w:szCs w:val="24"/>
              </w:rPr>
              <w:lastRenderedPageBreak/>
              <w:t xml:space="preserve">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01113C" w:rsidTr="00355716">
        <w:tc>
          <w:tcPr>
            <w:tcW w:w="2792"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rPr>
                <w:rFonts w:ascii="Times New Roman" w:hAnsi="Times New Roman"/>
                <w:sz w:val="24"/>
                <w:szCs w:val="24"/>
              </w:rPr>
            </w:pPr>
            <w:r w:rsidRPr="005240D9">
              <w:rPr>
                <w:rFonts w:ascii="Times New Roman" w:hAnsi="Times New Roman"/>
                <w:sz w:val="24"/>
                <w:szCs w:val="24"/>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01113C" w:rsidRPr="005240D9" w:rsidRDefault="0001113C" w:rsidP="00355716">
            <w:pPr>
              <w:jc w:val="both"/>
              <w:rPr>
                <w:rFonts w:ascii="Times New Roman" w:hAnsi="Times New Roman"/>
                <w:sz w:val="24"/>
                <w:szCs w:val="24"/>
              </w:rPr>
            </w:pPr>
            <w:r w:rsidRPr="005240D9">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01113C" w:rsidRPr="005240D9" w:rsidRDefault="0001113C" w:rsidP="00355716">
            <w:pPr>
              <w:rPr>
                <w:rFonts w:ascii="Times New Roman" w:hAnsi="Times New Roman"/>
                <w:sz w:val="24"/>
                <w:szCs w:val="24"/>
              </w:rPr>
            </w:pPr>
            <w:r w:rsidRPr="005240D9">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Pr="00C10CA6" w:rsidRDefault="00710EA0" w:rsidP="00710EA0">
      <w:pPr>
        <w:spacing w:after="0" w:line="240" w:lineRule="auto"/>
        <w:ind w:left="1080"/>
        <w:rPr>
          <w:rFonts w:ascii="Times New Roman" w:hAnsi="Times New Roman"/>
          <w:b/>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C10CA6" w:rsidRDefault="00710EA0">
      <w:pPr>
        <w:rPr>
          <w:rFonts w:ascii="Times New Roman" w:hAnsi="Times New Roman"/>
          <w:sz w:val="24"/>
          <w:szCs w:val="24"/>
        </w:rPr>
      </w:pPr>
    </w:p>
    <w:p w:rsidR="00710EA0" w:rsidRPr="00F87B72" w:rsidRDefault="00710EA0">
      <w:pPr>
        <w:rPr>
          <w:rFonts w:ascii="Times New Roman" w:hAnsi="Times New Roman"/>
          <w:sz w:val="24"/>
          <w:szCs w:val="24"/>
        </w:rPr>
      </w:pPr>
    </w:p>
    <w:sectPr w:rsidR="00710EA0" w:rsidRPr="00F87B72"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171C38A2"/>
    <w:multiLevelType w:val="hybridMultilevel"/>
    <w:tmpl w:val="A3267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07E0A16"/>
    <w:multiLevelType w:val="multilevel"/>
    <w:tmpl w:val="6340FC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7463127"/>
    <w:multiLevelType w:val="hybridMultilevel"/>
    <w:tmpl w:val="C128C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86F67B7"/>
    <w:multiLevelType w:val="multilevel"/>
    <w:tmpl w:val="30EA043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E00D2E"/>
    <w:multiLevelType w:val="hybridMultilevel"/>
    <w:tmpl w:val="7AFC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C51DEE"/>
    <w:multiLevelType w:val="multilevel"/>
    <w:tmpl w:val="D9D2E48E"/>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
  </w:num>
  <w:num w:numId="7">
    <w:abstractNumId w:val="5"/>
  </w:num>
  <w:num w:numId="8">
    <w:abstractNumId w:val="10"/>
  </w:num>
  <w:num w:numId="9">
    <w:abstractNumId w:val="8"/>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1113C"/>
    <w:rsid w:val="001775FE"/>
    <w:rsid w:val="001B062C"/>
    <w:rsid w:val="0021180D"/>
    <w:rsid w:val="00224492"/>
    <w:rsid w:val="002762E1"/>
    <w:rsid w:val="00295119"/>
    <w:rsid w:val="00295F26"/>
    <w:rsid w:val="002F7397"/>
    <w:rsid w:val="00355716"/>
    <w:rsid w:val="003E4C0D"/>
    <w:rsid w:val="004C0A18"/>
    <w:rsid w:val="004D75D5"/>
    <w:rsid w:val="0050124E"/>
    <w:rsid w:val="005240D9"/>
    <w:rsid w:val="00552E78"/>
    <w:rsid w:val="006858D9"/>
    <w:rsid w:val="00686CA8"/>
    <w:rsid w:val="006D4719"/>
    <w:rsid w:val="00707CB4"/>
    <w:rsid w:val="00710EA0"/>
    <w:rsid w:val="0071673D"/>
    <w:rsid w:val="007410B6"/>
    <w:rsid w:val="007965E0"/>
    <w:rsid w:val="007D4046"/>
    <w:rsid w:val="008247F8"/>
    <w:rsid w:val="00832D71"/>
    <w:rsid w:val="008A474F"/>
    <w:rsid w:val="008C049B"/>
    <w:rsid w:val="008C6509"/>
    <w:rsid w:val="008F0501"/>
    <w:rsid w:val="009C51EB"/>
    <w:rsid w:val="00A161D5"/>
    <w:rsid w:val="00AA398C"/>
    <w:rsid w:val="00B038F8"/>
    <w:rsid w:val="00B32072"/>
    <w:rsid w:val="00B840D8"/>
    <w:rsid w:val="00BA39D8"/>
    <w:rsid w:val="00BC1753"/>
    <w:rsid w:val="00C10CA6"/>
    <w:rsid w:val="00C21747"/>
    <w:rsid w:val="00CF02D5"/>
    <w:rsid w:val="00CF731A"/>
    <w:rsid w:val="00D13129"/>
    <w:rsid w:val="00E539C4"/>
    <w:rsid w:val="00E71BF2"/>
    <w:rsid w:val="00ED5BB6"/>
    <w:rsid w:val="00F31723"/>
    <w:rsid w:val="00F8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1316CB"/>
  <w15:docId w15:val="{DF99275A-FAA2-4E64-A741-7E848E7E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04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uiPriority w:val="1"/>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C6509"/>
    <w:pPr>
      <w:spacing w:before="100" w:beforeAutospacing="1" w:after="100" w:afterAutospacing="1" w:line="240" w:lineRule="auto"/>
    </w:pPr>
    <w:rPr>
      <w:rFonts w:ascii="Times New Roman" w:hAnsi="Times New Roman"/>
      <w:sz w:val="24"/>
      <w:szCs w:val="24"/>
    </w:rPr>
  </w:style>
  <w:style w:type="character" w:customStyle="1" w:styleId="c5c2">
    <w:name w:val="c5 c2"/>
    <w:basedOn w:val="a0"/>
    <w:rsid w:val="008C6509"/>
  </w:style>
  <w:style w:type="character" w:customStyle="1" w:styleId="c2c5">
    <w:name w:val="c2 c5"/>
    <w:basedOn w:val="a0"/>
    <w:rsid w:val="008C6509"/>
  </w:style>
  <w:style w:type="character" w:customStyle="1" w:styleId="c2c3">
    <w:name w:val="c2 c3"/>
    <w:basedOn w:val="a0"/>
    <w:rsid w:val="00F87B72"/>
  </w:style>
  <w:style w:type="character" w:customStyle="1" w:styleId="30">
    <w:name w:val="Заголовок 3 Знак"/>
    <w:basedOn w:val="a0"/>
    <w:link w:val="3"/>
    <w:uiPriority w:val="99"/>
    <w:semiHidden/>
    <w:rsid w:val="008C049B"/>
    <w:rPr>
      <w:rFonts w:asciiTheme="majorHAnsi" w:eastAsiaTheme="majorEastAsia" w:hAnsiTheme="majorHAnsi" w:cstheme="majorBidi"/>
      <w:b/>
      <w:bCs/>
      <w:color w:val="4F81BD" w:themeColor="accent1"/>
      <w:lang w:eastAsia="ru-RU"/>
    </w:rPr>
  </w:style>
  <w:style w:type="paragraph" w:styleId="21">
    <w:name w:val="Body Text 2"/>
    <w:aliases w:val="Основной текст 2 Знак Знак Знак Знак"/>
    <w:basedOn w:val="a"/>
    <w:link w:val="22"/>
    <w:uiPriority w:val="99"/>
    <w:semiHidden/>
    <w:rsid w:val="008C049B"/>
    <w:pPr>
      <w:overflowPunct w:val="0"/>
      <w:autoSpaceDE w:val="0"/>
      <w:autoSpaceDN w:val="0"/>
      <w:adjustRightInd w:val="0"/>
      <w:spacing w:after="0" w:line="360" w:lineRule="auto"/>
      <w:jc w:val="center"/>
    </w:pPr>
    <w:rPr>
      <w:rFonts w:ascii="Times New Roman" w:hAnsi="Times New Roman"/>
      <w:b/>
      <w:sz w:val="32"/>
      <w:szCs w:val="24"/>
    </w:rPr>
  </w:style>
  <w:style w:type="character" w:customStyle="1" w:styleId="22">
    <w:name w:val="Основной текст 2 Знак"/>
    <w:aliases w:val="Основной текст 2 Знак Знак Знак Знак Знак"/>
    <w:basedOn w:val="a0"/>
    <w:link w:val="21"/>
    <w:uiPriority w:val="99"/>
    <w:semiHidden/>
    <w:rsid w:val="008C049B"/>
    <w:rPr>
      <w:rFonts w:ascii="Times New Roman" w:eastAsia="Times New Roman" w:hAnsi="Times New Roman" w:cs="Times New Roman"/>
      <w:b/>
      <w:sz w:val="32"/>
      <w:szCs w:val="24"/>
      <w:lang w:eastAsia="ru-RU"/>
    </w:rPr>
  </w:style>
  <w:style w:type="paragraph" w:customStyle="1" w:styleId="ConsPlusNormal">
    <w:name w:val="ConsPlusNormal"/>
    <w:uiPriority w:val="99"/>
    <w:rsid w:val="008C049B"/>
    <w:pPr>
      <w:widowControl w:val="0"/>
      <w:tabs>
        <w:tab w:val="num" w:pos="720"/>
      </w:tabs>
      <w:autoSpaceDE w:val="0"/>
      <w:autoSpaceDN w:val="0"/>
      <w:adjustRightInd w:val="0"/>
      <w:spacing w:after="0" w:line="240" w:lineRule="auto"/>
      <w:ind w:hanging="360"/>
    </w:pPr>
    <w:rPr>
      <w:rFonts w:ascii="Arial" w:eastAsia="Times New Roman" w:hAnsi="Arial" w:cs="Arial"/>
      <w:sz w:val="20"/>
      <w:szCs w:val="20"/>
      <w:lang w:eastAsia="ru-RU"/>
    </w:rPr>
  </w:style>
  <w:style w:type="paragraph" w:styleId="a9">
    <w:name w:val="Body Text"/>
    <w:basedOn w:val="a"/>
    <w:link w:val="aa"/>
    <w:rsid w:val="002F7397"/>
    <w:pPr>
      <w:spacing w:after="120" w:line="240" w:lineRule="auto"/>
    </w:pPr>
    <w:rPr>
      <w:rFonts w:ascii="Times New Roman" w:hAnsi="Times New Roman"/>
      <w:sz w:val="20"/>
      <w:szCs w:val="20"/>
      <w:lang w:eastAsia="en-US"/>
    </w:rPr>
  </w:style>
  <w:style w:type="character" w:customStyle="1" w:styleId="aa">
    <w:name w:val="Основной текст Знак"/>
    <w:basedOn w:val="a0"/>
    <w:link w:val="a9"/>
    <w:rsid w:val="002F739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7522">
      <w:bodyDiv w:val="1"/>
      <w:marLeft w:val="0"/>
      <w:marRight w:val="0"/>
      <w:marTop w:val="0"/>
      <w:marBottom w:val="0"/>
      <w:divBdr>
        <w:top w:val="none" w:sz="0" w:space="0" w:color="auto"/>
        <w:left w:val="none" w:sz="0" w:space="0" w:color="auto"/>
        <w:bottom w:val="none" w:sz="0" w:space="0" w:color="auto"/>
        <w:right w:val="none" w:sz="0" w:space="0" w:color="auto"/>
      </w:divBdr>
    </w:div>
    <w:div w:id="1593318234">
      <w:bodyDiv w:val="1"/>
      <w:marLeft w:val="0"/>
      <w:marRight w:val="0"/>
      <w:marTop w:val="0"/>
      <w:marBottom w:val="0"/>
      <w:divBdr>
        <w:top w:val="none" w:sz="0" w:space="0" w:color="auto"/>
        <w:left w:val="none" w:sz="0" w:space="0" w:color="auto"/>
        <w:bottom w:val="none" w:sz="0" w:space="0" w:color="auto"/>
        <w:right w:val="none" w:sz="0" w:space="0" w:color="auto"/>
      </w:divBdr>
    </w:div>
    <w:div w:id="1730298260">
      <w:bodyDiv w:val="1"/>
      <w:marLeft w:val="0"/>
      <w:marRight w:val="0"/>
      <w:marTop w:val="0"/>
      <w:marBottom w:val="0"/>
      <w:divBdr>
        <w:top w:val="none" w:sz="0" w:space="0" w:color="auto"/>
        <w:left w:val="none" w:sz="0" w:space="0" w:color="auto"/>
        <w:bottom w:val="none" w:sz="0" w:space="0" w:color="auto"/>
        <w:right w:val="none" w:sz="0" w:space="0" w:color="auto"/>
      </w:divBdr>
    </w:div>
    <w:div w:id="20834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39766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blio-online.ru/viewer/1AC7DF16-2E97-4C95-BBFB-FC2ED99612C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io-online.ru/viewer/EF335B9B-7D4D-4562-AAA0-ED48DAF31291" TargetMode="External"/><Relationship Id="rId11" Type="http://schemas.openxmlformats.org/officeDocument/2006/relationships/hyperlink" Target="http://publication.pravo.gov.ru/" TargetMode="External"/><Relationship Id="rId5" Type="http://schemas.openxmlformats.org/officeDocument/2006/relationships/webSettings" Target="webSettings.xml"/><Relationship Id="rId10" Type="http://schemas.openxmlformats.org/officeDocument/2006/relationships/hyperlink" Target="https://xn--b1aew.xn--p1ai/" TargetMode="External"/><Relationship Id="rId4" Type="http://schemas.openxmlformats.org/officeDocument/2006/relationships/settings" Target="settings.xml"/><Relationship Id="rId9" Type="http://schemas.openxmlformats.org/officeDocument/2006/relationships/hyperlink" Target="http://www.lib.unn.ru/eb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B9C51-0558-4F12-95AF-2422956B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3672</Words>
  <Characters>20932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8</cp:revision>
  <cp:lastPrinted>2018-05-07T13:38:00Z</cp:lastPrinted>
  <dcterms:created xsi:type="dcterms:W3CDTF">2020-04-15T11:25:00Z</dcterms:created>
  <dcterms:modified xsi:type="dcterms:W3CDTF">2021-07-20T12:30:00Z</dcterms:modified>
</cp:coreProperties>
</file>