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BA3D6C" w:rsidTr="00BA3D6C">
        <w:trPr>
          <w:trHeight w:val="280"/>
        </w:trPr>
        <w:tc>
          <w:tcPr>
            <w:tcW w:w="4783" w:type="dxa"/>
            <w:vAlign w:val="center"/>
          </w:tcPr>
          <w:p w:rsidR="00BA3D6C" w:rsidRDefault="00BA3D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D6C" w:rsidTr="00BA3D6C">
        <w:trPr>
          <w:trHeight w:val="280"/>
        </w:trPr>
        <w:tc>
          <w:tcPr>
            <w:tcW w:w="4783" w:type="dxa"/>
            <w:vAlign w:val="center"/>
            <w:hideMark/>
          </w:tcPr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A3D6C" w:rsidRDefault="00BA3D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C0726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колебаний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EF1B1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42205">
        <w:rPr>
          <w:rFonts w:ascii="Times New Roman" w:hAnsi="Times New Roman"/>
          <w:sz w:val="24"/>
          <w:szCs w:val="24"/>
          <w:u w:val="single"/>
        </w:rPr>
        <w:t>2</w:t>
      </w:r>
      <w:r w:rsidR="00BA3D6C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BA3D6C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BA3D6C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BA3D6C" w:rsidRDefault="00BA3D6C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колебаний» относится к части, формируемой участниками образовательных отношений.</w:t>
      </w:r>
    </w:p>
    <w:p w:rsidR="001D5F32" w:rsidRDefault="001D5F32" w:rsidP="00BA3D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D5F32" w:rsidTr="001D5F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32" w:rsidRDefault="001D5F32" w:rsidP="001D5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A3D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A3D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A3D6C">
              <w:rPr>
                <w:rFonts w:ascii="Times New Roman" w:hAnsi="Times New Roman"/>
                <w:sz w:val="24"/>
                <w:szCs w:val="24"/>
              </w:rPr>
              <w:t>.В.05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«Теория колебаний»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</w:t>
            </w:r>
            <w:r w:rsidRPr="001D5F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BA3D6C" w:rsidRPr="00A43CE0" w:rsidRDefault="00BA3D6C" w:rsidP="00E328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E32859" w:rsidRPr="005D7652" w:rsidRDefault="00E32859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139"/>
        <w:gridCol w:w="3449"/>
        <w:gridCol w:w="1726"/>
      </w:tblGrid>
      <w:tr w:rsidR="00E32859" w:rsidRPr="00892139" w:rsidTr="00571098">
        <w:trPr>
          <w:trHeight w:val="419"/>
          <w:tblHeader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EC250D" w:rsidRDefault="00E32859" w:rsidP="0057109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EC250D">
              <w:rPr>
                <w:rFonts w:ascii="Times New Roman" w:hAnsi="Times New Roman"/>
                <w:b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59" w:rsidRPr="00477260" w:rsidRDefault="00E32859" w:rsidP="0057109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E32859" w:rsidRPr="00892139" w:rsidTr="00571098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E32859" w:rsidRPr="00477260" w:rsidRDefault="00E32859" w:rsidP="0057109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E32859" w:rsidRPr="00477260" w:rsidRDefault="00E32859" w:rsidP="0057109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32859" w:rsidRPr="00892139" w:rsidTr="00571098">
        <w:trPr>
          <w:trHeight w:val="508"/>
          <w:jc w:val="center"/>
        </w:trPr>
        <w:tc>
          <w:tcPr>
            <w:tcW w:w="1756" w:type="dxa"/>
          </w:tcPr>
          <w:p w:rsidR="00E32859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  <w:p w:rsidR="005B300D" w:rsidRPr="00477260" w:rsidRDefault="005B300D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5B300D">
              <w:rPr>
                <w:i/>
              </w:rPr>
              <w:t>Владеет методами математического и экспериментального исследования при анализе проблем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E32859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  <w:p w:rsidR="00CE1A67" w:rsidRPr="00477260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8430EE">
              <w:rPr>
                <w:i/>
              </w:rPr>
              <w:t xml:space="preserve"> </w:t>
            </w:r>
            <w:r w:rsidR="00A83FD2" w:rsidRPr="008430EE">
              <w:rPr>
                <w:i/>
              </w:rPr>
              <w:t>теоретические основы фундаментальных методов исследования проблем механики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A408CB">
              <w:rPr>
                <w:rFonts w:ascii="Times New Roman" w:hAnsi="Times New Roman"/>
                <w:iCs/>
              </w:rPr>
              <w:t xml:space="preserve">современные методы исследования в области  решения задач 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 w:rsidRPr="00A408C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32859" w:rsidRPr="00892139" w:rsidTr="00571098">
        <w:trPr>
          <w:trHeight w:val="523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32859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ПК-1.2.</w:t>
            </w:r>
          </w:p>
          <w:p w:rsidR="00A83FD2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 xml:space="preserve">применять полученные знания для анализа объекта исследования, определения целей и задач исследования, а также выбора </w:t>
            </w:r>
            <w:r w:rsidR="00A83FD2" w:rsidRPr="008430EE">
              <w:rPr>
                <w:i/>
              </w:rPr>
              <w:lastRenderedPageBreak/>
              <w:t>корректного метода исследования научной проблемы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</w:t>
            </w:r>
            <w:r>
              <w:rPr>
                <w:rFonts w:ascii="Times New Roman" w:hAnsi="Times New Roman"/>
                <w:iCs/>
              </w:rPr>
              <w:t xml:space="preserve">теории </w:t>
            </w:r>
            <w:r w:rsidR="005E75B1">
              <w:rPr>
                <w:rFonts w:ascii="Times New Roman" w:hAnsi="Times New Roman"/>
                <w:iCs/>
              </w:rPr>
              <w:t>колебаний</w:t>
            </w:r>
            <w:r>
              <w:rPr>
                <w:rFonts w:ascii="Times New Roman" w:hAnsi="Times New Roman"/>
                <w:iCs/>
              </w:rPr>
              <w:t xml:space="preserve"> к </w:t>
            </w:r>
            <w:r w:rsidRPr="006D7B6C">
              <w:rPr>
                <w:rFonts w:ascii="Times New Roman" w:hAnsi="Times New Roman"/>
                <w:iCs/>
              </w:rPr>
              <w:t>решени</w:t>
            </w:r>
            <w:r>
              <w:rPr>
                <w:rFonts w:ascii="Times New Roman" w:hAnsi="Times New Roman"/>
                <w:iCs/>
              </w:rPr>
              <w:t>ю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современных прикладных </w:t>
            </w:r>
            <w:r w:rsidRPr="006D7B6C">
              <w:rPr>
                <w:rFonts w:ascii="Times New Roman" w:hAnsi="Times New Roman"/>
                <w:iCs/>
              </w:rPr>
              <w:t xml:space="preserve">задач 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32859" w:rsidRPr="00F52D95" w:rsidTr="00571098">
        <w:trPr>
          <w:trHeight w:val="508"/>
          <w:jc w:val="center"/>
        </w:trPr>
        <w:tc>
          <w:tcPr>
            <w:tcW w:w="1756" w:type="dxa"/>
          </w:tcPr>
          <w:p w:rsidR="00E32859" w:rsidRPr="00477260" w:rsidRDefault="00E32859" w:rsidP="0057109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A83FD2" w:rsidRPr="008430EE" w:rsidRDefault="00E32859" w:rsidP="008430E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30EE">
              <w:rPr>
                <w:rFonts w:ascii="Times New Roman" w:hAnsi="Times New Roman"/>
                <w:i/>
              </w:rPr>
              <w:t>ПК-1.3</w:t>
            </w:r>
          </w:p>
          <w:p w:rsidR="00E32859" w:rsidRPr="008430EE" w:rsidRDefault="00073043" w:rsidP="008430E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A83FD2" w:rsidRPr="008430EE">
              <w:rPr>
                <w:i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</w:t>
            </w:r>
            <w:r w:rsidR="00E32859" w:rsidRPr="008430EE">
              <w:rPr>
                <w:i/>
              </w:rPr>
              <w:t>.</w:t>
            </w:r>
          </w:p>
        </w:tc>
        <w:tc>
          <w:tcPr>
            <w:tcW w:w="3925" w:type="dxa"/>
          </w:tcPr>
          <w:p w:rsidR="00E32859" w:rsidRPr="006D7B6C" w:rsidRDefault="00E32859" w:rsidP="005E75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теории </w:t>
            </w:r>
            <w:r w:rsidR="005E75B1">
              <w:rPr>
                <w:rFonts w:ascii="Times New Roman" w:hAnsi="Times New Roman"/>
                <w:bCs/>
              </w:rPr>
              <w:t>колебаний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D7B6C">
              <w:rPr>
                <w:rFonts w:ascii="Times New Roman" w:hAnsi="Times New Roman"/>
                <w:bCs/>
              </w:rPr>
              <w:t>при решении</w:t>
            </w:r>
            <w:r>
              <w:rPr>
                <w:rFonts w:ascii="Times New Roman" w:hAnsi="Times New Roman"/>
                <w:bCs/>
              </w:rPr>
              <w:t xml:space="preserve"> 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E32859" w:rsidRPr="00477260" w:rsidRDefault="00E32859" w:rsidP="0057109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25A62" w:rsidRPr="00A856CF">
              <w:rPr>
                <w:b/>
                <w:color w:val="000000"/>
              </w:rPr>
              <w:t xml:space="preserve"> ЗЕТ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925A62" w:rsidRPr="00064E85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25A62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925A62" w:rsidRPr="00A856CF" w:rsidRDefault="00FD2D18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A856CF" w:rsidRDefault="00925A62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925A62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A62" w:rsidRPr="00A856CF" w:rsidTr="00925A62">
        <w:trPr>
          <w:jc w:val="center"/>
        </w:trPr>
        <w:tc>
          <w:tcPr>
            <w:tcW w:w="5281" w:type="dxa"/>
            <w:shd w:val="clear" w:color="auto" w:fill="auto"/>
          </w:tcPr>
          <w:p w:rsidR="00925A62" w:rsidRPr="005F3B39" w:rsidRDefault="00925A62" w:rsidP="003A5A6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  <w:lang w:val="en-US"/>
              </w:rPr>
            </w:pPr>
            <w:r w:rsidRPr="00A856CF">
              <w:rPr>
                <w:b/>
                <w:color w:val="000000"/>
              </w:rPr>
              <w:t>Промежуточная аттестация</w:t>
            </w:r>
            <w:r w:rsidR="003A5A6D">
              <w:rPr>
                <w:b/>
                <w:color w:val="000000"/>
              </w:rPr>
              <w:t xml:space="preserve"> –</w:t>
            </w:r>
          </w:p>
        </w:tc>
        <w:tc>
          <w:tcPr>
            <w:tcW w:w="1641" w:type="dxa"/>
            <w:shd w:val="clear" w:color="auto" w:fill="auto"/>
          </w:tcPr>
          <w:p w:rsidR="00925A62" w:rsidRPr="003A5A6D" w:rsidRDefault="003A5A6D" w:rsidP="0057109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96713D" w:rsidRPr="0068426A" w:rsidRDefault="0096713D" w:rsidP="00571098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571098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4A2F48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225" w:rsidRPr="00F52D95" w:rsidTr="00571098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Предмет теории колебаний. История развития теории колебаний.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225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E3225" w:rsidRPr="00D17C04" w:rsidRDefault="006E3225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Динамические системы и их классификация. Классификация колебательных процессов.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6E3225" w:rsidRPr="006E3225" w:rsidRDefault="006E3225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6E3225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Фазовое пространство и фазовые </w:t>
            </w:r>
            <w:r w:rsidRPr="006E3225">
              <w:rPr>
                <w:rFonts w:ascii="Times New Roman" w:hAnsi="Times New Roman"/>
              </w:rPr>
              <w:lastRenderedPageBreak/>
              <w:t>траектории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A09B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lastRenderedPageBreak/>
              <w:t>1</w:t>
            </w:r>
            <w:r w:rsidR="005A09BB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5A09BB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нелинейных автономных систем  ДС первого.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нелинейных автономных систем  ДС второго порядков.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A09B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Качественные методы исследования конкретных  ДС второго порядков. Построение фазовых портретов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 xml:space="preserve">Бифуркации ДС второго порядка. </w:t>
            </w:r>
            <w:proofErr w:type="spellStart"/>
            <w:r w:rsidRPr="006E3225">
              <w:rPr>
                <w:rFonts w:ascii="Times New Roman" w:hAnsi="Times New Roman"/>
              </w:rPr>
              <w:t>Бифуркационные</w:t>
            </w:r>
            <w:proofErr w:type="spellEnd"/>
            <w:r w:rsidRPr="006E3225">
              <w:rPr>
                <w:rFonts w:ascii="Times New Roman" w:hAnsi="Times New Roman"/>
              </w:rPr>
              <w:t xml:space="preserve"> значения параметров. Типы бифуркаций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4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6E3225" w:rsidRDefault="00E253AC" w:rsidP="00571098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Методы исследования периодических режимов в автономных системах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6E3225" w:rsidRDefault="005A09BB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E253AC" w:rsidRPr="006E3225" w:rsidRDefault="00E253AC" w:rsidP="005710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6E3225">
              <w:rPr>
                <w:rFonts w:ascii="Times New Roman" w:hAnsi="Times New Roman"/>
              </w:rPr>
              <w:t>6</w:t>
            </w: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571098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6E3225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73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shd w:val="clear" w:color="auto" w:fill="auto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253AC" w:rsidRPr="00F735B0" w:rsidRDefault="00E253AC" w:rsidP="00571098">
            <w:pPr>
              <w:spacing w:before="240" w:after="0" w:line="240" w:lineRule="auto"/>
              <w:ind w:lef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53AC" w:rsidRPr="00F52D95" w:rsidTr="00D17C0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E253AC" w:rsidRPr="00D17C04" w:rsidRDefault="00E253AC" w:rsidP="00571098">
            <w:pPr>
              <w:pStyle w:val="a6"/>
              <w:keepNext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AC" w:rsidRPr="009315B2" w:rsidRDefault="00E253AC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53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53AC" w:rsidRPr="006A4AA8" w:rsidRDefault="004A2F4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53A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A09BB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253AC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E253AC" w:rsidRPr="006C77C3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E253AC" w:rsidRPr="00D17C04" w:rsidRDefault="00E253AC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E253AC" w:rsidRPr="00D17C04" w:rsidRDefault="00E253AC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571098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56D4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 w:rsidTr="00856D4D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4C674C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856D4D" w:rsidRDefault="00F460BE" w:rsidP="00856D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 w:rsidTr="00856D4D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856D4D" w:rsidRDefault="00F460BE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856D4D" w:rsidRDefault="00F460BE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D4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</w:t>
            </w:r>
            <w:r w:rsidRPr="008C7CFA">
              <w:rPr>
                <w:rFonts w:ascii="Times New Roman" w:hAnsi="Times New Roman"/>
              </w:rPr>
              <w:lastRenderedPageBreak/>
              <w:t>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71098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pStyle w:val="1"/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4D2160">
              <w:rPr>
                <w:color w:val="000000"/>
                <w:sz w:val="22"/>
                <w:szCs w:val="22"/>
              </w:rPr>
              <w:t xml:space="preserve">Классификация колебательных систем и колебательных процессов. </w:t>
            </w:r>
          </w:p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Метод линеаризации. Грубые состояния равновесия на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усреднения.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фазовой плоскости.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медленно меняющихся амплитуд.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Метод гармонического баланса.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Консервативные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системы с "отталкивающей" силой.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Диссипативные системы.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Характеристики затухающего колебательного процесса.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Вынужденные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под действием гармонической силы.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Явления резонанса в разных областях физики и техники. Биения.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Колебания в системе со слабой нелинейностью.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5C7DF3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Собственные колебания в нелинейной системе.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Параметрические колебания в системах с одной степенью свободы.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Системы с периодически меняющимися параметрами.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Общие свойства автоколебательных систем.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4D2160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160">
              <w:rPr>
                <w:rFonts w:ascii="Times New Roman" w:hAnsi="Times New Roman"/>
              </w:rPr>
              <w:t>Предельные циклы.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Автоколебания.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sz w:val="24"/>
                <w:szCs w:val="24"/>
              </w:rPr>
              <w:t>Воздействие внешней гармонической силы на автоколебательную систему.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  <w:tr w:rsidR="000B20D7" w:rsidRPr="004D2160" w:rsidTr="005C7DF3">
        <w:trPr>
          <w:jc w:val="center"/>
        </w:trPr>
        <w:tc>
          <w:tcPr>
            <w:tcW w:w="462" w:type="dxa"/>
          </w:tcPr>
          <w:p w:rsidR="000B20D7" w:rsidRPr="005C7DF3" w:rsidRDefault="000B20D7" w:rsidP="005710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0B20D7" w:rsidRPr="004D2160" w:rsidRDefault="000B20D7" w:rsidP="004D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периодичности и </w:t>
            </w:r>
            <w:proofErr w:type="spellStart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>антипериодичности</w:t>
            </w:r>
            <w:proofErr w:type="spellEnd"/>
            <w:r w:rsidRPr="00A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решений системы уравнений с периодическими коэффициентами.</w:t>
            </w:r>
          </w:p>
        </w:tc>
        <w:tc>
          <w:tcPr>
            <w:tcW w:w="1453" w:type="dxa"/>
          </w:tcPr>
          <w:p w:rsidR="000B20D7" w:rsidRDefault="000B20D7" w:rsidP="000B20D7">
            <w:pPr>
              <w:jc w:val="center"/>
            </w:pPr>
            <w:r w:rsidRPr="000A473C"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Default="003E0A17" w:rsidP="00571098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6D562B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5151C3" w:rsidRPr="00D92C07" w:rsidRDefault="005151C3" w:rsidP="005151C3">
      <w:pPr>
        <w:rPr>
          <w:rFonts w:ascii="Times New Roman" w:hAnsi="Times New Roman"/>
          <w:i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2C07">
        <w:rPr>
          <w:rFonts w:ascii="Times New Roman" w:hAnsi="Times New Roman"/>
          <w:sz w:val="24"/>
          <w:szCs w:val="24"/>
        </w:rPr>
        <w:t xml:space="preserve">Какие типы СР </w:t>
      </w:r>
      <w:r>
        <w:rPr>
          <w:rFonts w:ascii="Times New Roman" w:hAnsi="Times New Roman"/>
          <w:sz w:val="24"/>
          <w:szCs w:val="24"/>
        </w:rPr>
        <w:t>возможны в автономных ДС первого порядка?</w:t>
      </w:r>
      <w:proofErr w:type="gramEnd"/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бифуркации возможны в системах с </w:t>
      </w:r>
      <w:proofErr w:type="spellStart"/>
      <w:r>
        <w:rPr>
          <w:rFonts w:ascii="Times New Roman" w:hAnsi="Times New Roman"/>
          <w:sz w:val="24"/>
          <w:szCs w:val="24"/>
        </w:rPr>
        <w:t>полустепенью</w:t>
      </w:r>
      <w:proofErr w:type="spellEnd"/>
      <w:r>
        <w:rPr>
          <w:rFonts w:ascii="Times New Roman" w:hAnsi="Times New Roman"/>
          <w:sz w:val="24"/>
          <w:szCs w:val="24"/>
        </w:rPr>
        <w:t xml:space="preserve"> свободы?</w:t>
      </w:r>
    </w:p>
    <w:p w:rsidR="005151C3" w:rsidRDefault="005151C3" w:rsidP="005710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фазовые траектории называются </w:t>
      </w:r>
      <w:proofErr w:type="spellStart"/>
      <w:r>
        <w:rPr>
          <w:rFonts w:ascii="Times New Roman" w:hAnsi="Times New Roman"/>
          <w:sz w:val="24"/>
          <w:szCs w:val="24"/>
        </w:rPr>
        <w:t>сепаратрисами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седла?</w:t>
      </w:r>
    </w:p>
    <w:p w:rsidR="005151C3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ротора описывается уравнением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8" o:title=""/>
          </v:shape>
          <o:OLEObject Type="Embed" ProgID="Equation.3" ShapeID="_x0000_i1025" DrawAspect="Content" ObjectID="_1677581931" r:id="rId9"/>
        </w:objec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677581932" r:id="rId11"/>
        </w:object>
      </w:r>
      <w:r>
        <w:rPr>
          <w:rFonts w:ascii="Times New Roman" w:hAnsi="Times New Roman"/>
          <w:sz w:val="24"/>
          <w:szCs w:val="24"/>
        </w:rPr>
        <w:t xml:space="preserve"> - угол, а </w:t>
      </w:r>
      <w:r w:rsidRPr="00D92C07">
        <w:rPr>
          <w:rFonts w:ascii="Times New Roman" w:hAnsi="Times New Roman"/>
          <w:position w:val="-10"/>
          <w:sz w:val="24"/>
          <w:szCs w:val="24"/>
        </w:rPr>
        <w:object w:dxaOrig="600" w:dyaOrig="340">
          <v:shape id="_x0000_i1027" type="#_x0000_t75" style="width:30pt;height:17.25pt" o:ole="">
            <v:imagedata r:id="rId12" o:title=""/>
          </v:shape>
          <o:OLEObject Type="Embed" ProgID="Equation.3" ShapeID="_x0000_i1027" DrawAspect="Content" ObjectID="_1677581933" r:id="rId13"/>
        </w:object>
      </w:r>
      <w:r>
        <w:rPr>
          <w:rFonts w:ascii="Times New Roman" w:hAnsi="Times New Roman"/>
          <w:sz w:val="24"/>
          <w:szCs w:val="24"/>
        </w:rPr>
        <w:t xml:space="preserve"> - момент сил, действующих на вал,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момент инерции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28" type="#_x0000_t75" style="width:32.25pt;height:15.75pt" o:ole="">
            <v:imagedata r:id="rId14" o:title=""/>
          </v:shape>
          <o:OLEObject Type="Embed" ProgID="Equation.3" ShapeID="_x0000_i1028" DrawAspect="Content" ObjectID="_1677581934" r:id="rId15"/>
        </w:object>
      </w:r>
      <w:r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Ппостроить</w:t>
      </w:r>
      <w:proofErr w:type="spellEnd"/>
      <w:r>
        <w:rPr>
          <w:rFonts w:ascii="Times New Roman" w:hAnsi="Times New Roman"/>
          <w:sz w:val="24"/>
          <w:szCs w:val="24"/>
        </w:rPr>
        <w:t xml:space="preserve"> фазовый портрет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соотношения параметров, если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800" w:dyaOrig="400">
          <v:shape id="_x0000_i1029" type="#_x0000_t75" style="width:90pt;height:20.25pt" o:ole="">
            <v:imagedata r:id="rId16" o:title=""/>
          </v:shape>
          <o:OLEObject Type="Embed" ProgID="Equation.3" ShapeID="_x0000_i1029" DrawAspect="Content" ObjectID="_1677581935" r:id="rId1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30" type="#_x0000_t75" style="width:62.25pt;height:15.75pt" o:ole="">
            <v:imagedata r:id="rId18" o:title=""/>
          </v:shape>
          <o:OLEObject Type="Embed" ProgID="Equation.3" ShapeID="_x0000_i1030" DrawAspect="Content" ObjectID="_1677581936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151C3" w:rsidRDefault="005151C3" w:rsidP="005710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типы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ДС в зависимости от параметра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определить </w:t>
      </w:r>
      <w:proofErr w:type="spellStart"/>
      <w:r>
        <w:rPr>
          <w:rFonts w:ascii="Times New Roman" w:hAnsi="Times New Roman"/>
          <w:sz w:val="24"/>
          <w:szCs w:val="24"/>
        </w:rPr>
        <w:t>бифуркационное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 параметра </w:t>
      </w:r>
      <w:r w:rsidRPr="00827122">
        <w:rPr>
          <w:rFonts w:ascii="Times New Roman" w:hAnsi="Times New Roman"/>
          <w:position w:val="-10"/>
          <w:sz w:val="24"/>
          <w:szCs w:val="24"/>
        </w:rPr>
        <w:object w:dxaOrig="2520" w:dyaOrig="400">
          <v:shape id="_x0000_i1031" type="#_x0000_t75" style="width:126pt;height:20.25pt" o:ole="">
            <v:imagedata r:id="rId20" o:title=""/>
          </v:shape>
          <o:OLEObject Type="Embed" ProgID="Equation.3" ShapeID="_x0000_i1031" DrawAspect="Content" ObjectID="_1677581937" r:id="rId21"/>
        </w:object>
      </w:r>
    </w:p>
    <w:p w:rsidR="005151C3" w:rsidRDefault="005151C3" w:rsidP="005151C3">
      <w:pPr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</w:t>
      </w:r>
      <w:r>
        <w:rPr>
          <w:rFonts w:ascii="Times New Roman" w:hAnsi="Times New Roman"/>
          <w:i/>
          <w:sz w:val="24"/>
          <w:szCs w:val="24"/>
        </w:rPr>
        <w:t>льная работа №2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типы замкнутых фазовых траекторий Вам известны? Какая фазовая траектория отвечает автоколебаниям?</w:t>
      </w:r>
    </w:p>
    <w:p w:rsidR="005151C3" w:rsidRDefault="005151C3" w:rsidP="0057109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особые траектории, необходимые для построения фазовых портретов ДС с одной степенью свободы?</w:t>
      </w:r>
    </w:p>
    <w:p w:rsidR="005151C3" w:rsidRDefault="005151C3" w:rsidP="0057109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каким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ДС применяется метод Ван-дер-Поля?</w:t>
      </w:r>
    </w:p>
    <w:p w:rsidR="005151C3" w:rsidRPr="00827122" w:rsidRDefault="005151C3" w:rsidP="00515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фазовый портрет ДС </w:t>
      </w:r>
      <w:r w:rsidRPr="00A85169">
        <w:rPr>
          <w:rFonts w:ascii="Times New Roman" w:hAnsi="Times New Roman"/>
          <w:position w:val="-10"/>
          <w:sz w:val="24"/>
          <w:szCs w:val="24"/>
        </w:rPr>
        <w:object w:dxaOrig="3379" w:dyaOrig="340">
          <v:shape id="_x0000_i1032" type="#_x0000_t75" style="width:168.75pt;height:17.25pt" o:ole="">
            <v:imagedata r:id="rId22" o:title=""/>
          </v:shape>
          <o:OLEObject Type="Embed" ProgID="Equation.3" ShapeID="_x0000_i1032" DrawAspect="Content" ObjectID="_1677581938" r:id="rId23"/>
        </w:object>
      </w:r>
      <w:r>
        <w:rPr>
          <w:rFonts w:ascii="Times New Roman" w:hAnsi="Times New Roman"/>
          <w:sz w:val="24"/>
          <w:szCs w:val="24"/>
        </w:rPr>
        <w:t>. Является ли ДС грубой?</w:t>
      </w:r>
    </w:p>
    <w:p w:rsidR="005151C3" w:rsidRDefault="005151C3" w:rsidP="0057109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33" type="#_x0000_t75" style="width:53.25pt;height:15.75pt" o:ole="">
            <v:imagedata r:id="rId24" o:title=""/>
          </v:shape>
          <o:OLEObject Type="Embed" ProgID="Equation.3" ShapeID="_x0000_i1033" DrawAspect="Content" ObjectID="_1677581939" r:id="rId25"/>
        </w:objec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фазовые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портреты ДС и исследовать возможность разрывных автоколебаний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2540" w:dyaOrig="400">
          <v:shape id="_x0000_i1034" type="#_x0000_t75" style="width:126.75pt;height:20.25pt" o:ole="">
            <v:imagedata r:id="rId26" o:title=""/>
          </v:shape>
          <o:OLEObject Type="Embed" ProgID="Equation.3" ShapeID="_x0000_i1034" DrawAspect="Content" ObjectID="_1677581940" r:id="rId27"/>
        </w:object>
      </w:r>
      <w:r>
        <w:rPr>
          <w:rFonts w:ascii="Times New Roman" w:hAnsi="Times New Roman"/>
          <w:sz w:val="24"/>
          <w:szCs w:val="24"/>
        </w:rPr>
        <w:t>. Является ли ДС автоколебательной?</w:t>
      </w:r>
    </w:p>
    <w:p w:rsidR="001D5F32" w:rsidRDefault="001D5F32" w:rsidP="001D5F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1130"/>
      </w:tblGrid>
      <w:tr w:rsidR="003E46F7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856D4D" w:rsidRDefault="003E46F7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E46F7" w:rsidRPr="00856D4D" w:rsidRDefault="00A64F19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</w:p>
        </w:tc>
      </w:tr>
      <w:tr w:rsidR="003E46F7" w:rsidTr="00856D4D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856D4D" w:rsidRDefault="003E46F7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Витт А.А., Хайкин С.Э. Теория колебаний. М.: Наука, 1981</w:t>
            </w:r>
          </w:p>
        </w:tc>
        <w:tc>
          <w:tcPr>
            <w:tcW w:w="1130" w:type="dxa"/>
            <w:shd w:val="clear" w:color="auto" w:fill="auto"/>
          </w:tcPr>
          <w:p w:rsidR="003E46F7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 Элементы теории колебаний. 2-е изд. М.: Высшая школа, 2001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(2 экз.)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; Красноярск: Изд-во Красноярск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н-та, 1995. </w:t>
            </w:r>
            <w:r w:rsidRPr="00856D4D">
              <w:rPr>
                <w:rFonts w:ascii="Times New Roman" w:eastAsia="Calibri" w:hAnsi="Times New Roman"/>
                <w:color w:val="00B050"/>
                <w:sz w:val="24"/>
                <w:lang w:eastAsia="en-US"/>
              </w:rPr>
              <w:t>(393 экз.)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(2001 г.)</w:t>
            </w:r>
          </w:p>
          <w:p w:rsidR="007F342C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 (1995)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Андронов А.А., Леонтович Е.А., Гордон И.И. и др. Теория бифуркаций динамических систем на плоскости. М.: Наука, 1967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Бутенин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Н.В.,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Ю.И.,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Фуфаев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Н.А. Введение в теорию колебаний. М.: Наука, 1976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7F342C" w:rsidP="00856D4D">
            <w:pPr>
              <w:pStyle w:val="af1"/>
              <w:spacing w:line="360" w:lineRule="auto"/>
              <w:jc w:val="both"/>
              <w:rPr>
                <w:rFonts w:ascii="Times New Roman" w:eastAsia="SFBX1200" w:hAnsi="Times New Roman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Неймарк</w:t>
            </w:r>
            <w:proofErr w:type="spellEnd"/>
            <w:r w:rsidRPr="00856D4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Ю.И. Математические модели в естествознании и технике. Н. Новгород</w:t>
            </w:r>
            <w:r w:rsidRPr="00856D4D">
              <w:rPr>
                <w:rFonts w:ascii="Times New Roman" w:eastAsia="Calibri" w:hAnsi="Times New Roman"/>
                <w:sz w:val="24"/>
              </w:rPr>
              <w:t xml:space="preserve">: Изд-во ННГУ, 2004. </w:t>
            </w:r>
          </w:p>
        </w:tc>
        <w:tc>
          <w:tcPr>
            <w:tcW w:w="1130" w:type="dxa"/>
            <w:shd w:val="clear" w:color="auto" w:fill="auto"/>
          </w:tcPr>
          <w:p w:rsidR="00871772" w:rsidRPr="00856D4D" w:rsidRDefault="007F342C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988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В.Д., Королев В.И. Сборник задач по теории колебаний: Уч. пособие.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Горьков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 ун-т, Горький, 1982</w:t>
            </w:r>
          </w:p>
        </w:tc>
        <w:tc>
          <w:tcPr>
            <w:tcW w:w="988" w:type="dxa"/>
            <w:shd w:val="clear" w:color="auto" w:fill="auto"/>
          </w:tcPr>
          <w:p w:rsidR="004D6B23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Горяченко В.Д., Королев В.И., Постников Л.В. Сборник задач по теории колебаний. Ч.6.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Горьков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. ун-т, Горький, 1978.</w:t>
            </w:r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В.Д.,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А.Л., Сандалов В.М. "Задачи по теории колебаний, устойчивости движения и качественной теории дифференциальных уравнений (Часть 1.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Второй (прямой) метод А.М.Ляпунова)" Нижний Новгород.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Изд-во ННГУ 2007 г. 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hyperlink r:id="rId28" w:history="1">
              <w:r w:rsidRPr="00856D4D">
                <w:rPr>
                  <w:rFonts w:ascii="Times New Roman" w:eastAsia="Calibri" w:hAnsi="Times New Roman"/>
                  <w:color w:val="0070C0"/>
                  <w:sz w:val="24"/>
                  <w:lang w:eastAsia="en-US"/>
                </w:rPr>
                <w:t>http://www.unn.ru/books/resources.html  Vadim.doc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1C5CB1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lang w:eastAsia="en-US"/>
              </w:rPr>
              <w:t>В.</w:t>
            </w:r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Д.Горяченко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А.Л.Пригоровский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В.М.Сандалов "Задачи по теории колебаний, устойчивости движения и качественной теории дифференциальных уравнений",  Нижний Новгород. Изд-во ННГУ 2009 г. </w:t>
            </w:r>
          </w:p>
          <w:p w:rsidR="00871772" w:rsidRPr="00BA3D6C" w:rsidRDefault="004A2F48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hyperlink r:id="rId29" w:history="1"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http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://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www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unn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ru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books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/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resources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html</w:t>
              </w:r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 xml:space="preserve">  </w:t>
              </w:r>
              <w:proofErr w:type="spellStart"/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Vadim</w:t>
              </w:r>
              <w:proofErr w:type="spellEnd"/>
              <w:r w:rsidR="001C5CB1" w:rsidRPr="00BA3D6C">
                <w:rPr>
                  <w:rStyle w:val="ad"/>
                  <w:rFonts w:ascii="Times New Roman" w:eastAsia="Calibri" w:hAnsi="Times New Roman"/>
                  <w:sz w:val="24"/>
                  <w:lang w:eastAsia="en-US"/>
                </w:rPr>
                <w:t>2.</w:t>
              </w:r>
              <w:r w:rsidR="001C5CB1" w:rsidRPr="00856D4D">
                <w:rPr>
                  <w:rStyle w:val="ad"/>
                  <w:rFonts w:ascii="Times New Roman" w:eastAsia="Calibri" w:hAnsi="Times New Roman"/>
                  <w:sz w:val="24"/>
                  <w:lang w:val="en-US" w:eastAsia="en-US"/>
                </w:rPr>
                <w:t>doc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856D4D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856D4D" w:rsidRDefault="00871772" w:rsidP="005710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В.Д.Горяченко</w:t>
            </w:r>
            <w:proofErr w:type="spellEnd"/>
            <w:proofErr w:type="gram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,</w:t>
            </w:r>
            <w:proofErr w:type="gram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А.Л.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Пригоровский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, В.М. Сандалов Построение фазовых портретов динамических систем первого порядка. Бифуркации. </w:t>
            </w:r>
            <w:proofErr w:type="spellStart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>Бифуркационные</w:t>
            </w:r>
            <w:proofErr w:type="spellEnd"/>
            <w:r w:rsidRPr="00856D4D">
              <w:rPr>
                <w:rFonts w:ascii="Times New Roman" w:eastAsia="Calibri" w:hAnsi="Times New Roman"/>
                <w:sz w:val="24"/>
                <w:lang w:eastAsia="en-US"/>
              </w:rPr>
              <w:t xml:space="preserve"> кривые. Учебное пособие. Часть 3.//Нижний Новгород. Изд-во ННГУ, 2014, 25 с. </w:t>
            </w:r>
            <w:hyperlink r:id="rId30" w:history="1">
              <w:r w:rsidRPr="00856D4D">
                <w:rPr>
                  <w:rFonts w:eastAsia="Calibri"/>
                  <w:color w:val="0070C0"/>
                  <w:lang w:eastAsia="en-US"/>
                </w:rPr>
                <w:t>http://www.unn.ru/books/met_files/Vadim3.pdf</w:t>
              </w:r>
            </w:hyperlink>
          </w:p>
        </w:tc>
        <w:tc>
          <w:tcPr>
            <w:tcW w:w="988" w:type="dxa"/>
            <w:shd w:val="clear" w:color="auto" w:fill="auto"/>
          </w:tcPr>
          <w:p w:rsidR="00871772" w:rsidRPr="00856D4D" w:rsidRDefault="001C5CB1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 w:rsidTr="00856D4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856D4D" w:rsidRDefault="004D6B23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856D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856D4D" w:rsidRDefault="00382F8E" w:rsidP="00856D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856D4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856D4D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</w:p>
        </w:tc>
      </w:tr>
      <w:tr w:rsidR="004D6B23" w:rsidRPr="007F4F6B" w:rsidTr="00856D4D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856D4D" w:rsidRDefault="004D6B23" w:rsidP="005710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856D4D" w:rsidRDefault="004A2F48" w:rsidP="00856D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1" w:history="1">
              <w:r w:rsidR="007F4F6B" w:rsidRPr="00856D4D">
                <w:rPr>
                  <w:rStyle w:val="ad"/>
                  <w:rFonts w:ascii="Times New Roman" w:eastAsia="Calibri" w:hAnsi="Times New Roman"/>
                  <w:lang w:eastAsia="en-US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  <w:shd w:val="clear" w:color="auto" w:fill="auto"/>
          </w:tcPr>
          <w:p w:rsidR="004D6B23" w:rsidRPr="00856D4D" w:rsidRDefault="007F4F6B" w:rsidP="00856D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D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1E3215" w:rsidRPr="001E3215" w:rsidRDefault="001E3215" w:rsidP="0057109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EF1B1E" w:rsidRDefault="00EF1B1E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1D5F32">
        <w:rPr>
          <w:rFonts w:ascii="Times New Roman" w:hAnsi="Times New Roman"/>
          <w:sz w:val="24"/>
          <w:szCs w:val="24"/>
          <w:u w:val="single"/>
        </w:rPr>
        <w:t>.</w:t>
      </w:r>
    </w:p>
    <w:p w:rsidR="001D5F32" w:rsidRDefault="001D5F32" w:rsidP="001D5F3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1D5F32" w:rsidRDefault="001D5F32" w:rsidP="001D5F3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1D5F32" w:rsidRDefault="001D5F32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1B1E" w:rsidRPr="006F62D7" w:rsidRDefault="00EF1B1E" w:rsidP="00EF1B1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EF1B1E" w:rsidRPr="00EF1B1E" w:rsidTr="002233BB">
        <w:trPr>
          <w:trHeight w:val="851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EF1B1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к.т.н., доцент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Сандалов В.М.</w:t>
            </w:r>
          </w:p>
        </w:tc>
      </w:tr>
      <w:tr w:rsidR="00EF1B1E" w:rsidRPr="00EF1B1E" w:rsidTr="002233BB">
        <w:trPr>
          <w:trHeight w:val="485"/>
        </w:trPr>
        <w:tc>
          <w:tcPr>
            <w:tcW w:w="3001" w:type="dxa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>Рецензен</w:t>
            </w:r>
            <w:proofErr w:type="gramStart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т(</w:t>
            </w:r>
            <w:proofErr w:type="gramEnd"/>
            <w:r w:rsidRPr="00EF1B1E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F1B1E" w:rsidRPr="00EF1B1E" w:rsidTr="002233BB">
        <w:trPr>
          <w:trHeight w:val="488"/>
        </w:trPr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EF1B1E" w:rsidRPr="00EF1B1E" w:rsidRDefault="00EF1B1E" w:rsidP="002233B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1B1E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EF1B1E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EF1B1E" w:rsidRPr="006F62D7" w:rsidRDefault="00EF1B1E" w:rsidP="00EF1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55" w:rsidRDefault="004D3755">
      <w:r>
        <w:separator/>
      </w:r>
    </w:p>
  </w:endnote>
  <w:endnote w:type="continuationSeparator" w:id="0">
    <w:p w:rsidR="004D3755" w:rsidRDefault="004D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Default="004A2F4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C7D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DF3" w:rsidRDefault="005C7DF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4A2F48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5C7DF3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D5F32">
      <w:rPr>
        <w:rStyle w:val="a8"/>
        <w:rFonts w:ascii="Times New Roman" w:hAnsi="Times New Roman"/>
        <w:noProof/>
        <w:sz w:val="24"/>
        <w:szCs w:val="24"/>
      </w:rPr>
      <w:t>9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5C7DF3" w:rsidRPr="00C735AE" w:rsidRDefault="005C7DF3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55" w:rsidRDefault="004D3755">
      <w:r>
        <w:separator/>
      </w:r>
    </w:p>
  </w:footnote>
  <w:footnote w:type="continuationSeparator" w:id="0">
    <w:p w:rsidR="004D3755" w:rsidRDefault="004D3755">
      <w:r>
        <w:continuationSeparator/>
      </w:r>
    </w:p>
  </w:footnote>
  <w:footnote w:id="1">
    <w:p w:rsidR="005C7DF3" w:rsidRPr="009719EF" w:rsidRDefault="005C7DF3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F3" w:rsidRPr="00C735AE" w:rsidRDefault="005C7DF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41145CD0"/>
    <w:multiLevelType w:val="hybridMultilevel"/>
    <w:tmpl w:val="BE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245BC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454514"/>
    <w:multiLevelType w:val="hybridMultilevel"/>
    <w:tmpl w:val="957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6A993D79"/>
    <w:multiLevelType w:val="hybridMultilevel"/>
    <w:tmpl w:val="3B3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B052F"/>
    <w:multiLevelType w:val="hybridMultilevel"/>
    <w:tmpl w:val="337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30F7"/>
    <w:rsid w:val="00004E7E"/>
    <w:rsid w:val="00007E0A"/>
    <w:rsid w:val="0002192E"/>
    <w:rsid w:val="00053313"/>
    <w:rsid w:val="0005785E"/>
    <w:rsid w:val="000626BE"/>
    <w:rsid w:val="00064E85"/>
    <w:rsid w:val="00066E4A"/>
    <w:rsid w:val="00073043"/>
    <w:rsid w:val="00077C94"/>
    <w:rsid w:val="00093090"/>
    <w:rsid w:val="00095B91"/>
    <w:rsid w:val="000B1C49"/>
    <w:rsid w:val="000B20D7"/>
    <w:rsid w:val="000B6195"/>
    <w:rsid w:val="000B6FC0"/>
    <w:rsid w:val="000C1994"/>
    <w:rsid w:val="000C2BAD"/>
    <w:rsid w:val="000C68BF"/>
    <w:rsid w:val="000D4BBA"/>
    <w:rsid w:val="000F2EF1"/>
    <w:rsid w:val="000F54B5"/>
    <w:rsid w:val="0010364D"/>
    <w:rsid w:val="001176B5"/>
    <w:rsid w:val="00130028"/>
    <w:rsid w:val="00134FC4"/>
    <w:rsid w:val="00135C99"/>
    <w:rsid w:val="0016108A"/>
    <w:rsid w:val="0016731B"/>
    <w:rsid w:val="0017446C"/>
    <w:rsid w:val="00180D6A"/>
    <w:rsid w:val="001B550E"/>
    <w:rsid w:val="001B7663"/>
    <w:rsid w:val="001B7AAE"/>
    <w:rsid w:val="001C3C91"/>
    <w:rsid w:val="001C492C"/>
    <w:rsid w:val="001C5CB1"/>
    <w:rsid w:val="001C7396"/>
    <w:rsid w:val="001D068D"/>
    <w:rsid w:val="001D5F32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0828"/>
    <w:rsid w:val="002141BE"/>
    <w:rsid w:val="002233BB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2F7933"/>
    <w:rsid w:val="003078C1"/>
    <w:rsid w:val="00324C91"/>
    <w:rsid w:val="00324F8D"/>
    <w:rsid w:val="00327E30"/>
    <w:rsid w:val="00333445"/>
    <w:rsid w:val="003416CD"/>
    <w:rsid w:val="003424CA"/>
    <w:rsid w:val="00343BCA"/>
    <w:rsid w:val="00346A97"/>
    <w:rsid w:val="00352379"/>
    <w:rsid w:val="00380B09"/>
    <w:rsid w:val="003823C1"/>
    <w:rsid w:val="00382F8E"/>
    <w:rsid w:val="0038490F"/>
    <w:rsid w:val="00387EC5"/>
    <w:rsid w:val="003A454B"/>
    <w:rsid w:val="003A5A6D"/>
    <w:rsid w:val="003C0479"/>
    <w:rsid w:val="003C5448"/>
    <w:rsid w:val="003E0A17"/>
    <w:rsid w:val="003E37E8"/>
    <w:rsid w:val="003E4571"/>
    <w:rsid w:val="003E46F7"/>
    <w:rsid w:val="003E5334"/>
    <w:rsid w:val="003E6CA9"/>
    <w:rsid w:val="003F58F2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2F48"/>
    <w:rsid w:val="004B76EF"/>
    <w:rsid w:val="004C674C"/>
    <w:rsid w:val="004C6F07"/>
    <w:rsid w:val="004D2160"/>
    <w:rsid w:val="004D3755"/>
    <w:rsid w:val="004D6B23"/>
    <w:rsid w:val="004F069C"/>
    <w:rsid w:val="004F0C76"/>
    <w:rsid w:val="00507CC7"/>
    <w:rsid w:val="005151C3"/>
    <w:rsid w:val="00515CED"/>
    <w:rsid w:val="005213BB"/>
    <w:rsid w:val="00524421"/>
    <w:rsid w:val="00535A1E"/>
    <w:rsid w:val="00535E47"/>
    <w:rsid w:val="005378EB"/>
    <w:rsid w:val="005428F3"/>
    <w:rsid w:val="0056375A"/>
    <w:rsid w:val="00571098"/>
    <w:rsid w:val="005A09BB"/>
    <w:rsid w:val="005A2253"/>
    <w:rsid w:val="005A59A6"/>
    <w:rsid w:val="005B2D4E"/>
    <w:rsid w:val="005B300D"/>
    <w:rsid w:val="005C18AF"/>
    <w:rsid w:val="005C4BBF"/>
    <w:rsid w:val="005C7DF3"/>
    <w:rsid w:val="005D091B"/>
    <w:rsid w:val="005D273F"/>
    <w:rsid w:val="005D7652"/>
    <w:rsid w:val="005E017B"/>
    <w:rsid w:val="005E4FA2"/>
    <w:rsid w:val="005E75B1"/>
    <w:rsid w:val="005F440A"/>
    <w:rsid w:val="005F5E0A"/>
    <w:rsid w:val="00600964"/>
    <w:rsid w:val="006078F7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562B"/>
    <w:rsid w:val="006D720C"/>
    <w:rsid w:val="006D7B6C"/>
    <w:rsid w:val="006E3225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0C79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342C"/>
    <w:rsid w:val="007F4F6B"/>
    <w:rsid w:val="00800F84"/>
    <w:rsid w:val="00810517"/>
    <w:rsid w:val="00823F46"/>
    <w:rsid w:val="008342EB"/>
    <w:rsid w:val="0084102D"/>
    <w:rsid w:val="008430EE"/>
    <w:rsid w:val="00853AEA"/>
    <w:rsid w:val="00855732"/>
    <w:rsid w:val="00856D4D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25A62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4BF8"/>
    <w:rsid w:val="009B6DC1"/>
    <w:rsid w:val="009D72AB"/>
    <w:rsid w:val="009E65E1"/>
    <w:rsid w:val="00A2471B"/>
    <w:rsid w:val="00A30044"/>
    <w:rsid w:val="00A357FF"/>
    <w:rsid w:val="00A35D59"/>
    <w:rsid w:val="00A43CE0"/>
    <w:rsid w:val="00A55147"/>
    <w:rsid w:val="00A63BDA"/>
    <w:rsid w:val="00A64F19"/>
    <w:rsid w:val="00A654BB"/>
    <w:rsid w:val="00A6696A"/>
    <w:rsid w:val="00A83D3B"/>
    <w:rsid w:val="00A83FD2"/>
    <w:rsid w:val="00A856CF"/>
    <w:rsid w:val="00AA0BE9"/>
    <w:rsid w:val="00AB3717"/>
    <w:rsid w:val="00AC0726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42205"/>
    <w:rsid w:val="00B60800"/>
    <w:rsid w:val="00B748B7"/>
    <w:rsid w:val="00B80F7A"/>
    <w:rsid w:val="00B82C64"/>
    <w:rsid w:val="00B82D02"/>
    <w:rsid w:val="00B85C23"/>
    <w:rsid w:val="00B90675"/>
    <w:rsid w:val="00BA3D6C"/>
    <w:rsid w:val="00BA46AC"/>
    <w:rsid w:val="00BA5B67"/>
    <w:rsid w:val="00BA5CA1"/>
    <w:rsid w:val="00BC2D67"/>
    <w:rsid w:val="00BC4577"/>
    <w:rsid w:val="00BF391B"/>
    <w:rsid w:val="00BF77E3"/>
    <w:rsid w:val="00C03362"/>
    <w:rsid w:val="00C06E06"/>
    <w:rsid w:val="00C2780B"/>
    <w:rsid w:val="00C324F1"/>
    <w:rsid w:val="00C33E34"/>
    <w:rsid w:val="00C54D2C"/>
    <w:rsid w:val="00C65BF1"/>
    <w:rsid w:val="00C735AE"/>
    <w:rsid w:val="00C92B94"/>
    <w:rsid w:val="00CA6632"/>
    <w:rsid w:val="00CD778C"/>
    <w:rsid w:val="00CE1A67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B1D27"/>
    <w:rsid w:val="00DC0331"/>
    <w:rsid w:val="00DC54D0"/>
    <w:rsid w:val="00DC72EA"/>
    <w:rsid w:val="00DD2E8E"/>
    <w:rsid w:val="00DD7AA8"/>
    <w:rsid w:val="00DE137C"/>
    <w:rsid w:val="00DE63F9"/>
    <w:rsid w:val="00DE6EC9"/>
    <w:rsid w:val="00DF2B51"/>
    <w:rsid w:val="00E10CBC"/>
    <w:rsid w:val="00E11FB5"/>
    <w:rsid w:val="00E16FE8"/>
    <w:rsid w:val="00E21500"/>
    <w:rsid w:val="00E22A86"/>
    <w:rsid w:val="00E253AC"/>
    <w:rsid w:val="00E261D8"/>
    <w:rsid w:val="00E32859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EF1B1E"/>
    <w:rsid w:val="00F007DF"/>
    <w:rsid w:val="00F30422"/>
    <w:rsid w:val="00F3325A"/>
    <w:rsid w:val="00F42C66"/>
    <w:rsid w:val="00F432A2"/>
    <w:rsid w:val="00F460BE"/>
    <w:rsid w:val="00F47522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D2D1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1">
    <w:name w:val="Основной 1 см"/>
    <w:basedOn w:val="a"/>
    <w:rsid w:val="004D216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1">
    <w:name w:val="Plain Text"/>
    <w:basedOn w:val="a"/>
    <w:link w:val="af2"/>
    <w:rsid w:val="007F3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7F342C"/>
    <w:rPr>
      <w:rFonts w:ascii="Courier New" w:hAnsi="Courier New"/>
    </w:rPr>
  </w:style>
  <w:style w:type="character" w:styleId="af3">
    <w:name w:val="FollowedHyperlink"/>
    <w:uiPriority w:val="99"/>
    <w:semiHidden/>
    <w:unhideWhenUsed/>
    <w:rsid w:val="000030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unn.ru/books/resources.html%20%20Vadim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unn.ru/books/resources.html%20%20Vadim.doc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mathematics/difgeometr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unn.ru/books/met_files/Vadim3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662F515-DFE9-4DE3-8464-55E0E48C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15447</CharactersWithSpaces>
  <SharedDoc>false</SharedDoc>
  <HLinks>
    <vt:vector size="24" baseType="variant"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http://eqworld.ipmnet.ru/ru/library/mathematics/difgeometry.htm</vt:lpwstr>
      </vt:variant>
      <vt:variant>
        <vt:lpwstr/>
      </vt:variant>
      <vt:variant>
        <vt:i4>7471182</vt:i4>
      </vt:variant>
      <vt:variant>
        <vt:i4>66</vt:i4>
      </vt:variant>
      <vt:variant>
        <vt:i4>0</vt:i4>
      </vt:variant>
      <vt:variant>
        <vt:i4>5</vt:i4>
      </vt:variant>
      <vt:variant>
        <vt:lpwstr>http://www.unn.ru/books/met_files/Vadim3.pdf</vt:lpwstr>
      </vt:variant>
      <vt:variant>
        <vt:lpwstr/>
      </vt:variant>
      <vt:variant>
        <vt:i4>7340132</vt:i4>
      </vt:variant>
      <vt:variant>
        <vt:i4>63</vt:i4>
      </vt:variant>
      <vt:variant>
        <vt:i4>0</vt:i4>
      </vt:variant>
      <vt:variant>
        <vt:i4>5</vt:i4>
      </vt:variant>
      <vt:variant>
        <vt:lpwstr>http://www.unn.ru/books/resources.html  Vadim2.doc</vt:lpwstr>
      </vt:variant>
      <vt:variant>
        <vt:lpwstr/>
      </vt:variant>
      <vt:variant>
        <vt:i4>262209</vt:i4>
      </vt:variant>
      <vt:variant>
        <vt:i4>60</vt:i4>
      </vt:variant>
      <vt:variant>
        <vt:i4>0</vt:i4>
      </vt:variant>
      <vt:variant>
        <vt:i4>5</vt:i4>
      </vt:variant>
      <vt:variant>
        <vt:lpwstr>http://www.unn.ru/books/resources.html  Vadim.doc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2021-03-18T10:32:00Z</dcterms:created>
  <dcterms:modified xsi:type="dcterms:W3CDTF">2021-03-18T10:32:00Z</dcterms:modified>
</cp:coreProperties>
</file>