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77" w:rsidRDefault="00602C77" w:rsidP="00602C7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Российской Федерации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«Национальный исследовательский 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Нижегородский государственный университет им. Н.И. Лобачевского»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820"/>
      </w:tblGrid>
      <w:tr w:rsidR="00602C77" w:rsidTr="00602C77">
        <w:trPr>
          <w:trHeight w:val="328"/>
        </w:trPr>
        <w:tc>
          <w:tcPr>
            <w:tcW w:w="8820" w:type="dxa"/>
            <w:vAlign w:val="center"/>
          </w:tcPr>
          <w:p w:rsidR="00602C77" w:rsidRDefault="009013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Юридический факультет</w:t>
            </w: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567"/>
      </w:tblGrid>
      <w:tr w:rsidR="00602C77" w:rsidTr="00602C77">
        <w:trPr>
          <w:trHeight w:val="280"/>
        </w:trPr>
        <w:tc>
          <w:tcPr>
            <w:tcW w:w="4783" w:type="dxa"/>
            <w:vAlign w:val="center"/>
            <w:hideMark/>
          </w:tcPr>
          <w:p w:rsidR="00602C77" w:rsidRDefault="00602C77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УТВЕРЖДАЮ</w:t>
            </w:r>
          </w:p>
        </w:tc>
      </w:tr>
    </w:tbl>
    <w:p w:rsidR="00602C77" w:rsidRDefault="00602C77" w:rsidP="00602C77">
      <w:pPr>
        <w:spacing w:after="0" w:line="240" w:lineRule="auto"/>
        <w:rPr>
          <w:b/>
        </w:rPr>
      </w:pPr>
    </w:p>
    <w:tbl>
      <w:tblPr>
        <w:tblW w:w="7659" w:type="dxa"/>
        <w:tblInd w:w="3888" w:type="dxa"/>
        <w:tblLook w:val="01E0" w:firstRow="1" w:lastRow="1" w:firstColumn="1" w:lastColumn="1" w:noHBand="0" w:noVBand="0"/>
      </w:tblPr>
      <w:tblGrid>
        <w:gridCol w:w="2106"/>
        <w:gridCol w:w="3470"/>
        <w:gridCol w:w="2083"/>
      </w:tblGrid>
      <w:tr w:rsidR="00602C77" w:rsidTr="00602C77">
        <w:trPr>
          <w:trHeight w:val="280"/>
        </w:trPr>
        <w:tc>
          <w:tcPr>
            <w:tcW w:w="2106" w:type="dxa"/>
            <w:vAlign w:val="center"/>
            <w:hideMark/>
          </w:tcPr>
          <w:p w:rsidR="00602C77" w:rsidRDefault="00602C7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Декан 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02C77" w:rsidRDefault="00602C77" w:rsidP="0029604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                    </w:t>
            </w:r>
            <w:proofErr w:type="spellStart"/>
            <w:r w:rsidR="0043272A">
              <w:rPr>
                <w:rFonts w:ascii="Times New Roman" w:eastAsia="Calibri" w:hAnsi="Times New Roman"/>
                <w:sz w:val="28"/>
                <w:szCs w:val="28"/>
              </w:rPr>
              <w:t>В.И.Цыганов</w:t>
            </w:r>
            <w:proofErr w:type="spellEnd"/>
          </w:p>
        </w:tc>
        <w:tc>
          <w:tcPr>
            <w:tcW w:w="2083" w:type="dxa"/>
            <w:vAlign w:val="center"/>
          </w:tcPr>
          <w:p w:rsidR="00602C77" w:rsidRDefault="00602C7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602C77" w:rsidRDefault="00602C77" w:rsidP="00602C77">
      <w:pPr>
        <w:spacing w:after="0" w:line="240" w:lineRule="auto"/>
        <w:jc w:val="center"/>
      </w:pPr>
    </w:p>
    <w:tbl>
      <w:tblPr>
        <w:tblW w:w="0" w:type="auto"/>
        <w:tblInd w:w="5632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602C77" w:rsidTr="00602C77">
        <w:trPr>
          <w:trHeight w:val="280"/>
        </w:trPr>
        <w:tc>
          <w:tcPr>
            <w:tcW w:w="236" w:type="dxa"/>
            <w:vAlign w:val="center"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602C77" w:rsidRDefault="00602C77" w:rsidP="0043272A">
      <w:pPr>
        <w:tabs>
          <w:tab w:val="left" w:pos="5670"/>
        </w:tabs>
        <w:ind w:left="5670" w:hanging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gramStart"/>
      <w:r w:rsidR="0043272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»</w:t>
      </w:r>
      <w:r w:rsidR="0043272A">
        <w:rPr>
          <w:rFonts w:ascii="Times New Roman" w:hAnsi="Times New Roman"/>
          <w:sz w:val="28"/>
          <w:szCs w:val="28"/>
        </w:rPr>
        <w:t xml:space="preserve">  августа</w:t>
      </w:r>
      <w:proofErr w:type="gramEnd"/>
      <w:r w:rsidR="004327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2017 г.</w:t>
      </w:r>
    </w:p>
    <w:p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0" w:type="auto"/>
        <w:tblInd w:w="95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9"/>
      </w:tblGrid>
      <w:tr w:rsidR="00602C77" w:rsidTr="00602C77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C77" w:rsidRDefault="009013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sz w:val="32"/>
                <w:szCs w:val="32"/>
              </w:rPr>
              <w:t>И</w:t>
            </w:r>
            <w:r w:rsidR="002F0FDF">
              <w:rPr>
                <w:rFonts w:ascii="Times New Roman" w:eastAsia="Calibri" w:hAnsi="Times New Roman"/>
                <w:b/>
                <w:sz w:val="32"/>
                <w:szCs w:val="32"/>
              </w:rPr>
              <w:t>ностранный язык</w:t>
            </w: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</w:p>
          <w:p w:rsidR="00602C77" w:rsidRDefault="00602C77">
            <w:pPr>
              <w:spacing w:after="0" w:line="240" w:lineRule="auto"/>
              <w:ind w:left="-816" w:right="-166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Специальность среднего профессионального образования</w:t>
            </w:r>
          </w:p>
        </w:tc>
      </w:tr>
      <w:tr w:rsidR="00602C77" w:rsidTr="00602C77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40.02.02 Правоохранительная деятельность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Квалификация выпускника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ЮРИСТ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Форма обучения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Pr="00EC33C8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201</w:t>
      </w:r>
      <w:r w:rsidR="0055237F">
        <w:rPr>
          <w:rFonts w:ascii="Times New Roman" w:hAnsi="Times New Roman"/>
          <w:sz w:val="28"/>
          <w:szCs w:val="28"/>
        </w:rPr>
        <w:t>5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Программа дисциплины составлена в соответствии с требованиями ФГОС СПО по специальности 40.02.02 «Правоохранительная деятельность»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Автор:   </w:t>
      </w:r>
      <w:proofErr w:type="gramEnd"/>
      <w:r>
        <w:rPr>
          <w:rFonts w:ascii="Times New Roman" w:hAnsi="Times New Roman"/>
          <w:sz w:val="28"/>
          <w:szCs w:val="28"/>
        </w:rPr>
        <w:t xml:space="preserve">  ______________________(</w:t>
      </w:r>
      <w:proofErr w:type="spellStart"/>
      <w:r w:rsidR="0043272A">
        <w:rPr>
          <w:rFonts w:ascii="Times New Roman" w:hAnsi="Times New Roman"/>
          <w:sz w:val="28"/>
          <w:szCs w:val="28"/>
        </w:rPr>
        <w:t>Отделкина</w:t>
      </w:r>
      <w:proofErr w:type="spellEnd"/>
      <w:r w:rsidR="0043272A">
        <w:rPr>
          <w:rFonts w:ascii="Times New Roman" w:hAnsi="Times New Roman"/>
          <w:sz w:val="28"/>
          <w:szCs w:val="28"/>
        </w:rPr>
        <w:t xml:space="preserve"> О.И.</w:t>
      </w:r>
      <w:r>
        <w:rPr>
          <w:rFonts w:ascii="Times New Roman" w:hAnsi="Times New Roman"/>
          <w:sz w:val="28"/>
          <w:szCs w:val="28"/>
        </w:rPr>
        <w:t xml:space="preserve">)                                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рассмотрена и одобрена на заседании методической комиссии </w:t>
      </w:r>
      <w:r w:rsidR="0043272A">
        <w:rPr>
          <w:rFonts w:ascii="Times New Roman" w:hAnsi="Times New Roman"/>
          <w:sz w:val="28"/>
          <w:szCs w:val="28"/>
        </w:rPr>
        <w:t xml:space="preserve">30 августа </w:t>
      </w:r>
      <w:r>
        <w:rPr>
          <w:rFonts w:ascii="Times New Roman" w:hAnsi="Times New Roman"/>
          <w:sz w:val="28"/>
          <w:szCs w:val="28"/>
        </w:rPr>
        <w:t>2017 года,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протокол №</w:t>
      </w:r>
      <w:r w:rsidR="0043272A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.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</w:t>
      </w:r>
      <w:r w:rsidR="0043272A">
        <w:rPr>
          <w:rFonts w:ascii="Times New Roman" w:hAnsi="Times New Roman"/>
          <w:sz w:val="28"/>
          <w:szCs w:val="28"/>
        </w:rPr>
        <w:t>тель комиссии_________________(</w:t>
      </w:r>
      <w:proofErr w:type="spellStart"/>
      <w:r w:rsidR="0043272A">
        <w:rPr>
          <w:rFonts w:ascii="Times New Roman" w:hAnsi="Times New Roman"/>
          <w:sz w:val="28"/>
          <w:szCs w:val="28"/>
        </w:rPr>
        <w:t>Н.Е.Сосипатрова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 РАБОЧЕЙ ПРОГРАММЫ ДИСЦИПЛИНЫ……………</w:t>
      </w:r>
      <w:proofErr w:type="gramStart"/>
      <w:r>
        <w:rPr>
          <w:rFonts w:ascii="Times New Roman" w:hAnsi="Times New Roman"/>
          <w:b/>
          <w:sz w:val="24"/>
          <w:szCs w:val="24"/>
        </w:rPr>
        <w:t>……</w:t>
      </w:r>
      <w:r w:rsidRPr="00602C77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602C7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……</w:t>
      </w:r>
      <w:r w:rsidR="009470C4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стр.</w:t>
      </w: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И СОДЕРЖАНИЕ ДИСЦИПЛИНЫ</w:t>
      </w:r>
      <w:r w:rsidRPr="00602C77">
        <w:rPr>
          <w:rFonts w:ascii="Times New Roman" w:hAnsi="Times New Roman"/>
          <w:b/>
          <w:sz w:val="24"/>
          <w:szCs w:val="24"/>
        </w:rPr>
        <w:t>…………………………</w:t>
      </w:r>
      <w:proofErr w:type="gramStart"/>
      <w:r w:rsidRPr="00602C77">
        <w:rPr>
          <w:rFonts w:ascii="Times New Roman" w:hAnsi="Times New Roman"/>
          <w:b/>
          <w:sz w:val="24"/>
          <w:szCs w:val="24"/>
        </w:rPr>
        <w:t>…....</w:t>
      </w:r>
      <w:proofErr w:type="gramEnd"/>
      <w:r w:rsidRPr="00602C77">
        <w:rPr>
          <w:rFonts w:ascii="Times New Roman" w:hAnsi="Times New Roman"/>
          <w:b/>
          <w:sz w:val="24"/>
          <w:szCs w:val="24"/>
        </w:rPr>
        <w:t>.</w:t>
      </w:r>
      <w:r w:rsidR="009470C4">
        <w:rPr>
          <w:rFonts w:ascii="Times New Roman" w:hAnsi="Times New Roman"/>
          <w:b/>
          <w:sz w:val="24"/>
          <w:szCs w:val="24"/>
        </w:rPr>
        <w:t>5</w:t>
      </w:r>
      <w:r w:rsidRPr="00602C7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стр.</w:t>
      </w: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РЕАЛИЗАЦИИ ПРОГРАММЫ ДИСЦИПЛИНЫ</w:t>
      </w:r>
      <w:r w:rsidRPr="00602C77">
        <w:rPr>
          <w:rFonts w:ascii="Times New Roman" w:hAnsi="Times New Roman"/>
          <w:b/>
          <w:sz w:val="24"/>
          <w:szCs w:val="24"/>
        </w:rPr>
        <w:t>……………</w:t>
      </w:r>
      <w:proofErr w:type="gramStart"/>
      <w:r w:rsidRPr="00602C77">
        <w:rPr>
          <w:rFonts w:ascii="Times New Roman" w:hAnsi="Times New Roman"/>
          <w:b/>
          <w:sz w:val="24"/>
          <w:szCs w:val="24"/>
        </w:rPr>
        <w:t>…....</w:t>
      </w:r>
      <w:proofErr w:type="gramEnd"/>
      <w:r w:rsidRPr="00602C77">
        <w:rPr>
          <w:rFonts w:ascii="Times New Roman" w:hAnsi="Times New Roman"/>
          <w:b/>
          <w:sz w:val="24"/>
          <w:szCs w:val="24"/>
        </w:rPr>
        <w:t>.</w:t>
      </w:r>
      <w:r w:rsidR="009470C4">
        <w:rPr>
          <w:rFonts w:ascii="Times New Roman" w:hAnsi="Times New Roman"/>
          <w:b/>
          <w:sz w:val="24"/>
          <w:szCs w:val="24"/>
        </w:rPr>
        <w:t>11</w:t>
      </w:r>
      <w:r w:rsidRPr="00602C77">
        <w:rPr>
          <w:rFonts w:ascii="Times New Roman" w:hAnsi="Times New Roman"/>
          <w:b/>
          <w:sz w:val="24"/>
          <w:szCs w:val="24"/>
        </w:rPr>
        <w:t xml:space="preserve"> стр.</w:t>
      </w: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 И ОЦЕНКА РЕЗУЛЬТАТОВ ОСВОЕНИЯ ДИСЦИПЛИНЫ….</w:t>
      </w:r>
      <w:r w:rsidR="009470C4">
        <w:rPr>
          <w:rFonts w:ascii="Times New Roman" w:hAnsi="Times New Roman"/>
          <w:b/>
          <w:sz w:val="24"/>
          <w:szCs w:val="24"/>
        </w:rPr>
        <w:t>..</w:t>
      </w:r>
      <w:proofErr w:type="gramStart"/>
      <w:r w:rsidR="009470C4">
        <w:rPr>
          <w:rFonts w:ascii="Times New Roman" w:hAnsi="Times New Roman"/>
          <w:b/>
          <w:sz w:val="24"/>
          <w:szCs w:val="24"/>
        </w:rPr>
        <w:t>1</w:t>
      </w:r>
      <w:r w:rsidR="00EB372C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 стр.</w:t>
      </w:r>
      <w:proofErr w:type="gramEnd"/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ПАСПОРТ РАБОЧЕЙ ПРОГРАММЫ ДИСЦИПЛИНЫ</w:t>
      </w:r>
    </w:p>
    <w:p w:rsidR="00602C77" w:rsidRDefault="00901370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="002F0FDF">
        <w:rPr>
          <w:rFonts w:ascii="Times New Roman" w:hAnsi="Times New Roman"/>
          <w:b/>
          <w:sz w:val="28"/>
          <w:szCs w:val="28"/>
        </w:rPr>
        <w:t>ностранный язык</w:t>
      </w:r>
    </w:p>
    <w:p w:rsidR="00602C77" w:rsidRDefault="00602C77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Область применения рабочей программы</w:t>
      </w:r>
    </w:p>
    <w:p w:rsidR="00602C77" w:rsidRDefault="00602C77" w:rsidP="00602C77">
      <w:pPr>
        <w:spacing w:after="0" w:line="240" w:lineRule="auto"/>
        <w:ind w:left="-153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40.02.02 «Правоохранительная деятельность».</w:t>
      </w: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дисциплины в структуре программы подготовки специалистов среднего звена</w:t>
      </w:r>
    </w:p>
    <w:p w:rsidR="002F0FDF" w:rsidRPr="002F0FDF" w:rsidRDefault="002F0FDF" w:rsidP="002F0FDF">
      <w:pPr>
        <w:spacing w:after="0" w:line="240" w:lineRule="auto"/>
        <w:ind w:left="-153" w:firstLine="720"/>
        <w:jc w:val="both"/>
        <w:rPr>
          <w:rFonts w:ascii="Times New Roman" w:hAnsi="Times New Roman"/>
          <w:sz w:val="28"/>
          <w:szCs w:val="28"/>
        </w:rPr>
      </w:pPr>
      <w:r w:rsidRPr="002F0FDF">
        <w:rPr>
          <w:rFonts w:ascii="Times New Roman" w:hAnsi="Times New Roman"/>
          <w:sz w:val="28"/>
          <w:szCs w:val="28"/>
        </w:rPr>
        <w:t>Данная дисциплина относится к дисциплинам федерального компонента. Преподается на юридическом факультете (юридический колледж) в 1,2,3,4</w:t>
      </w:r>
      <w:r>
        <w:rPr>
          <w:rFonts w:ascii="Times New Roman" w:hAnsi="Times New Roman"/>
          <w:sz w:val="28"/>
          <w:szCs w:val="28"/>
        </w:rPr>
        <w:t xml:space="preserve"> и 5</w:t>
      </w:r>
      <w:r w:rsidRPr="002F0FD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F0FDF">
        <w:rPr>
          <w:rFonts w:ascii="Times New Roman" w:hAnsi="Times New Roman"/>
          <w:sz w:val="28"/>
          <w:szCs w:val="28"/>
        </w:rPr>
        <w:t>семестрах  дневного</w:t>
      </w:r>
      <w:proofErr w:type="gramEnd"/>
      <w:r w:rsidRPr="002F0FDF">
        <w:rPr>
          <w:rFonts w:ascii="Times New Roman" w:hAnsi="Times New Roman"/>
          <w:sz w:val="28"/>
          <w:szCs w:val="28"/>
        </w:rPr>
        <w:t xml:space="preserve"> отделения. Владение иностранным языком является неотъемлемым компонентом профессиональной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0FDF">
        <w:rPr>
          <w:rFonts w:ascii="Times New Roman" w:hAnsi="Times New Roman"/>
          <w:sz w:val="28"/>
          <w:szCs w:val="28"/>
        </w:rPr>
        <w:t>подготовки специалиста любого профиля. Университетский курс иностранного языка носит профессионально ориентированный характер.</w:t>
      </w: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дисциплины; требования к результатам освоения дисциплины</w:t>
      </w:r>
    </w:p>
    <w:p w:rsidR="002F0FDF" w:rsidRPr="002F0FDF" w:rsidRDefault="002F0FDF" w:rsidP="002F0FD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Целью </w:t>
      </w:r>
      <w:r w:rsidRPr="002F0FDF">
        <w:rPr>
          <w:rFonts w:ascii="Times New Roman" w:hAnsi="Times New Roman"/>
          <w:sz w:val="28"/>
          <w:szCs w:val="28"/>
        </w:rPr>
        <w:t>обучения английскому языку является достижение студентами владения английским языком, который предполагает у них наличие умений, позволяющих:</w:t>
      </w:r>
    </w:p>
    <w:p w:rsidR="002F0FDF" w:rsidRPr="002F0FDF" w:rsidRDefault="002F0FDF" w:rsidP="002F0FD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F0FDF">
        <w:rPr>
          <w:rFonts w:ascii="Times New Roman" w:hAnsi="Times New Roman"/>
          <w:sz w:val="28"/>
          <w:szCs w:val="28"/>
        </w:rPr>
        <w:t>-читать литературу по специальности для получения необходимой информации</w:t>
      </w:r>
    </w:p>
    <w:p w:rsidR="002F0FDF" w:rsidRDefault="002F0FDF" w:rsidP="002F0FD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F0FDF">
        <w:rPr>
          <w:rFonts w:ascii="Times New Roman" w:hAnsi="Times New Roman"/>
          <w:sz w:val="28"/>
          <w:szCs w:val="28"/>
        </w:rPr>
        <w:t xml:space="preserve">-принимать участие в устном общении в объеме тематики предусмотренной </w:t>
      </w:r>
      <w:proofErr w:type="gramStart"/>
      <w:r w:rsidRPr="002F0FDF">
        <w:rPr>
          <w:rFonts w:ascii="Times New Roman" w:hAnsi="Times New Roman"/>
          <w:sz w:val="28"/>
          <w:szCs w:val="28"/>
        </w:rPr>
        <w:t>тематическим( тематика</w:t>
      </w:r>
      <w:proofErr w:type="gramEnd"/>
      <w:r w:rsidRPr="002F0FDF">
        <w:rPr>
          <w:rFonts w:ascii="Times New Roman" w:hAnsi="Times New Roman"/>
          <w:sz w:val="28"/>
          <w:szCs w:val="28"/>
        </w:rPr>
        <w:t xml:space="preserve"> определяется методической секцией каждого из факультетов.</w:t>
      </w:r>
    </w:p>
    <w:p w:rsidR="002F0FDF" w:rsidRPr="007F1A4F" w:rsidRDefault="002F0FDF" w:rsidP="002F0FD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F0FDF"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b/>
          <w:sz w:val="28"/>
          <w:szCs w:val="28"/>
        </w:rPr>
        <w:t>:</w:t>
      </w:r>
      <w:r w:rsidRPr="002F0FDF">
        <w:rPr>
          <w:rFonts w:ascii="Times New Roman" w:hAnsi="Times New Roman"/>
          <w:b/>
          <w:sz w:val="28"/>
          <w:szCs w:val="28"/>
        </w:rPr>
        <w:t xml:space="preserve"> </w:t>
      </w:r>
      <w:r w:rsidRPr="007F1A4F">
        <w:rPr>
          <w:rFonts w:ascii="Times New Roman" w:hAnsi="Times New Roman"/>
          <w:sz w:val="28"/>
          <w:szCs w:val="28"/>
        </w:rPr>
        <w:t xml:space="preserve">определяет требования к уровню знаний, </w:t>
      </w:r>
      <w:proofErr w:type="spellStart"/>
      <w:r w:rsidRPr="007F1A4F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7F1A4F">
        <w:rPr>
          <w:rFonts w:ascii="Times New Roman" w:hAnsi="Times New Roman"/>
          <w:sz w:val="28"/>
          <w:szCs w:val="28"/>
        </w:rPr>
        <w:t xml:space="preserve"> умений и навыков студентов в различных видах речевой деятельности по английскому языку.</w:t>
      </w:r>
    </w:p>
    <w:p w:rsidR="002F0FDF" w:rsidRPr="007F1A4F" w:rsidRDefault="002F0FDF" w:rsidP="002F0FD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F1A4F">
        <w:rPr>
          <w:rFonts w:ascii="Times New Roman" w:hAnsi="Times New Roman"/>
          <w:sz w:val="28"/>
          <w:szCs w:val="28"/>
        </w:rPr>
        <w:t>Методическим секциям факультетов предоставляется самостоятельность в выборе методов обучения, учебных материалов, а также, в решении вопросов организации учебного процесса, учитывая</w:t>
      </w:r>
    </w:p>
    <w:p w:rsidR="002F0FDF" w:rsidRPr="007F1A4F" w:rsidRDefault="002F0FDF" w:rsidP="002F0FD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F1A4F">
        <w:rPr>
          <w:rFonts w:ascii="Times New Roman" w:hAnsi="Times New Roman"/>
          <w:sz w:val="28"/>
          <w:szCs w:val="28"/>
        </w:rPr>
        <w:t>при этом:</w:t>
      </w:r>
    </w:p>
    <w:p w:rsidR="002F0FDF" w:rsidRPr="007F1A4F" w:rsidRDefault="002F0FDF" w:rsidP="002F0FD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F1A4F">
        <w:rPr>
          <w:rFonts w:ascii="Times New Roman" w:hAnsi="Times New Roman"/>
          <w:sz w:val="28"/>
          <w:szCs w:val="28"/>
        </w:rPr>
        <w:t>1.специфику конкретной специальности</w:t>
      </w:r>
    </w:p>
    <w:p w:rsidR="002F0FDF" w:rsidRPr="007F1A4F" w:rsidRDefault="002F0FDF" w:rsidP="002F0FD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F1A4F">
        <w:rPr>
          <w:rFonts w:ascii="Times New Roman" w:hAnsi="Times New Roman"/>
          <w:sz w:val="28"/>
          <w:szCs w:val="28"/>
        </w:rPr>
        <w:t>2.цели и задачи каждой из ступеней обучения</w:t>
      </w:r>
    </w:p>
    <w:p w:rsidR="002F0FDF" w:rsidRPr="007F1A4F" w:rsidRDefault="002F0FDF" w:rsidP="002F0FD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F1A4F">
        <w:rPr>
          <w:rFonts w:ascii="Times New Roman" w:hAnsi="Times New Roman"/>
          <w:sz w:val="28"/>
          <w:szCs w:val="28"/>
        </w:rPr>
        <w:t>3.сетку часов</w:t>
      </w:r>
    </w:p>
    <w:p w:rsidR="002F0FDF" w:rsidRPr="002F0FDF" w:rsidRDefault="002F0FDF" w:rsidP="002F0FD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7F1A4F">
        <w:rPr>
          <w:rFonts w:ascii="Times New Roman" w:hAnsi="Times New Roman"/>
          <w:sz w:val="28"/>
          <w:szCs w:val="28"/>
        </w:rPr>
        <w:t>4.реальный уровень языковой подготовки студентов</w:t>
      </w:r>
    </w:p>
    <w:p w:rsidR="00602C77" w:rsidRDefault="00602C77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927B9C"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знать:</w:t>
      </w:r>
    </w:p>
    <w:p w:rsidR="00927B9C" w:rsidRPr="00927B9C" w:rsidRDefault="00927B9C" w:rsidP="00927B9C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27B9C">
        <w:rPr>
          <w:rFonts w:ascii="Times New Roman" w:hAnsi="Times New Roman"/>
          <w:sz w:val="28"/>
          <w:szCs w:val="28"/>
        </w:rPr>
        <w:t>собенности коммуникативного поведения устного и письменного общения;</w:t>
      </w:r>
    </w:p>
    <w:p w:rsidR="00927B9C" w:rsidRPr="00927B9C" w:rsidRDefault="00927B9C" w:rsidP="00927B9C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927B9C">
        <w:rPr>
          <w:rFonts w:ascii="Times New Roman" w:hAnsi="Times New Roman"/>
          <w:sz w:val="28"/>
          <w:szCs w:val="28"/>
        </w:rPr>
        <w:t>тратегии и тактики иноязычного коммуникативного поведения</w:t>
      </w:r>
      <w:r>
        <w:rPr>
          <w:rFonts w:ascii="Times New Roman" w:hAnsi="Times New Roman"/>
          <w:sz w:val="28"/>
          <w:szCs w:val="28"/>
        </w:rPr>
        <w:t>.</w:t>
      </w:r>
    </w:p>
    <w:p w:rsidR="00927B9C" w:rsidRDefault="00927B9C" w:rsidP="00927B9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927B9C"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уметь:</w:t>
      </w:r>
    </w:p>
    <w:p w:rsidR="00927B9C" w:rsidRPr="00927B9C" w:rsidRDefault="00927B9C" w:rsidP="00927B9C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927B9C">
        <w:rPr>
          <w:rFonts w:ascii="Times New Roman" w:hAnsi="Times New Roman"/>
          <w:sz w:val="28"/>
          <w:szCs w:val="28"/>
        </w:rPr>
        <w:t>выстраивать коммуникативные стратегии поведения в соответствии с условиями общения.</w:t>
      </w:r>
    </w:p>
    <w:p w:rsidR="00927B9C" w:rsidRDefault="00927B9C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927B9C"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владеть:</w:t>
      </w:r>
    </w:p>
    <w:p w:rsidR="00927B9C" w:rsidRPr="00927B9C" w:rsidRDefault="00927B9C" w:rsidP="00927B9C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927B9C">
        <w:rPr>
          <w:rFonts w:ascii="Times New Roman" w:hAnsi="Times New Roman"/>
          <w:sz w:val="28"/>
          <w:szCs w:val="28"/>
        </w:rPr>
        <w:t>лингвистическими культурными фоновыми профессиональными знаниями;</w:t>
      </w:r>
    </w:p>
    <w:p w:rsidR="00927B9C" w:rsidRDefault="00927B9C" w:rsidP="00927B9C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927B9C">
        <w:rPr>
          <w:rFonts w:ascii="Times New Roman" w:hAnsi="Times New Roman"/>
          <w:sz w:val="28"/>
          <w:szCs w:val="28"/>
        </w:rPr>
        <w:t>коммуникативными стратегиями и тактиками для решения профессиональных задач.</w:t>
      </w:r>
    </w:p>
    <w:p w:rsidR="00C62DF2" w:rsidRDefault="00C62DF2" w:rsidP="00C62DF2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C62DF2" w:rsidRDefault="00C62DF2" w:rsidP="00C62DF2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обладать общими компетенциями, включающими способность:</w:t>
      </w:r>
    </w:p>
    <w:p w:rsidR="00C62DF2" w:rsidRDefault="00C62DF2" w:rsidP="00C62DF2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62DF2" w:rsidRDefault="00C62DF2" w:rsidP="00C62DF2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2. Понимать и анализировать вопросы ценностно-мотивационной сферы.</w:t>
      </w:r>
    </w:p>
    <w:p w:rsidR="00C62DF2" w:rsidRDefault="00C62DF2" w:rsidP="00C62DF2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3.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62DF2" w:rsidRDefault="00C62DF2" w:rsidP="00C62DF2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4. Принимать решения в стандартных и нестандартных ситуациях, в том числе ситуациях риска, и нести за них ответственность.</w:t>
      </w:r>
    </w:p>
    <w:p w:rsidR="00C62DF2" w:rsidRDefault="00C62DF2" w:rsidP="00C62DF2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5. 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деятельности.</w:t>
      </w:r>
    </w:p>
    <w:p w:rsidR="00C62DF2" w:rsidRDefault="00C62DF2" w:rsidP="00C62DF2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6.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62DF2" w:rsidRDefault="00C62DF2" w:rsidP="00C62DF2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7. Использовать информационно-коммуникационные технологии в профессиональной деятельности.</w:t>
      </w:r>
    </w:p>
    <w:p w:rsidR="00C62DF2" w:rsidRDefault="00C62DF2" w:rsidP="00C62DF2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8. Правильно строить отношения с коллегами, с различными категориями граждан, в том числе с представителями различных национальностей и конфессий.</w:t>
      </w:r>
    </w:p>
    <w:p w:rsidR="00C62DF2" w:rsidRDefault="00C62DF2" w:rsidP="00C62DF2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9. Устанавливать психологический контакт с окружающими.</w:t>
      </w:r>
    </w:p>
    <w:p w:rsidR="00C62DF2" w:rsidRDefault="00C62DF2" w:rsidP="00C62DF2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10. Адаптироваться к меняющимся условиям профессиональной деятельности.</w:t>
      </w:r>
    </w:p>
    <w:p w:rsidR="00C62DF2" w:rsidRDefault="00C62DF2" w:rsidP="00C62DF2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</w:p>
    <w:p w:rsidR="00927B9C" w:rsidRPr="00927B9C" w:rsidRDefault="00927B9C" w:rsidP="00927B9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Трудоемкость дисциплины</w:t>
      </w:r>
    </w:p>
    <w:p w:rsidR="00602C77" w:rsidRDefault="00602C77" w:rsidP="00602C7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трудоемкость учебной нагрузки обучающегося </w:t>
      </w:r>
      <w:r w:rsidR="009470C4">
        <w:rPr>
          <w:rFonts w:ascii="Times New Roman" w:hAnsi="Times New Roman"/>
          <w:sz w:val="28"/>
          <w:szCs w:val="28"/>
        </w:rPr>
        <w:t>194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2F0FDF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, в том числе: обязательной аудиторной нагрузки обучающегося </w:t>
      </w:r>
      <w:r w:rsidR="002F0FDF">
        <w:rPr>
          <w:rFonts w:ascii="Times New Roman" w:hAnsi="Times New Roman"/>
          <w:sz w:val="28"/>
          <w:szCs w:val="28"/>
        </w:rPr>
        <w:t>170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29604C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, самостоятельной работы обучающегося </w:t>
      </w:r>
      <w:r w:rsidR="009470C4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2F0FDF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.</w:t>
      </w:r>
    </w:p>
    <w:p w:rsidR="00602C77" w:rsidRDefault="00602C77" w:rsidP="00602C77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И СОДЕРЖАНИЕ ДИСЦИПЛИНЫ</w:t>
      </w:r>
    </w:p>
    <w:p w:rsidR="00602C77" w:rsidRDefault="00602C77" w:rsidP="00602C77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дисциплины и виды учебной работы</w:t>
      </w: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2"/>
        <w:gridCol w:w="1773"/>
      </w:tblGrid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Общая трудоемкость учебной нагрузки (всего)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9470C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194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2F0F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170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теоретические занятия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29604C" w:rsidRDefault="002F0F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лабораторные занятия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29604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практические занятия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2F0FDF" w:rsidRDefault="002F0F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F0FDF">
              <w:rPr>
                <w:rFonts w:ascii="Times New Roman" w:eastAsia="Calibri" w:hAnsi="Times New Roman"/>
                <w:sz w:val="24"/>
                <w:szCs w:val="24"/>
              </w:rPr>
              <w:t>170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контрольные работы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курсовая работа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9470C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самостоятельная работа над курсовой работой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293F0A">
              <w:rPr>
                <w:rFonts w:ascii="Times New Roman" w:eastAsia="Calibri" w:hAnsi="Times New Roman"/>
                <w:i/>
                <w:sz w:val="24"/>
                <w:szCs w:val="24"/>
              </w:rPr>
              <w:t>Другие виды самостоятельной работы при их наличии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293F0A" w:rsidP="00293F0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</w:tr>
      <w:tr w:rsidR="00602C77" w:rsidTr="00602C77">
        <w:tc>
          <w:tcPr>
            <w:tcW w:w="8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Промежуточная аттестация в форме </w:t>
            </w:r>
            <w:r w:rsidR="002F0FDF" w:rsidRPr="002F0FDF">
              <w:rPr>
                <w:rFonts w:ascii="Times New Roman" w:eastAsia="Calibri" w:hAnsi="Times New Roman"/>
                <w:b/>
                <w:sz w:val="24"/>
                <w:szCs w:val="24"/>
              </w:rPr>
              <w:t>зачетов и</w:t>
            </w:r>
            <w:r w:rsidR="002F0FD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02C77">
              <w:rPr>
                <w:rFonts w:ascii="Times New Roman" w:eastAsia="Calibri" w:hAnsi="Times New Roman"/>
                <w:b/>
                <w:sz w:val="24"/>
                <w:szCs w:val="24"/>
              </w:rPr>
              <w:t>экзамена.</w:t>
            </w:r>
          </w:p>
        </w:tc>
      </w:tr>
    </w:tbl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Тематический план и содержание дисциплины «</w:t>
      </w:r>
      <w:r w:rsidR="007110FC">
        <w:rPr>
          <w:rFonts w:ascii="Times New Roman" w:hAnsi="Times New Roman"/>
          <w:b/>
          <w:sz w:val="28"/>
          <w:szCs w:val="28"/>
        </w:rPr>
        <w:t>И</w:t>
      </w:r>
      <w:r w:rsidR="002F0FDF">
        <w:rPr>
          <w:rFonts w:ascii="Times New Roman" w:hAnsi="Times New Roman"/>
          <w:b/>
          <w:sz w:val="28"/>
          <w:szCs w:val="28"/>
        </w:rPr>
        <w:t>ностранный язык</w:t>
      </w:r>
      <w:r>
        <w:rPr>
          <w:rFonts w:ascii="Times New Roman" w:hAnsi="Times New Roman"/>
          <w:b/>
          <w:sz w:val="28"/>
          <w:szCs w:val="28"/>
        </w:rPr>
        <w:t>»</w:t>
      </w:r>
      <w:r w:rsidR="008E003A">
        <w:rPr>
          <w:rFonts w:ascii="Times New Roman" w:hAnsi="Times New Roman"/>
          <w:b/>
          <w:sz w:val="28"/>
          <w:szCs w:val="28"/>
        </w:rPr>
        <w:t xml:space="preserve"> (Английский язык)</w:t>
      </w:r>
    </w:p>
    <w:p w:rsidR="00927B9C" w:rsidRPr="00927B9C" w:rsidRDefault="00927B9C" w:rsidP="00927B9C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8783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0"/>
        <w:gridCol w:w="4569"/>
        <w:gridCol w:w="1088"/>
        <w:gridCol w:w="1206"/>
      </w:tblGrid>
      <w:tr w:rsidR="00293F0A" w:rsidTr="009470C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927B9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94BBC">
              <w:rPr>
                <w:rFonts w:ascii="Times New Roman" w:eastAsia="Calibri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927B9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94BBC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</w:t>
            </w:r>
            <w:r w:rsidRPr="00194BB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если предусмотрены)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927B9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</w:pPr>
            <w:r w:rsidRPr="00194BBC">
              <w:rPr>
                <w:rFonts w:ascii="Times New Roman" w:eastAsia="Calibri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0A" w:rsidRPr="009470C4" w:rsidRDefault="00293F0A" w:rsidP="00293F0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470C4">
              <w:rPr>
                <w:rFonts w:ascii="Times New Roman" w:eastAsia="Calibri" w:hAnsi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293F0A" w:rsidTr="009470C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927B9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94BBC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927B9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94BBC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927B9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</w:pPr>
            <w:r w:rsidRPr="00194BBC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0A" w:rsidRPr="009470C4" w:rsidRDefault="00293F0A" w:rsidP="00927B9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293F0A" w:rsidTr="009470C4"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927B9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293F0A" w:rsidRPr="00194BBC" w:rsidRDefault="00293F0A" w:rsidP="00927B9C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4BB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Вводный курс</w:t>
            </w:r>
          </w:p>
          <w:p w:rsidR="00293F0A" w:rsidRPr="00194BBC" w:rsidRDefault="00293F0A" w:rsidP="00927B9C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4BB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Фонетика.</w:t>
            </w:r>
          </w:p>
          <w:p w:rsidR="00293F0A" w:rsidRPr="00194BBC" w:rsidRDefault="00293F0A" w:rsidP="00927B9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927B9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94BB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                  I семестр</w:t>
            </w:r>
          </w:p>
        </w:tc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293F0A" w:rsidRDefault="00293F0A" w:rsidP="00293F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293F0A">
              <w:rPr>
                <w:rFonts w:ascii="Times New Roman" w:eastAsia="Calibri" w:hAnsi="Times New Roman"/>
                <w:sz w:val="24"/>
                <w:szCs w:val="24"/>
              </w:rPr>
              <w:t>2 ч.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0A" w:rsidRPr="009470C4" w:rsidRDefault="00293F0A" w:rsidP="00293F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93F0A" w:rsidRPr="00F63B0B" w:rsidTr="009470C4"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F0A" w:rsidRPr="00194BBC" w:rsidRDefault="00293F0A" w:rsidP="00927B9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F0A" w:rsidRPr="00194BBC" w:rsidRDefault="00293F0A" w:rsidP="004039C6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194BB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Грамматика</w:t>
            </w:r>
            <w:r w:rsidRPr="00194BBC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:</w:t>
            </w:r>
            <w:r w:rsidR="00F63B0B" w:rsidRPr="00F63B0B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194BBC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noun,</w:t>
            </w:r>
            <w:r w:rsidR="00F63B0B" w:rsidRPr="00F63B0B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194BBC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articles, pronouns, to be, to have(got) in </w:t>
            </w:r>
            <w:r w:rsidR="004039C6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Present Simple</w:t>
            </w:r>
            <w:r w:rsidRPr="00194BBC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, all types of questions. </w:t>
            </w:r>
          </w:p>
        </w:tc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F0A" w:rsidRPr="00293F0A" w:rsidRDefault="00293F0A" w:rsidP="00293F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0A" w:rsidRPr="009470C4" w:rsidRDefault="00B77759" w:rsidP="00293F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9470C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93F0A" w:rsidTr="009470C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927B9C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194BB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Фонетика</w:t>
            </w:r>
          </w:p>
          <w:p w:rsidR="00293F0A" w:rsidRPr="00194BBC" w:rsidRDefault="00293F0A" w:rsidP="00927B9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F0A" w:rsidRPr="00194BBC" w:rsidRDefault="00293F0A" w:rsidP="004039C6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194BBC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Imperative </w:t>
            </w:r>
            <w:r w:rsidR="004039C6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m</w:t>
            </w:r>
            <w:r w:rsidRPr="00194BBC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ood, It</w:t>
            </w:r>
            <w:r w:rsidR="00F63B0B" w:rsidRPr="00F63B0B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194BBC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(its functions), </w:t>
            </w:r>
            <w:r w:rsidR="00F63B0B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s</w:t>
            </w:r>
            <w:r w:rsidR="004039C6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pecial q</w:t>
            </w:r>
            <w:r w:rsidRPr="00194BBC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uestions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293F0A" w:rsidRDefault="00293F0A" w:rsidP="00293F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293F0A">
              <w:rPr>
                <w:rFonts w:ascii="Times New Roman" w:eastAsia="Calibri" w:hAnsi="Times New Roman"/>
                <w:sz w:val="24"/>
                <w:szCs w:val="24"/>
              </w:rPr>
              <w:t>2 ч.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0A" w:rsidRPr="00B77759" w:rsidRDefault="00B77759" w:rsidP="00293F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93F0A" w:rsidTr="009470C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927B9C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194BBC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Jim Brown and His Family</w:t>
            </w:r>
          </w:p>
          <w:p w:rsidR="00293F0A" w:rsidRPr="00293F0A" w:rsidRDefault="00293F0A" w:rsidP="00927B9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F0A" w:rsidRPr="00194BBC" w:rsidRDefault="00293F0A" w:rsidP="004039C6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194BBC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Personal </w:t>
            </w:r>
            <w:r w:rsidR="004039C6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p</w:t>
            </w:r>
            <w:r w:rsidRPr="00194BBC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ronouns, </w:t>
            </w:r>
            <w:r w:rsidR="004039C6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cases of nouns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293F0A" w:rsidRDefault="00293F0A" w:rsidP="00293F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293F0A">
              <w:rPr>
                <w:rFonts w:ascii="Times New Roman" w:eastAsia="Calibri" w:hAnsi="Times New Roman"/>
                <w:sz w:val="24"/>
                <w:szCs w:val="24"/>
              </w:rPr>
              <w:t>2 ч.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0A" w:rsidRPr="00B77759" w:rsidRDefault="00B77759" w:rsidP="00293F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93F0A" w:rsidTr="009470C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927B9C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  <w:p w:rsidR="00293F0A" w:rsidRPr="00194BBC" w:rsidRDefault="00293F0A" w:rsidP="00927B9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94BBC">
              <w:rPr>
                <w:rFonts w:ascii="Times New Roman" w:eastAsia="Calibri" w:hAnsi="Times New Roman"/>
                <w:b/>
                <w:sz w:val="24"/>
                <w:szCs w:val="24"/>
              </w:rPr>
              <w:t>Фонетика.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F0A" w:rsidRPr="00194BBC" w:rsidRDefault="00293F0A" w:rsidP="0035633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194BB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Ргеро</w:t>
            </w:r>
            <w:r w:rsidRPr="00194BBC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sitions</w:t>
            </w:r>
            <w:proofErr w:type="spellEnd"/>
            <w:r w:rsidRPr="00194BBC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of </w:t>
            </w:r>
            <w:r w:rsidR="0035633F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p</w:t>
            </w:r>
            <w:r w:rsidRPr="00194BBC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lace and </w:t>
            </w:r>
            <w:r w:rsidR="0035633F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d</w:t>
            </w:r>
            <w:r w:rsidRPr="00194BBC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irection, </w:t>
            </w:r>
            <w:r w:rsidR="0035633F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modal v</w:t>
            </w:r>
            <w:r w:rsidRPr="00194BBC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erbs.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293F0A" w:rsidRDefault="00293F0A" w:rsidP="00293F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93F0A">
              <w:rPr>
                <w:rFonts w:ascii="Times New Roman" w:eastAsia="Calibri" w:hAnsi="Times New Roman"/>
                <w:sz w:val="24"/>
                <w:szCs w:val="24"/>
              </w:rPr>
              <w:t>2 ч.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0A" w:rsidRPr="00B77759" w:rsidRDefault="00B77759" w:rsidP="00293F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93F0A" w:rsidTr="009470C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Lucy's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House</w:t>
            </w:r>
            <w:proofErr w:type="spellEnd"/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F0A" w:rsidRPr="00194BBC" w:rsidRDefault="00293F0A" w:rsidP="004039C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Numerals, there </w:t>
            </w:r>
            <w:r w:rsidR="004039C6">
              <w:rPr>
                <w:rFonts w:ascii="Times New Roman" w:hAnsi="Times New Roman"/>
                <w:sz w:val="24"/>
                <w:szCs w:val="24"/>
                <w:lang w:val="en-US"/>
              </w:rPr>
              <w:t>is/there are</w:t>
            </w:r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>..., much/many/little/few/a</w:t>
            </w:r>
            <w:r w:rsidR="004039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little/a </w:t>
            </w:r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>few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293F0A" w:rsidRDefault="00293F0A" w:rsidP="00293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F0A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0A" w:rsidRPr="00B77759" w:rsidRDefault="00B77759" w:rsidP="00293F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93F0A" w:rsidTr="009470C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</w:rPr>
            </w:pPr>
            <w:r w:rsidRPr="00194BBC">
              <w:rPr>
                <w:rFonts w:ascii="Times New Roman" w:hAnsi="Times New Roman"/>
                <w:sz w:val="24"/>
                <w:szCs w:val="24"/>
              </w:rPr>
              <w:t>Фонетика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>Present Simple, some/any/every/no and their derivatives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293F0A" w:rsidRDefault="00293F0A" w:rsidP="00293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F0A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0A" w:rsidRPr="00B77759" w:rsidRDefault="00B77759" w:rsidP="00293F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93F0A" w:rsidTr="009470C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Killers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Рart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 xml:space="preserve"> I.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F0A" w:rsidRPr="00194BBC" w:rsidRDefault="00293F0A" w:rsidP="0035633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Degrees of </w:t>
            </w:r>
            <w:r w:rsidR="0035633F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omparison, </w:t>
            </w:r>
            <w:r w:rsidR="0035633F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repositions of </w:t>
            </w:r>
            <w:r w:rsidR="0035633F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>ime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293F0A" w:rsidRDefault="00293F0A" w:rsidP="00293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F0A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0A" w:rsidRPr="00B77759" w:rsidRDefault="00B77759" w:rsidP="00293F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93F0A" w:rsidTr="009470C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</w:rPr>
            </w:pPr>
            <w:r w:rsidRPr="00194BBC">
              <w:rPr>
                <w:rFonts w:ascii="Times New Roman" w:hAnsi="Times New Roman"/>
                <w:sz w:val="24"/>
                <w:szCs w:val="24"/>
              </w:rPr>
              <w:t>Фонетика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Past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Simple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293F0A" w:rsidRDefault="00293F0A" w:rsidP="00293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F0A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0A" w:rsidRPr="00B77759" w:rsidRDefault="00B77759" w:rsidP="00293F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93F0A" w:rsidTr="009470C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Killers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Part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 xml:space="preserve"> II.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>as...as not so ...as, such, the same, conversion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293F0A" w:rsidRDefault="00293F0A" w:rsidP="00293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F0A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0A" w:rsidRPr="00B77759" w:rsidRDefault="00B77759" w:rsidP="00293F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93F0A" w:rsidTr="009470C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</w:rPr>
            </w:pPr>
            <w:r w:rsidRPr="00194BBC">
              <w:rPr>
                <w:rFonts w:ascii="Times New Roman" w:hAnsi="Times New Roman"/>
                <w:sz w:val="24"/>
                <w:szCs w:val="24"/>
              </w:rPr>
              <w:t>Фонетика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Future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Simple</w:t>
            </w:r>
            <w:proofErr w:type="spellEnd"/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293F0A" w:rsidRDefault="00293F0A" w:rsidP="00293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F0A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0A" w:rsidRPr="00B77759" w:rsidRDefault="00B77759" w:rsidP="00293F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93F0A" w:rsidTr="009470C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lastRenderedPageBreak/>
              <w:t>In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Another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Country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F0A" w:rsidRPr="00194BBC" w:rsidRDefault="00293F0A" w:rsidP="00250CE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Equivalents of </w:t>
            </w:r>
            <w:r w:rsidR="00250CE0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odal </w:t>
            </w:r>
            <w:r w:rsidR="00250CE0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erbs, </w:t>
            </w:r>
            <w:r w:rsidR="00250CE0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ompound </w:t>
            </w:r>
            <w:r w:rsidR="00250CE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>entences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293F0A" w:rsidRDefault="00293F0A" w:rsidP="00293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F0A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0A" w:rsidRPr="00B77759" w:rsidRDefault="00B77759" w:rsidP="00293F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93F0A" w:rsidTr="009470C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London</w:t>
            </w:r>
            <w:proofErr w:type="spellEnd"/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F0A" w:rsidRPr="00250CE0" w:rsidRDefault="00250CE0" w:rsidP="00927B9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Passive voice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293F0A" w:rsidRDefault="00293F0A" w:rsidP="00293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F0A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0A" w:rsidRPr="00B77759" w:rsidRDefault="00B77759" w:rsidP="00293F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93F0A" w:rsidTr="009470C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Washington</w:t>
            </w:r>
            <w:proofErr w:type="spellEnd"/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F0A" w:rsidRPr="00194BBC" w:rsidRDefault="00250CE0" w:rsidP="00250C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Complex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se</w:t>
            </w:r>
            <w:proofErr w:type="spellStart"/>
            <w:r w:rsidR="00293F0A" w:rsidRPr="00194BBC">
              <w:rPr>
                <w:rFonts w:ascii="Times New Roman" w:hAnsi="Times New Roman"/>
                <w:sz w:val="24"/>
                <w:szCs w:val="24"/>
              </w:rPr>
              <w:t>ntences</w:t>
            </w:r>
            <w:proofErr w:type="spellEnd"/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293F0A" w:rsidRDefault="00293F0A" w:rsidP="00293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F0A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0A" w:rsidRPr="00B77759" w:rsidRDefault="00B77759" w:rsidP="00293F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93F0A" w:rsidTr="009470C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New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York</w:t>
            </w:r>
            <w:proofErr w:type="spellEnd"/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F0A" w:rsidRPr="00194BBC" w:rsidRDefault="00293F0A" w:rsidP="00250C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Reported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0CE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peech</w:t>
            </w:r>
            <w:proofErr w:type="spellEnd"/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293F0A" w:rsidRDefault="00293F0A" w:rsidP="00293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F0A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0A" w:rsidRPr="00B77759" w:rsidRDefault="00B77759" w:rsidP="00293F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93F0A" w:rsidTr="009470C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Edinburgh</w:t>
            </w:r>
            <w:proofErr w:type="spellEnd"/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>Indefinite Pronoun ONE, its functions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293F0A" w:rsidRDefault="00293F0A" w:rsidP="00293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F0A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0A" w:rsidRPr="00B77759" w:rsidRDefault="00B77759" w:rsidP="00293F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93F0A" w:rsidTr="009470C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Liverpool</w:t>
            </w:r>
            <w:proofErr w:type="spellEnd"/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F0A" w:rsidRPr="00194BBC" w:rsidRDefault="00293F0A" w:rsidP="00125B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Noun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as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an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5BA6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ttribute</w:t>
            </w:r>
            <w:proofErr w:type="spellEnd"/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293F0A" w:rsidRDefault="00293F0A" w:rsidP="00293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F0A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0A" w:rsidRPr="00B77759" w:rsidRDefault="00B77759" w:rsidP="00293F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93F0A" w:rsidTr="009470C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>Final Grammar Test,</w:t>
            </w:r>
          </w:p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>Final Lexical Test,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293F0A" w:rsidRDefault="00293F0A" w:rsidP="00293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F0A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0A" w:rsidRPr="00B77759" w:rsidRDefault="00B77759" w:rsidP="00293F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293F0A" w:rsidTr="009470C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</w:rPr>
            </w:pPr>
            <w:r w:rsidRPr="00194BBC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</w:rPr>
            </w:pPr>
            <w:r w:rsidRPr="00194BBC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293F0A" w:rsidRDefault="00293F0A" w:rsidP="00293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0A" w:rsidRPr="00B77759" w:rsidRDefault="00B77759" w:rsidP="00293F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293F0A" w:rsidTr="009470C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</w:rPr>
            </w:pPr>
            <w:r w:rsidRPr="00194BBC">
              <w:rPr>
                <w:rFonts w:ascii="Times New Roman" w:hAnsi="Times New Roman"/>
                <w:sz w:val="24"/>
                <w:szCs w:val="24"/>
              </w:rPr>
              <w:t xml:space="preserve">               2 семестр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293F0A" w:rsidRDefault="00293F0A" w:rsidP="00293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0A" w:rsidRPr="00293F0A" w:rsidRDefault="00293F0A" w:rsidP="00293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F0A" w:rsidTr="009470C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>Higher Education in Great Britain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F0A" w:rsidRPr="00194BBC" w:rsidRDefault="00293F0A" w:rsidP="00DD3AC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>Continuous Tenses</w:t>
            </w:r>
            <w:r w:rsidR="00DD3A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>(Active and Passive Voice)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293F0A" w:rsidRDefault="00293F0A" w:rsidP="00293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F0A"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0A" w:rsidRPr="00B77759" w:rsidRDefault="00B77759" w:rsidP="00293F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93F0A" w:rsidTr="009470C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Oxford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Cambridge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Oxbridge</w:t>
            </w:r>
            <w:proofErr w:type="spellEnd"/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>To be going to, infinitive as an adverbial modifier of purpose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293F0A" w:rsidRDefault="00293F0A" w:rsidP="00293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F0A"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0A" w:rsidRPr="00B77759" w:rsidRDefault="00B77759" w:rsidP="00293F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93F0A" w:rsidTr="009470C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>Higher Education in the USA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F0A" w:rsidRPr="00194BBC" w:rsidRDefault="00293F0A" w:rsidP="00DD3AC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Noun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3AC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ubstitute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 xml:space="preserve"> THAT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293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BBC"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0A" w:rsidRPr="00B77759" w:rsidRDefault="00B77759" w:rsidP="00293F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93F0A" w:rsidTr="009470C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N.Novgorod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State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University</w:t>
            </w:r>
            <w:proofErr w:type="spellEnd"/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F0A" w:rsidRPr="00194BBC" w:rsidRDefault="00DA758C" w:rsidP="00DD3AC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Perfect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proofErr w:type="spellStart"/>
            <w:r w:rsidR="00293F0A" w:rsidRPr="00194BBC">
              <w:rPr>
                <w:rFonts w:ascii="Times New Roman" w:hAnsi="Times New Roman"/>
                <w:sz w:val="24"/>
                <w:szCs w:val="24"/>
              </w:rPr>
              <w:t>enses</w:t>
            </w:r>
            <w:proofErr w:type="spellEnd"/>
            <w:r w:rsidR="00DD3A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93F0A" w:rsidRPr="00194BB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293F0A" w:rsidRPr="00194BBC">
              <w:rPr>
                <w:rFonts w:ascii="Times New Roman" w:hAnsi="Times New Roman"/>
                <w:sz w:val="24"/>
                <w:szCs w:val="24"/>
              </w:rPr>
              <w:t>Active</w:t>
            </w:r>
            <w:proofErr w:type="spellEnd"/>
            <w:r w:rsidR="00293F0A" w:rsidRPr="00194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3F0A" w:rsidRPr="00194BBC">
              <w:rPr>
                <w:rFonts w:ascii="Times New Roman" w:hAnsi="Times New Roman"/>
                <w:sz w:val="24"/>
                <w:szCs w:val="24"/>
              </w:rPr>
              <w:t>Voice</w:t>
            </w:r>
            <w:proofErr w:type="spellEnd"/>
            <w:r w:rsidR="00293F0A" w:rsidRPr="00194BB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293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BBC"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0A" w:rsidRPr="00B77759" w:rsidRDefault="00B77759" w:rsidP="00293F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93F0A" w:rsidTr="009470C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Law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Faculty</w:t>
            </w:r>
            <w:proofErr w:type="spellEnd"/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F0A" w:rsidRPr="00194BBC" w:rsidRDefault="00DA758C" w:rsidP="00DD3AC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Perfect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proofErr w:type="spellStart"/>
            <w:r w:rsidR="00293F0A" w:rsidRPr="00194BBC">
              <w:rPr>
                <w:rFonts w:ascii="Times New Roman" w:hAnsi="Times New Roman"/>
                <w:sz w:val="24"/>
                <w:szCs w:val="24"/>
              </w:rPr>
              <w:t>enses</w:t>
            </w:r>
            <w:proofErr w:type="spellEnd"/>
            <w:r w:rsidR="00DD3A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93F0A" w:rsidRPr="00194BB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293F0A" w:rsidRPr="00194BBC">
              <w:rPr>
                <w:rFonts w:ascii="Times New Roman" w:hAnsi="Times New Roman"/>
                <w:sz w:val="24"/>
                <w:szCs w:val="24"/>
              </w:rPr>
              <w:t>Passive</w:t>
            </w:r>
            <w:proofErr w:type="spellEnd"/>
            <w:r w:rsidR="00293F0A" w:rsidRPr="00194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3F0A" w:rsidRPr="00194BBC">
              <w:rPr>
                <w:rFonts w:ascii="Times New Roman" w:hAnsi="Times New Roman"/>
                <w:sz w:val="24"/>
                <w:szCs w:val="24"/>
              </w:rPr>
              <w:t>Voice</w:t>
            </w:r>
            <w:proofErr w:type="spellEnd"/>
            <w:r w:rsidR="00293F0A" w:rsidRPr="00194BB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293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BBC"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0A" w:rsidRPr="00B77759" w:rsidRDefault="00B77759" w:rsidP="00293F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93F0A" w:rsidTr="009470C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Сhoosing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Career</w:t>
            </w:r>
            <w:proofErr w:type="spellEnd"/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F0A" w:rsidRPr="00194BBC" w:rsidRDefault="00293F0A" w:rsidP="00DA758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Perfect </w:t>
            </w:r>
            <w:r w:rsidR="00DA758C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ontinuous </w:t>
            </w:r>
            <w:r w:rsidR="00DA758C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>ense (Active Voice)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293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BBC">
              <w:rPr>
                <w:rFonts w:ascii="Times New Roman" w:hAnsi="Times New Roman"/>
                <w:sz w:val="24"/>
                <w:szCs w:val="24"/>
              </w:rPr>
              <w:t>4 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0A" w:rsidRPr="00B77759" w:rsidRDefault="00B77759" w:rsidP="00293F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93F0A" w:rsidTr="009470C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>The Work of the Police Officer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F0A" w:rsidRPr="00194BBC" w:rsidRDefault="00293F0A" w:rsidP="00DA758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>Participle I</w:t>
            </w:r>
            <w:proofErr w:type="gramStart"/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>,II</w:t>
            </w:r>
            <w:proofErr w:type="gramEnd"/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Their </w:t>
            </w:r>
            <w:r w:rsidR="00DA758C">
              <w:rPr>
                <w:rFonts w:ascii="Times New Roman" w:hAnsi="Times New Roman"/>
                <w:sz w:val="24"/>
                <w:szCs w:val="24"/>
                <w:lang w:val="en-US"/>
              </w:rPr>
              <w:t>forms and f</w:t>
            </w:r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>unctions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293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BBC">
              <w:rPr>
                <w:rFonts w:ascii="Times New Roman" w:hAnsi="Times New Roman"/>
                <w:sz w:val="24"/>
                <w:szCs w:val="24"/>
              </w:rPr>
              <w:t>4 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0A" w:rsidRPr="00B77759" w:rsidRDefault="00B77759" w:rsidP="00293F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93F0A" w:rsidTr="009470C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Combating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Crime</w:t>
            </w:r>
            <w:proofErr w:type="spellEnd"/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F0A" w:rsidRPr="00194BBC" w:rsidRDefault="00293F0A" w:rsidP="00DA75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Absolute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758C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proofErr w:type="spellStart"/>
            <w:r w:rsidR="00DA758C">
              <w:rPr>
                <w:rFonts w:ascii="Times New Roman" w:hAnsi="Times New Roman"/>
                <w:sz w:val="24"/>
                <w:szCs w:val="24"/>
              </w:rPr>
              <w:t>articiple</w:t>
            </w:r>
            <w:proofErr w:type="spellEnd"/>
            <w:r w:rsidR="00DA7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758C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onstruction</w:t>
            </w:r>
            <w:proofErr w:type="spellEnd"/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293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BBC"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0A" w:rsidRPr="00B77759" w:rsidRDefault="00B77759" w:rsidP="00293F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93F0A" w:rsidTr="009470C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>Final Grammar Test</w:t>
            </w:r>
          </w:p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>Final Lexical Test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293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BBC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0A" w:rsidRPr="00B77759" w:rsidRDefault="00B77759" w:rsidP="00293F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293F0A" w:rsidTr="009470C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</w:rPr>
            </w:pPr>
            <w:r w:rsidRPr="00194BBC">
              <w:rPr>
                <w:rFonts w:ascii="Times New Roman" w:hAnsi="Times New Roman"/>
                <w:sz w:val="24"/>
                <w:szCs w:val="24"/>
              </w:rPr>
              <w:lastRenderedPageBreak/>
              <w:t>Промежуточная аттестация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</w:rPr>
            </w:pPr>
            <w:r w:rsidRPr="00194BBC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293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0A" w:rsidRPr="00B77759" w:rsidRDefault="00B77759" w:rsidP="00293F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293F0A" w:rsidTr="009470C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</w:rPr>
            </w:pPr>
            <w:r w:rsidRPr="00194BBC">
              <w:rPr>
                <w:rFonts w:ascii="Times New Roman" w:hAnsi="Times New Roman"/>
                <w:sz w:val="24"/>
                <w:szCs w:val="24"/>
              </w:rPr>
              <w:t xml:space="preserve">          3 семестр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293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0A" w:rsidRPr="00194BBC" w:rsidRDefault="00293F0A" w:rsidP="00293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F0A" w:rsidTr="009470C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>Legal Education in Great Britain.</w:t>
            </w:r>
          </w:p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Lawyer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>Conjunctions: both...and, either... or, neither...nor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293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BBC"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0A" w:rsidRPr="00B77759" w:rsidRDefault="00B77759" w:rsidP="00293F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93F0A" w:rsidTr="009470C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>Theaching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Law at the Universities and in the Inns of Court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F0A" w:rsidRPr="00194BBC" w:rsidRDefault="00293F0A" w:rsidP="00FF31F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Modal </w:t>
            </w:r>
            <w:r w:rsidR="00FF31F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erbs </w:t>
            </w:r>
            <w:r w:rsidR="00FF31FD">
              <w:rPr>
                <w:rFonts w:ascii="Times New Roman" w:hAnsi="Times New Roman"/>
                <w:sz w:val="24"/>
                <w:szCs w:val="24"/>
                <w:lang w:val="en-US"/>
              </w:rPr>
              <w:t>revision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293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BBC">
              <w:rPr>
                <w:rFonts w:ascii="Times New Roman" w:hAnsi="Times New Roman"/>
                <w:sz w:val="24"/>
                <w:szCs w:val="24"/>
              </w:rPr>
              <w:t>4 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0A" w:rsidRPr="00B77759" w:rsidRDefault="00B77759" w:rsidP="00293F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293F0A" w:rsidTr="009470C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Solicitors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Barristers</w:t>
            </w:r>
            <w:proofErr w:type="spellEnd"/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7759" w:rsidRPr="00194BBC" w:rsidRDefault="00B77759" w:rsidP="00FF31F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nfinitive. Its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orms and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>unctions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293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BBC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0A" w:rsidRPr="00B77759" w:rsidRDefault="00B77759" w:rsidP="00293F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93F0A" w:rsidTr="009470C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>The Solicitors' Examinations.</w:t>
            </w:r>
          </w:p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>The Bar Examinations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7759" w:rsidRDefault="00B77759" w:rsidP="00B7775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Modal v</w:t>
            </w:r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erbs with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perfect i</w:t>
            </w:r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>nfinitive</w:t>
            </w:r>
          </w:p>
          <w:p w:rsidR="00293F0A" w:rsidRPr="00194BBC" w:rsidRDefault="00293F0A" w:rsidP="00FF31F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293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BBC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0A" w:rsidRPr="00B77759" w:rsidRDefault="00B77759" w:rsidP="00293F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293F0A" w:rsidTr="009470C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>The Legal Education in the USA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F0A" w:rsidRPr="00194BBC" w:rsidRDefault="00FF31FD" w:rsidP="00927B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Complex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proofErr w:type="spellStart"/>
            <w:r w:rsidR="00293F0A" w:rsidRPr="00194BBC">
              <w:rPr>
                <w:rFonts w:ascii="Times New Roman" w:hAnsi="Times New Roman"/>
                <w:sz w:val="24"/>
                <w:szCs w:val="24"/>
              </w:rPr>
              <w:t>bject</w:t>
            </w:r>
            <w:proofErr w:type="spellEnd"/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293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BBC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0A" w:rsidRPr="00B77759" w:rsidRDefault="00B77759" w:rsidP="00293F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93F0A" w:rsidTr="009470C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>The Lawyer and Social Practice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F0A" w:rsidRPr="00194BBC" w:rsidRDefault="00FF31FD" w:rsidP="00927B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Complex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proofErr w:type="spellStart"/>
            <w:r w:rsidR="00293F0A" w:rsidRPr="00194BBC">
              <w:rPr>
                <w:rFonts w:ascii="Times New Roman" w:hAnsi="Times New Roman"/>
                <w:sz w:val="24"/>
                <w:szCs w:val="24"/>
              </w:rPr>
              <w:t>ubject</w:t>
            </w:r>
            <w:proofErr w:type="spellEnd"/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293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BBC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0A" w:rsidRPr="00B77759" w:rsidRDefault="00B77759" w:rsidP="00293F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93F0A" w:rsidTr="009470C4">
        <w:trPr>
          <w:trHeight w:val="1549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>The Early History of Legal Training in the USA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>ing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>-form</w:t>
            </w:r>
            <w:proofErr w:type="gramEnd"/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or infinitive,</w:t>
            </w:r>
            <w:r w:rsidR="009362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>prefer, would rather, had better/infinitives of purpose</w:t>
            </w:r>
            <w:r w:rsidR="0004096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293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BBC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0A" w:rsidRPr="00B77759" w:rsidRDefault="00B77759" w:rsidP="00293F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93F0A" w:rsidTr="009470C4">
        <w:trPr>
          <w:trHeight w:val="1356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Apprentice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Training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Соllege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Training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F0A" w:rsidRPr="00040960" w:rsidRDefault="00040960" w:rsidP="00927B9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proofErr w:type="spellStart"/>
            <w:r w:rsidR="00293F0A" w:rsidRPr="00194BBC">
              <w:rPr>
                <w:rFonts w:ascii="Times New Roman" w:hAnsi="Times New Roman"/>
                <w:sz w:val="24"/>
                <w:szCs w:val="24"/>
              </w:rPr>
              <w:t>are</w:t>
            </w:r>
            <w:proofErr w:type="spellEnd"/>
            <w:r w:rsidR="00293F0A" w:rsidRPr="00194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3F0A" w:rsidRPr="00194BBC">
              <w:rPr>
                <w:rFonts w:ascii="Times New Roman" w:hAnsi="Times New Roman"/>
                <w:sz w:val="24"/>
                <w:szCs w:val="24"/>
              </w:rPr>
              <w:t>infinitive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293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BBC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0A" w:rsidRPr="00B77759" w:rsidRDefault="00B77759" w:rsidP="00293F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93F0A" w:rsidTr="009470C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Scientific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Study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Jurisprudence</w:t>
            </w:r>
            <w:proofErr w:type="spellEnd"/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F0A" w:rsidRPr="00040960" w:rsidRDefault="00293F0A" w:rsidP="0004096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09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Complex </w:t>
            </w:r>
            <w:r w:rsidR="00040960">
              <w:rPr>
                <w:rFonts w:ascii="Times New Roman" w:hAnsi="Times New Roman"/>
                <w:sz w:val="24"/>
                <w:szCs w:val="24"/>
                <w:lang w:val="en-US"/>
              </w:rPr>
              <w:t>subject and c</w:t>
            </w:r>
            <w:r w:rsidR="00040960" w:rsidRPr="000409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omplex </w:t>
            </w:r>
            <w:r w:rsidR="00040960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040960">
              <w:rPr>
                <w:rFonts w:ascii="Times New Roman" w:hAnsi="Times New Roman"/>
                <w:sz w:val="24"/>
                <w:szCs w:val="24"/>
                <w:lang w:val="en-US"/>
              </w:rPr>
              <w:t>bject</w:t>
            </w:r>
            <w:r w:rsidR="000409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revision.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293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BBC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0A" w:rsidRPr="00B77759" w:rsidRDefault="00B77759" w:rsidP="00293F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293F0A" w:rsidTr="009470C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</w:rPr>
            </w:pPr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Political System of the UK. </w:t>
            </w: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 xml:space="preserve"> UK </w:t>
            </w: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Parliament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>Gerund. Its forms and functions.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293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BBC"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0A" w:rsidRPr="00B77759" w:rsidRDefault="00B77759" w:rsidP="00293F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93F0A" w:rsidTr="009470C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lastRenderedPageBreak/>
              <w:t>The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British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Government</w:t>
            </w:r>
            <w:proofErr w:type="spellEnd"/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F0A" w:rsidRPr="00344B67" w:rsidRDefault="00293F0A" w:rsidP="00927B9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Gerund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complex</w:t>
            </w:r>
            <w:proofErr w:type="spellEnd"/>
            <w:r w:rsidR="00344B6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293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BBC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0A" w:rsidRPr="00B77759" w:rsidRDefault="00B77759" w:rsidP="00293F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93F0A" w:rsidTr="009470C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Local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Authorities</w:t>
            </w:r>
            <w:proofErr w:type="spellEnd"/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>Questions/questions tags/indirect questions</w:t>
            </w:r>
            <w:r w:rsidR="00344B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revision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293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BBC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0A" w:rsidRPr="00B77759" w:rsidRDefault="00B77759" w:rsidP="00293F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293F0A" w:rsidTr="009470C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>Political Parties of the UK.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F0A" w:rsidRPr="00194BBC" w:rsidRDefault="00293F0A" w:rsidP="00344B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</w:t>
            </w:r>
            <w:r w:rsidR="00344B67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>ausative, direct and indirect objects.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293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BBC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0A" w:rsidRPr="00B77759" w:rsidRDefault="00B77759" w:rsidP="00293F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93F0A" w:rsidTr="009470C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Elections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 xml:space="preserve"> UK.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F0A" w:rsidRPr="00194BBC" w:rsidRDefault="00306EF3" w:rsidP="00927B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Subject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lauses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redicative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 w:rsidR="00293F0A" w:rsidRPr="00194BBC">
              <w:rPr>
                <w:rFonts w:ascii="Times New Roman" w:hAnsi="Times New Roman"/>
                <w:sz w:val="24"/>
                <w:szCs w:val="24"/>
              </w:rPr>
              <w:t>lauses</w:t>
            </w:r>
            <w:proofErr w:type="spellEnd"/>
            <w:r w:rsidR="00293F0A" w:rsidRPr="00194B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293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BBC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0A" w:rsidRPr="00B77759" w:rsidRDefault="00B77759" w:rsidP="00293F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93F0A" w:rsidTr="009470C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>Final Grammar Test</w:t>
            </w:r>
          </w:p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>Final Lexical Test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293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BBC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0A" w:rsidRPr="00B77759" w:rsidRDefault="00B77759" w:rsidP="00293F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293F0A" w:rsidTr="009470C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</w:rPr>
            </w:pPr>
            <w:r w:rsidRPr="00194BBC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</w:rPr>
            </w:pPr>
            <w:r w:rsidRPr="00194BBC">
              <w:rPr>
                <w:rFonts w:ascii="Times New Roman" w:hAnsi="Times New Roman"/>
                <w:sz w:val="24"/>
                <w:szCs w:val="24"/>
              </w:rPr>
              <w:t xml:space="preserve"> Зачет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293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0A" w:rsidRPr="00B77759" w:rsidRDefault="00B77759" w:rsidP="00293F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293F0A" w:rsidTr="009470C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</w:rPr>
            </w:pPr>
            <w:r w:rsidRPr="00194BBC">
              <w:rPr>
                <w:rFonts w:ascii="Times New Roman" w:hAnsi="Times New Roman"/>
                <w:sz w:val="24"/>
                <w:szCs w:val="24"/>
              </w:rPr>
              <w:t xml:space="preserve">          4 семестр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F0A" w:rsidTr="009470C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>The Political System of the USA. Legislative Power in the USA.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F0A" w:rsidRPr="00194BBC" w:rsidRDefault="00293F0A" w:rsidP="0076477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An</w:t>
            </w:r>
            <w:proofErr w:type="spellEnd"/>
            <w:r w:rsidR="007647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477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mphatic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477B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onstruction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293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BBC">
              <w:rPr>
                <w:rFonts w:ascii="Times New Roman" w:hAnsi="Times New Roman"/>
                <w:sz w:val="24"/>
                <w:szCs w:val="24"/>
              </w:rPr>
              <w:t>4 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0A" w:rsidRPr="00B77759" w:rsidRDefault="00B77759" w:rsidP="00293F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93F0A" w:rsidTr="009470C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>Executive Power in the USA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F0A" w:rsidRPr="00194BBC" w:rsidRDefault="00293F0A" w:rsidP="009513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Relative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13AC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lauses</w:t>
            </w:r>
            <w:proofErr w:type="spellEnd"/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293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BBC"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0A" w:rsidRPr="00B77759" w:rsidRDefault="00B77759" w:rsidP="00293F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93F0A" w:rsidTr="009470C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>Political Parties in the USA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Possessives</w:t>
            </w:r>
            <w:proofErr w:type="spellEnd"/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293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BBC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0A" w:rsidRPr="00B77759" w:rsidRDefault="00B77759" w:rsidP="00293F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93F0A" w:rsidTr="009470C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Elections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 xml:space="preserve"> USA.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Quantifiers</w:t>
            </w:r>
            <w:proofErr w:type="spellEnd"/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293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BBC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0A" w:rsidRPr="00B77759" w:rsidRDefault="00B77759" w:rsidP="00293F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93F0A" w:rsidTr="009470C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>The Court System of Great Britain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F0A" w:rsidRPr="00194BBC" w:rsidRDefault="009513AC" w:rsidP="00927B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Sequence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proofErr w:type="spellStart"/>
            <w:r w:rsidR="00293F0A" w:rsidRPr="00194BBC">
              <w:rPr>
                <w:rFonts w:ascii="Times New Roman" w:hAnsi="Times New Roman"/>
                <w:sz w:val="24"/>
                <w:szCs w:val="24"/>
              </w:rPr>
              <w:t>enses</w:t>
            </w:r>
            <w:proofErr w:type="spellEnd"/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293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BBC"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0A" w:rsidRPr="00B77759" w:rsidRDefault="00B77759" w:rsidP="00293F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293F0A" w:rsidTr="009470C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Judicial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Hierarchy</w:t>
            </w:r>
            <w:proofErr w:type="spellEnd"/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Reported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13A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peech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293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BBC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0A" w:rsidRPr="00B77759" w:rsidRDefault="00B77759" w:rsidP="00293F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293F0A" w:rsidTr="009470C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>The Jury.</w:t>
            </w:r>
          </w:p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>The Selection of the Trial Jury.</w:t>
            </w:r>
          </w:p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Jury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Britain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F0A" w:rsidRPr="00194BBC" w:rsidRDefault="009513AC" w:rsidP="00927B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Reported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proofErr w:type="spellStart"/>
            <w:r w:rsidR="00293F0A" w:rsidRPr="00194BBC">
              <w:rPr>
                <w:rFonts w:ascii="Times New Roman" w:hAnsi="Times New Roman"/>
                <w:sz w:val="24"/>
                <w:szCs w:val="24"/>
              </w:rPr>
              <w:t>uestions</w:t>
            </w:r>
            <w:proofErr w:type="spellEnd"/>
            <w:r w:rsidR="00293F0A" w:rsidRPr="00194B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293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BBC"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0A" w:rsidRPr="00B77759" w:rsidRDefault="00B77759" w:rsidP="00293F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93F0A" w:rsidTr="009470C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lastRenderedPageBreak/>
              <w:t>Kinds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cases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Reported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commands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requests</w:t>
            </w:r>
            <w:proofErr w:type="spellEnd"/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293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BBC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0A" w:rsidRPr="00B77759" w:rsidRDefault="00B77759" w:rsidP="00293F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93F0A" w:rsidTr="009470C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>The Classification of Offences and the Criminal courts.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F0A" w:rsidRPr="00194BBC" w:rsidRDefault="009513AC" w:rsidP="00927B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Reporting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proofErr w:type="spellStart"/>
            <w:r w:rsidR="00293F0A" w:rsidRPr="00194BBC">
              <w:rPr>
                <w:rFonts w:ascii="Times New Roman" w:hAnsi="Times New Roman"/>
                <w:sz w:val="24"/>
                <w:szCs w:val="24"/>
              </w:rPr>
              <w:t>erbs</w:t>
            </w:r>
            <w:proofErr w:type="spellEnd"/>
            <w:r w:rsidR="00293F0A" w:rsidRPr="00194B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293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BBC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0A" w:rsidRPr="00B77759" w:rsidRDefault="00B77759" w:rsidP="00293F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93F0A" w:rsidTr="009470C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Judges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Question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words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infinitive</w:t>
            </w:r>
            <w:proofErr w:type="spellEnd"/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293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BBC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0A" w:rsidRPr="00B77759" w:rsidRDefault="00B77759" w:rsidP="00293F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93F0A" w:rsidTr="009470C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>Final Grammar Test.</w:t>
            </w:r>
          </w:p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>Final Lexical Test.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293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BBC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0A" w:rsidRPr="00DF4D8F" w:rsidRDefault="00DF4D8F" w:rsidP="00293F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293F0A" w:rsidTr="009470C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</w:rPr>
            </w:pPr>
            <w:r w:rsidRPr="00194BBC">
              <w:rPr>
                <w:rFonts w:ascii="Times New Roman" w:hAnsi="Times New Roman"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</w:rPr>
            </w:pPr>
            <w:r w:rsidRPr="00194BBC">
              <w:rPr>
                <w:rFonts w:ascii="Times New Roman" w:hAnsi="Times New Roman"/>
                <w:sz w:val="24"/>
                <w:szCs w:val="24"/>
              </w:rPr>
              <w:t>Зачет.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293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0A" w:rsidRPr="00DF4D8F" w:rsidRDefault="00DF4D8F" w:rsidP="00293F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293F0A" w:rsidTr="009470C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</w:rPr>
            </w:pPr>
            <w:r w:rsidRPr="00194BBC">
              <w:rPr>
                <w:rFonts w:ascii="Times New Roman" w:hAnsi="Times New Roman"/>
                <w:sz w:val="24"/>
                <w:szCs w:val="24"/>
              </w:rPr>
              <w:t xml:space="preserve">            5 семестр</w:t>
            </w:r>
          </w:p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293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0A" w:rsidRPr="00194BBC" w:rsidRDefault="00293F0A" w:rsidP="00293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F0A" w:rsidTr="009470C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>The Court System of the USA.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F0A" w:rsidRPr="00194BBC" w:rsidRDefault="009513AC" w:rsidP="00927B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Conditionals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zero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first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293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BBC"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0A" w:rsidRPr="00DF4D8F" w:rsidRDefault="00DF4D8F" w:rsidP="00293F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93F0A" w:rsidTr="009470C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Supreme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Court</w:t>
            </w:r>
            <w:proofErr w:type="spellEnd"/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Conditionals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9513AC" w:rsidRPr="00194BBC">
              <w:rPr>
                <w:rFonts w:ascii="Times New Roman" w:hAnsi="Times New Roman"/>
                <w:sz w:val="24"/>
                <w:szCs w:val="24"/>
                <w:lang w:val="en-US"/>
              </w:rPr>
              <w:t>second, third</w:t>
            </w:r>
            <w:r w:rsidR="009513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293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BBC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0A" w:rsidRPr="00DF4D8F" w:rsidRDefault="00DF4D8F" w:rsidP="00293F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93F0A" w:rsidTr="009470C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>Federal Courts of the USA.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F0A" w:rsidRPr="00194BBC" w:rsidRDefault="00293F0A" w:rsidP="009513A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>Conditionals:</w:t>
            </w:r>
            <w:r w:rsidR="009513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>mixed, inverted.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293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BBC"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0A" w:rsidRPr="00DF4D8F" w:rsidRDefault="00DF4D8F" w:rsidP="00293F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93F0A" w:rsidTr="009470C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State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Courts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Wishes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293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BBC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0A" w:rsidRPr="00DF4D8F" w:rsidRDefault="00DF4D8F" w:rsidP="00293F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93F0A" w:rsidTr="009470C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My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Future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Proffession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Inversions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293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BBC"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0A" w:rsidRPr="00DF4D8F" w:rsidRDefault="00DF4D8F" w:rsidP="00293F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93F0A" w:rsidTr="009470C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You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Your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Lawyer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Unreal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past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293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BBC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0A" w:rsidRPr="00DF4D8F" w:rsidRDefault="00DF4D8F" w:rsidP="00293F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93F0A" w:rsidTr="009470C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Anglo-American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Law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>All the tenses of the active voice</w:t>
            </w:r>
            <w:r w:rsidR="00C123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>(revision).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293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BBC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0A" w:rsidRPr="00DF4D8F" w:rsidRDefault="00DF4D8F" w:rsidP="00293F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293F0A" w:rsidTr="009470C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Сommon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Law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>All the tenses of the passive voice</w:t>
            </w:r>
            <w:r w:rsidR="00C123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>(revision).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293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BBC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0A" w:rsidRPr="00DF4D8F" w:rsidRDefault="00DF4D8F" w:rsidP="00293F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293F0A" w:rsidTr="009470C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Equity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Modal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verbs</w:t>
            </w:r>
            <w:proofErr w:type="spellEnd"/>
            <w:r w:rsidR="00C123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94BB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revision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293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BBC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0A" w:rsidRPr="00DF4D8F" w:rsidRDefault="00DF4D8F" w:rsidP="00293F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293F0A" w:rsidTr="009470C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Statute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Law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>The equivalents of the modal verbs</w:t>
            </w:r>
            <w:r w:rsidR="00C123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>(revision).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293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BBC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0A" w:rsidRPr="00DF4D8F" w:rsidRDefault="00DF4D8F" w:rsidP="00293F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293F0A" w:rsidTr="009470C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>Histirical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Background of </w:t>
            </w:r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Anglo-American Law.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F0A" w:rsidRPr="00C1233E" w:rsidRDefault="00C1233E" w:rsidP="00927B9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Present tenses in time </w:t>
            </w:r>
            <w:proofErr w:type="gramStart"/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>clauses(</w:t>
            </w:r>
            <w:proofErr w:type="gramEnd"/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>revision).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293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BBC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0A" w:rsidRPr="00DF4D8F" w:rsidRDefault="00DF4D8F" w:rsidP="00293F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293F0A" w:rsidTr="009470C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lastRenderedPageBreak/>
              <w:t>Methods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Studying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Law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F0A" w:rsidRPr="00194BBC" w:rsidRDefault="00293F0A" w:rsidP="00C1233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="00C1233E">
              <w:rPr>
                <w:rFonts w:ascii="Times New Roman" w:hAnsi="Times New Roman"/>
                <w:sz w:val="24"/>
                <w:szCs w:val="24"/>
                <w:lang w:val="en-US"/>
              </w:rPr>
              <w:t>as</w:t>
            </w:r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>t tenses (revision).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293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BBC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0A" w:rsidRPr="00DF4D8F" w:rsidRDefault="00DF4D8F" w:rsidP="00293F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293F0A" w:rsidTr="009470C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Civil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Law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Criminal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Law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F0A" w:rsidRPr="00F10F0B" w:rsidRDefault="00F10F0B" w:rsidP="00927B9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Future tenses (revision).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293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BBC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0A" w:rsidRPr="00DF4D8F" w:rsidRDefault="00DF4D8F" w:rsidP="00293F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293F0A" w:rsidTr="009470C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Objectives of Civil and Cri </w:t>
            </w:r>
            <w:proofErr w:type="spellStart"/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>inal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Law.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Verbals</w:t>
            </w:r>
            <w:proofErr w:type="spellEnd"/>
            <w:r w:rsidR="00C123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94BB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revision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293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BBC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0A" w:rsidRPr="00DF4D8F" w:rsidRDefault="00DF4D8F" w:rsidP="00293F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293F0A" w:rsidTr="009470C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>Possible Overlap of Civil and Criminal Law.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F0A" w:rsidRPr="00F10F0B" w:rsidRDefault="00F10F0B" w:rsidP="00927B9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Exam preparation.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293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BBC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0A" w:rsidRPr="00DF4D8F" w:rsidRDefault="00DF4D8F" w:rsidP="00293F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9470C4" w:rsidTr="009470C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C4" w:rsidRPr="00194BBC" w:rsidRDefault="009470C4" w:rsidP="00927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70C4" w:rsidRPr="00194BBC" w:rsidRDefault="009470C4" w:rsidP="00927B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C4" w:rsidRPr="00194BBC" w:rsidRDefault="009470C4" w:rsidP="00927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C4" w:rsidRDefault="009470C4" w:rsidP="00927B9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  <w:vertAlign w:val="superscript"/>
        </w:rPr>
      </w:pPr>
    </w:p>
    <w:p w:rsidR="00602C77" w:rsidRPr="009470C4" w:rsidRDefault="00602C77" w:rsidP="00602C7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9470C4">
        <w:rPr>
          <w:rFonts w:ascii="Times New Roman" w:hAnsi="Times New Roman"/>
          <w:b/>
          <w:sz w:val="28"/>
          <w:szCs w:val="28"/>
          <w:vertAlign w:val="superscript"/>
        </w:rPr>
        <w:t xml:space="preserve">* </w:t>
      </w:r>
      <w:r w:rsidRPr="009470C4"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602C77" w:rsidRPr="009470C4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470C4">
        <w:rPr>
          <w:rFonts w:ascii="Times New Roman" w:hAnsi="Times New Roman"/>
          <w:sz w:val="24"/>
          <w:szCs w:val="24"/>
        </w:rPr>
        <w:t>– ознакомительный (узнавание ранее изученных объектов, свойств);</w:t>
      </w:r>
    </w:p>
    <w:p w:rsidR="00602C77" w:rsidRPr="009470C4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470C4">
        <w:rPr>
          <w:rFonts w:ascii="Times New Roman" w:hAnsi="Times New Roman"/>
          <w:sz w:val="24"/>
          <w:szCs w:val="24"/>
        </w:rPr>
        <w:t>– репродуктивный (выполнение деятельности по образцу, инструкции или под руководством);</w:t>
      </w:r>
    </w:p>
    <w:p w:rsidR="00602C77" w:rsidRPr="009470C4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470C4">
        <w:rPr>
          <w:rFonts w:ascii="Times New Roman" w:hAnsi="Times New Roman"/>
          <w:sz w:val="24"/>
          <w:szCs w:val="24"/>
        </w:rPr>
        <w:t>– продуктивный (планирование и самостоятельное выполнение деятельности, решение проблемных задач).</w:t>
      </w: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3.УСЛОВИЯ РЕАЛИЗАЦИИ ПРОГРАММЫ ДИСЦИПЛИНЫ</w:t>
      </w:r>
    </w:p>
    <w:p w:rsidR="00602C77" w:rsidRDefault="00602C77" w:rsidP="00602C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602C77" w:rsidRPr="00AD0D7D" w:rsidRDefault="00602C77" w:rsidP="00AD0D7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D0D7D">
        <w:rPr>
          <w:rFonts w:ascii="Times New Roman" w:hAnsi="Times New Roman"/>
          <w:sz w:val="28"/>
          <w:szCs w:val="28"/>
        </w:rPr>
        <w:t>Реализация учебной дисциплины требует наличия учебного кабинета.</w:t>
      </w:r>
    </w:p>
    <w:p w:rsidR="00AD0D7D" w:rsidRPr="00AD0D7D" w:rsidRDefault="00AD0D7D" w:rsidP="00AD0D7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D0D7D">
        <w:rPr>
          <w:rFonts w:ascii="Times New Roman" w:hAnsi="Times New Roman"/>
          <w:sz w:val="28"/>
          <w:szCs w:val="28"/>
        </w:rPr>
        <w:t>Оборудование учебного кабинета: стандартно оборудованные лекционные аудитории для проведения интерактивных лекций.</w:t>
      </w:r>
    </w:p>
    <w:p w:rsidR="00293F0A" w:rsidRPr="00AD0D7D" w:rsidRDefault="00602C77" w:rsidP="00AD0D7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D0D7D">
        <w:rPr>
          <w:rFonts w:ascii="Times New Roman" w:hAnsi="Times New Roman"/>
          <w:sz w:val="28"/>
          <w:szCs w:val="28"/>
        </w:rPr>
        <w:t>Технические средства обучения:</w:t>
      </w:r>
      <w:r w:rsidR="00293F0A" w:rsidRPr="00AD0D7D">
        <w:rPr>
          <w:rFonts w:ascii="Times New Roman" w:hAnsi="Times New Roman"/>
          <w:sz w:val="28"/>
          <w:szCs w:val="28"/>
        </w:rPr>
        <w:t xml:space="preserve"> </w:t>
      </w:r>
    </w:p>
    <w:p w:rsidR="00293F0A" w:rsidRPr="00AD0D7D" w:rsidRDefault="00293F0A" w:rsidP="00AD0D7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D0D7D">
        <w:rPr>
          <w:rFonts w:ascii="Times New Roman" w:hAnsi="Times New Roman"/>
          <w:sz w:val="28"/>
          <w:szCs w:val="28"/>
        </w:rPr>
        <w:t>DVD- проигрыватель</w:t>
      </w:r>
    </w:p>
    <w:p w:rsidR="00293F0A" w:rsidRPr="00AD0D7D" w:rsidRDefault="00293F0A" w:rsidP="00AD0D7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D0D7D">
        <w:rPr>
          <w:rFonts w:ascii="Times New Roman" w:hAnsi="Times New Roman"/>
          <w:sz w:val="28"/>
          <w:szCs w:val="28"/>
        </w:rPr>
        <w:t>CD-проигрыватель</w:t>
      </w:r>
    </w:p>
    <w:p w:rsidR="00293F0A" w:rsidRPr="00AD0D7D" w:rsidRDefault="00293F0A" w:rsidP="00AD0D7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D0D7D">
        <w:rPr>
          <w:rFonts w:ascii="Times New Roman" w:hAnsi="Times New Roman"/>
          <w:sz w:val="28"/>
          <w:szCs w:val="28"/>
        </w:rPr>
        <w:t>Телевизор</w:t>
      </w:r>
    </w:p>
    <w:p w:rsidR="00293F0A" w:rsidRPr="00AD0D7D" w:rsidRDefault="00293F0A" w:rsidP="00AD0D7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D0D7D">
        <w:rPr>
          <w:rFonts w:ascii="Times New Roman" w:hAnsi="Times New Roman"/>
          <w:sz w:val="28"/>
          <w:szCs w:val="28"/>
        </w:rPr>
        <w:t>Проектор</w:t>
      </w:r>
    </w:p>
    <w:p w:rsidR="00293F0A" w:rsidRPr="00AD0D7D" w:rsidRDefault="00293F0A" w:rsidP="00AD0D7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D0D7D">
        <w:rPr>
          <w:rFonts w:ascii="Times New Roman" w:hAnsi="Times New Roman"/>
          <w:sz w:val="28"/>
          <w:szCs w:val="28"/>
        </w:rPr>
        <w:t>Компьютер с выходом в сеть интернет</w:t>
      </w:r>
    </w:p>
    <w:p w:rsidR="00293F0A" w:rsidRPr="00AD0D7D" w:rsidRDefault="00293F0A" w:rsidP="00AD0D7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D0D7D">
        <w:rPr>
          <w:rFonts w:ascii="Times New Roman" w:hAnsi="Times New Roman"/>
          <w:sz w:val="28"/>
          <w:szCs w:val="28"/>
        </w:rPr>
        <w:t>Экран для просмотра мультимедиа</w:t>
      </w:r>
    </w:p>
    <w:p w:rsidR="00602C77" w:rsidRP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обеспечение обучения</w:t>
      </w:r>
    </w:p>
    <w:p w:rsidR="00602C77" w:rsidRDefault="00602C77" w:rsidP="00602C77">
      <w:pPr>
        <w:spacing w:after="0" w:line="240" w:lineRule="auto"/>
        <w:ind w:left="144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Перечень рекомендуемой основной и дополнительной литературы, </w:t>
      </w:r>
      <w:proofErr w:type="spellStart"/>
      <w:r>
        <w:rPr>
          <w:rFonts w:ascii="Times New Roman" w:hAnsi="Times New Roman"/>
          <w:b/>
          <w:sz w:val="28"/>
          <w:szCs w:val="28"/>
        </w:rPr>
        <w:t>интернет-ресурсов</w:t>
      </w:r>
      <w:proofErr w:type="spellEnd"/>
      <w:r>
        <w:rPr>
          <w:rFonts w:ascii="Times New Roman" w:hAnsi="Times New Roman"/>
          <w:b/>
          <w:sz w:val="28"/>
          <w:szCs w:val="28"/>
        </w:rPr>
        <w:t>, необходимых для освоения дисциплины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67B8" w:rsidRDefault="002067B8" w:rsidP="002067B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источники: </w:t>
      </w:r>
    </w:p>
    <w:p w:rsidR="002067B8" w:rsidRDefault="002067B8" w:rsidP="002067B8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Английский язык для юристов (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learning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legal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english</w:t>
      </w:r>
      <w:proofErr w:type="spellEnd"/>
      <w:proofErr w:type="gramStart"/>
      <w:r>
        <w:rPr>
          <w:rFonts w:ascii="Times New Roman" w:hAnsi="Times New Roman"/>
          <w:color w:val="333333"/>
          <w:sz w:val="28"/>
          <w:szCs w:val="28"/>
        </w:rPr>
        <w:t>) :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учебник и практикум для СПО / Л. В.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Ступникова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. — 2-е изд.,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перераб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. и доп. — 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М. :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Издательство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Юрайт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>, 2017. — 403 с. — (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Серия :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Профессиональное образование).</w:t>
      </w:r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  <w:hyperlink r:id="rId7" w:history="1"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proofErr w:type="spellStart"/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proofErr w:type="spellEnd"/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proofErr w:type="spellStart"/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proofErr w:type="spellEnd"/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/66746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DD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8-88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5-4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BA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5-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BEA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1-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816362852</w:t>
        </w:r>
      </w:hyperlink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2067B8" w:rsidRDefault="002067B8" w:rsidP="002067B8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Английский язык для 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юристов :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учебник и практикум для СПО / И. И.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Чиронова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[и др.] ; под общ. ред. И. И.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Чироновой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. — 2-е изд.,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перераб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. и доп. — 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М. :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Издательство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Юрайт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>, 2017. — 399 с. — (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Серия :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Профессиональное образование.</w:t>
      </w:r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  <w:hyperlink r:id="rId8" w:history="1"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proofErr w:type="spellStart"/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proofErr w:type="spellEnd"/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proofErr w:type="spellStart"/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proofErr w:type="spellEnd"/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79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5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23-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ED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08-495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AB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76-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6592657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22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</w:hyperlink>
      <w:r>
        <w:rPr>
          <w:rFonts w:ascii="Segoe UI" w:eastAsiaTheme="minorHAnsi" w:hAnsi="Segoe UI" w:cs="Segoe UI"/>
          <w:color w:val="000000"/>
          <w:sz w:val="20"/>
          <w:szCs w:val="20"/>
          <w:lang w:val="en-US" w:eastAsia="en-US"/>
        </w:rPr>
        <w:t xml:space="preserve"> </w:t>
      </w:r>
    </w:p>
    <w:p w:rsidR="002067B8" w:rsidRDefault="002067B8" w:rsidP="002067B8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Английский язык для юристов и сотрудников правоохранительных 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органов :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учебное пособие для СПО / Е. А. Макарова. — 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М. :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Издательство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Юрайт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>, 2017. — 127 с. — (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Серия :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Профессиональное образование).</w:t>
      </w:r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  <w:hyperlink r:id="rId9" w:history="1"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proofErr w:type="spellStart"/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proofErr w:type="spellEnd"/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proofErr w:type="spellStart"/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proofErr w:type="spellEnd"/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/867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5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-10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BC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-4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98-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0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4-5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6668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7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1</w:t>
        </w:r>
      </w:hyperlink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2067B8" w:rsidRDefault="002067B8" w:rsidP="002067B8">
      <w:pPr>
        <w:pStyle w:val="a4"/>
        <w:ind w:left="720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2067B8" w:rsidRDefault="002067B8" w:rsidP="002067B8">
      <w:pPr>
        <w:pStyle w:val="a4"/>
        <w:ind w:left="72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источники</w:t>
      </w:r>
      <w:r>
        <w:rPr>
          <w:rFonts w:ascii="Times New Roman" w:hAnsi="Times New Roman"/>
          <w:sz w:val="28"/>
          <w:szCs w:val="28"/>
          <w:lang w:val="en-US"/>
        </w:rPr>
        <w:t>:</w:t>
      </w:r>
    </w:p>
    <w:p w:rsidR="002067B8" w:rsidRDefault="002067B8" w:rsidP="002067B8">
      <w:pPr>
        <w:pStyle w:val="a4"/>
        <w:numPr>
          <w:ilvl w:val="3"/>
          <w:numId w:val="1"/>
        </w:numPr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Английский язык.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Professional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reading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law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economics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/>
          <w:color w:val="333333"/>
          <w:sz w:val="28"/>
          <w:szCs w:val="28"/>
        </w:rPr>
        <w:t>management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учебное пособие для вузов / Е. Е.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Нужнова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. — 2-е изд.,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испр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. и доп. — М.: Издательство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Юрайт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>, 2017. — 149 с. — (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Серия :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Университеты России).</w:t>
      </w:r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  <w:hyperlink r:id="rId10" w:history="1"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proofErr w:type="spellStart"/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proofErr w:type="spellEnd"/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proofErr w:type="spellStart"/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proofErr w:type="spellEnd"/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/58011023-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AE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25-4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27-9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DA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4-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EC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19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66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6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63</w:t>
        </w:r>
      </w:hyperlink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2067B8" w:rsidRDefault="002067B8" w:rsidP="002067B8">
      <w:pPr>
        <w:pStyle w:val="a4"/>
        <w:numPr>
          <w:ilvl w:val="3"/>
          <w:numId w:val="1"/>
        </w:numPr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Английский язык.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Professional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reading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law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economics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/>
          <w:color w:val="333333"/>
          <w:sz w:val="28"/>
          <w:szCs w:val="28"/>
        </w:rPr>
        <w:t>management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учебное пособие для СПО / Е. Е.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Нужнова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. — 2-е изд.,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испр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. и доп. — М.: Издательство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Юрайт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>, 2017. — 144 с. — (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Серия :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Профессиональное образование).</w:t>
      </w:r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  <w:hyperlink r:id="rId11" w:history="1"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proofErr w:type="spellStart"/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proofErr w:type="spellEnd"/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proofErr w:type="spellStart"/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proofErr w:type="spellEnd"/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/2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EC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202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DB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CF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26-43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1-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418-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EE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7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12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4523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</w:hyperlink>
      <w:r>
        <w:rPr>
          <w:rFonts w:ascii="Segoe UI" w:eastAsiaTheme="minorHAnsi" w:hAnsi="Segoe UI" w:cs="Segoe UI"/>
          <w:color w:val="000000"/>
          <w:sz w:val="20"/>
          <w:szCs w:val="20"/>
          <w:lang w:val="en-US" w:eastAsia="en-US"/>
        </w:rPr>
        <w:t xml:space="preserve"> </w:t>
      </w:r>
    </w:p>
    <w:p w:rsidR="002067B8" w:rsidRPr="002D23B7" w:rsidRDefault="002067B8" w:rsidP="002067B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Митрошкина Т.В. Грамматика английского языка </w:t>
      </w:r>
      <w:r w:rsidRPr="000F16D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[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Электронный ресурс</w:t>
      </w:r>
      <w:r w:rsidRPr="000F16D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]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: учебно-методическое пособие для студентов высших учебных заведений экономического профиля. –Минск: </w:t>
      </w:r>
      <w:proofErr w:type="spellStart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ТетраСистемс</w:t>
      </w:r>
      <w:proofErr w:type="spellEnd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, 2013. – 304 с. Режим </w:t>
      </w:r>
      <w:proofErr w:type="gramStart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доступа :</w:t>
      </w:r>
      <w:proofErr w:type="gramEnd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hyperlink r:id="rId12" w:history="1">
        <w:r w:rsidRPr="00DB007B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http</w:t>
        </w:r>
        <w:r w:rsidRPr="00DB007B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://</w:t>
        </w:r>
        <w:r w:rsidRPr="00DB007B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www</w:t>
        </w:r>
        <w:r w:rsidRPr="00DB007B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.</w:t>
        </w:r>
        <w:proofErr w:type="spellStart"/>
        <w:r w:rsidRPr="00DB007B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iprbookshop</w:t>
        </w:r>
        <w:proofErr w:type="spellEnd"/>
        <w:r w:rsidRPr="00DB007B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.</w:t>
        </w:r>
        <w:proofErr w:type="spellStart"/>
        <w:r w:rsidRPr="00DB007B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  <w:r w:rsidRPr="00DB007B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/28068</w:t>
        </w:r>
      </w:hyperlink>
      <w:r w:rsidRPr="000F16D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ЭБС «</w:t>
      </w:r>
      <w:proofErr w:type="spellStart"/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>IPRbooks</w:t>
      </w:r>
      <w:proofErr w:type="spellEnd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»</w:t>
      </w:r>
    </w:p>
    <w:p w:rsidR="002067B8" w:rsidRDefault="002067B8" w:rsidP="002067B8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067B8" w:rsidRPr="002915D3" w:rsidRDefault="002067B8" w:rsidP="002067B8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2067B8" w:rsidRDefault="002067B8" w:rsidP="002067B8">
      <w:pPr>
        <w:pStyle w:val="a4"/>
        <w:ind w:left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  <w:lang w:val="en-US"/>
        </w:rPr>
        <w:t>-</w:t>
      </w:r>
      <w:r>
        <w:rPr>
          <w:rFonts w:ascii="Times New Roman" w:hAnsi="Times New Roman"/>
          <w:sz w:val="28"/>
          <w:szCs w:val="28"/>
        </w:rPr>
        <w:t>ресурсы</w:t>
      </w:r>
      <w:r>
        <w:rPr>
          <w:rFonts w:ascii="Times New Roman" w:hAnsi="Times New Roman"/>
          <w:sz w:val="28"/>
          <w:szCs w:val="28"/>
          <w:lang w:val="en-US"/>
        </w:rPr>
        <w:t>:</w:t>
      </w:r>
    </w:p>
    <w:p w:rsidR="002067B8" w:rsidRDefault="002067B8" w:rsidP="002067B8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1. IT Services 13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Banbury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Road. British National Corpus /</w:t>
      </w:r>
      <w:r>
        <w:rPr>
          <w:rFonts w:ascii="Times New Roman" w:hAnsi="Times New Roman"/>
          <w:sz w:val="28"/>
          <w:szCs w:val="28"/>
        </w:rPr>
        <w:t>Электронный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ресурс</w:t>
      </w:r>
      <w:r>
        <w:rPr>
          <w:rFonts w:ascii="Times New Roman" w:hAnsi="Times New Roman"/>
          <w:sz w:val="28"/>
          <w:szCs w:val="28"/>
          <w:lang w:val="en-US"/>
        </w:rPr>
        <w:t xml:space="preserve">/. </w:t>
      </w:r>
      <w:r>
        <w:rPr>
          <w:rFonts w:ascii="Times New Roman" w:hAnsi="Times New Roman"/>
          <w:sz w:val="28"/>
          <w:szCs w:val="28"/>
        </w:rPr>
        <w:t xml:space="preserve">URL: http:// www.natcorp.ox.ac.uk/ (дата </w:t>
      </w:r>
      <w:proofErr w:type="gramStart"/>
      <w:r>
        <w:rPr>
          <w:rFonts w:ascii="Times New Roman" w:hAnsi="Times New Roman"/>
          <w:sz w:val="28"/>
          <w:szCs w:val="28"/>
        </w:rPr>
        <w:t>обращения :</w:t>
      </w:r>
      <w:proofErr w:type="gramEnd"/>
      <w:r>
        <w:rPr>
          <w:rFonts w:ascii="Times New Roman" w:hAnsi="Times New Roman"/>
          <w:sz w:val="28"/>
          <w:szCs w:val="28"/>
        </w:rPr>
        <w:t xml:space="preserve"> 09.09.2016).</w:t>
      </w:r>
    </w:p>
    <w:p w:rsidR="002067B8" w:rsidRDefault="002067B8" w:rsidP="002067B8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Visual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Dictionary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Online</w:t>
      </w:r>
      <w:proofErr w:type="spellEnd"/>
      <w:r>
        <w:rPr>
          <w:rFonts w:ascii="Times New Roman" w:hAnsi="Times New Roman"/>
          <w:sz w:val="28"/>
          <w:szCs w:val="28"/>
        </w:rPr>
        <w:t xml:space="preserve"> /Электронный ресурс/.</w:t>
      </w:r>
      <w:proofErr w:type="gramStart"/>
      <w:r>
        <w:rPr>
          <w:rFonts w:ascii="Times New Roman" w:hAnsi="Times New Roman"/>
          <w:sz w:val="28"/>
          <w:szCs w:val="28"/>
        </w:rPr>
        <w:t>URL :</w:t>
      </w:r>
      <w:proofErr w:type="gramEnd"/>
      <w:r>
        <w:rPr>
          <w:rFonts w:ascii="Times New Roman" w:hAnsi="Times New Roman"/>
          <w:sz w:val="28"/>
          <w:szCs w:val="28"/>
        </w:rPr>
        <w:t xml:space="preserve"> http://visiual.merriam-webster.com/ (дата обращения: 09.09.2016).</w:t>
      </w:r>
    </w:p>
    <w:p w:rsidR="002067B8" w:rsidRDefault="002067B8" w:rsidP="002067B8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Tagxedo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-Word Cloud with Styles /</w:t>
      </w:r>
      <w:r>
        <w:rPr>
          <w:rFonts w:ascii="Times New Roman" w:hAnsi="Times New Roman"/>
          <w:sz w:val="28"/>
          <w:szCs w:val="28"/>
        </w:rPr>
        <w:t>Электронный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ресурс</w:t>
      </w:r>
      <w:r>
        <w:rPr>
          <w:rFonts w:ascii="Times New Roman" w:hAnsi="Times New Roman"/>
          <w:sz w:val="28"/>
          <w:szCs w:val="28"/>
          <w:lang w:val="en-US"/>
        </w:rPr>
        <w:t xml:space="preserve">/. </w:t>
      </w:r>
      <w:r>
        <w:rPr>
          <w:rFonts w:ascii="Times New Roman" w:hAnsi="Times New Roman"/>
          <w:sz w:val="28"/>
          <w:szCs w:val="28"/>
        </w:rPr>
        <w:t>URL:http://www.tagxedo.com/ (дата обращения: 09.09.2016).</w:t>
      </w:r>
    </w:p>
    <w:p w:rsidR="002067B8" w:rsidRDefault="002067B8" w:rsidP="002067B8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Skell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: English language learning-Sketch Engine /</w:t>
      </w:r>
      <w:r>
        <w:rPr>
          <w:rFonts w:ascii="Times New Roman" w:hAnsi="Times New Roman"/>
          <w:sz w:val="28"/>
          <w:szCs w:val="28"/>
        </w:rPr>
        <w:t>Электронный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ресурс</w:t>
      </w:r>
      <w:r>
        <w:rPr>
          <w:rFonts w:ascii="Times New Roman" w:hAnsi="Times New Roman"/>
          <w:sz w:val="28"/>
          <w:szCs w:val="28"/>
          <w:lang w:val="en-US"/>
        </w:rPr>
        <w:t xml:space="preserve">/. </w:t>
      </w:r>
      <w:r>
        <w:rPr>
          <w:rFonts w:ascii="Times New Roman" w:hAnsi="Times New Roman"/>
          <w:sz w:val="28"/>
          <w:szCs w:val="28"/>
        </w:rPr>
        <w:t xml:space="preserve">URL: </w:t>
      </w:r>
      <w:proofErr w:type="spellStart"/>
      <w:r>
        <w:rPr>
          <w:rFonts w:ascii="Times New Roman" w:hAnsi="Times New Roman"/>
          <w:sz w:val="28"/>
          <w:szCs w:val="28"/>
        </w:rPr>
        <w:t>http</w:t>
      </w:r>
      <w:proofErr w:type="spellEnd"/>
      <w:r>
        <w:rPr>
          <w:rFonts w:ascii="Times New Roman" w:hAnsi="Times New Roman"/>
          <w:sz w:val="28"/>
          <w:szCs w:val="28"/>
        </w:rPr>
        <w:t>//skell.sketchengine.co.uk/</w:t>
      </w:r>
      <w:proofErr w:type="spellStart"/>
      <w:r>
        <w:rPr>
          <w:rFonts w:ascii="Times New Roman" w:hAnsi="Times New Roman"/>
          <w:sz w:val="28"/>
          <w:szCs w:val="28"/>
        </w:rPr>
        <w:t>run.cgi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skell</w:t>
      </w:r>
      <w:proofErr w:type="spellEnd"/>
      <w:r>
        <w:rPr>
          <w:rFonts w:ascii="Times New Roman" w:hAnsi="Times New Roman"/>
          <w:sz w:val="28"/>
          <w:szCs w:val="28"/>
        </w:rPr>
        <w:t xml:space="preserve"> (дата </w:t>
      </w:r>
      <w:proofErr w:type="gramStart"/>
      <w:r>
        <w:rPr>
          <w:rFonts w:ascii="Times New Roman" w:hAnsi="Times New Roman"/>
          <w:sz w:val="28"/>
          <w:szCs w:val="28"/>
        </w:rPr>
        <w:t>обращения:  09.09.2016</w:t>
      </w:r>
      <w:proofErr w:type="gramEnd"/>
      <w:r>
        <w:rPr>
          <w:rFonts w:ascii="Times New Roman" w:hAnsi="Times New Roman"/>
          <w:sz w:val="28"/>
          <w:szCs w:val="28"/>
        </w:rPr>
        <w:t>).</w:t>
      </w:r>
    </w:p>
    <w:p w:rsidR="002067B8" w:rsidRDefault="002067B8" w:rsidP="002067B8">
      <w:pPr>
        <w:pStyle w:val="a4"/>
        <w:ind w:left="720"/>
        <w:jc w:val="both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5. Oxford Dictionaries-Dictionary, Thesaurus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,&amp;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Grammar /</w:t>
      </w:r>
      <w:r>
        <w:rPr>
          <w:rFonts w:ascii="Times New Roman" w:hAnsi="Times New Roman"/>
          <w:sz w:val="28"/>
          <w:szCs w:val="28"/>
        </w:rPr>
        <w:t>Электронный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ресурс</w:t>
      </w:r>
      <w:r>
        <w:rPr>
          <w:rFonts w:ascii="Times New Roman" w:hAnsi="Times New Roman"/>
          <w:sz w:val="28"/>
          <w:szCs w:val="28"/>
          <w:lang w:val="en-US"/>
        </w:rPr>
        <w:t xml:space="preserve">/. URL: http: //www.oxforddictionaries.com/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 xml:space="preserve">( </w:t>
      </w:r>
      <w:r>
        <w:rPr>
          <w:rFonts w:ascii="Times New Roman" w:hAnsi="Times New Roman"/>
          <w:sz w:val="28"/>
          <w:szCs w:val="28"/>
        </w:rPr>
        <w:t>дата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  <w:lang w:val="en-US"/>
        </w:rPr>
        <w:t>: 09.09.2016).</w:t>
      </w:r>
    </w:p>
    <w:p w:rsidR="002067B8" w:rsidRDefault="002067B8" w:rsidP="002067B8">
      <w:pPr>
        <w:pStyle w:val="a4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067B8" w:rsidRDefault="002067B8" w:rsidP="002067B8">
      <w:pPr>
        <w:pStyle w:val="a4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B7FCE" w:rsidRPr="001333DE" w:rsidRDefault="00AB7FCE" w:rsidP="008E003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02C77" w:rsidRPr="00F145B1" w:rsidRDefault="00602C77" w:rsidP="00602C77">
      <w:pPr>
        <w:pStyle w:val="a4"/>
        <w:ind w:left="108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02C77" w:rsidRDefault="00602C77" w:rsidP="00602C77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 И ОЦЕНКА РЕЗУЛЬТАТОВ ОСВОЕНИЯ ДИСЦИПЛИНЫ</w:t>
      </w: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 и оценка </w:t>
      </w:r>
      <w:r>
        <w:rPr>
          <w:rFonts w:ascii="Times New Roman" w:hAnsi="Times New Roman"/>
          <w:sz w:val="28"/>
          <w:szCs w:val="28"/>
        </w:rPr>
        <w:t>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602C77" w:rsidRDefault="00602C77" w:rsidP="00602C7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86"/>
        <w:gridCol w:w="4659"/>
      </w:tblGrid>
      <w:tr w:rsidR="00602C77" w:rsidTr="006E3E55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F145B1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5B1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602C77" w:rsidRPr="00F145B1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5B1">
              <w:rPr>
                <w:rFonts w:ascii="Times New Roman" w:hAnsi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F145B1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5B1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602C77" w:rsidTr="006E3E55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E55" w:rsidRPr="007110FC" w:rsidRDefault="00602C77" w:rsidP="006E3E5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E3E55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F145B1" w:rsidRDefault="00933217" w:rsidP="00F145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У1 - </w:t>
            </w:r>
            <w:r w:rsidR="00F145B1">
              <w:rPr>
                <w:rFonts w:ascii="Times New Roman" w:hAnsi="Times New Roman"/>
                <w:sz w:val="28"/>
                <w:szCs w:val="28"/>
              </w:rPr>
              <w:t>выстраивать коммуникативные стратегии поведения в соответствии с условиями общения;</w:t>
            </w:r>
          </w:p>
          <w:p w:rsidR="00F145B1" w:rsidRDefault="00933217" w:rsidP="00F145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У2 - </w:t>
            </w:r>
            <w:r w:rsidR="00F145B1">
              <w:rPr>
                <w:rFonts w:ascii="Times New Roman" w:hAnsi="Times New Roman"/>
                <w:sz w:val="28"/>
                <w:szCs w:val="28"/>
              </w:rPr>
              <w:t>выстраивать различные типы дискурса;</w:t>
            </w:r>
          </w:p>
          <w:p w:rsidR="00F145B1" w:rsidRDefault="00933217" w:rsidP="00F145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У3 - </w:t>
            </w:r>
            <w:r w:rsidR="00F145B1">
              <w:rPr>
                <w:rFonts w:ascii="Times New Roman" w:hAnsi="Times New Roman"/>
                <w:sz w:val="28"/>
                <w:szCs w:val="28"/>
              </w:rPr>
              <w:t>оперировать языковыми средствами для достижения необходимого результата.</w:t>
            </w:r>
          </w:p>
          <w:p w:rsidR="00602C77" w:rsidRDefault="00602C77" w:rsidP="006E3E5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D7D" w:rsidRPr="00A015B4" w:rsidRDefault="00AD0D7D" w:rsidP="00AD0D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5B4">
              <w:rPr>
                <w:rFonts w:ascii="Times New Roman" w:hAnsi="Times New Roman"/>
                <w:sz w:val="28"/>
                <w:szCs w:val="28"/>
              </w:rPr>
              <w:t>Тестирование.</w:t>
            </w:r>
          </w:p>
          <w:p w:rsidR="00AD0D7D" w:rsidRPr="00A015B4" w:rsidRDefault="00AD0D7D" w:rsidP="00AD0D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5B4">
              <w:rPr>
                <w:rFonts w:ascii="Times New Roman" w:hAnsi="Times New Roman"/>
                <w:sz w:val="28"/>
                <w:szCs w:val="28"/>
              </w:rPr>
              <w:t>Монологическое высказывание.</w:t>
            </w:r>
          </w:p>
          <w:p w:rsidR="00AD0D7D" w:rsidRPr="00F145B1" w:rsidRDefault="00AD0D7D" w:rsidP="00AD0D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015B4">
              <w:rPr>
                <w:rFonts w:ascii="Times New Roman" w:hAnsi="Times New Roman"/>
                <w:sz w:val="28"/>
                <w:szCs w:val="28"/>
              </w:rPr>
              <w:t>Дискуссия.</w:t>
            </w:r>
          </w:p>
        </w:tc>
      </w:tr>
      <w:tr w:rsidR="00F145B1" w:rsidTr="006E3E55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5B1" w:rsidRDefault="00F145B1" w:rsidP="00F145B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F145B1" w:rsidRDefault="00933217" w:rsidP="00F145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З1 - </w:t>
            </w:r>
            <w:r w:rsidR="00F145B1">
              <w:rPr>
                <w:rFonts w:ascii="Times New Roman" w:hAnsi="Times New Roman"/>
                <w:sz w:val="28"/>
                <w:szCs w:val="28"/>
              </w:rPr>
              <w:t>особенности коммуникативного поведения устного и письменного общения;</w:t>
            </w:r>
          </w:p>
          <w:p w:rsidR="00F145B1" w:rsidRDefault="00933217" w:rsidP="00F145B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З2 - </w:t>
            </w:r>
            <w:r w:rsidR="00F145B1">
              <w:rPr>
                <w:rFonts w:ascii="Times New Roman" w:hAnsi="Times New Roman"/>
                <w:sz w:val="28"/>
                <w:szCs w:val="28"/>
              </w:rPr>
              <w:t>стратегии и тактики иноязычного коммуникативного поведения.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D7D" w:rsidRDefault="00AD0D7D" w:rsidP="00F145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F145B1" w:rsidRPr="00F145B1">
              <w:rPr>
                <w:rFonts w:ascii="Times New Roman" w:hAnsi="Times New Roman"/>
                <w:sz w:val="28"/>
                <w:szCs w:val="28"/>
              </w:rPr>
              <w:t>естирование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D0D7D" w:rsidRDefault="00AD0D7D" w:rsidP="00F145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F145B1" w:rsidRPr="00F145B1">
              <w:rPr>
                <w:rFonts w:ascii="Times New Roman" w:hAnsi="Times New Roman"/>
                <w:sz w:val="28"/>
                <w:szCs w:val="28"/>
              </w:rPr>
              <w:t>стный опрос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145B1" w:rsidRPr="00F145B1" w:rsidRDefault="00AD0D7D" w:rsidP="00F145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F145B1" w:rsidRPr="00F145B1">
              <w:rPr>
                <w:rFonts w:ascii="Times New Roman" w:hAnsi="Times New Roman"/>
                <w:sz w:val="28"/>
                <w:szCs w:val="28"/>
              </w:rPr>
              <w:t>исьменные ответы на вопросы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602C77" w:rsidRDefault="00602C77" w:rsidP="006E3E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шкал оценивания</w:t>
      </w:r>
    </w:p>
    <w:p w:rsidR="008E003A" w:rsidRDefault="008E003A" w:rsidP="00602C77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7718"/>
      </w:tblGrid>
      <w:tr w:rsidR="008E003A" w:rsidRPr="005A0F36" w:rsidTr="00927B9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3A" w:rsidRPr="005A0F36" w:rsidRDefault="008E003A" w:rsidP="00927B9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A0F36">
              <w:rPr>
                <w:rFonts w:ascii="Times New Roman" w:hAnsi="Times New Roman"/>
                <w:sz w:val="28"/>
                <w:szCs w:val="28"/>
              </w:rPr>
              <w:t>Зачтено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3A" w:rsidRPr="005A0F36" w:rsidRDefault="008E003A" w:rsidP="00927B9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A0F36">
              <w:rPr>
                <w:rFonts w:ascii="Times New Roman" w:hAnsi="Times New Roman"/>
                <w:sz w:val="28"/>
                <w:szCs w:val="28"/>
              </w:rPr>
              <w:t>Оценка «зачтено» заслуживает студент, освоивший в полном объеме программу курса.</w:t>
            </w:r>
          </w:p>
        </w:tc>
      </w:tr>
      <w:tr w:rsidR="008E003A" w:rsidRPr="005A0F36" w:rsidTr="00927B9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3A" w:rsidRPr="005A0F36" w:rsidRDefault="008E003A" w:rsidP="00927B9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A0F36">
              <w:rPr>
                <w:rFonts w:ascii="Times New Roman" w:hAnsi="Times New Roman"/>
                <w:sz w:val="28"/>
                <w:szCs w:val="28"/>
              </w:rPr>
              <w:t>Не зачтено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3A" w:rsidRPr="005A0F36" w:rsidRDefault="008E003A" w:rsidP="00927B9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A0F36">
              <w:rPr>
                <w:rFonts w:ascii="Times New Roman" w:hAnsi="Times New Roman"/>
                <w:sz w:val="28"/>
                <w:szCs w:val="28"/>
              </w:rPr>
              <w:t>Оценка «не зачтено» заслуживает студент, не отвечающий или отвечающий неправильно не только по всем вопросам билета, но и на дополнительные вспомогательные вопросы. Очень слабо представляет основные понятийные термины изучаемой дисциплины.</w:t>
            </w:r>
          </w:p>
        </w:tc>
      </w:tr>
    </w:tbl>
    <w:p w:rsidR="008E003A" w:rsidRDefault="008E003A" w:rsidP="00602C77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6848"/>
      </w:tblGrid>
      <w:tr w:rsidR="00602C77" w:rsidTr="00602C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заслуживает студент, показавший в ходе ответа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вопросы  высокий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уровень теоретической подготовки, свободно владеющего материалом, знающего монографические работы известных ученых в данной сфере юридических познаний, имеющий собственный взгляд на  совершенствование действующей правовой  нормы. Ответы на дополнительные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вопросы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курсу учебной дисциплины даны правильно в полном объеме.</w:t>
            </w:r>
          </w:p>
        </w:tc>
      </w:tr>
      <w:tr w:rsidR="00602C77" w:rsidTr="00602C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заслуживает студент, показавший в ходе ответа на вопросы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билету  достаточно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высокий уровень теоретической подготовки, глубокого знания законодательных актов, владеющего накопленной правоприменительной практикой, демонстрирующего различные точки зрения видных ученых по исследуемому правовому институту, аргументирующий собственное мнение по проблемным правовым вопросам.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Однако  ответы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 некоторые дополнительные вопросы даны в  не в полном объеме.</w:t>
            </w:r>
          </w:p>
        </w:tc>
      </w:tr>
      <w:tr w:rsidR="00602C77" w:rsidTr="00602C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заслуживает студент, показавший в ходе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ответа  удовлетворительные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знания   по вопросам билета, не совсем уверенно  владеет  материалом, сомневается в правильности своих высказываний и суждений, не приводит их аргументации, не ссылается на законодательную базу, неубедительно отвечает на  дополнительные вопросы. </w:t>
            </w:r>
          </w:p>
        </w:tc>
      </w:tr>
      <w:tr w:rsidR="00602C77" w:rsidTr="00602C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заслуживает студент не отвечающий или отвечающий неправильно 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только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всем вопросам билета, но и на дополнительные вспомогательные вопросы. Очень слабо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представляет  основные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понятийные термины изучаемой дисциплины.</w:t>
            </w:r>
          </w:p>
          <w:p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Студенту, неудовлетворительно сдавшему экзамен, дается возможность в установленные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ректоратом  сроки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окончании  учебного  семестра  на повторную сдачу экзамена.</w:t>
            </w:r>
          </w:p>
        </w:tc>
      </w:tr>
    </w:tbl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1D52" w:rsidRDefault="00E91D52"/>
    <w:sectPr w:rsidR="00E91D52" w:rsidSect="0098658D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1F6" w:rsidRDefault="00B321F6" w:rsidP="00602C77">
      <w:pPr>
        <w:spacing w:after="0" w:line="240" w:lineRule="auto"/>
      </w:pPr>
      <w:r>
        <w:separator/>
      </w:r>
    </w:p>
  </w:endnote>
  <w:endnote w:type="continuationSeparator" w:id="0">
    <w:p w:rsidR="00B321F6" w:rsidRDefault="00B321F6" w:rsidP="00602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9384623"/>
      <w:docPartObj>
        <w:docPartGallery w:val="Page Numbers (Bottom of Page)"/>
        <w:docPartUnique/>
      </w:docPartObj>
    </w:sdtPr>
    <w:sdtEndPr/>
    <w:sdtContent>
      <w:p w:rsidR="00AB7FCE" w:rsidRDefault="00B11D2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0B9C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AB7FCE" w:rsidRDefault="00AB7FC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1F6" w:rsidRDefault="00B321F6" w:rsidP="00602C77">
      <w:pPr>
        <w:spacing w:after="0" w:line="240" w:lineRule="auto"/>
      </w:pPr>
      <w:r>
        <w:separator/>
      </w:r>
    </w:p>
  </w:footnote>
  <w:footnote w:type="continuationSeparator" w:id="0">
    <w:p w:rsidR="00B321F6" w:rsidRDefault="00B321F6" w:rsidP="00602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hybridMultilevel"/>
    <w:tmpl w:val="F99C6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45AB4"/>
    <w:multiLevelType w:val="hybridMultilevel"/>
    <w:tmpl w:val="D39A6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A24A1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3">
    <w:nsid w:val="346378B9"/>
    <w:multiLevelType w:val="hybridMultilevel"/>
    <w:tmpl w:val="54140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390820"/>
    <w:multiLevelType w:val="hybridMultilevel"/>
    <w:tmpl w:val="B8F8B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B27F00"/>
    <w:multiLevelType w:val="hybridMultilevel"/>
    <w:tmpl w:val="F99C6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7">
    <w:nsid w:val="55F25D59"/>
    <w:multiLevelType w:val="hybridMultilevel"/>
    <w:tmpl w:val="ED80F8DA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1"/>
  </w:num>
  <w:num w:numId="9">
    <w:abstractNumId w:val="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8B"/>
    <w:rsid w:val="00002C21"/>
    <w:rsid w:val="00040960"/>
    <w:rsid w:val="000A45F5"/>
    <w:rsid w:val="000F16D9"/>
    <w:rsid w:val="00125BA6"/>
    <w:rsid w:val="001333DE"/>
    <w:rsid w:val="001379FE"/>
    <w:rsid w:val="001763CC"/>
    <w:rsid w:val="00194BBC"/>
    <w:rsid w:val="001B0DDD"/>
    <w:rsid w:val="001E6DF2"/>
    <w:rsid w:val="001F3D95"/>
    <w:rsid w:val="001F7D8F"/>
    <w:rsid w:val="002067B8"/>
    <w:rsid w:val="00250CE0"/>
    <w:rsid w:val="002915D3"/>
    <w:rsid w:val="00293F0A"/>
    <w:rsid w:val="0029604C"/>
    <w:rsid w:val="002D23B7"/>
    <w:rsid w:val="002F0FDF"/>
    <w:rsid w:val="00306EF3"/>
    <w:rsid w:val="00344B67"/>
    <w:rsid w:val="003505A2"/>
    <w:rsid w:val="0035633F"/>
    <w:rsid w:val="00390F81"/>
    <w:rsid w:val="003E3B38"/>
    <w:rsid w:val="003E6A89"/>
    <w:rsid w:val="004039C6"/>
    <w:rsid w:val="0043272A"/>
    <w:rsid w:val="004B18B0"/>
    <w:rsid w:val="0055237F"/>
    <w:rsid w:val="005E1079"/>
    <w:rsid w:val="00602C77"/>
    <w:rsid w:val="00610C8D"/>
    <w:rsid w:val="00636B80"/>
    <w:rsid w:val="006E3E55"/>
    <w:rsid w:val="007110FC"/>
    <w:rsid w:val="0076477B"/>
    <w:rsid w:val="007B718B"/>
    <w:rsid w:val="007D665D"/>
    <w:rsid w:val="007F0859"/>
    <w:rsid w:val="008636EA"/>
    <w:rsid w:val="00870B9C"/>
    <w:rsid w:val="00877E2E"/>
    <w:rsid w:val="008C4725"/>
    <w:rsid w:val="008D3449"/>
    <w:rsid w:val="008E003A"/>
    <w:rsid w:val="00901370"/>
    <w:rsid w:val="00927B9C"/>
    <w:rsid w:val="00933217"/>
    <w:rsid w:val="009362FF"/>
    <w:rsid w:val="009470C4"/>
    <w:rsid w:val="009513AC"/>
    <w:rsid w:val="0098658D"/>
    <w:rsid w:val="00AB7FCE"/>
    <w:rsid w:val="00AD0D7D"/>
    <w:rsid w:val="00B00DB7"/>
    <w:rsid w:val="00B11D27"/>
    <w:rsid w:val="00B321F6"/>
    <w:rsid w:val="00B42CD3"/>
    <w:rsid w:val="00B77759"/>
    <w:rsid w:val="00B92C45"/>
    <w:rsid w:val="00B97E98"/>
    <w:rsid w:val="00BB7168"/>
    <w:rsid w:val="00BF518E"/>
    <w:rsid w:val="00C1233E"/>
    <w:rsid w:val="00C62DF2"/>
    <w:rsid w:val="00C654FD"/>
    <w:rsid w:val="00C93827"/>
    <w:rsid w:val="00DA758C"/>
    <w:rsid w:val="00DD3AC3"/>
    <w:rsid w:val="00DF4D8F"/>
    <w:rsid w:val="00E069A6"/>
    <w:rsid w:val="00E12230"/>
    <w:rsid w:val="00E16598"/>
    <w:rsid w:val="00E91D52"/>
    <w:rsid w:val="00EA5914"/>
    <w:rsid w:val="00EB372C"/>
    <w:rsid w:val="00EC33C8"/>
    <w:rsid w:val="00EC48DC"/>
    <w:rsid w:val="00EE765E"/>
    <w:rsid w:val="00F10F0B"/>
    <w:rsid w:val="00F145B1"/>
    <w:rsid w:val="00F1753D"/>
    <w:rsid w:val="00F2569C"/>
    <w:rsid w:val="00F617E3"/>
    <w:rsid w:val="00F636B4"/>
    <w:rsid w:val="00F63B0B"/>
    <w:rsid w:val="00FC47E1"/>
    <w:rsid w:val="00FE0C67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34116A-1CD3-483E-B7F3-372A453BF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C7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02C77"/>
    <w:rPr>
      <w:color w:val="0000FF"/>
      <w:u w:val="single"/>
    </w:rPr>
  </w:style>
  <w:style w:type="paragraph" w:styleId="a4">
    <w:name w:val="No Spacing"/>
    <w:qFormat/>
    <w:rsid w:val="00602C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602C77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0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2C7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0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2C77"/>
    <w:rPr>
      <w:rFonts w:ascii="Calibri" w:eastAsia="Times New Roman" w:hAnsi="Calibri" w:cs="Times New Roman"/>
      <w:lang w:eastAsia="ru-RU"/>
    </w:rPr>
  </w:style>
  <w:style w:type="paragraph" w:customStyle="1" w:styleId="c22c8">
    <w:name w:val="c22 c8"/>
    <w:basedOn w:val="a"/>
    <w:rsid w:val="00B42C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7">
    <w:name w:val="c17"/>
    <w:basedOn w:val="a0"/>
    <w:rsid w:val="00B42CD3"/>
  </w:style>
  <w:style w:type="character" w:customStyle="1" w:styleId="c19c3">
    <w:name w:val="c19 c3"/>
    <w:basedOn w:val="a0"/>
    <w:rsid w:val="0029604C"/>
  </w:style>
  <w:style w:type="paragraph" w:styleId="aa">
    <w:name w:val="Normal (Web)"/>
    <w:basedOn w:val="a"/>
    <w:rsid w:val="007110FC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927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9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A79A5F23-ED08-495A-AB76-D6592657C22C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iblio-online.ru/book/66746DD8-88F5-4BA5-BEA1-D2C816362852" TargetMode="External"/><Relationship Id="rId12" Type="http://schemas.openxmlformats.org/officeDocument/2006/relationships/hyperlink" Target="http://www.iprbookshop.ru/280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-online.ru/book/2EC202DB-CF26-43B1-A418-EE7E12F4523D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biblio-online.ru/book/58011023-AE25-4B27-9DA4-EC19B66B6E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ook/867F4E5B-10BC-4A98-B0A4-5A8E6668F7C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2547</Words>
  <Characters>14524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17037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2018-01-20T09:15:00Z</dcterms:created>
  <dcterms:modified xsi:type="dcterms:W3CDTF">2018-05-22T07:20:00Z</dcterms:modified>
</cp:coreProperties>
</file>