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D99" w:rsidRPr="00D63C28" w:rsidRDefault="00FD3D99" w:rsidP="00FD3D99">
      <w:pPr>
        <w:pStyle w:val="paragraph"/>
        <w:spacing w:before="0" w:beforeAutospacing="0" w:after="0" w:afterAutospacing="0"/>
        <w:jc w:val="center"/>
        <w:textAlignment w:val="baseline"/>
      </w:pPr>
      <w:r w:rsidRPr="00D63C28">
        <w:rPr>
          <w:rStyle w:val="normaltextrun"/>
        </w:rPr>
        <w:t>МИНИСТЕРСТВО НАУКИ И ВЫСШЕГО ОБРАЗОВАНИЯ</w:t>
      </w:r>
      <w:r>
        <w:rPr>
          <w:rStyle w:val="normaltextrun"/>
        </w:rPr>
        <w:t xml:space="preserve"> </w:t>
      </w:r>
      <w:r w:rsidRPr="00D63C28">
        <w:rPr>
          <w:rStyle w:val="normaltextrun"/>
        </w:rPr>
        <w:t>РОССИЙСКОЙ ФЕДЕРАЦИИ</w:t>
      </w:r>
    </w:p>
    <w:p w:rsidR="00FD3D99" w:rsidRPr="009C3525" w:rsidRDefault="00FD3D99" w:rsidP="00FD3D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3525"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</w:t>
      </w:r>
    </w:p>
    <w:p w:rsidR="00FD3D99" w:rsidRPr="009C3525" w:rsidRDefault="00FD3D99" w:rsidP="00FD3D9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C3525">
        <w:rPr>
          <w:rFonts w:ascii="Times New Roman" w:hAnsi="Times New Roman"/>
          <w:sz w:val="24"/>
          <w:szCs w:val="24"/>
        </w:rPr>
        <w:t xml:space="preserve"> высшего образования</w:t>
      </w:r>
      <w:r w:rsidRPr="009C352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FD3D99" w:rsidRPr="009C3525" w:rsidRDefault="00FD3D99" w:rsidP="00FD3D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3525">
        <w:rPr>
          <w:rFonts w:ascii="Times New Roman" w:hAnsi="Times New Roman"/>
          <w:sz w:val="24"/>
          <w:szCs w:val="24"/>
        </w:rPr>
        <w:t>«Национальный исследовательский</w:t>
      </w:r>
    </w:p>
    <w:p w:rsidR="00FD3D99" w:rsidRPr="009C3525" w:rsidRDefault="00FD3D99" w:rsidP="00FD3D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3525">
        <w:rPr>
          <w:rFonts w:ascii="Times New Roman" w:hAnsi="Times New Roman"/>
          <w:sz w:val="24"/>
          <w:szCs w:val="24"/>
        </w:rPr>
        <w:t xml:space="preserve"> Нижегородский государственный университет им. Н.И. Лобачевского»</w:t>
      </w:r>
    </w:p>
    <w:p w:rsidR="00FD3D99" w:rsidRPr="009C3525" w:rsidRDefault="00FD3D99" w:rsidP="00FD3D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D99" w:rsidRPr="009C3525" w:rsidRDefault="00FD3D99" w:rsidP="00FD3D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3525">
        <w:rPr>
          <w:rFonts w:ascii="Times New Roman" w:hAnsi="Times New Roman"/>
          <w:sz w:val="24"/>
          <w:szCs w:val="24"/>
        </w:rPr>
        <w:t>Институт экономики и предпринимательства</w:t>
      </w:r>
    </w:p>
    <w:p w:rsidR="00FD3D99" w:rsidRPr="009C3525" w:rsidRDefault="00FD3D99" w:rsidP="00FD3D99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D99" w:rsidRPr="009C3525" w:rsidRDefault="00FD3D99" w:rsidP="00FD3D99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63E6" w:rsidRPr="00CA63E6" w:rsidRDefault="00CA63E6" w:rsidP="00CA63E6">
      <w:pPr>
        <w:shd w:val="clear" w:color="auto" w:fill="FFFFFF"/>
        <w:ind w:firstLine="708"/>
        <w:jc w:val="right"/>
        <w:rPr>
          <w:rFonts w:ascii="Times New Roman" w:eastAsia="Times New Roman" w:hAnsi="Times New Roman"/>
        </w:rPr>
      </w:pPr>
      <w:r w:rsidRPr="00CA63E6">
        <w:rPr>
          <w:rFonts w:ascii="Times New Roman" w:hAnsi="Times New Roman"/>
        </w:rPr>
        <w:t>УТВЕРЖДЕНО</w:t>
      </w:r>
    </w:p>
    <w:p w:rsidR="00CA63E6" w:rsidRPr="00CA63E6" w:rsidRDefault="00CA63E6" w:rsidP="00CA63E6">
      <w:pPr>
        <w:shd w:val="clear" w:color="auto" w:fill="FFFFFF"/>
        <w:jc w:val="right"/>
        <w:rPr>
          <w:rFonts w:ascii="Times New Roman" w:hAnsi="Times New Roman"/>
        </w:rPr>
      </w:pPr>
      <w:r w:rsidRPr="00CA63E6">
        <w:rPr>
          <w:rFonts w:ascii="Times New Roman" w:hAnsi="Times New Roman"/>
        </w:rPr>
        <w:t>решением ученого совета ННГУ</w:t>
      </w:r>
    </w:p>
    <w:p w:rsidR="00CA63E6" w:rsidRPr="00CA63E6" w:rsidRDefault="00CA63E6" w:rsidP="00CA63E6">
      <w:pPr>
        <w:shd w:val="clear" w:color="auto" w:fill="FFFFFF"/>
        <w:ind w:firstLine="708"/>
        <w:jc w:val="right"/>
        <w:rPr>
          <w:rFonts w:ascii="Times New Roman" w:hAnsi="Times New Roman"/>
        </w:rPr>
      </w:pPr>
      <w:r w:rsidRPr="00CA63E6">
        <w:rPr>
          <w:rFonts w:ascii="Times New Roman" w:hAnsi="Times New Roman"/>
        </w:rPr>
        <w:t>протокол от</w:t>
      </w:r>
    </w:p>
    <w:p w:rsidR="00CA63E6" w:rsidRPr="00CA63E6" w:rsidRDefault="00CA63E6" w:rsidP="00CA63E6">
      <w:pPr>
        <w:shd w:val="clear" w:color="auto" w:fill="FFFFFF"/>
        <w:ind w:firstLine="708"/>
        <w:jc w:val="right"/>
        <w:rPr>
          <w:rFonts w:ascii="Times New Roman" w:hAnsi="Times New Roman"/>
        </w:rPr>
      </w:pPr>
      <w:r w:rsidRPr="00CA63E6">
        <w:rPr>
          <w:rFonts w:ascii="Times New Roman" w:hAnsi="Times New Roman"/>
        </w:rPr>
        <w:t>«20» апреля 2021 г. №1</w:t>
      </w:r>
    </w:p>
    <w:p w:rsidR="00FD3D99" w:rsidRPr="009C3525" w:rsidRDefault="00FD3D99" w:rsidP="00FD3D99">
      <w:pPr>
        <w:tabs>
          <w:tab w:val="left" w:pos="142"/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D99" w:rsidRPr="009C3525" w:rsidRDefault="00FD3D99" w:rsidP="00FD3D99">
      <w:pPr>
        <w:tabs>
          <w:tab w:val="left" w:pos="142"/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D99" w:rsidRPr="009C3525" w:rsidRDefault="00FD3D99" w:rsidP="00FD3D99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3525">
        <w:rPr>
          <w:rFonts w:ascii="Times New Roman" w:hAnsi="Times New Roman"/>
          <w:b/>
          <w:sz w:val="24"/>
          <w:szCs w:val="24"/>
        </w:rPr>
        <w:t xml:space="preserve">Рабочая программа дисциплины </w:t>
      </w:r>
    </w:p>
    <w:p w:rsidR="00FD3D99" w:rsidRPr="009C3525" w:rsidRDefault="00FD3D99" w:rsidP="00FD3D99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3525">
        <w:rPr>
          <w:rFonts w:ascii="Times New Roman" w:hAnsi="Times New Roman"/>
          <w:b/>
          <w:sz w:val="24"/>
          <w:szCs w:val="24"/>
        </w:rPr>
        <w:t>Жилищное право</w:t>
      </w:r>
    </w:p>
    <w:p w:rsidR="00FD3D99" w:rsidRPr="009C3525" w:rsidRDefault="00FD3D99" w:rsidP="00FD3D99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3525">
        <w:rPr>
          <w:rFonts w:ascii="Times New Roman" w:hAnsi="Times New Roman"/>
          <w:b/>
          <w:sz w:val="24"/>
          <w:szCs w:val="24"/>
        </w:rPr>
        <w:t>_____________________________________________________________</w:t>
      </w:r>
    </w:p>
    <w:p w:rsidR="00FD3D99" w:rsidRPr="009C3525" w:rsidRDefault="00FD3D99" w:rsidP="00FD3D99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D99" w:rsidRPr="009C3525" w:rsidRDefault="00FD3D99" w:rsidP="00FD3D99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3525">
        <w:rPr>
          <w:rFonts w:ascii="Times New Roman" w:hAnsi="Times New Roman"/>
          <w:b/>
          <w:sz w:val="24"/>
          <w:szCs w:val="24"/>
        </w:rPr>
        <w:t>Специальность среднего профессионального образования</w:t>
      </w:r>
    </w:p>
    <w:p w:rsidR="00FD3D99" w:rsidRPr="009C3525" w:rsidRDefault="00FD3D99" w:rsidP="00FD3D99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3525">
        <w:rPr>
          <w:rFonts w:ascii="Times New Roman" w:hAnsi="Times New Roman"/>
          <w:b/>
          <w:sz w:val="24"/>
          <w:szCs w:val="24"/>
        </w:rPr>
        <w:t>40.02.01 Право и организация социального обеспечения</w:t>
      </w:r>
    </w:p>
    <w:p w:rsidR="00FD3D99" w:rsidRPr="009C3525" w:rsidRDefault="00FD3D99" w:rsidP="00FD3D99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3525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FD3D99" w:rsidRPr="009C3525" w:rsidRDefault="00FD3D99" w:rsidP="00FD3D99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3525">
        <w:rPr>
          <w:rFonts w:ascii="Times New Roman" w:hAnsi="Times New Roman"/>
          <w:b/>
          <w:sz w:val="24"/>
          <w:szCs w:val="24"/>
        </w:rPr>
        <w:t>Квалификация выпускника</w:t>
      </w:r>
    </w:p>
    <w:p w:rsidR="00FD3D99" w:rsidRPr="009C3525" w:rsidRDefault="00FD3D99" w:rsidP="00FD3D99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3D99" w:rsidRPr="009C3525" w:rsidRDefault="00FD3D99" w:rsidP="00FD3D99">
      <w:pPr>
        <w:tabs>
          <w:tab w:val="left" w:pos="142"/>
        </w:tabs>
        <w:rPr>
          <w:sz w:val="24"/>
          <w:szCs w:val="24"/>
        </w:rPr>
      </w:pPr>
    </w:p>
    <w:p w:rsidR="00FD3D99" w:rsidRPr="009C3525" w:rsidRDefault="00FD3D99" w:rsidP="00FD3D99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3D99" w:rsidRPr="009C3525" w:rsidRDefault="00FD3D99" w:rsidP="00FD3D99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3525">
        <w:rPr>
          <w:rFonts w:ascii="Times New Roman" w:hAnsi="Times New Roman"/>
          <w:b/>
          <w:sz w:val="24"/>
          <w:szCs w:val="24"/>
        </w:rPr>
        <w:t>Юрист</w:t>
      </w:r>
    </w:p>
    <w:p w:rsidR="00FD3D99" w:rsidRPr="009C3525" w:rsidRDefault="00FD3D99" w:rsidP="00FD3D99">
      <w:pPr>
        <w:tabs>
          <w:tab w:val="left" w:pos="142"/>
        </w:tabs>
        <w:spacing w:line="216" w:lineRule="auto"/>
        <w:jc w:val="center"/>
        <w:rPr>
          <w:sz w:val="24"/>
          <w:szCs w:val="24"/>
        </w:rPr>
      </w:pPr>
      <w:r w:rsidRPr="009C3525">
        <w:rPr>
          <w:sz w:val="24"/>
          <w:szCs w:val="24"/>
        </w:rPr>
        <w:t>______________________________________________________________</w:t>
      </w:r>
    </w:p>
    <w:p w:rsidR="00FD3D99" w:rsidRPr="009C3525" w:rsidRDefault="00FD3D99" w:rsidP="00FD3D9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3D99" w:rsidRPr="009C3525" w:rsidRDefault="00FD3D99" w:rsidP="00FD3D9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3D99" w:rsidRPr="009C3525" w:rsidRDefault="00FD3D99" w:rsidP="00FD3D9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3D99" w:rsidRPr="009C3525" w:rsidRDefault="00FD3D99" w:rsidP="00FD3D9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3525">
        <w:rPr>
          <w:rFonts w:ascii="Times New Roman" w:hAnsi="Times New Roman"/>
          <w:b/>
          <w:bCs/>
          <w:sz w:val="24"/>
          <w:szCs w:val="24"/>
        </w:rPr>
        <w:t>Форма обучения</w:t>
      </w:r>
    </w:p>
    <w:p w:rsidR="00FD3D99" w:rsidRPr="009C3525" w:rsidRDefault="00FD3D99" w:rsidP="00FD3D99">
      <w:pPr>
        <w:jc w:val="center"/>
        <w:rPr>
          <w:bCs/>
          <w:sz w:val="24"/>
          <w:szCs w:val="24"/>
        </w:rPr>
      </w:pPr>
      <w:r w:rsidRPr="009C3525">
        <w:rPr>
          <w:bCs/>
          <w:sz w:val="24"/>
          <w:szCs w:val="24"/>
        </w:rPr>
        <w:t>_____________________</w:t>
      </w:r>
    </w:p>
    <w:p w:rsidR="00FD3D99" w:rsidRPr="009C3525" w:rsidRDefault="00FD3D99" w:rsidP="00FD3D9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3525">
        <w:rPr>
          <w:rFonts w:ascii="Times New Roman" w:hAnsi="Times New Roman"/>
          <w:b/>
          <w:bCs/>
          <w:sz w:val="24"/>
          <w:szCs w:val="24"/>
        </w:rPr>
        <w:t>Очная</w:t>
      </w:r>
    </w:p>
    <w:p w:rsidR="00FD3D99" w:rsidRPr="009C3525" w:rsidRDefault="00FD3D99" w:rsidP="00FD3D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D99" w:rsidRPr="009C3525" w:rsidRDefault="00FD3D99" w:rsidP="00FD3D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D99" w:rsidRPr="009C3525" w:rsidRDefault="00FD3D99" w:rsidP="00FD3D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D99" w:rsidRPr="009C3525" w:rsidRDefault="00FD3D99" w:rsidP="00FD3D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D99" w:rsidRPr="009C3525" w:rsidRDefault="00FD3D99" w:rsidP="00FD3D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D99" w:rsidRPr="009C3525" w:rsidRDefault="00FD3D99" w:rsidP="00FD3D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D99" w:rsidRPr="009C3525" w:rsidRDefault="00FD3D99" w:rsidP="00FD3D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D99" w:rsidRPr="009C3525" w:rsidRDefault="00FD3D99" w:rsidP="00FD3D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D99" w:rsidRPr="009C3525" w:rsidRDefault="00FD3D99" w:rsidP="00FD3D99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3525">
        <w:rPr>
          <w:rFonts w:ascii="Times New Roman" w:hAnsi="Times New Roman"/>
          <w:sz w:val="24"/>
          <w:szCs w:val="24"/>
        </w:rPr>
        <w:t>Нижний Новгород</w:t>
      </w:r>
    </w:p>
    <w:p w:rsidR="00FD3D99" w:rsidRPr="009C3525" w:rsidRDefault="00CA63E6" w:rsidP="00FD3D99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FD3D99" w:rsidRPr="009C3525" w:rsidSect="009C5DF3">
          <w:footerReference w:type="default" r:id="rId7"/>
          <w:pgSz w:w="11907" w:h="16840"/>
          <w:pgMar w:top="1134" w:right="851" w:bottom="992" w:left="851" w:header="709" w:footer="709" w:gutter="0"/>
          <w:cols w:space="720"/>
        </w:sectPr>
      </w:pPr>
      <w:r>
        <w:rPr>
          <w:rFonts w:ascii="Times New Roman" w:hAnsi="Times New Roman"/>
          <w:sz w:val="24"/>
          <w:szCs w:val="24"/>
        </w:rPr>
        <w:t>2021</w:t>
      </w:r>
      <w:bookmarkStart w:id="0" w:name="_GoBack"/>
      <w:bookmarkEnd w:id="0"/>
    </w:p>
    <w:p w:rsidR="00FD3D99" w:rsidRPr="009C3525" w:rsidRDefault="00FD3D99" w:rsidP="00FD3D99">
      <w:pPr>
        <w:pBdr>
          <w:bottom w:val="single" w:sz="4" w:space="1" w:color="auto"/>
        </w:pBd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C3525">
        <w:rPr>
          <w:rFonts w:ascii="Times New Roman" w:hAnsi="Times New Roman"/>
          <w:sz w:val="24"/>
          <w:szCs w:val="24"/>
        </w:rPr>
        <w:lastRenderedPageBreak/>
        <w:t xml:space="preserve">Рабочая программа дисциплины составлена в соответствии с требованиями ФГОС СПО по специальности </w:t>
      </w:r>
      <w:r w:rsidRPr="009C3525">
        <w:rPr>
          <w:rFonts w:ascii="Times New Roman" w:hAnsi="Times New Roman"/>
          <w:b/>
          <w:sz w:val="24"/>
          <w:szCs w:val="24"/>
        </w:rPr>
        <w:t>40.02.01 Право и организация социального обеспечения</w:t>
      </w:r>
    </w:p>
    <w:p w:rsidR="00FD3D99" w:rsidRPr="009C3525" w:rsidRDefault="00FD3D99" w:rsidP="00FD3D9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C3525">
        <w:rPr>
          <w:rFonts w:ascii="Times New Roman" w:hAnsi="Times New Roman"/>
          <w:sz w:val="24"/>
          <w:szCs w:val="24"/>
        </w:rPr>
        <w:t>код, наименование специальности</w:t>
      </w:r>
    </w:p>
    <w:p w:rsidR="00FD3D99" w:rsidRPr="009C3525" w:rsidRDefault="00FD3D99" w:rsidP="00FD3D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3D99" w:rsidRPr="009C3525" w:rsidRDefault="00FD3D99" w:rsidP="00FD3D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3D99" w:rsidRPr="009C3525" w:rsidRDefault="00FD3D99" w:rsidP="00FD3D9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3525">
        <w:rPr>
          <w:rFonts w:ascii="Times New Roman" w:hAnsi="Times New Roman"/>
          <w:sz w:val="24"/>
          <w:szCs w:val="24"/>
        </w:rPr>
        <w:t>Автор</w:t>
      </w:r>
    </w:p>
    <w:p w:rsidR="00FD3D99" w:rsidRPr="009C3525" w:rsidRDefault="00FD3D99" w:rsidP="00FD3D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C3525">
        <w:rPr>
          <w:rFonts w:ascii="Times New Roman" w:hAnsi="Times New Roman"/>
          <w:sz w:val="24"/>
          <w:szCs w:val="24"/>
        </w:rPr>
        <w:t>Преподаватель кафедры правового обеспечения экономической и инновационной деятельности</w:t>
      </w:r>
      <w:r w:rsidRPr="009C3525">
        <w:rPr>
          <w:rFonts w:ascii="Times New Roman" w:hAnsi="Times New Roman"/>
          <w:sz w:val="24"/>
          <w:szCs w:val="24"/>
        </w:rPr>
        <w:tab/>
      </w:r>
    </w:p>
    <w:p w:rsidR="00FD3D99" w:rsidRPr="009C3525" w:rsidRDefault="00FD3D99" w:rsidP="00FD3D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C3525">
        <w:rPr>
          <w:rFonts w:ascii="Times New Roman" w:hAnsi="Times New Roman"/>
          <w:sz w:val="24"/>
          <w:szCs w:val="24"/>
        </w:rPr>
        <w:t>______________</w:t>
      </w:r>
      <w:r w:rsidRPr="009C3525">
        <w:rPr>
          <w:rFonts w:ascii="Times New Roman" w:hAnsi="Times New Roman"/>
          <w:sz w:val="24"/>
          <w:szCs w:val="24"/>
        </w:rPr>
        <w:tab/>
      </w:r>
      <w:r w:rsidRPr="009C3525">
        <w:rPr>
          <w:rFonts w:ascii="Times New Roman" w:hAnsi="Times New Roman"/>
          <w:sz w:val="24"/>
          <w:szCs w:val="24"/>
        </w:rPr>
        <w:tab/>
      </w:r>
      <w:proofErr w:type="spellStart"/>
      <w:r w:rsidRPr="009C3525">
        <w:rPr>
          <w:rFonts w:ascii="Times New Roman" w:hAnsi="Times New Roman"/>
          <w:sz w:val="24"/>
          <w:szCs w:val="24"/>
        </w:rPr>
        <w:t>Хохлышев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Н.С.</w:t>
      </w:r>
    </w:p>
    <w:p w:rsidR="00FD3D99" w:rsidRPr="009C3525" w:rsidRDefault="00FD3D99" w:rsidP="00FD3D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525">
        <w:rPr>
          <w:rFonts w:ascii="Times New Roman" w:hAnsi="Times New Roman"/>
          <w:i/>
          <w:sz w:val="24"/>
          <w:szCs w:val="24"/>
        </w:rPr>
        <w:t>(подпись)</w:t>
      </w:r>
    </w:p>
    <w:p w:rsidR="00FD3D99" w:rsidRPr="009C3525" w:rsidRDefault="00FD3D99" w:rsidP="00FD3D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3D99" w:rsidRPr="009C3525" w:rsidRDefault="00FD3D99" w:rsidP="00FD3D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3D99" w:rsidRPr="009C3525" w:rsidRDefault="00FD3D99" w:rsidP="00FD3D9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C3525">
        <w:rPr>
          <w:rFonts w:ascii="Times New Roman" w:hAnsi="Times New Roman"/>
          <w:sz w:val="24"/>
          <w:szCs w:val="24"/>
        </w:rPr>
        <w:t xml:space="preserve">Программа рассмотрена и одобрена на заседании кафедры </w:t>
      </w:r>
    </w:p>
    <w:p w:rsidR="00FD3D99" w:rsidRPr="009C3525" w:rsidRDefault="00FD3D99" w:rsidP="00FD3D99">
      <w:pPr>
        <w:ind w:firstLine="708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«_</w:t>
      </w:r>
      <w:proofErr w:type="gramStart"/>
      <w:r w:rsidRPr="009C3525">
        <w:rPr>
          <w:rFonts w:ascii="Times New Roman" w:hAnsi="Times New Roman"/>
          <w:sz w:val="24"/>
          <w:szCs w:val="24"/>
          <w:u w:val="single"/>
          <w:lang w:eastAsia="ru-RU"/>
        </w:rPr>
        <w:t>_</w:t>
      </w:r>
      <w:r w:rsidRPr="009C3525">
        <w:rPr>
          <w:rFonts w:ascii="Times New Roman" w:hAnsi="Times New Roman"/>
          <w:sz w:val="24"/>
          <w:szCs w:val="24"/>
          <w:lang w:eastAsia="ru-RU"/>
        </w:rPr>
        <w:t>»_</w:t>
      </w:r>
      <w:proofErr w:type="gramEnd"/>
      <w:r w:rsidRPr="009C3525">
        <w:rPr>
          <w:rFonts w:ascii="Times New Roman" w:hAnsi="Times New Roman"/>
          <w:sz w:val="24"/>
          <w:szCs w:val="24"/>
          <w:lang w:eastAsia="ru-RU"/>
        </w:rPr>
        <w:t>мая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____</w:t>
      </w:r>
      <w:r w:rsidRPr="009C3525">
        <w:rPr>
          <w:rFonts w:ascii="Times New Roman" w:hAnsi="Times New Roman"/>
          <w:sz w:val="24"/>
          <w:szCs w:val="24"/>
          <w:lang w:eastAsia="ru-RU"/>
        </w:rPr>
        <w:t>_ г., протокол №_</w:t>
      </w:r>
      <w:r w:rsidRPr="009C3525">
        <w:rPr>
          <w:rFonts w:ascii="Times New Roman" w:hAnsi="Times New Roman"/>
          <w:sz w:val="24"/>
          <w:szCs w:val="24"/>
          <w:u w:val="single"/>
          <w:lang w:eastAsia="ru-RU"/>
        </w:rPr>
        <w:t>_</w:t>
      </w:r>
    </w:p>
    <w:p w:rsidR="00FD3D99" w:rsidRPr="009C3525" w:rsidRDefault="00FD3D99" w:rsidP="00FD3D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C3525">
        <w:rPr>
          <w:rFonts w:ascii="Times New Roman" w:hAnsi="Times New Roman"/>
          <w:sz w:val="24"/>
          <w:szCs w:val="24"/>
        </w:rPr>
        <w:t>Зав. кафедрой правового обеспечения экономической и инновационной деятельности</w:t>
      </w:r>
      <w:r w:rsidRPr="009C3525">
        <w:rPr>
          <w:rFonts w:ascii="Times New Roman" w:hAnsi="Times New Roman"/>
          <w:sz w:val="24"/>
          <w:szCs w:val="24"/>
        </w:rPr>
        <w:tab/>
        <w:t>______________</w:t>
      </w:r>
      <w:r w:rsidRPr="009C3525">
        <w:rPr>
          <w:rFonts w:ascii="Times New Roman" w:hAnsi="Times New Roman"/>
          <w:sz w:val="24"/>
          <w:szCs w:val="24"/>
        </w:rPr>
        <w:tab/>
      </w:r>
      <w:r w:rsidRPr="009C3525">
        <w:rPr>
          <w:rFonts w:ascii="Times New Roman" w:hAnsi="Times New Roman"/>
          <w:sz w:val="24"/>
          <w:szCs w:val="24"/>
        </w:rPr>
        <w:tab/>
        <w:t xml:space="preserve">                      </w:t>
      </w:r>
      <w:proofErr w:type="spellStart"/>
      <w:r w:rsidRPr="009C3525">
        <w:rPr>
          <w:rFonts w:ascii="Times New Roman" w:hAnsi="Times New Roman"/>
          <w:sz w:val="24"/>
          <w:szCs w:val="24"/>
        </w:rPr>
        <w:t>Плехова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Ю.О.</w:t>
      </w:r>
    </w:p>
    <w:p w:rsidR="00FD3D99" w:rsidRPr="009C3525" w:rsidRDefault="00FD3D99" w:rsidP="00FD3D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9C3525">
        <w:rPr>
          <w:rFonts w:ascii="Times New Roman" w:hAnsi="Times New Roman"/>
          <w:i/>
          <w:sz w:val="24"/>
          <w:szCs w:val="24"/>
        </w:rPr>
        <w:tab/>
      </w:r>
      <w:r w:rsidRPr="009C3525">
        <w:rPr>
          <w:rFonts w:ascii="Times New Roman" w:hAnsi="Times New Roman"/>
          <w:i/>
          <w:sz w:val="24"/>
          <w:szCs w:val="24"/>
        </w:rPr>
        <w:tab/>
        <w:t>(подпись)</w:t>
      </w:r>
    </w:p>
    <w:p w:rsidR="00FD3D99" w:rsidRPr="009C3525" w:rsidRDefault="00FD3D99" w:rsidP="00FD3D99">
      <w:pPr>
        <w:pStyle w:val="1"/>
        <w:tabs>
          <w:tab w:val="left" w:leader="dot" w:pos="10206"/>
        </w:tabs>
        <w:ind w:firstLine="0"/>
        <w:rPr>
          <w:b/>
          <w:sz w:val="24"/>
        </w:rPr>
      </w:pPr>
      <w:r w:rsidRPr="009C3525">
        <w:rPr>
          <w:b/>
          <w:sz w:val="24"/>
        </w:rPr>
        <w:br w:type="page"/>
      </w:r>
      <w:r w:rsidRPr="009C3525">
        <w:rPr>
          <w:b/>
          <w:sz w:val="24"/>
        </w:rPr>
        <w:lastRenderedPageBreak/>
        <w:t>СОДЕРЖАНИЕ:</w:t>
      </w:r>
    </w:p>
    <w:p w:rsidR="00FD3D99" w:rsidRPr="009C3525" w:rsidRDefault="00FD3D99" w:rsidP="00FD3D99">
      <w:pPr>
        <w:tabs>
          <w:tab w:val="left" w:leader="dot" w:pos="10206"/>
        </w:tabs>
        <w:rPr>
          <w:rFonts w:ascii="Times New Roman" w:hAnsi="Times New Roman"/>
          <w:b/>
          <w:sz w:val="24"/>
          <w:szCs w:val="24"/>
          <w:lang w:eastAsia="ru-RU"/>
        </w:rPr>
      </w:pPr>
    </w:p>
    <w:p w:rsidR="00FD3D99" w:rsidRPr="009C3525" w:rsidRDefault="00FD3D99" w:rsidP="00FD3D99">
      <w:pPr>
        <w:tabs>
          <w:tab w:val="left" w:leader="dot" w:pos="10206"/>
        </w:tabs>
        <w:rPr>
          <w:rFonts w:ascii="Times New Roman" w:hAnsi="Times New Roman"/>
          <w:b/>
          <w:sz w:val="24"/>
          <w:szCs w:val="24"/>
        </w:rPr>
      </w:pPr>
      <w:r w:rsidRPr="009C3525">
        <w:rPr>
          <w:rFonts w:ascii="Times New Roman" w:hAnsi="Times New Roman"/>
          <w:b/>
          <w:sz w:val="24"/>
          <w:szCs w:val="24"/>
        </w:rPr>
        <w:t>1. ПАСП</w:t>
      </w:r>
      <w:r w:rsidR="00CA53D4">
        <w:rPr>
          <w:rFonts w:ascii="Times New Roman" w:hAnsi="Times New Roman"/>
          <w:b/>
          <w:sz w:val="24"/>
          <w:szCs w:val="24"/>
        </w:rPr>
        <w:t xml:space="preserve">ОРТ ПРОГРАММЫ УЧЕБНОЙ ДИСЦИПЛИН </w:t>
      </w:r>
      <w:r w:rsidRPr="009C3525">
        <w:rPr>
          <w:rFonts w:ascii="Times New Roman" w:hAnsi="Times New Roman"/>
          <w:b/>
          <w:sz w:val="24"/>
          <w:szCs w:val="24"/>
        </w:rPr>
        <w:t>4</w:t>
      </w:r>
    </w:p>
    <w:p w:rsidR="00FD3D99" w:rsidRPr="009C3525" w:rsidRDefault="00FD3D99" w:rsidP="00FD3D99">
      <w:pPr>
        <w:tabs>
          <w:tab w:val="left" w:leader="dot" w:pos="10206"/>
        </w:tabs>
        <w:rPr>
          <w:rFonts w:ascii="Times New Roman" w:hAnsi="Times New Roman"/>
          <w:b/>
          <w:sz w:val="24"/>
          <w:szCs w:val="24"/>
        </w:rPr>
      </w:pPr>
      <w:r w:rsidRPr="009C3525">
        <w:rPr>
          <w:rFonts w:ascii="Times New Roman" w:hAnsi="Times New Roman"/>
          <w:b/>
          <w:sz w:val="24"/>
          <w:szCs w:val="24"/>
        </w:rPr>
        <w:t xml:space="preserve">2. СТРУКТУРА </w:t>
      </w:r>
      <w:r w:rsidR="00CA53D4">
        <w:rPr>
          <w:rFonts w:ascii="Times New Roman" w:hAnsi="Times New Roman"/>
          <w:b/>
          <w:sz w:val="24"/>
          <w:szCs w:val="24"/>
        </w:rPr>
        <w:t xml:space="preserve">И СОДЕРЖАНИЕ УЧЕБНОЙ </w:t>
      </w:r>
      <w:proofErr w:type="gramStart"/>
      <w:r w:rsidR="00CA53D4">
        <w:rPr>
          <w:rFonts w:ascii="Times New Roman" w:hAnsi="Times New Roman"/>
          <w:b/>
          <w:sz w:val="24"/>
          <w:szCs w:val="24"/>
        </w:rPr>
        <w:t xml:space="preserve">ДИСЦИПЛИНЫ  </w:t>
      </w:r>
      <w:r w:rsidRPr="009C3525">
        <w:rPr>
          <w:rFonts w:ascii="Times New Roman" w:hAnsi="Times New Roman"/>
          <w:b/>
          <w:sz w:val="24"/>
          <w:szCs w:val="24"/>
        </w:rPr>
        <w:t>5</w:t>
      </w:r>
      <w:proofErr w:type="gramEnd"/>
    </w:p>
    <w:p w:rsidR="00FD3D99" w:rsidRPr="009C3525" w:rsidRDefault="00FD3D99" w:rsidP="00FD3D99">
      <w:pPr>
        <w:tabs>
          <w:tab w:val="left" w:leader="dot" w:pos="10206"/>
        </w:tabs>
        <w:rPr>
          <w:rFonts w:ascii="Times New Roman" w:hAnsi="Times New Roman"/>
          <w:b/>
          <w:sz w:val="24"/>
          <w:szCs w:val="24"/>
        </w:rPr>
      </w:pPr>
      <w:r w:rsidRPr="009C3525">
        <w:rPr>
          <w:rFonts w:ascii="Times New Roman" w:hAnsi="Times New Roman"/>
          <w:b/>
          <w:sz w:val="24"/>
          <w:szCs w:val="24"/>
        </w:rPr>
        <w:t>3. УСЛОВИЯ РЕАЛИЗАЦИИ УЧЕБНОЙ ДИСЦИПЛИНЫ</w:t>
      </w:r>
      <w:r w:rsidR="00CA53D4">
        <w:rPr>
          <w:rFonts w:ascii="Times New Roman" w:hAnsi="Times New Roman"/>
          <w:b/>
          <w:sz w:val="24"/>
          <w:szCs w:val="24"/>
        </w:rPr>
        <w:t xml:space="preserve"> </w:t>
      </w:r>
      <w:r w:rsidRPr="009C3525">
        <w:rPr>
          <w:rFonts w:ascii="Times New Roman" w:hAnsi="Times New Roman"/>
          <w:b/>
          <w:sz w:val="24"/>
          <w:szCs w:val="24"/>
        </w:rPr>
        <w:t>11</w:t>
      </w:r>
    </w:p>
    <w:p w:rsidR="00FD3D99" w:rsidRPr="009C3525" w:rsidRDefault="00FD3D99" w:rsidP="00FD3D99">
      <w:pPr>
        <w:tabs>
          <w:tab w:val="left" w:leader="dot" w:pos="10206"/>
        </w:tabs>
        <w:rPr>
          <w:rFonts w:ascii="Times New Roman" w:hAnsi="Times New Roman"/>
          <w:b/>
          <w:sz w:val="24"/>
          <w:szCs w:val="24"/>
        </w:rPr>
      </w:pPr>
      <w:r w:rsidRPr="009C3525">
        <w:rPr>
          <w:rFonts w:ascii="Times New Roman" w:hAnsi="Times New Roman"/>
          <w:b/>
          <w:sz w:val="24"/>
          <w:szCs w:val="24"/>
        </w:rPr>
        <w:t>4. КОНТРОЛЬ И ОЦЕНКА РЕЗУЛЬТАТОВ ОСВОЕНИЯ УЧЕБНОЙ ДИСЦИПЛИНЫ</w:t>
      </w:r>
      <w:r w:rsidR="00CA53D4">
        <w:rPr>
          <w:rFonts w:ascii="Times New Roman" w:hAnsi="Times New Roman"/>
          <w:b/>
          <w:sz w:val="24"/>
          <w:szCs w:val="24"/>
        </w:rPr>
        <w:t xml:space="preserve"> </w:t>
      </w:r>
      <w:r w:rsidRPr="009C3525">
        <w:rPr>
          <w:rFonts w:ascii="Times New Roman" w:hAnsi="Times New Roman"/>
          <w:b/>
          <w:sz w:val="24"/>
          <w:szCs w:val="24"/>
        </w:rPr>
        <w:t>12</w:t>
      </w:r>
    </w:p>
    <w:p w:rsidR="00FD3D99" w:rsidRPr="009C3525" w:rsidRDefault="00FD3D99" w:rsidP="00FD3D9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4"/>
        </w:rPr>
      </w:pPr>
      <w:r w:rsidRPr="009C3525">
        <w:rPr>
          <w:b/>
          <w:caps/>
          <w:sz w:val="24"/>
          <w:u w:val="single"/>
        </w:rPr>
        <w:br w:type="page"/>
      </w:r>
      <w:r w:rsidRPr="009C3525">
        <w:rPr>
          <w:b/>
          <w:caps/>
          <w:sz w:val="24"/>
        </w:rPr>
        <w:lastRenderedPageBreak/>
        <w:t>1. паспорт рабочей ПРОГРАММЫ УЧЕБНОЙ ДИСЦИПЛИНЫ</w:t>
      </w:r>
    </w:p>
    <w:p w:rsidR="00FD3D99" w:rsidRPr="009C3525" w:rsidRDefault="00FD3D99" w:rsidP="00FD3D99">
      <w:pPr>
        <w:tabs>
          <w:tab w:val="left" w:pos="142"/>
        </w:tabs>
        <w:jc w:val="center"/>
        <w:rPr>
          <w:rFonts w:ascii="Times New Roman" w:hAnsi="Times New Roman"/>
          <w:b/>
          <w:sz w:val="24"/>
          <w:szCs w:val="24"/>
        </w:rPr>
      </w:pPr>
      <w:r w:rsidRPr="009C3525">
        <w:rPr>
          <w:rFonts w:ascii="Times New Roman" w:hAnsi="Times New Roman"/>
          <w:b/>
          <w:sz w:val="24"/>
          <w:szCs w:val="24"/>
        </w:rPr>
        <w:t>Жилищное право</w:t>
      </w:r>
    </w:p>
    <w:p w:rsidR="00FD3D99" w:rsidRPr="009C3525" w:rsidRDefault="00FD3D99" w:rsidP="00FD3D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FD3D99" w:rsidRPr="009C3525" w:rsidRDefault="00FD3D99" w:rsidP="00FD3D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C3525">
        <w:rPr>
          <w:rFonts w:ascii="Times New Roman" w:hAnsi="Times New Roman"/>
          <w:b/>
          <w:sz w:val="24"/>
          <w:szCs w:val="24"/>
        </w:rPr>
        <w:t>1.1. Область применения рабочей программы</w:t>
      </w:r>
    </w:p>
    <w:p w:rsidR="00FD3D99" w:rsidRPr="009C3525" w:rsidRDefault="00FD3D99" w:rsidP="00FD3D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C3525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  <w:r w:rsidRPr="009C3525">
        <w:rPr>
          <w:rFonts w:ascii="Times New Roman" w:hAnsi="Times New Roman"/>
          <w:sz w:val="24"/>
          <w:szCs w:val="24"/>
          <w:u w:val="single"/>
        </w:rPr>
        <w:t>40.02.01 Право и организация социального обеспечения.</w:t>
      </w:r>
    </w:p>
    <w:p w:rsidR="00FD3D99" w:rsidRPr="009C3525" w:rsidRDefault="00FD3D99" w:rsidP="00FD3D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3D99" w:rsidRPr="009C3525" w:rsidRDefault="00FD3D99" w:rsidP="00FD3D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C3525">
        <w:rPr>
          <w:rFonts w:ascii="Times New Roman" w:hAnsi="Times New Roman"/>
          <w:sz w:val="24"/>
          <w:szCs w:val="24"/>
        </w:rPr>
        <w:t>Рабочая программа дисциплины может быть использована</w:t>
      </w:r>
      <w:r w:rsidRPr="009C3525">
        <w:rPr>
          <w:rFonts w:ascii="Times New Roman" w:hAnsi="Times New Roman"/>
          <w:b/>
          <w:sz w:val="24"/>
          <w:szCs w:val="24"/>
        </w:rPr>
        <w:t xml:space="preserve"> </w:t>
      </w:r>
      <w:r w:rsidRPr="009C3525">
        <w:rPr>
          <w:rFonts w:ascii="Times New Roman" w:hAnsi="Times New Roman"/>
          <w:sz w:val="24"/>
          <w:szCs w:val="24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специальностям юридического направления.</w:t>
      </w:r>
    </w:p>
    <w:p w:rsidR="00FD3D99" w:rsidRPr="009C3525" w:rsidRDefault="00FD3D99" w:rsidP="00FD3D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3D99" w:rsidRPr="009C3525" w:rsidRDefault="00FD3D99" w:rsidP="00FD3D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C3525">
        <w:rPr>
          <w:rFonts w:ascii="Times New Roman" w:hAnsi="Times New Roman"/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</w:p>
    <w:p w:rsidR="00FD3D99" w:rsidRPr="009C3525" w:rsidRDefault="00FD3D99" w:rsidP="00FD3D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525">
        <w:rPr>
          <w:rFonts w:ascii="Times New Roman" w:hAnsi="Times New Roman"/>
          <w:sz w:val="24"/>
          <w:szCs w:val="24"/>
        </w:rPr>
        <w:t>Входит в общепрофессиональные дисциплины профессионального цикла ОП 18.</w:t>
      </w:r>
    </w:p>
    <w:p w:rsidR="00FD3D99" w:rsidRPr="009C3525" w:rsidRDefault="00FD3D99" w:rsidP="00FD3D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3D99" w:rsidRPr="009C3525" w:rsidRDefault="00FD3D99" w:rsidP="00FD3D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C3525">
        <w:rPr>
          <w:rFonts w:ascii="Times New Roman" w:hAnsi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FD3D99" w:rsidRPr="009C3525" w:rsidRDefault="00FD3D99" w:rsidP="00FD3D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C3525">
        <w:rPr>
          <w:rFonts w:ascii="Times New Roman" w:hAnsi="Times New Roman"/>
          <w:b/>
          <w:sz w:val="24"/>
          <w:szCs w:val="24"/>
        </w:rPr>
        <w:t xml:space="preserve">Цель: </w:t>
      </w:r>
      <w:r w:rsidRPr="009C3525">
        <w:rPr>
          <w:rFonts w:ascii="Times New Roman" w:hAnsi="Times New Roman"/>
          <w:sz w:val="24"/>
          <w:szCs w:val="24"/>
        </w:rPr>
        <w:t>изучение системы взаимосвязанных жилищных правоотношений, субъектов жилищного права.</w:t>
      </w:r>
    </w:p>
    <w:p w:rsidR="00FD3D99" w:rsidRPr="009C3525" w:rsidRDefault="00FD3D99" w:rsidP="00FD3D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525">
        <w:rPr>
          <w:rFonts w:ascii="Times New Roman" w:hAnsi="Times New Roman"/>
          <w:b/>
          <w:sz w:val="24"/>
          <w:szCs w:val="24"/>
        </w:rPr>
        <w:t xml:space="preserve">Задачи: </w:t>
      </w:r>
      <w:r w:rsidRPr="009C3525">
        <w:rPr>
          <w:rFonts w:ascii="Times New Roman" w:hAnsi="Times New Roman"/>
          <w:sz w:val="24"/>
          <w:szCs w:val="24"/>
        </w:rPr>
        <w:t>определение</w:t>
      </w:r>
      <w:r w:rsidRPr="009C3525">
        <w:rPr>
          <w:rFonts w:ascii="Times New Roman" w:hAnsi="Times New Roman"/>
          <w:b/>
          <w:sz w:val="24"/>
          <w:szCs w:val="24"/>
        </w:rPr>
        <w:t xml:space="preserve"> </w:t>
      </w:r>
      <w:r w:rsidRPr="009C3525">
        <w:rPr>
          <w:rFonts w:ascii="Times New Roman" w:hAnsi="Times New Roman"/>
          <w:sz w:val="24"/>
          <w:szCs w:val="24"/>
        </w:rPr>
        <w:t>предмета и метода жилищного права; правового статуса субъектов жилищного права; правового положения собственников и нанимателей жилых помещений, членов их семей; правового положения организаций, осуществляющих управление многоквартирными домами.</w:t>
      </w:r>
    </w:p>
    <w:p w:rsidR="00FD3D99" w:rsidRPr="009C3525" w:rsidRDefault="00FD3D99" w:rsidP="00FD3D9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525">
        <w:rPr>
          <w:rFonts w:ascii="Times New Roman" w:hAnsi="Times New Roman"/>
          <w:sz w:val="24"/>
          <w:szCs w:val="24"/>
        </w:rPr>
        <w:t>В ходе изучения дисциплины ставится задача формирования следующих компетенций:</w:t>
      </w:r>
    </w:p>
    <w:p w:rsidR="00FD3D99" w:rsidRPr="009C3525" w:rsidRDefault="00FD3D99" w:rsidP="00FD3D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C3525">
        <w:rPr>
          <w:rFonts w:ascii="Times New Roman" w:hAnsi="Times New Roman"/>
          <w:b/>
          <w:sz w:val="24"/>
          <w:szCs w:val="24"/>
        </w:rPr>
        <w:t>Общие компетенции:</w:t>
      </w:r>
    </w:p>
    <w:p w:rsidR="00CA53D4" w:rsidRDefault="00CA53D4" w:rsidP="00CA53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ОК-8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A53D4" w:rsidRDefault="00CA53D4" w:rsidP="00CA53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ОК-9 Ориентироваться в условиях постоянного изменения правовой базы.</w:t>
      </w:r>
    </w:p>
    <w:p w:rsidR="00FD3D99" w:rsidRPr="009C3525" w:rsidRDefault="00FD3D99" w:rsidP="00FD3D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525">
        <w:rPr>
          <w:rFonts w:ascii="Times New Roman" w:hAnsi="Times New Roman" w:cs="Times New Roman"/>
          <w:b/>
          <w:sz w:val="24"/>
          <w:szCs w:val="24"/>
        </w:rPr>
        <w:t>Профессиональные компетенции:</w:t>
      </w:r>
    </w:p>
    <w:p w:rsidR="00CA53D4" w:rsidRDefault="00CA53D4" w:rsidP="00CA53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ПК-2.1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CA53D4" w:rsidRPr="009C3525" w:rsidRDefault="00CA53D4" w:rsidP="00FD3D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D3D99" w:rsidRPr="009C3525" w:rsidRDefault="00FD3D99" w:rsidP="00FD3D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C3525">
        <w:rPr>
          <w:rFonts w:ascii="Times New Roman" w:hAnsi="Times New Roman"/>
          <w:b/>
          <w:sz w:val="24"/>
          <w:szCs w:val="24"/>
        </w:rPr>
        <w:t>В результате освоения дисциплины обучающийся должен уметь:</w:t>
      </w:r>
    </w:p>
    <w:p w:rsidR="00FD3D99" w:rsidRPr="009C3525" w:rsidRDefault="00FD3D99" w:rsidP="00FD3D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52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</w:t>
      </w:r>
      <w:r w:rsidRPr="009C3525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1</w:t>
      </w:r>
      <w:r w:rsidRPr="009C35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3525">
        <w:rPr>
          <w:rFonts w:ascii="Times New Roman" w:hAnsi="Times New Roman"/>
          <w:sz w:val="24"/>
          <w:szCs w:val="24"/>
        </w:rPr>
        <w:t>проводить анализ действующего и уже утратившего силу законодательства в сфере жилищного права; испо</w:t>
      </w:r>
      <w:r>
        <w:rPr>
          <w:rFonts w:ascii="Times New Roman" w:hAnsi="Times New Roman"/>
          <w:sz w:val="24"/>
          <w:szCs w:val="24"/>
        </w:rPr>
        <w:t>льзовать СПС «Консультант Плюс»</w:t>
      </w:r>
      <w:r w:rsidRPr="009C3525">
        <w:rPr>
          <w:rFonts w:ascii="Times New Roman" w:hAnsi="Times New Roman"/>
          <w:sz w:val="24"/>
          <w:szCs w:val="24"/>
        </w:rPr>
        <w:t xml:space="preserve"> в профессиональной деятельности,</w:t>
      </w:r>
    </w:p>
    <w:p w:rsidR="00FD3D99" w:rsidRPr="009C3525" w:rsidRDefault="00FD3D99" w:rsidP="00FD3D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525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9C3525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  <w:r w:rsidRPr="009C3525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использовать</w:t>
      </w:r>
      <w:r w:rsidRPr="009C3525">
        <w:rPr>
          <w:rFonts w:ascii="Times New Roman" w:hAnsi="Times New Roman"/>
          <w:sz w:val="24"/>
          <w:szCs w:val="24"/>
        </w:rPr>
        <w:t xml:space="preserve"> в своей деятельности нормативные правовые документы;</w:t>
      </w:r>
    </w:p>
    <w:p w:rsidR="00FD3D99" w:rsidRPr="009C3525" w:rsidRDefault="00FD3D99" w:rsidP="00FD3D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525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9C3525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3</w:t>
      </w:r>
      <w:r w:rsidRPr="009C35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3525">
        <w:rPr>
          <w:rFonts w:ascii="Times New Roman" w:hAnsi="Times New Roman"/>
          <w:sz w:val="24"/>
          <w:szCs w:val="24"/>
        </w:rPr>
        <w:t>анализировать и применять основные положения, принципы, официальные комментарии, судебные акты в целях грамотного толкования и применения норм жилищного права.</w:t>
      </w:r>
    </w:p>
    <w:p w:rsidR="00FD3D99" w:rsidRPr="009C3525" w:rsidRDefault="00FD3D99" w:rsidP="00FD3D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C3525">
        <w:rPr>
          <w:rFonts w:ascii="Times New Roman" w:hAnsi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FD3D99" w:rsidRPr="009C3525" w:rsidRDefault="00FD3D99" w:rsidP="00FD3D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525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9C3525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1</w:t>
      </w:r>
      <w:r w:rsidRPr="009C3525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9C3525">
        <w:rPr>
          <w:rFonts w:ascii="Times New Roman" w:hAnsi="Times New Roman"/>
          <w:sz w:val="24"/>
          <w:szCs w:val="24"/>
        </w:rPr>
        <w:t>разграничение правового регулирования в системе жилищного права; систему источников жилищного права, их иерархию;</w:t>
      </w:r>
    </w:p>
    <w:p w:rsidR="00FD3D99" w:rsidRPr="009C3525" w:rsidRDefault="00FD3D99" w:rsidP="00FD3D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525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9C3525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  <w:r w:rsidRPr="009C3525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9C3525">
        <w:rPr>
          <w:rFonts w:ascii="Times New Roman" w:hAnsi="Times New Roman"/>
          <w:sz w:val="24"/>
          <w:szCs w:val="24"/>
        </w:rPr>
        <w:t>основные положения, принципы, правовые нормы, регулирующие жилищно-правовые отношения; правовой статус, основные права и обязанности субъектов жилищного права;</w:t>
      </w:r>
    </w:p>
    <w:p w:rsidR="00FD3D99" w:rsidRPr="009C3525" w:rsidRDefault="00FD3D99" w:rsidP="00FD3D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525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9C3525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3</w:t>
      </w:r>
      <w:r w:rsidRPr="009C3525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9C3525">
        <w:rPr>
          <w:rFonts w:ascii="Times New Roman" w:hAnsi="Times New Roman"/>
          <w:sz w:val="24"/>
          <w:szCs w:val="24"/>
        </w:rPr>
        <w:t>основные положения, принципы жилищного права; правовые акты высших судов РФ, обобщающие судебную практику.</w:t>
      </w:r>
    </w:p>
    <w:p w:rsidR="00FD3D99" w:rsidRPr="009C3525" w:rsidRDefault="00FD3D99" w:rsidP="00FD3D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D3D99" w:rsidRPr="009C3525" w:rsidRDefault="00FD3D99" w:rsidP="00FD3D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525">
        <w:rPr>
          <w:rFonts w:ascii="Times New Roman" w:hAnsi="Times New Roman"/>
          <w:b/>
          <w:sz w:val="24"/>
          <w:szCs w:val="24"/>
        </w:rPr>
        <w:t>1.4. Трудоемкость учебной дисциплины:</w:t>
      </w:r>
    </w:p>
    <w:p w:rsidR="00CA53D4" w:rsidRPr="0017338F" w:rsidRDefault="00CA53D4" w:rsidP="00CA53D4">
      <w:pPr>
        <w:spacing w:after="0" w:line="360" w:lineRule="auto"/>
        <w:ind w:left="-153" w:firstLine="153"/>
        <w:jc w:val="both"/>
        <w:rPr>
          <w:rFonts w:ascii="Times New Roman" w:hAnsi="Times New Roman"/>
          <w:sz w:val="24"/>
          <w:szCs w:val="24"/>
        </w:rPr>
      </w:pPr>
      <w:r w:rsidRPr="0017338F">
        <w:rPr>
          <w:rFonts w:ascii="Times New Roman" w:hAnsi="Times New Roman"/>
          <w:sz w:val="24"/>
          <w:szCs w:val="24"/>
        </w:rPr>
        <w:t xml:space="preserve">Общая трудоемкость учебной нагрузки обучающегося </w:t>
      </w:r>
      <w:r>
        <w:rPr>
          <w:rFonts w:ascii="Times New Roman" w:hAnsi="Times New Roman"/>
          <w:sz w:val="24"/>
          <w:szCs w:val="24"/>
        </w:rPr>
        <w:t>58 часов</w:t>
      </w:r>
      <w:r w:rsidRPr="0017338F">
        <w:rPr>
          <w:rFonts w:ascii="Times New Roman" w:hAnsi="Times New Roman"/>
          <w:sz w:val="24"/>
          <w:szCs w:val="24"/>
        </w:rPr>
        <w:t xml:space="preserve">, в том числе: обязательной аудиторной нагрузки обучающегося </w:t>
      </w:r>
      <w:r>
        <w:rPr>
          <w:rFonts w:ascii="Times New Roman" w:hAnsi="Times New Roman"/>
          <w:sz w:val="24"/>
          <w:szCs w:val="24"/>
        </w:rPr>
        <w:t xml:space="preserve">44 </w:t>
      </w:r>
      <w:r w:rsidRPr="0017338F">
        <w:rPr>
          <w:rFonts w:ascii="Times New Roman" w:hAnsi="Times New Roman"/>
          <w:sz w:val="24"/>
          <w:szCs w:val="24"/>
        </w:rPr>
        <w:t xml:space="preserve">часа, самостоятельной работы обучающегося </w:t>
      </w:r>
      <w:r>
        <w:rPr>
          <w:rFonts w:ascii="Times New Roman" w:hAnsi="Times New Roman"/>
          <w:sz w:val="24"/>
          <w:szCs w:val="24"/>
        </w:rPr>
        <w:t>10 часов, консультации 4 часа.</w:t>
      </w:r>
    </w:p>
    <w:p w:rsidR="00FD3D99" w:rsidRPr="009C3525" w:rsidRDefault="00FD3D99" w:rsidP="00FD3D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3D99" w:rsidRPr="009C3525" w:rsidRDefault="00FD3D99" w:rsidP="00FD3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9C3525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FD3D99" w:rsidRDefault="00FD3D99" w:rsidP="00FD3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/>
          <w:sz w:val="24"/>
          <w:szCs w:val="24"/>
        </w:rPr>
      </w:pPr>
      <w:r w:rsidRPr="009C3525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4"/>
        <w:gridCol w:w="1791"/>
      </w:tblGrid>
      <w:tr w:rsidR="00CA53D4" w:rsidRPr="008B2FFF" w:rsidTr="001E036B">
        <w:trPr>
          <w:trHeight w:val="394"/>
        </w:trPr>
        <w:tc>
          <w:tcPr>
            <w:tcW w:w="6924" w:type="dxa"/>
            <w:hideMark/>
          </w:tcPr>
          <w:p w:rsidR="00CA53D4" w:rsidRPr="008B2FFF" w:rsidRDefault="00CA53D4" w:rsidP="001E0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2FFF">
              <w:rPr>
                <w:rFonts w:ascii="Times New Roman" w:hAnsi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791" w:type="dxa"/>
            <w:hideMark/>
          </w:tcPr>
          <w:p w:rsidR="00CA53D4" w:rsidRPr="008B2FFF" w:rsidRDefault="00CA53D4" w:rsidP="001E03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B2FFF">
              <w:rPr>
                <w:rFonts w:ascii="Times New Roman" w:hAnsi="Times New Roman"/>
                <w:b/>
                <w:sz w:val="20"/>
                <w:szCs w:val="20"/>
              </w:rPr>
              <w:t>Объем часов</w:t>
            </w:r>
          </w:p>
        </w:tc>
      </w:tr>
      <w:tr w:rsidR="00CA53D4" w:rsidRPr="008B2FFF" w:rsidTr="001E036B">
        <w:trPr>
          <w:trHeight w:val="394"/>
        </w:trPr>
        <w:tc>
          <w:tcPr>
            <w:tcW w:w="6924" w:type="dxa"/>
            <w:hideMark/>
          </w:tcPr>
          <w:p w:rsidR="00CA53D4" w:rsidRPr="008B2FFF" w:rsidRDefault="00CA53D4" w:rsidP="001E03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B2FFF">
              <w:rPr>
                <w:rFonts w:ascii="Times New Roman" w:hAnsi="Times New Roman"/>
                <w:b/>
                <w:sz w:val="20"/>
                <w:szCs w:val="20"/>
              </w:rPr>
              <w:t>Общая трудоемкость учебной нагрузки (всего)</w:t>
            </w:r>
          </w:p>
        </w:tc>
        <w:tc>
          <w:tcPr>
            <w:tcW w:w="1791" w:type="dxa"/>
            <w:hideMark/>
          </w:tcPr>
          <w:p w:rsidR="00CA53D4" w:rsidRPr="008B2FFF" w:rsidRDefault="00CA53D4" w:rsidP="001E03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FFF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</w:tr>
      <w:tr w:rsidR="00CA53D4" w:rsidRPr="008B2FFF" w:rsidTr="001E036B">
        <w:trPr>
          <w:trHeight w:val="394"/>
        </w:trPr>
        <w:tc>
          <w:tcPr>
            <w:tcW w:w="6924" w:type="dxa"/>
            <w:hideMark/>
          </w:tcPr>
          <w:p w:rsidR="00CA53D4" w:rsidRPr="008B2FFF" w:rsidRDefault="00CA53D4" w:rsidP="001E03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B2FFF">
              <w:rPr>
                <w:rFonts w:ascii="Times New Roman" w:hAnsi="Times New Roman"/>
                <w:b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1791" w:type="dxa"/>
            <w:hideMark/>
          </w:tcPr>
          <w:p w:rsidR="00CA53D4" w:rsidRPr="008B2FFF" w:rsidRDefault="00CA53D4" w:rsidP="001E03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FF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  <w:tr w:rsidR="00CA53D4" w:rsidRPr="008B2FFF" w:rsidTr="001E036B">
        <w:trPr>
          <w:trHeight w:val="459"/>
        </w:trPr>
        <w:tc>
          <w:tcPr>
            <w:tcW w:w="6924" w:type="dxa"/>
            <w:hideMark/>
          </w:tcPr>
          <w:p w:rsidR="00CA53D4" w:rsidRPr="008B2FFF" w:rsidRDefault="00CA53D4" w:rsidP="001E0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FF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791" w:type="dxa"/>
          </w:tcPr>
          <w:p w:rsidR="00CA53D4" w:rsidRPr="008B2FFF" w:rsidRDefault="00CA53D4" w:rsidP="001E0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53D4" w:rsidRPr="008B2FFF" w:rsidTr="001E036B">
        <w:trPr>
          <w:trHeight w:val="394"/>
        </w:trPr>
        <w:tc>
          <w:tcPr>
            <w:tcW w:w="6924" w:type="dxa"/>
            <w:hideMark/>
          </w:tcPr>
          <w:p w:rsidR="00CA53D4" w:rsidRPr="008B2FFF" w:rsidRDefault="00CA53D4" w:rsidP="001E0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FFF">
              <w:rPr>
                <w:rFonts w:ascii="Times New Roman" w:hAnsi="Times New Roman"/>
                <w:sz w:val="20"/>
                <w:szCs w:val="20"/>
              </w:rPr>
              <w:t xml:space="preserve">   теоретические занятия</w:t>
            </w:r>
          </w:p>
        </w:tc>
        <w:tc>
          <w:tcPr>
            <w:tcW w:w="1791" w:type="dxa"/>
            <w:hideMark/>
          </w:tcPr>
          <w:p w:rsidR="00CA53D4" w:rsidRPr="008B2FFF" w:rsidRDefault="00CA53D4" w:rsidP="001E03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FF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CA53D4" w:rsidRPr="008B2FFF" w:rsidTr="001E036B">
        <w:trPr>
          <w:trHeight w:val="394"/>
        </w:trPr>
        <w:tc>
          <w:tcPr>
            <w:tcW w:w="6924" w:type="dxa"/>
            <w:hideMark/>
          </w:tcPr>
          <w:p w:rsidR="00CA53D4" w:rsidRPr="008B2FFF" w:rsidRDefault="00CA53D4" w:rsidP="001E03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B2FFF">
              <w:rPr>
                <w:rFonts w:ascii="Times New Roman" w:hAnsi="Times New Roman"/>
                <w:sz w:val="20"/>
                <w:szCs w:val="20"/>
              </w:rPr>
              <w:t xml:space="preserve">   лабораторные занятия</w:t>
            </w:r>
          </w:p>
        </w:tc>
        <w:tc>
          <w:tcPr>
            <w:tcW w:w="1791" w:type="dxa"/>
            <w:hideMark/>
          </w:tcPr>
          <w:p w:rsidR="00CA53D4" w:rsidRPr="008B2FFF" w:rsidRDefault="00CA53D4" w:rsidP="001E0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2F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53D4" w:rsidRPr="008B2FFF" w:rsidTr="001E036B">
        <w:trPr>
          <w:trHeight w:val="459"/>
        </w:trPr>
        <w:tc>
          <w:tcPr>
            <w:tcW w:w="6924" w:type="dxa"/>
            <w:hideMark/>
          </w:tcPr>
          <w:p w:rsidR="00CA53D4" w:rsidRPr="008B2FFF" w:rsidRDefault="00CA53D4" w:rsidP="001E0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FFF">
              <w:rPr>
                <w:rFonts w:ascii="Times New Roman" w:hAnsi="Times New Roman"/>
                <w:sz w:val="20"/>
                <w:szCs w:val="20"/>
              </w:rPr>
              <w:t xml:space="preserve">   практические занятия</w:t>
            </w:r>
          </w:p>
        </w:tc>
        <w:tc>
          <w:tcPr>
            <w:tcW w:w="1791" w:type="dxa"/>
            <w:hideMark/>
          </w:tcPr>
          <w:p w:rsidR="00CA53D4" w:rsidRPr="008B2FFF" w:rsidRDefault="00CA53D4" w:rsidP="001E03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FF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CA53D4" w:rsidRPr="008B2FFF" w:rsidTr="001E036B">
        <w:trPr>
          <w:trHeight w:val="210"/>
        </w:trPr>
        <w:tc>
          <w:tcPr>
            <w:tcW w:w="6924" w:type="dxa"/>
            <w:hideMark/>
          </w:tcPr>
          <w:p w:rsidR="00CA53D4" w:rsidRPr="008B2FFF" w:rsidRDefault="00CA53D4" w:rsidP="001E0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FFF">
              <w:rPr>
                <w:rFonts w:ascii="Times New Roman" w:hAnsi="Times New Roman"/>
                <w:sz w:val="20"/>
                <w:szCs w:val="20"/>
              </w:rPr>
              <w:t xml:space="preserve">   контрольные работы</w:t>
            </w:r>
          </w:p>
        </w:tc>
        <w:tc>
          <w:tcPr>
            <w:tcW w:w="1791" w:type="dxa"/>
            <w:hideMark/>
          </w:tcPr>
          <w:p w:rsidR="00CA53D4" w:rsidRPr="008B2FFF" w:rsidRDefault="00CA53D4" w:rsidP="001E03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3D4" w:rsidRPr="008B2FFF" w:rsidTr="001E036B">
        <w:trPr>
          <w:trHeight w:val="394"/>
        </w:trPr>
        <w:tc>
          <w:tcPr>
            <w:tcW w:w="6924" w:type="dxa"/>
            <w:hideMark/>
          </w:tcPr>
          <w:p w:rsidR="00CA53D4" w:rsidRPr="008B2FFF" w:rsidRDefault="00CA53D4" w:rsidP="001E0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FFF">
              <w:rPr>
                <w:rFonts w:ascii="Times New Roman" w:hAnsi="Times New Roman"/>
                <w:sz w:val="20"/>
                <w:szCs w:val="20"/>
              </w:rPr>
              <w:t xml:space="preserve">   курсовая работа</w:t>
            </w:r>
          </w:p>
        </w:tc>
        <w:tc>
          <w:tcPr>
            <w:tcW w:w="1791" w:type="dxa"/>
            <w:hideMark/>
          </w:tcPr>
          <w:p w:rsidR="00CA53D4" w:rsidRPr="008B2FFF" w:rsidRDefault="00CA53D4" w:rsidP="001E03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3D4" w:rsidRPr="008B2FFF" w:rsidTr="001E036B">
        <w:trPr>
          <w:trHeight w:val="240"/>
        </w:trPr>
        <w:tc>
          <w:tcPr>
            <w:tcW w:w="6924" w:type="dxa"/>
            <w:tcBorders>
              <w:bottom w:val="single" w:sz="4" w:space="0" w:color="000000"/>
            </w:tcBorders>
            <w:hideMark/>
          </w:tcPr>
          <w:p w:rsidR="00CA53D4" w:rsidRPr="008B2FFF" w:rsidRDefault="00CA53D4" w:rsidP="001E0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1" w:type="dxa"/>
            <w:tcBorders>
              <w:bottom w:val="single" w:sz="4" w:space="0" w:color="000000"/>
            </w:tcBorders>
            <w:hideMark/>
          </w:tcPr>
          <w:p w:rsidR="00CA53D4" w:rsidRPr="008B2FFF" w:rsidRDefault="00CA53D4" w:rsidP="001E03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3D4" w:rsidRPr="008B2FFF" w:rsidTr="001E036B">
        <w:trPr>
          <w:trHeight w:val="394"/>
        </w:trPr>
        <w:tc>
          <w:tcPr>
            <w:tcW w:w="6924" w:type="dxa"/>
            <w:hideMark/>
          </w:tcPr>
          <w:p w:rsidR="00CA53D4" w:rsidRPr="008B2FFF" w:rsidRDefault="00CA53D4" w:rsidP="001E03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B2FFF">
              <w:rPr>
                <w:rFonts w:ascii="Times New Roman" w:hAnsi="Times New Roman"/>
                <w:b/>
                <w:sz w:val="20"/>
                <w:szCs w:val="20"/>
              </w:rPr>
              <w:t>Консультации(всего)</w:t>
            </w:r>
          </w:p>
        </w:tc>
        <w:tc>
          <w:tcPr>
            <w:tcW w:w="1791" w:type="dxa"/>
            <w:hideMark/>
          </w:tcPr>
          <w:p w:rsidR="00CA53D4" w:rsidRPr="008B2FFF" w:rsidRDefault="00CA53D4" w:rsidP="001E03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FF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A53D4" w:rsidRPr="008B2FFF" w:rsidTr="001E036B">
        <w:trPr>
          <w:trHeight w:val="394"/>
        </w:trPr>
        <w:tc>
          <w:tcPr>
            <w:tcW w:w="6924" w:type="dxa"/>
            <w:hideMark/>
          </w:tcPr>
          <w:p w:rsidR="00CA53D4" w:rsidRPr="008B2FFF" w:rsidRDefault="00CA53D4" w:rsidP="001E03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B2FFF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791" w:type="dxa"/>
            <w:hideMark/>
          </w:tcPr>
          <w:p w:rsidR="00CA53D4" w:rsidRPr="008B2FFF" w:rsidRDefault="00CA53D4" w:rsidP="001E03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FF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A53D4" w:rsidRPr="008B2FFF" w:rsidTr="001E036B">
        <w:trPr>
          <w:trHeight w:val="372"/>
        </w:trPr>
        <w:tc>
          <w:tcPr>
            <w:tcW w:w="6924" w:type="dxa"/>
            <w:hideMark/>
          </w:tcPr>
          <w:p w:rsidR="00CA53D4" w:rsidRPr="008B2FFF" w:rsidRDefault="00CA53D4" w:rsidP="00BC7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B2FFF">
              <w:rPr>
                <w:rFonts w:ascii="Times New Roman" w:hAnsi="Times New Roman"/>
                <w:sz w:val="20"/>
                <w:szCs w:val="20"/>
              </w:rPr>
              <w:t xml:space="preserve">Промежуточная аттестация в форме </w:t>
            </w:r>
            <w:r w:rsidR="00BC71C6">
              <w:rPr>
                <w:rFonts w:ascii="Times New Roman" w:hAnsi="Times New Roman"/>
                <w:b/>
                <w:sz w:val="20"/>
                <w:szCs w:val="20"/>
              </w:rPr>
              <w:t>итоговой оценки</w:t>
            </w:r>
          </w:p>
        </w:tc>
        <w:tc>
          <w:tcPr>
            <w:tcW w:w="1791" w:type="dxa"/>
            <w:hideMark/>
          </w:tcPr>
          <w:p w:rsidR="00CA53D4" w:rsidRPr="008B2FFF" w:rsidRDefault="00CA53D4" w:rsidP="001E03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D3D99" w:rsidRDefault="00FD3D99" w:rsidP="00FD3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sz w:val="24"/>
          <w:szCs w:val="24"/>
          <w:u w:val="single"/>
        </w:rPr>
        <w:sectPr w:rsidR="00FD3D99" w:rsidSect="009C5DF3">
          <w:pgSz w:w="11907" w:h="16840"/>
          <w:pgMar w:top="1134" w:right="851" w:bottom="992" w:left="851" w:header="709" w:footer="709" w:gutter="0"/>
          <w:cols w:space="720"/>
        </w:sectPr>
      </w:pPr>
    </w:p>
    <w:p w:rsidR="00FD3D99" w:rsidRPr="009C3525" w:rsidRDefault="00FD3D99" w:rsidP="00FD3D99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4"/>
          <w:u w:val="single"/>
        </w:rPr>
      </w:pPr>
      <w:r w:rsidRPr="009C3525">
        <w:rPr>
          <w:b/>
          <w:sz w:val="24"/>
        </w:rPr>
        <w:lastRenderedPageBreak/>
        <w:t>2.2. Тематический план и содержание учебной дисциплины:</w:t>
      </w:r>
      <w:r w:rsidRPr="009C3525">
        <w:rPr>
          <w:b/>
          <w:caps/>
          <w:sz w:val="24"/>
        </w:rPr>
        <w:t xml:space="preserve"> </w:t>
      </w:r>
      <w:r w:rsidRPr="009C3525">
        <w:rPr>
          <w:b/>
          <w:sz w:val="24"/>
          <w:u w:val="single"/>
        </w:rPr>
        <w:t>Жилищное право</w:t>
      </w:r>
    </w:p>
    <w:p w:rsidR="00FD3D99" w:rsidRPr="009C3525" w:rsidRDefault="00FD3D99" w:rsidP="00FD3D99">
      <w:pPr>
        <w:rPr>
          <w:sz w:val="24"/>
          <w:szCs w:val="24"/>
          <w:lang w:eastAsia="ru-RU"/>
        </w:rPr>
      </w:pPr>
    </w:p>
    <w:tbl>
      <w:tblPr>
        <w:tblW w:w="15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10003"/>
        <w:gridCol w:w="1807"/>
        <w:gridCol w:w="1560"/>
      </w:tblGrid>
      <w:tr w:rsidR="00FD3D99" w:rsidRPr="00A539C6" w:rsidTr="001E036B">
        <w:trPr>
          <w:trHeight w:val="20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FD3D99" w:rsidP="001E03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39C6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FD3D99" w:rsidP="001E03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39C6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A539C6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FD3D99" w:rsidP="001E03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39C6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FD3D99" w:rsidP="001E03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39C6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FD3D99" w:rsidRPr="00A539C6" w:rsidTr="001E036B">
        <w:trPr>
          <w:trHeight w:val="20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39C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39C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39C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39C6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FD3D99" w:rsidRPr="00A539C6" w:rsidTr="001E036B">
        <w:trPr>
          <w:trHeight w:val="20"/>
          <w:jc w:val="center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539C6">
              <w:rPr>
                <w:rFonts w:ascii="Times New Roman" w:hAnsi="Times New Roman"/>
                <w:b/>
                <w:bCs/>
                <w:sz w:val="20"/>
                <w:szCs w:val="20"/>
              </w:rPr>
              <w:t>Тема 1.</w:t>
            </w: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539C6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8A327A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D3D99" w:rsidRPr="00A539C6" w:rsidTr="001E036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539C6">
              <w:rPr>
                <w:rFonts w:ascii="Times New Roman" w:hAnsi="Times New Roman"/>
                <w:sz w:val="20"/>
                <w:szCs w:val="20"/>
              </w:rPr>
              <w:t>1. Общие вопросы жилищного законодательства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D3D99" w:rsidRPr="00A539C6" w:rsidTr="001E036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539C6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8A327A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D3D99" w:rsidRPr="00A539C6" w:rsidTr="001E036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539C6">
              <w:rPr>
                <w:rFonts w:ascii="Times New Roman" w:hAnsi="Times New Roman"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539C6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D3D99" w:rsidRPr="00A539C6" w:rsidTr="001E036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539C6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4C0FDF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D3D99" w:rsidRPr="00A539C6" w:rsidTr="001E036B">
        <w:trPr>
          <w:trHeight w:val="70"/>
          <w:jc w:val="center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39C6">
              <w:rPr>
                <w:rFonts w:ascii="Times New Roman" w:hAnsi="Times New Roman"/>
                <w:b/>
                <w:bCs/>
                <w:sz w:val="20"/>
                <w:szCs w:val="20"/>
              </w:rPr>
              <w:t>Тема 2.</w:t>
            </w: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539C6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8A327A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D3D99" w:rsidRPr="00A539C6" w:rsidTr="001E036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539C6">
              <w:rPr>
                <w:rFonts w:ascii="Times New Roman" w:hAnsi="Times New Roman"/>
                <w:sz w:val="20"/>
                <w:szCs w:val="20"/>
              </w:rPr>
              <w:t>2. Жилищный фонд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99" w:rsidRPr="00A539C6" w:rsidRDefault="00FD3D99" w:rsidP="001E036B">
            <w:pPr>
              <w:spacing w:after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539C6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FD3D99" w:rsidRPr="00A539C6" w:rsidTr="001E036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539C6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8A327A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D3D99" w:rsidRPr="00A539C6" w:rsidTr="001E036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539C6">
              <w:rPr>
                <w:rFonts w:ascii="Times New Roman" w:hAnsi="Times New Roman"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539C6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D3D99" w:rsidRPr="00A539C6" w:rsidTr="001E036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539C6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4C0FDF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D3D99" w:rsidRPr="00A539C6" w:rsidTr="001E036B">
        <w:trPr>
          <w:trHeight w:val="20"/>
          <w:jc w:val="center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39C6">
              <w:rPr>
                <w:rFonts w:ascii="Times New Roman" w:hAnsi="Times New Roman"/>
                <w:b/>
                <w:bCs/>
                <w:sz w:val="20"/>
                <w:szCs w:val="20"/>
              </w:rPr>
              <w:t>Тема 3.</w:t>
            </w: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539C6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8A327A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D3D99" w:rsidRPr="00A539C6" w:rsidTr="001E036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539C6">
              <w:rPr>
                <w:rFonts w:ascii="Times New Roman" w:hAnsi="Times New Roman"/>
                <w:sz w:val="20"/>
                <w:szCs w:val="20"/>
              </w:rPr>
              <w:t>3. Пользование жилыми помещениями частного жилищного фонда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99" w:rsidRPr="00A539C6" w:rsidRDefault="00FD3D99" w:rsidP="001E036B">
            <w:pPr>
              <w:spacing w:after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539C6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FD3D99" w:rsidRPr="00A539C6" w:rsidTr="001E036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539C6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8A327A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D3D99" w:rsidRDefault="00FD3D99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486265" w:rsidRPr="00A539C6" w:rsidRDefault="00486265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D3D99" w:rsidRPr="00A539C6" w:rsidTr="001E036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539C6">
              <w:rPr>
                <w:rFonts w:ascii="Times New Roman" w:hAnsi="Times New Roman"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539C6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D3D99" w:rsidRPr="00A539C6" w:rsidTr="001E036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539C6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4C0FDF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D3D99" w:rsidRPr="00A539C6" w:rsidTr="001E036B">
        <w:trPr>
          <w:trHeight w:val="20"/>
          <w:jc w:val="center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39C6">
              <w:rPr>
                <w:rFonts w:ascii="Times New Roman" w:hAnsi="Times New Roman"/>
                <w:b/>
                <w:bCs/>
                <w:sz w:val="20"/>
                <w:szCs w:val="20"/>
              </w:rPr>
              <w:t>Тема 4.</w:t>
            </w: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539C6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8A327A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D3D99" w:rsidRPr="00A539C6" w:rsidTr="001E036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539C6">
              <w:rPr>
                <w:rFonts w:ascii="Times New Roman" w:hAnsi="Times New Roman"/>
                <w:sz w:val="20"/>
                <w:szCs w:val="20"/>
              </w:rPr>
              <w:t>4. Пользование жилыми помещениями в домах государственного и муниципального жилищных фондов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D3D99" w:rsidRPr="00A539C6" w:rsidTr="001E036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39C6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8A327A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D3D99" w:rsidRPr="00A539C6" w:rsidTr="001E036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39C6">
              <w:rPr>
                <w:rFonts w:ascii="Times New Roman" w:hAnsi="Times New Roman"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539C6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D3D99" w:rsidRPr="00A539C6" w:rsidTr="001E036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39C6">
              <w:rPr>
                <w:rFonts w:ascii="Times New Roman" w:hAnsi="Times New Roman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4C0FDF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D3D99" w:rsidRPr="00A539C6" w:rsidTr="001E036B">
        <w:trPr>
          <w:trHeight w:val="20"/>
          <w:jc w:val="center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39C6">
              <w:rPr>
                <w:rFonts w:ascii="Times New Roman" w:hAnsi="Times New Roman"/>
                <w:b/>
                <w:bCs/>
                <w:sz w:val="20"/>
                <w:szCs w:val="20"/>
              </w:rPr>
              <w:t>Тема 5.</w:t>
            </w: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539C6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8A327A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D3D99" w:rsidRPr="00A539C6" w:rsidTr="001E036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539C6">
              <w:rPr>
                <w:rFonts w:ascii="Times New Roman" w:hAnsi="Times New Roman"/>
                <w:sz w:val="20"/>
                <w:szCs w:val="20"/>
              </w:rPr>
              <w:t>5. Правовое положение жилищных кооперативов и товариществ собственников жилья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D3D99" w:rsidRPr="00A539C6" w:rsidTr="001E036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39C6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8A327A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D3D99" w:rsidRPr="00A539C6" w:rsidTr="001E036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39C6">
              <w:rPr>
                <w:rFonts w:ascii="Times New Roman" w:hAnsi="Times New Roman"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035DEB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D3D99" w:rsidRPr="00A539C6" w:rsidTr="001E036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39C6">
              <w:rPr>
                <w:rFonts w:ascii="Times New Roman" w:hAnsi="Times New Roman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4C0FDF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D3D99" w:rsidRPr="00A539C6" w:rsidTr="001E036B">
        <w:trPr>
          <w:trHeight w:val="20"/>
          <w:jc w:val="center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39C6">
              <w:rPr>
                <w:rFonts w:ascii="Times New Roman" w:hAnsi="Times New Roman"/>
                <w:b/>
                <w:bCs/>
                <w:sz w:val="20"/>
                <w:szCs w:val="20"/>
              </w:rPr>
              <w:t>Тема 6.</w:t>
            </w: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539C6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8A327A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D3D99" w:rsidRPr="00A539C6" w:rsidTr="001E036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539C6">
              <w:rPr>
                <w:rFonts w:ascii="Times New Roman" w:hAnsi="Times New Roman"/>
                <w:sz w:val="20"/>
                <w:szCs w:val="20"/>
              </w:rPr>
              <w:t>6. Плата за жилое помещение и коммунальные услуги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D3D99" w:rsidRPr="00A539C6" w:rsidTr="001E036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39C6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8A327A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D3D99" w:rsidRPr="00A539C6" w:rsidTr="001E036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39C6">
              <w:rPr>
                <w:rFonts w:ascii="Times New Roman" w:hAnsi="Times New Roman"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035DEB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D3D99" w:rsidRPr="00A539C6" w:rsidTr="001E036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39C6">
              <w:rPr>
                <w:rFonts w:ascii="Times New Roman" w:hAnsi="Times New Roman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4C0FDF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D3D99" w:rsidRPr="00A539C6" w:rsidTr="001E036B">
        <w:trPr>
          <w:trHeight w:val="20"/>
          <w:jc w:val="center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39C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7.</w:t>
            </w: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539C6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8A327A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D3D99" w:rsidRPr="00A539C6" w:rsidTr="001E036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539C6">
              <w:rPr>
                <w:rFonts w:ascii="Times New Roman" w:hAnsi="Times New Roman"/>
                <w:sz w:val="20"/>
                <w:szCs w:val="20"/>
              </w:rPr>
              <w:t>7. Управление многоквартирным домом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D3D99" w:rsidRPr="00A539C6" w:rsidTr="001E036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39C6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8A327A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D3D99" w:rsidRPr="00A539C6" w:rsidTr="001E036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39C6">
              <w:rPr>
                <w:rFonts w:ascii="Times New Roman" w:hAnsi="Times New Roman"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D3D99" w:rsidRPr="00A539C6" w:rsidTr="001E036B">
        <w:trPr>
          <w:trHeight w:val="3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39C6">
              <w:rPr>
                <w:rFonts w:ascii="Times New Roman" w:hAnsi="Times New Roman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4C0FDF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D3D99" w:rsidRPr="00A539C6" w:rsidTr="001E036B">
        <w:trPr>
          <w:trHeight w:val="269"/>
          <w:jc w:val="center"/>
        </w:trPr>
        <w:tc>
          <w:tcPr>
            <w:tcW w:w="1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39C6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99" w:rsidRPr="00A539C6" w:rsidRDefault="00A80682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9" w:rsidRPr="00A539C6" w:rsidRDefault="00FD3D99" w:rsidP="001E036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</w:tbl>
    <w:p w:rsidR="00FD3D99" w:rsidRPr="00A539C6" w:rsidRDefault="00FD3D99" w:rsidP="00FD3D99">
      <w:pPr>
        <w:spacing w:after="0"/>
        <w:rPr>
          <w:rFonts w:ascii="Times New Roman" w:hAnsi="Times New Roman"/>
          <w:sz w:val="20"/>
          <w:szCs w:val="20"/>
        </w:rPr>
      </w:pPr>
    </w:p>
    <w:p w:rsidR="00FD3D99" w:rsidRPr="00A539C6" w:rsidRDefault="00FD3D99" w:rsidP="00FD3D99">
      <w:pPr>
        <w:rPr>
          <w:sz w:val="20"/>
          <w:szCs w:val="20"/>
          <w:lang w:eastAsia="ru-RU"/>
        </w:rPr>
      </w:pPr>
    </w:p>
    <w:p w:rsidR="00FD3D99" w:rsidRDefault="00FD3D99" w:rsidP="00FD3D99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4"/>
        </w:rPr>
      </w:pPr>
    </w:p>
    <w:p w:rsidR="00FD3D99" w:rsidRDefault="00FD3D99" w:rsidP="00FD3D99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4"/>
        </w:rPr>
      </w:pPr>
    </w:p>
    <w:p w:rsidR="00FD3D99" w:rsidRDefault="00FD3D99" w:rsidP="00FD3D99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4"/>
        </w:rPr>
      </w:pPr>
    </w:p>
    <w:p w:rsidR="00FD3D99" w:rsidRDefault="00FD3D99" w:rsidP="00FD3D99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4"/>
        </w:rPr>
      </w:pPr>
    </w:p>
    <w:p w:rsidR="00FD3D99" w:rsidRDefault="00FD3D99" w:rsidP="00FD3D99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4"/>
        </w:rPr>
      </w:pPr>
    </w:p>
    <w:p w:rsidR="00FD3D99" w:rsidRDefault="00FD3D99" w:rsidP="00FD3D99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4"/>
        </w:rPr>
      </w:pPr>
    </w:p>
    <w:p w:rsidR="00FD3D99" w:rsidRDefault="00FD3D99" w:rsidP="00FD3D99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4"/>
        </w:rPr>
      </w:pPr>
    </w:p>
    <w:p w:rsidR="00FD3D99" w:rsidRDefault="00FD3D99" w:rsidP="00FD3D99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4"/>
        </w:rPr>
      </w:pPr>
    </w:p>
    <w:p w:rsidR="00FD3D99" w:rsidRDefault="00FD3D99" w:rsidP="00FD3D99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4"/>
        </w:rPr>
      </w:pPr>
    </w:p>
    <w:p w:rsidR="00FD3D99" w:rsidRDefault="00FD3D99" w:rsidP="00FD3D99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4"/>
        </w:rPr>
      </w:pPr>
    </w:p>
    <w:p w:rsidR="00FD3D99" w:rsidRDefault="00FD3D99" w:rsidP="00FD3D99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4"/>
        </w:rPr>
      </w:pPr>
    </w:p>
    <w:p w:rsidR="00FD3D99" w:rsidRDefault="00FD3D99" w:rsidP="00FD3D99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4"/>
        </w:rPr>
      </w:pPr>
    </w:p>
    <w:p w:rsidR="00FD3D99" w:rsidRDefault="00FD3D99" w:rsidP="00FD3D99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4"/>
        </w:rPr>
      </w:pPr>
    </w:p>
    <w:p w:rsidR="00FD3D99" w:rsidRDefault="00FD3D99" w:rsidP="00FD3D99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4"/>
        </w:rPr>
      </w:pPr>
    </w:p>
    <w:p w:rsidR="00FD3D99" w:rsidRDefault="00FD3D99" w:rsidP="00FD3D99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4"/>
        </w:rPr>
      </w:pPr>
    </w:p>
    <w:p w:rsidR="00FD3D99" w:rsidRDefault="00FD3D99" w:rsidP="00FD3D99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4"/>
        </w:rPr>
      </w:pPr>
    </w:p>
    <w:p w:rsidR="00FD3D99" w:rsidRDefault="00FD3D99" w:rsidP="00FD3D99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4"/>
        </w:rPr>
      </w:pPr>
    </w:p>
    <w:p w:rsidR="00FD3D99" w:rsidRDefault="00FD3D99" w:rsidP="00FD3D99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4"/>
        </w:rPr>
        <w:sectPr w:rsidR="00FD3D99" w:rsidSect="009C3525">
          <w:footerReference w:type="even" r:id="rId8"/>
          <w:footerReference w:type="default" r:id="rId9"/>
          <w:pgSz w:w="16838" w:h="11906" w:orient="landscape"/>
          <w:pgMar w:top="851" w:right="851" w:bottom="960" w:left="1134" w:header="709" w:footer="709" w:gutter="0"/>
          <w:cols w:space="708"/>
          <w:titlePg/>
          <w:docGrid w:linePitch="360"/>
        </w:sectPr>
      </w:pPr>
    </w:p>
    <w:p w:rsidR="00FD3D99" w:rsidRPr="009C3525" w:rsidRDefault="00FD3D99" w:rsidP="00FD3D99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4"/>
        </w:rPr>
      </w:pPr>
      <w:r w:rsidRPr="009C3525">
        <w:rPr>
          <w:b/>
          <w:caps/>
          <w:sz w:val="24"/>
        </w:rPr>
        <w:lastRenderedPageBreak/>
        <w:t>3. условия реализации программы дисциплины</w:t>
      </w:r>
    </w:p>
    <w:p w:rsidR="00FD3D99" w:rsidRPr="009C3525" w:rsidRDefault="00FD3D99" w:rsidP="00FD3D99">
      <w:pPr>
        <w:widowControl w:val="0"/>
        <w:spacing w:after="0" w:line="360" w:lineRule="auto"/>
        <w:jc w:val="center"/>
        <w:rPr>
          <w:sz w:val="24"/>
          <w:szCs w:val="24"/>
          <w:lang w:eastAsia="ru-RU"/>
        </w:rPr>
      </w:pPr>
    </w:p>
    <w:p w:rsidR="00FD3D99" w:rsidRPr="009C3525" w:rsidRDefault="00FD3D99" w:rsidP="00FD3D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3525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FD3D99" w:rsidRPr="009C3525" w:rsidRDefault="00FD3D99" w:rsidP="00F77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C3525">
        <w:rPr>
          <w:rFonts w:ascii="Times New Roman" w:hAnsi="Times New Roman"/>
          <w:bCs/>
          <w:sz w:val="24"/>
          <w:szCs w:val="24"/>
        </w:rPr>
        <w:t>Реализация учебной дисциплины требует наличия учебного кабинета дисциплин права.</w:t>
      </w:r>
    </w:p>
    <w:p w:rsidR="00FD3D99" w:rsidRPr="009C3525" w:rsidRDefault="00FD3D99" w:rsidP="00F77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C3525">
        <w:rPr>
          <w:rFonts w:ascii="Times New Roman" w:hAnsi="Times New Roman"/>
          <w:bCs/>
          <w:sz w:val="24"/>
          <w:szCs w:val="24"/>
        </w:rPr>
        <w:t>Оборудование учебного кабинета: доска, рабочее место преподавателя, посадочные места по количеству студентов, схемы, справочные материалы, нормативно-правовые акты.</w:t>
      </w:r>
    </w:p>
    <w:p w:rsidR="00FD3D99" w:rsidRPr="009C3525" w:rsidRDefault="00FD3D99" w:rsidP="00F77BC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C3525">
        <w:rPr>
          <w:rFonts w:ascii="Times New Roman" w:hAnsi="Times New Roman"/>
          <w:bCs/>
          <w:sz w:val="24"/>
          <w:szCs w:val="24"/>
        </w:rPr>
        <w:t xml:space="preserve">Технические средства обучения: </w:t>
      </w:r>
      <w:r w:rsidRPr="009C3525">
        <w:rPr>
          <w:rFonts w:ascii="Times New Roman" w:hAnsi="Times New Roman"/>
          <w:sz w:val="24"/>
          <w:szCs w:val="24"/>
        </w:rPr>
        <w:t xml:space="preserve">переносное мультимедийное оборудование, </w:t>
      </w:r>
      <w:r w:rsidRPr="009C3525">
        <w:rPr>
          <w:rFonts w:ascii="Times New Roman" w:hAnsi="Times New Roman"/>
          <w:bCs/>
          <w:sz w:val="24"/>
          <w:szCs w:val="24"/>
        </w:rPr>
        <w:t>компьютер.</w:t>
      </w:r>
    </w:p>
    <w:p w:rsidR="00FD3D99" w:rsidRPr="009C3525" w:rsidRDefault="00FD3D99" w:rsidP="00FD3D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77BC8" w:rsidRPr="00F77BC8" w:rsidRDefault="00F77BC8" w:rsidP="00F77BC8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F77BC8">
        <w:rPr>
          <w:rFonts w:ascii="Times New Roman" w:hAnsi="Times New Roman" w:cs="Times New Roman"/>
          <w:b/>
          <w:spacing w:val="0"/>
          <w:sz w:val="24"/>
          <w:szCs w:val="24"/>
        </w:rPr>
        <w:t>3.2. Информационное обеспечение обучения</w:t>
      </w:r>
    </w:p>
    <w:p w:rsidR="00F77BC8" w:rsidRPr="00F77BC8" w:rsidRDefault="00F77BC8" w:rsidP="00F77BC8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F77BC8">
        <w:rPr>
          <w:rFonts w:ascii="Times New Roman" w:hAnsi="Times New Roman" w:cs="Times New Roman"/>
          <w:spacing w:val="0"/>
          <w:sz w:val="24"/>
          <w:szCs w:val="24"/>
        </w:rPr>
        <w:t>3.2.1. Перечень рекомендуемых нормативных правовых актов, учебных изданий, Интернет-ресурсов, дополнительной литературы:</w:t>
      </w:r>
    </w:p>
    <w:p w:rsidR="00F77BC8" w:rsidRPr="00F77BC8" w:rsidRDefault="00F77BC8" w:rsidP="00F77BC8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</w:p>
    <w:p w:rsidR="00F77BC8" w:rsidRPr="00F77BC8" w:rsidRDefault="00F77BC8" w:rsidP="00F77BC8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77BC8">
        <w:rPr>
          <w:rFonts w:ascii="Times New Roman" w:hAnsi="Times New Roman"/>
          <w:sz w:val="24"/>
          <w:szCs w:val="24"/>
          <w:u w:val="single"/>
        </w:rPr>
        <w:t>Рекомендуемые нормативные правовые акты:</w:t>
      </w:r>
    </w:p>
    <w:p w:rsidR="00F77BC8" w:rsidRPr="00F77BC8" w:rsidRDefault="00F77BC8" w:rsidP="00F77BC8">
      <w:pPr>
        <w:pStyle w:val="3"/>
        <w:widowControl/>
        <w:numPr>
          <w:ilvl w:val="0"/>
          <w:numId w:val="2"/>
        </w:numPr>
        <w:tabs>
          <w:tab w:val="num" w:pos="0"/>
          <w:tab w:val="left" w:pos="567"/>
          <w:tab w:val="left" w:pos="1134"/>
        </w:tabs>
        <w:spacing w:after="0" w:line="240" w:lineRule="auto"/>
        <w:ind w:left="0" w:firstLine="0"/>
        <w:rPr>
          <w:sz w:val="24"/>
          <w:szCs w:val="24"/>
        </w:rPr>
      </w:pPr>
      <w:r w:rsidRPr="00F77BC8">
        <w:rPr>
          <w:sz w:val="24"/>
          <w:szCs w:val="24"/>
        </w:rPr>
        <w:t>Конституция Российской Федерации. Принята всенародным голосованием 12.12.1993 (с учетом поправок, внесенных Законами РФ о поправках к Конституции РФ от 30.12.2008 № 6-ФКЗ, от 30.12.2008 № 7-ФКЗ, от 05.02.2014 № 2-ФКЗ, от 21.07.2014 № 11-ФКЗ) // Собрание законодательства РФ. 2014. № 31. Ст. 4398.</w:t>
      </w:r>
    </w:p>
    <w:p w:rsidR="00F77BC8" w:rsidRPr="00F77BC8" w:rsidRDefault="00F77BC8" w:rsidP="00F77B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BC8">
        <w:rPr>
          <w:rFonts w:ascii="Times New Roman" w:hAnsi="Times New Roman"/>
          <w:sz w:val="24"/>
          <w:szCs w:val="24"/>
        </w:rPr>
        <w:t>2. Жилищный кодекс Российской Федерации от 29.12.2004 № 188-ФЗ (в редакции федерального закона от 28.01.2020 № 4-ФЗ)</w:t>
      </w:r>
    </w:p>
    <w:p w:rsidR="00F77BC8" w:rsidRPr="00F77BC8" w:rsidRDefault="00F77BC8" w:rsidP="00F77BC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77BC8">
        <w:rPr>
          <w:rFonts w:ascii="Times New Roman" w:hAnsi="Times New Roman"/>
          <w:bCs/>
          <w:sz w:val="24"/>
          <w:szCs w:val="24"/>
        </w:rPr>
        <w:t>3. Постановление Правительства РФ от 12 ноября 2018 г. № 1347 «Об особенностях индексации платы граждан за коммунальные услуги в 2019 году»</w:t>
      </w:r>
    </w:p>
    <w:p w:rsidR="00F77BC8" w:rsidRPr="00F77BC8" w:rsidRDefault="00F77BC8" w:rsidP="00F77BC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77BC8">
        <w:rPr>
          <w:rFonts w:ascii="Times New Roman" w:hAnsi="Times New Roman"/>
          <w:bCs/>
          <w:sz w:val="24"/>
          <w:szCs w:val="24"/>
        </w:rPr>
        <w:t>4. Постановление Правительства РФ от 30 ноября 2018 г. № 1442 «Об изменении и признании утратившими силу некоторых актов Правительства Российской Федерации по вопросам государственного регулирования цен на газ»</w:t>
      </w:r>
    </w:p>
    <w:p w:rsidR="00F77BC8" w:rsidRPr="00F77BC8" w:rsidRDefault="00F77BC8" w:rsidP="00F77BC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77BC8">
        <w:rPr>
          <w:rFonts w:ascii="Times New Roman" w:hAnsi="Times New Roman"/>
          <w:bCs/>
          <w:sz w:val="24"/>
          <w:szCs w:val="24"/>
        </w:rPr>
        <w:t>5. Федеральный закон от 13 июля 2015 г. № 218-ФЗ «О государственной регистрации недвижимости» (в редакции федерального закона от 02.08.2019№ 299-ФЗ)</w:t>
      </w:r>
    </w:p>
    <w:p w:rsidR="00F77BC8" w:rsidRPr="00F77BC8" w:rsidRDefault="00F77BC8" w:rsidP="00F77BC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77BC8">
        <w:rPr>
          <w:rFonts w:ascii="Times New Roman" w:hAnsi="Times New Roman"/>
          <w:bCs/>
          <w:sz w:val="24"/>
          <w:szCs w:val="24"/>
        </w:rPr>
        <w:t>6. Федеральный закон от 21 июля 2007 г. № 185-ФЗ «О Фонде содействия реформированию жилищно-коммунального хозяйства» (в редакции федерального закона от 27.12.2019 N 473-ФЗ)</w:t>
      </w:r>
    </w:p>
    <w:p w:rsidR="00F77BC8" w:rsidRPr="00F77BC8" w:rsidRDefault="00F77BC8" w:rsidP="00F77BC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77BC8">
        <w:rPr>
          <w:rFonts w:ascii="Times New Roman" w:hAnsi="Times New Roman"/>
          <w:bCs/>
          <w:sz w:val="24"/>
          <w:szCs w:val="24"/>
        </w:rPr>
        <w:t>7. Федеральный закон от 24 ноября 1995 г. № 181-ФЗ «О социальной защите инвалидов в Российской Федерации» (в редакции федерального закона от 18.07.2019 № 184-ФЗ)</w:t>
      </w:r>
    </w:p>
    <w:p w:rsidR="00F77BC8" w:rsidRPr="00F77BC8" w:rsidRDefault="00F77BC8" w:rsidP="00F77BC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77BC8">
        <w:rPr>
          <w:rFonts w:ascii="Times New Roman" w:hAnsi="Times New Roman"/>
          <w:bCs/>
          <w:sz w:val="24"/>
          <w:szCs w:val="24"/>
        </w:rPr>
        <w:t>8. Закон РФ от 19 февраля 1993 г. № 4528–1 «О беженцах» (в редакции федерального закона от 27.12.2018 N 528-ФЗ)</w:t>
      </w:r>
    </w:p>
    <w:p w:rsidR="00F77BC8" w:rsidRPr="00F77BC8" w:rsidRDefault="00F77BC8" w:rsidP="00F77BC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77BC8" w:rsidRPr="00F77BC8" w:rsidRDefault="00F77BC8" w:rsidP="00F77BC8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F77BC8">
        <w:rPr>
          <w:rFonts w:ascii="Times New Roman" w:hAnsi="Times New Roman"/>
          <w:bCs/>
          <w:sz w:val="24"/>
          <w:szCs w:val="24"/>
          <w:u w:val="single"/>
        </w:rPr>
        <w:t>Рекомендуемая основная литература:</w:t>
      </w:r>
    </w:p>
    <w:p w:rsidR="00F77BC8" w:rsidRPr="00F77BC8" w:rsidRDefault="00F77BC8" w:rsidP="00F77BC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77BC8">
        <w:rPr>
          <w:rFonts w:ascii="Times New Roman" w:hAnsi="Times New Roman"/>
          <w:bCs/>
          <w:sz w:val="24"/>
          <w:szCs w:val="24"/>
        </w:rPr>
        <w:t xml:space="preserve">1. Свит, Ю. П.  Жилищное право: учебник и практикум для среднего профессионального образования / Ю. П. Свит. — 2-е изд. — Москва: Издательство </w:t>
      </w:r>
      <w:proofErr w:type="spellStart"/>
      <w:r w:rsidRPr="00F77BC8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F77BC8">
        <w:rPr>
          <w:rFonts w:ascii="Times New Roman" w:hAnsi="Times New Roman"/>
          <w:bCs/>
          <w:sz w:val="24"/>
          <w:szCs w:val="24"/>
        </w:rPr>
        <w:t xml:space="preserve">, 2020. — 246 с. — (Профессиональное образование). — ISBN 978-5-534-10467-7. — Текст: электронный // ЭБС </w:t>
      </w:r>
      <w:proofErr w:type="spellStart"/>
      <w:r w:rsidRPr="00F77BC8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F77BC8">
        <w:rPr>
          <w:rFonts w:ascii="Times New Roman" w:hAnsi="Times New Roman"/>
          <w:bCs/>
          <w:sz w:val="24"/>
          <w:szCs w:val="24"/>
        </w:rPr>
        <w:t xml:space="preserve"> [сайт]. — URL: </w:t>
      </w:r>
      <w:hyperlink r:id="rId10" w:history="1">
        <w:r w:rsidRPr="00F77BC8">
          <w:rPr>
            <w:rStyle w:val="a7"/>
            <w:rFonts w:ascii="Times New Roman" w:hAnsi="Times New Roman"/>
            <w:bCs/>
            <w:sz w:val="24"/>
            <w:szCs w:val="24"/>
          </w:rPr>
          <w:t>https://urait.ru/bcode/452739</w:t>
        </w:r>
      </w:hyperlink>
    </w:p>
    <w:p w:rsidR="00F77BC8" w:rsidRPr="00F77BC8" w:rsidRDefault="00F77BC8" w:rsidP="00F77BC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77BC8">
        <w:rPr>
          <w:rFonts w:ascii="Times New Roman" w:hAnsi="Times New Roman"/>
          <w:bCs/>
          <w:sz w:val="24"/>
          <w:szCs w:val="24"/>
        </w:rPr>
        <w:t xml:space="preserve">2. Корнеева, И. Л.  Жилищное право: учебник и практикум для среднего профессионального образования / И. Л. Корнеева. — 4-е изд., </w:t>
      </w:r>
      <w:proofErr w:type="spellStart"/>
      <w:r w:rsidRPr="00F77BC8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F77BC8">
        <w:rPr>
          <w:rFonts w:ascii="Times New Roman" w:hAnsi="Times New Roman"/>
          <w:bCs/>
          <w:sz w:val="24"/>
          <w:szCs w:val="24"/>
        </w:rPr>
        <w:t xml:space="preserve">. и доп. — Москва: Издательство </w:t>
      </w:r>
      <w:proofErr w:type="spellStart"/>
      <w:r w:rsidRPr="00F77BC8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F77BC8">
        <w:rPr>
          <w:rFonts w:ascii="Times New Roman" w:hAnsi="Times New Roman"/>
          <w:bCs/>
          <w:sz w:val="24"/>
          <w:szCs w:val="24"/>
        </w:rPr>
        <w:t xml:space="preserve">, 2020. — 450 с. — (Профессиональное образование). — ISBN 978-5-534-13206-9. — Текст: электронный // ЭБС </w:t>
      </w:r>
      <w:proofErr w:type="spellStart"/>
      <w:r w:rsidRPr="00F77BC8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F77BC8">
        <w:rPr>
          <w:rFonts w:ascii="Times New Roman" w:hAnsi="Times New Roman"/>
          <w:bCs/>
          <w:sz w:val="24"/>
          <w:szCs w:val="24"/>
        </w:rPr>
        <w:t xml:space="preserve"> [сайт]. — URL: </w:t>
      </w:r>
      <w:hyperlink r:id="rId11" w:history="1">
        <w:r w:rsidRPr="00F77BC8">
          <w:rPr>
            <w:rStyle w:val="a7"/>
            <w:rFonts w:ascii="Times New Roman" w:hAnsi="Times New Roman"/>
            <w:bCs/>
            <w:sz w:val="24"/>
            <w:szCs w:val="24"/>
          </w:rPr>
          <w:t>https://urait.ru/bcode/449525</w:t>
        </w:r>
      </w:hyperlink>
    </w:p>
    <w:p w:rsidR="00F77BC8" w:rsidRPr="00F77BC8" w:rsidRDefault="00F77BC8" w:rsidP="00F77BC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77BC8">
        <w:rPr>
          <w:rFonts w:ascii="Times New Roman" w:hAnsi="Times New Roman"/>
          <w:bCs/>
          <w:sz w:val="24"/>
          <w:szCs w:val="24"/>
        </w:rPr>
        <w:t xml:space="preserve">3. Николюкин, С. В.  Жилищное право: учебник и практикум для среднего профессионального образования / С. В. Николюкин. — Москва: Издательство </w:t>
      </w:r>
      <w:proofErr w:type="spellStart"/>
      <w:r w:rsidRPr="00F77BC8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F77BC8">
        <w:rPr>
          <w:rFonts w:ascii="Times New Roman" w:hAnsi="Times New Roman"/>
          <w:bCs/>
          <w:sz w:val="24"/>
          <w:szCs w:val="24"/>
        </w:rPr>
        <w:t xml:space="preserve">, 2019. — 291 с. — (Профессиональное образование). — ISBN 978-5-534-09980-5. — Текст: электронный // ЭБС </w:t>
      </w:r>
      <w:proofErr w:type="spellStart"/>
      <w:r w:rsidRPr="00F77BC8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F77BC8">
        <w:rPr>
          <w:rFonts w:ascii="Times New Roman" w:hAnsi="Times New Roman"/>
          <w:bCs/>
          <w:sz w:val="24"/>
          <w:szCs w:val="24"/>
        </w:rPr>
        <w:t xml:space="preserve"> [сайт]. — URL: https://urait.ru/bcode/442356</w:t>
      </w:r>
    </w:p>
    <w:p w:rsidR="00F77BC8" w:rsidRPr="00F77BC8" w:rsidRDefault="00F77BC8" w:rsidP="00F77BC8">
      <w:pPr>
        <w:pStyle w:val="50"/>
        <w:shd w:val="clear" w:color="auto" w:fill="auto"/>
        <w:spacing w:after="0" w:line="240" w:lineRule="auto"/>
        <w:jc w:val="both"/>
        <w:rPr>
          <w:rStyle w:val="51"/>
          <w:rFonts w:ascii="Times New Roman" w:hAnsi="Times New Roman" w:cs="Times New Roman"/>
          <w:smallCaps w:val="0"/>
          <w:sz w:val="24"/>
          <w:szCs w:val="24"/>
          <w:u w:val="single"/>
        </w:rPr>
      </w:pPr>
    </w:p>
    <w:p w:rsidR="00F77BC8" w:rsidRPr="00F77BC8" w:rsidRDefault="00F77BC8" w:rsidP="00F77BC8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F77BC8">
        <w:rPr>
          <w:rFonts w:ascii="Times New Roman" w:hAnsi="Times New Roman"/>
          <w:bCs/>
          <w:sz w:val="24"/>
          <w:szCs w:val="24"/>
          <w:u w:val="single"/>
        </w:rPr>
        <w:t>Рекомендуемая дополнительная литература:</w:t>
      </w:r>
    </w:p>
    <w:p w:rsidR="00F77BC8" w:rsidRPr="00F77BC8" w:rsidRDefault="00F77BC8" w:rsidP="00F77B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BC8">
        <w:rPr>
          <w:rFonts w:ascii="Times New Roman" w:hAnsi="Times New Roman"/>
          <w:iCs/>
          <w:sz w:val="24"/>
          <w:szCs w:val="24"/>
        </w:rPr>
        <w:t>1.</w:t>
      </w:r>
      <w:r w:rsidRPr="00F77BC8">
        <w:rPr>
          <w:rFonts w:ascii="Times New Roman" w:hAnsi="Times New Roman"/>
          <w:sz w:val="24"/>
          <w:szCs w:val="24"/>
        </w:rPr>
        <w:t xml:space="preserve"> Быкова, И. Выселение из служебных жилых помещений / </w:t>
      </w:r>
      <w:proofErr w:type="spellStart"/>
      <w:r w:rsidRPr="00F77BC8">
        <w:rPr>
          <w:rFonts w:ascii="Times New Roman" w:hAnsi="Times New Roman"/>
          <w:sz w:val="24"/>
          <w:szCs w:val="24"/>
        </w:rPr>
        <w:t>И.Быкова</w:t>
      </w:r>
      <w:proofErr w:type="spellEnd"/>
      <w:r w:rsidRPr="00F77BC8">
        <w:rPr>
          <w:rFonts w:ascii="Times New Roman" w:hAnsi="Times New Roman"/>
          <w:sz w:val="24"/>
          <w:szCs w:val="24"/>
        </w:rPr>
        <w:t xml:space="preserve"> // Жилищное право. - 2018. - № 3</w:t>
      </w:r>
    </w:p>
    <w:p w:rsidR="00F77BC8" w:rsidRPr="00F77BC8" w:rsidRDefault="00F77BC8" w:rsidP="00F77B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BC8">
        <w:rPr>
          <w:rFonts w:ascii="Times New Roman" w:hAnsi="Times New Roman"/>
          <w:sz w:val="24"/>
          <w:szCs w:val="24"/>
        </w:rPr>
        <w:lastRenderedPageBreak/>
        <w:t xml:space="preserve">2. </w:t>
      </w:r>
      <w:proofErr w:type="spellStart"/>
      <w:r w:rsidRPr="00F77BC8">
        <w:rPr>
          <w:rFonts w:ascii="Times New Roman" w:hAnsi="Times New Roman"/>
          <w:sz w:val="24"/>
          <w:szCs w:val="24"/>
        </w:rPr>
        <w:t>Немкин</w:t>
      </w:r>
      <w:proofErr w:type="spellEnd"/>
      <w:r w:rsidRPr="00F77BC8">
        <w:rPr>
          <w:rFonts w:ascii="Times New Roman" w:hAnsi="Times New Roman"/>
          <w:sz w:val="24"/>
          <w:szCs w:val="24"/>
        </w:rPr>
        <w:t xml:space="preserve">, П. В. Экономический механизм развития жилищно-коммунального комплекса крупных городов России: монография / П.В. </w:t>
      </w:r>
      <w:proofErr w:type="spellStart"/>
      <w:r w:rsidRPr="00F77BC8">
        <w:rPr>
          <w:rFonts w:ascii="Times New Roman" w:hAnsi="Times New Roman"/>
          <w:sz w:val="24"/>
          <w:szCs w:val="24"/>
        </w:rPr>
        <w:t>Немкин</w:t>
      </w:r>
      <w:proofErr w:type="spellEnd"/>
      <w:r w:rsidRPr="00F77BC8">
        <w:rPr>
          <w:rFonts w:ascii="Times New Roman" w:hAnsi="Times New Roman"/>
          <w:sz w:val="24"/>
          <w:szCs w:val="24"/>
        </w:rPr>
        <w:t xml:space="preserve">, В.С. Чекалин. — Москва: ИНФРА-М, 2020. — 120 с. — (Научная мысль). — DOI 10.12737/1035823. - ISBN 978-5-16-108478-6. - Текст: электронный. - URL: https://new.znanium.com/catalog/product/1035823 </w:t>
      </w:r>
    </w:p>
    <w:p w:rsidR="00F77BC8" w:rsidRPr="00F77BC8" w:rsidRDefault="00F77BC8" w:rsidP="00F77B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BC8">
        <w:rPr>
          <w:rFonts w:ascii="Times New Roman" w:hAnsi="Times New Roman"/>
          <w:sz w:val="24"/>
          <w:szCs w:val="24"/>
        </w:rPr>
        <w:t>3. Винокуров, В. А. Право на жилище в многоквартирном доме: реализация отдельных аспектов // Семейное и жилищное право. — 2018. — № 4. — С. 31—34.</w:t>
      </w:r>
    </w:p>
    <w:p w:rsidR="00F77BC8" w:rsidRPr="00F77BC8" w:rsidRDefault="00F77BC8" w:rsidP="00F77B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BC8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F77BC8">
        <w:rPr>
          <w:rFonts w:ascii="Times New Roman" w:hAnsi="Times New Roman"/>
          <w:sz w:val="24"/>
          <w:szCs w:val="24"/>
        </w:rPr>
        <w:t>Ахметьянова</w:t>
      </w:r>
      <w:proofErr w:type="spellEnd"/>
      <w:r w:rsidRPr="00F77BC8">
        <w:rPr>
          <w:rFonts w:ascii="Times New Roman" w:hAnsi="Times New Roman"/>
          <w:sz w:val="24"/>
          <w:szCs w:val="24"/>
        </w:rPr>
        <w:t xml:space="preserve">, З. А. Защита прав добросовестного приобретателя жилого помещения / З. А. </w:t>
      </w:r>
      <w:proofErr w:type="spellStart"/>
      <w:r w:rsidRPr="00F77BC8">
        <w:rPr>
          <w:rFonts w:ascii="Times New Roman" w:hAnsi="Times New Roman"/>
          <w:sz w:val="24"/>
          <w:szCs w:val="24"/>
        </w:rPr>
        <w:t>Ахметьянова</w:t>
      </w:r>
      <w:proofErr w:type="spellEnd"/>
      <w:r w:rsidRPr="00F77BC8">
        <w:rPr>
          <w:rFonts w:ascii="Times New Roman" w:hAnsi="Times New Roman"/>
          <w:sz w:val="24"/>
          <w:szCs w:val="24"/>
        </w:rPr>
        <w:t xml:space="preserve">, Е. Г. </w:t>
      </w:r>
      <w:proofErr w:type="spellStart"/>
      <w:r w:rsidRPr="00F77BC8">
        <w:rPr>
          <w:rFonts w:ascii="Times New Roman" w:hAnsi="Times New Roman"/>
          <w:sz w:val="24"/>
          <w:szCs w:val="24"/>
        </w:rPr>
        <w:t>Опыхтина</w:t>
      </w:r>
      <w:proofErr w:type="spellEnd"/>
      <w:r w:rsidRPr="00F77BC8">
        <w:rPr>
          <w:rFonts w:ascii="Times New Roman" w:hAnsi="Times New Roman"/>
          <w:sz w:val="24"/>
          <w:szCs w:val="24"/>
        </w:rPr>
        <w:t xml:space="preserve"> // Семейное и жилищное право. — 2019. — № 2.С. 33—36.</w:t>
      </w:r>
    </w:p>
    <w:p w:rsidR="00F77BC8" w:rsidRPr="00F77BC8" w:rsidRDefault="00F77BC8" w:rsidP="00F77B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BC8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F77BC8">
        <w:rPr>
          <w:rFonts w:ascii="Times New Roman" w:hAnsi="Times New Roman"/>
          <w:sz w:val="24"/>
          <w:szCs w:val="24"/>
        </w:rPr>
        <w:t>Басос</w:t>
      </w:r>
      <w:proofErr w:type="spellEnd"/>
      <w:r w:rsidRPr="00F77BC8">
        <w:rPr>
          <w:rFonts w:ascii="Times New Roman" w:hAnsi="Times New Roman"/>
          <w:sz w:val="24"/>
          <w:szCs w:val="24"/>
        </w:rPr>
        <w:t>, Е. В. Площадь и нормы площади жилого помещения по законодательству Российской Федерации: понятия, виды // Семейное и жилищное право. — 2019. — № 2. С. 37—40; № 3. С. 28—31.</w:t>
      </w:r>
    </w:p>
    <w:p w:rsidR="00F77BC8" w:rsidRPr="00F77BC8" w:rsidRDefault="00F77BC8" w:rsidP="00F77B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BC8">
        <w:rPr>
          <w:rFonts w:ascii="Times New Roman" w:hAnsi="Times New Roman"/>
          <w:sz w:val="24"/>
          <w:szCs w:val="24"/>
        </w:rPr>
        <w:t>6. Беспалов, Ю. Ф. Понятия жилище и жилое помещение по законодательству"</w:t>
      </w:r>
    </w:p>
    <w:p w:rsidR="00F77BC8" w:rsidRPr="00F77BC8" w:rsidRDefault="00F77BC8" w:rsidP="00F77B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BC8">
        <w:rPr>
          <w:rFonts w:ascii="Times New Roman" w:hAnsi="Times New Roman"/>
          <w:sz w:val="24"/>
          <w:szCs w:val="24"/>
        </w:rPr>
        <w:t>7. Илюшина, М. Н. Права членов семьи собственника жилого помещения в контексте изменений законодательства о сделках и договорах // Семейное и жилищное право. — 2018. — № 6. — С. 37—41.</w:t>
      </w:r>
    </w:p>
    <w:p w:rsidR="00F77BC8" w:rsidRPr="00F77BC8" w:rsidRDefault="00F77BC8" w:rsidP="00F77B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BC8">
        <w:rPr>
          <w:rFonts w:ascii="Times New Roman" w:hAnsi="Times New Roman"/>
          <w:sz w:val="24"/>
          <w:szCs w:val="24"/>
        </w:rPr>
        <w:t>8. Каблучков, А. Ю. Толкование принципа равенства в решениях Конституционного Суда РФ и Верховного суда США по жилищным спорам. // Семейное и жилищное право. 2015.№ 5. — С. 33—35.</w:t>
      </w:r>
    </w:p>
    <w:p w:rsidR="00F77BC8" w:rsidRPr="00F77BC8" w:rsidRDefault="00F77BC8" w:rsidP="00F77B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BC8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F77BC8">
        <w:rPr>
          <w:rFonts w:ascii="Times New Roman" w:hAnsi="Times New Roman"/>
          <w:sz w:val="24"/>
          <w:szCs w:val="24"/>
        </w:rPr>
        <w:t>Камышанова</w:t>
      </w:r>
      <w:proofErr w:type="spellEnd"/>
      <w:r w:rsidRPr="00F77BC8">
        <w:rPr>
          <w:rFonts w:ascii="Times New Roman" w:hAnsi="Times New Roman"/>
          <w:sz w:val="24"/>
          <w:szCs w:val="24"/>
        </w:rPr>
        <w:t>, А. Е. Современные проблемы и перспективы капитального ремонта многоквартирного жилищного фонда // Семейное и жилищное право. — 2019. — № 2.С. 41—44.</w:t>
      </w:r>
    </w:p>
    <w:p w:rsidR="00F77BC8" w:rsidRPr="00F77BC8" w:rsidRDefault="00F77BC8" w:rsidP="00F77B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BC8">
        <w:rPr>
          <w:rFonts w:ascii="Times New Roman" w:hAnsi="Times New Roman"/>
          <w:sz w:val="24"/>
          <w:szCs w:val="24"/>
        </w:rPr>
        <w:t>10. Гордеев, Д. П. Проблемы регулирования ϻ</w:t>
      </w:r>
      <w:proofErr w:type="spellStart"/>
      <w:r w:rsidRPr="00F77BC8">
        <w:rPr>
          <w:rFonts w:ascii="Times New Roman" w:hAnsi="Times New Roman"/>
          <w:sz w:val="24"/>
          <w:szCs w:val="24"/>
        </w:rPr>
        <w:t>прямыхЋ</w:t>
      </w:r>
      <w:proofErr w:type="spellEnd"/>
      <w:r w:rsidRPr="00F77BC8">
        <w:rPr>
          <w:rFonts w:ascii="Times New Roman" w:hAnsi="Times New Roman"/>
          <w:sz w:val="24"/>
          <w:szCs w:val="24"/>
        </w:rPr>
        <w:t xml:space="preserve"> договоров о предоставлении коммунальных услуг // Семейное и жилищное право. — 2018. — № 6. — С. 31—36.</w:t>
      </w:r>
    </w:p>
    <w:p w:rsidR="00F77BC8" w:rsidRPr="00F77BC8" w:rsidRDefault="00F77BC8" w:rsidP="00F77B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BC8">
        <w:rPr>
          <w:rFonts w:ascii="Times New Roman" w:hAnsi="Times New Roman"/>
          <w:sz w:val="24"/>
          <w:szCs w:val="24"/>
        </w:rPr>
        <w:t>11. Елисеева, А.А. Молодая семья как правовая категория / // Семейное и жилищное право. — 2018. — № 4. — С. 35—37.</w:t>
      </w:r>
    </w:p>
    <w:p w:rsidR="00F77BC8" w:rsidRPr="00F77BC8" w:rsidRDefault="00F77BC8" w:rsidP="00F77B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BC8">
        <w:rPr>
          <w:rFonts w:ascii="Times New Roman" w:hAnsi="Times New Roman"/>
          <w:sz w:val="24"/>
          <w:szCs w:val="24"/>
        </w:rPr>
        <w:t>12. Зарубин, А.В. Лестничная собственность и ее перспективы в России // Семейное и жилищное право. — 2019. — № 4. — С. 36— 39.</w:t>
      </w:r>
    </w:p>
    <w:p w:rsidR="00F77BC8" w:rsidRPr="00F77BC8" w:rsidRDefault="00F77BC8" w:rsidP="00F77B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BC8">
        <w:rPr>
          <w:rFonts w:ascii="Times New Roman" w:hAnsi="Times New Roman"/>
          <w:sz w:val="24"/>
          <w:szCs w:val="24"/>
        </w:rPr>
        <w:t xml:space="preserve">13. Кириченко, О. В. Назначение жилого помещения и пределы его использования / О. В. Кириченко, Е. В. </w:t>
      </w:r>
      <w:proofErr w:type="spellStart"/>
      <w:r w:rsidRPr="00F77BC8">
        <w:rPr>
          <w:rFonts w:ascii="Times New Roman" w:hAnsi="Times New Roman"/>
          <w:sz w:val="24"/>
          <w:szCs w:val="24"/>
        </w:rPr>
        <w:t>Накушнова</w:t>
      </w:r>
      <w:proofErr w:type="spellEnd"/>
      <w:r w:rsidRPr="00F77BC8">
        <w:rPr>
          <w:rFonts w:ascii="Times New Roman" w:hAnsi="Times New Roman"/>
          <w:sz w:val="24"/>
          <w:szCs w:val="24"/>
        </w:rPr>
        <w:t xml:space="preserve"> // Семейное и жилищное право. — 2019. — № 1. — С. 32—34.</w:t>
      </w:r>
    </w:p>
    <w:p w:rsidR="00F77BC8" w:rsidRPr="00F77BC8" w:rsidRDefault="00F77BC8" w:rsidP="00F77B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BC8">
        <w:rPr>
          <w:rFonts w:ascii="Times New Roman" w:hAnsi="Times New Roman"/>
          <w:sz w:val="24"/>
          <w:szCs w:val="24"/>
        </w:rPr>
        <w:t xml:space="preserve">14. </w:t>
      </w:r>
      <w:proofErr w:type="spellStart"/>
      <w:r w:rsidRPr="00F77BC8">
        <w:rPr>
          <w:rFonts w:ascii="Times New Roman" w:hAnsi="Times New Roman"/>
          <w:sz w:val="24"/>
          <w:szCs w:val="24"/>
        </w:rPr>
        <w:t>Кистанова</w:t>
      </w:r>
      <w:proofErr w:type="spellEnd"/>
      <w:r w:rsidRPr="00F77BC8">
        <w:rPr>
          <w:rFonts w:ascii="Times New Roman" w:hAnsi="Times New Roman"/>
          <w:sz w:val="24"/>
          <w:szCs w:val="24"/>
        </w:rPr>
        <w:t>, Е. Можно ли построить жилой дом или жилое строение на земельном участке категории ϻземли сельскохозяйственного назначения? // Жилищное право. — 2017. — № 4. — С. 67—78.</w:t>
      </w:r>
    </w:p>
    <w:p w:rsidR="00F77BC8" w:rsidRPr="00F77BC8" w:rsidRDefault="00F77BC8" w:rsidP="00F77B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BC8">
        <w:rPr>
          <w:rFonts w:ascii="Times New Roman" w:hAnsi="Times New Roman"/>
          <w:sz w:val="24"/>
          <w:szCs w:val="24"/>
        </w:rPr>
        <w:t>15. Ковалева, О. А. Реализация принципа социального равенства в жилищном праве при осуществлении жилищных прав многодетных семей // Семейное и жилищное право. — 2019. — № 3.С. 36—39.</w:t>
      </w:r>
    </w:p>
    <w:p w:rsidR="00F77BC8" w:rsidRPr="00F77BC8" w:rsidRDefault="00F77BC8" w:rsidP="00F77B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BC8">
        <w:rPr>
          <w:rFonts w:ascii="Times New Roman" w:hAnsi="Times New Roman"/>
          <w:sz w:val="24"/>
          <w:szCs w:val="24"/>
        </w:rPr>
        <w:t>16. Ковалева, О. А. Строительство безопасного жилья как один из способов предупреждения причинения вреда окружающей среде и человеку // Семейное и жилищное право. — 2019. — № 5. — С. 31—35.</w:t>
      </w:r>
    </w:p>
    <w:p w:rsidR="00F77BC8" w:rsidRPr="00F77BC8" w:rsidRDefault="00F77BC8" w:rsidP="00F77B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BC8">
        <w:rPr>
          <w:rFonts w:ascii="Times New Roman" w:hAnsi="Times New Roman"/>
          <w:sz w:val="24"/>
          <w:szCs w:val="24"/>
        </w:rPr>
        <w:t>17. Никитин, А. В. Некоторые аспекты предоставления в пользование общего имущества многоквартирного дома // Семейное и жилищное право. — 2018. — № 6. — С. 41—45.</w:t>
      </w:r>
    </w:p>
    <w:p w:rsidR="00F77BC8" w:rsidRPr="00F77BC8" w:rsidRDefault="00F77BC8" w:rsidP="00F77B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BC8">
        <w:rPr>
          <w:rFonts w:ascii="Times New Roman" w:hAnsi="Times New Roman"/>
          <w:sz w:val="24"/>
          <w:szCs w:val="24"/>
        </w:rPr>
        <w:t>18. Никифорова, Н. Н. Понятие равнозначного жилого помещения: нормативное регулирование и правоприменительная практика // Семейное и жилищное право. — 2019. — № 4. — С. 40—43.</w:t>
      </w:r>
    </w:p>
    <w:p w:rsidR="00F77BC8" w:rsidRPr="00F77BC8" w:rsidRDefault="00F77BC8" w:rsidP="00F77BC8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F77BC8">
        <w:rPr>
          <w:rFonts w:ascii="Times New Roman" w:hAnsi="Times New Roman"/>
          <w:sz w:val="24"/>
          <w:szCs w:val="24"/>
          <w:u w:val="single"/>
        </w:rPr>
        <w:t>Рекомендуемые Интернет-ресурсы и справочно-правовые системы</w:t>
      </w:r>
      <w:r w:rsidRPr="00F77BC8">
        <w:rPr>
          <w:rFonts w:ascii="Times New Roman" w:hAnsi="Times New Roman"/>
          <w:bCs/>
          <w:sz w:val="24"/>
          <w:szCs w:val="24"/>
          <w:u w:val="single"/>
        </w:rPr>
        <w:t>:</w:t>
      </w:r>
    </w:p>
    <w:p w:rsidR="00F77BC8" w:rsidRPr="00F77BC8" w:rsidRDefault="00F77BC8" w:rsidP="00F77BC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7BC8">
        <w:rPr>
          <w:rFonts w:ascii="Times New Roman" w:hAnsi="Times New Roman"/>
          <w:sz w:val="24"/>
          <w:szCs w:val="24"/>
        </w:rPr>
        <w:t>http://ksrf.ru/ - официальный сайт Конституционного Суда РФ</w:t>
      </w:r>
    </w:p>
    <w:p w:rsidR="00F77BC8" w:rsidRPr="00F77BC8" w:rsidRDefault="00F77BC8" w:rsidP="00F77BC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7BC8">
        <w:rPr>
          <w:rFonts w:ascii="Times New Roman" w:hAnsi="Times New Roman"/>
          <w:sz w:val="24"/>
          <w:szCs w:val="24"/>
        </w:rPr>
        <w:t>http://supcourt.ru/ - официальный сайт Верховного Суда РФ</w:t>
      </w:r>
    </w:p>
    <w:p w:rsidR="00F77BC8" w:rsidRPr="00F77BC8" w:rsidRDefault="00F77BC8" w:rsidP="00F77BC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7BC8">
        <w:rPr>
          <w:rFonts w:ascii="Times New Roman" w:hAnsi="Times New Roman"/>
          <w:sz w:val="24"/>
          <w:szCs w:val="24"/>
        </w:rPr>
        <w:t>http://www.gcourts.ru/ - поиск решений судов общей юрисдикции</w:t>
      </w:r>
    </w:p>
    <w:p w:rsidR="00F77BC8" w:rsidRPr="00F77BC8" w:rsidRDefault="00F77BC8" w:rsidP="00F77BC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7BC8">
        <w:rPr>
          <w:rFonts w:ascii="Times New Roman" w:hAnsi="Times New Roman"/>
          <w:sz w:val="24"/>
          <w:szCs w:val="24"/>
        </w:rPr>
        <w:t>http://rospravosudie.com/ - картотека юристов, адвокатов, судей и судебных решений</w:t>
      </w:r>
    </w:p>
    <w:p w:rsidR="00F77BC8" w:rsidRPr="00F77BC8" w:rsidRDefault="00F77BC8" w:rsidP="00F77BC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7BC8">
        <w:rPr>
          <w:rFonts w:ascii="Times New Roman" w:hAnsi="Times New Roman"/>
          <w:sz w:val="24"/>
          <w:szCs w:val="24"/>
        </w:rPr>
        <w:t>http://sudact.ru/ - судебные и нормативные акты РФ, поиск судебных решений</w:t>
      </w:r>
    </w:p>
    <w:p w:rsidR="00F77BC8" w:rsidRPr="00F77BC8" w:rsidRDefault="00F77BC8" w:rsidP="00F77BC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7BC8">
        <w:rPr>
          <w:rFonts w:ascii="Times New Roman" w:hAnsi="Times New Roman"/>
          <w:sz w:val="24"/>
          <w:szCs w:val="24"/>
        </w:rPr>
        <w:t>http://судебныерешения.рф - поиск решений судов общей юрисдикции</w:t>
      </w:r>
    </w:p>
    <w:p w:rsidR="00F77BC8" w:rsidRPr="00F77BC8" w:rsidRDefault="00F77BC8" w:rsidP="00F77BC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7BC8">
        <w:rPr>
          <w:rFonts w:ascii="Times New Roman" w:hAnsi="Times New Roman"/>
          <w:sz w:val="24"/>
          <w:szCs w:val="24"/>
        </w:rPr>
        <w:t>http://kod-x.ru/polza/gpcalc.htm - калькулятор госпошлины</w:t>
      </w:r>
    </w:p>
    <w:p w:rsidR="00F77BC8" w:rsidRPr="00F77BC8" w:rsidRDefault="00F77BC8" w:rsidP="00F77BC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7BC8">
        <w:rPr>
          <w:rFonts w:ascii="Times New Roman" w:hAnsi="Times New Roman"/>
          <w:sz w:val="24"/>
          <w:szCs w:val="24"/>
        </w:rPr>
        <w:t>http://zakon.ru/ - первая социальная сеть для юристов</w:t>
      </w:r>
    </w:p>
    <w:p w:rsidR="00F77BC8" w:rsidRPr="00F77BC8" w:rsidRDefault="00F77BC8" w:rsidP="00F77BC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7BC8">
        <w:rPr>
          <w:rFonts w:ascii="Times New Roman" w:hAnsi="Times New Roman"/>
          <w:sz w:val="24"/>
          <w:szCs w:val="24"/>
        </w:rPr>
        <w:t>http://pravo.ru/ - юридический портал</w:t>
      </w:r>
    </w:p>
    <w:p w:rsidR="00F77BC8" w:rsidRPr="00F77BC8" w:rsidRDefault="00F77BC8" w:rsidP="00F77BC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7BC8">
        <w:rPr>
          <w:rFonts w:ascii="Times New Roman" w:hAnsi="Times New Roman"/>
          <w:sz w:val="24"/>
          <w:szCs w:val="24"/>
        </w:rPr>
        <w:t>http://consultant.ru – справочно-правовая система Консультант Плюс</w:t>
      </w:r>
    </w:p>
    <w:p w:rsidR="00F77BC8" w:rsidRPr="00F77BC8" w:rsidRDefault="00F17FA6" w:rsidP="00F77BC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F77BC8" w:rsidRPr="00F77BC8">
          <w:rPr>
            <w:rStyle w:val="a7"/>
            <w:rFonts w:ascii="Times New Roman" w:hAnsi="Times New Roman"/>
            <w:sz w:val="24"/>
            <w:szCs w:val="24"/>
          </w:rPr>
          <w:t>http://www.garant.ru/</w:t>
        </w:r>
      </w:hyperlink>
      <w:r w:rsidR="00F77BC8" w:rsidRPr="00F77BC8">
        <w:rPr>
          <w:rFonts w:ascii="Times New Roman" w:hAnsi="Times New Roman"/>
          <w:sz w:val="24"/>
          <w:szCs w:val="24"/>
        </w:rPr>
        <w:t xml:space="preserve"> - справочно-правовая система Гарант</w:t>
      </w:r>
    </w:p>
    <w:p w:rsidR="00F77BC8" w:rsidRPr="00F77BC8" w:rsidRDefault="00F77BC8" w:rsidP="00F77BC8">
      <w:pPr>
        <w:pStyle w:val="a3"/>
        <w:numPr>
          <w:ilvl w:val="0"/>
          <w:numId w:val="3"/>
        </w:numPr>
        <w:spacing w:line="240" w:lineRule="auto"/>
        <w:ind w:left="0" w:firstLine="0"/>
        <w:contextualSpacing w:val="0"/>
        <w:jc w:val="left"/>
        <w:rPr>
          <w:rFonts w:ascii="Times New Roman" w:hAnsi="Times New Roman"/>
        </w:rPr>
      </w:pPr>
      <w:r w:rsidRPr="00F77BC8">
        <w:rPr>
          <w:rFonts w:ascii="Times New Roman" w:hAnsi="Times New Roman"/>
        </w:rPr>
        <w:t xml:space="preserve">http://docs.cntd.ru – Кодекс </w:t>
      </w:r>
    </w:p>
    <w:p w:rsidR="00F77BC8" w:rsidRPr="00F77BC8" w:rsidRDefault="00F17FA6" w:rsidP="00F77BC8">
      <w:pPr>
        <w:pStyle w:val="a3"/>
        <w:numPr>
          <w:ilvl w:val="0"/>
          <w:numId w:val="3"/>
        </w:numPr>
        <w:spacing w:line="240" w:lineRule="auto"/>
        <w:ind w:left="0" w:firstLine="0"/>
        <w:contextualSpacing w:val="0"/>
        <w:jc w:val="left"/>
        <w:rPr>
          <w:rFonts w:ascii="Times New Roman" w:hAnsi="Times New Roman"/>
        </w:rPr>
      </w:pPr>
      <w:hyperlink r:id="rId13" w:history="1">
        <w:r w:rsidR="00F77BC8" w:rsidRPr="00F77BC8">
          <w:rPr>
            <w:rStyle w:val="a7"/>
            <w:rFonts w:ascii="Times New Roman" w:hAnsi="Times New Roman"/>
          </w:rPr>
          <w:t>https://sudrf.ru/</w:t>
        </w:r>
      </w:hyperlink>
      <w:r w:rsidR="00F77BC8" w:rsidRPr="00F77BC8">
        <w:rPr>
          <w:rFonts w:ascii="Times New Roman" w:hAnsi="Times New Roman"/>
        </w:rPr>
        <w:t xml:space="preserve"> - интернет портал государственной автоматизированной системы Правосудие (ГАС ПРАВОСУДИЕ)</w:t>
      </w:r>
    </w:p>
    <w:p w:rsidR="00F77BC8" w:rsidRPr="00F77BC8" w:rsidRDefault="00F17FA6" w:rsidP="00F77BC8">
      <w:pPr>
        <w:pStyle w:val="a3"/>
        <w:numPr>
          <w:ilvl w:val="0"/>
          <w:numId w:val="3"/>
        </w:numPr>
        <w:spacing w:line="240" w:lineRule="auto"/>
        <w:ind w:left="0" w:firstLine="0"/>
        <w:contextualSpacing w:val="0"/>
        <w:jc w:val="left"/>
        <w:rPr>
          <w:rFonts w:ascii="Times New Roman" w:hAnsi="Times New Roman"/>
        </w:rPr>
      </w:pPr>
      <w:hyperlink r:id="rId14" w:history="1">
        <w:r w:rsidR="00F77BC8" w:rsidRPr="00F77BC8">
          <w:rPr>
            <w:rStyle w:val="a7"/>
            <w:rFonts w:ascii="Times New Roman" w:hAnsi="Times New Roman"/>
          </w:rPr>
          <w:t>https://kad.arbitr.ru/</w:t>
        </w:r>
      </w:hyperlink>
      <w:r w:rsidR="00F77BC8" w:rsidRPr="00F77BC8">
        <w:rPr>
          <w:rFonts w:ascii="Times New Roman" w:hAnsi="Times New Roman"/>
        </w:rPr>
        <w:t xml:space="preserve"> картотека арбитражных дел</w:t>
      </w:r>
    </w:p>
    <w:p w:rsidR="00F77BC8" w:rsidRPr="00F77BC8" w:rsidRDefault="00F17FA6" w:rsidP="00F77BC8">
      <w:pPr>
        <w:pStyle w:val="a3"/>
        <w:numPr>
          <w:ilvl w:val="0"/>
          <w:numId w:val="3"/>
        </w:numPr>
        <w:spacing w:line="240" w:lineRule="auto"/>
        <w:ind w:left="0" w:firstLine="0"/>
        <w:contextualSpacing w:val="0"/>
        <w:jc w:val="left"/>
        <w:rPr>
          <w:rFonts w:ascii="Times New Roman" w:hAnsi="Times New Roman"/>
        </w:rPr>
      </w:pPr>
      <w:hyperlink r:id="rId15" w:history="1">
        <w:r w:rsidR="00F77BC8" w:rsidRPr="00F77BC8">
          <w:rPr>
            <w:rStyle w:val="a7"/>
            <w:rFonts w:ascii="Times New Roman" w:hAnsi="Times New Roman"/>
          </w:rPr>
          <w:t>http://ombudsmanrf.org/</w:t>
        </w:r>
      </w:hyperlink>
      <w:r w:rsidR="00F77BC8" w:rsidRPr="00F77BC8">
        <w:rPr>
          <w:rFonts w:ascii="Times New Roman" w:hAnsi="Times New Roman"/>
          <w:color w:val="000000"/>
        </w:rPr>
        <w:t xml:space="preserve"> - Официальный сайт Уполномоченного по правам человека в РФ </w:t>
      </w:r>
    </w:p>
    <w:p w:rsidR="00FD3D99" w:rsidRPr="00F77BC8" w:rsidRDefault="00FD3D99" w:rsidP="00FD3D99">
      <w:pPr>
        <w:widowControl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D3D99" w:rsidRPr="009C3525" w:rsidRDefault="00FD3D99" w:rsidP="00FD3D99">
      <w:pPr>
        <w:widowControl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9C3525">
        <w:rPr>
          <w:rFonts w:ascii="Times New Roman" w:hAnsi="Times New Roman"/>
          <w:b/>
          <w:caps/>
          <w:sz w:val="24"/>
          <w:szCs w:val="24"/>
        </w:rPr>
        <w:t>4. Контроль и оценка результатов освоения УЧЕБНОЙ Дисциплины</w:t>
      </w:r>
    </w:p>
    <w:p w:rsidR="00FD3D99" w:rsidRPr="009C3525" w:rsidRDefault="00FD3D99" w:rsidP="00FD3D9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D3D99" w:rsidRPr="009C3525" w:rsidRDefault="00FD3D99" w:rsidP="00FD3D99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</w:rPr>
      </w:pPr>
      <w:r w:rsidRPr="009C3525">
        <w:rPr>
          <w:b/>
          <w:sz w:val="24"/>
        </w:rPr>
        <w:t>Контроль</w:t>
      </w:r>
      <w:r w:rsidRPr="009C3525">
        <w:rPr>
          <w:sz w:val="24"/>
        </w:rPr>
        <w:t xml:space="preserve"> </w:t>
      </w:r>
      <w:r w:rsidRPr="009C3525">
        <w:rPr>
          <w:b/>
          <w:sz w:val="24"/>
        </w:rPr>
        <w:t>и оценка</w:t>
      </w:r>
      <w:r w:rsidRPr="009C3525">
        <w:rPr>
          <w:sz w:val="24"/>
        </w:rPr>
        <w:t xml:space="preserve"> результатов освоения учебной дисциплины осуществляются преподавателем в процессе проведения практических занятий, а также выполнения обучающимися индивидуальных заданий.</w:t>
      </w:r>
    </w:p>
    <w:p w:rsidR="00FD3D99" w:rsidRPr="009C3525" w:rsidRDefault="00FD3D99" w:rsidP="00FD3D99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9C3525">
        <w:rPr>
          <w:rFonts w:ascii="Times New Roman" w:eastAsia="Times New Roman" w:hAnsi="Times New Roman"/>
          <w:sz w:val="24"/>
          <w:szCs w:val="24"/>
          <w:lang w:eastAsia="ru-RU"/>
        </w:rPr>
        <w:t>Итоговая оценка выставляется по результатам текущего контроля.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FD3D99" w:rsidRPr="007147DB" w:rsidTr="001E036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99" w:rsidRPr="007147DB" w:rsidRDefault="00FD3D99" w:rsidP="001E036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47DB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FD3D99" w:rsidRPr="007147DB" w:rsidRDefault="00FD3D99" w:rsidP="001E036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47DB">
              <w:rPr>
                <w:rFonts w:ascii="Times New Roman" w:hAnsi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99" w:rsidRPr="007147DB" w:rsidRDefault="00FD3D99" w:rsidP="001E036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47DB">
              <w:rPr>
                <w:rFonts w:ascii="Times New Roman" w:hAnsi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FD3D99" w:rsidRPr="007147DB" w:rsidTr="001E036B">
        <w:trPr>
          <w:trHeight w:val="29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99" w:rsidRPr="007147DB" w:rsidRDefault="00FD3D99" w:rsidP="001E0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147DB">
              <w:rPr>
                <w:rFonts w:ascii="Times New Roman" w:hAnsi="Times New Roman"/>
                <w:b/>
                <w:sz w:val="20"/>
                <w:szCs w:val="20"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99" w:rsidRPr="007147DB" w:rsidRDefault="00FD3D99" w:rsidP="001E036B">
            <w:p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D3D99" w:rsidRPr="007147DB" w:rsidTr="001E036B">
        <w:trPr>
          <w:trHeight w:val="37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99" w:rsidRPr="007147DB" w:rsidRDefault="00FD3D99" w:rsidP="001E0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47DB">
              <w:rPr>
                <w:rFonts w:ascii="Times New Roman" w:hAnsi="Times New Roman"/>
                <w:sz w:val="20"/>
                <w:szCs w:val="20"/>
                <w:lang w:eastAsia="ru-RU"/>
              </w:rPr>
              <w:t>Уметь:</w:t>
            </w:r>
            <w:r w:rsidRPr="007147DB">
              <w:rPr>
                <w:rFonts w:ascii="Times New Roman" w:hAnsi="Times New Roman"/>
                <w:sz w:val="20"/>
                <w:szCs w:val="20"/>
              </w:rPr>
              <w:t xml:space="preserve"> проводить анализ действующего и уже утратившего силу законодательства в сфере жилищного права; испо</w:t>
            </w:r>
            <w:r>
              <w:rPr>
                <w:rFonts w:ascii="Times New Roman" w:hAnsi="Times New Roman"/>
                <w:sz w:val="20"/>
                <w:szCs w:val="20"/>
              </w:rPr>
              <w:t>льзовать СПС «Консультант Плюс»</w:t>
            </w:r>
            <w:r w:rsidRPr="007147DB">
              <w:rPr>
                <w:rFonts w:ascii="Times New Roman" w:hAnsi="Times New Roman"/>
                <w:sz w:val="20"/>
                <w:szCs w:val="20"/>
              </w:rPr>
              <w:t xml:space="preserve"> в профессиональной деятельности.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99" w:rsidRPr="007147DB" w:rsidRDefault="00FD3D99" w:rsidP="001E036B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7147D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Доклад, контрольные задания</w:t>
            </w:r>
          </w:p>
        </w:tc>
      </w:tr>
      <w:tr w:rsidR="00FD3D99" w:rsidRPr="007147DB" w:rsidTr="001E036B">
        <w:trPr>
          <w:trHeight w:val="37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99" w:rsidRPr="007147DB" w:rsidRDefault="00FD3D99" w:rsidP="001E0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47DB">
              <w:rPr>
                <w:rFonts w:ascii="Times New Roman" w:hAnsi="Times New Roman"/>
                <w:sz w:val="20"/>
                <w:szCs w:val="20"/>
                <w:lang w:eastAsia="ru-RU"/>
              </w:rPr>
              <w:t>Уметь:</w:t>
            </w:r>
            <w:r w:rsidRPr="007147DB">
              <w:rPr>
                <w:rFonts w:ascii="Times New Roman" w:hAnsi="Times New Roman"/>
                <w:sz w:val="20"/>
                <w:szCs w:val="20"/>
              </w:rPr>
              <w:t xml:space="preserve"> использовать в своей деятельности нормативные правовые документы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99" w:rsidRPr="007147DB" w:rsidRDefault="00FD3D99" w:rsidP="001E036B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7147D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Доклад, контрольные задания</w:t>
            </w:r>
          </w:p>
        </w:tc>
      </w:tr>
      <w:tr w:rsidR="00FD3D99" w:rsidRPr="007147DB" w:rsidTr="001E036B">
        <w:trPr>
          <w:trHeight w:val="37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99" w:rsidRPr="007147DB" w:rsidRDefault="00FD3D99" w:rsidP="001E0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47DB">
              <w:rPr>
                <w:rFonts w:ascii="Times New Roman" w:hAnsi="Times New Roman"/>
                <w:sz w:val="20"/>
                <w:szCs w:val="20"/>
                <w:lang w:eastAsia="ru-RU"/>
              </w:rPr>
              <w:t>Уметь:</w:t>
            </w:r>
            <w:r w:rsidRPr="007147DB">
              <w:rPr>
                <w:rFonts w:ascii="Times New Roman" w:hAnsi="Times New Roman"/>
                <w:sz w:val="20"/>
                <w:szCs w:val="20"/>
              </w:rPr>
              <w:t xml:space="preserve"> анализировать и применять основные положения, принципы, официальные комментарии, судебные акты в целях грамотного толкования и применения норм жилищного права.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99" w:rsidRPr="007147DB" w:rsidRDefault="00FD3D99" w:rsidP="001E036B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7147D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практические задачи</w:t>
            </w:r>
          </w:p>
        </w:tc>
      </w:tr>
      <w:tr w:rsidR="00FD3D99" w:rsidRPr="007147DB" w:rsidTr="001E036B">
        <w:trPr>
          <w:trHeight w:val="42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99" w:rsidRPr="007147DB" w:rsidRDefault="00FD3D99" w:rsidP="001E0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147DB">
              <w:rPr>
                <w:rFonts w:ascii="Times New Roman" w:hAnsi="Times New Roman"/>
                <w:b/>
                <w:sz w:val="20"/>
                <w:szCs w:val="20"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99" w:rsidRPr="007147DB" w:rsidRDefault="00FD3D99" w:rsidP="001E036B">
            <w:p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D3D99" w:rsidRPr="007147DB" w:rsidTr="001E036B">
        <w:trPr>
          <w:trHeight w:val="41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99" w:rsidRPr="007147DB" w:rsidRDefault="00FD3D99" w:rsidP="001E036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7147DB">
              <w:rPr>
                <w:rFonts w:ascii="Times New Roman" w:hAnsi="Times New Roman"/>
                <w:sz w:val="20"/>
                <w:szCs w:val="20"/>
              </w:rPr>
              <w:t>Знать: разграничение правового регулирования в системе жилищного права; систему источников жилищного права, их иерархию.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99" w:rsidRPr="007147DB" w:rsidRDefault="00FD3D99" w:rsidP="001E036B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7147D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Доклад, контрольные задания</w:t>
            </w:r>
          </w:p>
        </w:tc>
      </w:tr>
      <w:tr w:rsidR="00FD3D99" w:rsidRPr="007147DB" w:rsidTr="001E036B">
        <w:trPr>
          <w:trHeight w:val="41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99" w:rsidRPr="007147DB" w:rsidRDefault="00FD3D99" w:rsidP="001E036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47DB">
              <w:rPr>
                <w:rFonts w:ascii="Times New Roman" w:hAnsi="Times New Roman"/>
                <w:sz w:val="20"/>
                <w:szCs w:val="20"/>
              </w:rPr>
              <w:t xml:space="preserve">Знать: </w:t>
            </w:r>
            <w:r w:rsidRPr="007147DB">
              <w:rPr>
                <w:rFonts w:ascii="Times New Roman" w:eastAsia="BatangChe" w:hAnsi="Times New Roman"/>
                <w:spacing w:val="1"/>
                <w:sz w:val="20"/>
                <w:szCs w:val="20"/>
              </w:rPr>
              <w:t>основные положения, принципы, правовые нормы, регулирующие жилищно-правовые отношения; правовой статус, основные права и обязанности субъектов жилищного права.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99" w:rsidRPr="007147DB" w:rsidRDefault="00FD3D99" w:rsidP="001E036B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7147D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Доклад, контрольные задания</w:t>
            </w:r>
          </w:p>
        </w:tc>
      </w:tr>
      <w:tr w:rsidR="00FD3D99" w:rsidRPr="007147DB" w:rsidTr="001E036B">
        <w:trPr>
          <w:trHeight w:val="41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99" w:rsidRPr="007147DB" w:rsidRDefault="00FD3D99" w:rsidP="001E036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BatangChe" w:hAnsi="Times New Roman"/>
                <w:spacing w:val="1"/>
                <w:sz w:val="20"/>
                <w:szCs w:val="20"/>
              </w:rPr>
            </w:pPr>
            <w:r w:rsidRPr="007147DB">
              <w:rPr>
                <w:rFonts w:ascii="Times New Roman" w:hAnsi="Times New Roman"/>
                <w:sz w:val="20"/>
                <w:szCs w:val="20"/>
              </w:rPr>
              <w:t xml:space="preserve">Знать: </w:t>
            </w:r>
            <w:r w:rsidRPr="007147DB">
              <w:rPr>
                <w:rFonts w:ascii="Times New Roman" w:eastAsia="BatangChe" w:hAnsi="Times New Roman"/>
                <w:spacing w:val="1"/>
                <w:sz w:val="20"/>
                <w:szCs w:val="20"/>
              </w:rPr>
              <w:t>основные положения, принципы жилищного права; правовые акты высших судов РФ, обобщающие судебную практику.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99" w:rsidRPr="007147DB" w:rsidRDefault="00FD3D99" w:rsidP="001E036B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7147D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практические задачи</w:t>
            </w:r>
          </w:p>
        </w:tc>
      </w:tr>
    </w:tbl>
    <w:p w:rsidR="00FD3D99" w:rsidRPr="007147DB" w:rsidRDefault="00FD3D99" w:rsidP="00FD3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FD3D99" w:rsidRPr="009C3525" w:rsidRDefault="00FD3D99" w:rsidP="00FD3D99">
      <w:pPr>
        <w:rPr>
          <w:rFonts w:ascii="Times New Roman" w:hAnsi="Times New Roman"/>
          <w:bCs/>
          <w:i/>
          <w:sz w:val="24"/>
          <w:szCs w:val="24"/>
        </w:rPr>
      </w:pPr>
      <w:r w:rsidRPr="009C3525">
        <w:rPr>
          <w:rFonts w:ascii="Times New Roman" w:hAnsi="Times New Roman"/>
          <w:bCs/>
          <w:i/>
          <w:sz w:val="24"/>
          <w:szCs w:val="24"/>
        </w:rPr>
        <w:br w:type="page"/>
      </w:r>
    </w:p>
    <w:p w:rsidR="00FD3D99" w:rsidRPr="009C3525" w:rsidRDefault="00FD3D99" w:rsidP="00FD3D99">
      <w:pPr>
        <w:pStyle w:val="a3"/>
        <w:tabs>
          <w:tab w:val="left" w:pos="142"/>
        </w:tabs>
        <w:ind w:left="0"/>
        <w:jc w:val="left"/>
        <w:rPr>
          <w:rFonts w:ascii="Times New Roman" w:hAnsi="Times New Roman"/>
          <w:sz w:val="24"/>
          <w:szCs w:val="24"/>
        </w:rPr>
      </w:pPr>
      <w:r w:rsidRPr="009C3525">
        <w:rPr>
          <w:rFonts w:ascii="Times New Roman" w:hAnsi="Times New Roman"/>
          <w:b/>
          <w:sz w:val="24"/>
          <w:szCs w:val="24"/>
        </w:rPr>
        <w:lastRenderedPageBreak/>
        <w:t>Описание шкал оценивания</w:t>
      </w:r>
      <w:r w:rsidRPr="009C3525">
        <w:rPr>
          <w:rFonts w:ascii="Times New Roman" w:hAnsi="Times New Roman"/>
          <w:sz w:val="24"/>
          <w:szCs w:val="24"/>
        </w:rPr>
        <w:t>:</w:t>
      </w: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409"/>
        <w:gridCol w:w="2411"/>
        <w:gridCol w:w="1984"/>
      </w:tblGrid>
      <w:tr w:rsidR="00FD3D99" w:rsidRPr="009C3525" w:rsidTr="001E036B">
        <w:tc>
          <w:tcPr>
            <w:tcW w:w="1844" w:type="dxa"/>
            <w:vAlign w:val="center"/>
          </w:tcPr>
          <w:p w:rsidR="00FD3D99" w:rsidRPr="007147DB" w:rsidRDefault="00FD3D99" w:rsidP="001E036B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47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2126" w:type="dxa"/>
            <w:vAlign w:val="center"/>
          </w:tcPr>
          <w:p w:rsidR="00FD3D99" w:rsidRPr="007147DB" w:rsidRDefault="00FD3D99" w:rsidP="001E036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47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2409" w:type="dxa"/>
            <w:vAlign w:val="center"/>
          </w:tcPr>
          <w:p w:rsidR="00FD3D99" w:rsidRPr="007147DB" w:rsidRDefault="00FD3D99" w:rsidP="001E036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47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2411" w:type="dxa"/>
            <w:vAlign w:val="center"/>
          </w:tcPr>
          <w:p w:rsidR="00FD3D99" w:rsidRPr="007147DB" w:rsidRDefault="00FD3D99" w:rsidP="001E036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47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984" w:type="dxa"/>
            <w:vAlign w:val="center"/>
          </w:tcPr>
          <w:p w:rsidR="00FD3D99" w:rsidRPr="007147DB" w:rsidRDefault="00FD3D99" w:rsidP="001E036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47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</w:tr>
      <w:tr w:rsidR="00FD3D99" w:rsidRPr="009C3525" w:rsidTr="001E036B">
        <w:tc>
          <w:tcPr>
            <w:tcW w:w="1844" w:type="dxa"/>
            <w:vAlign w:val="center"/>
          </w:tcPr>
          <w:p w:rsidR="00FD3D99" w:rsidRPr="007147DB" w:rsidRDefault="00FD3D99" w:rsidP="001E036B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47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2126" w:type="dxa"/>
            <w:vAlign w:val="center"/>
          </w:tcPr>
          <w:p w:rsidR="00FD3D99" w:rsidRPr="007147DB" w:rsidRDefault="00FD3D99" w:rsidP="001E03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47DB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409" w:type="dxa"/>
            <w:vAlign w:val="center"/>
          </w:tcPr>
          <w:p w:rsidR="00FD3D99" w:rsidRPr="007147DB" w:rsidRDefault="00FD3D99" w:rsidP="001E03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47DB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2411" w:type="dxa"/>
            <w:vAlign w:val="center"/>
          </w:tcPr>
          <w:p w:rsidR="00FD3D99" w:rsidRPr="007147DB" w:rsidRDefault="00FD3D99" w:rsidP="001E03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47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 w:rsidRPr="007147DB">
              <w:rPr>
                <w:rFonts w:ascii="Times New Roman" w:hAnsi="Times New Roman"/>
                <w:color w:val="000000"/>
                <w:sz w:val="20"/>
                <w:szCs w:val="20"/>
              </w:rPr>
              <w:t>несколько  негрубых</w:t>
            </w:r>
            <w:proofErr w:type="gramEnd"/>
            <w:r w:rsidRPr="007147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ошибок</w:t>
            </w:r>
          </w:p>
        </w:tc>
        <w:tc>
          <w:tcPr>
            <w:tcW w:w="1984" w:type="dxa"/>
            <w:vAlign w:val="center"/>
          </w:tcPr>
          <w:p w:rsidR="00FD3D99" w:rsidRPr="007147DB" w:rsidRDefault="00FD3D99" w:rsidP="001E03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47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соответствующем программе подготовки, </w:t>
            </w:r>
            <w:proofErr w:type="gramStart"/>
            <w:r w:rsidRPr="007147DB">
              <w:rPr>
                <w:rFonts w:ascii="Times New Roman" w:hAnsi="Times New Roman"/>
                <w:color w:val="000000"/>
                <w:sz w:val="20"/>
                <w:szCs w:val="20"/>
              </w:rPr>
              <w:t>без  ошибок</w:t>
            </w:r>
            <w:proofErr w:type="gramEnd"/>
            <w:r w:rsidRPr="007147D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FD3D99" w:rsidRPr="009C3525" w:rsidTr="001E036B">
        <w:tc>
          <w:tcPr>
            <w:tcW w:w="1844" w:type="dxa"/>
            <w:vAlign w:val="center"/>
          </w:tcPr>
          <w:p w:rsidR="00FD3D99" w:rsidRPr="007147DB" w:rsidRDefault="00FD3D99" w:rsidP="001E036B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47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126" w:type="dxa"/>
            <w:vAlign w:val="center"/>
          </w:tcPr>
          <w:p w:rsidR="00FD3D99" w:rsidRPr="007147DB" w:rsidRDefault="00FD3D99" w:rsidP="001E03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47DB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FD3D99" w:rsidRPr="007147DB" w:rsidRDefault="00FD3D99" w:rsidP="001E03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47DB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2409" w:type="dxa"/>
            <w:vAlign w:val="center"/>
          </w:tcPr>
          <w:p w:rsidR="00FD3D99" w:rsidRPr="007147DB" w:rsidRDefault="00FD3D99" w:rsidP="001E03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47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</w:t>
            </w:r>
            <w:proofErr w:type="gramStart"/>
            <w:r w:rsidRPr="007147DB">
              <w:rPr>
                <w:rFonts w:ascii="Times New Roman" w:hAnsi="Times New Roman"/>
                <w:color w:val="000000"/>
                <w:sz w:val="20"/>
                <w:szCs w:val="20"/>
              </w:rPr>
              <w:t>типовые  задачи</w:t>
            </w:r>
            <w:proofErr w:type="gramEnd"/>
            <w:r w:rsidRPr="007147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негрубыми ошибками. Выполнены все </w:t>
            </w:r>
            <w:proofErr w:type="gramStart"/>
            <w:r w:rsidRPr="007147DB">
              <w:rPr>
                <w:rFonts w:ascii="Times New Roman" w:hAnsi="Times New Roman"/>
                <w:color w:val="000000"/>
                <w:sz w:val="20"/>
                <w:szCs w:val="20"/>
              </w:rPr>
              <w:t>задания</w:t>
            </w:r>
            <w:proofErr w:type="gramEnd"/>
            <w:r w:rsidRPr="007147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 не в полном объеме. </w:t>
            </w:r>
          </w:p>
        </w:tc>
        <w:tc>
          <w:tcPr>
            <w:tcW w:w="2411" w:type="dxa"/>
            <w:vAlign w:val="center"/>
          </w:tcPr>
          <w:p w:rsidR="00FD3D99" w:rsidRPr="007147DB" w:rsidRDefault="00FD3D99" w:rsidP="001E03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47DB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984" w:type="dxa"/>
            <w:vAlign w:val="center"/>
          </w:tcPr>
          <w:p w:rsidR="00FD3D99" w:rsidRPr="007147DB" w:rsidRDefault="00FD3D99" w:rsidP="001E03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47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все основные умения, решены все основные задачи с отдельными несущественным недочетами, выполнены все задания в полном объеме. </w:t>
            </w:r>
          </w:p>
        </w:tc>
      </w:tr>
      <w:tr w:rsidR="00FD3D99" w:rsidRPr="009C3525" w:rsidTr="001E036B">
        <w:tc>
          <w:tcPr>
            <w:tcW w:w="1844" w:type="dxa"/>
            <w:vAlign w:val="center"/>
          </w:tcPr>
          <w:p w:rsidR="00FD3D99" w:rsidRPr="007147DB" w:rsidRDefault="00FD3D99" w:rsidP="001E036B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47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Характеристика </w:t>
            </w:r>
            <w:proofErr w:type="spellStart"/>
            <w:r w:rsidRPr="007147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7147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компетенции</w:t>
            </w:r>
          </w:p>
        </w:tc>
        <w:tc>
          <w:tcPr>
            <w:tcW w:w="2126" w:type="dxa"/>
            <w:vAlign w:val="center"/>
          </w:tcPr>
          <w:p w:rsidR="00FD3D99" w:rsidRPr="007147DB" w:rsidRDefault="00FD3D99" w:rsidP="001E03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47DB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2409" w:type="dxa"/>
            <w:vAlign w:val="center"/>
          </w:tcPr>
          <w:p w:rsidR="00FD3D99" w:rsidRPr="007147DB" w:rsidRDefault="00FD3D99" w:rsidP="001E03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147DB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7147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11" w:type="dxa"/>
            <w:vAlign w:val="center"/>
          </w:tcPr>
          <w:p w:rsidR="00FD3D99" w:rsidRPr="007147DB" w:rsidRDefault="00FD3D99" w:rsidP="001E03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147DB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7147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984" w:type="dxa"/>
            <w:vAlign w:val="center"/>
          </w:tcPr>
          <w:p w:rsidR="00FD3D99" w:rsidRPr="007147DB" w:rsidRDefault="00FD3D99" w:rsidP="001E03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147DB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7147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 </w:t>
            </w:r>
          </w:p>
        </w:tc>
      </w:tr>
      <w:tr w:rsidR="00FD3D99" w:rsidRPr="009C3525" w:rsidTr="001E036B">
        <w:tc>
          <w:tcPr>
            <w:tcW w:w="1844" w:type="dxa"/>
            <w:vAlign w:val="center"/>
          </w:tcPr>
          <w:p w:rsidR="00FD3D99" w:rsidRPr="007147DB" w:rsidRDefault="00FD3D99" w:rsidP="001E036B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47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Уровень </w:t>
            </w:r>
            <w:proofErr w:type="spellStart"/>
            <w:r w:rsidRPr="007147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7147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компетенций</w:t>
            </w:r>
          </w:p>
        </w:tc>
        <w:tc>
          <w:tcPr>
            <w:tcW w:w="2126" w:type="dxa"/>
            <w:vAlign w:val="center"/>
          </w:tcPr>
          <w:p w:rsidR="00FD3D99" w:rsidRPr="007147DB" w:rsidRDefault="00FD3D99" w:rsidP="001E0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47DB"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2409" w:type="dxa"/>
            <w:vAlign w:val="center"/>
          </w:tcPr>
          <w:p w:rsidR="00FD3D99" w:rsidRPr="007147DB" w:rsidRDefault="00FD3D99" w:rsidP="001E0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47DB">
              <w:rPr>
                <w:rFonts w:ascii="Times New Roman" w:hAnsi="Times New Roman"/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2411" w:type="dxa"/>
            <w:vAlign w:val="center"/>
          </w:tcPr>
          <w:p w:rsidR="00FD3D99" w:rsidRPr="007147DB" w:rsidRDefault="00FD3D99" w:rsidP="001E0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47DB">
              <w:rPr>
                <w:rFonts w:ascii="Times New Roman" w:hAnsi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984" w:type="dxa"/>
            <w:vAlign w:val="center"/>
          </w:tcPr>
          <w:p w:rsidR="00FD3D99" w:rsidRPr="007147DB" w:rsidRDefault="00FD3D99" w:rsidP="001E0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47DB">
              <w:rPr>
                <w:rFonts w:ascii="Times New Roman" w:hAnsi="Times New Roman"/>
                <w:color w:val="000000"/>
                <w:sz w:val="20"/>
                <w:szCs w:val="20"/>
              </w:rPr>
              <w:t>Высокий</w:t>
            </w:r>
          </w:p>
        </w:tc>
      </w:tr>
    </w:tbl>
    <w:p w:rsidR="00FD3D99" w:rsidRPr="009C3525" w:rsidRDefault="00FD3D99" w:rsidP="00FD3D9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D3D99" w:rsidRPr="009C3525" w:rsidRDefault="00FD3D99" w:rsidP="00FD3D99">
      <w:pPr>
        <w:rPr>
          <w:sz w:val="24"/>
          <w:szCs w:val="24"/>
        </w:rPr>
      </w:pPr>
    </w:p>
    <w:p w:rsidR="00F1404D" w:rsidRDefault="00F1404D"/>
    <w:sectPr w:rsidR="00F1404D" w:rsidSect="00A539C6">
      <w:pgSz w:w="11906" w:h="16838"/>
      <w:pgMar w:top="1134" w:right="851" w:bottom="851" w:left="9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FA6" w:rsidRDefault="00F17FA6">
      <w:pPr>
        <w:spacing w:after="0" w:line="240" w:lineRule="auto"/>
      </w:pPr>
      <w:r>
        <w:separator/>
      </w:r>
    </w:p>
  </w:endnote>
  <w:endnote w:type="continuationSeparator" w:id="0">
    <w:p w:rsidR="00F17FA6" w:rsidRDefault="00F17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984" w:rsidRDefault="00BC71C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63E6">
      <w:rPr>
        <w:noProof/>
      </w:rPr>
      <w:t>3</w:t>
    </w:r>
    <w:r>
      <w:rPr>
        <w:noProof/>
      </w:rPr>
      <w:fldChar w:fldCharType="end"/>
    </w:r>
  </w:p>
  <w:p w:rsidR="008B7984" w:rsidRDefault="00F17FA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DF3" w:rsidRDefault="00BC71C6" w:rsidP="009C5DF3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C5DF3" w:rsidRDefault="00F17FA6" w:rsidP="009C5DF3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DF3" w:rsidRDefault="00BC71C6" w:rsidP="009C5DF3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A63E6">
      <w:rPr>
        <w:rStyle w:val="a6"/>
        <w:noProof/>
      </w:rPr>
      <w:t>11</w:t>
    </w:r>
    <w:r>
      <w:rPr>
        <w:rStyle w:val="a6"/>
      </w:rPr>
      <w:fldChar w:fldCharType="end"/>
    </w:r>
  </w:p>
  <w:p w:rsidR="009C5DF3" w:rsidRDefault="00F17FA6" w:rsidP="009C5DF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FA6" w:rsidRDefault="00F17FA6">
      <w:pPr>
        <w:spacing w:after="0" w:line="240" w:lineRule="auto"/>
      </w:pPr>
      <w:r>
        <w:separator/>
      </w:r>
    </w:p>
  </w:footnote>
  <w:footnote w:type="continuationSeparator" w:id="0">
    <w:p w:rsidR="00F17FA6" w:rsidRDefault="00F17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7C2320"/>
    <w:multiLevelType w:val="hybridMultilevel"/>
    <w:tmpl w:val="040A4442"/>
    <w:lvl w:ilvl="0" w:tplc="D7568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1E35BB"/>
    <w:multiLevelType w:val="hybridMultilevel"/>
    <w:tmpl w:val="64266C78"/>
    <w:lvl w:ilvl="0" w:tplc="951E3AD0">
      <w:start w:val="1"/>
      <w:numFmt w:val="decimal"/>
      <w:lvlText w:val="%1.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">
    <w:nsid w:val="7E63745E"/>
    <w:multiLevelType w:val="hybridMultilevel"/>
    <w:tmpl w:val="104C8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D99"/>
    <w:rsid w:val="00035DEB"/>
    <w:rsid w:val="001E2A29"/>
    <w:rsid w:val="00486265"/>
    <w:rsid w:val="004C0FDF"/>
    <w:rsid w:val="00527F39"/>
    <w:rsid w:val="008A327A"/>
    <w:rsid w:val="008C212D"/>
    <w:rsid w:val="00A80682"/>
    <w:rsid w:val="00BC71C6"/>
    <w:rsid w:val="00BE0F62"/>
    <w:rsid w:val="00CA53D4"/>
    <w:rsid w:val="00CA63E6"/>
    <w:rsid w:val="00F1404D"/>
    <w:rsid w:val="00F17FA6"/>
    <w:rsid w:val="00F77BC8"/>
    <w:rsid w:val="00FD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43EB0-BAC2-415C-9D86-D1C9E752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D9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D3D99"/>
    <w:pPr>
      <w:keepNext/>
      <w:spacing w:after="0" w:line="288" w:lineRule="auto"/>
      <w:ind w:firstLine="709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3D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D3D99"/>
    <w:pPr>
      <w:spacing w:after="0"/>
      <w:ind w:left="720"/>
      <w:contextualSpacing/>
      <w:jc w:val="both"/>
    </w:pPr>
  </w:style>
  <w:style w:type="paragraph" w:styleId="a4">
    <w:name w:val="footer"/>
    <w:basedOn w:val="a"/>
    <w:link w:val="a5"/>
    <w:uiPriority w:val="99"/>
    <w:rsid w:val="00FD3D99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FD3D99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page number"/>
    <w:rsid w:val="00FD3D99"/>
  </w:style>
  <w:style w:type="character" w:customStyle="1" w:styleId="value">
    <w:name w:val="value"/>
    <w:basedOn w:val="a0"/>
    <w:rsid w:val="00FD3D99"/>
  </w:style>
  <w:style w:type="character" w:customStyle="1" w:styleId="hilight">
    <w:name w:val="hilight"/>
    <w:basedOn w:val="a0"/>
    <w:rsid w:val="00FD3D99"/>
  </w:style>
  <w:style w:type="paragraph" w:customStyle="1" w:styleId="ConsPlusNormal">
    <w:name w:val="ConsPlusNormal"/>
    <w:rsid w:val="00FD3D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FD3D99"/>
    <w:rPr>
      <w:color w:val="0563C1" w:themeColor="hyperlink"/>
      <w:u w:val="single"/>
    </w:rPr>
  </w:style>
  <w:style w:type="paragraph" w:customStyle="1" w:styleId="paragraph">
    <w:name w:val="paragraph"/>
    <w:basedOn w:val="a"/>
    <w:rsid w:val="00FD3D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D3D99"/>
  </w:style>
  <w:style w:type="paragraph" w:styleId="3">
    <w:name w:val="Body Text Indent 3"/>
    <w:basedOn w:val="a"/>
    <w:link w:val="30"/>
    <w:uiPriority w:val="99"/>
    <w:unhideWhenUsed/>
    <w:rsid w:val="00F77BC8"/>
    <w:pPr>
      <w:widowControl w:val="0"/>
      <w:spacing w:after="120" w:line="340" w:lineRule="auto"/>
      <w:ind w:left="283" w:firstLine="40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77BC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">
    <w:name w:val="Основной текст (5)_"/>
    <w:basedOn w:val="a0"/>
    <w:link w:val="50"/>
    <w:locked/>
    <w:rsid w:val="00F77BC8"/>
    <w:rPr>
      <w:sz w:val="13"/>
      <w:szCs w:val="13"/>
      <w:shd w:val="clear" w:color="auto" w:fill="FFFFFF"/>
    </w:rPr>
  </w:style>
  <w:style w:type="character" w:customStyle="1" w:styleId="51">
    <w:name w:val="Основной текст (5) + Малые прописные"/>
    <w:basedOn w:val="5"/>
    <w:rsid w:val="00F77BC8"/>
    <w:rPr>
      <w:smallCap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F77BC8"/>
    <w:pPr>
      <w:widowControl w:val="0"/>
      <w:shd w:val="clear" w:color="auto" w:fill="FFFFFF"/>
      <w:spacing w:after="180" w:line="240" w:lineRule="atLeast"/>
      <w:jc w:val="center"/>
    </w:pPr>
    <w:rPr>
      <w:rFonts w:asciiTheme="minorHAnsi" w:eastAsiaTheme="minorHAnsi" w:hAnsiTheme="minorHAnsi" w:cstheme="minorBidi"/>
      <w:sz w:val="13"/>
      <w:szCs w:val="13"/>
    </w:rPr>
  </w:style>
  <w:style w:type="character" w:customStyle="1" w:styleId="a8">
    <w:name w:val="Основной текст_"/>
    <w:basedOn w:val="a0"/>
    <w:link w:val="31"/>
    <w:rsid w:val="00F77BC8"/>
    <w:rPr>
      <w:spacing w:val="-2"/>
      <w:sz w:val="16"/>
      <w:szCs w:val="16"/>
      <w:shd w:val="clear" w:color="auto" w:fill="FFFFFF"/>
    </w:rPr>
  </w:style>
  <w:style w:type="paragraph" w:customStyle="1" w:styleId="31">
    <w:name w:val="Основной текст3"/>
    <w:basedOn w:val="a"/>
    <w:link w:val="a8"/>
    <w:rsid w:val="00F77BC8"/>
    <w:pPr>
      <w:widowControl w:val="0"/>
      <w:shd w:val="clear" w:color="auto" w:fill="FFFFFF"/>
      <w:spacing w:after="0" w:line="197" w:lineRule="exact"/>
      <w:jc w:val="both"/>
    </w:pPr>
    <w:rPr>
      <w:rFonts w:asciiTheme="minorHAnsi" w:eastAsiaTheme="minorHAnsi" w:hAnsiTheme="minorHAnsi" w:cstheme="minorBidi"/>
      <w:spacing w:val="-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4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sudrf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495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mbudsmanrf.org/" TargetMode="External"/><Relationship Id="rId10" Type="http://schemas.openxmlformats.org/officeDocument/2006/relationships/hyperlink" Target="https://urait.ru/bcode/452739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kad.arbi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2560</Words>
  <Characters>14593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huawei</cp:lastModifiedBy>
  <cp:revision>11</cp:revision>
  <dcterms:created xsi:type="dcterms:W3CDTF">2020-04-02T16:15:00Z</dcterms:created>
  <dcterms:modified xsi:type="dcterms:W3CDTF">2021-06-22T17:39:00Z</dcterms:modified>
</cp:coreProperties>
</file>