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Pr="000B0312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0B0312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0B031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B031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B031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4820" w:rsidRPr="000B0312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0B031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E714A3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E714A3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E714A3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E714A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E714A3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E714A3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E714A3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E714A3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E714A3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E714A3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E714A3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E714A3" w:rsidRDefault="004D5495" w:rsidP="00D22C4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D22C4E" w:rsidRPr="00E714A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E714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124D8" w:rsidRPr="00E714A3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1124D8" w:rsidRPr="00E714A3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E714A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E714A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0F606F" w:rsidP="004D54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b/>
                <w:sz w:val="24"/>
                <w:szCs w:val="24"/>
              </w:rPr>
              <w:t>Системный анализ</w:t>
            </w:r>
          </w:p>
        </w:tc>
      </w:tr>
    </w:tbl>
    <w:p w:rsidR="001124D8" w:rsidRPr="00E714A3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E714A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8912F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0907D0" w:rsidRPr="00E714A3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E714A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E714A3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0F606F" w:rsidP="004D54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01.03.02 </w:t>
            </w:r>
            <w:r w:rsidR="004D5495"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</w:t>
            </w:r>
            <w:r w:rsidR="00427F8F"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математика и </w:t>
            </w:r>
            <w:r w:rsidR="00427F8F"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</w:tbl>
    <w:p w:rsidR="001124D8" w:rsidRPr="00E714A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E714A3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4C46C8" w:rsidP="004C46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Прикладная математика и информатика</w:t>
            </w:r>
            <w:r w:rsidRPr="00E714A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(о</w:t>
            </w:r>
            <w:r w:rsidR="007E69B1" w:rsidRPr="00E714A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бщий профиль</w:t>
            </w:r>
            <w:r w:rsidRPr="00E714A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1124D8" w:rsidRPr="00E714A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 xml:space="preserve">Квалификация </w:t>
      </w:r>
      <w:r w:rsidR="00641EFD" w:rsidRPr="00E714A3">
        <w:rPr>
          <w:rFonts w:ascii="Times New Roman" w:hAnsi="Times New Roman"/>
          <w:sz w:val="24"/>
          <w:szCs w:val="24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E714A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0907D0" w:rsidP="004C46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E714A3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E714A3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E714A3" w:rsidRDefault="008912F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14A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0907D0" w:rsidRPr="00E714A3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E714A3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E714A3" w:rsidRDefault="00D22C4E" w:rsidP="004D54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714A3">
        <w:rPr>
          <w:rFonts w:ascii="Times New Roman" w:hAnsi="Times New Roman"/>
          <w:sz w:val="24"/>
          <w:szCs w:val="24"/>
        </w:rPr>
        <w:t>2017</w:t>
      </w:r>
    </w:p>
    <w:p w:rsidR="0087715F" w:rsidRPr="00E714A3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E714A3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0B0312" w:rsidRDefault="00314E2B" w:rsidP="00345E3A">
      <w:pPr>
        <w:pStyle w:val="Textbody"/>
        <w:widowControl/>
        <w:tabs>
          <w:tab w:val="left" w:pos="0"/>
        </w:tabs>
        <w:ind w:left="284"/>
        <w:jc w:val="both"/>
        <w:rPr>
          <w:kern w:val="0"/>
          <w:szCs w:val="24"/>
          <w:lang w:eastAsia="ru-RU" w:bidi="ar-SA"/>
        </w:rPr>
      </w:pPr>
      <w:r w:rsidRPr="000B0312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650768" w:rsidRPr="000B0312" w:rsidRDefault="00850221" w:rsidP="00650768">
      <w:pPr>
        <w:pStyle w:val="Textbody"/>
        <w:widowControl/>
        <w:tabs>
          <w:tab w:val="left" w:pos="0"/>
        </w:tabs>
        <w:ind w:firstLine="426"/>
        <w:jc w:val="both"/>
        <w:rPr>
          <w:kern w:val="0"/>
          <w:szCs w:val="24"/>
          <w:lang w:eastAsia="ru-RU" w:bidi="ar-SA"/>
        </w:rPr>
      </w:pPr>
      <w:r w:rsidRPr="000B0312">
        <w:rPr>
          <w:kern w:val="0"/>
          <w:szCs w:val="24"/>
          <w:lang w:eastAsia="ru-RU" w:bidi="ar-SA"/>
        </w:rPr>
        <w:t xml:space="preserve">Курс </w:t>
      </w:r>
      <w:r w:rsidR="008912F0" w:rsidRPr="000B0312">
        <w:rPr>
          <w:kern w:val="0"/>
          <w:szCs w:val="24"/>
          <w:lang w:eastAsia="ru-RU" w:bidi="ar-SA"/>
        </w:rPr>
        <w:t xml:space="preserve">Б1.В.14 </w:t>
      </w:r>
      <w:r w:rsidRPr="000B0312">
        <w:rPr>
          <w:kern w:val="0"/>
          <w:szCs w:val="24"/>
          <w:lang w:eastAsia="ru-RU" w:bidi="ar-SA"/>
        </w:rPr>
        <w:t>«</w:t>
      </w:r>
      <w:r w:rsidR="000F606F" w:rsidRPr="000B0312">
        <w:rPr>
          <w:kern w:val="0"/>
          <w:szCs w:val="24"/>
          <w:lang w:eastAsia="ru-RU" w:bidi="ar-SA"/>
        </w:rPr>
        <w:t>Системный анализ</w:t>
      </w:r>
      <w:r w:rsidRPr="000B0312">
        <w:rPr>
          <w:kern w:val="0"/>
          <w:szCs w:val="24"/>
          <w:lang w:eastAsia="ru-RU" w:bidi="ar-SA"/>
        </w:rPr>
        <w:t xml:space="preserve">» относится к </w:t>
      </w:r>
      <w:r w:rsidR="008912F0" w:rsidRPr="000B0312">
        <w:rPr>
          <w:kern w:val="0"/>
          <w:szCs w:val="24"/>
          <w:lang w:eastAsia="ru-RU" w:bidi="ar-SA"/>
        </w:rPr>
        <w:t>вариативной</w:t>
      </w:r>
      <w:r w:rsidRPr="000B0312">
        <w:rPr>
          <w:kern w:val="0"/>
          <w:szCs w:val="24"/>
          <w:lang w:eastAsia="ru-RU" w:bidi="ar-SA"/>
        </w:rPr>
        <w:t xml:space="preserve"> части О</w:t>
      </w:r>
      <w:r w:rsidR="00314E2B" w:rsidRPr="000B0312">
        <w:rPr>
          <w:kern w:val="0"/>
          <w:szCs w:val="24"/>
          <w:lang w:eastAsia="ru-RU" w:bidi="ar-SA"/>
        </w:rPr>
        <w:t>П</w:t>
      </w:r>
      <w:r w:rsidRPr="000B0312">
        <w:rPr>
          <w:kern w:val="0"/>
          <w:szCs w:val="24"/>
          <w:lang w:eastAsia="ru-RU" w:bidi="ar-SA"/>
        </w:rPr>
        <w:t xml:space="preserve">ОП </w:t>
      </w:r>
      <w:bookmarkStart w:id="0" w:name="_Hlk499825929"/>
      <w:r w:rsidRPr="000B0312">
        <w:rPr>
          <w:kern w:val="0"/>
          <w:szCs w:val="24"/>
          <w:lang w:eastAsia="ru-RU" w:bidi="ar-SA"/>
        </w:rPr>
        <w:t xml:space="preserve">бакалавриата по направлению подготовки </w:t>
      </w:r>
      <w:r w:rsidR="00447D30" w:rsidRPr="000B0312">
        <w:rPr>
          <w:kern w:val="0"/>
          <w:szCs w:val="24"/>
          <w:lang w:eastAsia="ru-RU" w:bidi="ar-SA"/>
        </w:rPr>
        <w:t>01</w:t>
      </w:r>
      <w:r w:rsidR="00E714A3">
        <w:rPr>
          <w:kern w:val="0"/>
          <w:szCs w:val="24"/>
          <w:lang w:eastAsia="ru-RU" w:bidi="ar-SA"/>
        </w:rPr>
        <w:t>.</w:t>
      </w:r>
      <w:r w:rsidR="00447D30" w:rsidRPr="000B0312">
        <w:rPr>
          <w:kern w:val="0"/>
          <w:szCs w:val="24"/>
          <w:lang w:eastAsia="ru-RU" w:bidi="ar-SA"/>
        </w:rPr>
        <w:t>03</w:t>
      </w:r>
      <w:r w:rsidR="00E714A3">
        <w:rPr>
          <w:kern w:val="0"/>
          <w:szCs w:val="24"/>
          <w:lang w:eastAsia="ru-RU" w:bidi="ar-SA"/>
        </w:rPr>
        <w:t>.</w:t>
      </w:r>
      <w:r w:rsidR="00447D30" w:rsidRPr="000B0312">
        <w:rPr>
          <w:kern w:val="0"/>
          <w:szCs w:val="24"/>
          <w:lang w:eastAsia="ru-RU" w:bidi="ar-SA"/>
        </w:rPr>
        <w:t xml:space="preserve">02 </w:t>
      </w:r>
      <w:r w:rsidRPr="000B0312">
        <w:rPr>
          <w:kern w:val="0"/>
          <w:szCs w:val="24"/>
          <w:lang w:eastAsia="ru-RU" w:bidi="ar-SA"/>
        </w:rPr>
        <w:t>«</w:t>
      </w:r>
      <w:r w:rsidR="004D5495" w:rsidRPr="000B0312">
        <w:rPr>
          <w:kern w:val="0"/>
          <w:szCs w:val="24"/>
          <w:lang w:eastAsia="ru-RU" w:bidi="ar-SA"/>
        </w:rPr>
        <w:t>Прикладная</w:t>
      </w:r>
      <w:r w:rsidR="000F606F" w:rsidRPr="000B0312">
        <w:rPr>
          <w:kern w:val="0"/>
          <w:szCs w:val="24"/>
          <w:lang w:eastAsia="ru-RU" w:bidi="ar-SA"/>
        </w:rPr>
        <w:t xml:space="preserve"> математика и </w:t>
      </w:r>
      <w:r w:rsidR="004D5495" w:rsidRPr="000B0312">
        <w:rPr>
          <w:kern w:val="0"/>
          <w:szCs w:val="24"/>
          <w:lang w:eastAsia="ru-RU" w:bidi="ar-SA"/>
        </w:rPr>
        <w:t>информатика</w:t>
      </w:r>
      <w:r w:rsidRPr="000B0312">
        <w:rPr>
          <w:kern w:val="0"/>
          <w:szCs w:val="24"/>
          <w:lang w:eastAsia="ru-RU" w:bidi="ar-SA"/>
        </w:rPr>
        <w:t>»</w:t>
      </w:r>
      <w:r w:rsidR="00650768" w:rsidRPr="000B0312">
        <w:rPr>
          <w:kern w:val="0"/>
          <w:szCs w:val="24"/>
          <w:lang w:eastAsia="ru-RU" w:bidi="ar-SA"/>
        </w:rPr>
        <w:t xml:space="preserve"> </w:t>
      </w:r>
      <w:bookmarkEnd w:id="0"/>
      <w:r w:rsidR="00650768" w:rsidRPr="000B0312">
        <w:rPr>
          <w:kern w:val="0"/>
          <w:szCs w:val="24"/>
          <w:lang w:eastAsia="ru-RU" w:bidi="ar-SA"/>
        </w:rPr>
        <w:t>и является обязательной для освоения на 4-м курсе в 8-м семестре.</w:t>
      </w:r>
      <w:r w:rsidRPr="000B0312">
        <w:rPr>
          <w:kern w:val="0"/>
          <w:szCs w:val="24"/>
          <w:lang w:eastAsia="ru-RU" w:bidi="ar-SA"/>
        </w:rPr>
        <w:t xml:space="preserve"> </w:t>
      </w:r>
    </w:p>
    <w:p w:rsidR="00A370A3" w:rsidRPr="000B0312" w:rsidRDefault="002F4488" w:rsidP="00650768">
      <w:pPr>
        <w:pStyle w:val="Textbody"/>
        <w:widowControl/>
        <w:tabs>
          <w:tab w:val="left" w:pos="0"/>
        </w:tabs>
        <w:ind w:firstLine="426"/>
        <w:jc w:val="both"/>
        <w:rPr>
          <w:kern w:val="0"/>
          <w:szCs w:val="24"/>
          <w:lang w:eastAsia="ru-RU" w:bidi="ar-SA"/>
        </w:rPr>
      </w:pPr>
      <w:r w:rsidRPr="000B0312">
        <w:rPr>
          <w:b/>
          <w:kern w:val="0"/>
          <w:szCs w:val="24"/>
          <w:lang w:eastAsia="ru-RU" w:bidi="ar-SA"/>
        </w:rPr>
        <w:t>Целями освоения дисциплины</w:t>
      </w:r>
      <w:r w:rsidRPr="000B0312">
        <w:rPr>
          <w:kern w:val="0"/>
          <w:szCs w:val="24"/>
          <w:lang w:eastAsia="ru-RU" w:bidi="ar-SA"/>
        </w:rPr>
        <w:t xml:space="preserve"> являются</w:t>
      </w:r>
      <w:r w:rsidR="00650768" w:rsidRPr="000B0312">
        <w:rPr>
          <w:kern w:val="0"/>
          <w:szCs w:val="24"/>
          <w:lang w:eastAsia="ru-RU" w:bidi="ar-SA"/>
        </w:rPr>
        <w:t>:</w:t>
      </w:r>
      <w:r w:rsidRPr="000B0312">
        <w:rPr>
          <w:kern w:val="0"/>
          <w:szCs w:val="24"/>
          <w:lang w:eastAsia="ru-RU" w:bidi="ar-SA"/>
        </w:rPr>
        <w:t xml:space="preserve"> ознакомление студентов с фундаментальными понятиями и основными определениями </w:t>
      </w:r>
      <w:r w:rsidR="000F606F" w:rsidRPr="000B0312">
        <w:rPr>
          <w:kern w:val="0"/>
          <w:szCs w:val="24"/>
          <w:lang w:eastAsia="ru-RU" w:bidi="ar-SA"/>
        </w:rPr>
        <w:t>многокритериальной</w:t>
      </w:r>
      <w:r w:rsidRPr="000B0312">
        <w:rPr>
          <w:kern w:val="0"/>
          <w:szCs w:val="24"/>
          <w:lang w:eastAsia="ru-RU" w:bidi="ar-SA"/>
        </w:rPr>
        <w:t xml:space="preserve"> оптимизации, методами решения </w:t>
      </w:r>
      <w:r w:rsidR="000F606F" w:rsidRPr="000B0312">
        <w:rPr>
          <w:kern w:val="0"/>
          <w:szCs w:val="24"/>
          <w:lang w:eastAsia="ru-RU" w:bidi="ar-SA"/>
        </w:rPr>
        <w:t>многокритериальных</w:t>
      </w:r>
      <w:r w:rsidRPr="000B0312">
        <w:rPr>
          <w:kern w:val="0"/>
          <w:szCs w:val="24"/>
          <w:lang w:eastAsia="ru-RU" w:bidi="ar-SA"/>
        </w:rPr>
        <w:t xml:space="preserve"> задач</w:t>
      </w:r>
      <w:r w:rsidR="000F606F" w:rsidRPr="000B0312">
        <w:rPr>
          <w:kern w:val="0"/>
          <w:szCs w:val="24"/>
          <w:lang w:eastAsia="ru-RU" w:bidi="ar-SA"/>
        </w:rPr>
        <w:t xml:space="preserve"> и задач выбора, когда цели создаются с помощью связанных с ними бинарных отношений.</w:t>
      </w:r>
    </w:p>
    <w:p w:rsidR="00D94068" w:rsidRPr="000B0312" w:rsidRDefault="00D94068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324F8D" w:rsidRPr="000B0312" w:rsidRDefault="00324F8D" w:rsidP="00E02C5A">
      <w:pPr>
        <w:pStyle w:val="a6"/>
        <w:numPr>
          <w:ilvl w:val="0"/>
          <w:numId w:val="1"/>
        </w:numPr>
        <w:spacing w:after="0"/>
        <w:ind w:left="284" w:firstLine="0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94068" w:rsidRPr="000B0312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440"/>
      </w:tblGrid>
      <w:tr w:rsidR="00324F8D" w:rsidRPr="000B0312" w:rsidTr="00650768">
        <w:trPr>
          <w:jc w:val="center"/>
        </w:trPr>
        <w:tc>
          <w:tcPr>
            <w:tcW w:w="2055" w:type="dxa"/>
          </w:tcPr>
          <w:p w:rsidR="00324F8D" w:rsidRPr="000B0312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</w:rPr>
            </w:pPr>
            <w:r w:rsidRPr="000B0312">
              <w:rPr>
                <w:rFonts w:ascii="Times New Roman" w:hAnsi="Times New Roman"/>
                <w:b/>
                <w:sz w:val="20"/>
              </w:rPr>
              <w:t>Формируемые компетенции</w:t>
            </w:r>
          </w:p>
        </w:tc>
        <w:tc>
          <w:tcPr>
            <w:tcW w:w="7440" w:type="dxa"/>
          </w:tcPr>
          <w:p w:rsidR="00324F8D" w:rsidRPr="000B0312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</w:rPr>
            </w:pPr>
            <w:r w:rsidRPr="000B0312">
              <w:rPr>
                <w:rFonts w:ascii="Times New Roman" w:hAnsi="Times New Roman"/>
                <w:b/>
                <w:sz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0B0312" w:rsidTr="00650768">
        <w:trPr>
          <w:jc w:val="center"/>
        </w:trPr>
        <w:tc>
          <w:tcPr>
            <w:tcW w:w="2055" w:type="dxa"/>
          </w:tcPr>
          <w:p w:rsidR="00D22C4E" w:rsidRPr="000B0312" w:rsidRDefault="00D22C4E" w:rsidP="00D22C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</w:rPr>
              <w:t>О</w:t>
            </w:r>
            <w:r w:rsidR="00E0723F" w:rsidRPr="000B0312">
              <w:rPr>
                <w:rFonts w:ascii="Times New Roman" w:hAnsi="Times New Roman"/>
                <w:b/>
                <w:i/>
                <w:sz w:val="20"/>
              </w:rPr>
              <w:t>К-4</w:t>
            </w:r>
          </w:p>
          <w:p w:rsidR="00650768" w:rsidRPr="000B0312" w:rsidRDefault="00E0723F" w:rsidP="00650768">
            <w:pPr>
              <w:tabs>
                <w:tab w:val="num" w:pos="822"/>
              </w:tabs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способность использовать основы правовых знаний в различных сферах жизнедеятельности</w:t>
            </w:r>
          </w:p>
          <w:p w:rsidR="00BE0F9E" w:rsidRPr="000B0312" w:rsidRDefault="00BE0F9E" w:rsidP="00650768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(завершающий этап)</w:t>
            </w:r>
          </w:p>
        </w:tc>
        <w:tc>
          <w:tcPr>
            <w:tcW w:w="7440" w:type="dxa"/>
          </w:tcPr>
          <w:p w:rsidR="002F4488" w:rsidRPr="000B0312" w:rsidRDefault="002F4488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З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нать</w:t>
            </w:r>
          </w:p>
          <w:p w:rsidR="002F4488" w:rsidRPr="000B0312" w:rsidRDefault="00650768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З1(ОК-4) </w:t>
            </w:r>
            <w:r w:rsidR="002F4488" w:rsidRPr="000B0312">
              <w:rPr>
                <w:rFonts w:ascii="Times New Roman" w:hAnsi="Times New Roman"/>
                <w:i/>
                <w:sz w:val="20"/>
                <w:szCs w:val="22"/>
              </w:rPr>
              <w:t>понятия и утверждения дисциплины «</w:t>
            </w:r>
            <w:r w:rsidR="000F606F" w:rsidRPr="000B0312">
              <w:rPr>
                <w:rFonts w:ascii="Times New Roman" w:hAnsi="Times New Roman"/>
                <w:i/>
                <w:sz w:val="20"/>
                <w:szCs w:val="22"/>
              </w:rPr>
              <w:t>Системный анализ</w:t>
            </w:r>
            <w:r w:rsidR="002F4488" w:rsidRPr="000B0312">
              <w:rPr>
                <w:rFonts w:ascii="Times New Roman" w:hAnsi="Times New Roman"/>
                <w:i/>
                <w:sz w:val="20"/>
                <w:szCs w:val="22"/>
              </w:rPr>
              <w:t>»</w:t>
            </w:r>
          </w:p>
          <w:p w:rsidR="009A68AE" w:rsidRPr="000B0312" w:rsidRDefault="009A68AE" w:rsidP="009A68A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У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меть</w:t>
            </w:r>
          </w:p>
          <w:p w:rsidR="00423D07" w:rsidRPr="000B0312" w:rsidRDefault="00650768" w:rsidP="00423D0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У1(ОК-4) </w:t>
            </w:r>
            <w:r w:rsidR="00423D07" w:rsidRPr="000B0312">
              <w:rPr>
                <w:rFonts w:ascii="Times New Roman" w:hAnsi="Times New Roman"/>
                <w:i/>
                <w:sz w:val="20"/>
                <w:szCs w:val="22"/>
              </w:rPr>
              <w:t>формулировать задачи выбора в терминах целей, средств и результатов для различных предметных областей, с учётом экономических и правовых знаний</w:t>
            </w:r>
          </w:p>
          <w:p w:rsidR="009A68AE" w:rsidRPr="000B0312" w:rsidRDefault="00650768" w:rsidP="00D22C4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У2(ОК-4) </w:t>
            </w:r>
            <w:r w:rsidR="009A68AE" w:rsidRPr="000B0312">
              <w:rPr>
                <w:rFonts w:ascii="Times New Roman" w:hAnsi="Times New Roman"/>
                <w:i/>
                <w:sz w:val="20"/>
                <w:szCs w:val="22"/>
              </w:rPr>
              <w:t>решать математические задачи и пробле</w:t>
            </w:r>
            <w:r w:rsidR="00D22C4E" w:rsidRPr="000B0312">
              <w:rPr>
                <w:rFonts w:ascii="Times New Roman" w:hAnsi="Times New Roman"/>
                <w:i/>
                <w:sz w:val="20"/>
                <w:szCs w:val="22"/>
              </w:rPr>
              <w:t>мы, аналогичные ранее изученным в области системного анализа, использовать принципы оптимальности при решении конкретных задач;</w:t>
            </w:r>
          </w:p>
          <w:p w:rsidR="009A68AE" w:rsidRPr="000B0312" w:rsidRDefault="00650768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У3(ОК-4) </w:t>
            </w:r>
            <w:r w:rsidR="009A68AE" w:rsidRPr="000B0312">
              <w:rPr>
                <w:rFonts w:ascii="Times New Roman" w:hAnsi="Times New Roman"/>
                <w:i/>
                <w:sz w:val="20"/>
                <w:szCs w:val="22"/>
              </w:rPr>
              <w:t>доказывать ранее изученные математические утверждения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>;</w:t>
            </w:r>
          </w:p>
          <w:p w:rsidR="00ED0776" w:rsidRPr="000B0312" w:rsidRDefault="00ED0776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проводить доказательства математических утверждений не аналогичных ранее изученным, но тесно примыкающих к ним;</w:t>
            </w:r>
          </w:p>
          <w:p w:rsidR="00ED0776" w:rsidRPr="000B0312" w:rsidRDefault="00ED0776" w:rsidP="00ED077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В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ладеть</w:t>
            </w: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 </w:t>
            </w:r>
          </w:p>
          <w:p w:rsidR="00ED0776" w:rsidRPr="000B0312" w:rsidRDefault="00650768" w:rsidP="00C8079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В1(ОК-4) 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численными методами решения </w:t>
            </w:r>
            <w:r w:rsidR="00C8079A"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многокритериальных 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>задач</w:t>
            </w:r>
            <w:r w:rsidR="00C8079A"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 оптимизации и задач выбора, когда цели задаются с помощью связанных с ними отношений предпочтений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>;</w:t>
            </w:r>
          </w:p>
        </w:tc>
      </w:tr>
      <w:tr w:rsidR="00324F8D" w:rsidRPr="000B0312" w:rsidTr="00650768">
        <w:trPr>
          <w:jc w:val="center"/>
        </w:trPr>
        <w:tc>
          <w:tcPr>
            <w:tcW w:w="2055" w:type="dxa"/>
          </w:tcPr>
          <w:p w:rsidR="00D22C4E" w:rsidRPr="000B0312" w:rsidRDefault="00D22C4E" w:rsidP="00D22C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</w:rPr>
              <w:t xml:space="preserve">ПК-1 </w:t>
            </w:r>
          </w:p>
          <w:p w:rsidR="00ED0776" w:rsidRPr="000B0312" w:rsidRDefault="00E0723F" w:rsidP="00D22C4E">
            <w:pPr>
              <w:tabs>
                <w:tab w:val="num" w:pos="822"/>
              </w:tabs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</w:pPr>
            <w:r w:rsidRPr="000B0312">
              <w:rPr>
                <w:rFonts w:ascii="Times New Roman" w:hAnsi="Times New Roman" w:hint="eastAsia"/>
                <w:color w:val="000000"/>
                <w:sz w:val="20"/>
                <w:szCs w:val="18"/>
                <w:shd w:val="clear" w:color="auto" w:fill="FFFFFF"/>
              </w:rPr>
              <w:t>с</w:t>
            </w:r>
            <w:r w:rsidRPr="000B0312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  <w:p w:rsidR="00BE0F9E" w:rsidRPr="000B0312" w:rsidRDefault="00BE0F9E" w:rsidP="00D22C4E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(завершающий этап)</w:t>
            </w:r>
          </w:p>
        </w:tc>
        <w:tc>
          <w:tcPr>
            <w:tcW w:w="7440" w:type="dxa"/>
          </w:tcPr>
          <w:p w:rsidR="00E0723F" w:rsidRPr="000B0312" w:rsidRDefault="00E0723F" w:rsidP="002B73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З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нать</w:t>
            </w:r>
          </w:p>
          <w:p w:rsidR="00A30044" w:rsidRPr="000B0312" w:rsidRDefault="00D03AA4" w:rsidP="002B73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З1(ПК-1)</w:t>
            </w:r>
            <w:r w:rsidR="00E0723F"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 методы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 сбора, обработки и интерпретации данных современных научных исследований.</w:t>
            </w:r>
          </w:p>
          <w:p w:rsidR="00ED0776" w:rsidRPr="000B0312" w:rsidRDefault="00ED0776" w:rsidP="002B73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</w:p>
          <w:p w:rsidR="00E0723F" w:rsidRPr="000B0312" w:rsidRDefault="00E0723F" w:rsidP="002B73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У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меть</w:t>
            </w:r>
          </w:p>
          <w:p w:rsidR="00ED0776" w:rsidRPr="000B0312" w:rsidRDefault="00650768" w:rsidP="002B73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У1(</w:t>
            </w:r>
            <w:r w:rsidR="00D03AA4" w:rsidRPr="000B0312">
              <w:rPr>
                <w:rFonts w:ascii="Times New Roman" w:hAnsi="Times New Roman"/>
                <w:i/>
                <w:sz w:val="20"/>
                <w:szCs w:val="22"/>
              </w:rPr>
              <w:t>П</w:t>
            </w: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К-</w:t>
            </w:r>
            <w:r w:rsidR="00D03AA4" w:rsidRPr="000B0312">
              <w:rPr>
                <w:rFonts w:ascii="Times New Roman" w:hAnsi="Times New Roman"/>
                <w:i/>
                <w:sz w:val="20"/>
                <w:szCs w:val="22"/>
              </w:rPr>
              <w:t>1</w:t>
            </w: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) 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>формировать выводы по научным исследованиям.</w:t>
            </w:r>
          </w:p>
          <w:p w:rsidR="00ED0776" w:rsidRPr="000B0312" w:rsidRDefault="00ED0776" w:rsidP="002B73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</w:p>
          <w:p w:rsidR="00E0723F" w:rsidRPr="000B0312" w:rsidRDefault="00E0723F" w:rsidP="002B73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В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ладеть</w:t>
            </w:r>
          </w:p>
          <w:p w:rsidR="00ED0776" w:rsidRPr="000B0312" w:rsidRDefault="00D03AA4" w:rsidP="00ED07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В1(ПК-1) </w:t>
            </w:r>
            <w:r w:rsidR="00ED0776" w:rsidRPr="000B0312">
              <w:rPr>
                <w:rFonts w:ascii="Times New Roman" w:hAnsi="Times New Roman"/>
                <w:i/>
                <w:sz w:val="20"/>
                <w:szCs w:val="22"/>
              </w:rPr>
              <w:t>опытом формирования выводов по научным исследованиям.</w:t>
            </w:r>
          </w:p>
        </w:tc>
      </w:tr>
    </w:tbl>
    <w:p w:rsidR="00D03AA4" w:rsidRPr="000B0312" w:rsidRDefault="00D03AA4" w:rsidP="00D03AA4">
      <w:pPr>
        <w:pStyle w:val="a3"/>
        <w:tabs>
          <w:tab w:val="clear" w:pos="822"/>
        </w:tabs>
        <w:ind w:left="689" w:firstLine="0"/>
        <w:rPr>
          <w:b/>
        </w:rPr>
      </w:pPr>
    </w:p>
    <w:p w:rsidR="00F64CB8" w:rsidRPr="000B0312" w:rsidRDefault="00F64CB8" w:rsidP="00E02C5A">
      <w:pPr>
        <w:pStyle w:val="a3"/>
        <w:numPr>
          <w:ilvl w:val="0"/>
          <w:numId w:val="1"/>
        </w:numPr>
        <w:rPr>
          <w:b/>
        </w:rPr>
      </w:pPr>
      <w:r w:rsidRPr="000B0312">
        <w:rPr>
          <w:b/>
        </w:rPr>
        <w:t xml:space="preserve">Структура и содержание дисциплины </w:t>
      </w:r>
      <w:r w:rsidR="001F0521" w:rsidRPr="000B0312">
        <w:rPr>
          <w:b/>
        </w:rPr>
        <w:t>«</w:t>
      </w:r>
      <w:r w:rsidR="00C8079A" w:rsidRPr="000B0312">
        <w:rPr>
          <w:b/>
        </w:rPr>
        <w:t>Системный анализ</w:t>
      </w:r>
      <w:r w:rsidR="00ED5635" w:rsidRPr="000B0312">
        <w:rPr>
          <w:b/>
        </w:rPr>
        <w:t>»</w:t>
      </w:r>
    </w:p>
    <w:p w:rsidR="00842545" w:rsidRPr="000B0312" w:rsidRDefault="00324F8D" w:rsidP="00D03AA4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ED5635" w:rsidRPr="000B03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1578B">
        <w:rPr>
          <w:rFonts w:ascii="Times New Roman" w:hAnsi="Times New Roman"/>
          <w:sz w:val="24"/>
          <w:szCs w:val="24"/>
          <w:u w:val="single"/>
        </w:rPr>
        <w:t>2</w:t>
      </w:r>
      <w:r w:rsidR="00ED5635" w:rsidRPr="000B03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0312">
        <w:rPr>
          <w:rFonts w:ascii="Times New Roman" w:hAnsi="Times New Roman"/>
          <w:sz w:val="24"/>
          <w:szCs w:val="24"/>
        </w:rPr>
        <w:t xml:space="preserve"> зачетны</w:t>
      </w:r>
      <w:r w:rsidR="0061578B">
        <w:rPr>
          <w:rFonts w:ascii="Times New Roman" w:hAnsi="Times New Roman"/>
          <w:sz w:val="24"/>
          <w:szCs w:val="24"/>
        </w:rPr>
        <w:t>е</w:t>
      </w:r>
      <w:r w:rsidRPr="000B0312">
        <w:rPr>
          <w:rFonts w:ascii="Times New Roman" w:hAnsi="Times New Roman"/>
          <w:sz w:val="24"/>
          <w:szCs w:val="24"/>
        </w:rPr>
        <w:t xml:space="preserve"> единиц</w:t>
      </w:r>
      <w:r w:rsidR="00E714A3">
        <w:rPr>
          <w:rFonts w:ascii="Times New Roman" w:hAnsi="Times New Roman"/>
          <w:sz w:val="24"/>
          <w:szCs w:val="24"/>
        </w:rPr>
        <w:t>ы</w:t>
      </w:r>
      <w:r w:rsidRPr="000B0312">
        <w:rPr>
          <w:rFonts w:ascii="Times New Roman" w:hAnsi="Times New Roman"/>
          <w:sz w:val="24"/>
          <w:szCs w:val="24"/>
        </w:rPr>
        <w:t xml:space="preserve">, всего </w:t>
      </w:r>
      <w:r w:rsidR="00ED5635" w:rsidRPr="000B031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1578B">
        <w:rPr>
          <w:rFonts w:ascii="Times New Roman" w:hAnsi="Times New Roman"/>
          <w:sz w:val="24"/>
          <w:szCs w:val="24"/>
          <w:u w:val="single"/>
        </w:rPr>
        <w:t>72</w:t>
      </w:r>
      <w:r w:rsidR="00ED5635" w:rsidRPr="000B031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D5635" w:rsidRPr="000B0312">
        <w:rPr>
          <w:rFonts w:ascii="Times New Roman" w:hAnsi="Times New Roman"/>
          <w:sz w:val="24"/>
          <w:szCs w:val="24"/>
        </w:rPr>
        <w:t xml:space="preserve"> </w:t>
      </w:r>
      <w:r w:rsidR="00842545" w:rsidRPr="000B0312">
        <w:rPr>
          <w:rFonts w:ascii="Times New Roman" w:hAnsi="Times New Roman"/>
          <w:sz w:val="24"/>
          <w:szCs w:val="24"/>
        </w:rPr>
        <w:t>час</w:t>
      </w:r>
      <w:r w:rsidR="0061578B">
        <w:rPr>
          <w:rFonts w:ascii="Times New Roman" w:hAnsi="Times New Roman"/>
          <w:sz w:val="24"/>
          <w:szCs w:val="24"/>
        </w:rPr>
        <w:t>а</w:t>
      </w:r>
      <w:r w:rsidR="00842545" w:rsidRPr="000B0312">
        <w:rPr>
          <w:rFonts w:ascii="Times New Roman" w:hAnsi="Times New Roman"/>
          <w:sz w:val="24"/>
          <w:szCs w:val="24"/>
        </w:rPr>
        <w:t>, из которых</w:t>
      </w:r>
      <w:r w:rsidR="00ED5635" w:rsidRPr="000B031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1578B">
        <w:rPr>
          <w:rFonts w:ascii="Times New Roman" w:hAnsi="Times New Roman"/>
          <w:b/>
          <w:sz w:val="24"/>
          <w:szCs w:val="24"/>
          <w:u w:val="single"/>
        </w:rPr>
        <w:t>21</w:t>
      </w:r>
      <w:r w:rsidR="006E4287" w:rsidRPr="000B03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B0312">
        <w:rPr>
          <w:rFonts w:ascii="Times New Roman" w:hAnsi="Times New Roman"/>
          <w:sz w:val="24"/>
          <w:szCs w:val="24"/>
        </w:rPr>
        <w:t xml:space="preserve">час составляет </w:t>
      </w:r>
      <w:r w:rsidRPr="000B0312">
        <w:rPr>
          <w:rFonts w:ascii="Times New Roman" w:hAnsi="Times New Roman"/>
          <w:b/>
          <w:sz w:val="24"/>
          <w:szCs w:val="24"/>
        </w:rPr>
        <w:t>контактная работа</w:t>
      </w:r>
      <w:r w:rsidRPr="000B0312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0B0312">
        <w:rPr>
          <w:rFonts w:ascii="Times New Roman" w:hAnsi="Times New Roman"/>
          <w:sz w:val="24"/>
          <w:szCs w:val="24"/>
        </w:rPr>
        <w:t>:</w:t>
      </w:r>
    </w:p>
    <w:p w:rsidR="00842545" w:rsidRDefault="0061578B" w:rsidP="00D03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20 </w:t>
      </w:r>
      <w:r w:rsidR="006E4287" w:rsidRPr="000B0312">
        <w:rPr>
          <w:rFonts w:ascii="Times New Roman" w:hAnsi="Times New Roman"/>
          <w:sz w:val="24"/>
          <w:szCs w:val="24"/>
        </w:rPr>
        <w:t>часов</w:t>
      </w:r>
      <w:r w:rsidR="00C8079A" w:rsidRPr="000B0312">
        <w:rPr>
          <w:rFonts w:ascii="Times New Roman" w:hAnsi="Times New Roman"/>
          <w:sz w:val="24"/>
          <w:szCs w:val="24"/>
        </w:rPr>
        <w:t xml:space="preserve"> занятия лекционного типа;</w:t>
      </w:r>
    </w:p>
    <w:p w:rsidR="00BE0F9E" w:rsidRPr="000B0312" w:rsidRDefault="00BE0F9E" w:rsidP="00D03A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  <w:u w:val="single"/>
        </w:rPr>
        <w:t>1</w:t>
      </w:r>
      <w:r w:rsidRPr="000B0312">
        <w:rPr>
          <w:rFonts w:ascii="Times New Roman" w:hAnsi="Times New Roman"/>
          <w:sz w:val="24"/>
          <w:szCs w:val="24"/>
        </w:rPr>
        <w:t xml:space="preserve"> час </w:t>
      </w:r>
      <w:r w:rsidR="00D03AA4" w:rsidRPr="000B0312">
        <w:rPr>
          <w:rFonts w:ascii="Times New Roman" w:hAnsi="Times New Roman"/>
          <w:sz w:val="24"/>
          <w:szCs w:val="24"/>
        </w:rPr>
        <w:t xml:space="preserve">– мероприятия </w:t>
      </w:r>
      <w:r w:rsidRPr="000B0312">
        <w:rPr>
          <w:rFonts w:ascii="Times New Roman" w:hAnsi="Times New Roman"/>
          <w:sz w:val="24"/>
          <w:szCs w:val="24"/>
        </w:rPr>
        <w:t>промежуточной аттестации</w:t>
      </w:r>
    </w:p>
    <w:p w:rsidR="00ED0776" w:rsidRPr="000B0312" w:rsidRDefault="0061578B" w:rsidP="00D03AA4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b/>
          <w:u w:val="single"/>
        </w:rPr>
        <w:lastRenderedPageBreak/>
        <w:t>51</w:t>
      </w:r>
      <w:r w:rsidR="00ED0776" w:rsidRPr="000B0312">
        <w:t> </w:t>
      </w:r>
      <w:r w:rsidR="00C8079A" w:rsidRPr="000B0312">
        <w:t>час</w:t>
      </w:r>
      <w:r w:rsidR="00ED0776" w:rsidRPr="000B0312">
        <w:t xml:space="preserve"> составляет самостоятельная работа обучающегося</w:t>
      </w:r>
      <w:r w:rsidR="00C8079A" w:rsidRPr="000B0312">
        <w:t>.</w:t>
      </w:r>
    </w:p>
    <w:p w:rsidR="0041772F" w:rsidRPr="000B0312" w:rsidRDefault="0041772F" w:rsidP="0041772F">
      <w:pPr>
        <w:pStyle w:val="western"/>
        <w:shd w:val="clear" w:color="auto" w:fill="FFFFFF"/>
        <w:spacing w:after="0" w:afterAutospacing="0"/>
        <w:rPr>
          <w:color w:val="000000"/>
          <w:u w:val="single"/>
        </w:rPr>
      </w:pPr>
      <w:r w:rsidRPr="000B0312">
        <w:rPr>
          <w:color w:val="000000"/>
          <w:u w:val="single"/>
        </w:rPr>
        <w:t>Содержание дисциплины</w:t>
      </w:r>
    </w:p>
    <w:tbl>
      <w:tblPr>
        <w:tblStyle w:val="a5"/>
        <w:tblpPr w:leftFromText="180" w:rightFromText="180" w:vertAnchor="text" w:horzAnchor="margin" w:tblpXSpec="center" w:tblpY="157"/>
        <w:tblOverlap w:val="never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920"/>
        <w:gridCol w:w="425"/>
        <w:gridCol w:w="567"/>
        <w:gridCol w:w="284"/>
        <w:gridCol w:w="283"/>
        <w:gridCol w:w="284"/>
        <w:gridCol w:w="567"/>
        <w:gridCol w:w="425"/>
        <w:gridCol w:w="284"/>
        <w:gridCol w:w="283"/>
      </w:tblGrid>
      <w:tr w:rsidR="0061578B" w:rsidRPr="00EC714E" w:rsidTr="00E739C2">
        <w:trPr>
          <w:jc w:val="center"/>
        </w:trPr>
        <w:tc>
          <w:tcPr>
            <w:tcW w:w="5920" w:type="dxa"/>
            <w:vMerge w:val="restart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Всего,часы</w:t>
            </w:r>
          </w:p>
        </w:tc>
        <w:tc>
          <w:tcPr>
            <w:tcW w:w="2977" w:type="dxa"/>
            <w:gridSpan w:val="8"/>
          </w:tcPr>
          <w:p w:rsidR="0061578B" w:rsidRPr="00EC714E" w:rsidRDefault="0061578B" w:rsidP="0061578B">
            <w:pPr>
              <w:pStyle w:val="western"/>
              <w:jc w:val="center"/>
              <w:rPr>
                <w:b/>
                <w:bCs/>
                <w:sz w:val="20"/>
                <w:szCs w:val="20"/>
              </w:rPr>
            </w:pPr>
            <w:r w:rsidRPr="00EC714E">
              <w:rPr>
                <w:sz w:val="20"/>
                <w:szCs w:val="20"/>
              </w:rPr>
              <w:t>в том числе</w:t>
            </w:r>
          </w:p>
        </w:tc>
      </w:tr>
      <w:tr w:rsidR="0061578B" w:rsidRPr="00EC714E" w:rsidTr="00E739C2">
        <w:trPr>
          <w:cantSplit/>
          <w:trHeight w:val="1552"/>
          <w:jc w:val="center"/>
        </w:trPr>
        <w:tc>
          <w:tcPr>
            <w:tcW w:w="5920" w:type="dxa"/>
            <w:vMerge/>
          </w:tcPr>
          <w:p w:rsidR="0061578B" w:rsidRPr="00EC714E" w:rsidRDefault="0061578B" w:rsidP="0061578B">
            <w:pPr>
              <w:pStyle w:val="western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1578B" w:rsidRPr="00EC714E" w:rsidRDefault="0061578B" w:rsidP="0061578B">
            <w:pPr>
              <w:pStyle w:val="western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5"/>
              <w:jc w:val="center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-101"/>
              <w:jc w:val="left"/>
              <w:rPr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Самостоятельная работа студента, часы</w:t>
            </w:r>
          </w:p>
        </w:tc>
      </w:tr>
      <w:tr w:rsidR="0061578B" w:rsidRPr="00EC714E" w:rsidTr="00E739C2">
        <w:trPr>
          <w:cantSplit/>
          <w:trHeight w:val="1882"/>
          <w:jc w:val="center"/>
        </w:trPr>
        <w:tc>
          <w:tcPr>
            <w:tcW w:w="5920" w:type="dxa"/>
            <w:vMerge/>
          </w:tcPr>
          <w:p w:rsidR="0061578B" w:rsidRPr="00EC714E" w:rsidRDefault="0061578B" w:rsidP="0061578B">
            <w:pPr>
              <w:pStyle w:val="western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1578B" w:rsidRPr="00EC714E" w:rsidRDefault="0061578B" w:rsidP="0061578B">
            <w:pPr>
              <w:pStyle w:val="western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Занятия лекцион-ного типа</w:t>
            </w:r>
          </w:p>
        </w:tc>
        <w:tc>
          <w:tcPr>
            <w:tcW w:w="284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Практи-ческие занятия</w:t>
            </w:r>
          </w:p>
        </w:tc>
        <w:tc>
          <w:tcPr>
            <w:tcW w:w="283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Лабора-торные</w:t>
            </w:r>
          </w:p>
        </w:tc>
        <w:tc>
          <w:tcPr>
            <w:tcW w:w="284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-101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Всего контактных часов</w:t>
            </w:r>
          </w:p>
        </w:tc>
        <w:tc>
          <w:tcPr>
            <w:tcW w:w="425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284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1578B" w:rsidRPr="00EC714E" w:rsidRDefault="0061578B" w:rsidP="0061578B">
            <w:pPr>
              <w:pStyle w:val="western"/>
              <w:spacing w:after="0" w:afterAutospacing="0"/>
              <w:ind w:left="113" w:right="113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1578B" w:rsidRPr="00EC714E" w:rsidTr="00E739C2">
        <w:trPr>
          <w:trHeight w:val="2717"/>
          <w:jc w:val="center"/>
        </w:trPr>
        <w:tc>
          <w:tcPr>
            <w:tcW w:w="5920" w:type="dxa"/>
          </w:tcPr>
          <w:p w:rsidR="0061578B" w:rsidRPr="00EC714E" w:rsidRDefault="0061578B" w:rsidP="0061578B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Задачи системного анализа как методология постановок и решения задач выбора (принятия решений).</w:t>
            </w:r>
          </w:p>
          <w:p w:rsidR="0061578B" w:rsidRPr="00EC714E" w:rsidRDefault="0061578B" w:rsidP="0061578B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Структура задачи принятия решений, определяемая методологией системного анализа. Природа многокритериальности в задачах принятия решений. Примеры многокритериальных задач оптимизации.</w:t>
            </w:r>
          </w:p>
          <w:p w:rsidR="0061578B" w:rsidRPr="00EC714E" w:rsidRDefault="0061578B" w:rsidP="0061578B">
            <w:pPr>
              <w:pStyle w:val="western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</w:tr>
      <w:tr w:rsidR="0061578B" w:rsidRPr="00EC714E" w:rsidTr="00E739C2">
        <w:trPr>
          <w:jc w:val="center"/>
        </w:trPr>
        <w:tc>
          <w:tcPr>
            <w:tcW w:w="5920" w:type="dxa"/>
          </w:tcPr>
          <w:p w:rsidR="0061578B" w:rsidRPr="00EC714E" w:rsidRDefault="0061578B" w:rsidP="0061578B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Задачи оптимизации со многими критериями оптимальности.</w:t>
            </w:r>
          </w:p>
          <w:p w:rsidR="0061578B" w:rsidRPr="00EC714E" w:rsidRDefault="0061578B" w:rsidP="00615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C714E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Эффективные и слабо эффективные стратегии (точки). Теорема существования эффективных точек. Множество Парето. Способы отыскания эффективных точек. Обобщенная функция цели. Скаляризация векторного критерия оптимальности при наличии дополнительной информации о важности частных критериев. Минимальное свойство эффективных стратегий. Дифференциальные условия эффективности стратегий в бикритериальной задаче.Понятие приближенно эффективных стратегий в задаче многокритериальной оптимизации и алгоритмы их отыскания. Вопросы сходимости множества приближенно эффективных точек к множеству эффективных точек.</w:t>
            </w:r>
          </w:p>
          <w:p w:rsidR="0061578B" w:rsidRPr="00EC714E" w:rsidRDefault="0061578B" w:rsidP="0061578B">
            <w:pPr>
              <w:pStyle w:val="western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</w:tr>
      <w:tr w:rsidR="0061578B" w:rsidRPr="00EC714E" w:rsidTr="00E739C2">
        <w:trPr>
          <w:jc w:val="center"/>
        </w:trPr>
        <w:tc>
          <w:tcPr>
            <w:tcW w:w="5920" w:type="dxa"/>
          </w:tcPr>
          <w:p w:rsidR="0061578B" w:rsidRPr="00EC714E" w:rsidRDefault="0061578B" w:rsidP="0061578B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Задача принятия решений при задании целей с помощью связанных с ними бинарных отношений предпочтений.</w:t>
            </w:r>
          </w:p>
          <w:p w:rsidR="0061578B" w:rsidRPr="00EC714E" w:rsidRDefault="0061578B" w:rsidP="0061578B">
            <w:pPr>
              <w:pStyle w:val="western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i/>
                <w:color w:val="000000"/>
                <w:sz w:val="20"/>
                <w:szCs w:val="20"/>
                <w:shd w:val="clear" w:color="auto" w:fill="FFFFFF"/>
              </w:rPr>
              <w:t>Структура «доминирование-безразличие». Выявление предпочтений. Принцип недоминируемости. Принцип Неймана-Моргенштерна. Понятие ядра отношения. Алгоритм выделения ядра. Принцип «грубого» ранжирования. Алгоритм выделения контуров графа бинарного отношения. Принцип «тонкого» ранжирования. Понятие предельного вектора, связь с числом Перрона-Фробениуса матрицы бинарного отношения</w:t>
            </w:r>
            <w:r w:rsidRPr="00EC714E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</w:tr>
      <w:tr w:rsidR="0061578B" w:rsidRPr="00EC714E" w:rsidTr="00E739C2">
        <w:trPr>
          <w:jc w:val="center"/>
        </w:trPr>
        <w:tc>
          <w:tcPr>
            <w:tcW w:w="5920" w:type="dxa"/>
          </w:tcPr>
          <w:p w:rsidR="0061578B" w:rsidRPr="00EC714E" w:rsidRDefault="0061578B" w:rsidP="006157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714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 т.ч. текущий контроль</w:t>
            </w: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  <w:r w:rsidRPr="00EC7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1578B" w:rsidRPr="00EC714E" w:rsidRDefault="0061578B" w:rsidP="0061578B">
            <w:pPr>
              <w:pStyle w:val="western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578B" w:rsidRPr="00EC714E" w:rsidTr="00E739C2">
        <w:trPr>
          <w:jc w:val="center"/>
        </w:trPr>
        <w:tc>
          <w:tcPr>
            <w:tcW w:w="9322" w:type="dxa"/>
            <w:gridSpan w:val="10"/>
          </w:tcPr>
          <w:p w:rsidR="0061578B" w:rsidRPr="00EC714E" w:rsidRDefault="0061578B" w:rsidP="0061578B">
            <w:pPr>
              <w:pStyle w:val="western"/>
              <w:jc w:val="left"/>
              <w:rPr>
                <w:b/>
                <w:bCs/>
                <w:sz w:val="20"/>
                <w:szCs w:val="20"/>
              </w:rPr>
            </w:pPr>
            <w:r w:rsidRPr="00EC714E">
              <w:rPr>
                <w:b/>
                <w:bCs/>
                <w:sz w:val="20"/>
                <w:szCs w:val="20"/>
              </w:rPr>
              <w:t>Промежуточная аттестация - зачет</w:t>
            </w:r>
          </w:p>
        </w:tc>
      </w:tr>
    </w:tbl>
    <w:p w:rsidR="0041772F" w:rsidRPr="000B0312" w:rsidRDefault="0041772F" w:rsidP="00E02C5A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b/>
        </w:rPr>
      </w:pPr>
      <w:r w:rsidRPr="000B0312">
        <w:rPr>
          <w:b/>
        </w:rPr>
        <w:t>Образовательные технологии</w:t>
      </w:r>
    </w:p>
    <w:p w:rsidR="0041772F" w:rsidRPr="000B0312" w:rsidRDefault="0041772F" w:rsidP="00D03AA4">
      <w:pPr>
        <w:pStyle w:val="western"/>
        <w:shd w:val="clear" w:color="auto" w:fill="FFFFFF"/>
        <w:spacing w:after="0" w:afterAutospacing="0"/>
        <w:ind w:firstLine="426"/>
        <w:jc w:val="both"/>
      </w:pPr>
      <w:r w:rsidRPr="000B0312">
        <w:lastRenderedPageBreak/>
        <w:t>Используются активные и интерактивные образовательные технологии в форме лекций</w:t>
      </w:r>
      <w:r w:rsidR="00C6484D">
        <w:t xml:space="preserve"> и практических занятий</w:t>
      </w:r>
      <w:r w:rsidR="00E714A3">
        <w:t xml:space="preserve">. </w:t>
      </w:r>
    </w:p>
    <w:p w:rsidR="0041772F" w:rsidRPr="000B0312" w:rsidRDefault="0041772F" w:rsidP="00345E3A">
      <w:pPr>
        <w:pStyle w:val="western"/>
        <w:shd w:val="clear" w:color="auto" w:fill="FFFFFF"/>
        <w:spacing w:after="0" w:afterAutospacing="0"/>
        <w:jc w:val="both"/>
      </w:pPr>
      <w:r w:rsidRPr="000B0312">
        <w:rPr>
          <w:b/>
        </w:rPr>
        <w:t>Лекция.</w:t>
      </w:r>
      <w:r w:rsidRPr="000B0312">
        <w:t> Ориентирована на изложение и объяснение студентам научной информации, подлежащей осмыслению и запоминанию.</w:t>
      </w:r>
    </w:p>
    <w:p w:rsidR="0041772F" w:rsidRPr="000B0312" w:rsidRDefault="0041772F" w:rsidP="009F01B0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left="284" w:firstLine="20"/>
        <w:rPr>
          <w:b/>
        </w:rPr>
      </w:pPr>
      <w:r w:rsidRPr="000B0312">
        <w:rPr>
          <w:b/>
        </w:rPr>
        <w:t>Учебно-методическое обеспечение самостоятельной работы обучающихся</w:t>
      </w:r>
    </w:p>
    <w:p w:rsidR="008973DA" w:rsidRPr="000B0312" w:rsidRDefault="0041772F" w:rsidP="00E02C5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B0312">
        <w:rPr>
          <w:b/>
        </w:rPr>
        <w:t>Виды самостоятельной работы студентов</w:t>
      </w:r>
      <w:r w:rsidR="008973DA" w:rsidRPr="000B0312">
        <w:rPr>
          <w:b/>
        </w:rPr>
        <w:t>:</w:t>
      </w:r>
    </w:p>
    <w:p w:rsidR="008973DA" w:rsidRPr="000B0312" w:rsidRDefault="008973DA" w:rsidP="00E02C5A">
      <w:pPr>
        <w:pStyle w:val="western"/>
        <w:numPr>
          <w:ilvl w:val="1"/>
          <w:numId w:val="4"/>
        </w:numPr>
        <w:shd w:val="clear" w:color="auto" w:fill="FFFFFF"/>
        <w:spacing w:before="0" w:beforeAutospacing="0" w:after="0" w:afterAutospacing="0"/>
      </w:pPr>
      <w:r w:rsidRPr="000B0312">
        <w:t>выполнение домашних практических заданий.</w:t>
      </w:r>
    </w:p>
    <w:p w:rsidR="008973DA" w:rsidRPr="000B0312" w:rsidRDefault="008973DA" w:rsidP="008973DA">
      <w:pPr>
        <w:pStyle w:val="western"/>
        <w:shd w:val="clear" w:color="auto" w:fill="FFFFFF"/>
        <w:spacing w:before="0" w:beforeAutospacing="0" w:after="0" w:afterAutospacing="0"/>
        <w:ind w:left="720"/>
      </w:pPr>
    </w:p>
    <w:p w:rsidR="00C8079A" w:rsidRPr="000B0312" w:rsidRDefault="0041772F" w:rsidP="009F01B0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8" w:afterAutospacing="0"/>
        <w:ind w:left="426" w:firstLine="0"/>
        <w:rPr>
          <w:color w:val="000000"/>
        </w:rPr>
      </w:pPr>
      <w:r w:rsidRPr="000B0312">
        <w:rPr>
          <w:b/>
        </w:rPr>
        <w:t>Образовательные материалы для самостоятельной работы студентов, практические задания для проведения текущего контроля</w:t>
      </w:r>
      <w:r w:rsidR="008973DA" w:rsidRPr="000B0312">
        <w:rPr>
          <w:b/>
        </w:rPr>
        <w:t>:</w:t>
      </w:r>
    </w:p>
    <w:p w:rsidR="00C8079A" w:rsidRPr="000B0312" w:rsidRDefault="00C8079A" w:rsidP="009D4AD2">
      <w:pPr>
        <w:pStyle w:val="western"/>
        <w:numPr>
          <w:ilvl w:val="1"/>
          <w:numId w:val="4"/>
        </w:numPr>
        <w:shd w:val="clear" w:color="auto" w:fill="FFFFFF"/>
        <w:spacing w:before="0" w:beforeAutospacing="0" w:after="158" w:afterAutospacing="0"/>
      </w:pPr>
      <w:r w:rsidRPr="000B0312">
        <w:rPr>
          <w:color w:val="000000"/>
        </w:rPr>
        <w:t xml:space="preserve"> </w:t>
      </w:r>
      <w:r w:rsidRPr="000B0312">
        <w:t>Коротченко А.Г., Сморякова В.М., Чернышова Н.Н. Принципы оптимальности в задачах принятия решений. Учебно-методическое пособие. - Нижний Новгород: Нижегородский госуниверситет, 2015, 44 с.</w:t>
      </w:r>
      <w:r w:rsidR="009D4AD2" w:rsidRPr="000B0312">
        <w:t xml:space="preserve">, </w:t>
      </w:r>
      <w:hyperlink r:id="rId8" w:history="1">
        <w:r w:rsidR="009D4AD2" w:rsidRPr="000B0312">
          <w:rPr>
            <w:rStyle w:val="afa"/>
          </w:rPr>
          <w:t>http://www.unn.ru/books/met_files/opt.docx</w:t>
        </w:r>
      </w:hyperlink>
      <w:r w:rsidR="009D4AD2" w:rsidRPr="000B0312">
        <w:t xml:space="preserve">, </w:t>
      </w:r>
      <w:r w:rsidRPr="000B0312">
        <w:t>( Регистрационный номер 944.15.08 фонда компьютерных изданий Нижегородского госуниверситета )</w:t>
      </w:r>
    </w:p>
    <w:p w:rsidR="00D22C4E" w:rsidRPr="000B0312" w:rsidRDefault="00D22C4E" w:rsidP="009D4AD2">
      <w:pPr>
        <w:pStyle w:val="western"/>
        <w:numPr>
          <w:ilvl w:val="1"/>
          <w:numId w:val="4"/>
        </w:numPr>
        <w:shd w:val="clear" w:color="auto" w:fill="FFFFFF"/>
        <w:spacing w:before="0" w:beforeAutospacing="0" w:after="158" w:afterAutospacing="0"/>
      </w:pPr>
      <w:r w:rsidRPr="000B0312">
        <w:t>Коротченко А.Г., Е.А. Кумагина В.М. Сморякова Введение в многокритериальную оптимизацию. Учебно-методическое пособие. - Нижний Новгород: Нижегородский госуниверситет, 2017, 55 с.</w:t>
      </w:r>
      <w:r w:rsidR="009D4AD2" w:rsidRPr="000B0312">
        <w:t xml:space="preserve">, </w:t>
      </w:r>
      <w:hyperlink r:id="rId9" w:history="1">
        <w:r w:rsidR="009D4AD2" w:rsidRPr="000B0312">
          <w:rPr>
            <w:rStyle w:val="afa"/>
          </w:rPr>
          <w:t>http://www.unn.ru/books/met_files/opt.docx</w:t>
        </w:r>
      </w:hyperlink>
      <w:r w:rsidR="009D4AD2" w:rsidRPr="000B0312">
        <w:t xml:space="preserve">, </w:t>
      </w:r>
      <w:r w:rsidR="00BF3ED6" w:rsidRPr="000B0312">
        <w:t>(</w:t>
      </w:r>
      <w:r w:rsidRPr="000B0312">
        <w:t>Регистрационный номер 1429.17.09 фонда компьютерных изданий Нижегородского госуниверситета )</w:t>
      </w:r>
    </w:p>
    <w:p w:rsidR="00BD114A" w:rsidRPr="000B0312" w:rsidRDefault="00794CDB" w:rsidP="00794CDB">
      <w:pPr>
        <w:pStyle w:val="western"/>
        <w:shd w:val="clear" w:color="auto" w:fill="FFFFFF"/>
        <w:spacing w:before="0" w:beforeAutospacing="0" w:after="158" w:afterAutospacing="0"/>
        <w:ind w:firstLine="284"/>
        <w:rPr>
          <w:b/>
        </w:rPr>
      </w:pPr>
      <w:bookmarkStart w:id="1" w:name="_Hlk499839460"/>
      <w:r w:rsidRPr="000B0312">
        <w:t>с.</w:t>
      </w:r>
      <w:r w:rsidRPr="000B0312">
        <w:rPr>
          <w:b/>
        </w:rPr>
        <w:t xml:space="preserve"> </w:t>
      </w:r>
      <w:r w:rsidR="00CA48B7" w:rsidRPr="000B0312">
        <w:rPr>
          <w:b/>
        </w:rPr>
        <w:t>С</w:t>
      </w:r>
      <w:r w:rsidR="00BD114A" w:rsidRPr="000B0312">
        <w:rPr>
          <w:b/>
        </w:rPr>
        <w:t>писок домашних практических заданий</w:t>
      </w:r>
    </w:p>
    <w:p w:rsidR="00561CD1" w:rsidRPr="000B0312" w:rsidRDefault="00561CD1" w:rsidP="00561CD1">
      <w:pPr>
        <w:pStyle w:val="western"/>
        <w:shd w:val="clear" w:color="auto" w:fill="FFFFFF"/>
        <w:spacing w:before="0" w:beforeAutospacing="0" w:after="158" w:afterAutospacing="0"/>
        <w:ind w:firstLine="284"/>
        <w:jc w:val="center"/>
        <w:rPr>
          <w:i/>
        </w:rPr>
      </w:pPr>
      <w:r w:rsidRPr="000B0312">
        <w:rPr>
          <w:i/>
        </w:rPr>
        <w:t>Практические задания для формирования компетенции ОК-4</w:t>
      </w:r>
    </w:p>
    <w:p w:rsidR="00561CD1" w:rsidRPr="000B0312" w:rsidRDefault="00561CD1" w:rsidP="00561CD1">
      <w:pPr>
        <w:pStyle w:val="western"/>
        <w:shd w:val="clear" w:color="auto" w:fill="FFFFFF"/>
        <w:spacing w:before="0" w:beforeAutospacing="0" w:after="158" w:afterAutospacing="0"/>
        <w:jc w:val="both"/>
      </w:pPr>
      <w:r w:rsidRPr="000B0312">
        <w:t xml:space="preserve">Задание 1. </w:t>
      </w:r>
    </w:p>
    <w:p w:rsidR="00423D07" w:rsidRPr="000B0312" w:rsidRDefault="00561CD1" w:rsidP="00561CD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158" w:afterAutospacing="0"/>
        <w:jc w:val="both"/>
      </w:pPr>
      <w:r w:rsidRPr="000B0312">
        <w:t>Сформулировать задачу планирования выпуска товара в терминах целей, средств и результатов с учётом требований, предъявляемых к ресурсам необходимым для выпуска товара и с интерпретацией этих требований с точки зрения выполнения экономических и правовых ограничений.</w:t>
      </w:r>
    </w:p>
    <w:p w:rsidR="00561CD1" w:rsidRPr="000B0312" w:rsidRDefault="00561CD1" w:rsidP="00561CD1">
      <w:pPr>
        <w:pStyle w:val="western"/>
        <w:numPr>
          <w:ilvl w:val="0"/>
          <w:numId w:val="15"/>
        </w:numPr>
        <w:shd w:val="clear" w:color="auto" w:fill="FFFFFF"/>
        <w:spacing w:before="0" w:beforeAutospacing="0" w:after="158" w:afterAutospacing="0"/>
        <w:jc w:val="both"/>
      </w:pPr>
      <w:r w:rsidRPr="000B0312">
        <w:t>С помощью метода бальных оценок на заданном множестве различных моделей смартфонов задать бинарное отношение предпочтения при условии, что каждая модель описывается набором характеристик (требований), в том числе имеющих правовую основу. Для построения отношений предпочтения сформулировать решающее правило.</w:t>
      </w:r>
    </w:p>
    <w:p w:rsidR="00561CD1" w:rsidRPr="000B0312" w:rsidRDefault="00561CD1" w:rsidP="00561CD1">
      <w:pPr>
        <w:pStyle w:val="western"/>
        <w:shd w:val="clear" w:color="auto" w:fill="FFFFFF"/>
        <w:spacing w:before="0" w:beforeAutospacing="0" w:after="158" w:afterAutospacing="0"/>
        <w:jc w:val="both"/>
      </w:pPr>
      <w:r w:rsidRPr="000B0312">
        <w:t>Задание 2.</w:t>
      </w:r>
    </w:p>
    <w:p w:rsidR="00561CD1" w:rsidRPr="000B0312" w:rsidRDefault="00561CD1" w:rsidP="00561CD1">
      <w:pPr>
        <w:pStyle w:val="western"/>
        <w:numPr>
          <w:ilvl w:val="0"/>
          <w:numId w:val="16"/>
        </w:numPr>
        <w:shd w:val="clear" w:color="auto" w:fill="FFFFFF"/>
        <w:spacing w:before="0" w:beforeAutospacing="0" w:after="158" w:afterAutospacing="0"/>
        <w:jc w:val="both"/>
      </w:pPr>
      <w:r w:rsidRPr="000B0312">
        <w:t>Решить задачу ранжирования для отношения</w:t>
      </w:r>
      <w:r w:rsidR="00CA48B7" w:rsidRPr="000B0312">
        <w:t>,</w:t>
      </w:r>
      <w:r w:rsidRPr="000B0312">
        <w:t xml:space="preserve"> заданного на множестве </w:t>
      </w:r>
      <w:r w:rsidR="00CA48B7" w:rsidRPr="000B0312">
        <w:rPr>
          <w:position w:val="-14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.75pt" o:ole="">
            <v:imagedata r:id="rId10" o:title=""/>
          </v:shape>
          <o:OLEObject Type="Embed" ProgID="Equation.DSMT4" ShapeID="_x0000_i1025" DrawAspect="Content" ObjectID="_1583586248" r:id="rId11"/>
        </w:object>
      </w:r>
      <w:r w:rsidRPr="000B0312">
        <w:t xml:space="preserve"> </w:t>
      </w:r>
      <w:r w:rsidR="00A35BCF" w:rsidRPr="000B0312">
        <w:t>матрицей доминирования безразличия</w:t>
      </w:r>
    </w:p>
    <w:p w:rsidR="00A35BCF" w:rsidRPr="000B0312" w:rsidRDefault="00CA48B7" w:rsidP="00CA48B7">
      <w:pPr>
        <w:pStyle w:val="western"/>
        <w:shd w:val="clear" w:color="auto" w:fill="FFFFFF"/>
        <w:spacing w:before="0" w:beforeAutospacing="0" w:after="158" w:afterAutospacing="0"/>
        <w:ind w:left="360"/>
        <w:jc w:val="center"/>
      </w:pPr>
      <w:r w:rsidRPr="000B0312">
        <w:rPr>
          <w:position w:val="-162"/>
        </w:rPr>
        <w:object w:dxaOrig="2020" w:dyaOrig="3379">
          <v:shape id="_x0000_i1026" type="#_x0000_t75" style="width:79.5pt;height:132pt" o:ole="">
            <v:imagedata r:id="rId12" o:title=""/>
          </v:shape>
          <o:OLEObject Type="Embed" ProgID="Equation.DSMT4" ShapeID="_x0000_i1026" DrawAspect="Content" ObjectID="_1583586249" r:id="rId13"/>
        </w:object>
      </w:r>
    </w:p>
    <w:p w:rsidR="00A35BCF" w:rsidRPr="000B0312" w:rsidRDefault="00A35BCF" w:rsidP="00561CD1">
      <w:pPr>
        <w:pStyle w:val="western"/>
        <w:numPr>
          <w:ilvl w:val="0"/>
          <w:numId w:val="16"/>
        </w:numPr>
        <w:shd w:val="clear" w:color="auto" w:fill="FFFFFF"/>
        <w:spacing w:before="0" w:beforeAutospacing="0" w:after="158" w:afterAutospacing="0"/>
        <w:jc w:val="both"/>
      </w:pPr>
      <w:r w:rsidRPr="000B0312">
        <w:lastRenderedPageBreak/>
        <w:t xml:space="preserve">Найти ядро отношения </w:t>
      </w:r>
      <w:r w:rsidR="00CA48B7" w:rsidRPr="000B0312">
        <w:rPr>
          <w:position w:val="-14"/>
        </w:rPr>
        <w:object w:dxaOrig="6220" w:dyaOrig="420">
          <v:shape id="_x0000_i1027" type="#_x0000_t75" style="width:262.5pt;height:17.25pt" o:ole="">
            <v:imagedata r:id="rId14" o:title=""/>
          </v:shape>
          <o:OLEObject Type="Embed" ProgID="Equation.DSMT4" ShapeID="_x0000_i1027" DrawAspect="Content" ObjectID="_1583586250" r:id="rId15"/>
        </w:object>
      </w:r>
      <w:r w:rsidRPr="000B0312">
        <w:t xml:space="preserve"> на множестве </w:t>
      </w:r>
      <w:r w:rsidR="00CA48B7" w:rsidRPr="000B0312">
        <w:rPr>
          <w:position w:val="-14"/>
        </w:rPr>
        <w:object w:dxaOrig="1900" w:dyaOrig="420">
          <v:shape id="_x0000_i1028" type="#_x0000_t75" style="width:84pt;height:18pt" o:ole="">
            <v:imagedata r:id="rId16" o:title=""/>
          </v:shape>
          <o:OLEObject Type="Embed" ProgID="Equation.DSMT4" ShapeID="_x0000_i1028" DrawAspect="Content" ObjectID="_1583586251" r:id="rId17"/>
        </w:object>
      </w:r>
      <w:r w:rsidRPr="000B0312">
        <w:t xml:space="preserve">. </w:t>
      </w:r>
    </w:p>
    <w:p w:rsidR="00561CD1" w:rsidRPr="000B0312" w:rsidRDefault="00561CD1" w:rsidP="00561CD1">
      <w:pPr>
        <w:pStyle w:val="western"/>
        <w:shd w:val="clear" w:color="auto" w:fill="FFFFFF"/>
        <w:spacing w:before="0" w:beforeAutospacing="0" w:after="158" w:afterAutospacing="0"/>
        <w:ind w:firstLine="284"/>
        <w:jc w:val="center"/>
        <w:rPr>
          <w:i/>
        </w:rPr>
      </w:pPr>
      <w:r w:rsidRPr="000B0312">
        <w:rPr>
          <w:i/>
        </w:rPr>
        <w:t>Практические задания для формирования компетен</w:t>
      </w:r>
      <w:r w:rsidR="00A35BCF" w:rsidRPr="000B0312">
        <w:rPr>
          <w:i/>
        </w:rPr>
        <w:t>ции ПК-1</w:t>
      </w:r>
    </w:p>
    <w:p w:rsidR="00561CD1" w:rsidRPr="000B0312" w:rsidRDefault="00561CD1" w:rsidP="00794CDB">
      <w:pPr>
        <w:pStyle w:val="western"/>
        <w:shd w:val="clear" w:color="auto" w:fill="FFFFFF"/>
        <w:spacing w:before="0" w:beforeAutospacing="0" w:after="158" w:afterAutospacing="0"/>
        <w:ind w:firstLine="284"/>
      </w:pPr>
      <w:r w:rsidRPr="000B0312">
        <w:t>Задание 1.</w:t>
      </w:r>
    </w:p>
    <w:p w:rsidR="00A35BCF" w:rsidRPr="000B0312" w:rsidRDefault="00A35BCF" w:rsidP="00A35BCF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8" w:afterAutospacing="0"/>
      </w:pPr>
      <w:r w:rsidRPr="000B0312">
        <w:t>Построить множество всех эффективных стратегий в задаче</w:t>
      </w:r>
    </w:p>
    <w:p w:rsidR="00A35BCF" w:rsidRPr="000B0312" w:rsidRDefault="00CA48B7" w:rsidP="00A35BCF">
      <w:pPr>
        <w:pStyle w:val="western"/>
        <w:shd w:val="clear" w:color="auto" w:fill="FFFFFF"/>
        <w:spacing w:before="0" w:beforeAutospacing="0" w:after="158" w:afterAutospacing="0"/>
        <w:ind w:left="644"/>
      </w:pPr>
      <w:r w:rsidRPr="000B0312">
        <w:rPr>
          <w:position w:val="-58"/>
        </w:rPr>
        <w:object w:dxaOrig="4160" w:dyaOrig="1340">
          <v:shape id="_x0000_i1029" type="#_x0000_t75" style="width:171pt;height:54.75pt" o:ole="">
            <v:imagedata r:id="rId18" o:title=""/>
          </v:shape>
          <o:OLEObject Type="Embed" ProgID="Equation.DSMT4" ShapeID="_x0000_i1029" DrawAspect="Content" ObjectID="_1583586252" r:id="rId19"/>
        </w:object>
      </w:r>
      <w:r w:rsidR="00A35BCF" w:rsidRPr="000B0312">
        <w:t xml:space="preserve"> </w:t>
      </w:r>
    </w:p>
    <w:p w:rsidR="00A35BCF" w:rsidRPr="000B0312" w:rsidRDefault="00A35BCF" w:rsidP="00A35BCF">
      <w:pPr>
        <w:pStyle w:val="western"/>
        <w:numPr>
          <w:ilvl w:val="0"/>
          <w:numId w:val="17"/>
        </w:numPr>
        <w:shd w:val="clear" w:color="auto" w:fill="FFFFFF"/>
        <w:spacing w:before="0" w:beforeAutospacing="0" w:after="158" w:afterAutospacing="0"/>
      </w:pPr>
      <w:r w:rsidRPr="000B0312">
        <w:t>Найти множество эффективных векторов и эффективных стратегий в задаче</w:t>
      </w:r>
    </w:p>
    <w:p w:rsidR="00A35BCF" w:rsidRPr="000B0312" w:rsidRDefault="00CA48B7" w:rsidP="00A35BCF">
      <w:pPr>
        <w:pStyle w:val="western"/>
        <w:shd w:val="clear" w:color="auto" w:fill="FFFFFF"/>
        <w:spacing w:before="0" w:beforeAutospacing="0" w:after="158" w:afterAutospacing="0"/>
        <w:ind w:left="644"/>
        <w:rPr>
          <w:lang w:val="en-US"/>
        </w:rPr>
      </w:pPr>
      <w:r w:rsidRPr="000B0312">
        <w:rPr>
          <w:position w:val="-80"/>
        </w:rPr>
        <w:object w:dxaOrig="4060" w:dyaOrig="1740">
          <v:shape id="_x0000_i1030" type="#_x0000_t75" style="width:171pt;height:73.5pt" o:ole="">
            <v:imagedata r:id="rId20" o:title=""/>
          </v:shape>
          <o:OLEObject Type="Embed" ProgID="Equation.DSMT4" ShapeID="_x0000_i1030" DrawAspect="Content" ObjectID="_1583586253" r:id="rId21"/>
        </w:object>
      </w:r>
      <w:r w:rsidR="00A35BCF" w:rsidRPr="000B0312">
        <w:t xml:space="preserve"> </w:t>
      </w:r>
    </w:p>
    <w:p w:rsidR="00561CD1" w:rsidRPr="000B0312" w:rsidRDefault="00561CD1" w:rsidP="00561CD1">
      <w:pPr>
        <w:pStyle w:val="western"/>
        <w:shd w:val="clear" w:color="auto" w:fill="FFFFFF"/>
        <w:spacing w:before="0" w:beforeAutospacing="0" w:after="158" w:afterAutospacing="0"/>
        <w:ind w:firstLine="284"/>
      </w:pPr>
      <w:r w:rsidRPr="000B0312">
        <w:t>З</w:t>
      </w:r>
      <w:r w:rsidR="00A35BCF" w:rsidRPr="000B0312">
        <w:t>адание 2</w:t>
      </w:r>
      <w:r w:rsidRPr="000B0312">
        <w:t>.</w:t>
      </w:r>
    </w:p>
    <w:p w:rsidR="007850AF" w:rsidRPr="000B0312" w:rsidRDefault="007850AF" w:rsidP="007850AF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8" w:afterAutospacing="0"/>
      </w:pPr>
      <w:r w:rsidRPr="000B0312">
        <w:t>Построить множество всех эффективных стратегий в задаче</w:t>
      </w:r>
    </w:p>
    <w:p w:rsidR="007850AF" w:rsidRPr="000B0312" w:rsidRDefault="00CA48B7" w:rsidP="007850AF">
      <w:pPr>
        <w:pStyle w:val="western"/>
        <w:shd w:val="clear" w:color="auto" w:fill="FFFFFF"/>
        <w:spacing w:before="0" w:beforeAutospacing="0" w:after="158" w:afterAutospacing="0"/>
        <w:ind w:left="644"/>
      </w:pPr>
      <w:r w:rsidRPr="000B0312">
        <w:rPr>
          <w:position w:val="-56"/>
        </w:rPr>
        <w:object w:dxaOrig="3519" w:dyaOrig="1340">
          <v:shape id="_x0000_i1031" type="#_x0000_t75" style="width:162pt;height:61.5pt" o:ole="">
            <v:imagedata r:id="rId22" o:title=""/>
          </v:shape>
          <o:OLEObject Type="Embed" ProgID="Equation.DSMT4" ShapeID="_x0000_i1031" DrawAspect="Content" ObjectID="_1583586254" r:id="rId23"/>
        </w:object>
      </w:r>
      <w:r w:rsidR="007850AF" w:rsidRPr="000B0312">
        <w:t xml:space="preserve"> </w:t>
      </w:r>
    </w:p>
    <w:p w:rsidR="007850AF" w:rsidRPr="000B0312" w:rsidRDefault="007850AF" w:rsidP="007850AF">
      <w:pPr>
        <w:pStyle w:val="western"/>
        <w:numPr>
          <w:ilvl w:val="0"/>
          <w:numId w:val="18"/>
        </w:numPr>
        <w:shd w:val="clear" w:color="auto" w:fill="FFFFFF"/>
        <w:spacing w:before="0" w:beforeAutospacing="0" w:after="158" w:afterAutospacing="0"/>
      </w:pPr>
      <w:r w:rsidRPr="000B0312">
        <w:t>Найти множество эффективных и слабоэффективных стратегий в задаче</w:t>
      </w:r>
    </w:p>
    <w:p w:rsidR="00561CD1" w:rsidRPr="000B0312" w:rsidRDefault="00283C5E" w:rsidP="007850AF">
      <w:pPr>
        <w:pStyle w:val="western"/>
        <w:shd w:val="clear" w:color="auto" w:fill="FFFFFF"/>
        <w:spacing w:before="0" w:beforeAutospacing="0" w:after="158" w:afterAutospacing="0"/>
        <w:ind w:firstLine="709"/>
      </w:pPr>
      <w:r w:rsidRPr="000B0312">
        <w:rPr>
          <w:position w:val="-54"/>
        </w:rPr>
        <w:object w:dxaOrig="3700" w:dyaOrig="1320">
          <v:shape id="_x0000_i1032" type="#_x0000_t75" style="width:154.5pt;height:55.5pt" o:ole="">
            <v:imagedata r:id="rId24" o:title=""/>
          </v:shape>
          <o:OLEObject Type="Embed" ProgID="Equation.DSMT4" ShapeID="_x0000_i1032" DrawAspect="Content" ObjectID="_1583586255" r:id="rId25"/>
        </w:object>
      </w:r>
      <w:r w:rsidR="007850AF" w:rsidRPr="000B0312">
        <w:t xml:space="preserve"> </w:t>
      </w:r>
    </w:p>
    <w:p w:rsidR="0041772F" w:rsidRPr="000B0312" w:rsidRDefault="00794CDB" w:rsidP="008973DA">
      <w:pPr>
        <w:pStyle w:val="a4"/>
        <w:shd w:val="clear" w:color="auto" w:fill="FFFFFF"/>
        <w:spacing w:after="158" w:afterAutospacing="0"/>
        <w:ind w:left="284"/>
        <w:rPr>
          <w:b/>
        </w:rPr>
      </w:pPr>
      <w:r w:rsidRPr="000B0312">
        <w:rPr>
          <w:lang w:val="en-US"/>
        </w:rPr>
        <w:t>d</w:t>
      </w:r>
      <w:r w:rsidRPr="000B0312">
        <w:t>.</w:t>
      </w:r>
      <w:r w:rsidR="008973DA" w:rsidRPr="000B0312">
        <w:rPr>
          <w:b/>
        </w:rPr>
        <w:t xml:space="preserve"> </w:t>
      </w:r>
      <w:r w:rsidRPr="000B0312">
        <w:rPr>
          <w:b/>
        </w:rPr>
        <w:t>Список вопросов</w:t>
      </w:r>
      <w:r w:rsidR="0041772F" w:rsidRPr="000B0312">
        <w:rPr>
          <w:b/>
        </w:rPr>
        <w:t xml:space="preserve"> для контроля</w:t>
      </w:r>
      <w:r w:rsidR="00CA48B7" w:rsidRPr="000B0312">
        <w:rPr>
          <w:b/>
        </w:rPr>
        <w:t xml:space="preserve"> по разделам дисциплины</w:t>
      </w:r>
    </w:p>
    <w:p w:rsidR="00F3080A" w:rsidRPr="000B0312" w:rsidRDefault="00F3080A" w:rsidP="00CA48B7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>Раздел. Задачи системного анализа как методология постановок и решения задач выбора (принятия решений)</w:t>
      </w:r>
    </w:p>
    <w:p w:rsidR="00F3080A" w:rsidRPr="000B0312" w:rsidRDefault="00F3080A" w:rsidP="00F3080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>Формулировка задачи системного анализа в терминах целей, средств и результата.</w:t>
      </w:r>
    </w:p>
    <w:p w:rsidR="00F3080A" w:rsidRPr="000B0312" w:rsidRDefault="00C91947" w:rsidP="00F3080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>Примеры моделей задач принятия и выбора решений</w:t>
      </w:r>
      <w:r w:rsidR="006C7563" w:rsidRPr="000B0312">
        <w:rPr>
          <w:rFonts w:ascii="Times New Roman" w:hAnsi="Times New Roman"/>
          <w:sz w:val="24"/>
          <w:szCs w:val="24"/>
        </w:rPr>
        <w:t>.</w:t>
      </w:r>
      <w:r w:rsidRPr="000B0312">
        <w:rPr>
          <w:rFonts w:ascii="Times New Roman" w:hAnsi="Times New Roman"/>
          <w:sz w:val="24"/>
          <w:szCs w:val="24"/>
        </w:rPr>
        <w:t xml:space="preserve"> </w:t>
      </w:r>
    </w:p>
    <w:p w:rsidR="00F3080A" w:rsidRPr="000B0312" w:rsidRDefault="00F3080A" w:rsidP="00CA48B7">
      <w:pPr>
        <w:spacing w:before="100" w:beforeAutospacing="1" w:after="100" w:afterAutospacing="1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>Раздел. Задачи оптимизации со многими критериями оптимальности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Эффективные и слабоэффективные стратегии. Теорема существования эффективных стратегий.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Структура множества эффективных и слабоэффективных векторов.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Метод скаляризации векторного критерия на примере аддитивной функции.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Метод скаляризации векторного критерия на примере функции максимума.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Бикритериальная задача о ранце и метод динамического программирования для ее решения.</w:t>
      </w:r>
    </w:p>
    <w:p w:rsidR="00F3080A" w:rsidRPr="000B0312" w:rsidRDefault="00F3080A" w:rsidP="00F3080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lastRenderedPageBreak/>
        <w:t>Приближенно эффективные точки, метод их отыскания. Теорема сходимости множества приближенно эффективных точек к множеству эффективных точек.</w:t>
      </w:r>
    </w:p>
    <w:p w:rsidR="00F3080A" w:rsidRPr="000B0312" w:rsidRDefault="00F3080A" w:rsidP="00CA48B7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B0312">
        <w:rPr>
          <w:rFonts w:ascii="Times New Roman" w:hAnsi="Times New Roman"/>
          <w:b/>
          <w:sz w:val="24"/>
          <w:szCs w:val="24"/>
        </w:rPr>
        <w:t>Раздел. Задач</w:t>
      </w:r>
      <w:r w:rsidR="00CA48B7" w:rsidRPr="000B0312">
        <w:rPr>
          <w:rFonts w:ascii="Times New Roman" w:hAnsi="Times New Roman"/>
          <w:b/>
          <w:sz w:val="24"/>
          <w:szCs w:val="24"/>
        </w:rPr>
        <w:t>и</w:t>
      </w:r>
      <w:r w:rsidRPr="000B0312">
        <w:rPr>
          <w:rFonts w:ascii="Times New Roman" w:hAnsi="Times New Roman"/>
          <w:b/>
          <w:sz w:val="24"/>
          <w:szCs w:val="24"/>
        </w:rPr>
        <w:t xml:space="preserve"> принятия решений при задании целей с помощью связанных с ними бинарных отношений предпочтений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Структура доминирование-безразличие и ее задание одним отношением предпочтения.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Способы задания предпочтений.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Алгоритм выделения контуров графа.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 xml:space="preserve"> Отношение порядка, диаграмма упорядоченного множества, максимальный и наибольший элементы. Связь с принципом недоминируемости.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 xml:space="preserve"> Понятие ядра отношения. Решение по Нейману-Моргенштерну. Алгоритм выделения ядра.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Факторизация отношения квазипорядка по его симметричной части. Связь с задачей ранжирования.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>Задача ранжирования объектов при заданном линейном транзитивном отношении предпочтения.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 xml:space="preserve"> Задача грубого ранжирования.</w:t>
      </w:r>
    </w:p>
    <w:p w:rsidR="00C8079A" w:rsidRPr="000B0312" w:rsidRDefault="00C8079A" w:rsidP="00F3080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 xml:space="preserve"> Понятие предельного вектора и способы его отыскания.</w:t>
      </w:r>
    </w:p>
    <w:p w:rsidR="008973DA" w:rsidRPr="000B0312" w:rsidRDefault="00C8079A" w:rsidP="00F3080A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color w:val="000000"/>
          <w:sz w:val="24"/>
          <w:szCs w:val="24"/>
        </w:rPr>
        <w:t xml:space="preserve"> Задача тонкого ранжирования.</w:t>
      </w:r>
    </w:p>
    <w:bookmarkEnd w:id="1"/>
    <w:p w:rsidR="0041772F" w:rsidRPr="000B0312" w:rsidRDefault="009E14AF" w:rsidP="00195B42">
      <w:pPr>
        <w:pStyle w:val="a4"/>
        <w:shd w:val="clear" w:color="auto" w:fill="FFFFFF"/>
        <w:spacing w:after="158" w:afterAutospacing="0"/>
        <w:ind w:left="284"/>
        <w:rPr>
          <w:b/>
        </w:rPr>
      </w:pPr>
      <w:r w:rsidRPr="000B0312">
        <w:rPr>
          <w:b/>
        </w:rPr>
        <w:t>6</w:t>
      </w:r>
      <w:r w:rsidR="00195B42" w:rsidRPr="000B0312">
        <w:rPr>
          <w:b/>
        </w:rPr>
        <w:t xml:space="preserve">. </w:t>
      </w:r>
      <w:r w:rsidR="0041772F" w:rsidRPr="000B0312">
        <w:rPr>
          <w:b/>
        </w:rPr>
        <w:t>Фонд оценочных средств для промежуточной аттестации по дисциплине, включающий:</w:t>
      </w:r>
    </w:p>
    <w:p w:rsidR="0041772F" w:rsidRPr="000B0312" w:rsidRDefault="009F01B0" w:rsidP="00CF59E1">
      <w:pPr>
        <w:pStyle w:val="p45"/>
        <w:shd w:val="clear" w:color="auto" w:fill="FFFFFF"/>
        <w:ind w:left="360"/>
        <w:jc w:val="both"/>
        <w:rPr>
          <w:i/>
        </w:rPr>
      </w:pPr>
      <w:r w:rsidRPr="000B0312">
        <w:rPr>
          <w:i/>
        </w:rPr>
        <w:t>6</w:t>
      </w:r>
      <w:r w:rsidR="0041772F" w:rsidRPr="000B0312">
        <w:rPr>
          <w:i/>
        </w:rPr>
        <w:t>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41772F" w:rsidRPr="000B0312" w:rsidRDefault="0041772F" w:rsidP="00CF59E1">
      <w:pPr>
        <w:pStyle w:val="p45"/>
        <w:shd w:val="clear" w:color="auto" w:fill="FFFFFF"/>
        <w:ind w:left="720"/>
        <w:jc w:val="center"/>
        <w:rPr>
          <w:i/>
        </w:rPr>
      </w:pPr>
      <w:r w:rsidRPr="000B0312">
        <w:rPr>
          <w:i/>
        </w:rPr>
        <w:t>Оценка</w:t>
      </w:r>
      <w:r w:rsidR="009F01B0" w:rsidRPr="000B0312">
        <w:rPr>
          <w:i/>
        </w:rPr>
        <w:t> уров</w:t>
      </w:r>
      <w:r w:rsidR="00423D07" w:rsidRPr="000B0312">
        <w:rPr>
          <w:i/>
        </w:rPr>
        <w:t>ня формирования компетенции ОК-4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4071"/>
        <w:gridCol w:w="2981"/>
      </w:tblGrid>
      <w:tr w:rsidR="008E59AD" w:rsidRPr="000B0312" w:rsidTr="008E59AD">
        <w:tc>
          <w:tcPr>
            <w:tcW w:w="3261" w:type="dxa"/>
          </w:tcPr>
          <w:p w:rsidR="008E59AD" w:rsidRPr="000B0312" w:rsidRDefault="008E59AD" w:rsidP="00F73B97">
            <w:pPr>
              <w:pStyle w:val="western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Индикаторы компетенции</w:t>
            </w: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western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Критерии оценивания (дескрипторы)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western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Шкала оценивания</w:t>
            </w:r>
          </w:p>
        </w:tc>
      </w:tr>
      <w:tr w:rsidR="008E59AD" w:rsidRPr="000B0312" w:rsidTr="00E105EB">
        <w:trPr>
          <w:trHeight w:val="2513"/>
        </w:trPr>
        <w:tc>
          <w:tcPr>
            <w:tcW w:w="3261" w:type="dxa"/>
            <w:vMerge w:val="restart"/>
          </w:tcPr>
          <w:p w:rsidR="007850AF" w:rsidRPr="000B0312" w:rsidRDefault="007850AF" w:rsidP="00F73B97">
            <w:pPr>
              <w:tabs>
                <w:tab w:val="num" w:pos="822"/>
              </w:tabs>
              <w:jc w:val="left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ОК-4</w:t>
            </w:r>
            <w:r w:rsidR="00F73B97"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 xml:space="preserve"> </w:t>
            </w:r>
            <w:r w:rsidRPr="000B0312">
              <w:rPr>
                <w:rFonts w:ascii="Times New Roman" w:hAnsi="Times New Roman"/>
                <w:color w:val="000000"/>
                <w:sz w:val="20"/>
                <w:szCs w:val="22"/>
                <w:shd w:val="clear" w:color="auto" w:fill="FFFFFF"/>
              </w:rPr>
              <w:t>способность использовать основы правовых знаний в различных сферах жизнедеятельности</w:t>
            </w:r>
            <w:r w:rsidRPr="000B0312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</w:t>
            </w:r>
          </w:p>
          <w:p w:rsidR="007850AF" w:rsidRPr="000B0312" w:rsidRDefault="007850AF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2"/>
              </w:rPr>
            </w:pP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Знать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З1(ОК-4) понятия и утверждения дисциплины «Системный анализ»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Уметь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У1(ОК-4) формулировать задачи выбора в терминах целей, средств и результатов для различных предметных областей, с учётом экономических и правовых знаний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У2(ОК-4) решать математические задачи и проблемы, аналогичные ранее изученным в области системного анализа, использовать принципы оптимальности при решении конкретных задач;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У3(ОК-4) доказывать ранее </w:t>
            </w:r>
            <w:r w:rsidRPr="000B0312">
              <w:rPr>
                <w:rFonts w:ascii="Times New Roman" w:hAnsi="Times New Roman"/>
                <w:i/>
                <w:sz w:val="20"/>
                <w:szCs w:val="22"/>
              </w:rPr>
              <w:lastRenderedPageBreak/>
              <w:t>изученные математические утверждения;</w:t>
            </w:r>
          </w:p>
          <w:p w:rsidR="00F73B97" w:rsidRPr="000B0312" w:rsidRDefault="00F73B9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>проводить доказательства математических утверждений не аналогичных ранее изученным, но тесно примыкающих к ним;</w:t>
            </w:r>
          </w:p>
          <w:p w:rsidR="00F73B97" w:rsidRPr="000B0312" w:rsidRDefault="00F73B97" w:rsidP="00CA48B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2"/>
              </w:rPr>
              <w:t>Владеть</w:t>
            </w:r>
            <w:r w:rsidRPr="000B0312">
              <w:rPr>
                <w:rFonts w:ascii="Times New Roman" w:hAnsi="Times New Roman"/>
                <w:i/>
                <w:sz w:val="20"/>
                <w:szCs w:val="22"/>
              </w:rPr>
              <w:t xml:space="preserve"> </w:t>
            </w:r>
          </w:p>
          <w:p w:rsidR="008E59AD" w:rsidRPr="000B0312" w:rsidRDefault="00F73B97" w:rsidP="00CA48B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i/>
                <w:sz w:val="20"/>
                <w:szCs w:val="22"/>
              </w:rPr>
              <w:t>В1(ОК-4) численными методами решения многокритериальных задач оптимизации и задач выбора, когда цели задаются с помощью связанных с ними отношений предпочтений;</w:t>
            </w: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western"/>
              <w:spacing w:after="0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Плохой уровень</w:t>
            </w:r>
            <w:r w:rsidR="00CF59E1" w:rsidRPr="000B0312">
              <w:rPr>
                <w:b/>
                <w:sz w:val="20"/>
                <w:szCs w:val="22"/>
              </w:rPr>
              <w:t xml:space="preserve"> </w:t>
            </w:r>
            <w:r w:rsidRPr="000B0312">
              <w:rPr>
                <w:b/>
                <w:sz w:val="20"/>
                <w:szCs w:val="22"/>
              </w:rPr>
              <w:t>формирования компетенции.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0-19 баллов - «Плохо»</w:t>
            </w: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Наличие грубых ошибок в основном материале,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наличие грубых ошибок при решении стандартных задач,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отсутствие навыков, предусмотренных данной компетенцией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western"/>
              <w:spacing w:after="0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Неудовлетворительный уровень формирования компетенции.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2</w:t>
            </w:r>
            <w:r w:rsidR="00CF59E1" w:rsidRPr="000B0312">
              <w:rPr>
                <w:sz w:val="20"/>
                <w:szCs w:val="22"/>
              </w:rPr>
              <w:t>0-49 баллов –«Н</w:t>
            </w:r>
            <w:r w:rsidRPr="000B0312">
              <w:rPr>
                <w:sz w:val="20"/>
                <w:szCs w:val="22"/>
              </w:rPr>
              <w:t>еудовлетворительно»</w:t>
            </w: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western"/>
              <w:spacing w:before="0" w:beforeAutospacing="0" w:after="0" w:afterAutospacing="0"/>
              <w:ind w:firstLine="312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основные определения и понятия дисциплины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 с рядом заметных погрешностей</w:t>
            </w:r>
          </w:p>
          <w:p w:rsidR="008E59AD" w:rsidRPr="000B0312" w:rsidRDefault="008E59AD" w:rsidP="00F73B97">
            <w:pPr>
              <w:pStyle w:val="western"/>
              <w:spacing w:before="0" w:beforeAutospacing="0" w:after="0" w:afterAutospacing="0"/>
              <w:ind w:firstLine="312"/>
              <w:jc w:val="left"/>
              <w:rPr>
                <w:rStyle w:val="apple-converted-space"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 xml:space="preserve">Уметь </w:t>
            </w:r>
            <w:r w:rsidRPr="000B0312">
              <w:rPr>
                <w:sz w:val="20"/>
                <w:szCs w:val="22"/>
              </w:rPr>
              <w:t>решать математические задачи из курса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 с рядом негрубых ошибок.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</w:p>
          <w:p w:rsidR="008E59AD" w:rsidRPr="000B0312" w:rsidRDefault="008E59AD" w:rsidP="00F73B97">
            <w:pPr>
              <w:pStyle w:val="western"/>
              <w:spacing w:before="0" w:beforeAutospacing="0" w:after="0" w:afterAutospacing="0"/>
              <w:ind w:firstLine="312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lastRenderedPageBreak/>
              <w:t>Владеть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="007E69B1" w:rsidRPr="000B0312">
              <w:rPr>
                <w:sz w:val="20"/>
                <w:szCs w:val="22"/>
              </w:rPr>
              <w:t>методами решения многокритериальных задач оптимизации и задач выбора, когда цели задаются с помощью связанных с ними отношений предпочтений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lastRenderedPageBreak/>
              <w:t>Удовлетворительный уровень формирования компетенции.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50-59 баллов</w:t>
            </w:r>
            <w:r w:rsidR="00CF59E1" w:rsidRPr="000B0312">
              <w:rPr>
                <w:sz w:val="20"/>
                <w:szCs w:val="22"/>
              </w:rPr>
              <w:t xml:space="preserve"> -</w:t>
            </w:r>
            <w:r w:rsidRPr="000B0312">
              <w:rPr>
                <w:sz w:val="20"/>
                <w:szCs w:val="22"/>
              </w:rPr>
              <w:t>«Удовлетворительно»</w:t>
            </w:r>
          </w:p>
          <w:p w:rsidR="008E59AD" w:rsidRPr="000B0312" w:rsidRDefault="008E59AD" w:rsidP="00F73B97">
            <w:pPr>
              <w:pStyle w:val="a4"/>
              <w:jc w:val="left"/>
              <w:rPr>
                <w:sz w:val="20"/>
                <w:szCs w:val="22"/>
              </w:rPr>
            </w:pP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основные определения и понятия дисциплины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Уметь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решать математические задачи из курса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 с незначительными погрешностями.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bCs/>
                <w:sz w:val="20"/>
                <w:szCs w:val="22"/>
              </w:rPr>
              <w:t xml:space="preserve">Владеть </w:t>
            </w:r>
            <w:r w:rsidRPr="000B0312">
              <w:rPr>
                <w:sz w:val="20"/>
                <w:szCs w:val="22"/>
              </w:rPr>
              <w:t>большинством основных навыков, демонстрируя их в стандартных ситуациях.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Хороший уровень</w:t>
            </w:r>
            <w:r w:rsidR="00CF59E1" w:rsidRPr="000B0312">
              <w:rPr>
                <w:b/>
                <w:sz w:val="20"/>
                <w:szCs w:val="22"/>
              </w:rPr>
              <w:t xml:space="preserve"> </w:t>
            </w:r>
            <w:r w:rsidRPr="000B0312">
              <w:rPr>
                <w:b/>
                <w:sz w:val="20"/>
                <w:szCs w:val="22"/>
              </w:rPr>
              <w:t>формирования компетенции.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60-79 баллов</w:t>
            </w:r>
            <w:r w:rsidR="00CF59E1" w:rsidRPr="000B0312">
              <w:rPr>
                <w:sz w:val="20"/>
                <w:szCs w:val="22"/>
              </w:rPr>
              <w:t xml:space="preserve"> - </w:t>
            </w:r>
            <w:r w:rsidRPr="000B0312">
              <w:rPr>
                <w:sz w:val="20"/>
                <w:szCs w:val="22"/>
              </w:rPr>
              <w:t>«Хорошо»</w:t>
            </w: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основные определения и понятия</w:t>
            </w:r>
            <w:r w:rsidRPr="000B0312">
              <w:rPr>
                <w:bCs/>
                <w:sz w:val="20"/>
                <w:szCs w:val="22"/>
              </w:rPr>
              <w:t xml:space="preserve">, </w:t>
            </w:r>
            <w:r w:rsidRPr="000B0312">
              <w:rPr>
                <w:sz w:val="20"/>
                <w:szCs w:val="22"/>
              </w:rPr>
              <w:t>формулировки основных теорем теории оптимизации с незначительными погрешностями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Уметь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решать математические задачи из курса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Очень хороший уровень</w:t>
            </w:r>
            <w:r w:rsidR="00CF59E1" w:rsidRPr="000B0312">
              <w:rPr>
                <w:b/>
                <w:sz w:val="20"/>
                <w:szCs w:val="22"/>
              </w:rPr>
              <w:t xml:space="preserve"> </w:t>
            </w:r>
            <w:r w:rsidRPr="000B0312">
              <w:rPr>
                <w:b/>
                <w:sz w:val="20"/>
                <w:szCs w:val="22"/>
              </w:rPr>
              <w:t>формирования компетенции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80-89 баллов</w:t>
            </w:r>
            <w:r w:rsidR="00CF59E1" w:rsidRPr="000B0312">
              <w:rPr>
                <w:sz w:val="20"/>
                <w:szCs w:val="22"/>
              </w:rPr>
              <w:t xml:space="preserve"> - </w:t>
            </w:r>
            <w:r w:rsidRPr="000B0312">
              <w:rPr>
                <w:sz w:val="20"/>
                <w:szCs w:val="22"/>
              </w:rPr>
              <w:t>«Очень хорошо»</w:t>
            </w: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основные определения и понятия</w:t>
            </w:r>
            <w:r w:rsidRPr="000B0312">
              <w:rPr>
                <w:bCs/>
                <w:sz w:val="20"/>
                <w:szCs w:val="22"/>
              </w:rPr>
              <w:t xml:space="preserve">, </w:t>
            </w:r>
            <w:r w:rsidRPr="000B0312">
              <w:rPr>
                <w:sz w:val="20"/>
                <w:szCs w:val="22"/>
              </w:rPr>
              <w:t>формулировки основных теорем теории оптимизации без ошибок и погрешностей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Уметь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решать математические задачи из курса «</w:t>
            </w:r>
            <w:r w:rsidR="007E69B1" w:rsidRPr="000B0312">
              <w:rPr>
                <w:sz w:val="20"/>
                <w:szCs w:val="22"/>
              </w:rPr>
              <w:t>Системный анализ</w:t>
            </w:r>
            <w:r w:rsidRPr="000B0312">
              <w:rPr>
                <w:sz w:val="20"/>
                <w:szCs w:val="22"/>
              </w:rPr>
              <w:t>»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всеми навыками, демонстрируя их в стандартных ситуациях.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Отличный уровень</w:t>
            </w:r>
            <w:r w:rsidR="00CF59E1" w:rsidRPr="000B0312">
              <w:rPr>
                <w:b/>
                <w:sz w:val="20"/>
                <w:szCs w:val="22"/>
              </w:rPr>
              <w:t xml:space="preserve"> </w:t>
            </w:r>
            <w:r w:rsidRPr="000B0312">
              <w:rPr>
                <w:b/>
                <w:sz w:val="20"/>
                <w:szCs w:val="22"/>
              </w:rPr>
              <w:t>формирования компетенции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90-99 баллов</w:t>
            </w:r>
            <w:r w:rsidR="00CF59E1" w:rsidRPr="000B0312">
              <w:rPr>
                <w:sz w:val="20"/>
                <w:szCs w:val="22"/>
              </w:rPr>
              <w:t xml:space="preserve"> - </w:t>
            </w:r>
            <w:r w:rsidRPr="000B0312">
              <w:rPr>
                <w:sz w:val="20"/>
                <w:szCs w:val="22"/>
              </w:rPr>
              <w:t>«Отлично»</w:t>
            </w:r>
          </w:p>
        </w:tc>
      </w:tr>
      <w:tr w:rsidR="008E59AD" w:rsidRPr="000B0312" w:rsidTr="008E59AD">
        <w:tc>
          <w:tcPr>
            <w:tcW w:w="3261" w:type="dxa"/>
            <w:vMerge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</w:p>
        </w:tc>
        <w:tc>
          <w:tcPr>
            <w:tcW w:w="4071" w:type="dxa"/>
          </w:tcPr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основной и дополнительный материал без ошибок и погрешностей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2"/>
              </w:rPr>
            </w:pP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bCs/>
                <w:sz w:val="20"/>
                <w:szCs w:val="22"/>
              </w:rPr>
              <w:t xml:space="preserve">Уметь </w:t>
            </w:r>
            <w:r w:rsidRPr="000B0312">
              <w:rPr>
                <w:sz w:val="20"/>
                <w:szCs w:val="22"/>
              </w:rPr>
              <w:t>свободно</w:t>
            </w:r>
            <w:r w:rsidRPr="000B0312">
              <w:rPr>
                <w:rStyle w:val="apple-converted-space"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 xml:space="preserve">решать математические задачи из курса </w:t>
            </w:r>
            <w:r w:rsidR="007E69B1" w:rsidRPr="000B0312">
              <w:rPr>
                <w:sz w:val="20"/>
                <w:szCs w:val="22"/>
              </w:rPr>
              <w:t>«Системный анализ»</w:t>
            </w:r>
          </w:p>
          <w:p w:rsidR="008E59AD" w:rsidRPr="000B0312" w:rsidRDefault="008E59AD" w:rsidP="00F73B9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bCs/>
                <w:sz w:val="20"/>
                <w:szCs w:val="22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2"/>
              </w:rPr>
              <w:t> </w:t>
            </w:r>
            <w:r w:rsidRPr="000B0312">
              <w:rPr>
                <w:sz w:val="20"/>
                <w:szCs w:val="22"/>
              </w:rPr>
              <w:t>всеми навыками, демонстрируя их в стандартных и нестандартных ситуациях</w:t>
            </w:r>
          </w:p>
        </w:tc>
        <w:tc>
          <w:tcPr>
            <w:tcW w:w="2981" w:type="dxa"/>
          </w:tcPr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2"/>
              </w:rPr>
            </w:pPr>
            <w:r w:rsidRPr="000B0312">
              <w:rPr>
                <w:b/>
                <w:sz w:val="20"/>
                <w:szCs w:val="22"/>
              </w:rPr>
              <w:t>Превосходный уровень</w:t>
            </w:r>
            <w:r w:rsidR="00CF59E1" w:rsidRPr="000B0312">
              <w:rPr>
                <w:b/>
                <w:sz w:val="20"/>
                <w:szCs w:val="22"/>
              </w:rPr>
              <w:t xml:space="preserve"> </w:t>
            </w:r>
            <w:r w:rsidRPr="000B0312">
              <w:rPr>
                <w:b/>
                <w:sz w:val="20"/>
                <w:szCs w:val="22"/>
              </w:rPr>
              <w:t>формирования компетенции</w:t>
            </w:r>
          </w:p>
          <w:p w:rsidR="008E59AD" w:rsidRPr="000B0312" w:rsidRDefault="008E59AD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2"/>
              </w:rPr>
            </w:pPr>
            <w:r w:rsidRPr="000B0312">
              <w:rPr>
                <w:sz w:val="20"/>
                <w:szCs w:val="22"/>
              </w:rPr>
              <w:t>100 баллов</w:t>
            </w:r>
            <w:r w:rsidR="00CF59E1" w:rsidRPr="000B0312">
              <w:rPr>
                <w:sz w:val="20"/>
                <w:szCs w:val="22"/>
              </w:rPr>
              <w:t xml:space="preserve"> - </w:t>
            </w:r>
            <w:r w:rsidRPr="000B0312">
              <w:rPr>
                <w:sz w:val="20"/>
                <w:szCs w:val="22"/>
              </w:rPr>
              <w:t>«Превосходно»</w:t>
            </w:r>
          </w:p>
        </w:tc>
      </w:tr>
    </w:tbl>
    <w:p w:rsidR="00E105EB" w:rsidRPr="000B0312" w:rsidRDefault="00E105EB" w:rsidP="00E105EB">
      <w:pPr>
        <w:pStyle w:val="p45"/>
        <w:shd w:val="clear" w:color="auto" w:fill="FFFFFF"/>
        <w:ind w:left="720"/>
        <w:jc w:val="center"/>
        <w:rPr>
          <w:i/>
        </w:rPr>
      </w:pPr>
      <w:r w:rsidRPr="000B0312">
        <w:rPr>
          <w:i/>
        </w:rPr>
        <w:t>Оценка уровня формирования компетенции ПК-1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4071"/>
        <w:gridCol w:w="2981"/>
      </w:tblGrid>
      <w:tr w:rsidR="00E105EB" w:rsidRPr="000B0312" w:rsidTr="00D03AA4">
        <w:tc>
          <w:tcPr>
            <w:tcW w:w="3261" w:type="dxa"/>
          </w:tcPr>
          <w:p w:rsidR="00E105EB" w:rsidRPr="000B0312" w:rsidRDefault="00E105EB" w:rsidP="00F73B97">
            <w:pPr>
              <w:pStyle w:val="western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western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western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E105EB" w:rsidRPr="000B0312" w:rsidTr="00F73B97">
        <w:trPr>
          <w:trHeight w:val="1210"/>
        </w:trPr>
        <w:tc>
          <w:tcPr>
            <w:tcW w:w="3261" w:type="dxa"/>
            <w:vMerge w:val="restart"/>
          </w:tcPr>
          <w:p w:rsidR="000D4F27" w:rsidRPr="000B0312" w:rsidRDefault="000D4F27" w:rsidP="00CA48B7">
            <w:pPr>
              <w:tabs>
                <w:tab w:val="num" w:pos="822"/>
              </w:tabs>
              <w:spacing w:after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ПК-1 </w:t>
            </w:r>
          </w:p>
          <w:p w:rsidR="00E105EB" w:rsidRPr="000B0312" w:rsidRDefault="00F73B97" w:rsidP="00CA48B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D4F27" w:rsidRPr="000B03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  <w:r w:rsidR="000D4F27" w:rsidRPr="000B03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0D4F27" w:rsidRPr="000B0312" w:rsidRDefault="000D4F27" w:rsidP="00F73B97">
            <w:pPr>
              <w:tabs>
                <w:tab w:val="num" w:pos="82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i/>
                <w:sz w:val="20"/>
                <w:szCs w:val="20"/>
              </w:rPr>
              <w:t xml:space="preserve"> методы сбора, обработки и интерпретации данных современных научных исследований.</w:t>
            </w: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i/>
                <w:sz w:val="20"/>
                <w:szCs w:val="20"/>
              </w:rPr>
              <w:t>формировать выводы по научным исследованиям.</w:t>
            </w: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D4F27" w:rsidRPr="000B0312" w:rsidRDefault="000D4F27" w:rsidP="00F73B97">
            <w:pPr>
              <w:spacing w:after="0"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031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105EB" w:rsidRPr="000B0312" w:rsidRDefault="000D4F27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i/>
                <w:sz w:val="20"/>
                <w:szCs w:val="20"/>
              </w:rPr>
              <w:t>опытом формирования выводов по научным исследованиям.</w:t>
            </w: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western"/>
              <w:spacing w:after="0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Плохой уровень формирования компетенции.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0-19 баллов - «Плохо»</w:t>
            </w: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Наличие грубых ошибок в основном материале,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наличие грубых ошибок при решении стандартных задач,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отсутствие навыков, предусмотренных данной компетенцией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western"/>
              <w:spacing w:after="0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20-49 баллов –«Неудовлетворительно»</w:t>
            </w: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основные определения и понятия дисциплины «Системный анализ» с рядом заметных погрешностей</w:t>
            </w:r>
          </w:p>
          <w:p w:rsidR="00E105EB" w:rsidRPr="000B0312" w:rsidRDefault="00E105EB" w:rsidP="00F73B97">
            <w:pPr>
              <w:pStyle w:val="western"/>
              <w:spacing w:before="0" w:beforeAutospacing="0" w:after="0" w:afterAutospacing="0"/>
              <w:jc w:val="left"/>
              <w:rPr>
                <w:rStyle w:val="apple-converted-space"/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 xml:space="preserve">Уметь </w:t>
            </w:r>
            <w:r w:rsidRPr="000B0312">
              <w:rPr>
                <w:sz w:val="20"/>
                <w:szCs w:val="20"/>
              </w:rPr>
              <w:t>решать математические задачи из курса «Системный анализ» с рядом негрубых ошибок.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</w:p>
          <w:p w:rsidR="00E105EB" w:rsidRPr="000B0312" w:rsidRDefault="00E105EB" w:rsidP="00F73B97">
            <w:pPr>
              <w:pStyle w:val="western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методами решения многокритериальных задач оптимизации и задач выбора, когда цели задаются с помощью связанных с ними отношений предпочтений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50-59 баллов -«Удовлетворительно»</w:t>
            </w:r>
          </w:p>
          <w:p w:rsidR="00E105EB" w:rsidRPr="000B0312" w:rsidRDefault="00E105EB" w:rsidP="00F73B97">
            <w:pPr>
              <w:pStyle w:val="a4"/>
              <w:jc w:val="left"/>
              <w:rPr>
                <w:sz w:val="20"/>
                <w:szCs w:val="20"/>
              </w:rPr>
            </w:pP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 xml:space="preserve">основные определения и понятия </w:t>
            </w:r>
            <w:r w:rsidRPr="000B0312">
              <w:rPr>
                <w:sz w:val="20"/>
                <w:szCs w:val="20"/>
              </w:rPr>
              <w:lastRenderedPageBreak/>
              <w:t>дисциплины «Системный анализ»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Уметь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решать математические задачи из курса «Системный анализ» с незначительными погрешностями.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bCs/>
                <w:sz w:val="20"/>
                <w:szCs w:val="20"/>
              </w:rPr>
              <w:t xml:space="preserve">Владеть </w:t>
            </w:r>
            <w:r w:rsidRPr="000B0312">
              <w:rPr>
                <w:sz w:val="20"/>
                <w:szCs w:val="20"/>
              </w:rPr>
              <w:t>большинством основных навыков, демонстрируя их в стандартных ситуациях.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lastRenderedPageBreak/>
              <w:t xml:space="preserve">Хороший уровень </w:t>
            </w:r>
            <w:r w:rsidRPr="000B0312">
              <w:rPr>
                <w:b/>
                <w:sz w:val="20"/>
                <w:szCs w:val="20"/>
              </w:rPr>
              <w:lastRenderedPageBreak/>
              <w:t>формирования компетенции.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60-79 баллов - «Хорошо»</w:t>
            </w: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основные определения и понятия</w:t>
            </w:r>
            <w:r w:rsidRPr="000B0312">
              <w:rPr>
                <w:bCs/>
                <w:sz w:val="20"/>
                <w:szCs w:val="20"/>
              </w:rPr>
              <w:t xml:space="preserve">, </w:t>
            </w:r>
            <w:r w:rsidRPr="000B0312">
              <w:rPr>
                <w:sz w:val="20"/>
                <w:szCs w:val="20"/>
              </w:rPr>
              <w:t>формулировки основных теорем теории оптимизации с незначительными погрешностями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Уметь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решать математические задачи из курса «Системный анализ»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Очень хороший уровень формирования компетенции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80-89 баллов - «Очень хорошо»</w:t>
            </w: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основные определения и понятия</w:t>
            </w:r>
            <w:r w:rsidRPr="000B0312">
              <w:rPr>
                <w:bCs/>
                <w:sz w:val="20"/>
                <w:szCs w:val="20"/>
              </w:rPr>
              <w:t xml:space="preserve">, </w:t>
            </w:r>
            <w:r w:rsidRPr="000B0312">
              <w:rPr>
                <w:sz w:val="20"/>
                <w:szCs w:val="20"/>
              </w:rPr>
              <w:t>формулировки основных теорем теории оптимизации без ошибок и погрешностей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Уметь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решать математические задачи из курса «Системный анализ»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всеми навыками, демонстрируя их в стандартных ситуациях.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Отличный уровень формирования компетенции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90-99 баллов - «Отлично»</w:t>
            </w:r>
          </w:p>
        </w:tc>
      </w:tr>
      <w:tr w:rsidR="00E105EB" w:rsidRPr="000B0312" w:rsidTr="00D03AA4">
        <w:tc>
          <w:tcPr>
            <w:tcW w:w="3261" w:type="dxa"/>
            <w:vMerge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</w:tcPr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Знать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основной и дополнительный материал без ошибок и погрешностей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bCs/>
                <w:sz w:val="20"/>
                <w:szCs w:val="20"/>
              </w:rPr>
            </w:pP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bCs/>
                <w:sz w:val="20"/>
                <w:szCs w:val="20"/>
              </w:rPr>
              <w:t xml:space="preserve">Уметь </w:t>
            </w:r>
            <w:r w:rsidRPr="000B0312">
              <w:rPr>
                <w:sz w:val="20"/>
                <w:szCs w:val="20"/>
              </w:rPr>
              <w:t>свободно</w:t>
            </w:r>
            <w:r w:rsidRPr="000B0312">
              <w:rPr>
                <w:rStyle w:val="apple-converted-space"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решать математические задачи из курса «Системный анализ»</w:t>
            </w:r>
          </w:p>
          <w:p w:rsidR="00E105EB" w:rsidRPr="000B0312" w:rsidRDefault="00E105EB" w:rsidP="00F73B97">
            <w:pPr>
              <w:pStyle w:val="a4"/>
              <w:spacing w:before="0" w:beforeAutospacing="0" w:after="0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bCs/>
                <w:sz w:val="20"/>
                <w:szCs w:val="20"/>
              </w:rPr>
              <w:t>Владеть</w:t>
            </w:r>
            <w:r w:rsidRPr="000B031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0B0312">
              <w:rPr>
                <w:sz w:val="20"/>
                <w:szCs w:val="20"/>
              </w:rPr>
              <w:t>всеми навыками, демонстрируя их в стандартных и нестандартных ситуациях</w:t>
            </w:r>
          </w:p>
        </w:tc>
        <w:tc>
          <w:tcPr>
            <w:tcW w:w="2981" w:type="dxa"/>
          </w:tcPr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b/>
                <w:sz w:val="20"/>
                <w:szCs w:val="20"/>
              </w:rPr>
            </w:pPr>
            <w:r w:rsidRPr="000B0312">
              <w:rPr>
                <w:b/>
                <w:sz w:val="20"/>
                <w:szCs w:val="20"/>
              </w:rPr>
              <w:t>Превосходный уровень формирования компетенции</w:t>
            </w:r>
          </w:p>
          <w:p w:rsidR="00E105EB" w:rsidRPr="000B0312" w:rsidRDefault="00E105EB" w:rsidP="00F73B97">
            <w:pPr>
              <w:pStyle w:val="a4"/>
              <w:spacing w:after="158" w:afterAutospacing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B0312">
              <w:rPr>
                <w:sz w:val="20"/>
                <w:szCs w:val="20"/>
              </w:rPr>
              <w:t>100 баллов - «Превосходно»</w:t>
            </w:r>
          </w:p>
        </w:tc>
      </w:tr>
    </w:tbl>
    <w:p w:rsidR="00E105EB" w:rsidRPr="000B0312" w:rsidRDefault="00E105EB" w:rsidP="00E714A3">
      <w:pPr>
        <w:pStyle w:val="western"/>
        <w:shd w:val="clear" w:color="auto" w:fill="FFFFFF"/>
        <w:spacing w:after="0" w:afterAutospacing="0"/>
        <w:rPr>
          <w:i/>
        </w:rPr>
      </w:pPr>
    </w:p>
    <w:p w:rsidR="0041772F" w:rsidRPr="00E714A3" w:rsidRDefault="009F01B0" w:rsidP="0041772F">
      <w:pPr>
        <w:pStyle w:val="western"/>
        <w:shd w:val="clear" w:color="auto" w:fill="FFFFFF"/>
        <w:spacing w:after="0" w:afterAutospacing="0"/>
        <w:ind w:left="835"/>
      </w:pPr>
      <w:r w:rsidRPr="00E714A3">
        <w:t>6</w:t>
      </w:r>
      <w:r w:rsidR="0041772F" w:rsidRPr="00E714A3">
        <w:t>.2.</w:t>
      </w:r>
      <w:r w:rsidR="00CF59E1" w:rsidRPr="00E714A3">
        <w:t xml:space="preserve"> </w:t>
      </w:r>
      <w:r w:rsidR="0041772F" w:rsidRPr="00E714A3">
        <w:t>Описание шкал оценивания результатов обучения по дисциплине «</w:t>
      </w:r>
      <w:r w:rsidR="007E69B1" w:rsidRPr="00E714A3">
        <w:t>Системный анализ</w:t>
      </w:r>
      <w:r w:rsidR="0041772F" w:rsidRPr="00E714A3">
        <w:t>»</w:t>
      </w:r>
    </w:p>
    <w:p w:rsidR="0041772F" w:rsidRPr="000B0312" w:rsidRDefault="0041772F" w:rsidP="00466F5C">
      <w:pPr>
        <w:pStyle w:val="western"/>
        <w:shd w:val="clear" w:color="auto" w:fill="FFFFFF"/>
        <w:spacing w:after="0" w:afterAutospacing="0"/>
        <w:ind w:firstLine="426"/>
        <w:jc w:val="both"/>
      </w:pPr>
      <w:r w:rsidRPr="000B0312">
        <w:t xml:space="preserve">Итоговый контроль качества усвоения студентами содержания дисциплины проводится в виде </w:t>
      </w:r>
      <w:r w:rsidR="00662A87" w:rsidRPr="000B0312">
        <w:t>зачёта</w:t>
      </w:r>
      <w:r w:rsidRPr="000B0312">
        <w:t>, на котором определяется:</w:t>
      </w:r>
    </w:p>
    <w:p w:rsidR="0041772F" w:rsidRPr="000B0312" w:rsidRDefault="0041772F" w:rsidP="00E02C5A">
      <w:pPr>
        <w:pStyle w:val="a4"/>
        <w:numPr>
          <w:ilvl w:val="0"/>
          <w:numId w:val="2"/>
        </w:numPr>
        <w:shd w:val="clear" w:color="auto" w:fill="FFFFFF"/>
        <w:spacing w:after="0" w:afterAutospacing="0"/>
        <w:jc w:val="both"/>
      </w:pPr>
      <w:r w:rsidRPr="000B0312">
        <w:t>уровень усвоения студентами основного учебного материала по дисциплине;</w:t>
      </w:r>
    </w:p>
    <w:p w:rsidR="0041772F" w:rsidRPr="000B0312" w:rsidRDefault="0041772F" w:rsidP="00E02C5A">
      <w:pPr>
        <w:pStyle w:val="a4"/>
        <w:numPr>
          <w:ilvl w:val="0"/>
          <w:numId w:val="2"/>
        </w:numPr>
        <w:shd w:val="clear" w:color="auto" w:fill="FFFFFF"/>
        <w:spacing w:after="0" w:afterAutospacing="0"/>
        <w:jc w:val="both"/>
      </w:pPr>
      <w:r w:rsidRPr="000B0312">
        <w:t>уровень понимания студентами изученного материала</w:t>
      </w:r>
    </w:p>
    <w:p w:rsidR="0041772F" w:rsidRPr="000B0312" w:rsidRDefault="0041772F" w:rsidP="00E02C5A">
      <w:pPr>
        <w:pStyle w:val="a4"/>
        <w:numPr>
          <w:ilvl w:val="0"/>
          <w:numId w:val="2"/>
        </w:numPr>
        <w:shd w:val="clear" w:color="auto" w:fill="FFFFFF"/>
        <w:spacing w:after="0" w:afterAutospacing="0"/>
        <w:jc w:val="both"/>
      </w:pPr>
      <w:r w:rsidRPr="000B0312">
        <w:t>способности студентов использовать полученные знания для решения конкретных задач.</w:t>
      </w:r>
    </w:p>
    <w:p w:rsidR="00CF59E1" w:rsidRPr="000B0312" w:rsidRDefault="00662A87" w:rsidP="00466F5C">
      <w:pPr>
        <w:pStyle w:val="western"/>
        <w:shd w:val="clear" w:color="auto" w:fill="FFFFFF"/>
        <w:spacing w:after="0" w:afterAutospacing="0"/>
        <w:ind w:firstLine="426"/>
        <w:jc w:val="both"/>
      </w:pPr>
      <w:r w:rsidRPr="000B0312">
        <w:t>Зачёт</w:t>
      </w:r>
      <w:r w:rsidR="0041772F" w:rsidRPr="000B0312">
        <w:t xml:space="preserve"> проводится в </w:t>
      </w:r>
      <w:r w:rsidR="006949B4" w:rsidRPr="000B0312">
        <w:t>форме тестов</w:t>
      </w:r>
      <w:r w:rsidR="0041772F" w:rsidRPr="000B0312">
        <w:t xml:space="preserve">. </w:t>
      </w:r>
      <w:r w:rsidR="00D62A71" w:rsidRPr="000B0312">
        <w:t xml:space="preserve">Тесты размещены </w:t>
      </w:r>
      <w:r w:rsidR="00466F5C" w:rsidRPr="000B0312">
        <w:t xml:space="preserve">в системе электронного обучения ННГУ им. Н.И. Лобачевского, </w:t>
      </w:r>
      <w:r w:rsidR="00466F5C" w:rsidRPr="000B0312">
        <w:rPr>
          <w:lang w:val="en-US"/>
        </w:rPr>
        <w:t>URL</w:t>
      </w:r>
      <w:r w:rsidR="00466F5C" w:rsidRPr="000B0312">
        <w:t>:</w:t>
      </w:r>
      <w:r w:rsidR="00D62A71" w:rsidRPr="000B0312">
        <w:t xml:space="preserve"> </w:t>
      </w:r>
      <w:hyperlink r:id="rId26" w:tgtFrame="_blank" w:history="1">
        <w:r w:rsidR="00D62A71" w:rsidRPr="000B0312">
          <w:rPr>
            <w:u w:val="single"/>
            <w:shd w:val="clear" w:color="auto" w:fill="FFFFFF"/>
          </w:rPr>
          <w:t>https://e-learning.unn.ru/course/view.php?id=1506</w:t>
        </w:r>
      </w:hyperlink>
      <w:r w:rsidR="00E714A3">
        <w:rPr>
          <w:u w:val="single"/>
          <w:shd w:val="clear" w:color="auto" w:fill="FFFFFF"/>
        </w:rPr>
        <w:t xml:space="preserve"> </w:t>
      </w:r>
      <w:r w:rsidR="00D62A71" w:rsidRPr="000B0312">
        <w:rPr>
          <w:color w:val="000000"/>
          <w:shd w:val="clear" w:color="auto" w:fill="FFFFFF"/>
        </w:rPr>
        <w:t xml:space="preserve">, </w:t>
      </w:r>
      <w:r w:rsidR="00D62A71" w:rsidRPr="000B0312">
        <w:t>для прохождения тестирования требуется авторизация.</w:t>
      </w:r>
    </w:p>
    <w:p w:rsidR="00466F5C" w:rsidRPr="000B0312" w:rsidRDefault="00466F5C" w:rsidP="00466F5C">
      <w:pPr>
        <w:pStyle w:val="western"/>
        <w:shd w:val="clear" w:color="auto" w:fill="FFFFFF"/>
        <w:spacing w:after="0" w:afterAutospacing="0"/>
        <w:ind w:firstLine="426"/>
        <w:jc w:val="both"/>
      </w:pPr>
    </w:p>
    <w:p w:rsidR="0041772F" w:rsidRPr="00E714A3" w:rsidRDefault="0041772F" w:rsidP="00466F5C">
      <w:pPr>
        <w:pStyle w:val="western"/>
        <w:numPr>
          <w:ilvl w:val="1"/>
          <w:numId w:val="6"/>
        </w:numPr>
        <w:shd w:val="clear" w:color="auto" w:fill="FFFFFF"/>
        <w:spacing w:after="0" w:afterAutospacing="0"/>
        <w:ind w:left="1134"/>
        <w:rPr>
          <w:color w:val="000000"/>
        </w:rPr>
      </w:pPr>
      <w:r w:rsidRPr="00E714A3">
        <w:t xml:space="preserve">Критерии и процедуры оценивания результатов обучения по дисциплине </w:t>
      </w:r>
      <w:r w:rsidR="00A60CED" w:rsidRPr="00E714A3">
        <w:t>«</w:t>
      </w:r>
      <w:r w:rsidR="007E69B1" w:rsidRPr="00E714A3">
        <w:t>Системный анализ</w:t>
      </w:r>
      <w:r w:rsidR="00A60CED" w:rsidRPr="00E714A3">
        <w:t>»</w:t>
      </w:r>
      <w:r w:rsidRPr="00E714A3">
        <w:t>, характеризующих сформированность компетенций</w:t>
      </w:r>
    </w:p>
    <w:p w:rsidR="0041772F" w:rsidRPr="000B0312" w:rsidRDefault="0041772F" w:rsidP="0041772F">
      <w:pPr>
        <w:pStyle w:val="a4"/>
        <w:shd w:val="clear" w:color="auto" w:fill="FFFFFF"/>
        <w:spacing w:after="158" w:afterAutospacing="0"/>
        <w:rPr>
          <w:b/>
          <w:i/>
        </w:rPr>
      </w:pPr>
      <w:r w:rsidRPr="000B0312">
        <w:rPr>
          <w:b/>
          <w:i/>
        </w:rPr>
        <w:t>Для оценивания результатов обучения в виде знаний используются следующие процедуры и технологии:</w:t>
      </w:r>
    </w:p>
    <w:p w:rsidR="0041772F" w:rsidRPr="000B0312" w:rsidRDefault="0041772F" w:rsidP="009C46D0">
      <w:pPr>
        <w:pStyle w:val="a4"/>
        <w:numPr>
          <w:ilvl w:val="0"/>
          <w:numId w:val="7"/>
        </w:numPr>
        <w:shd w:val="clear" w:color="auto" w:fill="FFFFFF"/>
        <w:spacing w:after="158" w:afterAutospacing="0"/>
      </w:pPr>
      <w:r w:rsidRPr="000B0312">
        <w:t>тестирование</w:t>
      </w:r>
      <w:r w:rsidR="009C46D0" w:rsidRPr="000B0312">
        <w:t>.</w:t>
      </w:r>
    </w:p>
    <w:p w:rsidR="009C46D0" w:rsidRPr="000B0312" w:rsidRDefault="009C46D0" w:rsidP="00B452DA">
      <w:pPr>
        <w:pStyle w:val="a4"/>
        <w:shd w:val="clear" w:color="auto" w:fill="FFFFFF"/>
        <w:tabs>
          <w:tab w:val="clear" w:pos="643"/>
        </w:tabs>
        <w:spacing w:after="158" w:afterAutospacing="0"/>
        <w:rPr>
          <w:b/>
          <w:i/>
        </w:rPr>
      </w:pPr>
      <w:r w:rsidRPr="000B0312">
        <w:rPr>
          <w:b/>
          <w:i/>
        </w:rPr>
        <w:t>Критерии оценки</w:t>
      </w:r>
    </w:p>
    <w:tbl>
      <w:tblPr>
        <w:tblpPr w:leftFromText="180" w:rightFromText="180" w:vertAnchor="text" w:horzAnchor="margin" w:tblpY="56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1"/>
        <w:gridCol w:w="1656"/>
        <w:gridCol w:w="3554"/>
      </w:tblGrid>
      <w:tr w:rsidR="009C46D0" w:rsidRPr="000B0312" w:rsidTr="009C46D0">
        <w:trPr>
          <w:tblCellSpacing w:w="0" w:type="dxa"/>
        </w:trPr>
        <w:tc>
          <w:tcPr>
            <w:tcW w:w="2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46D0" w:rsidRPr="000B0312" w:rsidRDefault="009C46D0" w:rsidP="00D03AA4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Учебная(контрольная) активность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46D0" w:rsidRPr="000B0312" w:rsidRDefault="009C46D0" w:rsidP="00D03AA4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Баллы</w:t>
            </w:r>
          </w:p>
        </w:tc>
        <w:tc>
          <w:tcPr>
            <w:tcW w:w="1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46D0" w:rsidRPr="000B0312" w:rsidRDefault="009C46D0" w:rsidP="00D03AA4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Качественная оценка</w:t>
            </w:r>
          </w:p>
        </w:tc>
      </w:tr>
      <w:tr w:rsidR="009C46D0" w:rsidRPr="000B0312" w:rsidTr="009C46D0">
        <w:trPr>
          <w:tblCellSpacing w:w="0" w:type="dxa"/>
        </w:trPr>
        <w:tc>
          <w:tcPr>
            <w:tcW w:w="2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46D0" w:rsidRPr="000B0312" w:rsidRDefault="009C46D0" w:rsidP="009C46D0">
            <w:pPr>
              <w:pStyle w:val="a6"/>
              <w:numPr>
                <w:ilvl w:val="0"/>
                <w:numId w:val="19"/>
              </w:numPr>
              <w:tabs>
                <w:tab w:val="left" w:pos="344"/>
              </w:tabs>
              <w:spacing w:after="0" w:line="300" w:lineRule="atLeast"/>
              <w:ind w:left="164"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Тесты ср. балл  71-100 %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46D0" w:rsidRPr="000B0312" w:rsidRDefault="009C46D0" w:rsidP="00B452DA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Более </w:t>
            </w:r>
            <w:r w:rsidR="00B452DA"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46D0" w:rsidRPr="000B0312" w:rsidRDefault="009C46D0" w:rsidP="00D03AA4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Зачтено</w:t>
            </w:r>
          </w:p>
        </w:tc>
      </w:tr>
      <w:tr w:rsidR="009C46D0" w:rsidRPr="000B0312" w:rsidTr="009C46D0">
        <w:trPr>
          <w:tblCellSpacing w:w="0" w:type="dxa"/>
        </w:trPr>
        <w:tc>
          <w:tcPr>
            <w:tcW w:w="2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46D0" w:rsidRPr="000B0312" w:rsidRDefault="009C46D0" w:rsidP="009C46D0">
            <w:pPr>
              <w:pStyle w:val="a6"/>
              <w:numPr>
                <w:ilvl w:val="0"/>
                <w:numId w:val="19"/>
              </w:numPr>
              <w:tabs>
                <w:tab w:val="left" w:pos="344"/>
              </w:tabs>
              <w:spacing w:after="0" w:line="300" w:lineRule="atLeast"/>
              <w:ind w:left="164"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Тесты ср. балл  0-70 %,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46D0" w:rsidRPr="000B0312" w:rsidRDefault="009C46D0" w:rsidP="00B452DA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до </w:t>
            </w:r>
            <w:r w:rsidR="00B452DA"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C46D0" w:rsidRPr="000B0312" w:rsidRDefault="009C46D0" w:rsidP="00D03AA4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Не</w:t>
            </w:r>
            <w:r w:rsidR="00AA3305"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B0312">
              <w:rPr>
                <w:rFonts w:ascii="Times New Roman" w:hAnsi="Times New Roman"/>
                <w:color w:val="000000"/>
                <w:sz w:val="20"/>
                <w:szCs w:val="24"/>
              </w:rPr>
              <w:t>зачтено</w:t>
            </w:r>
          </w:p>
        </w:tc>
      </w:tr>
    </w:tbl>
    <w:p w:rsidR="009C46D0" w:rsidRPr="000B0312" w:rsidRDefault="009C46D0" w:rsidP="009C46D0">
      <w:pPr>
        <w:pStyle w:val="a4"/>
        <w:shd w:val="clear" w:color="auto" w:fill="FFFFFF"/>
        <w:tabs>
          <w:tab w:val="clear" w:pos="643"/>
        </w:tabs>
        <w:spacing w:after="158" w:afterAutospacing="0"/>
        <w:ind w:left="720"/>
      </w:pPr>
    </w:p>
    <w:p w:rsidR="00B72837" w:rsidRPr="00E714A3" w:rsidRDefault="0041772F" w:rsidP="00466F5C">
      <w:pPr>
        <w:pStyle w:val="western"/>
        <w:numPr>
          <w:ilvl w:val="1"/>
          <w:numId w:val="6"/>
        </w:numPr>
        <w:shd w:val="clear" w:color="auto" w:fill="FFFFFF"/>
        <w:tabs>
          <w:tab w:val="left" w:pos="993"/>
        </w:tabs>
        <w:spacing w:after="0" w:afterAutospacing="0"/>
        <w:ind w:left="851" w:hanging="284"/>
        <w:rPr>
          <w:color w:val="000000"/>
          <w:shd w:val="clear" w:color="auto" w:fill="FFFFFF"/>
        </w:rPr>
      </w:pPr>
      <w:r w:rsidRPr="00E714A3">
        <w:t>Типовые контрольные задания или иные материалы, необходимые для оценки результатов обучения, характеризующих сформированность компетенций и (или) для итогового контроля сформированности компетенции.</w:t>
      </w:r>
      <w:r w:rsidR="00B72837" w:rsidRPr="00E714A3">
        <w:rPr>
          <w:color w:val="000000"/>
          <w:shd w:val="clear" w:color="auto" w:fill="FFFFFF"/>
        </w:rPr>
        <w:t xml:space="preserve"> </w:t>
      </w:r>
    </w:p>
    <w:p w:rsidR="0041772F" w:rsidRPr="000B0312" w:rsidRDefault="00B72837" w:rsidP="00A60CED">
      <w:pPr>
        <w:pStyle w:val="western"/>
        <w:shd w:val="clear" w:color="auto" w:fill="FFFFFF"/>
        <w:spacing w:after="0" w:afterAutospacing="0"/>
        <w:rPr>
          <w:b/>
          <w:i/>
          <w:color w:val="000000"/>
          <w:shd w:val="clear" w:color="auto" w:fill="FFFFFF"/>
        </w:rPr>
      </w:pPr>
      <w:r w:rsidRPr="000B0312">
        <w:rPr>
          <w:b/>
          <w:i/>
        </w:rPr>
        <w:t>Примеры тестовых заданий</w:t>
      </w:r>
      <w:r w:rsidR="0021430A" w:rsidRPr="000B0312">
        <w:rPr>
          <w:b/>
          <w:i/>
        </w:rPr>
        <w:t xml:space="preserve"> для оценки компетенций ОК-4 и ПК-1</w:t>
      </w:r>
      <w:r w:rsidRPr="000B0312">
        <w:rPr>
          <w:b/>
          <w:i/>
        </w:rPr>
        <w:t>:</w:t>
      </w:r>
    </w:p>
    <w:p w:rsidR="003B3DC1" w:rsidRPr="000B0312" w:rsidRDefault="00B72837" w:rsidP="003B3DC1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1. На каком рисунке правильно изображено множество всех эффективных векторов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P</w:t>
      </w:r>
      <w:r w:rsidRPr="000B0312">
        <w:rPr>
          <w:color w:val="000000"/>
        </w:rPr>
        <w:t>(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) множества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, если "лучше" понимается как "меньше"?</w:t>
      </w:r>
    </w:p>
    <w:p w:rsidR="00B72837" w:rsidRPr="000B0312" w:rsidRDefault="003B3DC1" w:rsidP="003B3DC1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 xml:space="preserve">      </w:t>
      </w:r>
      <w:r w:rsidR="00283C5E" w:rsidRPr="000B0312">
        <w:rPr>
          <w:color w:val="000000"/>
        </w:rPr>
        <w:t xml:space="preserve">    </w:t>
      </w:r>
      <w:r w:rsidR="009F01B0" w:rsidRPr="000B0312">
        <w:rPr>
          <w:color w:val="000000"/>
        </w:rPr>
        <w:t>1.</w:t>
      </w:r>
      <w:r w:rsidR="00283C5E" w:rsidRPr="000B0312">
        <w:rPr>
          <w:color w:val="000000"/>
        </w:rPr>
        <w:tab/>
      </w:r>
      <w:r w:rsidR="00283C5E" w:rsidRPr="000B0312">
        <w:rPr>
          <w:color w:val="000000"/>
        </w:rPr>
        <w:tab/>
        <w:t xml:space="preserve">   2.</w:t>
      </w:r>
      <w:r w:rsidR="00283C5E" w:rsidRPr="000B0312">
        <w:rPr>
          <w:color w:val="000000"/>
        </w:rPr>
        <w:tab/>
      </w:r>
      <w:r w:rsidR="00283C5E" w:rsidRPr="000B0312">
        <w:rPr>
          <w:color w:val="000000"/>
        </w:rPr>
        <w:tab/>
      </w:r>
      <w:r w:rsidRPr="000B0312">
        <w:rPr>
          <w:color w:val="000000"/>
        </w:rPr>
        <w:t xml:space="preserve">     </w:t>
      </w:r>
      <w:r w:rsidR="00283C5E" w:rsidRPr="000B0312">
        <w:rPr>
          <w:color w:val="000000"/>
        </w:rPr>
        <w:t xml:space="preserve">  3.</w:t>
      </w:r>
      <w:r w:rsidR="00283C5E" w:rsidRPr="000B0312">
        <w:rPr>
          <w:color w:val="000000"/>
        </w:rPr>
        <w:tab/>
      </w:r>
      <w:r w:rsidR="00283C5E" w:rsidRPr="000B0312">
        <w:rPr>
          <w:color w:val="000000"/>
        </w:rPr>
        <w:tab/>
      </w:r>
      <w:r w:rsidRPr="000B0312">
        <w:rPr>
          <w:color w:val="000000"/>
        </w:rPr>
        <w:t xml:space="preserve">    </w:t>
      </w:r>
      <w:r w:rsidR="00283C5E" w:rsidRPr="000B0312">
        <w:rPr>
          <w:color w:val="000000"/>
        </w:rPr>
        <w:t xml:space="preserve">   4.</w:t>
      </w:r>
    </w:p>
    <w:p w:rsidR="009F01B0" w:rsidRPr="000B0312" w:rsidRDefault="00B72837" w:rsidP="00B72837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noProof/>
          <w:color w:val="000000"/>
        </w:rPr>
        <w:drawing>
          <wp:inline distT="0" distB="0" distL="0" distR="0">
            <wp:extent cx="972921" cy="983977"/>
            <wp:effectExtent l="0" t="0" r="0" b="0"/>
            <wp:docPr id="1" name="Рисунок 0" descr="html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1)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599" cy="10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1B0" w:rsidRPr="000B0312">
        <w:rPr>
          <w:noProof/>
          <w:color w:val="000000"/>
        </w:rPr>
        <w:drawing>
          <wp:inline distT="0" distB="0" distL="0" distR="0">
            <wp:extent cx="1075335" cy="958451"/>
            <wp:effectExtent l="0" t="0" r="0" b="0"/>
            <wp:docPr id="2" name="Рисунок 1" descr="html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2)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94" cy="97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312">
        <w:rPr>
          <w:noProof/>
          <w:color w:val="000000"/>
        </w:rPr>
        <w:drawing>
          <wp:inline distT="0" distB="0" distL="0" distR="0">
            <wp:extent cx="1024128" cy="1008051"/>
            <wp:effectExtent l="0" t="0" r="0" b="0"/>
            <wp:docPr id="3" name="Рисунок 2" descr="html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3)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87" cy="10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1B0" w:rsidRPr="000B0312">
        <w:rPr>
          <w:noProof/>
          <w:color w:val="000000"/>
        </w:rPr>
        <w:drawing>
          <wp:inline distT="0" distB="0" distL="0" distR="0">
            <wp:extent cx="1002182" cy="946311"/>
            <wp:effectExtent l="0" t="0" r="0" b="0"/>
            <wp:docPr id="4" name="Рисунок 3" descr="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006" cy="97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B0" w:rsidRPr="000B0312" w:rsidRDefault="009F01B0" w:rsidP="00B72837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Ответ: 4.</w:t>
      </w:r>
    </w:p>
    <w:p w:rsidR="00B72837" w:rsidRPr="000B0312" w:rsidRDefault="00B72837" w:rsidP="00B72837">
      <w:pPr>
        <w:pStyle w:val="western"/>
        <w:shd w:val="clear" w:color="auto" w:fill="FFFFFF"/>
        <w:spacing w:after="0" w:afterAutospacing="0"/>
        <w:rPr>
          <w:color w:val="000000"/>
          <w:szCs w:val="27"/>
        </w:rPr>
      </w:pPr>
      <w:r w:rsidRPr="000B0312">
        <w:rPr>
          <w:color w:val="000000"/>
          <w:szCs w:val="27"/>
        </w:rPr>
        <w:t>2.</w:t>
      </w:r>
      <w:r w:rsidRPr="000B0312">
        <w:rPr>
          <w:noProof/>
          <w:color w:val="000000"/>
          <w:szCs w:val="27"/>
        </w:rPr>
        <w:drawing>
          <wp:inline distT="0" distB="0" distL="0" distR="0">
            <wp:extent cx="6211044" cy="1903228"/>
            <wp:effectExtent l="19050" t="0" r="0" b="0"/>
            <wp:docPr id="5" name="Рисунок 4" descr="html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4)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629" cy="19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B0" w:rsidRPr="000B0312" w:rsidRDefault="009F01B0" w:rsidP="00B72837">
      <w:pPr>
        <w:pStyle w:val="western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0B0312">
        <w:rPr>
          <w:color w:val="000000"/>
          <w:shd w:val="clear" w:color="auto" w:fill="FFFFFF"/>
        </w:rPr>
        <w:t>Ответ: нет.</w:t>
      </w:r>
    </w:p>
    <w:p w:rsidR="00B72837" w:rsidRPr="000B0312" w:rsidRDefault="00B72837" w:rsidP="00B72837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  <w:shd w:val="clear" w:color="auto" w:fill="FFFFFF"/>
        </w:rPr>
        <w:t xml:space="preserve">3. </w:t>
      </w:r>
      <w:r w:rsidRPr="000B0312">
        <w:rPr>
          <w:color w:val="000000"/>
        </w:rPr>
        <w:t>Укажите заведомо верные утверждения.</w:t>
      </w:r>
    </w:p>
    <w:p w:rsidR="00B72837" w:rsidRPr="000B0312" w:rsidRDefault="00B72837" w:rsidP="008D44D6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Если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W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–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  <w:lang w:val="en-US"/>
        </w:rPr>
        <w:t>m</w:t>
      </w:r>
      <w:r w:rsidRPr="000B0312">
        <w:rPr>
          <w:color w:val="000000"/>
        </w:rPr>
        <w:t>, то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P</w:t>
      </w:r>
      <w:r w:rsidRPr="000B0312">
        <w:rPr>
          <w:color w:val="000000"/>
        </w:rPr>
        <w:t>(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) –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  <w:lang w:val="en-US"/>
        </w:rPr>
        <w:t>m</w:t>
      </w:r>
    </w:p>
    <w:p w:rsidR="00B72837" w:rsidRPr="000B0312" w:rsidRDefault="00B72837" w:rsidP="008D44D6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Если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W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– выпуклое множество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2</w:t>
      </w:r>
      <w:r w:rsidRPr="000B0312">
        <w:rPr>
          <w:color w:val="000000"/>
        </w:rPr>
        <w:t>, то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P</w:t>
      </w:r>
      <w:r w:rsidRPr="000B0312">
        <w:rPr>
          <w:color w:val="000000"/>
        </w:rPr>
        <w:t>(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) –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2</w:t>
      </w:r>
    </w:p>
    <w:p w:rsidR="00B72837" w:rsidRPr="000B0312" w:rsidRDefault="00B72837" w:rsidP="008D44D6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Если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W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– выпуклый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2</w:t>
      </w:r>
      <w:r w:rsidRPr="000B0312">
        <w:rPr>
          <w:color w:val="000000"/>
        </w:rPr>
        <w:t>, то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P</w:t>
      </w:r>
      <w:r w:rsidRPr="000B0312">
        <w:rPr>
          <w:color w:val="000000"/>
        </w:rPr>
        <w:t>(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) –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2</w:t>
      </w:r>
      <w:r w:rsidRPr="000B0312">
        <w:rPr>
          <w:rStyle w:val="apple-converted-space"/>
          <w:color w:val="000000"/>
          <w:vertAlign w:val="superscript"/>
        </w:rPr>
        <w:t> </w:t>
      </w:r>
    </w:p>
    <w:p w:rsidR="00B72837" w:rsidRPr="000B0312" w:rsidRDefault="00B72837" w:rsidP="008D44D6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Если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W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– выпуклый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3</w:t>
      </w:r>
      <w:r w:rsidRPr="000B0312">
        <w:rPr>
          <w:color w:val="000000"/>
        </w:rPr>
        <w:t>, то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P</w:t>
      </w:r>
      <w:r w:rsidRPr="000B0312">
        <w:rPr>
          <w:color w:val="000000"/>
        </w:rPr>
        <w:t>(</w:t>
      </w:r>
      <w:r w:rsidRPr="000B0312">
        <w:rPr>
          <w:color w:val="000000"/>
          <w:lang w:val="en-US"/>
        </w:rPr>
        <w:t>W</w:t>
      </w:r>
      <w:r w:rsidRPr="000B0312">
        <w:rPr>
          <w:color w:val="000000"/>
        </w:rPr>
        <w:t>) – компакт в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R</w:t>
      </w:r>
      <w:r w:rsidRPr="000B0312">
        <w:rPr>
          <w:color w:val="000000"/>
          <w:vertAlign w:val="superscript"/>
        </w:rPr>
        <w:t>3</w:t>
      </w:r>
    </w:p>
    <w:p w:rsidR="009F01B0" w:rsidRPr="000B0312" w:rsidRDefault="009F01B0" w:rsidP="009F01B0">
      <w:pPr>
        <w:pStyle w:val="western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0B0312">
        <w:rPr>
          <w:color w:val="000000"/>
          <w:shd w:val="clear" w:color="auto" w:fill="FFFFFF"/>
        </w:rPr>
        <w:t>Ответ: 3.</w:t>
      </w:r>
    </w:p>
    <w:p w:rsidR="0025106E" w:rsidRPr="000B0312" w:rsidRDefault="00B72837" w:rsidP="00B72837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  <w:shd w:val="clear" w:color="auto" w:fill="FFFFFF"/>
        </w:rPr>
        <w:lastRenderedPageBreak/>
        <w:t>4.</w:t>
      </w:r>
      <w:r w:rsidRPr="000B0312">
        <w:rPr>
          <w:color w:val="000000"/>
        </w:rPr>
        <w:t xml:space="preserve"> 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Пусть отношение доминирования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sym w:font="Symbol" w:char="F061"/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задано на множестве А={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b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d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e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f</w:t>
      </w:r>
      <w:r w:rsidRPr="000B0312">
        <w:rPr>
          <w:color w:val="000000"/>
        </w:rPr>
        <w:t>} булевой матрицей</w:t>
      </w:r>
      <w:r w:rsidRPr="000B0312">
        <w:rPr>
          <w:rStyle w:val="apple-converted-space"/>
          <w:color w:val="000000"/>
        </w:rPr>
        <w:t> </w:t>
      </w:r>
    </w:p>
    <w:p w:rsidR="0025106E" w:rsidRPr="000B0312" w:rsidRDefault="0025106E" w:rsidP="003B3DC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Cs w:val="27"/>
        </w:rPr>
      </w:pPr>
      <w:r w:rsidRPr="000B0312">
        <w:rPr>
          <w:noProof/>
          <w:color w:val="000000"/>
          <w:szCs w:val="27"/>
        </w:rPr>
        <w:drawing>
          <wp:inline distT="0" distB="0" distL="0" distR="0">
            <wp:extent cx="1536853" cy="1418633"/>
            <wp:effectExtent l="0" t="0" r="0" b="0"/>
            <wp:docPr id="6" name="Рисунок 5" descr="html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5)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013" cy="14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837" w:rsidRPr="000B0312">
        <w:rPr>
          <w:color w:val="000000"/>
          <w:szCs w:val="27"/>
        </w:rPr>
        <w:t>.</w:t>
      </w:r>
    </w:p>
    <w:p w:rsidR="0025106E" w:rsidRPr="000B0312" w:rsidRDefault="00B72837" w:rsidP="003B3DC1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0B0312">
        <w:rPr>
          <w:color w:val="000000"/>
        </w:rPr>
        <w:t>С – множество всех недоминируемых элементов множества А.</w:t>
      </w:r>
      <w:r w:rsidR="0025106E" w:rsidRPr="000B0312">
        <w:rPr>
          <w:color w:val="000000"/>
        </w:rPr>
        <w:t xml:space="preserve"> Какие утверждения являются верными?</w:t>
      </w:r>
    </w:p>
    <w:p w:rsidR="00B72837" w:rsidRPr="000B0312" w:rsidRDefault="00B72837" w:rsidP="0025106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 = {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b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}</w:t>
      </w:r>
    </w:p>
    <w:p w:rsidR="00B72837" w:rsidRPr="000B0312" w:rsidRDefault="00B72837" w:rsidP="0025106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 = {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f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}</w:t>
      </w:r>
    </w:p>
    <w:p w:rsidR="00B72837" w:rsidRPr="000B0312" w:rsidRDefault="00B72837" w:rsidP="0025106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 = {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f</w:t>
      </w:r>
      <w:r w:rsidRPr="000B0312">
        <w:rPr>
          <w:rStyle w:val="apple-converted-space"/>
          <w:color w:val="000000"/>
        </w:rPr>
        <w:t> </w:t>
      </w:r>
      <w:r w:rsidR="0025106E" w:rsidRPr="000B0312">
        <w:rPr>
          <w:color w:val="000000"/>
        </w:rPr>
        <w:t xml:space="preserve">} </w:t>
      </w:r>
    </w:p>
    <w:p w:rsidR="00B72837" w:rsidRPr="000B0312" w:rsidRDefault="00B72837" w:rsidP="0025106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 = {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f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}</w:t>
      </w:r>
    </w:p>
    <w:p w:rsidR="009F01B0" w:rsidRPr="000B0312" w:rsidRDefault="009F01B0" w:rsidP="009F01B0">
      <w:pPr>
        <w:pStyle w:val="western"/>
        <w:shd w:val="clear" w:color="auto" w:fill="FFFFFF"/>
        <w:spacing w:after="0" w:afterAutospacing="0"/>
        <w:ind w:left="360"/>
        <w:rPr>
          <w:color w:val="000000"/>
        </w:rPr>
      </w:pPr>
      <w:r w:rsidRPr="000B0312">
        <w:rPr>
          <w:color w:val="000000"/>
        </w:rPr>
        <w:t>Ответ: 3.</w:t>
      </w:r>
    </w:p>
    <w:p w:rsidR="00975D13" w:rsidRPr="000B0312" w:rsidRDefault="0025106E" w:rsidP="00975D13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Пусть на множестве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={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b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color w:val="000000"/>
        </w:rPr>
        <w:t>} отношение предпочтения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sym w:font="Symbol" w:char="F072"/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t>задано графом (А,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sym w:font="Symbol" w:char="F072"/>
      </w:r>
      <w:r w:rsidRPr="000B0312">
        <w:rPr>
          <w:color w:val="000000"/>
        </w:rPr>
        <w:t>).</w:t>
      </w:r>
    </w:p>
    <w:p w:rsidR="0025106E" w:rsidRPr="000B0312" w:rsidRDefault="0025106E" w:rsidP="00975D13">
      <w:pPr>
        <w:pStyle w:val="western"/>
        <w:shd w:val="clear" w:color="auto" w:fill="FFFFFF"/>
        <w:spacing w:after="0" w:afterAutospacing="0"/>
        <w:ind w:left="720"/>
        <w:rPr>
          <w:color w:val="000000"/>
          <w:szCs w:val="27"/>
        </w:rPr>
      </w:pPr>
      <w:r w:rsidRPr="000B0312">
        <w:rPr>
          <w:color w:val="000000"/>
          <w:szCs w:val="27"/>
        </w:rPr>
        <w:t xml:space="preserve"> </w:t>
      </w:r>
      <w:r w:rsidRPr="000B0312">
        <w:rPr>
          <w:noProof/>
          <w:color w:val="000000"/>
          <w:szCs w:val="27"/>
        </w:rPr>
        <w:drawing>
          <wp:inline distT="0" distB="0" distL="0" distR="0">
            <wp:extent cx="932297" cy="694524"/>
            <wp:effectExtent l="0" t="0" r="0" b="0"/>
            <wp:docPr id="8" name="Рисунок 6" descr="html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image (6)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937" cy="7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6E" w:rsidRPr="000B0312" w:rsidRDefault="0025106E" w:rsidP="0025106E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Обозначим через С – ядро отношения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</w:rPr>
        <w:sym w:font="Symbol" w:char="F072"/>
      </w:r>
      <w:r w:rsidRPr="000B0312">
        <w:rPr>
          <w:color w:val="000000"/>
        </w:rPr>
        <w:t>. Какие утверждения являются верными?</w:t>
      </w:r>
    </w:p>
    <w:p w:rsidR="0025106E" w:rsidRPr="000B0312" w:rsidRDefault="0025106E" w:rsidP="0025106E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 = {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b</w:t>
      </w:r>
      <w:r w:rsidRPr="000B0312">
        <w:rPr>
          <w:color w:val="000000"/>
        </w:rPr>
        <w:t>,</w:t>
      </w:r>
      <w:r w:rsidRPr="000B0312">
        <w:rPr>
          <w:rStyle w:val="apple-converted-space"/>
          <w:color w:val="000000"/>
        </w:rPr>
        <w:t> </w:t>
      </w:r>
      <w:r w:rsidRPr="000B0312">
        <w:rPr>
          <w:color w:val="000000"/>
          <w:lang w:val="en-US"/>
        </w:rPr>
        <w:t>c</w:t>
      </w:r>
      <w:r w:rsidRPr="000B0312">
        <w:rPr>
          <w:color w:val="000000"/>
        </w:rPr>
        <w:t>}</w:t>
      </w:r>
    </w:p>
    <w:p w:rsidR="0025106E" w:rsidRPr="000B0312" w:rsidRDefault="0025106E" w:rsidP="0025106E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С=</w:t>
      </w:r>
      <w:r w:rsidRPr="000B0312">
        <w:rPr>
          <w:color w:val="000000"/>
        </w:rPr>
        <w:sym w:font="Symbol" w:char="F0C6"/>
      </w:r>
      <w:r w:rsidRPr="000B0312">
        <w:rPr>
          <w:rStyle w:val="apple-converted-space"/>
          <w:color w:val="000000"/>
        </w:rPr>
        <w:t> </w:t>
      </w:r>
    </w:p>
    <w:p w:rsidR="0025106E" w:rsidRPr="000B0312" w:rsidRDefault="0025106E" w:rsidP="0025106E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С={</w:t>
      </w:r>
      <w:r w:rsidRPr="000B0312">
        <w:rPr>
          <w:color w:val="000000"/>
          <w:lang w:val="en-US"/>
        </w:rPr>
        <w:t>a</w:t>
      </w:r>
      <w:r w:rsidRPr="000B0312">
        <w:rPr>
          <w:color w:val="000000"/>
        </w:rPr>
        <w:t>}</w:t>
      </w:r>
    </w:p>
    <w:p w:rsidR="0025106E" w:rsidRPr="000B0312" w:rsidRDefault="0025106E" w:rsidP="0025106E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С={</w:t>
      </w:r>
      <w:r w:rsidRPr="000B0312">
        <w:rPr>
          <w:color w:val="000000"/>
          <w:lang w:val="en-US"/>
        </w:rPr>
        <w:t>b</w:t>
      </w:r>
      <w:r w:rsidRPr="000B0312">
        <w:rPr>
          <w:color w:val="000000"/>
        </w:rPr>
        <w:t>}</w:t>
      </w:r>
    </w:p>
    <w:p w:rsidR="0021430A" w:rsidRPr="000B0312" w:rsidRDefault="009F01B0" w:rsidP="009F01B0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Ответ: 2.</w:t>
      </w:r>
    </w:p>
    <w:p w:rsidR="0021430A" w:rsidRPr="000B0312" w:rsidRDefault="0021430A" w:rsidP="0021430A">
      <w:pPr>
        <w:pStyle w:val="a6"/>
        <w:tabs>
          <w:tab w:val="left" w:pos="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6"/>
        </w:rPr>
      </w:pPr>
      <w:r w:rsidRPr="000B0312">
        <w:rPr>
          <w:rFonts w:ascii="Times New Roman" w:hAnsi="Times New Roman"/>
          <w:sz w:val="24"/>
          <w:szCs w:val="26"/>
        </w:rPr>
        <w:t xml:space="preserve">6.5. Методические материалы, определяющие процедуры оценивания </w:t>
      </w:r>
    </w:p>
    <w:p w:rsidR="0021430A" w:rsidRPr="000B0312" w:rsidRDefault="0021430A" w:rsidP="0021430A">
      <w:pPr>
        <w:pStyle w:val="23"/>
        <w:rPr>
          <w:rFonts w:eastAsia="MS Mincho"/>
        </w:rPr>
      </w:pPr>
      <w:r w:rsidRPr="000B0312">
        <w:rPr>
          <w:rFonts w:eastAsia="MS Mincho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0B0312">
        <w:rPr>
          <w:rFonts w:eastAsia="MS Mincho"/>
          <w:lang w:val="en-US"/>
        </w:rPr>
        <w:t>URL</w:t>
      </w:r>
      <w:r w:rsidRPr="000B0312">
        <w:rPr>
          <w:rFonts w:eastAsia="MS Mincho"/>
        </w:rPr>
        <w:t>:</w:t>
      </w:r>
    </w:p>
    <w:p w:rsidR="0021430A" w:rsidRPr="000B0312" w:rsidRDefault="00F60C75" w:rsidP="0021430A">
      <w:pPr>
        <w:pStyle w:val="23"/>
        <w:spacing w:after="120"/>
        <w:ind w:firstLine="0"/>
        <w:rPr>
          <w:rFonts w:eastAsia="MS Mincho"/>
        </w:rPr>
      </w:pPr>
      <w:hyperlink r:id="rId34" w:history="1">
        <w:r w:rsidR="0021430A" w:rsidRPr="000B0312">
          <w:rPr>
            <w:rStyle w:val="afa"/>
            <w:rFonts w:eastAsia="MS Mincho"/>
          </w:rPr>
          <w:t>http://www.unn.ru/site/images/docs/obrazov-org/Formi_stroki_kontrolya_13.02.2014.pdf</w:t>
        </w:r>
      </w:hyperlink>
    </w:p>
    <w:p w:rsidR="0021430A" w:rsidRPr="000B0312" w:rsidRDefault="0021430A" w:rsidP="0021430A">
      <w:pPr>
        <w:pStyle w:val="23"/>
        <w:spacing w:after="120"/>
        <w:rPr>
          <w:rFonts w:eastAsia="MS Mincho"/>
        </w:rPr>
      </w:pPr>
      <w:r w:rsidRPr="000B0312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21430A" w:rsidRPr="000B0312" w:rsidRDefault="0021430A" w:rsidP="009F01B0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1772F" w:rsidRPr="000B0312" w:rsidRDefault="009F01B0" w:rsidP="00C95E98">
      <w:pPr>
        <w:pStyle w:val="a4"/>
        <w:shd w:val="clear" w:color="auto" w:fill="FFFFFF"/>
        <w:spacing w:after="158" w:afterAutospacing="0"/>
        <w:ind w:left="284"/>
        <w:rPr>
          <w:b/>
        </w:rPr>
      </w:pPr>
      <w:r w:rsidRPr="000B0312">
        <w:rPr>
          <w:b/>
        </w:rPr>
        <w:t>7</w:t>
      </w:r>
      <w:r w:rsidR="00C95E98" w:rsidRPr="000B0312">
        <w:rPr>
          <w:b/>
        </w:rPr>
        <w:t xml:space="preserve">. </w:t>
      </w:r>
      <w:r w:rsidR="0041772F" w:rsidRPr="000B0312">
        <w:rPr>
          <w:b/>
        </w:rPr>
        <w:t>Учебно-методическое и информационное обеспечение дисциплины</w:t>
      </w:r>
    </w:p>
    <w:p w:rsidR="0041772F" w:rsidRPr="000B0312" w:rsidRDefault="00E714A3" w:rsidP="00E714A3">
      <w:pPr>
        <w:pStyle w:val="a4"/>
        <w:shd w:val="clear" w:color="auto" w:fill="FFFFFF"/>
        <w:tabs>
          <w:tab w:val="clear" w:pos="643"/>
        </w:tabs>
        <w:spacing w:after="158" w:afterAutospacing="0"/>
        <w:ind w:left="349"/>
        <w:rPr>
          <w:color w:val="000000"/>
        </w:rPr>
      </w:pPr>
      <w:r>
        <w:rPr>
          <w:color w:val="000000"/>
        </w:rPr>
        <w:t xml:space="preserve">а) </w:t>
      </w:r>
      <w:r w:rsidR="0041772F" w:rsidRPr="000B0312">
        <w:rPr>
          <w:color w:val="000000"/>
        </w:rPr>
        <w:t>основная литература:</w:t>
      </w:r>
    </w:p>
    <w:p w:rsidR="00925084" w:rsidRPr="000B0312" w:rsidRDefault="00925084" w:rsidP="00925084">
      <w:pPr>
        <w:pStyle w:val="western"/>
        <w:numPr>
          <w:ilvl w:val="1"/>
          <w:numId w:val="9"/>
        </w:numPr>
        <w:shd w:val="clear" w:color="auto" w:fill="FFFFFF"/>
        <w:spacing w:before="0" w:beforeAutospacing="0" w:after="158" w:afterAutospacing="0"/>
      </w:pPr>
      <w:r w:rsidRPr="000B0312">
        <w:t>Коротченко А.Г., Сморякова В.М., Чернышова Н.Н. Принципы оптимальности в задачах принятия решений. Учебно-методическое пособие. - Нижний Новгород: Нижегородский госуниверситет, 2015, 44</w:t>
      </w:r>
      <w:r w:rsidR="001848A2" w:rsidRPr="000B0312">
        <w:t> </w:t>
      </w:r>
      <w:r w:rsidRPr="000B0312">
        <w:t xml:space="preserve">с., </w:t>
      </w:r>
      <w:hyperlink r:id="rId35" w:history="1">
        <w:r w:rsidRPr="000B0312">
          <w:rPr>
            <w:rStyle w:val="afa"/>
          </w:rPr>
          <w:t>http://www.unn.ru/books/met_files/opt.docx</w:t>
        </w:r>
      </w:hyperlink>
      <w:r w:rsidRPr="000B0312">
        <w:t>, ( Регистрационный номер 944.15.08 фонда компьютерных изданий Нижегородского госуниверситета )</w:t>
      </w:r>
    </w:p>
    <w:p w:rsidR="001A4789" w:rsidRPr="000B0312" w:rsidRDefault="00925084" w:rsidP="00925084">
      <w:pPr>
        <w:pStyle w:val="a4"/>
        <w:numPr>
          <w:ilvl w:val="1"/>
          <w:numId w:val="9"/>
        </w:numPr>
        <w:shd w:val="clear" w:color="auto" w:fill="FFFFFF"/>
        <w:spacing w:after="158" w:afterAutospacing="0"/>
        <w:rPr>
          <w:b/>
        </w:rPr>
      </w:pPr>
      <w:r w:rsidRPr="000B0312">
        <w:t xml:space="preserve">Коротченко А.Г., Е.А. Кумагина В.М. Сморякова Введение в многокритериальную оптимизацию. Учебно-методическое пособие. - Нижний Новгород: Нижегородский госуниверситет, 2017, 55 с., </w:t>
      </w:r>
      <w:hyperlink r:id="rId36" w:history="1">
        <w:r w:rsidRPr="000B0312">
          <w:rPr>
            <w:rStyle w:val="afa"/>
          </w:rPr>
          <w:t>http://www.unn.ru/books/met_files/opt.docx</w:t>
        </w:r>
      </w:hyperlink>
      <w:r w:rsidRPr="000B0312">
        <w:t>, ( Регистрационный номер 1429.17.09 фонда компьютерных изданий Нижегородского госуниверситета )</w:t>
      </w:r>
    </w:p>
    <w:p w:rsidR="0021430A" w:rsidRPr="000B0312" w:rsidRDefault="00E714A3" w:rsidP="0021430A">
      <w:pPr>
        <w:pStyle w:val="a4"/>
        <w:shd w:val="clear" w:color="auto" w:fill="FFFFFF"/>
        <w:tabs>
          <w:tab w:val="clear" w:pos="643"/>
        </w:tabs>
        <w:spacing w:after="158" w:afterAutospacing="0"/>
        <w:ind w:left="426"/>
      </w:pPr>
      <w:r>
        <w:t>б)</w:t>
      </w:r>
      <w:r w:rsidR="0021430A" w:rsidRPr="000B0312">
        <w:t xml:space="preserve"> дополнительная литература:</w:t>
      </w:r>
    </w:p>
    <w:p w:rsidR="0021430A" w:rsidRPr="000B0312" w:rsidRDefault="008C0C3F" w:rsidP="008C0C3F">
      <w:pPr>
        <w:pStyle w:val="a4"/>
        <w:shd w:val="clear" w:color="auto" w:fill="FFFFFF"/>
        <w:tabs>
          <w:tab w:val="clear" w:pos="643"/>
        </w:tabs>
        <w:spacing w:after="158" w:afterAutospacing="0"/>
        <w:ind w:left="993" w:hanging="284"/>
      </w:pPr>
      <w:r w:rsidRPr="000B0312">
        <w:t xml:space="preserve">1. </w:t>
      </w:r>
      <w:r w:rsidR="0021430A" w:rsidRPr="000B0312">
        <w:t xml:space="preserve">Антонов А. В. - Системный анализ: учеб. для студентов вузов, обучающихся по направлению "Информатика и вычисл. техника"– М.: Высшая школа, 2004, 2006. </w:t>
      </w:r>
      <w:r w:rsidRPr="000B0312">
        <w:br/>
      </w:r>
      <w:r w:rsidR="0021430A" w:rsidRPr="000B0312">
        <w:t>- 454 с.</w:t>
      </w:r>
      <w:r w:rsidRPr="000B0312">
        <w:t xml:space="preserve"> (102 экз).</w:t>
      </w:r>
    </w:p>
    <w:p w:rsidR="00884F31" w:rsidRPr="000B0312" w:rsidRDefault="00884F31" w:rsidP="00884F31">
      <w:pPr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 xml:space="preserve">       в) Программное обеспечение и Интернет-Ресурсы </w:t>
      </w:r>
    </w:p>
    <w:p w:rsidR="00884F31" w:rsidRPr="000B0312" w:rsidRDefault="00884F31" w:rsidP="00E714A3">
      <w:pPr>
        <w:ind w:left="709"/>
        <w:rPr>
          <w:rFonts w:ascii="Times New Roman" w:hAnsi="Times New Roman"/>
          <w:sz w:val="24"/>
          <w:szCs w:val="24"/>
        </w:rPr>
      </w:pPr>
      <w:r w:rsidRPr="000B0312">
        <w:rPr>
          <w:rFonts w:ascii="Times New Roman" w:hAnsi="Times New Roman"/>
          <w:sz w:val="24"/>
          <w:szCs w:val="24"/>
        </w:rPr>
        <w:t>Фонд электронных образовательных ресурсов ННГУ http://www.unn.ru/books</w:t>
      </w:r>
    </w:p>
    <w:p w:rsidR="0041772F" w:rsidRPr="000B0312" w:rsidRDefault="001A4789" w:rsidP="001A4789">
      <w:pPr>
        <w:pStyle w:val="a4"/>
        <w:shd w:val="clear" w:color="auto" w:fill="FFFFFF"/>
        <w:tabs>
          <w:tab w:val="clear" w:pos="643"/>
        </w:tabs>
        <w:spacing w:after="158" w:afterAutospacing="0"/>
        <w:ind w:left="1070"/>
        <w:rPr>
          <w:b/>
        </w:rPr>
      </w:pPr>
      <w:r w:rsidRPr="000B0312">
        <w:rPr>
          <w:b/>
        </w:rPr>
        <w:t>8</w:t>
      </w:r>
      <w:r w:rsidR="0041772F" w:rsidRPr="000B0312">
        <w:rPr>
          <w:b/>
        </w:rPr>
        <w:t xml:space="preserve">. Материально-техническое обеспечение дисциплины </w:t>
      </w:r>
    </w:p>
    <w:p w:rsidR="00AF2CEA" w:rsidRPr="00E714A3" w:rsidRDefault="00E714A3" w:rsidP="00E714A3">
      <w:pPr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1908"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</w:t>
      </w:r>
      <w:r w:rsidR="000B4FF2">
        <w:rPr>
          <w:rFonts w:ascii="Times New Roman" w:hAnsi="Times New Roman"/>
          <w:sz w:val="24"/>
          <w:szCs w:val="24"/>
          <w:lang w:eastAsia="ar-SA"/>
        </w:rPr>
        <w:t>,</w:t>
      </w:r>
      <w:r w:rsidRPr="008E1908">
        <w:rPr>
          <w:rFonts w:ascii="Times New Roman" w:hAnsi="Times New Roman"/>
          <w:sz w:val="24"/>
          <w:szCs w:val="24"/>
          <w:lang w:eastAsia="ar-SA"/>
        </w:rPr>
        <w:t xml:space="preserve">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01FF">
        <w:rPr>
          <w:rFonts w:ascii="Times New Roman" w:hAnsi="Times New Roman"/>
          <w:sz w:val="24"/>
          <w:szCs w:val="24"/>
          <w:lang w:eastAsia="ar-SA"/>
        </w:rPr>
        <w:t xml:space="preserve">и обеспечением доступа в электронную информационно-образовательную среду ННГУ. </w:t>
      </w:r>
      <w:r w:rsidR="00DE62F8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E714A3" w:rsidRDefault="00E714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F60C75" w:rsidRDefault="0041772F" w:rsidP="0041772F">
      <w:pPr>
        <w:pStyle w:val="western"/>
        <w:shd w:val="clear" w:color="auto" w:fill="FFFFFF"/>
        <w:spacing w:after="0" w:afterAutospacing="0"/>
        <w:rPr>
          <w:bCs/>
          <w:color w:val="000000"/>
        </w:rPr>
      </w:pPr>
      <w:r w:rsidRPr="000B0312">
        <w:rPr>
          <w:color w:val="000000"/>
        </w:rPr>
        <w:lastRenderedPageBreak/>
        <w:t xml:space="preserve">Программа составлена в соответствии с требованиями </w:t>
      </w:r>
      <w:r w:rsidR="00AA3305" w:rsidRPr="000B0312">
        <w:rPr>
          <w:color w:val="000000"/>
        </w:rPr>
        <w:t>ФГОС ВО</w:t>
      </w:r>
      <w:r w:rsidRPr="000B0312">
        <w:rPr>
          <w:color w:val="000000"/>
        </w:rPr>
        <w:t xml:space="preserve"> по направлению </w:t>
      </w:r>
      <w:r w:rsidR="00CE5882" w:rsidRPr="000B0312">
        <w:rPr>
          <w:color w:val="000000"/>
        </w:rPr>
        <w:t>подготовки</w:t>
      </w:r>
      <w:r w:rsidRPr="000B0312">
        <w:rPr>
          <w:rStyle w:val="apple-converted-space"/>
          <w:color w:val="000000"/>
        </w:rPr>
        <w:t> </w:t>
      </w:r>
      <w:r w:rsidR="007E69B1" w:rsidRPr="000B0312">
        <w:rPr>
          <w:color w:val="000000"/>
          <w:szCs w:val="26"/>
        </w:rPr>
        <w:t xml:space="preserve">01.03.02 </w:t>
      </w:r>
      <w:r w:rsidRPr="000B0312">
        <w:rPr>
          <w:bCs/>
          <w:color w:val="000000"/>
        </w:rPr>
        <w:t>Прикладная</w:t>
      </w:r>
      <w:r w:rsidR="007E69B1" w:rsidRPr="000B0312">
        <w:rPr>
          <w:bCs/>
          <w:color w:val="000000"/>
        </w:rPr>
        <w:t xml:space="preserve"> математика и</w:t>
      </w:r>
      <w:r w:rsidRPr="000B0312">
        <w:rPr>
          <w:bCs/>
          <w:color w:val="000000"/>
        </w:rPr>
        <w:t xml:space="preserve"> информатика</w:t>
      </w:r>
      <w:r w:rsidR="00F60C75">
        <w:rPr>
          <w:bCs/>
          <w:color w:val="000000"/>
        </w:rPr>
        <w:t xml:space="preserve"> </w:t>
      </w:r>
    </w:p>
    <w:p w:rsidR="0041772F" w:rsidRPr="000B0312" w:rsidRDefault="0041772F" w:rsidP="0041772F">
      <w:pPr>
        <w:pStyle w:val="western"/>
        <w:shd w:val="clear" w:color="auto" w:fill="FFFFFF"/>
        <w:spacing w:after="0" w:afterAutospacing="0"/>
        <w:rPr>
          <w:color w:val="000000"/>
          <w:u w:val="single"/>
        </w:rPr>
      </w:pPr>
      <w:bookmarkStart w:id="2" w:name="_GoBack"/>
      <w:bookmarkEnd w:id="2"/>
      <w:r w:rsidRPr="00F60C75">
        <w:rPr>
          <w:color w:val="000000"/>
        </w:rPr>
        <w:t>Автор</w:t>
      </w:r>
      <w:r w:rsidRPr="000B0312">
        <w:rPr>
          <w:rStyle w:val="apple-converted-space"/>
          <w:color w:val="000000"/>
        </w:rPr>
        <w:t> </w:t>
      </w:r>
      <w:r w:rsidR="004D350B" w:rsidRPr="000B0312">
        <w:rPr>
          <w:rStyle w:val="apple-converted-space"/>
          <w:color w:val="000000"/>
          <w:u w:val="single"/>
        </w:rPr>
        <w:t xml:space="preserve">доцент </w:t>
      </w:r>
      <w:r w:rsidR="00975D13" w:rsidRPr="000B0312">
        <w:rPr>
          <w:rStyle w:val="apple-converted-space"/>
          <w:color w:val="000000"/>
          <w:u w:val="single"/>
        </w:rPr>
        <w:t xml:space="preserve">                  </w:t>
      </w:r>
      <w:r w:rsidR="004D350B" w:rsidRPr="000B0312">
        <w:rPr>
          <w:rStyle w:val="apple-converted-space"/>
          <w:color w:val="000000"/>
          <w:u w:val="single"/>
        </w:rPr>
        <w:t>Коротченко А.Г.</w:t>
      </w:r>
    </w:p>
    <w:p w:rsidR="0041772F" w:rsidRPr="000B0312" w:rsidRDefault="00CE5882" w:rsidP="0041772F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Рецензент:________________________</w:t>
      </w:r>
    </w:p>
    <w:p w:rsidR="0041772F" w:rsidRPr="000B0312" w:rsidRDefault="0041772F" w:rsidP="0041772F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>Заведующий кафедрой</w:t>
      </w:r>
      <w:r w:rsidR="00F60C75">
        <w:rPr>
          <w:color w:val="000000"/>
        </w:rPr>
        <w:t xml:space="preserve"> ИАНИ</w:t>
      </w:r>
      <w:r w:rsidRPr="000B0312">
        <w:rPr>
          <w:color w:val="000000"/>
        </w:rPr>
        <w:t>_________________ М.Х.</w:t>
      </w:r>
      <w:r w:rsidR="00884F31" w:rsidRPr="000B0312">
        <w:rPr>
          <w:color w:val="000000"/>
        </w:rPr>
        <w:t xml:space="preserve"> </w:t>
      </w:r>
      <w:r w:rsidRPr="000B0312">
        <w:rPr>
          <w:color w:val="000000"/>
        </w:rPr>
        <w:t>Прилуцкий</w:t>
      </w:r>
    </w:p>
    <w:p w:rsidR="0041772F" w:rsidRPr="000B0312" w:rsidRDefault="0041772F" w:rsidP="0041772F">
      <w:pPr>
        <w:pStyle w:val="western"/>
        <w:shd w:val="clear" w:color="auto" w:fill="FFFFFF"/>
        <w:spacing w:after="0" w:afterAutospacing="0"/>
        <w:rPr>
          <w:color w:val="000000"/>
        </w:rPr>
      </w:pPr>
      <w:r w:rsidRPr="000B0312">
        <w:rPr>
          <w:color w:val="000000"/>
        </w:rPr>
        <w:t xml:space="preserve">Программа одобрена </w:t>
      </w:r>
      <w:r w:rsidR="001848A2" w:rsidRPr="000B0312">
        <w:rPr>
          <w:color w:val="000000"/>
        </w:rPr>
        <w:t xml:space="preserve">на заседании </w:t>
      </w:r>
      <w:r w:rsidRPr="000B0312">
        <w:rPr>
          <w:color w:val="000000"/>
        </w:rPr>
        <w:t>методической комисси</w:t>
      </w:r>
      <w:r w:rsidR="00F60C75">
        <w:rPr>
          <w:color w:val="000000"/>
        </w:rPr>
        <w:t>и</w:t>
      </w:r>
      <w:r w:rsidRPr="000B0312">
        <w:rPr>
          <w:color w:val="000000"/>
        </w:rPr>
        <w:t xml:space="preserve"> Института информационных технологий, математики и механики ННГУ им. Н.И. Лобачевского</w:t>
      </w:r>
    </w:p>
    <w:p w:rsidR="00F60C75" w:rsidRDefault="00F60C75" w:rsidP="00F60C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9F3460" w:rsidRPr="000B0312" w:rsidRDefault="009F346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9F3460" w:rsidRPr="000B0312" w:rsidSect="0093770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0B" w:rsidRDefault="00CE6C0B">
      <w:r>
        <w:separator/>
      </w:r>
    </w:p>
  </w:endnote>
  <w:endnote w:type="continuationSeparator" w:id="0">
    <w:p w:rsidR="00CE6C0B" w:rsidRDefault="00CE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23002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03A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3AA4" w:rsidRDefault="00D03AA4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230025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03A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0C75">
      <w:rPr>
        <w:rStyle w:val="a8"/>
        <w:noProof/>
      </w:rPr>
      <w:t>12</w:t>
    </w:r>
    <w:r>
      <w:rPr>
        <w:rStyle w:val="a8"/>
      </w:rPr>
      <w:fldChar w:fldCharType="end"/>
    </w:r>
  </w:p>
  <w:p w:rsidR="00D03AA4" w:rsidRDefault="00D03AA4" w:rsidP="0002192E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D03A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0B" w:rsidRDefault="00CE6C0B">
      <w:r>
        <w:separator/>
      </w:r>
    </w:p>
  </w:footnote>
  <w:footnote w:type="continuationSeparator" w:id="0">
    <w:p w:rsidR="00CE6C0B" w:rsidRDefault="00CE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D03AA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D03AA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4" w:rsidRDefault="00D03AA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0AF621F"/>
    <w:multiLevelType w:val="hybridMultilevel"/>
    <w:tmpl w:val="19B0D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85F2E"/>
    <w:multiLevelType w:val="hybridMultilevel"/>
    <w:tmpl w:val="723A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3EB0"/>
    <w:multiLevelType w:val="multilevel"/>
    <w:tmpl w:val="27F64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5889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auto"/>
      </w:rPr>
    </w:lvl>
  </w:abstractNum>
  <w:abstractNum w:abstractNumId="5" w15:restartNumberingAfterBreak="0">
    <w:nsid w:val="129921FE"/>
    <w:multiLevelType w:val="hybridMultilevel"/>
    <w:tmpl w:val="678E25BA"/>
    <w:lvl w:ilvl="0" w:tplc="7C289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2DE31301"/>
    <w:multiLevelType w:val="hybridMultilevel"/>
    <w:tmpl w:val="88046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57662"/>
    <w:multiLevelType w:val="hybridMultilevel"/>
    <w:tmpl w:val="9EF4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6233"/>
    <w:multiLevelType w:val="hybridMultilevel"/>
    <w:tmpl w:val="297A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97B"/>
    <w:multiLevelType w:val="hybridMultilevel"/>
    <w:tmpl w:val="3A38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303FC"/>
    <w:multiLevelType w:val="hybridMultilevel"/>
    <w:tmpl w:val="F81E40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6756"/>
    <w:multiLevelType w:val="hybridMultilevel"/>
    <w:tmpl w:val="DAF6C16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" w15:restartNumberingAfterBreak="0">
    <w:nsid w:val="545B6505"/>
    <w:multiLevelType w:val="hybridMultilevel"/>
    <w:tmpl w:val="5D20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065E"/>
    <w:multiLevelType w:val="hybridMultilevel"/>
    <w:tmpl w:val="A5D2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55BB"/>
    <w:multiLevelType w:val="hybridMultilevel"/>
    <w:tmpl w:val="19FE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1903"/>
    <w:multiLevelType w:val="hybridMultilevel"/>
    <w:tmpl w:val="5790C0FE"/>
    <w:lvl w:ilvl="0" w:tplc="9AFAF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FC012B5"/>
    <w:multiLevelType w:val="multilevel"/>
    <w:tmpl w:val="A3F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54390"/>
    <w:multiLevelType w:val="hybridMultilevel"/>
    <w:tmpl w:val="4A84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C462B"/>
    <w:multiLevelType w:val="hybridMultilevel"/>
    <w:tmpl w:val="D250F2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2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4"/>
  </w:num>
  <w:num w:numId="12">
    <w:abstractNumId w:val="19"/>
  </w:num>
  <w:num w:numId="13">
    <w:abstractNumId w:val="16"/>
  </w:num>
  <w:num w:numId="14">
    <w:abstractNumId w:val="15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2C1"/>
    <w:rsid w:val="00002F86"/>
    <w:rsid w:val="00004C86"/>
    <w:rsid w:val="00004E7E"/>
    <w:rsid w:val="000117C1"/>
    <w:rsid w:val="0002192E"/>
    <w:rsid w:val="00025837"/>
    <w:rsid w:val="00025CDC"/>
    <w:rsid w:val="000273A7"/>
    <w:rsid w:val="0003482B"/>
    <w:rsid w:val="00051C60"/>
    <w:rsid w:val="00052F69"/>
    <w:rsid w:val="00055795"/>
    <w:rsid w:val="0005785E"/>
    <w:rsid w:val="00057D64"/>
    <w:rsid w:val="000626BE"/>
    <w:rsid w:val="00066658"/>
    <w:rsid w:val="00067924"/>
    <w:rsid w:val="00070959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E50"/>
    <w:rsid w:val="000A0008"/>
    <w:rsid w:val="000A1342"/>
    <w:rsid w:val="000A4432"/>
    <w:rsid w:val="000A53A7"/>
    <w:rsid w:val="000B0312"/>
    <w:rsid w:val="000B21E7"/>
    <w:rsid w:val="000B4FF2"/>
    <w:rsid w:val="000B5097"/>
    <w:rsid w:val="000B58A4"/>
    <w:rsid w:val="000B6195"/>
    <w:rsid w:val="000C3C68"/>
    <w:rsid w:val="000C782D"/>
    <w:rsid w:val="000D1811"/>
    <w:rsid w:val="000D1D8C"/>
    <w:rsid w:val="000D4F27"/>
    <w:rsid w:val="000E1BFF"/>
    <w:rsid w:val="000E5220"/>
    <w:rsid w:val="000F606F"/>
    <w:rsid w:val="000F70BB"/>
    <w:rsid w:val="00101B85"/>
    <w:rsid w:val="00102FC9"/>
    <w:rsid w:val="00104515"/>
    <w:rsid w:val="00106053"/>
    <w:rsid w:val="00111225"/>
    <w:rsid w:val="001124D8"/>
    <w:rsid w:val="00112CE4"/>
    <w:rsid w:val="00116AE5"/>
    <w:rsid w:val="0011713E"/>
    <w:rsid w:val="001171E4"/>
    <w:rsid w:val="00123524"/>
    <w:rsid w:val="00123DEE"/>
    <w:rsid w:val="00130028"/>
    <w:rsid w:val="00141489"/>
    <w:rsid w:val="001453C3"/>
    <w:rsid w:val="00146E54"/>
    <w:rsid w:val="00167370"/>
    <w:rsid w:val="00167FE9"/>
    <w:rsid w:val="00173304"/>
    <w:rsid w:val="00180F19"/>
    <w:rsid w:val="001848A2"/>
    <w:rsid w:val="00191DF5"/>
    <w:rsid w:val="00195B42"/>
    <w:rsid w:val="001A1E26"/>
    <w:rsid w:val="001A2F8C"/>
    <w:rsid w:val="001A3835"/>
    <w:rsid w:val="001A4789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76BF"/>
    <w:rsid w:val="001E1993"/>
    <w:rsid w:val="001E2B00"/>
    <w:rsid w:val="001E6B8E"/>
    <w:rsid w:val="001F0521"/>
    <w:rsid w:val="001F1C69"/>
    <w:rsid w:val="001F2B3A"/>
    <w:rsid w:val="001F33D1"/>
    <w:rsid w:val="002038E8"/>
    <w:rsid w:val="00211D0C"/>
    <w:rsid w:val="0021430A"/>
    <w:rsid w:val="002169F6"/>
    <w:rsid w:val="0022348D"/>
    <w:rsid w:val="00230025"/>
    <w:rsid w:val="002318CA"/>
    <w:rsid w:val="00245E1D"/>
    <w:rsid w:val="00250383"/>
    <w:rsid w:val="0025106E"/>
    <w:rsid w:val="00252494"/>
    <w:rsid w:val="00263048"/>
    <w:rsid w:val="00264820"/>
    <w:rsid w:val="00266523"/>
    <w:rsid w:val="00270823"/>
    <w:rsid w:val="00271321"/>
    <w:rsid w:val="00272974"/>
    <w:rsid w:val="002764AB"/>
    <w:rsid w:val="00276BB6"/>
    <w:rsid w:val="00277EBC"/>
    <w:rsid w:val="00283C5E"/>
    <w:rsid w:val="0028423F"/>
    <w:rsid w:val="00284A8E"/>
    <w:rsid w:val="00286F87"/>
    <w:rsid w:val="002873ED"/>
    <w:rsid w:val="0028768D"/>
    <w:rsid w:val="00292EB3"/>
    <w:rsid w:val="00297507"/>
    <w:rsid w:val="002A2585"/>
    <w:rsid w:val="002A7D92"/>
    <w:rsid w:val="002B0570"/>
    <w:rsid w:val="002B29A4"/>
    <w:rsid w:val="002B73ED"/>
    <w:rsid w:val="002C46ED"/>
    <w:rsid w:val="002D0F10"/>
    <w:rsid w:val="002D141E"/>
    <w:rsid w:val="002E0C73"/>
    <w:rsid w:val="002E3571"/>
    <w:rsid w:val="002E697E"/>
    <w:rsid w:val="002F1B54"/>
    <w:rsid w:val="002F4488"/>
    <w:rsid w:val="002F7A31"/>
    <w:rsid w:val="00300F97"/>
    <w:rsid w:val="003078C1"/>
    <w:rsid w:val="00307D84"/>
    <w:rsid w:val="00313F46"/>
    <w:rsid w:val="003146B4"/>
    <w:rsid w:val="00314981"/>
    <w:rsid w:val="00314E2B"/>
    <w:rsid w:val="003157B8"/>
    <w:rsid w:val="00323191"/>
    <w:rsid w:val="00324F8D"/>
    <w:rsid w:val="00327E30"/>
    <w:rsid w:val="00331B27"/>
    <w:rsid w:val="003414C6"/>
    <w:rsid w:val="00342780"/>
    <w:rsid w:val="00342C41"/>
    <w:rsid w:val="00345E3A"/>
    <w:rsid w:val="00350CE6"/>
    <w:rsid w:val="003543EE"/>
    <w:rsid w:val="0036132C"/>
    <w:rsid w:val="00367563"/>
    <w:rsid w:val="003706A8"/>
    <w:rsid w:val="00377AD4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3CE9"/>
    <w:rsid w:val="003A454B"/>
    <w:rsid w:val="003A63FA"/>
    <w:rsid w:val="003B0941"/>
    <w:rsid w:val="003B3DC1"/>
    <w:rsid w:val="003B795B"/>
    <w:rsid w:val="003C751D"/>
    <w:rsid w:val="003D58FC"/>
    <w:rsid w:val="003E2D9C"/>
    <w:rsid w:val="003E5334"/>
    <w:rsid w:val="003F1C74"/>
    <w:rsid w:val="003F1F68"/>
    <w:rsid w:val="003F5B5B"/>
    <w:rsid w:val="003F7541"/>
    <w:rsid w:val="004025BD"/>
    <w:rsid w:val="004050E2"/>
    <w:rsid w:val="00407250"/>
    <w:rsid w:val="00407BFC"/>
    <w:rsid w:val="0041590A"/>
    <w:rsid w:val="0041772F"/>
    <w:rsid w:val="00421FC5"/>
    <w:rsid w:val="004221DB"/>
    <w:rsid w:val="00423593"/>
    <w:rsid w:val="00423D07"/>
    <w:rsid w:val="00425904"/>
    <w:rsid w:val="00426A6A"/>
    <w:rsid w:val="00427F8F"/>
    <w:rsid w:val="0043159F"/>
    <w:rsid w:val="00433BE8"/>
    <w:rsid w:val="0043588D"/>
    <w:rsid w:val="00436834"/>
    <w:rsid w:val="00445926"/>
    <w:rsid w:val="00446EBB"/>
    <w:rsid w:val="00447D30"/>
    <w:rsid w:val="00452908"/>
    <w:rsid w:val="00453020"/>
    <w:rsid w:val="00453AFE"/>
    <w:rsid w:val="00453E93"/>
    <w:rsid w:val="00457583"/>
    <w:rsid w:val="00464C78"/>
    <w:rsid w:val="00466F5C"/>
    <w:rsid w:val="0047321C"/>
    <w:rsid w:val="00484742"/>
    <w:rsid w:val="0048681E"/>
    <w:rsid w:val="00490630"/>
    <w:rsid w:val="00490763"/>
    <w:rsid w:val="00492B27"/>
    <w:rsid w:val="00494515"/>
    <w:rsid w:val="00497387"/>
    <w:rsid w:val="0049757B"/>
    <w:rsid w:val="004A0BED"/>
    <w:rsid w:val="004A10D1"/>
    <w:rsid w:val="004A289A"/>
    <w:rsid w:val="004A4866"/>
    <w:rsid w:val="004A7124"/>
    <w:rsid w:val="004B3F35"/>
    <w:rsid w:val="004B4267"/>
    <w:rsid w:val="004B4504"/>
    <w:rsid w:val="004C4060"/>
    <w:rsid w:val="004C46C8"/>
    <w:rsid w:val="004C574C"/>
    <w:rsid w:val="004D350B"/>
    <w:rsid w:val="004D4AC7"/>
    <w:rsid w:val="004D5495"/>
    <w:rsid w:val="004E09D2"/>
    <w:rsid w:val="004E1C7B"/>
    <w:rsid w:val="004E41AA"/>
    <w:rsid w:val="004E5396"/>
    <w:rsid w:val="004E5B0E"/>
    <w:rsid w:val="004F3474"/>
    <w:rsid w:val="004F416E"/>
    <w:rsid w:val="004F66D0"/>
    <w:rsid w:val="00503B29"/>
    <w:rsid w:val="00504E22"/>
    <w:rsid w:val="00505DA7"/>
    <w:rsid w:val="00507CC7"/>
    <w:rsid w:val="00507EC8"/>
    <w:rsid w:val="00511C8B"/>
    <w:rsid w:val="00511EDD"/>
    <w:rsid w:val="00513956"/>
    <w:rsid w:val="00516097"/>
    <w:rsid w:val="00516C28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479DA"/>
    <w:rsid w:val="005604D0"/>
    <w:rsid w:val="00561CD1"/>
    <w:rsid w:val="00562A00"/>
    <w:rsid w:val="0056409B"/>
    <w:rsid w:val="0057029A"/>
    <w:rsid w:val="00575AC3"/>
    <w:rsid w:val="0058416A"/>
    <w:rsid w:val="00585256"/>
    <w:rsid w:val="00592363"/>
    <w:rsid w:val="005A1682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E2B14"/>
    <w:rsid w:val="005E4ECE"/>
    <w:rsid w:val="005F1FA7"/>
    <w:rsid w:val="005F50C0"/>
    <w:rsid w:val="005F5818"/>
    <w:rsid w:val="005F729F"/>
    <w:rsid w:val="0061107A"/>
    <w:rsid w:val="006111EC"/>
    <w:rsid w:val="0061578B"/>
    <w:rsid w:val="00636AF2"/>
    <w:rsid w:val="006405EB"/>
    <w:rsid w:val="006406FD"/>
    <w:rsid w:val="00641EFD"/>
    <w:rsid w:val="00643F3B"/>
    <w:rsid w:val="00650768"/>
    <w:rsid w:val="006522DC"/>
    <w:rsid w:val="00654A47"/>
    <w:rsid w:val="00657075"/>
    <w:rsid w:val="006601B1"/>
    <w:rsid w:val="00660FBB"/>
    <w:rsid w:val="0066234A"/>
    <w:rsid w:val="00662A87"/>
    <w:rsid w:val="00673296"/>
    <w:rsid w:val="00675309"/>
    <w:rsid w:val="0068043C"/>
    <w:rsid w:val="00684A00"/>
    <w:rsid w:val="006949B4"/>
    <w:rsid w:val="00694E4D"/>
    <w:rsid w:val="006A081A"/>
    <w:rsid w:val="006A0BFB"/>
    <w:rsid w:val="006A18ED"/>
    <w:rsid w:val="006B2907"/>
    <w:rsid w:val="006B5D66"/>
    <w:rsid w:val="006B6823"/>
    <w:rsid w:val="006C0E52"/>
    <w:rsid w:val="006C12BC"/>
    <w:rsid w:val="006C4213"/>
    <w:rsid w:val="006C7563"/>
    <w:rsid w:val="006D24E3"/>
    <w:rsid w:val="006D3A27"/>
    <w:rsid w:val="006D5B12"/>
    <w:rsid w:val="006D7AD2"/>
    <w:rsid w:val="006E0588"/>
    <w:rsid w:val="006E19B3"/>
    <w:rsid w:val="006E25CD"/>
    <w:rsid w:val="006E3D05"/>
    <w:rsid w:val="006E3F86"/>
    <w:rsid w:val="006E4287"/>
    <w:rsid w:val="006F3650"/>
    <w:rsid w:val="00703F1D"/>
    <w:rsid w:val="00707E03"/>
    <w:rsid w:val="00710CD3"/>
    <w:rsid w:val="007118F8"/>
    <w:rsid w:val="0071315A"/>
    <w:rsid w:val="007139D2"/>
    <w:rsid w:val="0071594B"/>
    <w:rsid w:val="0071595E"/>
    <w:rsid w:val="00715C44"/>
    <w:rsid w:val="007209EA"/>
    <w:rsid w:val="00721898"/>
    <w:rsid w:val="0072617E"/>
    <w:rsid w:val="007273FB"/>
    <w:rsid w:val="00733C76"/>
    <w:rsid w:val="007376DB"/>
    <w:rsid w:val="00744F24"/>
    <w:rsid w:val="00754835"/>
    <w:rsid w:val="00755F78"/>
    <w:rsid w:val="007620B7"/>
    <w:rsid w:val="00763F23"/>
    <w:rsid w:val="00764DE2"/>
    <w:rsid w:val="0076502C"/>
    <w:rsid w:val="00780AFC"/>
    <w:rsid w:val="007850AF"/>
    <w:rsid w:val="0078795E"/>
    <w:rsid w:val="00794809"/>
    <w:rsid w:val="00794CDB"/>
    <w:rsid w:val="007A0091"/>
    <w:rsid w:val="007B2A7E"/>
    <w:rsid w:val="007B723F"/>
    <w:rsid w:val="007C0225"/>
    <w:rsid w:val="007C62D2"/>
    <w:rsid w:val="007C7ABC"/>
    <w:rsid w:val="007D02EB"/>
    <w:rsid w:val="007D079C"/>
    <w:rsid w:val="007D32F2"/>
    <w:rsid w:val="007D380B"/>
    <w:rsid w:val="007E1C51"/>
    <w:rsid w:val="007E1E90"/>
    <w:rsid w:val="007E1FA4"/>
    <w:rsid w:val="007E466B"/>
    <w:rsid w:val="007E57D2"/>
    <w:rsid w:val="007E69B1"/>
    <w:rsid w:val="007F7B06"/>
    <w:rsid w:val="008006DE"/>
    <w:rsid w:val="00804047"/>
    <w:rsid w:val="00805E62"/>
    <w:rsid w:val="00806846"/>
    <w:rsid w:val="008076FD"/>
    <w:rsid w:val="00814242"/>
    <w:rsid w:val="00814A61"/>
    <w:rsid w:val="00814FCC"/>
    <w:rsid w:val="00823287"/>
    <w:rsid w:val="00831607"/>
    <w:rsid w:val="00832539"/>
    <w:rsid w:val="00833902"/>
    <w:rsid w:val="008412D9"/>
    <w:rsid w:val="00842545"/>
    <w:rsid w:val="00843DD6"/>
    <w:rsid w:val="00850221"/>
    <w:rsid w:val="00852D99"/>
    <w:rsid w:val="008572D2"/>
    <w:rsid w:val="00867FFB"/>
    <w:rsid w:val="00871740"/>
    <w:rsid w:val="0087267D"/>
    <w:rsid w:val="00872737"/>
    <w:rsid w:val="008758B9"/>
    <w:rsid w:val="008767D9"/>
    <w:rsid w:val="0087715F"/>
    <w:rsid w:val="00881994"/>
    <w:rsid w:val="00881FE9"/>
    <w:rsid w:val="008820EC"/>
    <w:rsid w:val="00884F31"/>
    <w:rsid w:val="00886942"/>
    <w:rsid w:val="008912F0"/>
    <w:rsid w:val="00892F2B"/>
    <w:rsid w:val="00895F07"/>
    <w:rsid w:val="008973DA"/>
    <w:rsid w:val="00897956"/>
    <w:rsid w:val="008A1E93"/>
    <w:rsid w:val="008A4E5D"/>
    <w:rsid w:val="008A599B"/>
    <w:rsid w:val="008A7941"/>
    <w:rsid w:val="008B3798"/>
    <w:rsid w:val="008B5750"/>
    <w:rsid w:val="008C0A2A"/>
    <w:rsid w:val="008C0C3F"/>
    <w:rsid w:val="008C0C8B"/>
    <w:rsid w:val="008C0F52"/>
    <w:rsid w:val="008C173A"/>
    <w:rsid w:val="008C723E"/>
    <w:rsid w:val="008D2B94"/>
    <w:rsid w:val="008D3B4E"/>
    <w:rsid w:val="008D44D6"/>
    <w:rsid w:val="008D7604"/>
    <w:rsid w:val="008E59AD"/>
    <w:rsid w:val="008E5D48"/>
    <w:rsid w:val="008E5F3C"/>
    <w:rsid w:val="008E7DAD"/>
    <w:rsid w:val="008F206C"/>
    <w:rsid w:val="008F4A5C"/>
    <w:rsid w:val="0090222D"/>
    <w:rsid w:val="00904B06"/>
    <w:rsid w:val="0090594A"/>
    <w:rsid w:val="00907E7F"/>
    <w:rsid w:val="009129E7"/>
    <w:rsid w:val="00916CFD"/>
    <w:rsid w:val="00917CBB"/>
    <w:rsid w:val="00924272"/>
    <w:rsid w:val="00924D44"/>
    <w:rsid w:val="00925084"/>
    <w:rsid w:val="00925114"/>
    <w:rsid w:val="009257F7"/>
    <w:rsid w:val="00936B0C"/>
    <w:rsid w:val="0093745B"/>
    <w:rsid w:val="00937707"/>
    <w:rsid w:val="009450D7"/>
    <w:rsid w:val="0096150D"/>
    <w:rsid w:val="00964ED4"/>
    <w:rsid w:val="009651C1"/>
    <w:rsid w:val="0096713D"/>
    <w:rsid w:val="00973B80"/>
    <w:rsid w:val="00975D13"/>
    <w:rsid w:val="009818D3"/>
    <w:rsid w:val="00982E74"/>
    <w:rsid w:val="00983153"/>
    <w:rsid w:val="009946F0"/>
    <w:rsid w:val="00995915"/>
    <w:rsid w:val="0099722C"/>
    <w:rsid w:val="009A0668"/>
    <w:rsid w:val="009A09A6"/>
    <w:rsid w:val="009A68AE"/>
    <w:rsid w:val="009B1AD2"/>
    <w:rsid w:val="009B236C"/>
    <w:rsid w:val="009B71D0"/>
    <w:rsid w:val="009B7FF7"/>
    <w:rsid w:val="009C1044"/>
    <w:rsid w:val="009C46D0"/>
    <w:rsid w:val="009D1CD2"/>
    <w:rsid w:val="009D4AD2"/>
    <w:rsid w:val="009E0ACE"/>
    <w:rsid w:val="009E14AF"/>
    <w:rsid w:val="009E37A2"/>
    <w:rsid w:val="009E7E10"/>
    <w:rsid w:val="009F01B0"/>
    <w:rsid w:val="009F3460"/>
    <w:rsid w:val="009F4898"/>
    <w:rsid w:val="009F53F2"/>
    <w:rsid w:val="009F54DC"/>
    <w:rsid w:val="009F677C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BCF"/>
    <w:rsid w:val="00A35D59"/>
    <w:rsid w:val="00A370A3"/>
    <w:rsid w:val="00A43504"/>
    <w:rsid w:val="00A45179"/>
    <w:rsid w:val="00A524D1"/>
    <w:rsid w:val="00A55147"/>
    <w:rsid w:val="00A5533D"/>
    <w:rsid w:val="00A57B6F"/>
    <w:rsid w:val="00A60CED"/>
    <w:rsid w:val="00A621FA"/>
    <w:rsid w:val="00A6442E"/>
    <w:rsid w:val="00A65394"/>
    <w:rsid w:val="00A6696A"/>
    <w:rsid w:val="00A70969"/>
    <w:rsid w:val="00A743B8"/>
    <w:rsid w:val="00A80496"/>
    <w:rsid w:val="00A811E2"/>
    <w:rsid w:val="00A845A0"/>
    <w:rsid w:val="00A848F1"/>
    <w:rsid w:val="00A866A7"/>
    <w:rsid w:val="00A9285D"/>
    <w:rsid w:val="00A95013"/>
    <w:rsid w:val="00A9563F"/>
    <w:rsid w:val="00A96209"/>
    <w:rsid w:val="00AA1F81"/>
    <w:rsid w:val="00AA3305"/>
    <w:rsid w:val="00AA3E52"/>
    <w:rsid w:val="00AA51B8"/>
    <w:rsid w:val="00AA77D6"/>
    <w:rsid w:val="00AB69D4"/>
    <w:rsid w:val="00AC0252"/>
    <w:rsid w:val="00AC18B8"/>
    <w:rsid w:val="00AC24A1"/>
    <w:rsid w:val="00AD0CDE"/>
    <w:rsid w:val="00AD2C98"/>
    <w:rsid w:val="00AD3264"/>
    <w:rsid w:val="00AD56D7"/>
    <w:rsid w:val="00AD5C1E"/>
    <w:rsid w:val="00AE1C15"/>
    <w:rsid w:val="00AE6E76"/>
    <w:rsid w:val="00AF2CEA"/>
    <w:rsid w:val="00AF4E4E"/>
    <w:rsid w:val="00AF69FA"/>
    <w:rsid w:val="00B1066B"/>
    <w:rsid w:val="00B10B4E"/>
    <w:rsid w:val="00B14A66"/>
    <w:rsid w:val="00B17DA8"/>
    <w:rsid w:val="00B20735"/>
    <w:rsid w:val="00B24B08"/>
    <w:rsid w:val="00B27468"/>
    <w:rsid w:val="00B27EF6"/>
    <w:rsid w:val="00B300B8"/>
    <w:rsid w:val="00B33D30"/>
    <w:rsid w:val="00B353D1"/>
    <w:rsid w:val="00B37AF2"/>
    <w:rsid w:val="00B401F4"/>
    <w:rsid w:val="00B43909"/>
    <w:rsid w:val="00B452DA"/>
    <w:rsid w:val="00B4707B"/>
    <w:rsid w:val="00B47216"/>
    <w:rsid w:val="00B530F6"/>
    <w:rsid w:val="00B55CBC"/>
    <w:rsid w:val="00B60382"/>
    <w:rsid w:val="00B60800"/>
    <w:rsid w:val="00B62358"/>
    <w:rsid w:val="00B62EEE"/>
    <w:rsid w:val="00B6363B"/>
    <w:rsid w:val="00B72837"/>
    <w:rsid w:val="00B739B4"/>
    <w:rsid w:val="00B74FCC"/>
    <w:rsid w:val="00B80F7A"/>
    <w:rsid w:val="00B82201"/>
    <w:rsid w:val="00B908E1"/>
    <w:rsid w:val="00B90B1B"/>
    <w:rsid w:val="00B970DD"/>
    <w:rsid w:val="00BA0FE3"/>
    <w:rsid w:val="00BA5CA1"/>
    <w:rsid w:val="00BA648E"/>
    <w:rsid w:val="00BA7993"/>
    <w:rsid w:val="00BB53DA"/>
    <w:rsid w:val="00BB55A5"/>
    <w:rsid w:val="00BC3BE5"/>
    <w:rsid w:val="00BC5A09"/>
    <w:rsid w:val="00BC7ADE"/>
    <w:rsid w:val="00BD02C9"/>
    <w:rsid w:val="00BD114A"/>
    <w:rsid w:val="00BD28E1"/>
    <w:rsid w:val="00BD5A0E"/>
    <w:rsid w:val="00BD628D"/>
    <w:rsid w:val="00BE0F9E"/>
    <w:rsid w:val="00BE38AF"/>
    <w:rsid w:val="00BF3ED6"/>
    <w:rsid w:val="00C000D7"/>
    <w:rsid w:val="00C001B4"/>
    <w:rsid w:val="00C04463"/>
    <w:rsid w:val="00C04FE0"/>
    <w:rsid w:val="00C06B8C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6F45"/>
    <w:rsid w:val="00C6484D"/>
    <w:rsid w:val="00C65ED6"/>
    <w:rsid w:val="00C738DE"/>
    <w:rsid w:val="00C74205"/>
    <w:rsid w:val="00C8079A"/>
    <w:rsid w:val="00C81395"/>
    <w:rsid w:val="00C81CF1"/>
    <w:rsid w:val="00C84E79"/>
    <w:rsid w:val="00C91947"/>
    <w:rsid w:val="00C92D45"/>
    <w:rsid w:val="00C94AF8"/>
    <w:rsid w:val="00C95E98"/>
    <w:rsid w:val="00C964DF"/>
    <w:rsid w:val="00C970A5"/>
    <w:rsid w:val="00CA48B7"/>
    <w:rsid w:val="00CB3FF2"/>
    <w:rsid w:val="00CB4173"/>
    <w:rsid w:val="00CB6AF0"/>
    <w:rsid w:val="00CC22B7"/>
    <w:rsid w:val="00CC2B7D"/>
    <w:rsid w:val="00CC3193"/>
    <w:rsid w:val="00CC714C"/>
    <w:rsid w:val="00CD5DE8"/>
    <w:rsid w:val="00CD6809"/>
    <w:rsid w:val="00CD7A40"/>
    <w:rsid w:val="00CE2982"/>
    <w:rsid w:val="00CE5882"/>
    <w:rsid w:val="00CE6C0B"/>
    <w:rsid w:val="00CE6C94"/>
    <w:rsid w:val="00CE7807"/>
    <w:rsid w:val="00CF4D55"/>
    <w:rsid w:val="00CF59E1"/>
    <w:rsid w:val="00D03AA4"/>
    <w:rsid w:val="00D135FC"/>
    <w:rsid w:val="00D208D9"/>
    <w:rsid w:val="00D22C4E"/>
    <w:rsid w:val="00D23BD8"/>
    <w:rsid w:val="00D25F78"/>
    <w:rsid w:val="00D3540C"/>
    <w:rsid w:val="00D41CD4"/>
    <w:rsid w:val="00D442AC"/>
    <w:rsid w:val="00D509CC"/>
    <w:rsid w:val="00D5404F"/>
    <w:rsid w:val="00D605C3"/>
    <w:rsid w:val="00D607C7"/>
    <w:rsid w:val="00D62A71"/>
    <w:rsid w:val="00D74438"/>
    <w:rsid w:val="00D82BF5"/>
    <w:rsid w:val="00D84259"/>
    <w:rsid w:val="00D8538B"/>
    <w:rsid w:val="00D8624A"/>
    <w:rsid w:val="00D94068"/>
    <w:rsid w:val="00D95386"/>
    <w:rsid w:val="00D95B32"/>
    <w:rsid w:val="00D97F53"/>
    <w:rsid w:val="00DA1FA4"/>
    <w:rsid w:val="00DA3A71"/>
    <w:rsid w:val="00DA7DEC"/>
    <w:rsid w:val="00DB6CF6"/>
    <w:rsid w:val="00DC0331"/>
    <w:rsid w:val="00DC212C"/>
    <w:rsid w:val="00DC7949"/>
    <w:rsid w:val="00DD4FF9"/>
    <w:rsid w:val="00DE1DAD"/>
    <w:rsid w:val="00DE33E2"/>
    <w:rsid w:val="00DE62F8"/>
    <w:rsid w:val="00DE63F9"/>
    <w:rsid w:val="00DF019F"/>
    <w:rsid w:val="00DF12D2"/>
    <w:rsid w:val="00DF24B9"/>
    <w:rsid w:val="00DF367F"/>
    <w:rsid w:val="00E02680"/>
    <w:rsid w:val="00E02C5A"/>
    <w:rsid w:val="00E06E52"/>
    <w:rsid w:val="00E0723F"/>
    <w:rsid w:val="00E105EB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5266D"/>
    <w:rsid w:val="00E70E32"/>
    <w:rsid w:val="00E714A3"/>
    <w:rsid w:val="00E73DEB"/>
    <w:rsid w:val="00E77ED6"/>
    <w:rsid w:val="00E816B6"/>
    <w:rsid w:val="00E82CF6"/>
    <w:rsid w:val="00E9027E"/>
    <w:rsid w:val="00E90F3F"/>
    <w:rsid w:val="00E94474"/>
    <w:rsid w:val="00E9578A"/>
    <w:rsid w:val="00EA1679"/>
    <w:rsid w:val="00EA4FD2"/>
    <w:rsid w:val="00EA74D7"/>
    <w:rsid w:val="00EB10D2"/>
    <w:rsid w:val="00EC4711"/>
    <w:rsid w:val="00ED0776"/>
    <w:rsid w:val="00ED5635"/>
    <w:rsid w:val="00ED57AD"/>
    <w:rsid w:val="00EE3242"/>
    <w:rsid w:val="00EE7116"/>
    <w:rsid w:val="00EF19D2"/>
    <w:rsid w:val="00F01B2E"/>
    <w:rsid w:val="00F03D8B"/>
    <w:rsid w:val="00F03FFD"/>
    <w:rsid w:val="00F0664A"/>
    <w:rsid w:val="00F07C0B"/>
    <w:rsid w:val="00F16AA6"/>
    <w:rsid w:val="00F20D10"/>
    <w:rsid w:val="00F215B1"/>
    <w:rsid w:val="00F2285E"/>
    <w:rsid w:val="00F30422"/>
    <w:rsid w:val="00F3080A"/>
    <w:rsid w:val="00F343E7"/>
    <w:rsid w:val="00F361FB"/>
    <w:rsid w:val="00F36617"/>
    <w:rsid w:val="00F40ECF"/>
    <w:rsid w:val="00F4287E"/>
    <w:rsid w:val="00F42C66"/>
    <w:rsid w:val="00F430CA"/>
    <w:rsid w:val="00F44478"/>
    <w:rsid w:val="00F526B3"/>
    <w:rsid w:val="00F56275"/>
    <w:rsid w:val="00F57F75"/>
    <w:rsid w:val="00F606E4"/>
    <w:rsid w:val="00F60C75"/>
    <w:rsid w:val="00F64CB8"/>
    <w:rsid w:val="00F70493"/>
    <w:rsid w:val="00F72CCA"/>
    <w:rsid w:val="00F73009"/>
    <w:rsid w:val="00F736A6"/>
    <w:rsid w:val="00F73B97"/>
    <w:rsid w:val="00F74F44"/>
    <w:rsid w:val="00F760D1"/>
    <w:rsid w:val="00F801D0"/>
    <w:rsid w:val="00F80CFE"/>
    <w:rsid w:val="00F827B5"/>
    <w:rsid w:val="00F90A3B"/>
    <w:rsid w:val="00F95665"/>
    <w:rsid w:val="00F97DBF"/>
    <w:rsid w:val="00FA02B1"/>
    <w:rsid w:val="00FA457E"/>
    <w:rsid w:val="00FB04C9"/>
    <w:rsid w:val="00FB2C73"/>
    <w:rsid w:val="00FB4ECD"/>
    <w:rsid w:val="00FC40A1"/>
    <w:rsid w:val="00FC4926"/>
    <w:rsid w:val="00FC4D0D"/>
    <w:rsid w:val="00FD1264"/>
    <w:rsid w:val="00FD1423"/>
    <w:rsid w:val="00FD7B59"/>
    <w:rsid w:val="00FE15C0"/>
    <w:rsid w:val="00FE4986"/>
    <w:rsid w:val="00FE6A1D"/>
    <w:rsid w:val="00FF128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B546A"/>
  <w15:docId w15:val="{1912D3C8-3456-4AFF-8BBE-0C8316E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27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Заголовок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paragraph" w:customStyle="1" w:styleId="p29">
    <w:name w:val="p29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9A6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ED0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rsid w:val="008973DA"/>
  </w:style>
  <w:style w:type="character" w:customStyle="1" w:styleId="s13">
    <w:name w:val="s13"/>
    <w:basedOn w:val="a0"/>
    <w:rsid w:val="008973DA"/>
  </w:style>
  <w:style w:type="character" w:customStyle="1" w:styleId="s14">
    <w:name w:val="s14"/>
    <w:basedOn w:val="a0"/>
    <w:rsid w:val="008973DA"/>
  </w:style>
  <w:style w:type="paragraph" w:customStyle="1" w:styleId="p45">
    <w:name w:val="p45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8973DA"/>
  </w:style>
  <w:style w:type="character" w:customStyle="1" w:styleId="s8">
    <w:name w:val="s8"/>
    <w:basedOn w:val="a0"/>
    <w:rsid w:val="008973DA"/>
  </w:style>
  <w:style w:type="paragraph" w:customStyle="1" w:styleId="p9">
    <w:name w:val="p9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3">
    <w:name w:val="p33"/>
    <w:basedOn w:val="a"/>
    <w:rsid w:val="0089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AA3305"/>
    <w:rPr>
      <w:color w:val="954F72" w:themeColor="followedHyperlink"/>
      <w:u w:val="single"/>
    </w:rPr>
  </w:style>
  <w:style w:type="paragraph" w:customStyle="1" w:styleId="23">
    <w:name w:val="Обычный2"/>
    <w:rsid w:val="0021430A"/>
    <w:pPr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69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opt.docx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yperlink" Target="https://e-learning.unn.ru/course/view.php?id=1506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www.unn.ru/site/images/docs/obrazov-org/Formi_stroki_kontrolya_13.02.2014.pdf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4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36" Type="http://schemas.openxmlformats.org/officeDocument/2006/relationships/hyperlink" Target="http://www.unn.ru/books/met_files/opt.docx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n.ru/books/met_files/opt.docx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unn.ru/books/met_files/opt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3599-DF82-44A2-9003-3CF4ABFD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20133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7</cp:revision>
  <cp:lastPrinted>2015-10-20T16:14:00Z</cp:lastPrinted>
  <dcterms:created xsi:type="dcterms:W3CDTF">2018-01-29T22:27:00Z</dcterms:created>
  <dcterms:modified xsi:type="dcterms:W3CDTF">2018-03-26T13:18:00Z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