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F" w:rsidRPr="00D63C28" w:rsidRDefault="002112DF" w:rsidP="002112DF">
      <w:pPr>
        <w:pStyle w:val="paragraph"/>
        <w:spacing w:before="0" w:beforeAutospacing="0" w:after="0" w:afterAutospacing="0"/>
        <w:jc w:val="center"/>
        <w:textAlignment w:val="baseline"/>
      </w:pPr>
      <w:bookmarkStart w:id="0" w:name="_Toc418508088"/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2112DF" w:rsidRPr="004542D3" w:rsidRDefault="002112DF" w:rsidP="002112D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6CF3" w:rsidRPr="00306CF3" w:rsidRDefault="00306CF3" w:rsidP="00306CF3">
      <w:pPr>
        <w:shd w:val="clear" w:color="auto" w:fill="FFFFFF"/>
        <w:ind w:firstLine="708"/>
        <w:jc w:val="right"/>
        <w:rPr>
          <w:rFonts w:ascii="Times New Roman" w:eastAsia="Times New Roman" w:hAnsi="Times New Roman"/>
        </w:rPr>
      </w:pPr>
      <w:r w:rsidRPr="00306CF3">
        <w:rPr>
          <w:rFonts w:ascii="Times New Roman" w:hAnsi="Times New Roman"/>
        </w:rPr>
        <w:t>УТВЕРЖДЕНО</w:t>
      </w:r>
    </w:p>
    <w:p w:rsidR="00306CF3" w:rsidRPr="00306CF3" w:rsidRDefault="00306CF3" w:rsidP="00306CF3">
      <w:pPr>
        <w:shd w:val="clear" w:color="auto" w:fill="FFFFFF"/>
        <w:jc w:val="right"/>
        <w:rPr>
          <w:rFonts w:ascii="Times New Roman" w:hAnsi="Times New Roman"/>
        </w:rPr>
      </w:pPr>
      <w:r w:rsidRPr="00306CF3">
        <w:rPr>
          <w:rFonts w:ascii="Times New Roman" w:hAnsi="Times New Roman"/>
        </w:rPr>
        <w:t>решением ученого совета ННГУ</w:t>
      </w:r>
    </w:p>
    <w:p w:rsidR="00306CF3" w:rsidRPr="00306CF3" w:rsidRDefault="00306CF3" w:rsidP="00306CF3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306CF3">
        <w:rPr>
          <w:rFonts w:ascii="Times New Roman" w:hAnsi="Times New Roman"/>
        </w:rPr>
        <w:t>протокол от</w:t>
      </w:r>
    </w:p>
    <w:p w:rsidR="00306CF3" w:rsidRPr="00306CF3" w:rsidRDefault="00306CF3" w:rsidP="00306CF3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306CF3">
        <w:rPr>
          <w:rFonts w:ascii="Times New Roman" w:hAnsi="Times New Roman"/>
        </w:rPr>
        <w:t>«20» апреля 2021 г. №1</w:t>
      </w:r>
    </w:p>
    <w:p w:rsidR="002112DF" w:rsidRPr="004542D3" w:rsidRDefault="002112DF" w:rsidP="002112DF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112DF" w:rsidRPr="004542D3" w:rsidTr="001A79C4">
        <w:tc>
          <w:tcPr>
            <w:tcW w:w="9571" w:type="dxa"/>
            <w:shd w:val="clear" w:color="auto" w:fill="auto"/>
          </w:tcPr>
          <w:p w:rsidR="002112DF" w:rsidRPr="004542D3" w:rsidRDefault="002112DF" w:rsidP="001A79C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12DF" w:rsidRPr="004542D3" w:rsidRDefault="002112DF" w:rsidP="001A79C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112DF" w:rsidRPr="004542D3" w:rsidTr="001A79C4">
        <w:tc>
          <w:tcPr>
            <w:tcW w:w="9571" w:type="dxa"/>
            <w:shd w:val="clear" w:color="auto" w:fill="auto"/>
          </w:tcPr>
          <w:p w:rsidR="002112DF" w:rsidRPr="004542D3" w:rsidRDefault="002112DF" w:rsidP="001A79C4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4542D3">
              <w:rPr>
                <w:rFonts w:ascii="Times New Roman" w:hAnsi="Times New Roman"/>
                <w:sz w:val="24"/>
                <w:szCs w:val="24"/>
              </w:rPr>
              <w:t>40.02.01  Право</w:t>
            </w:r>
            <w:proofErr w:type="gramEnd"/>
            <w:r w:rsidRPr="004542D3"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обеспечения</w:t>
            </w:r>
          </w:p>
        </w:tc>
      </w:tr>
    </w:tbl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112DF" w:rsidRPr="004542D3" w:rsidTr="001A79C4">
        <w:tc>
          <w:tcPr>
            <w:tcW w:w="9571" w:type="dxa"/>
            <w:shd w:val="clear" w:color="auto" w:fill="auto"/>
          </w:tcPr>
          <w:p w:rsidR="002112DF" w:rsidRPr="004542D3" w:rsidRDefault="002112DF" w:rsidP="001A79C4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4542D3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Форма обучения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очная</w:t>
      </w: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Нижний Новгород</w:t>
      </w:r>
    </w:p>
    <w:p w:rsidR="002112DF" w:rsidRPr="004542D3" w:rsidRDefault="00306CF3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1" w:name="_GoBack"/>
      <w:bookmarkEnd w:id="1"/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4542D3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СПО) 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40.02.01</w:t>
      </w:r>
      <w:proofErr w:type="gramEnd"/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Разработчик: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42D3">
        <w:rPr>
          <w:rFonts w:ascii="Times New Roman" w:hAnsi="Times New Roman"/>
          <w:sz w:val="24"/>
          <w:szCs w:val="24"/>
        </w:rPr>
        <w:t>предпринимательской  деятельности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Е.Ф. Третьякова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экономики </w:t>
      </w: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42D3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</w:t>
      </w:r>
      <w:r w:rsidRPr="004542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протокол № </w:t>
      </w:r>
    </w:p>
    <w:p w:rsidR="002112DF" w:rsidRPr="004542D3" w:rsidRDefault="002112DF" w:rsidP="002112D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Зав. кафедрой «Экономики предпринимательской деятельности»</w:t>
      </w:r>
    </w:p>
    <w:p w:rsidR="002112DF" w:rsidRPr="004542D3" w:rsidRDefault="002112DF" w:rsidP="002112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DF" w:rsidRPr="004542D3" w:rsidRDefault="002112DF" w:rsidP="00211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______________</w:t>
      </w:r>
      <w:r w:rsidRPr="004542D3">
        <w:rPr>
          <w:rFonts w:ascii="Times New Roman" w:hAnsi="Times New Roman"/>
          <w:sz w:val="24"/>
          <w:szCs w:val="24"/>
        </w:rPr>
        <w:tab/>
        <w:t>Соболев В.Ю.</w:t>
      </w:r>
    </w:p>
    <w:p w:rsidR="002112DF" w:rsidRPr="004542D3" w:rsidRDefault="002112DF" w:rsidP="00211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542D3">
        <w:rPr>
          <w:rFonts w:ascii="Times New Roman" w:hAnsi="Times New Roman"/>
          <w:i/>
          <w:sz w:val="24"/>
          <w:szCs w:val="24"/>
        </w:rPr>
        <w:tab/>
      </w:r>
      <w:r w:rsidRPr="004542D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2112DF" w:rsidRPr="004542D3" w:rsidRDefault="002112DF" w:rsidP="002112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br w:type="page"/>
      </w:r>
      <w:r w:rsidRPr="004542D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112DF" w:rsidRPr="004542D3" w:rsidRDefault="002112DF" w:rsidP="00211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9B573D" w:rsidP="002112D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2112DF" w:rsidRPr="004542D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112DF" w:rsidRPr="004542D3" w:rsidRDefault="009B573D" w:rsidP="002112D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5</w:t>
        </w:r>
      </w:hyperlink>
    </w:p>
    <w:p w:rsidR="002112DF" w:rsidRPr="004542D3" w:rsidRDefault="009B573D" w:rsidP="002112DF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….10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12DF" w:rsidRPr="004542D3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112DF" w:rsidRPr="004542D3" w:rsidRDefault="009B573D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2112DF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2112DF" w:rsidRPr="004542D3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2112DF" w:rsidRPr="004542D3">
        <w:rPr>
          <w:rFonts w:ascii="Times New Roman" w:hAnsi="Times New Roman"/>
          <w:noProof/>
          <w:sz w:val="24"/>
          <w:szCs w:val="24"/>
        </w:rPr>
        <w:t>……………..</w:t>
      </w:r>
      <w:r w:rsidR="002112DF" w:rsidRPr="004542D3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11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br w:type="page"/>
      </w:r>
    </w:p>
    <w:p w:rsidR="002112DF" w:rsidRPr="004542D3" w:rsidRDefault="002112DF" w:rsidP="002112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2112DF" w:rsidRPr="004542D3" w:rsidRDefault="002112DF" w:rsidP="002112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2112DF" w:rsidRPr="004542D3" w:rsidRDefault="002112DF" w:rsidP="00211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2112DF" w:rsidRPr="004542D3" w:rsidRDefault="002112DF" w:rsidP="002112D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proofErr w:type="gramStart"/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40.02.01  «</w:t>
      </w:r>
      <w:proofErr w:type="gramEnd"/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</w:t>
      </w:r>
      <w:proofErr w:type="gramStart"/>
      <w:r w:rsidRPr="004542D3">
        <w:rPr>
          <w:rFonts w:ascii="Times New Roman" w:hAnsi="Times New Roman"/>
          <w:sz w:val="24"/>
          <w:szCs w:val="24"/>
        </w:rPr>
        <w:t>специальности  «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Право и организация социального обеспечения»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2112DF" w:rsidRPr="004542D3" w:rsidRDefault="002112DF" w:rsidP="002112DF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>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2112DF" w:rsidRPr="004542D3" w:rsidRDefault="002112DF" w:rsidP="002112D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2112DF" w:rsidRPr="004542D3" w:rsidRDefault="002112DF" w:rsidP="002112D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Дисциплина «Статистика» относится к числу общепрофессиональных дисциплин (ОП.10), осваиваемых в 3 год обучения (6 семестр).</w:t>
      </w:r>
    </w:p>
    <w:p w:rsidR="002112DF" w:rsidRPr="004542D3" w:rsidRDefault="002112DF" w:rsidP="002112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Цель дисциплины</w:t>
      </w:r>
      <w:r w:rsidRPr="004542D3">
        <w:rPr>
          <w:rFonts w:ascii="Times New Roman" w:hAnsi="Times New Roman"/>
          <w:sz w:val="24"/>
          <w:szCs w:val="24"/>
        </w:rPr>
        <w:t xml:space="preserve"> – овладение </w:t>
      </w:r>
      <w:proofErr w:type="gramStart"/>
      <w:r w:rsidRPr="004542D3">
        <w:rPr>
          <w:rFonts w:ascii="Times New Roman" w:hAnsi="Times New Roman"/>
          <w:sz w:val="24"/>
          <w:szCs w:val="24"/>
        </w:rPr>
        <w:t>общими  компетенциями</w:t>
      </w:r>
      <w:proofErr w:type="gramEnd"/>
      <w:r w:rsidRPr="004542D3">
        <w:rPr>
          <w:rFonts w:ascii="Times New Roman" w:hAnsi="Times New Roman"/>
          <w:sz w:val="24"/>
          <w:szCs w:val="24"/>
        </w:rPr>
        <w:t>, необходимыми для выполнения профессиональных задач   в области  социально -  правовой деятельности.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Задачи дисциплины</w:t>
      </w:r>
      <w:r w:rsidRPr="004542D3">
        <w:rPr>
          <w:rFonts w:ascii="Times New Roman" w:hAnsi="Times New Roman"/>
          <w:sz w:val="24"/>
          <w:szCs w:val="24"/>
        </w:rPr>
        <w:t xml:space="preserve">, обеспечивающие </w:t>
      </w:r>
      <w:proofErr w:type="gramStart"/>
      <w:r w:rsidRPr="004542D3">
        <w:rPr>
          <w:rFonts w:ascii="Times New Roman" w:hAnsi="Times New Roman"/>
          <w:sz w:val="24"/>
          <w:szCs w:val="24"/>
        </w:rPr>
        <w:t>достижение  целей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: 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- усвоение студентами основных макроэкономических показателей и принципов их </w:t>
      </w:r>
      <w:proofErr w:type="gramStart"/>
      <w:r w:rsidRPr="004542D3">
        <w:rPr>
          <w:rFonts w:ascii="Times New Roman" w:hAnsi="Times New Roman"/>
          <w:sz w:val="24"/>
          <w:szCs w:val="24"/>
        </w:rPr>
        <w:t>расчета;  методики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542D3">
        <w:rPr>
          <w:rFonts w:ascii="Times New Roman" w:hAnsi="Times New Roman"/>
          <w:sz w:val="24"/>
          <w:szCs w:val="24"/>
        </w:rPr>
        <w:t>овладение  студентами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 статистическим инструментарием для анализа социально – экономических явлений.</w:t>
      </w:r>
    </w:p>
    <w:p w:rsidR="002112DF" w:rsidRPr="004542D3" w:rsidRDefault="002112DF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2112DF" w:rsidRPr="004542D3" w:rsidRDefault="009B573D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70727304/entry/10511" w:history="1">
        <w:r w:rsidR="002112DF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 xml:space="preserve">ОК 2 - </w:t>
        </w:r>
        <w:proofErr w:type="gramStart"/>
        <w:r w:rsidR="002112DF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5</w:t>
        </w:r>
      </w:hyperlink>
      <w:r w:rsidR="002112DF"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112DF"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8" w:anchor="/document/70727304/entry/15211" w:history="1">
        <w:r w:rsidR="002112DF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ПК 1.5</w:t>
        </w:r>
      </w:hyperlink>
      <w:r w:rsidR="002112DF" w:rsidRPr="00454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2DF" w:rsidRPr="004542D3" w:rsidRDefault="002112DF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>дисциплины  обучающийся</w:t>
      </w:r>
      <w:proofErr w:type="gramEnd"/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должен:</w:t>
      </w: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знать: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законодательную базу об </w:t>
      </w:r>
      <w:proofErr w:type="gramStart"/>
      <w:r w:rsidRPr="004542D3">
        <w:rPr>
          <w:rFonts w:ascii="Times New Roman" w:hAnsi="Times New Roman"/>
          <w:sz w:val="24"/>
          <w:szCs w:val="24"/>
        </w:rPr>
        <w:t>организации  государственной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статистической  отчетности и ответственности за нарушение  ее представления;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источники учета </w:t>
      </w:r>
      <w:proofErr w:type="gramStart"/>
      <w:r w:rsidRPr="004542D3">
        <w:rPr>
          <w:rFonts w:ascii="Times New Roman" w:hAnsi="Times New Roman"/>
          <w:sz w:val="24"/>
          <w:szCs w:val="24"/>
        </w:rPr>
        <w:t>статистической  информации</w:t>
      </w:r>
      <w:proofErr w:type="gramEnd"/>
      <w:r w:rsidRPr="004542D3">
        <w:rPr>
          <w:rFonts w:ascii="Times New Roman" w:hAnsi="Times New Roman"/>
          <w:sz w:val="24"/>
          <w:szCs w:val="24"/>
        </w:rPr>
        <w:t>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542D3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4542D3">
        <w:rPr>
          <w:rFonts w:ascii="Times New Roman" w:hAnsi="Times New Roman"/>
          <w:sz w:val="24"/>
          <w:szCs w:val="24"/>
        </w:rPr>
        <w:t xml:space="preserve"> – статистические методы обработки </w:t>
      </w:r>
      <w:proofErr w:type="gramStart"/>
      <w:r w:rsidRPr="004542D3">
        <w:rPr>
          <w:rFonts w:ascii="Times New Roman" w:hAnsi="Times New Roman"/>
          <w:sz w:val="24"/>
          <w:szCs w:val="24"/>
        </w:rPr>
        <w:t>статистической  информации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;</w:t>
      </w:r>
    </w:p>
    <w:p w:rsidR="002112DF" w:rsidRPr="004542D3" w:rsidRDefault="002112DF" w:rsidP="002112D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статистические закономерности и динамику социально-экономических </w:t>
      </w:r>
      <w:proofErr w:type="gramStart"/>
      <w:r w:rsidRPr="004542D3">
        <w:rPr>
          <w:rFonts w:ascii="Times New Roman" w:hAnsi="Times New Roman"/>
          <w:sz w:val="24"/>
          <w:szCs w:val="24"/>
        </w:rPr>
        <w:t>процессов ,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происходящих в стране.</w:t>
      </w: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уметь:</w:t>
      </w:r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собирать и </w:t>
      </w:r>
      <w:proofErr w:type="gramStart"/>
      <w:r w:rsidRPr="004542D3">
        <w:rPr>
          <w:rFonts w:ascii="Times New Roman" w:hAnsi="Times New Roman"/>
          <w:sz w:val="24"/>
          <w:szCs w:val="24"/>
        </w:rPr>
        <w:t>обрабатывать  информацию</w:t>
      </w:r>
      <w:proofErr w:type="gramEnd"/>
      <w:r w:rsidRPr="004542D3">
        <w:rPr>
          <w:rFonts w:ascii="Times New Roman" w:hAnsi="Times New Roman"/>
          <w:sz w:val="24"/>
          <w:szCs w:val="24"/>
        </w:rPr>
        <w:t>, необходимую для ориентации в своей профессиональной деятельности ;</w:t>
      </w:r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оформлять в виде </w:t>
      </w:r>
      <w:proofErr w:type="gramStart"/>
      <w:r w:rsidRPr="004542D3">
        <w:rPr>
          <w:rFonts w:ascii="Times New Roman" w:hAnsi="Times New Roman"/>
          <w:sz w:val="24"/>
          <w:szCs w:val="24"/>
        </w:rPr>
        <w:t>таблиц,  графиков</w:t>
      </w:r>
      <w:proofErr w:type="gramEnd"/>
      <w:r w:rsidRPr="004542D3">
        <w:rPr>
          <w:rFonts w:ascii="Times New Roman" w:hAnsi="Times New Roman"/>
          <w:sz w:val="24"/>
          <w:szCs w:val="24"/>
        </w:rPr>
        <w:t>, диаграмм статистическую  информацию ;</w:t>
      </w:r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исчислять основные статистические </w:t>
      </w:r>
      <w:proofErr w:type="gramStart"/>
      <w:r w:rsidRPr="004542D3">
        <w:rPr>
          <w:rFonts w:ascii="Times New Roman" w:hAnsi="Times New Roman"/>
          <w:sz w:val="24"/>
          <w:szCs w:val="24"/>
        </w:rPr>
        <w:t>показатели ;</w:t>
      </w:r>
      <w:proofErr w:type="gramEnd"/>
    </w:p>
    <w:p w:rsidR="002112DF" w:rsidRPr="004542D3" w:rsidRDefault="002112DF" w:rsidP="002112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проводить анализ </w:t>
      </w:r>
      <w:proofErr w:type="gramStart"/>
      <w:r w:rsidRPr="004542D3">
        <w:rPr>
          <w:rFonts w:ascii="Times New Roman" w:hAnsi="Times New Roman"/>
          <w:sz w:val="24"/>
          <w:szCs w:val="24"/>
        </w:rPr>
        <w:t>статистической  информации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и делать соответствующие выводы.</w:t>
      </w:r>
    </w:p>
    <w:p w:rsidR="002112DF" w:rsidRPr="004542D3" w:rsidRDefault="002112DF" w:rsidP="002112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spacing w:after="0" w:line="312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12DF" w:rsidRPr="004542D3" w:rsidRDefault="002112DF" w:rsidP="002112DF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 xml:space="preserve">Объем дисциплины </w:t>
      </w:r>
      <w:r w:rsidR="00182432">
        <w:rPr>
          <w:rFonts w:ascii="Times New Roman" w:hAnsi="Times New Roman"/>
          <w:bCs/>
          <w:sz w:val="24"/>
          <w:szCs w:val="24"/>
        </w:rPr>
        <w:t xml:space="preserve">для </w:t>
      </w:r>
      <w:r w:rsidRPr="004542D3">
        <w:rPr>
          <w:rFonts w:ascii="Times New Roman" w:hAnsi="Times New Roman"/>
          <w:bCs/>
          <w:sz w:val="24"/>
          <w:szCs w:val="24"/>
        </w:rPr>
        <w:t>очной формы обучения   составляет 54 часа, из которых</w:t>
      </w:r>
      <w:r w:rsidR="00182432">
        <w:rPr>
          <w:rFonts w:ascii="Times New Roman" w:hAnsi="Times New Roman"/>
          <w:bCs/>
          <w:sz w:val="24"/>
          <w:szCs w:val="24"/>
        </w:rPr>
        <w:t xml:space="preserve"> </w:t>
      </w:r>
      <w:r w:rsidRPr="004542D3">
        <w:rPr>
          <w:rFonts w:ascii="Times New Roman" w:hAnsi="Times New Roman"/>
          <w:bCs/>
          <w:sz w:val="24"/>
          <w:szCs w:val="24"/>
        </w:rPr>
        <w:t>33 часа составляет контактная работа</w:t>
      </w:r>
      <w:r w:rsidR="00182432">
        <w:rPr>
          <w:rFonts w:ascii="Times New Roman" w:hAnsi="Times New Roman"/>
          <w:bCs/>
          <w:sz w:val="24"/>
          <w:szCs w:val="24"/>
        </w:rPr>
        <w:t xml:space="preserve"> обучающегося с преподавателем (22 часа </w:t>
      </w:r>
      <w:r w:rsidRPr="004542D3">
        <w:rPr>
          <w:rFonts w:ascii="Times New Roman" w:hAnsi="Times New Roman"/>
          <w:bCs/>
          <w:sz w:val="24"/>
          <w:szCs w:val="24"/>
        </w:rPr>
        <w:t>-  занятия лекционного типа, 11 часов -  занятия семинарского типа (семинары, научно-практические занятия). Самостоятельная работа обучающегося составляет</w:t>
      </w:r>
      <w:r w:rsidR="00182432">
        <w:rPr>
          <w:rFonts w:ascii="Times New Roman" w:hAnsi="Times New Roman"/>
          <w:bCs/>
          <w:sz w:val="24"/>
          <w:szCs w:val="24"/>
        </w:rPr>
        <w:t xml:space="preserve"> 15 </w:t>
      </w:r>
      <w:r w:rsidRPr="004542D3">
        <w:rPr>
          <w:rFonts w:ascii="Times New Roman" w:hAnsi="Times New Roman"/>
          <w:bCs/>
          <w:sz w:val="24"/>
          <w:szCs w:val="24"/>
        </w:rPr>
        <w:t xml:space="preserve">часов, консультации – </w:t>
      </w:r>
      <w:r w:rsidR="00182432">
        <w:rPr>
          <w:rFonts w:ascii="Times New Roman" w:hAnsi="Times New Roman"/>
          <w:bCs/>
          <w:sz w:val="24"/>
          <w:szCs w:val="24"/>
        </w:rPr>
        <w:t>6 часов</w:t>
      </w:r>
      <w:r w:rsidRPr="004542D3">
        <w:rPr>
          <w:rFonts w:ascii="Times New Roman" w:hAnsi="Times New Roman"/>
          <w:bCs/>
          <w:sz w:val="24"/>
          <w:szCs w:val="24"/>
        </w:rPr>
        <w:t>.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для очного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112DF" w:rsidRPr="004542D3" w:rsidTr="001A79C4">
        <w:trPr>
          <w:trHeight w:val="460"/>
        </w:trPr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112DF" w:rsidRPr="004542D3" w:rsidTr="001A79C4">
        <w:trPr>
          <w:trHeight w:val="285"/>
        </w:trPr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182432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</w:tr>
      <w:tr w:rsidR="002112DF" w:rsidRPr="004542D3" w:rsidTr="001A79C4">
        <w:tc>
          <w:tcPr>
            <w:tcW w:w="7904" w:type="dxa"/>
            <w:shd w:val="clear" w:color="auto" w:fill="auto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112DF" w:rsidRPr="004542D3" w:rsidRDefault="00182432" w:rsidP="001A79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2112DF" w:rsidRPr="004542D3" w:rsidTr="001A79C4">
        <w:tc>
          <w:tcPr>
            <w:tcW w:w="9704" w:type="dxa"/>
            <w:gridSpan w:val="2"/>
            <w:shd w:val="clear" w:color="auto" w:fill="auto"/>
          </w:tcPr>
          <w:p w:rsidR="002112DF" w:rsidRPr="004542D3" w:rsidRDefault="002112DF" w:rsidP="0018243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Итоговая аттестация: </w:t>
            </w: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итоговая оценка</w:t>
            </w:r>
          </w:p>
        </w:tc>
      </w:tr>
    </w:tbl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2112DF" w:rsidRPr="004542D3" w:rsidSect="00D34144">
          <w:footerReference w:type="default" r:id="rId9"/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4542D3">
        <w:rPr>
          <w:rFonts w:ascii="Times New Roman" w:hAnsi="Times New Roman"/>
          <w:caps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 xml:space="preserve">«Статистика» для очной формы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18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 и задачи статистики. История статистики. Особенности статистической методологии.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стандарты РФ. Функции органов государственной статистики.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работа  обучающихся</w:t>
            </w:r>
            <w:proofErr w:type="gramEnd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консультации 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Merge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Предмет, задачи и этапы проведения статистического наблюдения. Объект и единица статистического наблюдения.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Программа статистического наблюдения. Статистический формуляр. Место и время статистического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наблюдения  (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>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Формы организации статистического наблюдения.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статистического наблюдения: </w:t>
            </w:r>
            <w:proofErr w:type="gram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непосредственное ,</w:t>
            </w:r>
            <w:proofErr w:type="gram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документальное, опрос. </w:t>
            </w:r>
          </w:p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-консультации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112DF" w:rsidRPr="004542D3" w:rsidRDefault="00182432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2112DF" w:rsidRPr="004542D3" w:rsidRDefault="002112DF" w:rsidP="002112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Группировка статистических данных и выбор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признаков. Виды группировок: по целям и задачам, по числу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Стерджесса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  обучающихся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Тема4.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относительные  величины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решение  практических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заданий;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Средние величины в статистике</w:t>
            </w:r>
          </w:p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Средние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квадратическая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Простые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Квартильные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децильные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решение практических заданий;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2112DF" w:rsidRPr="004542D3" w:rsidRDefault="002112DF" w:rsidP="0021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3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2112DF" w:rsidRPr="004542D3" w:rsidRDefault="002112DF" w:rsidP="0021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 w:val="restart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6.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Индексы в статистике</w:t>
            </w: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Понятие экономических индексов и их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классификация .Индивидуальные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2112DF" w:rsidRPr="004542D3" w:rsidRDefault="002112DF" w:rsidP="002112DF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Схема построения факторных индексов. Индексы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Лайспереса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  <w:vMerge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работа  обучающихся</w:t>
            </w:r>
            <w:proofErr w:type="gramEnd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Консультации  итого</w:t>
            </w:r>
            <w:proofErr w:type="gramEnd"/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20"/>
        </w:trPr>
        <w:tc>
          <w:tcPr>
            <w:tcW w:w="2475" w:type="dxa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2112DF" w:rsidRPr="004542D3" w:rsidRDefault="002112DF" w:rsidP="002112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2112DF" w:rsidRPr="004542D3" w:rsidRDefault="002112DF" w:rsidP="00211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1. </w:t>
      </w:r>
      <w:proofErr w:type="gramStart"/>
      <w:r w:rsidRPr="004542D3">
        <w:rPr>
          <w:rFonts w:ascii="Times New Roman" w:hAnsi="Times New Roman"/>
          <w:sz w:val="24"/>
          <w:szCs w:val="24"/>
        </w:rPr>
        <w:t>–  ознакомительный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2. </w:t>
      </w:r>
      <w:proofErr w:type="gramStart"/>
      <w:r w:rsidRPr="004542D3">
        <w:rPr>
          <w:rFonts w:ascii="Times New Roman" w:hAnsi="Times New Roman"/>
          <w:sz w:val="24"/>
          <w:szCs w:val="24"/>
        </w:rPr>
        <w:t>–  репродуктивный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руководством)</w:t>
      </w:r>
    </w:p>
    <w:p w:rsidR="002112DF" w:rsidRPr="004542D3" w:rsidRDefault="002112DF" w:rsidP="00211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spacing w:line="240" w:lineRule="auto"/>
        <w:rPr>
          <w:rFonts w:ascii="Times New Roman" w:hAnsi="Times New Roman"/>
          <w:sz w:val="24"/>
          <w:szCs w:val="24"/>
        </w:rPr>
        <w:sectPr w:rsidR="002112DF" w:rsidRPr="004542D3" w:rsidSect="005836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2D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112DF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073175">
        <w:rPr>
          <w:rFonts w:ascii="Times New Roman" w:hAnsi="Times New Roman"/>
          <w:sz w:val="24"/>
          <w:szCs w:val="24"/>
        </w:rPr>
        <w:t>профессиональных дисциплин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2112DF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2112DF" w:rsidRDefault="002112DF" w:rsidP="002112DF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112DF" w:rsidRPr="00316FAD" w:rsidRDefault="002112DF" w:rsidP="002112DF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316FAD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2112DF" w:rsidRPr="00316FAD" w:rsidRDefault="002112DF" w:rsidP="002112DF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16FAD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316FAD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316FAD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2112DF" w:rsidRPr="00316FAD" w:rsidRDefault="002112DF" w:rsidP="002112D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16FAD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2112DF" w:rsidRPr="00316FAD" w:rsidRDefault="002112DF" w:rsidP="002112DF">
      <w:pPr>
        <w:shd w:val="clear" w:color="auto" w:fill="FFFFFF"/>
        <w:spacing w:line="288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6FAD">
        <w:rPr>
          <w:rFonts w:ascii="Times New Roman" w:hAnsi="Times New Roman"/>
          <w:bCs/>
          <w:kern w:val="36"/>
          <w:sz w:val="24"/>
          <w:szCs w:val="24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 (в последней редакции)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16FAD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1. Долгова, В. Н. 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Статистика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В. Н. Долгова, Т. Ю. Медведева.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245 с. — (Профессиональное образование). — ISBN 978-5-534-02972-7.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https://biblio-online.ru/bcode/451011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Минашкин</w:t>
      </w:r>
      <w:proofErr w:type="spellEnd"/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, В. Г. 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Статистика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В. Г. 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Минашкин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2019. — 448 с. — (Профессиональное образование). — ISBN 978-5-534-03465-3.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https://biblio-online.ru/bcode/433530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iCs/>
          <w:sz w:val="24"/>
          <w:szCs w:val="24"/>
          <w:shd w:val="clear" w:color="auto" w:fill="FFFFFF"/>
        </w:rPr>
        <w:t>3.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Сергеева, И. И. </w:t>
      </w:r>
      <w:proofErr w:type="gramStart"/>
      <w:r w:rsidRPr="00316FAD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И.И. Сергеева, Т.А.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Чекулина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С.А. Тимофеева. — 2-е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ИД «ФОРУМ» : ИНФРА-М, 2020. — 304 с. — (Среднее профессиональное образование). - ISBN 978-5-16-107685-9. -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</w:t>
      </w:r>
      <w:hyperlink r:id="rId12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https://znanium.com/catalog/product/1080186</w:t>
        </w:r>
      </w:hyperlink>
    </w:p>
    <w:p w:rsidR="002112DF" w:rsidRPr="00316FAD" w:rsidRDefault="002112DF" w:rsidP="002112DF">
      <w:pPr>
        <w:pStyle w:val="50"/>
        <w:shd w:val="clear" w:color="auto" w:fill="auto"/>
        <w:spacing w:after="0" w:line="288" w:lineRule="auto"/>
        <w:jc w:val="both"/>
        <w:rPr>
          <w:rStyle w:val="51"/>
          <w:rFonts w:ascii="Times New Roman" w:hAnsi="Times New Roman" w:cs="Times New Roman"/>
          <w:smallCaps w:val="0"/>
          <w:sz w:val="24"/>
          <w:szCs w:val="24"/>
          <w:u w:val="single"/>
        </w:rPr>
      </w:pPr>
    </w:p>
    <w:p w:rsidR="002112DF" w:rsidRPr="00316FAD" w:rsidRDefault="002112DF" w:rsidP="002112DF">
      <w:pPr>
        <w:spacing w:line="288" w:lineRule="auto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316FAD">
        <w:rPr>
          <w:rFonts w:ascii="Times New Roman" w:hAnsi="Times New Roman"/>
          <w:bCs/>
          <w:sz w:val="24"/>
          <w:szCs w:val="24"/>
          <w:u w:val="single"/>
        </w:rPr>
        <w:t>Рекомендуемая  дополнительная</w:t>
      </w:r>
      <w:proofErr w:type="gramEnd"/>
      <w:r w:rsidRPr="00316FAD">
        <w:rPr>
          <w:rFonts w:ascii="Times New Roman" w:hAnsi="Times New Roman"/>
          <w:bCs/>
          <w:sz w:val="24"/>
          <w:szCs w:val="24"/>
          <w:u w:val="single"/>
        </w:rPr>
        <w:t xml:space="preserve">  литература: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  <w:shd w:val="clear" w:color="auto" w:fill="FFFFFF"/>
        </w:rPr>
        <w:t>1. Мусина, Е. М. </w:t>
      </w:r>
      <w:r w:rsidRPr="00316FAD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Статистика. Краткий курс лекций и тестовые задания</w:t>
      </w: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Мусина Е.М., - 2-е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Форум, НИЦ ИНФРА-М, 2020. - 72 с.: - (Профессиональное образование). - ISBN 978-5-16-102579-6. -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https://znanium.com/catalog/product/1045716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2. Статистика.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Практикум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М. Р. Ефимова, Е. В. Петрова, О. И. 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Ганченко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М. А. Михайлов. — 4-е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перераб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2019. — 355 с. — (Профессиональное образование). — ISBN 978-5-9916-9141-3.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https://biblio-online.ru/bcode/437675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Статистика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под редакцией И. И. Елисеевой. — 3-е изд.,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361 с. — (Профессиональное образование). — ISBN 978-5-534-04660-1. — </w:t>
      </w:r>
      <w:proofErr w:type="gram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16FAD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316FA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https://biblio-online.ru/bcode/450916</w:t>
        </w:r>
      </w:hyperlink>
      <w:r w:rsidRPr="00316F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2DF" w:rsidRPr="00316FAD" w:rsidRDefault="002112DF" w:rsidP="002112DF">
      <w:pPr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12DF" w:rsidRPr="00316FAD" w:rsidRDefault="002112DF" w:rsidP="002112D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16FAD">
        <w:rPr>
          <w:rFonts w:ascii="Times New Roman" w:hAnsi="Times New Roman"/>
          <w:sz w:val="24"/>
          <w:szCs w:val="24"/>
          <w:u w:val="single"/>
        </w:rPr>
        <w:t>Рекомендуемые Интернет-</w:t>
      </w:r>
      <w:proofErr w:type="gramStart"/>
      <w:r w:rsidRPr="00316FAD">
        <w:rPr>
          <w:rFonts w:ascii="Times New Roman" w:hAnsi="Times New Roman"/>
          <w:sz w:val="24"/>
          <w:szCs w:val="24"/>
          <w:u w:val="single"/>
        </w:rPr>
        <w:t>ресурсы  и</w:t>
      </w:r>
      <w:proofErr w:type="gramEnd"/>
      <w:r w:rsidRPr="00316FAD">
        <w:rPr>
          <w:rFonts w:ascii="Times New Roman" w:hAnsi="Times New Roman"/>
          <w:sz w:val="24"/>
          <w:szCs w:val="24"/>
          <w:u w:val="single"/>
        </w:rPr>
        <w:t xml:space="preserve"> справочно-правовые системы</w:t>
      </w:r>
      <w:r w:rsidRPr="00316FA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Банка России </w:t>
      </w:r>
      <w:proofErr w:type="gramStart"/>
      <w:r w:rsidRPr="00316FAD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ресурс]. – режим доступа: </w:t>
      </w:r>
      <w:hyperlink r:id="rId15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http://www.cbr.ru</w:t>
        </w:r>
      </w:hyperlink>
      <w:r w:rsidRPr="00316FAD">
        <w:rPr>
          <w:rFonts w:ascii="Times New Roman" w:hAnsi="Times New Roman"/>
          <w:sz w:val="24"/>
          <w:szCs w:val="24"/>
        </w:rPr>
        <w:t xml:space="preserve"> . 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Министерства финансов Российской Федерации </w:t>
      </w:r>
      <w:proofErr w:type="gramStart"/>
      <w:r w:rsidRPr="00316FAD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ресурс]. – Режим доступа: </w:t>
      </w:r>
      <w:hyperlink r:id="rId16" w:history="1">
        <w:proofErr w:type="gramStart"/>
        <w:r w:rsidRPr="00316FAD">
          <w:rPr>
            <w:rStyle w:val="a4"/>
            <w:rFonts w:ascii="Times New Roman" w:hAnsi="Times New Roman"/>
            <w:sz w:val="24"/>
            <w:szCs w:val="24"/>
          </w:rPr>
          <w:t>http://www.minfin.ru</w:t>
        </w:r>
      </w:hyperlink>
      <w:r w:rsidRPr="00316F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Федеральной службы государственной статистики </w:t>
      </w:r>
      <w:proofErr w:type="gramStart"/>
      <w:r w:rsidRPr="00316FAD">
        <w:rPr>
          <w:rFonts w:ascii="Times New Roman" w:hAnsi="Times New Roman"/>
          <w:sz w:val="24"/>
          <w:szCs w:val="24"/>
        </w:rPr>
        <w:t>[ Электронный</w:t>
      </w:r>
      <w:proofErr w:type="gramEnd"/>
      <w:r w:rsidRPr="00316FAD">
        <w:rPr>
          <w:rFonts w:ascii="Times New Roman" w:hAnsi="Times New Roman"/>
          <w:sz w:val="24"/>
          <w:szCs w:val="24"/>
        </w:rPr>
        <w:t xml:space="preserve"> ресурс]. – режим доступа: </w:t>
      </w:r>
      <w:hyperlink r:id="rId17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  <w:r w:rsidRPr="00316FAD">
        <w:rPr>
          <w:rFonts w:ascii="Times New Roman" w:hAnsi="Times New Roman"/>
          <w:sz w:val="24"/>
          <w:szCs w:val="24"/>
        </w:rPr>
        <w:t xml:space="preserve"> . </w:t>
      </w:r>
    </w:p>
    <w:p w:rsidR="002112DF" w:rsidRPr="00316FAD" w:rsidRDefault="002112DF" w:rsidP="002112DF">
      <w:pPr>
        <w:pStyle w:val="1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FAD">
        <w:rPr>
          <w:rFonts w:ascii="Times New Roman" w:hAnsi="Times New Roman"/>
          <w:sz w:val="24"/>
          <w:szCs w:val="24"/>
        </w:rPr>
        <w:t xml:space="preserve">Материалы сайта ММВБ [Электронный ресурс]. – Режим доступа: </w:t>
      </w:r>
      <w:hyperlink r:id="rId18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http://www.micex.ru</w:t>
        </w:r>
      </w:hyperlink>
      <w:r w:rsidRPr="00316FAD">
        <w:rPr>
          <w:rFonts w:ascii="Times New Roman" w:hAnsi="Times New Roman"/>
          <w:sz w:val="24"/>
          <w:szCs w:val="24"/>
        </w:rPr>
        <w:t>.</w:t>
      </w:r>
    </w:p>
    <w:p w:rsidR="002112DF" w:rsidRPr="00316FAD" w:rsidRDefault="002112DF" w:rsidP="002112DF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/>
          <w:sz w:val="24"/>
          <w:szCs w:val="24"/>
        </w:rPr>
      </w:pPr>
      <w:r w:rsidRPr="00316FAD">
        <w:rPr>
          <w:rStyle w:val="a4"/>
          <w:rFonts w:ascii="Times New Roman" w:hAnsi="Times New Roman"/>
          <w:sz w:val="24"/>
          <w:szCs w:val="24"/>
        </w:rPr>
        <w:t>Справочная система «</w:t>
      </w:r>
      <w:proofErr w:type="spellStart"/>
      <w:proofErr w:type="gramStart"/>
      <w:r w:rsidRPr="00316FAD">
        <w:rPr>
          <w:rStyle w:val="a4"/>
          <w:rFonts w:ascii="Times New Roman" w:hAnsi="Times New Roman"/>
          <w:sz w:val="24"/>
          <w:szCs w:val="24"/>
        </w:rPr>
        <w:t>КонсультантПлюс</w:t>
      </w:r>
      <w:proofErr w:type="spellEnd"/>
      <w:r w:rsidRPr="00316FAD">
        <w:rPr>
          <w:rStyle w:val="a4"/>
          <w:rFonts w:ascii="Times New Roman" w:hAnsi="Times New Roman"/>
          <w:sz w:val="24"/>
          <w:szCs w:val="24"/>
        </w:rPr>
        <w:t xml:space="preserve">»  </w:t>
      </w:r>
      <w:hyperlink r:id="rId19" w:history="1">
        <w:r w:rsidRPr="00316FAD">
          <w:rPr>
            <w:rStyle w:val="a4"/>
            <w:rFonts w:ascii="Times New Roman" w:hAnsi="Times New Roman"/>
            <w:sz w:val="24"/>
            <w:szCs w:val="24"/>
          </w:rPr>
          <w:t>http://www.consultant.ru/</w:t>
        </w:r>
        <w:proofErr w:type="gramEnd"/>
      </w:hyperlink>
    </w:p>
    <w:p w:rsidR="002112DF" w:rsidRPr="00316FAD" w:rsidRDefault="002112DF" w:rsidP="002112DF">
      <w:pPr>
        <w:rPr>
          <w:rFonts w:ascii="Times New Roman" w:hAnsi="Times New Roman"/>
          <w:sz w:val="24"/>
          <w:szCs w:val="24"/>
        </w:rPr>
      </w:pPr>
    </w:p>
    <w:p w:rsidR="002112DF" w:rsidRPr="004542D3" w:rsidRDefault="002112DF" w:rsidP="002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2112DF" w:rsidRPr="004542D3" w:rsidRDefault="002112DF" w:rsidP="00211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542D3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proofErr w:type="gramStart"/>
      <w:r w:rsidRPr="004542D3">
        <w:rPr>
          <w:rFonts w:ascii="Times New Roman" w:hAnsi="Times New Roman"/>
          <w:b w:val="0"/>
          <w:sz w:val="24"/>
          <w:szCs w:val="24"/>
        </w:rPr>
        <w:t>выполнения  обучающимися</w:t>
      </w:r>
      <w:proofErr w:type="gramEnd"/>
      <w:r w:rsidRPr="004542D3">
        <w:rPr>
          <w:rFonts w:ascii="Times New Roman" w:hAnsi="Times New Roman"/>
          <w:b w:val="0"/>
          <w:sz w:val="24"/>
          <w:szCs w:val="24"/>
        </w:rPr>
        <w:t xml:space="preserve"> индивидуальных заданий.</w:t>
      </w:r>
    </w:p>
    <w:p w:rsidR="002112DF" w:rsidRPr="004542D3" w:rsidRDefault="002112DF" w:rsidP="002112DF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542D3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2112DF" w:rsidRPr="004542D3" w:rsidRDefault="002112DF" w:rsidP="002112DF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2112DF" w:rsidRPr="004542D3" w:rsidTr="001A79C4"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2112DF" w:rsidRPr="004542D3" w:rsidTr="001A79C4">
        <w:trPr>
          <w:trHeight w:val="2221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20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законодательную базу об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организации  государственной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статистической  отчетности и ответственности за нарушение  ее представления;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21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</w:t>
            </w:r>
            <w:proofErr w:type="gramStart"/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знать: 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современную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2112DF" w:rsidRPr="004542D3" w:rsidTr="001A79C4">
        <w:trPr>
          <w:trHeight w:val="1416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ОК-3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З5 (ОК-3)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2112DF" w:rsidRPr="004542D3" w:rsidTr="001A79C4">
        <w:trPr>
          <w:trHeight w:val="443"/>
        </w:trPr>
        <w:tc>
          <w:tcPr>
            <w:tcW w:w="1061" w:type="dxa"/>
            <w:vMerge w:val="restart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профессионального  и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личностного развития</w:t>
            </w:r>
          </w:p>
        </w:tc>
        <w:tc>
          <w:tcPr>
            <w:tcW w:w="2832" w:type="dxa"/>
            <w:vMerge w:val="restart"/>
          </w:tcPr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</w:t>
            </w:r>
            <w:proofErr w:type="gramStart"/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</w:t>
            </w:r>
            <w:proofErr w:type="gram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статистической информации;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2DF" w:rsidRPr="004542D3" w:rsidTr="001A79C4">
        <w:trPr>
          <w:trHeight w:val="406"/>
        </w:trPr>
        <w:tc>
          <w:tcPr>
            <w:tcW w:w="1061" w:type="dxa"/>
            <w:vMerge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2112DF" w:rsidRPr="004542D3" w:rsidTr="001A79C4">
        <w:trPr>
          <w:trHeight w:val="2221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З4 (ОК-5) </w:t>
            </w:r>
            <w:proofErr w:type="gramStart"/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экономико</w:t>
            </w:r>
            <w:proofErr w:type="spellEnd"/>
            <w:proofErr w:type="gram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– статистические  методы обработки статистической  информации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У4 (ОК-5) уметь: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проводить анализ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 информации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делать соответствующие выводы</w:t>
            </w:r>
          </w:p>
          <w:p w:rsidR="002112DF" w:rsidRPr="004542D3" w:rsidRDefault="002112DF" w:rsidP="001A79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2112DF" w:rsidRPr="004542D3" w:rsidTr="001A79C4">
        <w:trPr>
          <w:trHeight w:val="1857"/>
        </w:trPr>
        <w:tc>
          <w:tcPr>
            <w:tcW w:w="106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326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2" w:type="dxa"/>
          </w:tcPr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У1 (ПК-1.5) уметь: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собирать и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обрабатывать  информацию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, необходимую для ориентации в своей профессиональной деятельности;</w:t>
            </w:r>
          </w:p>
          <w:p w:rsidR="002112DF" w:rsidRPr="004542D3" w:rsidRDefault="002112DF" w:rsidP="001A7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У2 (ПК-1.5) уметь: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оформлять в виде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таблиц,  графиков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, диаграмм статистическую  информацию </w:t>
            </w:r>
          </w:p>
        </w:tc>
        <w:tc>
          <w:tcPr>
            <w:tcW w:w="251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</w:tc>
      </w:tr>
    </w:tbl>
    <w:p w:rsidR="002112DF" w:rsidRPr="004542D3" w:rsidRDefault="002112DF" w:rsidP="002112D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112DF" w:rsidRPr="004542D3" w:rsidRDefault="002112DF" w:rsidP="002112DF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4542D3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2112DF" w:rsidRPr="004542D3" w:rsidRDefault="002112DF" w:rsidP="002112DF">
      <w:pPr>
        <w:pStyle w:val="a3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2112DF" w:rsidRPr="004542D3" w:rsidTr="001A79C4">
        <w:trPr>
          <w:trHeight w:val="1641"/>
        </w:trPr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несколько  негрубых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без  ошибок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типовые  задачи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4542D3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Компетенция в полной мере не сформирована. Имеющихся знаний,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112DF" w:rsidRPr="004542D3" w:rsidTr="001A79C4">
        <w:tc>
          <w:tcPr>
            <w:tcW w:w="184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112DF" w:rsidRPr="004542D3" w:rsidRDefault="002112DF" w:rsidP="001A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bookmarkEnd w:id="0"/>
    </w:tbl>
    <w:p w:rsidR="002112DF" w:rsidRPr="004542D3" w:rsidRDefault="002112DF" w:rsidP="00211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04D" w:rsidRDefault="00F1404D"/>
    <w:sectPr w:rsidR="00F1404D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3D" w:rsidRDefault="009B573D">
      <w:pPr>
        <w:spacing w:after="0" w:line="240" w:lineRule="auto"/>
      </w:pPr>
      <w:r>
        <w:separator/>
      </w:r>
    </w:p>
  </w:endnote>
  <w:endnote w:type="continuationSeparator" w:id="0">
    <w:p w:rsidR="009B573D" w:rsidRDefault="009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1" w:rsidRDefault="002112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CF3">
      <w:rPr>
        <w:noProof/>
      </w:rPr>
      <w:t>2</w:t>
    </w:r>
    <w:r>
      <w:rPr>
        <w:noProof/>
      </w:rPr>
      <w:fldChar w:fldCharType="end"/>
    </w:r>
  </w:p>
  <w:p w:rsidR="00EF44D1" w:rsidRDefault="009B5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3D" w:rsidRDefault="009B573D">
      <w:pPr>
        <w:spacing w:after="0" w:line="240" w:lineRule="auto"/>
      </w:pPr>
      <w:r>
        <w:separator/>
      </w:r>
    </w:p>
  </w:footnote>
  <w:footnote w:type="continuationSeparator" w:id="0">
    <w:p w:rsidR="009B573D" w:rsidRDefault="009B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F"/>
    <w:rsid w:val="000A74D7"/>
    <w:rsid w:val="00182432"/>
    <w:rsid w:val="002112DF"/>
    <w:rsid w:val="00306CF3"/>
    <w:rsid w:val="009B573D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719C-4367-45AA-A38F-DB7105E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1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2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112DF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2112D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112D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12DF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2112DF"/>
  </w:style>
  <w:style w:type="paragraph" w:customStyle="1" w:styleId="paragraph">
    <w:name w:val="paragraph"/>
    <w:basedOn w:val="a"/>
    <w:rsid w:val="00211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12DF"/>
  </w:style>
  <w:style w:type="character" w:customStyle="1" w:styleId="5">
    <w:name w:val="Основной текст (5)_"/>
    <w:basedOn w:val="a0"/>
    <w:link w:val="50"/>
    <w:locked/>
    <w:rsid w:val="002112DF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2112DF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2112DF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a7">
    <w:name w:val="Основной текст_"/>
    <w:basedOn w:val="a0"/>
    <w:link w:val="3"/>
    <w:rsid w:val="002112DF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rsid w:val="002112DF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paragraph" w:customStyle="1" w:styleId="12">
    <w:name w:val="Абзац списка1"/>
    <w:basedOn w:val="a"/>
    <w:rsid w:val="002112DF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biblio-online.ru/bcode/437675" TargetMode="External"/><Relationship Id="rId18" Type="http://schemas.openxmlformats.org/officeDocument/2006/relationships/hyperlink" Target="http://www.mic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znanium.com/catalog/product/1080186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ru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35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code/451011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code/4509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4</cp:revision>
  <dcterms:created xsi:type="dcterms:W3CDTF">2020-04-03T20:27:00Z</dcterms:created>
  <dcterms:modified xsi:type="dcterms:W3CDTF">2021-06-22T17:28:00Z</dcterms:modified>
</cp:coreProperties>
</file>