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предпринимательства</w:t>
      </w:r>
    </w:p>
    <w:p w:rsidR="009205EE" w:rsidRDefault="009205EE" w:rsidP="009205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А.О. Грудзинский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"_____"__________________201  г.</w:t>
      </w:r>
    </w:p>
    <w:p w:rsidR="009205EE" w:rsidRDefault="009205EE" w:rsidP="009205EE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8F3C64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</w:t>
      </w:r>
      <w:r w:rsidR="009205EE">
        <w:rPr>
          <w:rFonts w:ascii="Times New Roman" w:hAnsi="Times New Roman"/>
          <w:b/>
          <w:sz w:val="24"/>
          <w:szCs w:val="24"/>
        </w:rPr>
        <w:t>рограмма дисциплины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Земельное право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83ED8" w:rsidRDefault="00483ED8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Юрист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очная</w:t>
      </w: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  <w:sectPr w:rsidR="009205EE">
          <w:pgSz w:w="11907" w:h="16840"/>
          <w:pgMar w:top="1134" w:right="851" w:bottom="992" w:left="851" w:header="709" w:footer="709" w:gutter="0"/>
          <w:cols w:space="720"/>
        </w:sectPr>
      </w:pPr>
    </w:p>
    <w:p w:rsidR="009205EE" w:rsidRDefault="009205EE" w:rsidP="009205EE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9205EE" w:rsidRDefault="009205EE" w:rsidP="009205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</w:p>
    <w:p w:rsidR="009205EE" w:rsidRDefault="004323AE" w:rsidP="0092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="009205EE">
        <w:rPr>
          <w:rFonts w:ascii="Times New Roman" w:hAnsi="Times New Roman"/>
          <w:sz w:val="24"/>
          <w:szCs w:val="24"/>
        </w:rPr>
        <w:t>.ю</w:t>
      </w:r>
      <w:proofErr w:type="gramStart"/>
      <w:r w:rsidR="009205EE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="009205EE">
        <w:rPr>
          <w:rFonts w:ascii="Times New Roman" w:hAnsi="Times New Roman"/>
          <w:sz w:val="24"/>
          <w:szCs w:val="24"/>
        </w:rPr>
        <w:t>, доцент</w:t>
      </w:r>
    </w:p>
    <w:p w:rsidR="009205EE" w:rsidRDefault="009205EE" w:rsidP="0092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ab/>
      </w:r>
      <w:r w:rsidRPr="004323AE">
        <w:rPr>
          <w:rFonts w:ascii="Times New Roman" w:hAnsi="Times New Roman"/>
          <w:sz w:val="24"/>
          <w:szCs w:val="24"/>
        </w:rPr>
        <w:tab/>
      </w:r>
      <w:r w:rsidR="00AD0717">
        <w:rPr>
          <w:rFonts w:ascii="Times New Roman" w:hAnsi="Times New Roman"/>
          <w:sz w:val="24"/>
          <w:szCs w:val="24"/>
        </w:rPr>
        <w:t>Румянцев Ф.П.</w:t>
      </w: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(подпись)</w:t>
      </w: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9205EE" w:rsidRDefault="009D51E9" w:rsidP="009205EE">
      <w:pPr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«_</w:t>
      </w:r>
      <w:r w:rsidR="009205EE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»_</w:t>
      </w:r>
      <w:r>
        <w:rPr>
          <w:rFonts w:ascii="Times New Roman" w:hAnsi="Times New Roman"/>
          <w:sz w:val="24"/>
          <w:szCs w:val="24"/>
          <w:u w:val="single"/>
        </w:rPr>
        <w:t>____201</w:t>
      </w:r>
      <w:r w:rsidR="009205EE">
        <w:rPr>
          <w:rFonts w:ascii="Times New Roman" w:hAnsi="Times New Roman"/>
          <w:sz w:val="24"/>
          <w:szCs w:val="24"/>
        </w:rPr>
        <w:t xml:space="preserve"> _ г., протокол №_</w:t>
      </w:r>
      <w:r w:rsidR="009205EE">
        <w:rPr>
          <w:rFonts w:ascii="Times New Roman" w:hAnsi="Times New Roman"/>
          <w:sz w:val="24"/>
          <w:szCs w:val="24"/>
          <w:u w:val="single"/>
        </w:rPr>
        <w:t>_</w:t>
      </w:r>
    </w:p>
    <w:p w:rsidR="009205EE" w:rsidRDefault="009205EE" w:rsidP="0092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9D51E9" w:rsidRDefault="009D51E9" w:rsidP="009D51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51E9" w:rsidRDefault="009D51E9" w:rsidP="009D5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гражданского права и процесса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., доцент                     Цыганов В.И.</w:t>
      </w:r>
    </w:p>
    <w:p w:rsidR="009D51E9" w:rsidRDefault="009D51E9" w:rsidP="009D5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</w:rPr>
        <w:br w:type="page"/>
      </w:r>
    </w:p>
    <w:p w:rsidR="008C049B" w:rsidRDefault="008C049B"/>
    <w:p w:rsidR="00710EA0" w:rsidRPr="008C049B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СОДЕРЖАНИЕ</w:t>
      </w:r>
    </w:p>
    <w:p w:rsidR="00710EA0" w:rsidRPr="008C049B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8C049B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8C049B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8C049B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8C049B">
        <w:rPr>
          <w:rFonts w:ascii="Times New Roman" w:hAnsi="Times New Roman"/>
          <w:b/>
          <w:sz w:val="24"/>
          <w:szCs w:val="24"/>
        </w:rPr>
        <w:t>стр.5</w:t>
      </w:r>
    </w:p>
    <w:p w:rsidR="00710EA0" w:rsidRPr="008C049B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8C049B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8C049B">
        <w:rPr>
          <w:rFonts w:ascii="Times New Roman" w:hAnsi="Times New Roman"/>
          <w:b/>
          <w:sz w:val="24"/>
          <w:szCs w:val="24"/>
        </w:rPr>
        <w:t>стр.7</w:t>
      </w:r>
    </w:p>
    <w:p w:rsidR="00710EA0" w:rsidRPr="008C049B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8C049B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8C049B" w:rsidRDefault="00710EA0">
      <w:pPr>
        <w:rPr>
          <w:sz w:val="24"/>
          <w:szCs w:val="24"/>
        </w:rPr>
      </w:pPr>
    </w:p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Pr="00F87B72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F87B72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Информатика и информационные технологии в профессиональной деятельности</w:t>
      </w:r>
    </w:p>
    <w:p w:rsidR="00710EA0" w:rsidRPr="00F87B72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87B7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F87B7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F87B7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87B7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8C6509" w:rsidRPr="00F87B72" w:rsidRDefault="008C6509" w:rsidP="008C650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Дисциплина (модуль) относится к </w:t>
      </w:r>
      <w:r w:rsidR="0001113C">
        <w:rPr>
          <w:rFonts w:ascii="Times New Roman" w:hAnsi="Times New Roman"/>
          <w:sz w:val="24"/>
          <w:szCs w:val="24"/>
        </w:rPr>
        <w:t>общепрофессиональным дисциплинам и преподается в 3 семестре.</w:t>
      </w:r>
    </w:p>
    <w:p w:rsidR="00710EA0" w:rsidRPr="00F87B7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C6509" w:rsidRPr="00F87B72" w:rsidRDefault="008C6509" w:rsidP="008C65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F87B72">
        <w:rPr>
          <w:rFonts w:ascii="Times New Roman" w:hAnsi="Times New Roman"/>
          <w:sz w:val="24"/>
          <w:szCs w:val="24"/>
        </w:rPr>
        <w:t>заключается в изучении студентами земельной политики Российской Федерации, сложившейся в условиях развивающегося рынка земли, а также действующего земельного законодательства Российской Федерации и субъектов РФ, регулирующего порядок выделения и предоставления земель различных категорий и совершение сделок с земельными участками; регламентирующего охрану, рациональное использование и восстановление земель.</w:t>
      </w:r>
    </w:p>
    <w:p w:rsidR="008C6509" w:rsidRPr="00F87B72" w:rsidRDefault="008C6509" w:rsidP="008C6509">
      <w:pPr>
        <w:pStyle w:val="a8"/>
      </w:pPr>
      <w:r w:rsidRPr="00F87B72">
        <w:rPr>
          <w:b/>
          <w:bCs/>
        </w:rPr>
        <w:t>В результате освоения учебной дисциплины обучающийся должен уметь: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</w:t>
      </w:r>
      <w:r w:rsidR="008C6509" w:rsidRPr="00F87B72">
        <w:rPr>
          <w:rFonts w:ascii="Times New Roman" w:hAnsi="Times New Roman"/>
          <w:sz w:val="24"/>
          <w:szCs w:val="24"/>
        </w:rPr>
        <w:t>оперировать юридическими понятиями и категориями;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</w:t>
      </w:r>
      <w:r w:rsidR="008C6509" w:rsidRPr="00F87B72">
        <w:rPr>
          <w:rFonts w:ascii="Times New Roman" w:hAnsi="Times New Roman"/>
          <w:sz w:val="24"/>
          <w:szCs w:val="24"/>
        </w:rPr>
        <w:t>анализировать, толковать и правильно применять нормы земельного законодательства, принимать решения и совершать юридические действия в точном соответствии с законом;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</w:t>
      </w:r>
      <w:r w:rsidR="008C6509" w:rsidRPr="00F87B72">
        <w:rPr>
          <w:rFonts w:ascii="Times New Roman" w:hAnsi="Times New Roman"/>
          <w:sz w:val="24"/>
          <w:szCs w:val="24"/>
        </w:rPr>
        <w:t xml:space="preserve">анализировать юридические факты и возникающие в связи с ними правовые  отношения; 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У4</w:t>
      </w:r>
      <w:r w:rsidR="008C6509" w:rsidRPr="00F87B72">
        <w:rPr>
          <w:rFonts w:ascii="Times New Roman" w:hAnsi="Times New Roman"/>
          <w:sz w:val="24"/>
          <w:szCs w:val="24"/>
        </w:rPr>
        <w:t xml:space="preserve">составлять и оформлять юридические документы, необходимые для реализации прав на землю; 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У5</w:t>
      </w:r>
      <w:r w:rsidR="008C6509" w:rsidRPr="00F87B72">
        <w:rPr>
          <w:rFonts w:ascii="Times New Roman" w:hAnsi="Times New Roman"/>
          <w:sz w:val="24"/>
          <w:szCs w:val="24"/>
        </w:rPr>
        <w:t>использовать и составлять нормативные и правовые документы, относящиеся к будущей профессиональной деятельности;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C6509" w:rsidRPr="00F87B72">
        <w:rPr>
          <w:rFonts w:ascii="Times New Roman" w:hAnsi="Times New Roman"/>
          <w:sz w:val="24"/>
          <w:szCs w:val="24"/>
        </w:rPr>
        <w:t>логически верно, аргументированно и ясно строить устную и письменную речь.</w:t>
      </w:r>
    </w:p>
    <w:p w:rsidR="008C6509" w:rsidRPr="00F87B72" w:rsidRDefault="008C6509" w:rsidP="008C6509">
      <w:pPr>
        <w:pStyle w:val="a8"/>
      </w:pPr>
      <w:r w:rsidRPr="00F87B72">
        <w:rPr>
          <w:b/>
          <w:bCs/>
        </w:rPr>
        <w:t>В результате освоения учебной дисциплины обучающийся должен знать: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З1</w:t>
      </w:r>
      <w:r w:rsidR="008C6509" w:rsidRPr="00F87B72">
        <w:rPr>
          <w:rFonts w:ascii="Times New Roman" w:hAnsi="Times New Roman"/>
          <w:sz w:val="24"/>
          <w:szCs w:val="24"/>
        </w:rPr>
        <w:t xml:space="preserve">систему, цели и задачи земельного права; 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З2</w:t>
      </w:r>
      <w:r w:rsidR="008C6509" w:rsidRPr="00F87B72">
        <w:rPr>
          <w:rFonts w:ascii="Times New Roman" w:hAnsi="Times New Roman"/>
          <w:sz w:val="24"/>
          <w:szCs w:val="24"/>
        </w:rPr>
        <w:t>основания приобретения, изменения и прекращения прав на земельные участки;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З3</w:t>
      </w:r>
      <w:r w:rsidR="008C6509" w:rsidRPr="00F87B72">
        <w:rPr>
          <w:rFonts w:ascii="Times New Roman" w:hAnsi="Times New Roman"/>
          <w:sz w:val="24"/>
          <w:szCs w:val="24"/>
        </w:rPr>
        <w:t>порядок выбора и предоставления земельных участков для различных видов</w:t>
      </w:r>
    </w:p>
    <w:p w:rsidR="008C6509" w:rsidRPr="00F87B72" w:rsidRDefault="008C6509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использования юридическим и физическим лицам; 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C6509" w:rsidRPr="00F87B72">
        <w:rPr>
          <w:rFonts w:ascii="Times New Roman" w:hAnsi="Times New Roman"/>
          <w:sz w:val="24"/>
          <w:szCs w:val="24"/>
        </w:rPr>
        <w:t xml:space="preserve">органы, осуществляющие управление земельным фондом Российской Федерации их полномочия и функции управления; </w:t>
      </w:r>
    </w:p>
    <w:p w:rsidR="008C6509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З5</w:t>
      </w:r>
      <w:r w:rsidR="008C6509" w:rsidRPr="00F87B72">
        <w:rPr>
          <w:rFonts w:ascii="Times New Roman" w:hAnsi="Times New Roman"/>
          <w:sz w:val="24"/>
          <w:szCs w:val="24"/>
        </w:rPr>
        <w:t>особенности совершения сделок с земельными участками.</w:t>
      </w:r>
    </w:p>
    <w:p w:rsidR="00F23B3A" w:rsidRDefault="00F23B3A" w:rsidP="00F23B3A">
      <w:pPr>
        <w:autoSpaceDE w:val="0"/>
        <w:autoSpaceDN w:val="0"/>
        <w:adjustRightInd w:val="0"/>
        <w:ind w:firstLine="567"/>
      </w:pPr>
    </w:p>
    <w:p w:rsidR="00F23B3A" w:rsidRPr="00F23B3A" w:rsidRDefault="00F23B3A" w:rsidP="00F23B3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F23B3A">
        <w:rPr>
          <w:rFonts w:ascii="Times New Roman" w:hAnsi="Times New Roman"/>
          <w:sz w:val="24"/>
          <w:szCs w:val="24"/>
        </w:rPr>
        <w:t xml:space="preserve">В результате освоения дисциплины «Земельное право» студент должен обладать следующими компетенциями </w:t>
      </w:r>
    </w:p>
    <w:p w:rsidR="00F23B3A" w:rsidRPr="008E4DE6" w:rsidRDefault="00F23B3A" w:rsidP="00F2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D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E4DE6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</w:t>
      </w:r>
      <w:r w:rsidRPr="008E4DE6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F23B3A" w:rsidRDefault="00F23B3A" w:rsidP="00F2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>- 9. Ориентироваться в условиях постоянного изменения правовой базы.</w:t>
      </w:r>
    </w:p>
    <w:p w:rsidR="00F23B3A" w:rsidRPr="00C856BB" w:rsidRDefault="00F23B3A" w:rsidP="00F2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23B3A" w:rsidRPr="008448E0" w:rsidRDefault="00F23B3A" w:rsidP="00F2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EA0" w:rsidRPr="008C049B" w:rsidRDefault="00710EA0" w:rsidP="008C049B">
      <w:pPr>
        <w:pStyle w:val="a6"/>
        <w:numPr>
          <w:ilvl w:val="1"/>
          <w:numId w:val="8"/>
        </w:numPr>
        <w:jc w:val="both"/>
        <w:rPr>
          <w:b/>
        </w:rPr>
      </w:pPr>
      <w:r w:rsidRPr="008C049B">
        <w:rPr>
          <w:b/>
        </w:rPr>
        <w:t>Трудоемкость дисциплины</w:t>
      </w:r>
    </w:p>
    <w:p w:rsidR="00710EA0" w:rsidRPr="00F87B72" w:rsidRDefault="00710EA0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01113C">
        <w:rPr>
          <w:rFonts w:ascii="Times New Roman" w:hAnsi="Times New Roman"/>
          <w:sz w:val="24"/>
          <w:szCs w:val="24"/>
        </w:rPr>
        <w:t>96</w:t>
      </w:r>
      <w:r w:rsidRPr="00F87B72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обучающегося</w:t>
      </w:r>
      <w:r w:rsidR="008C6509" w:rsidRPr="00F87B72">
        <w:rPr>
          <w:rFonts w:ascii="Times New Roman" w:hAnsi="Times New Roman"/>
          <w:sz w:val="24"/>
          <w:szCs w:val="24"/>
        </w:rPr>
        <w:t xml:space="preserve"> 64 часа</w:t>
      </w:r>
      <w:r w:rsidRPr="00F87B72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9D51E9">
        <w:rPr>
          <w:rFonts w:ascii="Times New Roman" w:hAnsi="Times New Roman"/>
          <w:sz w:val="24"/>
          <w:szCs w:val="24"/>
        </w:rPr>
        <w:t>26</w:t>
      </w:r>
      <w:r w:rsidR="008C6509" w:rsidRPr="00F87B72">
        <w:rPr>
          <w:rFonts w:ascii="Times New Roman" w:hAnsi="Times New Roman"/>
          <w:sz w:val="24"/>
          <w:szCs w:val="24"/>
        </w:rPr>
        <w:t xml:space="preserve"> часа</w:t>
      </w:r>
      <w:r w:rsidR="0001113C">
        <w:rPr>
          <w:rFonts w:ascii="Times New Roman" w:hAnsi="Times New Roman"/>
          <w:sz w:val="24"/>
          <w:szCs w:val="24"/>
        </w:rPr>
        <w:t>, консультации – 6 часов.</w:t>
      </w:r>
    </w:p>
    <w:p w:rsidR="00710EA0" w:rsidRPr="00F87B72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F7397" w:rsidRDefault="002F7397" w:rsidP="002F7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F87B72" w:rsidRDefault="002F7397" w:rsidP="002F7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10EA0" w:rsidRPr="00F87B7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2F7397" w:rsidRDefault="00710EA0" w:rsidP="002F7397">
      <w:pPr>
        <w:pStyle w:val="a6"/>
        <w:numPr>
          <w:ilvl w:val="1"/>
          <w:numId w:val="10"/>
        </w:numPr>
        <w:rPr>
          <w:b/>
        </w:rPr>
      </w:pPr>
      <w:r w:rsidRPr="002F7397">
        <w:rPr>
          <w:b/>
        </w:rPr>
        <w:t>Объем дисциплины и виды учебной работы</w:t>
      </w:r>
    </w:p>
    <w:p w:rsidR="00710EA0" w:rsidRPr="00F87B7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96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8C6509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9D51E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8C6509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9D51E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8C6509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9D51E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9D51E9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</w:tr>
      <w:tr w:rsidR="0001113C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</w:t>
            </w:r>
            <w:proofErr w:type="gramStart"/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и(</w:t>
            </w:r>
            <w:proofErr w:type="gramEnd"/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710EA0" w:rsidRPr="00F87B72" w:rsidTr="0035571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Промежуточная аттестация в форме </w:t>
            </w:r>
            <w:r w:rsidR="0001113C"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комплексного экзамена</w:t>
            </w: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</w:tr>
    </w:tbl>
    <w:p w:rsidR="00710EA0" w:rsidRPr="00F87B7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F87B72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8C6509" w:rsidRPr="00F87B72">
        <w:rPr>
          <w:rFonts w:ascii="Times New Roman" w:hAnsi="Times New Roman"/>
          <w:b/>
          <w:sz w:val="24"/>
          <w:szCs w:val="24"/>
        </w:rPr>
        <w:t>Земельное право</w:t>
      </w:r>
      <w:r w:rsidRPr="00F87B72">
        <w:rPr>
          <w:rFonts w:ascii="Times New Roman" w:hAnsi="Times New Roman"/>
          <w:b/>
          <w:sz w:val="24"/>
          <w:szCs w:val="24"/>
        </w:rPr>
        <w:t>»</w:t>
      </w:r>
    </w:p>
    <w:p w:rsidR="00710EA0" w:rsidRPr="00F87B7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014"/>
        <w:gridCol w:w="862"/>
        <w:gridCol w:w="966"/>
        <w:gridCol w:w="966"/>
      </w:tblGrid>
      <w:tr w:rsidR="0001113C" w:rsidRPr="008F0501" w:rsidTr="0001113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, курсовая работа (</w:t>
            </w:r>
            <w:r w:rsidRPr="009205E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</w:tr>
      <w:tr w:rsidR="0001113C" w:rsidRPr="008F0501" w:rsidTr="0001113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205EE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Предмет, система и источники земельного права.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8C049B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5EE">
              <w:rPr>
                <w:rFonts w:ascii="Times New Roman" w:hAnsi="Times New Roman"/>
                <w:kern w:val="2"/>
                <w:sz w:val="20"/>
                <w:szCs w:val="20"/>
              </w:rPr>
              <w:t>Понятие и основные признаки земельного права как отрасли права, учебной и научной дисциплины. Определение земельного права. Понятие земельных правоотношений. Методы земельного права. Императивный метод, его место в земельных отношениях.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5EE"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Система земельного права. Общая и особенная части. Основные институты земельного права: институт собственности, институт иных (кроме права собственности) прав на землю, институт   государственного управления </w:t>
            </w:r>
            <w:r w:rsidRPr="009205E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землями, институт охраны   земель и др.</w:t>
            </w:r>
          </w:p>
          <w:p w:rsidR="0001113C" w:rsidRPr="009205EE" w:rsidRDefault="0001113C" w:rsidP="008C04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hAnsi="Times New Roman"/>
                <w:kern w:val="2"/>
                <w:sz w:val="20"/>
                <w:szCs w:val="20"/>
              </w:rPr>
              <w:t>Понятие  и перечень источников  земельного права. Классификация источников земельного права. Конституция как источник земельного права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7965E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255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Земельно-правовые нормы и земельные правоотношения.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Понятие, состав, классификация земельных правоотношений.  Круг субъектов земельных правоотношений. Физические лица (граждане России, иностранные граждане, лица без гражданства) и юридические лица как основная  и  самая распространенная группа субъектов земельных правоотношений. Правоспособность и дееспособность  физических и юридических лиц.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7965E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7965E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История развития земельного права России.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Земельные  преобразования России. Аграрные реформы, их общая характеристика. Генеральное межевание земель Российской Империи 1765г, его государственное значение, ход  проведения и итоги.  Отмена крепостного права в 1861г., правовые последствия реформы. </w:t>
            </w:r>
            <w:proofErr w:type="spellStart"/>
            <w:r w:rsidRPr="009205EE">
              <w:rPr>
                <w:rFonts w:ascii="Times New Roman" w:hAnsi="Times New Roman"/>
                <w:sz w:val="20"/>
                <w:szCs w:val="20"/>
              </w:rPr>
              <w:t>Столыпинская</w:t>
            </w:r>
            <w:proofErr w:type="spellEnd"/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аграрная реформа 1906г., общая характеристика, методы ее проведения, экономические и политические итоги  преобразований. Декрет о земле 1917г. Советский период развития земельных правоотношений. Современная земельная и аграрная реформа, </w:t>
            </w:r>
            <w:r w:rsidRPr="009205EE">
              <w:rPr>
                <w:rFonts w:ascii="Times New Roman" w:hAnsi="Times New Roman"/>
                <w:sz w:val="20"/>
                <w:szCs w:val="20"/>
              </w:rPr>
              <w:lastRenderedPageBreak/>
              <w:t>ее развитие и итоги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Правовая охрана земель.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ConsPlusNormal"/>
              <w:ind w:firstLine="540"/>
              <w:jc w:val="both"/>
              <w:rPr>
                <w:b/>
              </w:rPr>
            </w:pPr>
            <w:r w:rsidRPr="009205EE">
              <w:rPr>
                <w:rFonts w:ascii="Times New Roman" w:eastAsia="Calibri" w:hAnsi="Times New Roman" w:cs="Times New Roman"/>
                <w:b/>
              </w:rPr>
              <w:t>Содержание учебного материала:</w:t>
            </w:r>
            <w:r w:rsidRPr="009205EE">
              <w:rPr>
                <w:rFonts w:ascii="Times New Roman" w:hAnsi="Times New Roman" w:cs="Times New Roman"/>
              </w:rPr>
              <w:t xml:space="preserve">  Понятие правовой охраны земель. Цели правовой охраны земель. Особенности правовой охраны земель</w:t>
            </w:r>
          </w:p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2c5"/>
                <w:rFonts w:ascii="Times New Roman" w:hAnsi="Times New Roman"/>
                <w:sz w:val="20"/>
                <w:szCs w:val="20"/>
              </w:rPr>
              <w:t>Право собственности на землю и другие природные ресурсы.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Понятие и основные признаки права собственности на землю. Возникновение и развитие права собственности на землю. Формы собственности на землю. Государственная  собственность  на землю. Собственность РФ на землю. Муниципальная собственность на землю. Основания и принципы  разграничения собственности на землю по уровням субъектов. Частная собственность на землю. Субъекты права частной собственности на землю. Права и обязанности собственников земли. Объект права частной собственности.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261"/>
        </w:trPr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Правовые формы использования земель.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Виды иных вещных прав (титулов) на землю. 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участком. Право граждан – пользователей земельных участков на получение их в собственность.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Право пожизненного наследуемого владения земельным участком. Право граждан – владельцев </w:t>
            </w:r>
            <w:r w:rsidRPr="009205EE">
              <w:rPr>
                <w:rFonts w:ascii="Times New Roman" w:hAnsi="Times New Roman"/>
                <w:sz w:val="20"/>
                <w:szCs w:val="20"/>
              </w:rPr>
              <w:lastRenderedPageBreak/>
              <w:t>земельных участков на приобретение их в собственность.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Безвозмездное срочное пользование земельным участком. Понятие служебного надела. Основания приобретения права на служебный надел. Сервитуты как право ограниченного пользования чужим земельным участком. Понятие и содержание частного сервитута на земельный участок. 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Аренда земельных участков. Законодательные ограничения срока аренды для земель отдельных категорий. Права и гарантии для арендатора. Ограничение прав арендатора. 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654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322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Основания возникновения и прекращения прав на землю.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Основания возникновения прав на землю. Документы о правах на земельные участки. Ограничения </w:t>
            </w:r>
            <w:proofErr w:type="spellStart"/>
            <w:r w:rsidRPr="009205EE">
              <w:rPr>
                <w:rFonts w:ascii="Times New Roman" w:hAnsi="Times New Roman"/>
                <w:sz w:val="20"/>
                <w:szCs w:val="20"/>
              </w:rPr>
              <w:t>оборотоспособности</w:t>
            </w:r>
            <w:proofErr w:type="spellEnd"/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земельных участков. Земельные участки, изъятые из оборота. Земельные участки, ограниченные в обороте. Приобретение прав на земельные участки, находящиеся в государственной или муниципальной собственности. Права иностранных граждан на приобретение земельных участков в собственность  и аренду. Административно-правовые акты как основания  приобретения прав  на земельные участки.</w:t>
            </w: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 xml:space="preserve">  Основания прекращения прав на землю.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 xml:space="preserve">Правовые основы </w:t>
            </w: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lastRenderedPageBreak/>
              <w:t>государственного управления земельным фондом.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rFonts w:eastAsia="Calibri"/>
                <w:sz w:val="20"/>
                <w:szCs w:val="20"/>
              </w:rPr>
              <w:lastRenderedPageBreak/>
              <w:t>Содержание учебного материала:</w:t>
            </w:r>
            <w:r w:rsidRPr="009205EE">
              <w:rPr>
                <w:sz w:val="20"/>
                <w:szCs w:val="20"/>
              </w:rPr>
              <w:t xml:space="preserve"> </w:t>
            </w:r>
            <w:r w:rsidRPr="009205EE">
              <w:rPr>
                <w:b w:val="0"/>
                <w:sz w:val="20"/>
                <w:szCs w:val="20"/>
              </w:rPr>
              <w:t xml:space="preserve">Общая </w:t>
            </w:r>
            <w:r w:rsidRPr="009205EE">
              <w:rPr>
                <w:b w:val="0"/>
                <w:sz w:val="20"/>
                <w:szCs w:val="20"/>
              </w:rPr>
              <w:lastRenderedPageBreak/>
              <w:t xml:space="preserve">характеристика государственного управления земельным фондом страны.  Понятие земельного фонда, его состав и структура. Общее и ведомственное (отраслевое) управление земельным фондом.  Содержание государственного  управления.  Органы, осуществляющие управление земельными ресурсами. Органы специальной компетенции. </w:t>
            </w:r>
          </w:p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9.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Экономическо-правовое регулирование использования и охраны земель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</w:t>
            </w:r>
            <w:proofErr w:type="gramStart"/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10.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Ответственность за земельные правонарушения.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rFonts w:eastAsia="Calibri"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sz w:val="20"/>
                <w:szCs w:val="20"/>
              </w:rPr>
              <w:t xml:space="preserve"> </w:t>
            </w:r>
            <w:r w:rsidRPr="009205EE">
              <w:rPr>
                <w:b w:val="0"/>
                <w:sz w:val="20"/>
                <w:szCs w:val="20"/>
              </w:rPr>
              <w:t>Понятие  и виды юридической  ответственности за нарушения земельного законодательства. Понятие земельного правонарушения. Состав земельного правонарушения. Субъекты  земельных правонарушений.</w:t>
            </w:r>
          </w:p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b w:val="0"/>
                <w:sz w:val="20"/>
                <w:szCs w:val="20"/>
              </w:rPr>
              <w:t xml:space="preserve">Дисциплинарная ответственность за нарушение земельного законодательства,  и порядок ее применения. </w:t>
            </w:r>
          </w:p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b w:val="0"/>
                <w:sz w:val="20"/>
                <w:szCs w:val="20"/>
              </w:rPr>
              <w:t xml:space="preserve">Материальная ответственность за земельные правонарушения. </w:t>
            </w:r>
          </w:p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b w:val="0"/>
                <w:sz w:val="20"/>
                <w:szCs w:val="20"/>
              </w:rPr>
              <w:t xml:space="preserve">Административная ответственность  в сфере земельных правоотношений. Гражданско-правовая ответственность за земельные правонарушения. Понятие гражданско-правовой ответственности, ее виды. Уголовная ответственность за земельные правонарушения. Особенности применения уголовной ответственности за нарушения  земельного </w:t>
            </w:r>
            <w:proofErr w:type="spellStart"/>
            <w:r w:rsidRPr="009205EE">
              <w:rPr>
                <w:b w:val="0"/>
                <w:sz w:val="20"/>
                <w:szCs w:val="20"/>
              </w:rPr>
              <w:t>законодательства</w:t>
            </w:r>
            <w:proofErr w:type="gramStart"/>
            <w:r w:rsidRPr="009205EE">
              <w:rPr>
                <w:b w:val="0"/>
                <w:sz w:val="20"/>
                <w:szCs w:val="20"/>
              </w:rPr>
              <w:t>.В</w:t>
            </w:r>
            <w:proofErr w:type="gramEnd"/>
            <w:r w:rsidRPr="009205EE">
              <w:rPr>
                <w:b w:val="0"/>
                <w:sz w:val="20"/>
                <w:szCs w:val="20"/>
              </w:rPr>
              <w:t>иды</w:t>
            </w:r>
            <w:proofErr w:type="spellEnd"/>
            <w:r w:rsidRPr="009205EE">
              <w:rPr>
                <w:b w:val="0"/>
                <w:sz w:val="20"/>
                <w:szCs w:val="20"/>
              </w:rPr>
              <w:t xml:space="preserve"> земельных правонарушений, за </w:t>
            </w:r>
            <w:r w:rsidRPr="009205EE">
              <w:rPr>
                <w:b w:val="0"/>
                <w:sz w:val="20"/>
                <w:szCs w:val="20"/>
              </w:rPr>
              <w:lastRenderedPageBreak/>
              <w:t xml:space="preserve">которые предусмотрена уголовная ответственность. </w:t>
            </w:r>
          </w:p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294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294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11.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Правовой режим земель сельскохозяйственного назначения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Понятие, состав и структура сельскохозяйственных земель. Субъекты  права сельскохозяйственного землепользования.  Предоставление гражданам и юридическим лицам в собственность  или аренду земельных участков из земель сельскохозяйственного назначения, находящихся в государственной или муниципальной собственности.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12.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2c3"/>
                <w:rFonts w:ascii="Times New Roman" w:hAnsi="Times New Roman"/>
                <w:sz w:val="20"/>
                <w:szCs w:val="20"/>
              </w:rPr>
              <w:t>Правовой режим земель особо охраняемых территорий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Style w:val="b-serp-urlitem1"/>
                <w:rFonts w:ascii="Times New Roman" w:hAnsi="Times New Roman"/>
                <w:sz w:val="20"/>
                <w:szCs w:val="20"/>
              </w:rPr>
              <w:t xml:space="preserve"> Понятие и общая характеристика правового режима земель природоохранного, природно-заповедного, оздоровительного, рекреационного и историко-культурного назначения и особо ценных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710EA0" w:rsidRPr="00F87B72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F87B7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F87B7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87B72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F87B72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710EA0" w:rsidRPr="00F87B7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87B72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F87B72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10EA0" w:rsidRPr="00F87B7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87B72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F87B72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710EA0" w:rsidRPr="00F87B72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205EE" w:rsidRDefault="009205EE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F87B72" w:rsidRDefault="00710EA0" w:rsidP="006D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F87B72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F87B7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F87B7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F87B72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F87B7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87B72">
        <w:rPr>
          <w:rFonts w:ascii="Times New Roman" w:hAnsi="Times New Roman"/>
          <w:bCs/>
          <w:sz w:val="24"/>
          <w:szCs w:val="24"/>
        </w:rPr>
        <w:t xml:space="preserve">, рабочее место преподавателя, комплект учебно-методической документации. </w:t>
      </w:r>
    </w:p>
    <w:p w:rsidR="00710EA0" w:rsidRPr="00F87B72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ED5BB6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5BB6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ED5BB6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C10CA6" w:rsidRDefault="00710EA0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C10CA6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C10CA6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Pr="00C10CA6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C10CA6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C10CA6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10EA0" w:rsidRPr="00C10CA6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2F7397" w:rsidRDefault="00710EA0" w:rsidP="002F7397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F7397">
        <w:rPr>
          <w:rFonts w:ascii="Times New Roman" w:hAnsi="Times New Roman"/>
          <w:b/>
          <w:color w:val="000000" w:themeColor="text1"/>
          <w:sz w:val="24"/>
          <w:szCs w:val="24"/>
        </w:rPr>
        <w:t>а) Основная литература:</w:t>
      </w:r>
      <w:r w:rsidRPr="002F7397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F87B72" w:rsidRPr="002F739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Боголюбов, С. А. </w:t>
      </w:r>
      <w:r w:rsidR="00F87B72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Земельное право</w:t>
      </w:r>
      <w:proofErr w:type="gramStart"/>
      <w:r w:rsidR="00F87B72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F87B72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учебник для СПО / С. А. Боголюбов. — 8-е изд., </w:t>
      </w:r>
      <w:proofErr w:type="spellStart"/>
      <w:r w:rsidR="00F87B72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="00F87B72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="00F87B72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F87B72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2017. — 255 с. — (Серия : </w:t>
      </w:r>
      <w:proofErr w:type="gramStart"/>
      <w:r w:rsidR="00F87B72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="00F87B72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 ЭБС « </w:t>
      </w:r>
      <w:proofErr w:type="spellStart"/>
      <w:r w:rsidR="00F87B72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F87B72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 адрес доступа:</w:t>
      </w:r>
      <w:r w:rsidR="00F87B72"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" w:anchor="page/1" w:history="1">
        <w:r w:rsidR="00F87B72" w:rsidRPr="002F7397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https://www.biblio-online.ru/viewer/EF335B9B-7D4D-4562-AAA0-ED48DAF31291#page/1</w:t>
        </w:r>
      </w:hyperlink>
    </w:p>
    <w:p w:rsidR="00F87B72" w:rsidRPr="002F7397" w:rsidRDefault="00F87B72" w:rsidP="002F739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Земельное право России</w:t>
      </w:r>
      <w:proofErr w:type="gram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учебник для СПО / А. П. Анисимов, А. Я. Рыженков, С. А. Чаркин, А. Ю. </w:t>
      </w: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Чикильдина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; под ред. А. П. Анисимова. — 5-е изд., </w:t>
      </w: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2017. ЭБС </w:t>
      </w: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адрес доступа:</w:t>
      </w:r>
      <w:r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8" w:anchor="page/1" w:history="1">
        <w:r w:rsidRPr="002F7397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https://www.biblio-online.ru/viewer/1AC7DF16-2E97-4C95-BBFB-FC2ED99612C1#page/1</w:t>
        </w:r>
      </w:hyperlink>
    </w:p>
    <w:p w:rsidR="00F87B72" w:rsidRPr="002F7397" w:rsidRDefault="00F87B72" w:rsidP="002F739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739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Жаворонкова, Н. Г. </w:t>
      </w:r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Земельное право</w:t>
      </w:r>
      <w:proofErr w:type="gram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учебник для СПО / Н. Г. Жаворонкова, И. О. Краснова ; под ред. Н. Г. Жаворонковой, И. О. Красновой. — М. : Издательство </w:t>
      </w: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2016. — 580 с. </w:t>
      </w:r>
      <w:proofErr w:type="gram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—</w:t>
      </w:r>
      <w:r w:rsidR="00ED5BB6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</w:t>
      </w:r>
      <w:proofErr w:type="gramEnd"/>
      <w:r w:rsidR="00ED5BB6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БС </w:t>
      </w:r>
      <w:proofErr w:type="spellStart"/>
      <w:r w:rsidR="00ED5BB6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ED5BB6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адрес доступа:</w:t>
      </w:r>
      <w:r w:rsidR="00ED5BB6"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5BB6"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https://www.biblio-online.ru/viewer/E4C62EC4-8E8E-4DF2-85F2-1A2AE55074E4#page/1</w:t>
      </w:r>
    </w:p>
    <w:p w:rsidR="00710EA0" w:rsidRPr="002F7397" w:rsidRDefault="00710EA0" w:rsidP="002F739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73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Дополнительная литература: </w:t>
      </w:r>
    </w:p>
    <w:p w:rsidR="00ED5BB6" w:rsidRPr="002F7397" w:rsidRDefault="00ED5BB6" w:rsidP="002F7397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F739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Позднякова, Е. А. </w:t>
      </w:r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Земельное право. Практикум : учебное пособие для СПО / Е. А. Позднякова ; под общ</w:t>
      </w:r>
      <w:proofErr w:type="gram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ед. С. А. Боголюбова. — М.</w:t>
      </w:r>
      <w:proofErr w:type="gram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2017. — 129 с. — (Серия : </w:t>
      </w:r>
      <w:proofErr w:type="gram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Профессиональное образование) ЭБС </w:t>
      </w: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адрес доступа: </w:t>
      </w:r>
      <w:hyperlink r:id="rId9" w:anchor="page/1" w:history="1">
        <w:r w:rsidRPr="002F7397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https://www.biblio-online.ru/viewer/98AE8C61-C173-4696-9D12-0F70D80EB40B#page/1</w:t>
        </w:r>
      </w:hyperlink>
      <w:proofErr w:type="gramEnd"/>
    </w:p>
    <w:p w:rsidR="00ED5BB6" w:rsidRPr="002F7397" w:rsidRDefault="00ED5BB6" w:rsidP="002F739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</w:rPr>
        <w:t>Тютюник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 Аэлита Сергеевна Система принципов земельного права в современных условиях // Юридическая наука. 2014. №3.  </w:t>
      </w: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</w:rPr>
        <w:t>КиберЛенинка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 адрес доступа: </w:t>
      </w:r>
      <w:hyperlink r:id="rId10" w:history="1">
        <w:r w:rsidRPr="002F7397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  <w:bdr w:val="none" w:sz="0" w:space="0" w:color="auto" w:frame="1"/>
          </w:rPr>
          <w:t>https://cyberleninka.ru/article/n/sistema-printsipov-zemelnogo-prava-v-sovremennyh-usloviyah</w:t>
        </w:r>
      </w:hyperlink>
    </w:p>
    <w:p w:rsidR="00ED5BB6" w:rsidRPr="002F7397" w:rsidRDefault="00ED5BB6" w:rsidP="002F739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39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Рыженков Анатолий Яковлевич Оценочные категории в земельном праве // Вестник </w:t>
      </w: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</w:rPr>
        <w:t>ВолГУ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. Серия 5: Юриспруденция. 2013. №2. </w:t>
      </w: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</w:rPr>
        <w:t>КиберЛенинка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 адрес доступа: </w:t>
      </w:r>
      <w:hyperlink r:id="rId11" w:history="1">
        <w:r w:rsidRPr="002F7397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  <w:bdr w:val="none" w:sz="0" w:space="0" w:color="auto" w:frame="1"/>
          </w:rPr>
          <w:t>https://cyberleninka.ru/article/n/otsenochnye-kategorii-v-zemelnom-prave</w:t>
        </w:r>
      </w:hyperlink>
    </w:p>
    <w:p w:rsidR="00ED5BB6" w:rsidRPr="002F7397" w:rsidRDefault="00ED5BB6" w:rsidP="002F739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</w:rPr>
        <w:t>Галиновская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 Е. А. Земельное законодательство: особенности формирования и развития // Журнал российского права. 2009. №11. </w:t>
      </w:r>
      <w:proofErr w:type="spellStart"/>
      <w:r w:rsidRPr="002F7397">
        <w:rPr>
          <w:rFonts w:ascii="Times New Roman" w:hAnsi="Times New Roman"/>
          <w:color w:val="000000" w:themeColor="text1"/>
          <w:sz w:val="24"/>
          <w:szCs w:val="24"/>
        </w:rPr>
        <w:t>КиберЛенинка</w:t>
      </w:r>
      <w:proofErr w:type="spellEnd"/>
      <w:r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 адрес доступа: </w:t>
      </w:r>
      <w:hyperlink r:id="rId12" w:history="1">
        <w:r w:rsidRPr="002F7397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  <w:bdr w:val="none" w:sz="0" w:space="0" w:color="auto" w:frame="1"/>
          </w:rPr>
          <w:t>https://cyberleninka.ru/article/n/zemelnoe-zakonodatelstvo-osobennosti-formirovaniya-i-razvitiya</w:t>
        </w:r>
      </w:hyperlink>
    </w:p>
    <w:p w:rsidR="00710EA0" w:rsidRPr="002F7397" w:rsidRDefault="00710EA0" w:rsidP="002F739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397">
        <w:rPr>
          <w:rFonts w:ascii="Times New Roman" w:hAnsi="Times New Roman"/>
          <w:b/>
          <w:color w:val="000000" w:themeColor="text1"/>
          <w:sz w:val="24"/>
          <w:szCs w:val="24"/>
        </w:rPr>
        <w:t>Интернет-ресурсы</w:t>
      </w:r>
      <w:r w:rsidRPr="002F739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10EA0" w:rsidRPr="002F7397" w:rsidRDefault="00710EA0" w:rsidP="002F739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ЭБС ННГУ им. Н.И. Лобачевского: </w:t>
      </w:r>
      <w:hyperlink r:id="rId13" w:history="1">
        <w:r w:rsidRPr="002F7397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</w:rPr>
          <w:t>http://www.lib.unn.ru/ebs.html</w:t>
        </w:r>
      </w:hyperlink>
    </w:p>
    <w:p w:rsidR="00710EA0" w:rsidRPr="002F7397" w:rsidRDefault="00710EA0" w:rsidP="002F739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Министерство </w:t>
      </w:r>
      <w:proofErr w:type="gramStart"/>
      <w:r w:rsidRPr="002F7397">
        <w:rPr>
          <w:rFonts w:ascii="Times New Roman" w:hAnsi="Times New Roman"/>
          <w:color w:val="000000" w:themeColor="text1"/>
          <w:sz w:val="24"/>
          <w:szCs w:val="24"/>
        </w:rPr>
        <w:t>внутренний</w:t>
      </w:r>
      <w:proofErr w:type="gramEnd"/>
      <w:r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 дел РФ: </w:t>
      </w:r>
      <w:hyperlink r:id="rId14" w:history="1">
        <w:r w:rsidRPr="002F7397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</w:rPr>
          <w:t>https://xn--b1aew.xn--p1ai/</w:t>
        </w:r>
      </w:hyperlink>
    </w:p>
    <w:p w:rsidR="00710EA0" w:rsidRPr="002F7397" w:rsidRDefault="00710EA0" w:rsidP="002F739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397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интернет-портал правовой информации: </w:t>
      </w:r>
      <w:hyperlink r:id="rId15" w:history="1">
        <w:r w:rsidRPr="002F7397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</w:rPr>
          <w:t>http://publication.pravo.gov.ru/</w:t>
        </w:r>
      </w:hyperlink>
    </w:p>
    <w:p w:rsidR="00710EA0" w:rsidRPr="002F7397" w:rsidRDefault="00710EA0" w:rsidP="002F739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0EA0" w:rsidRPr="002F7397" w:rsidRDefault="00710EA0" w:rsidP="002F739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0EA0" w:rsidRPr="004D75D5" w:rsidRDefault="00710EA0" w:rsidP="004D75D5">
      <w:pPr>
        <w:pStyle w:val="a6"/>
        <w:numPr>
          <w:ilvl w:val="0"/>
          <w:numId w:val="3"/>
        </w:numPr>
        <w:jc w:val="center"/>
        <w:rPr>
          <w:b/>
        </w:rPr>
      </w:pPr>
      <w:r w:rsidRPr="004D75D5">
        <w:rPr>
          <w:b/>
        </w:rPr>
        <w:t>КОНТРОЛЬ И ОЦЕНКА РЕЗУЛЬТАТОВ ОСВОЕНИЯ ДИСЦИПЛИНЫ</w:t>
      </w:r>
    </w:p>
    <w:p w:rsidR="00710EA0" w:rsidRPr="00C10CA6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C10CA6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0CA6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C10CA6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10CA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10CA6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710EA0" w:rsidRPr="00C10CA6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10EA0" w:rsidRPr="00C10CA6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710EA0" w:rsidRPr="009205EE" w:rsidTr="0035571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  <w:p w:rsidR="00710EA0" w:rsidRPr="009205EE" w:rsidRDefault="00710EA0" w:rsidP="00355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hAnsi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710EA0" w:rsidRPr="009205EE" w:rsidTr="0035571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D5" w:rsidRPr="009205EE" w:rsidRDefault="00710EA0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b/>
                <w:sz w:val="20"/>
                <w:szCs w:val="20"/>
              </w:rPr>
              <w:t xml:space="preserve">Умения: </w:t>
            </w:r>
            <w:r w:rsidR="004D75D5" w:rsidRPr="009205EE">
              <w:rPr>
                <w:rFonts w:ascii="Times New Roman" w:hAnsi="Times New Roman"/>
                <w:sz w:val="20"/>
                <w:szCs w:val="20"/>
              </w:rPr>
              <w:t>оперировать юридическими понятиями и категориями;</w:t>
            </w:r>
          </w:p>
          <w:p w:rsidR="004D75D5" w:rsidRPr="009205EE" w:rsidRDefault="004D75D5" w:rsidP="002F739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>анализировать, толковать и правильно применять нормы земельного законодательства, принимать решения и совершать юридические действия в точном соответствии с законом;</w:t>
            </w:r>
          </w:p>
          <w:p w:rsidR="004D75D5" w:rsidRPr="009205EE" w:rsidRDefault="004D75D5" w:rsidP="002F739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анализировать юридические факты и возникающие в связи с ними правовые  отношения; </w:t>
            </w:r>
          </w:p>
          <w:p w:rsidR="004D75D5" w:rsidRPr="009205EE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составлять и оформлять юридические документы, необходимые для реализации прав на землю; </w:t>
            </w:r>
          </w:p>
          <w:p w:rsidR="004D75D5" w:rsidRPr="009205EE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>использовать и составлять нормативные и правовые документы, относящиеся к будущей профессиональной деятельности;</w:t>
            </w:r>
          </w:p>
          <w:p w:rsidR="004D75D5" w:rsidRPr="009205EE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>логически верно, аргументированно и ясно строить устную и письменную речь.</w:t>
            </w:r>
          </w:p>
          <w:p w:rsidR="00710EA0" w:rsidRPr="009205EE" w:rsidRDefault="00710EA0" w:rsidP="002762E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2F7397" w:rsidP="0035571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205EE">
              <w:rPr>
                <w:rFonts w:ascii="Times New Roman" w:hAnsi="Times New Roman"/>
                <w:sz w:val="20"/>
                <w:szCs w:val="20"/>
                <w:highlight w:val="yellow"/>
              </w:rPr>
              <w:t>Задача</w:t>
            </w:r>
            <w:r w:rsidR="006D4719" w:rsidRPr="009205EE">
              <w:rPr>
                <w:rFonts w:ascii="Times New Roman" w:hAnsi="Times New Roman"/>
                <w:sz w:val="20"/>
                <w:szCs w:val="20"/>
                <w:highlight w:val="yellow"/>
              </w:rPr>
              <w:t>, тест</w:t>
            </w:r>
          </w:p>
        </w:tc>
      </w:tr>
      <w:tr w:rsidR="00710EA0" w:rsidRPr="009205EE" w:rsidTr="0035571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D5" w:rsidRPr="009205EE" w:rsidRDefault="00710EA0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b/>
                <w:sz w:val="20"/>
                <w:szCs w:val="20"/>
              </w:rPr>
              <w:t xml:space="preserve">Знания: </w:t>
            </w:r>
            <w:r w:rsidR="004D75D5" w:rsidRPr="009205EE">
              <w:rPr>
                <w:rFonts w:ascii="Times New Roman" w:hAnsi="Times New Roman"/>
                <w:sz w:val="20"/>
                <w:szCs w:val="20"/>
              </w:rPr>
              <w:t xml:space="preserve">систему, цели и задачи земельного права; </w:t>
            </w:r>
          </w:p>
          <w:p w:rsidR="004D75D5" w:rsidRPr="009205EE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>основания приобретения, изменения и прекращения прав на земельные участки;</w:t>
            </w:r>
          </w:p>
          <w:p w:rsidR="004D75D5" w:rsidRPr="009205EE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>порядок выбора и предоставления земельных участков для различных видов</w:t>
            </w:r>
          </w:p>
          <w:p w:rsidR="004D75D5" w:rsidRPr="009205EE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использования юридическим и физическим лицам; </w:t>
            </w:r>
          </w:p>
          <w:p w:rsidR="004D75D5" w:rsidRPr="009205EE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органы, осуществляющие управление земельным фондом Российской Федерации их полномочия и функции управления; </w:t>
            </w:r>
          </w:p>
          <w:p w:rsidR="004D75D5" w:rsidRPr="009205EE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>особенности совершения сделок с земельными участками.</w:t>
            </w:r>
          </w:p>
          <w:p w:rsidR="00710EA0" w:rsidRPr="009205EE" w:rsidRDefault="00710EA0" w:rsidP="002762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2F7397" w:rsidP="0035571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205E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Тест, задача </w:t>
            </w:r>
          </w:p>
        </w:tc>
      </w:tr>
    </w:tbl>
    <w:p w:rsidR="00710EA0" w:rsidRPr="009205EE" w:rsidRDefault="00710EA0" w:rsidP="00C10CA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9205EE">
        <w:rPr>
          <w:rFonts w:ascii="Times New Roman" w:hAnsi="Times New Roman"/>
          <w:sz w:val="20"/>
          <w:szCs w:val="20"/>
        </w:rPr>
        <w:tab/>
      </w:r>
    </w:p>
    <w:p w:rsidR="002F7397" w:rsidRPr="009205EE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2F7397" w:rsidRPr="009205EE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2F7397" w:rsidRPr="009205EE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2F7397" w:rsidRPr="009205EE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710EA0" w:rsidRPr="009205EE" w:rsidRDefault="00710EA0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  <w:r w:rsidRPr="009205EE">
        <w:rPr>
          <w:rStyle w:val="b-serp-urlitem1"/>
          <w:rFonts w:ascii="Times New Roman" w:hAnsi="Times New Roman"/>
          <w:b/>
          <w:sz w:val="20"/>
          <w:szCs w:val="20"/>
        </w:rPr>
        <w:t>Вопросы для контроля:</w:t>
      </w:r>
    </w:p>
    <w:p w:rsidR="002F7397" w:rsidRPr="009205EE" w:rsidRDefault="00273C53" w:rsidP="002F7397">
      <w:pPr>
        <w:pStyle w:val="a4"/>
        <w:jc w:val="center"/>
        <w:rPr>
          <w:rStyle w:val="b-serp-urlitem1"/>
          <w:rFonts w:ascii="Times New Roman" w:hAnsi="Times New Roman"/>
          <w:b/>
          <w:sz w:val="20"/>
          <w:szCs w:val="20"/>
        </w:rPr>
      </w:pPr>
      <w:r>
        <w:rPr>
          <w:rStyle w:val="b-serp-urlitem1"/>
          <w:rFonts w:ascii="Times New Roman" w:hAnsi="Times New Roman"/>
          <w:b/>
          <w:sz w:val="20"/>
          <w:szCs w:val="20"/>
        </w:rPr>
        <w:t>Вопросы к комплексному зачёту</w:t>
      </w:r>
      <w:r w:rsidR="0001113C" w:rsidRPr="009205EE">
        <w:rPr>
          <w:rStyle w:val="b-serp-urlitem1"/>
          <w:rFonts w:ascii="Times New Roman" w:hAnsi="Times New Roman"/>
          <w:b/>
          <w:sz w:val="20"/>
          <w:szCs w:val="20"/>
        </w:rPr>
        <w:t xml:space="preserve"> </w:t>
      </w:r>
      <w:r w:rsidR="002F7397" w:rsidRPr="009205EE">
        <w:rPr>
          <w:rStyle w:val="b-serp-urlitem1"/>
          <w:rFonts w:ascii="Times New Roman" w:hAnsi="Times New Roman"/>
          <w:b/>
          <w:sz w:val="20"/>
          <w:szCs w:val="20"/>
        </w:rPr>
        <w:t>по дисциплине</w:t>
      </w:r>
      <w:r w:rsidR="0001113C" w:rsidRPr="009205EE">
        <w:rPr>
          <w:rStyle w:val="b-serp-urlitem1"/>
          <w:rFonts w:ascii="Times New Roman" w:hAnsi="Times New Roman"/>
          <w:b/>
          <w:sz w:val="20"/>
          <w:szCs w:val="20"/>
        </w:rPr>
        <w:t xml:space="preserve"> «Земельное право»</w:t>
      </w:r>
    </w:p>
    <w:p w:rsidR="002F7397" w:rsidRPr="009205EE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8"/>
        <w:gridCol w:w="2562"/>
        <w:gridCol w:w="4290"/>
      </w:tblGrid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Коды проверяемых знаний и умений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3C53">
              <w:rPr>
                <w:rFonts w:ascii="Times New Roman" w:hAnsi="Times New Roman"/>
                <w:sz w:val="20"/>
                <w:szCs w:val="20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4290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Вид задани</w:t>
            </w:r>
            <w:proofErr w:type="gramStart"/>
            <w:r w:rsidRPr="00273C53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273C53">
              <w:rPr>
                <w:color w:val="000000"/>
                <w:sz w:val="20"/>
                <w:szCs w:val="20"/>
              </w:rPr>
              <w:t>вопрос)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Система ЗП как отрасли права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Принципы ЗП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История развития земельного права в РФ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Понятие и система источников ЗП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Понятие и система земельных прав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Защита прав на землю. Возмещение вреда, причиняемого правообладателям земельных участков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Право собственности: земельные участки и иные природные ресурсы как объективное и субъективное право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Формы и виды собственности на земельные участки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Земельный участок как объект права собственности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Содержание права собственности на земельные участки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Производные вещные права на земельные участки. Постоянное (бессрочное) пользование. Пожизненное наследуемое владение. Право ограниченного пользования земельным участком. Права и обязанности субъектов производных вещных прав на землю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Аренда и субаренда земельных участков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Безвозмездное срочное пользование земельным участком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Основания возникновения прав на земельные участки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Правовые требования к совершению сделок с земельными участками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lastRenderedPageBreak/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Возникновение прав на земельные участки из договоров и иных сделок. Правовое регулирование оборота земельных участков.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Ограничение прав на земельные участки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Прекращение и изменение прав на земельные участки. Классификация оснований</w:t>
            </w:r>
            <w:r w:rsidR="009205EE" w:rsidRPr="00273C53">
              <w:rPr>
                <w:color w:val="000000"/>
                <w:sz w:val="20"/>
                <w:szCs w:val="20"/>
              </w:rPr>
              <w:t xml:space="preserve"> </w:t>
            </w:r>
            <w:r w:rsidRPr="00273C53">
              <w:rPr>
                <w:color w:val="000000"/>
                <w:sz w:val="20"/>
                <w:szCs w:val="20"/>
              </w:rPr>
              <w:t>прекращения прав на земельные участки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Государственная регистрация прав на земельные участки. Документы, удостоверяющие права на земельные участки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 xml:space="preserve">Государственное управление в сфере использования и охраны </w:t>
            </w:r>
            <w:proofErr w:type="spellStart"/>
            <w:r w:rsidRPr="00273C53">
              <w:rPr>
                <w:color w:val="000000"/>
                <w:sz w:val="20"/>
                <w:szCs w:val="20"/>
              </w:rPr>
              <w:t>земель</w:t>
            </w:r>
            <w:proofErr w:type="gramStart"/>
            <w:r w:rsidRPr="00273C53">
              <w:rPr>
                <w:color w:val="000000"/>
                <w:sz w:val="20"/>
                <w:szCs w:val="20"/>
              </w:rPr>
              <w:t>:п</w:t>
            </w:r>
            <w:proofErr w:type="gramEnd"/>
            <w:r w:rsidRPr="00273C53">
              <w:rPr>
                <w:color w:val="000000"/>
                <w:sz w:val="20"/>
                <w:szCs w:val="20"/>
              </w:rPr>
              <w:t>ринципы</w:t>
            </w:r>
            <w:proofErr w:type="spellEnd"/>
            <w:r w:rsidRPr="00273C53">
              <w:rPr>
                <w:color w:val="000000"/>
                <w:sz w:val="20"/>
                <w:szCs w:val="20"/>
              </w:rPr>
              <w:t xml:space="preserve"> и функции управления.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Система органов управления использованием и охраной земель, их компетенция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Землеустройство. Объекты. Основания проведения. Виды землеустроительных работ. Основные стадии земельного процесса. Землеустроительная документация.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Государственный кадастр недвижимости. Понятие. Принципы ведения. Состав сведений и документов. Особенности кадастрового учета земельных участков.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Территориальное планирование и зонирование земель. Понятие и виды зонирования.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Установление и изменение целевого назначения земель. Порядок отнесения земель к категориям, перевода их из одной категории в другую.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Мониторинг земель. Понятие, задачи, содержание.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Плата за землю. Плательщики земельного налога, порядок его исчисления.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 xml:space="preserve">Государственный земельный надзор. Объекты, субъекты правоотношений </w:t>
            </w:r>
            <w:r w:rsidRPr="00273C53">
              <w:rPr>
                <w:color w:val="000000"/>
                <w:sz w:val="20"/>
                <w:szCs w:val="20"/>
              </w:rPr>
              <w:lastRenderedPageBreak/>
              <w:t>земельного надзора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lastRenderedPageBreak/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Правовое обеспечение охраны земель: цели и содержание охраны земель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Экологические, санитарно-гигиенические и иные требования к размещению, проектированию, строительству и вводу в эксплуатацию объектов, влияющих на состояние земель.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Рекультивация земель. Понятие, виды и основания проведения рекультивации.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Правовой режим мелиорации земель.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Консервация деградированных и иных земель.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Разрешение земельных споров. Порядок разрешения. Понятие и виды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Гражданско-правовая ответственность за вред, причиненный земельным правонарушением.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Административная ответственность за нарушение земельного законодательства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Уголовная ответственность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Понятие, состав и правовой режим земель сельскохозяйственного назначения.</w:t>
            </w:r>
          </w:p>
        </w:tc>
      </w:tr>
      <w:tr w:rsidR="006D4719" w:rsidRPr="009205EE" w:rsidTr="002C6EAD">
        <w:tc>
          <w:tcPr>
            <w:tcW w:w="2558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2C6EAD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Понятие и виды особо охраняемых территорий и объектов. Правовой режим земель особо охраняемых территорий и объектов.</w:t>
            </w:r>
          </w:p>
        </w:tc>
      </w:tr>
    </w:tbl>
    <w:p w:rsidR="002F7397" w:rsidRPr="009205EE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C10CA6" w:rsidRDefault="00C10CA6" w:rsidP="00C10CA6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>
        <w:rPr>
          <w:rStyle w:val="b-serp-urlitem1"/>
          <w:rFonts w:ascii="Times New Roman" w:hAnsi="Times New Roman"/>
          <w:b/>
          <w:sz w:val="24"/>
          <w:szCs w:val="24"/>
        </w:rPr>
        <w:t xml:space="preserve"> Пример теста для оценки компетенции </w:t>
      </w:r>
      <w:r w:rsidR="006D4719">
        <w:rPr>
          <w:rStyle w:val="b-serp-urlitem1"/>
          <w:rFonts w:ascii="Times New Roman" w:hAnsi="Times New Roman"/>
          <w:b/>
          <w:sz w:val="24"/>
          <w:szCs w:val="24"/>
        </w:rPr>
        <w:t>ОК-6,ОК-9,ПК-1.3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1. Функциональный орган в области использования и охраны земель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Правительство РФ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Федеральное Собрание РФ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Федеральная служба земельного кадастра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2. Категория земель специально не предусматривающаяся в составе земель — земли …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лесного фонда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запаса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поселений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приграничных районов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сельскохозяйственного назначения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3. В соответствии с земельным законодательством, земельные участки на праве пожизненного наследуемого владения …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предоставляются исключительно гражданам РФ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предоставляются государственным и муниципальным учреждениям, федеральным казенным предприятиям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предоставляются федеральным казенным предприятиям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после вступления в силу ЗК РФ не предоставляются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4. Собственник земельного участка обязан проводить оросительные или осушительные мелиоративные работы.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обязан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proofErr w:type="gramStart"/>
      <w:r w:rsidRPr="002F7397">
        <w:rPr>
          <w:rStyle w:val="b-serp-urlitem1"/>
          <w:rFonts w:ascii="Times New Roman" w:hAnsi="Times New Roman"/>
          <w:sz w:val="24"/>
          <w:szCs w:val="24"/>
        </w:rPr>
        <w:t>обязан</w:t>
      </w:r>
      <w:proofErr w:type="gramEnd"/>
      <w:r w:rsidRPr="002F7397">
        <w:rPr>
          <w:rStyle w:val="b-serp-urlitem1"/>
          <w:rFonts w:ascii="Times New Roman" w:hAnsi="Times New Roman"/>
          <w:sz w:val="24"/>
          <w:szCs w:val="24"/>
        </w:rPr>
        <w:t>, если этого требуют соседи по участку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proofErr w:type="gramStart"/>
      <w:r w:rsidRPr="002F7397">
        <w:rPr>
          <w:rStyle w:val="b-serp-urlitem1"/>
          <w:rFonts w:ascii="Times New Roman" w:hAnsi="Times New Roman"/>
          <w:sz w:val="24"/>
          <w:szCs w:val="24"/>
        </w:rPr>
        <w:t>обязан</w:t>
      </w:r>
      <w:proofErr w:type="gramEnd"/>
      <w:r w:rsidRPr="002F7397">
        <w:rPr>
          <w:rStyle w:val="b-serp-urlitem1"/>
          <w:rFonts w:ascii="Times New Roman" w:hAnsi="Times New Roman"/>
          <w:sz w:val="24"/>
          <w:szCs w:val="24"/>
        </w:rPr>
        <w:t xml:space="preserve"> при наличии уведомления органов местного самоуправления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не обязан</w:t>
      </w:r>
    </w:p>
    <w:p w:rsid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2F7397">
        <w:rPr>
          <w:rStyle w:val="b-serp-urlitem1"/>
          <w:rFonts w:ascii="Times New Roman" w:hAnsi="Times New Roman"/>
          <w:b/>
          <w:sz w:val="24"/>
          <w:szCs w:val="24"/>
        </w:rPr>
        <w:t xml:space="preserve">Пример задачи для оценки компетенции </w:t>
      </w:r>
      <w:r w:rsidR="006D4719">
        <w:rPr>
          <w:rStyle w:val="b-serp-urlitem1"/>
          <w:rFonts w:ascii="Times New Roman" w:hAnsi="Times New Roman"/>
          <w:b/>
          <w:sz w:val="24"/>
          <w:szCs w:val="24"/>
        </w:rPr>
        <w:t>ОК-6,ОК-9,ПК-1.3</w:t>
      </w:r>
    </w:p>
    <w:p w:rsidR="002F7397" w:rsidRPr="007F2A49" w:rsidRDefault="002F7397" w:rsidP="002F7397">
      <w:pPr>
        <w:pStyle w:val="a9"/>
        <w:jc w:val="both"/>
        <w:rPr>
          <w:sz w:val="24"/>
          <w:szCs w:val="24"/>
        </w:rPr>
      </w:pPr>
      <w:r w:rsidRPr="007F2A49">
        <w:rPr>
          <w:sz w:val="24"/>
          <w:szCs w:val="24"/>
        </w:rPr>
        <w:t xml:space="preserve">Кулагина имеет в пользовании земельный участок площадью </w:t>
      </w:r>
      <w:smartTag w:uri="urn:schemas-microsoft-com:office:smarttags" w:element="metricconverter">
        <w:smartTagPr>
          <w:attr w:name="ProductID" w:val="1 ГА"/>
        </w:smartTagPr>
        <w:r w:rsidRPr="007F2A49">
          <w:rPr>
            <w:sz w:val="24"/>
            <w:szCs w:val="24"/>
          </w:rPr>
          <w:t>1 ГА</w:t>
        </w:r>
      </w:smartTag>
      <w:r w:rsidRPr="007F2A49">
        <w:rPr>
          <w:sz w:val="24"/>
          <w:szCs w:val="24"/>
        </w:rPr>
        <w:t xml:space="preserve">, предоставленный ей для садоводства. Местная администрация установила своим распоряжением, что максимальная площадь земельных участков, находящихся в пользовании граждан, </w:t>
      </w:r>
      <w:smartTag w:uri="urn:schemas-microsoft-com:office:smarttags" w:element="metricconverter">
        <w:smartTagPr>
          <w:attr w:name="ProductID" w:val="-0,5 га"/>
        </w:smartTagPr>
        <w:r w:rsidRPr="007F2A49">
          <w:rPr>
            <w:sz w:val="24"/>
            <w:szCs w:val="24"/>
          </w:rPr>
          <w:t>-0,5 га</w:t>
        </w:r>
      </w:smartTag>
      <w:r w:rsidRPr="007F2A49">
        <w:rPr>
          <w:sz w:val="24"/>
          <w:szCs w:val="24"/>
        </w:rPr>
        <w:t xml:space="preserve">. Кулагиной было предложено отказаться добровольно от </w:t>
      </w:r>
      <w:smartTag w:uri="urn:schemas-microsoft-com:office:smarttags" w:element="metricconverter">
        <w:smartTagPr>
          <w:attr w:name="ProductID" w:val="0,5 га"/>
        </w:smartTagPr>
        <w:r w:rsidRPr="007F2A49">
          <w:rPr>
            <w:sz w:val="24"/>
            <w:szCs w:val="24"/>
          </w:rPr>
          <w:t>0,5 га</w:t>
        </w:r>
      </w:smartTag>
      <w:r w:rsidRPr="007F2A49">
        <w:rPr>
          <w:sz w:val="24"/>
          <w:szCs w:val="24"/>
        </w:rPr>
        <w:t xml:space="preserve">, иначе участок будет изъят в принудительном порядке. </w:t>
      </w:r>
    </w:p>
    <w:p w:rsidR="002F7397" w:rsidRPr="007F2A49" w:rsidRDefault="002F7397" w:rsidP="002F7397">
      <w:pPr>
        <w:pStyle w:val="a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7F2A49">
        <w:rPr>
          <w:i/>
          <w:sz w:val="24"/>
          <w:szCs w:val="24"/>
        </w:rPr>
        <w:t>Оцените законность распоряжения и действий администрации.</w:t>
      </w:r>
    </w:p>
    <w:p w:rsidR="00710EA0" w:rsidRPr="00C10CA6" w:rsidRDefault="00710EA0" w:rsidP="009205EE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2F7397" w:rsidRDefault="002F7397" w:rsidP="00011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C10CA6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10CA6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9205EE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273C53" w:rsidRPr="00273C53" w:rsidTr="009A25DC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273C53" w:rsidRPr="00273C53" w:rsidTr="009A25DC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273C53" w:rsidRPr="00273C53" w:rsidTr="009A25DC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273C53" w:rsidRPr="00273C53" w:rsidTr="009A25DC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</w:t>
            </w: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Сформированность</w:t>
            </w:r>
            <w:proofErr w:type="spell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</w:t>
            </w: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Сформированность</w:t>
            </w:r>
            <w:proofErr w:type="spell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</w:t>
            </w: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(профессиональных) задач. </w:t>
            </w:r>
          </w:p>
        </w:tc>
      </w:tr>
      <w:tr w:rsidR="00273C53" w:rsidRPr="00273C53" w:rsidTr="009A25DC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Уровень </w:t>
            </w:r>
            <w:proofErr w:type="spellStart"/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710EA0" w:rsidRPr="009205EE" w:rsidRDefault="00710EA0">
      <w:pPr>
        <w:rPr>
          <w:rFonts w:ascii="Times New Roman" w:hAnsi="Times New Roman"/>
          <w:sz w:val="20"/>
          <w:szCs w:val="20"/>
        </w:rPr>
      </w:pPr>
    </w:p>
    <w:p w:rsidR="00710EA0" w:rsidRPr="009205EE" w:rsidRDefault="00710EA0">
      <w:pPr>
        <w:rPr>
          <w:rFonts w:ascii="Times New Roman" w:hAnsi="Times New Roman"/>
          <w:sz w:val="20"/>
          <w:szCs w:val="20"/>
        </w:rPr>
      </w:pPr>
    </w:p>
    <w:p w:rsidR="00710EA0" w:rsidRPr="009205EE" w:rsidRDefault="00710EA0">
      <w:pPr>
        <w:rPr>
          <w:rFonts w:ascii="Times New Roman" w:hAnsi="Times New Roman"/>
          <w:sz w:val="20"/>
          <w:szCs w:val="20"/>
        </w:rPr>
      </w:pPr>
    </w:p>
    <w:p w:rsidR="00710EA0" w:rsidRPr="009205EE" w:rsidRDefault="00710EA0">
      <w:pPr>
        <w:rPr>
          <w:rFonts w:ascii="Times New Roman" w:hAnsi="Times New Roman"/>
          <w:sz w:val="20"/>
          <w:szCs w:val="20"/>
        </w:rPr>
      </w:pPr>
    </w:p>
    <w:sectPr w:rsidR="00710EA0" w:rsidRPr="009205EE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71C38A2"/>
    <w:multiLevelType w:val="hybridMultilevel"/>
    <w:tmpl w:val="A3267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07E0A16"/>
    <w:multiLevelType w:val="multilevel"/>
    <w:tmpl w:val="6340F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63127"/>
    <w:multiLevelType w:val="hybridMultilevel"/>
    <w:tmpl w:val="C128C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6F67B7"/>
    <w:multiLevelType w:val="multilevel"/>
    <w:tmpl w:val="30EA0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1E00D2E"/>
    <w:multiLevelType w:val="hybridMultilevel"/>
    <w:tmpl w:val="7AFC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51DEE"/>
    <w:multiLevelType w:val="multilevel"/>
    <w:tmpl w:val="D9D2E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A0"/>
    <w:rsid w:val="0001113C"/>
    <w:rsid w:val="00224492"/>
    <w:rsid w:val="00273C53"/>
    <w:rsid w:val="002762E1"/>
    <w:rsid w:val="002F7397"/>
    <w:rsid w:val="00355716"/>
    <w:rsid w:val="003E4C0D"/>
    <w:rsid w:val="004323AE"/>
    <w:rsid w:val="00483ED8"/>
    <w:rsid w:val="004D75D5"/>
    <w:rsid w:val="006858D9"/>
    <w:rsid w:val="00686CA8"/>
    <w:rsid w:val="006D4719"/>
    <w:rsid w:val="00707CB4"/>
    <w:rsid w:val="00710EA0"/>
    <w:rsid w:val="007410B6"/>
    <w:rsid w:val="007965E0"/>
    <w:rsid w:val="007D4046"/>
    <w:rsid w:val="008247F8"/>
    <w:rsid w:val="00832D71"/>
    <w:rsid w:val="008C049B"/>
    <w:rsid w:val="008C6509"/>
    <w:rsid w:val="008F0501"/>
    <w:rsid w:val="008F3C64"/>
    <w:rsid w:val="009205EE"/>
    <w:rsid w:val="009D51E9"/>
    <w:rsid w:val="00A161D5"/>
    <w:rsid w:val="00AD0717"/>
    <w:rsid w:val="00B32072"/>
    <w:rsid w:val="00BC1753"/>
    <w:rsid w:val="00C10CA6"/>
    <w:rsid w:val="00C21747"/>
    <w:rsid w:val="00D27C79"/>
    <w:rsid w:val="00E539C4"/>
    <w:rsid w:val="00E71BF2"/>
    <w:rsid w:val="00ED5BB6"/>
    <w:rsid w:val="00F23B3A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uiPriority w:val="99"/>
    <w:rsid w:val="008C6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2">
    <w:name w:val="c5 c2"/>
    <w:basedOn w:val="a0"/>
    <w:rsid w:val="008C6509"/>
  </w:style>
  <w:style w:type="character" w:customStyle="1" w:styleId="c2c5">
    <w:name w:val="c2 c5"/>
    <w:basedOn w:val="a0"/>
    <w:rsid w:val="008C6509"/>
  </w:style>
  <w:style w:type="character" w:customStyle="1" w:styleId="c2c3">
    <w:name w:val="c2 c3"/>
    <w:basedOn w:val="a0"/>
    <w:rsid w:val="00F87B72"/>
  </w:style>
  <w:style w:type="character" w:customStyle="1" w:styleId="30">
    <w:name w:val="Заголовок 3 Знак"/>
    <w:basedOn w:val="a0"/>
    <w:link w:val="3"/>
    <w:uiPriority w:val="99"/>
    <w:semiHidden/>
    <w:rsid w:val="008C049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semiHidden/>
    <w:rsid w:val="008C049B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sz w:val="32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semiHidden/>
    <w:rsid w:val="008C04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8C049B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2F7397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2F739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1AC7DF16-2E97-4C95-BBFB-FC2ED99612C1" TargetMode="External"/><Relationship Id="rId13" Type="http://schemas.openxmlformats.org/officeDocument/2006/relationships/hyperlink" Target="http://www.lib.unn.ru/eb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viewer/EF335B9B-7D4D-4562-AAA0-ED48DAF31291" TargetMode="External"/><Relationship Id="rId12" Type="http://schemas.openxmlformats.org/officeDocument/2006/relationships/hyperlink" Target="https://cyberleninka.ru/article/n/zemelnoe-zakonodatelstvo-osobennosti-formirovaniya-i-razvitiy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otsenochnye-kategorii-v-zemelnom-prav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" TargetMode="External"/><Relationship Id="rId10" Type="http://schemas.openxmlformats.org/officeDocument/2006/relationships/hyperlink" Target="https://cyberleninka.ru/article/n/sistema-printsipov-zemelnogo-prava-v-sovremennyh-usloviy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viewer/98AE8C61-C173-4696-9D12-0F70D80EB40B" TargetMode="External"/><Relationship Id="rId14" Type="http://schemas.openxmlformats.org/officeDocument/2006/relationships/hyperlink" Target="https://xn--b1aew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45FB-9ECA-432C-99CD-A6CE40FB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2018-02-14T21:34:00Z</dcterms:created>
  <dcterms:modified xsi:type="dcterms:W3CDTF">2018-04-15T16:23:00Z</dcterms:modified>
</cp:coreProperties>
</file>