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Toc418508088"/>
      <w:r w:rsidRPr="004542D3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 xml:space="preserve">«Национальный исследовательский </w:t>
      </w: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tabs>
          <w:tab w:val="left" w:pos="142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6618" w:rsidRPr="004542D3" w:rsidRDefault="00BC6618" w:rsidP="00BC6618">
      <w:pPr>
        <w:tabs>
          <w:tab w:val="left" w:pos="142"/>
        </w:tabs>
        <w:jc w:val="right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Утверждаю</w:t>
      </w:r>
    </w:p>
    <w:p w:rsidR="004536EA" w:rsidRPr="004542D3" w:rsidRDefault="004536EA" w:rsidP="004536EA">
      <w:pPr>
        <w:tabs>
          <w:tab w:val="left" w:pos="14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 xml:space="preserve">Директор института экономики </w:t>
      </w:r>
    </w:p>
    <w:p w:rsidR="004536EA" w:rsidRPr="004542D3" w:rsidRDefault="004536EA" w:rsidP="004536EA">
      <w:pPr>
        <w:tabs>
          <w:tab w:val="left" w:pos="14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и предпринимательства</w:t>
      </w:r>
    </w:p>
    <w:p w:rsidR="004536EA" w:rsidRPr="004542D3" w:rsidRDefault="00AC545D" w:rsidP="004536EA">
      <w:pPr>
        <w:tabs>
          <w:tab w:val="left" w:pos="14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________________</w:t>
      </w:r>
      <w:r w:rsidR="004536EA" w:rsidRPr="004542D3">
        <w:rPr>
          <w:rFonts w:ascii="Times New Roman" w:hAnsi="Times New Roman"/>
          <w:sz w:val="24"/>
          <w:szCs w:val="24"/>
        </w:rPr>
        <w:t>А.О. Грудзинский</w:t>
      </w:r>
    </w:p>
    <w:p w:rsidR="004536EA" w:rsidRPr="004542D3" w:rsidRDefault="00972462" w:rsidP="004536EA">
      <w:pPr>
        <w:tabs>
          <w:tab w:val="left" w:pos="14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"_____"__________________201</w:t>
      </w:r>
      <w:r w:rsidR="00973502" w:rsidRPr="004542D3">
        <w:rPr>
          <w:rFonts w:ascii="Times New Roman" w:hAnsi="Times New Roman"/>
          <w:sz w:val="24"/>
          <w:szCs w:val="24"/>
        </w:rPr>
        <w:t>7</w:t>
      </w:r>
      <w:r w:rsidR="004536EA" w:rsidRPr="004542D3">
        <w:rPr>
          <w:rFonts w:ascii="Times New Roman" w:hAnsi="Times New Roman"/>
          <w:sz w:val="24"/>
          <w:szCs w:val="24"/>
        </w:rPr>
        <w:t xml:space="preserve">  г.</w:t>
      </w:r>
    </w:p>
    <w:p w:rsidR="004536EA" w:rsidRPr="004542D3" w:rsidRDefault="004536EA" w:rsidP="004536EA">
      <w:pPr>
        <w:tabs>
          <w:tab w:val="left" w:pos="142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tabs>
          <w:tab w:val="left" w:pos="142"/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</w:p>
    <w:p w:rsidR="004536EA" w:rsidRPr="004542D3" w:rsidRDefault="00711093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Раб</w:t>
      </w:r>
      <w:r w:rsidR="003238DA" w:rsidRPr="004542D3">
        <w:rPr>
          <w:rFonts w:ascii="Times New Roman" w:hAnsi="Times New Roman"/>
          <w:b/>
          <w:sz w:val="24"/>
          <w:szCs w:val="24"/>
        </w:rPr>
        <w:t>очая программа дисциплины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542D3" w:rsidRPr="004542D3" w:rsidTr="00952275">
        <w:tc>
          <w:tcPr>
            <w:tcW w:w="9571" w:type="dxa"/>
            <w:shd w:val="clear" w:color="auto" w:fill="auto"/>
          </w:tcPr>
          <w:p w:rsidR="004536EA" w:rsidRPr="004542D3" w:rsidRDefault="004536EA" w:rsidP="0095227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36EA" w:rsidRPr="004542D3" w:rsidRDefault="00737192" w:rsidP="0095227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2D3">
              <w:rPr>
                <w:rFonts w:ascii="Times New Roman" w:hAnsi="Times New Roman"/>
                <w:bCs/>
                <w:sz w:val="24"/>
                <w:szCs w:val="24"/>
              </w:rPr>
              <w:t>Статистика</w:t>
            </w:r>
          </w:p>
        </w:tc>
      </w:tr>
    </w:tbl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Специальность среднего профессионального образования</w:t>
      </w: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542D3" w:rsidRPr="004542D3" w:rsidTr="00952275">
        <w:tc>
          <w:tcPr>
            <w:tcW w:w="9571" w:type="dxa"/>
            <w:shd w:val="clear" w:color="auto" w:fill="auto"/>
          </w:tcPr>
          <w:p w:rsidR="004536EA" w:rsidRPr="004542D3" w:rsidRDefault="004536EA" w:rsidP="00952275">
            <w:pPr>
              <w:tabs>
                <w:tab w:val="left" w:pos="142"/>
                <w:tab w:val="left" w:pos="157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42D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542D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542D3">
              <w:rPr>
                <w:rFonts w:ascii="Times New Roman" w:hAnsi="Times New Roman"/>
                <w:sz w:val="24"/>
                <w:szCs w:val="24"/>
              </w:rPr>
              <w:t>40.02.01  Право и организация социального обеспечения</w:t>
            </w:r>
          </w:p>
        </w:tc>
      </w:tr>
    </w:tbl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536EA" w:rsidRPr="004542D3" w:rsidTr="00952275">
        <w:tc>
          <w:tcPr>
            <w:tcW w:w="9571" w:type="dxa"/>
            <w:shd w:val="clear" w:color="auto" w:fill="auto"/>
          </w:tcPr>
          <w:p w:rsidR="004536EA" w:rsidRPr="004542D3" w:rsidRDefault="004536EA" w:rsidP="00952275">
            <w:pPr>
              <w:widowControl w:val="0"/>
              <w:spacing w:after="0"/>
              <w:jc w:val="center"/>
              <w:rPr>
                <w:rFonts w:ascii="Times New Roman" w:eastAsia="Courier New" w:hAnsi="Times New Roman"/>
                <w:bCs/>
                <w:sz w:val="24"/>
                <w:szCs w:val="24"/>
              </w:rPr>
            </w:pPr>
            <w:r w:rsidRPr="004542D3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</w:tr>
    </w:tbl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Форма обучения</w:t>
      </w: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6EA" w:rsidRPr="004542D3" w:rsidRDefault="004536EA" w:rsidP="004536EA">
      <w:pPr>
        <w:pBdr>
          <w:bottom w:val="single" w:sz="4" w:space="1" w:color="auto"/>
        </w:pBd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очная</w:t>
      </w: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1B62" w:rsidRPr="004542D3" w:rsidRDefault="00771B62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1B62" w:rsidRPr="004542D3" w:rsidRDefault="00771B62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1B62" w:rsidRPr="004542D3" w:rsidRDefault="00771B62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1B62" w:rsidRPr="004542D3" w:rsidRDefault="00771B62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Нижний Новгород</w:t>
      </w:r>
    </w:p>
    <w:p w:rsidR="004536EA" w:rsidRPr="004542D3" w:rsidRDefault="00623B46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2017</w:t>
      </w:r>
    </w:p>
    <w:p w:rsidR="00972462" w:rsidRPr="004542D3" w:rsidRDefault="00972462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545D" w:rsidRPr="004542D3" w:rsidRDefault="00AC545D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545D" w:rsidRPr="004542D3" w:rsidRDefault="00AC545D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2462" w:rsidRPr="004542D3" w:rsidRDefault="00972462" w:rsidP="004536EA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E112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kern w:val="1"/>
          <w:sz w:val="24"/>
          <w:szCs w:val="24"/>
          <w:lang w:bidi="hi-IN"/>
        </w:rPr>
      </w:pPr>
      <w:r w:rsidRPr="004542D3"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4542D3">
        <w:rPr>
          <w:rFonts w:ascii="Times New Roman" w:hAnsi="Times New Roman"/>
          <w:sz w:val="24"/>
          <w:szCs w:val="24"/>
        </w:rPr>
        <w:t xml:space="preserve">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 </w:t>
      </w:r>
      <w:r w:rsidRPr="004542D3">
        <w:rPr>
          <w:rFonts w:ascii="Times New Roman" w:hAnsi="Times New Roman"/>
          <w:spacing w:val="-12"/>
          <w:kern w:val="1"/>
          <w:sz w:val="24"/>
          <w:szCs w:val="24"/>
          <w:lang w:bidi="hi-IN"/>
        </w:rPr>
        <w:t xml:space="preserve">40.02.01 </w:t>
      </w:r>
      <w:r w:rsidRPr="004542D3">
        <w:rPr>
          <w:rFonts w:ascii="Times New Roman" w:hAnsi="Times New Roman"/>
          <w:sz w:val="24"/>
          <w:szCs w:val="24"/>
        </w:rPr>
        <w:t>Право и организация социального обеспечения.</w:t>
      </w:r>
      <w:r w:rsidRPr="004542D3">
        <w:rPr>
          <w:rFonts w:ascii="Times New Roman" w:hAnsi="Times New Roman"/>
          <w:spacing w:val="-12"/>
          <w:kern w:val="1"/>
          <w:sz w:val="24"/>
          <w:szCs w:val="24"/>
          <w:lang w:bidi="hi-IN"/>
        </w:rPr>
        <w:t xml:space="preserve"> </w:t>
      </w:r>
    </w:p>
    <w:p w:rsidR="004536EA" w:rsidRPr="004542D3" w:rsidRDefault="004536EA" w:rsidP="004536E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vertAlign w:val="superscript"/>
        </w:rPr>
      </w:pPr>
    </w:p>
    <w:p w:rsidR="004536EA" w:rsidRPr="004542D3" w:rsidRDefault="004536EA" w:rsidP="00453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Разработчик:</w:t>
      </w:r>
    </w:p>
    <w:p w:rsidR="004536EA" w:rsidRPr="004542D3" w:rsidRDefault="004536EA" w:rsidP="00453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 xml:space="preserve">Преподаватель кафедры экономики </w:t>
      </w:r>
    </w:p>
    <w:p w:rsidR="004536EA" w:rsidRPr="004542D3" w:rsidRDefault="004536EA" w:rsidP="00453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 xml:space="preserve">предпринимательской  деятельности </w:t>
      </w:r>
      <w:r w:rsidRPr="004542D3">
        <w:rPr>
          <w:rFonts w:ascii="Times New Roman" w:hAnsi="Times New Roman"/>
          <w:sz w:val="24"/>
          <w:szCs w:val="24"/>
        </w:rPr>
        <w:tab/>
      </w:r>
      <w:r w:rsidRPr="004542D3">
        <w:rPr>
          <w:rFonts w:ascii="Times New Roman" w:hAnsi="Times New Roman"/>
          <w:sz w:val="24"/>
          <w:szCs w:val="24"/>
        </w:rPr>
        <w:tab/>
      </w:r>
      <w:r w:rsidRPr="004542D3">
        <w:rPr>
          <w:rFonts w:ascii="Times New Roman" w:hAnsi="Times New Roman"/>
          <w:sz w:val="24"/>
          <w:szCs w:val="24"/>
        </w:rPr>
        <w:tab/>
      </w:r>
      <w:r w:rsidRPr="004542D3">
        <w:rPr>
          <w:rFonts w:ascii="Times New Roman" w:hAnsi="Times New Roman"/>
          <w:sz w:val="24"/>
          <w:szCs w:val="24"/>
        </w:rPr>
        <w:tab/>
        <w:t>Е.Ф. Третьякова</w:t>
      </w:r>
    </w:p>
    <w:p w:rsidR="004536EA" w:rsidRPr="004542D3" w:rsidRDefault="004536EA" w:rsidP="004536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500" w:rsidRPr="004542D3" w:rsidRDefault="004E112A" w:rsidP="00180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 xml:space="preserve">Программа рассмотрена и одобрена на заседании кафедры </w:t>
      </w:r>
      <w:r w:rsidR="00180500" w:rsidRPr="004542D3">
        <w:rPr>
          <w:rFonts w:ascii="Times New Roman" w:hAnsi="Times New Roman"/>
          <w:sz w:val="24"/>
          <w:szCs w:val="24"/>
        </w:rPr>
        <w:t xml:space="preserve">экономики </w:t>
      </w:r>
    </w:p>
    <w:p w:rsidR="00B73A57" w:rsidRPr="004542D3" w:rsidRDefault="00180500" w:rsidP="00EF09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b w:val="0"/>
          <w:sz w:val="24"/>
          <w:szCs w:val="24"/>
        </w:rPr>
        <w:t>предпринимательской  деятельности</w:t>
      </w:r>
      <w:r w:rsidRPr="004542D3">
        <w:rPr>
          <w:rFonts w:ascii="Times New Roman" w:hAnsi="Times New Roman"/>
          <w:sz w:val="24"/>
          <w:szCs w:val="24"/>
        </w:rPr>
        <w:t xml:space="preserve"> </w:t>
      </w:r>
      <w:r w:rsidR="00EF0996" w:rsidRPr="004542D3">
        <w:rPr>
          <w:rFonts w:ascii="Times New Roman" w:hAnsi="Times New Roman"/>
          <w:sz w:val="24"/>
          <w:szCs w:val="24"/>
        </w:rPr>
        <w:t xml:space="preserve"> </w:t>
      </w:r>
      <w:r w:rsidR="00EF0996" w:rsidRPr="004542D3">
        <w:rPr>
          <w:rFonts w:ascii="Times New Roman" w:hAnsi="Times New Roman"/>
          <w:b w:val="0"/>
          <w:sz w:val="24"/>
          <w:szCs w:val="24"/>
        </w:rPr>
        <w:t xml:space="preserve"> 30.05.2017</w:t>
      </w:r>
      <w:r w:rsidR="00EF0996" w:rsidRPr="004542D3">
        <w:rPr>
          <w:rFonts w:ascii="Times New Roman" w:hAnsi="Times New Roman"/>
          <w:sz w:val="24"/>
          <w:szCs w:val="24"/>
        </w:rPr>
        <w:t xml:space="preserve">  </w:t>
      </w:r>
      <w:r w:rsidR="00EF0996" w:rsidRPr="004542D3">
        <w:rPr>
          <w:rFonts w:ascii="Times New Roman" w:hAnsi="Times New Roman"/>
          <w:b w:val="0"/>
          <w:sz w:val="24"/>
          <w:szCs w:val="24"/>
        </w:rPr>
        <w:t>протокол № 6</w:t>
      </w:r>
    </w:p>
    <w:p w:rsidR="00D874A2" w:rsidRPr="004542D3" w:rsidRDefault="004B26E3" w:rsidP="00D874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 xml:space="preserve">Зав. кафедрой </w:t>
      </w:r>
      <w:r w:rsidR="00D874A2" w:rsidRPr="004542D3">
        <w:rPr>
          <w:rFonts w:ascii="Times New Roman" w:hAnsi="Times New Roman"/>
          <w:sz w:val="24"/>
          <w:szCs w:val="24"/>
        </w:rPr>
        <w:t>«Экономики предпринимательской деятельности»</w:t>
      </w:r>
    </w:p>
    <w:p w:rsidR="00D874A2" w:rsidRPr="004542D3" w:rsidRDefault="00D874A2" w:rsidP="00D874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B26E3" w:rsidRPr="004542D3" w:rsidRDefault="004B26E3" w:rsidP="004B2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ab/>
      </w:r>
      <w:r w:rsidRPr="004542D3">
        <w:rPr>
          <w:rFonts w:ascii="Times New Roman" w:hAnsi="Times New Roman"/>
          <w:sz w:val="24"/>
          <w:szCs w:val="24"/>
        </w:rPr>
        <w:tab/>
      </w:r>
      <w:r w:rsidRPr="004542D3">
        <w:rPr>
          <w:rFonts w:ascii="Times New Roman" w:hAnsi="Times New Roman"/>
          <w:sz w:val="24"/>
          <w:szCs w:val="24"/>
        </w:rPr>
        <w:tab/>
      </w:r>
      <w:r w:rsidRPr="004542D3">
        <w:rPr>
          <w:rFonts w:ascii="Times New Roman" w:hAnsi="Times New Roman"/>
          <w:sz w:val="24"/>
          <w:szCs w:val="24"/>
        </w:rPr>
        <w:tab/>
      </w:r>
      <w:r w:rsidRPr="004542D3">
        <w:rPr>
          <w:rFonts w:ascii="Times New Roman" w:hAnsi="Times New Roman"/>
          <w:sz w:val="24"/>
          <w:szCs w:val="24"/>
        </w:rPr>
        <w:tab/>
        <w:t>______________</w:t>
      </w:r>
      <w:r w:rsidRPr="004542D3">
        <w:rPr>
          <w:rFonts w:ascii="Times New Roman" w:hAnsi="Times New Roman"/>
          <w:sz w:val="24"/>
          <w:szCs w:val="24"/>
        </w:rPr>
        <w:tab/>
        <w:t>Соболев В.Ю.</w:t>
      </w:r>
    </w:p>
    <w:p w:rsidR="004B26E3" w:rsidRPr="004542D3" w:rsidRDefault="004B26E3" w:rsidP="004B2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rFonts w:ascii="Times New Roman" w:hAnsi="Times New Roman"/>
          <w:i/>
          <w:sz w:val="24"/>
          <w:szCs w:val="24"/>
        </w:rPr>
      </w:pPr>
      <w:r w:rsidRPr="004542D3">
        <w:rPr>
          <w:rFonts w:ascii="Times New Roman" w:hAnsi="Times New Roman"/>
          <w:i/>
          <w:sz w:val="24"/>
          <w:szCs w:val="24"/>
        </w:rPr>
        <w:tab/>
      </w:r>
      <w:r w:rsidRPr="004542D3"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4B26E3" w:rsidRPr="004542D3" w:rsidRDefault="004B26E3" w:rsidP="004B26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26E3" w:rsidRPr="004542D3" w:rsidRDefault="004B26E3" w:rsidP="004B26E3">
      <w:pPr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br w:type="page"/>
      </w:r>
      <w:r w:rsidRPr="004542D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536EA" w:rsidRPr="004542D3" w:rsidRDefault="004536EA" w:rsidP="004536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6EA" w:rsidRPr="004542D3" w:rsidRDefault="00CA5BBE" w:rsidP="004536EA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hyperlink w:anchor="_Toc462939012" w:history="1">
        <w:r w:rsidR="004536EA" w:rsidRPr="004542D3">
          <w:rPr>
            <w:rStyle w:val="a4"/>
            <w:rFonts w:ascii="Times New Roman" w:hAnsi="Times New Roman"/>
            <w:noProof/>
            <w:color w:val="auto"/>
            <w:sz w:val="24"/>
            <w:szCs w:val="24"/>
            <w:u w:val="none"/>
          </w:rPr>
          <w:t>1. ПАСПОРТ ПРОГРАММЫ УЧЕБНОЙ ДИСЦИПЛИНЫ</w:t>
        </w:r>
        <w:r w:rsidR="004536EA" w:rsidRPr="004542D3">
          <w:rPr>
            <w:rFonts w:ascii="Times New Roman" w:hAnsi="Times New Roman"/>
            <w:noProof/>
            <w:webHidden/>
            <w:sz w:val="24"/>
            <w:szCs w:val="24"/>
          </w:rPr>
          <w:tab/>
          <w:t>…….4</w:t>
        </w:r>
      </w:hyperlink>
      <w:r w:rsidR="004536EA" w:rsidRPr="004542D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536EA" w:rsidRPr="004542D3" w:rsidRDefault="00CA5BBE" w:rsidP="004536EA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hyperlink w:anchor="_Toc462939013" w:history="1">
        <w:r w:rsidR="004536EA" w:rsidRPr="004542D3">
          <w:rPr>
            <w:rStyle w:val="a4"/>
            <w:rFonts w:ascii="Times New Roman" w:hAnsi="Times New Roman"/>
            <w:noProof/>
            <w:color w:val="auto"/>
            <w:sz w:val="24"/>
            <w:szCs w:val="24"/>
            <w:u w:val="none"/>
          </w:rPr>
          <w:t>2. СТРУКТУРА И ПРИМЕРНОЕ СОДЕРЖАНИЕ УЧЕБНОЙ ДИСЦИПЛИНЫ</w:t>
        </w:r>
        <w:r w:rsidR="004536EA" w:rsidRPr="004542D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D413C" w:rsidRPr="004542D3">
          <w:rPr>
            <w:rFonts w:ascii="Times New Roman" w:hAnsi="Times New Roman"/>
            <w:noProof/>
            <w:webHidden/>
            <w:sz w:val="24"/>
            <w:szCs w:val="24"/>
          </w:rPr>
          <w:t>5</w:t>
        </w:r>
      </w:hyperlink>
    </w:p>
    <w:p w:rsidR="004536EA" w:rsidRPr="004542D3" w:rsidRDefault="00CA5BBE" w:rsidP="004536EA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hyperlink w:anchor="_Toc462939014" w:history="1">
        <w:r w:rsidR="004536EA" w:rsidRPr="004542D3">
          <w:rPr>
            <w:rStyle w:val="a4"/>
            <w:rFonts w:ascii="Times New Roman" w:hAnsi="Times New Roman"/>
            <w:noProof/>
            <w:color w:val="auto"/>
            <w:sz w:val="24"/>
            <w:szCs w:val="24"/>
            <w:u w:val="none"/>
          </w:rPr>
          <w:t>3. УСЛОВИЯ РЕАЛИЗАЦИИ УЧЕБНОЙ ДИСЦИПЛИНЫ</w:t>
        </w:r>
        <w:r w:rsidR="004536EA" w:rsidRPr="004542D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A7CCB" w:rsidRPr="004542D3">
          <w:rPr>
            <w:rFonts w:ascii="Times New Roman" w:hAnsi="Times New Roman"/>
            <w:noProof/>
            <w:webHidden/>
            <w:sz w:val="24"/>
            <w:szCs w:val="24"/>
          </w:rPr>
          <w:t>….</w:t>
        </w:r>
        <w:r w:rsidR="004536EA" w:rsidRPr="004542D3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0D413C" w:rsidRPr="004542D3">
          <w:rPr>
            <w:rFonts w:ascii="Times New Roman" w:hAnsi="Times New Roman"/>
            <w:noProof/>
            <w:webHidden/>
            <w:sz w:val="24"/>
            <w:szCs w:val="24"/>
          </w:rPr>
          <w:t>0</w:t>
        </w:r>
        <w:r w:rsidR="00B64E14" w:rsidRPr="004542D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536EA" w:rsidRPr="004542D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_Toc462939014 \h </w:instrText>
        </w:r>
        <w:r w:rsidR="00B64E14" w:rsidRPr="004542D3">
          <w:rPr>
            <w:rFonts w:ascii="Times New Roman" w:hAnsi="Times New Roman"/>
            <w:noProof/>
            <w:webHidden/>
            <w:sz w:val="24"/>
            <w:szCs w:val="24"/>
          </w:rPr>
        </w:r>
        <w:r w:rsidR="00B64E14" w:rsidRPr="004542D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B6550" w:rsidRPr="004542D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 xml:space="preserve"> </w:t>
        </w:r>
        <w:r w:rsidR="00B64E14" w:rsidRPr="004542D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536EA" w:rsidRPr="004542D3" w:rsidRDefault="00CA5BBE" w:rsidP="0045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hyperlink w:anchor="_Toc462939015" w:history="1">
        <w:r w:rsidR="004536EA" w:rsidRPr="004542D3">
          <w:rPr>
            <w:rStyle w:val="a4"/>
            <w:rFonts w:ascii="Times New Roman" w:hAnsi="Times New Roman"/>
            <w:noProof/>
            <w:color w:val="auto"/>
            <w:sz w:val="24"/>
            <w:szCs w:val="24"/>
            <w:u w:val="none"/>
          </w:rPr>
          <w:t>4. КОНТРОЛЬ И ОЦЕНКА РЕЗУЛЬТАТОВ ОСВОЕНИЯ УЧЕБНОЙ ДИСЦИПЛИНЫ</w:t>
        </w:r>
        <w:r w:rsidR="004536EA" w:rsidRPr="004542D3">
          <w:rPr>
            <w:rFonts w:ascii="Times New Roman" w:hAnsi="Times New Roman"/>
            <w:noProof/>
            <w:webHidden/>
            <w:sz w:val="24"/>
            <w:szCs w:val="24"/>
          </w:rPr>
          <w:t>…………………………………………………………………</w:t>
        </w:r>
      </w:hyperlink>
      <w:r w:rsidR="005C46BA" w:rsidRPr="004542D3">
        <w:rPr>
          <w:rFonts w:ascii="Times New Roman" w:hAnsi="Times New Roman"/>
          <w:noProof/>
          <w:sz w:val="24"/>
          <w:szCs w:val="24"/>
        </w:rPr>
        <w:t>……………..</w:t>
      </w:r>
      <w:r w:rsidR="004536EA" w:rsidRPr="004542D3">
        <w:rPr>
          <w:rStyle w:val="a4"/>
          <w:rFonts w:ascii="Times New Roman" w:hAnsi="Times New Roman"/>
          <w:noProof/>
          <w:color w:val="auto"/>
          <w:sz w:val="24"/>
          <w:szCs w:val="24"/>
          <w:u w:val="none"/>
        </w:rPr>
        <w:t>1</w:t>
      </w:r>
      <w:r w:rsidR="000D413C" w:rsidRPr="004542D3">
        <w:rPr>
          <w:rStyle w:val="a4"/>
          <w:rFonts w:ascii="Times New Roman" w:hAnsi="Times New Roman"/>
          <w:noProof/>
          <w:color w:val="auto"/>
          <w:sz w:val="24"/>
          <w:szCs w:val="24"/>
          <w:u w:val="none"/>
        </w:rPr>
        <w:t>1</w:t>
      </w:r>
    </w:p>
    <w:p w:rsidR="004536EA" w:rsidRPr="004542D3" w:rsidRDefault="004536EA" w:rsidP="004536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 xml:space="preserve"> </w:t>
      </w:r>
    </w:p>
    <w:p w:rsidR="004536EA" w:rsidRPr="004542D3" w:rsidRDefault="004536EA" w:rsidP="004536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br w:type="page"/>
      </w:r>
    </w:p>
    <w:p w:rsidR="004536EA" w:rsidRPr="004542D3" w:rsidRDefault="004536EA" w:rsidP="004536E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542D3"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ПРОГРАММЫ УЧЕБНОЙ ДИСЦИПЛИНЫ  </w:t>
      </w:r>
    </w:p>
    <w:p w:rsidR="004536EA" w:rsidRPr="004542D3" w:rsidRDefault="004536EA" w:rsidP="004536E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542D3">
        <w:rPr>
          <w:rFonts w:ascii="Times New Roman" w:hAnsi="Times New Roman"/>
          <w:b/>
          <w:caps/>
          <w:sz w:val="24"/>
          <w:szCs w:val="24"/>
        </w:rPr>
        <w:t>«Статистика»</w:t>
      </w:r>
    </w:p>
    <w:p w:rsidR="004536EA" w:rsidRPr="004542D3" w:rsidRDefault="004536EA" w:rsidP="004536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6EA" w:rsidRPr="004542D3" w:rsidRDefault="004536EA" w:rsidP="004536EA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Область применения примерной программы</w:t>
      </w:r>
    </w:p>
    <w:p w:rsidR="004536EA" w:rsidRPr="004542D3" w:rsidRDefault="004536EA" w:rsidP="004536EA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536EA" w:rsidRPr="004542D3" w:rsidRDefault="004536EA" w:rsidP="004536EA">
      <w:pPr>
        <w:spacing w:after="0" w:line="240" w:lineRule="auto"/>
        <w:ind w:firstLine="708"/>
        <w:rPr>
          <w:rFonts w:ascii="Times New Roman" w:hAnsi="Times New Roman"/>
          <w:spacing w:val="-12"/>
          <w:kern w:val="1"/>
          <w:sz w:val="24"/>
          <w:szCs w:val="24"/>
          <w:lang w:bidi="hi-IN"/>
        </w:rPr>
      </w:pPr>
      <w:r w:rsidRPr="004542D3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4542D3">
        <w:rPr>
          <w:rFonts w:ascii="Times New Roman" w:hAnsi="Times New Roman"/>
          <w:spacing w:val="-12"/>
          <w:kern w:val="1"/>
          <w:sz w:val="24"/>
          <w:szCs w:val="24"/>
          <w:lang w:bidi="hi-IN"/>
        </w:rPr>
        <w:t xml:space="preserve">40.02.01  « </w:t>
      </w:r>
      <w:r w:rsidRPr="004542D3">
        <w:rPr>
          <w:rFonts w:ascii="Times New Roman" w:hAnsi="Times New Roman"/>
          <w:sz w:val="24"/>
          <w:szCs w:val="24"/>
        </w:rPr>
        <w:t>Право и организация социального обеспечения».</w:t>
      </w:r>
      <w:r w:rsidRPr="004542D3">
        <w:rPr>
          <w:rFonts w:ascii="Times New Roman" w:hAnsi="Times New Roman"/>
          <w:spacing w:val="-12"/>
          <w:kern w:val="1"/>
          <w:sz w:val="24"/>
          <w:szCs w:val="24"/>
          <w:lang w:bidi="hi-IN"/>
        </w:rPr>
        <w:t xml:space="preserve"> </w:t>
      </w:r>
    </w:p>
    <w:p w:rsidR="004536EA" w:rsidRPr="004542D3" w:rsidRDefault="004536EA" w:rsidP="004536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 xml:space="preserve">Рабочая программа учебной дисциплины может быть использована при профессиональной подготовке по специальности  «Право и организация социального обеспечения» </w:t>
      </w:r>
      <w:r w:rsidRPr="004542D3">
        <w:rPr>
          <w:rFonts w:ascii="Times New Roman" w:hAnsi="Times New Roman"/>
          <w:spacing w:val="-12"/>
          <w:kern w:val="1"/>
          <w:sz w:val="24"/>
          <w:szCs w:val="24"/>
          <w:lang w:bidi="hi-IN"/>
        </w:rPr>
        <w:t xml:space="preserve"> </w:t>
      </w:r>
      <w:r w:rsidRPr="004542D3">
        <w:rPr>
          <w:rFonts w:ascii="Times New Roman" w:hAnsi="Times New Roman"/>
          <w:sz w:val="24"/>
          <w:szCs w:val="24"/>
        </w:rPr>
        <w:t>и в дополнительном профессиональном образовании на курсах переподготовки и повышения квалификации.</w:t>
      </w:r>
    </w:p>
    <w:p w:rsidR="004536EA" w:rsidRPr="004542D3" w:rsidRDefault="004536EA" w:rsidP="004536EA">
      <w:pPr>
        <w:spacing w:after="0" w:line="240" w:lineRule="auto"/>
        <w:ind w:firstLine="708"/>
        <w:rPr>
          <w:rFonts w:ascii="Times New Roman" w:hAnsi="Times New Roman"/>
          <w:spacing w:val="-12"/>
          <w:kern w:val="1"/>
          <w:sz w:val="24"/>
          <w:szCs w:val="24"/>
          <w:lang w:bidi="hi-IN"/>
        </w:rPr>
      </w:pPr>
      <w:r w:rsidRPr="004542D3">
        <w:rPr>
          <w:rFonts w:ascii="Times New Roman" w:hAnsi="Times New Roman"/>
          <w:sz w:val="24"/>
          <w:szCs w:val="24"/>
        </w:rPr>
        <w:t>.</w:t>
      </w:r>
      <w:r w:rsidRPr="004542D3">
        <w:rPr>
          <w:rFonts w:ascii="Times New Roman" w:hAnsi="Times New Roman"/>
          <w:spacing w:val="-12"/>
          <w:kern w:val="1"/>
          <w:sz w:val="24"/>
          <w:szCs w:val="24"/>
          <w:lang w:bidi="hi-IN"/>
        </w:rPr>
        <w:t xml:space="preserve"> </w:t>
      </w:r>
    </w:p>
    <w:p w:rsidR="004536EA" w:rsidRPr="004542D3" w:rsidRDefault="004536EA" w:rsidP="004536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spacing w:val="-12"/>
          <w:kern w:val="1"/>
          <w:sz w:val="24"/>
          <w:szCs w:val="24"/>
          <w:lang w:bidi="hi-IN"/>
        </w:rPr>
        <w:t xml:space="preserve"> </w:t>
      </w:r>
    </w:p>
    <w:p w:rsidR="004536EA" w:rsidRPr="004542D3" w:rsidRDefault="004536EA" w:rsidP="004536E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 xml:space="preserve"> Место дисциплины в структуре программы подготовки специалистов среднего звена</w:t>
      </w:r>
    </w:p>
    <w:p w:rsidR="004536EA" w:rsidRPr="004542D3" w:rsidRDefault="004536EA" w:rsidP="004536E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536EA" w:rsidRPr="004542D3" w:rsidRDefault="004536EA" w:rsidP="00453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 xml:space="preserve">Дисциплина «Статистика» относится к числу общепрофессиональных дисциплин (ОП.10), осваиваемых в </w:t>
      </w:r>
      <w:r w:rsidR="00FC6D8A" w:rsidRPr="004542D3">
        <w:rPr>
          <w:rFonts w:ascii="Times New Roman" w:hAnsi="Times New Roman"/>
          <w:sz w:val="24"/>
          <w:szCs w:val="24"/>
        </w:rPr>
        <w:t>3</w:t>
      </w:r>
      <w:r w:rsidRPr="004542D3">
        <w:rPr>
          <w:rFonts w:ascii="Times New Roman" w:hAnsi="Times New Roman"/>
          <w:sz w:val="24"/>
          <w:szCs w:val="24"/>
        </w:rPr>
        <w:t xml:space="preserve"> год обучения (</w:t>
      </w:r>
      <w:r w:rsidR="00FC6D8A" w:rsidRPr="004542D3">
        <w:rPr>
          <w:rFonts w:ascii="Times New Roman" w:hAnsi="Times New Roman"/>
          <w:sz w:val="24"/>
          <w:szCs w:val="24"/>
        </w:rPr>
        <w:t>6</w:t>
      </w:r>
      <w:r w:rsidRPr="004542D3">
        <w:rPr>
          <w:rFonts w:ascii="Times New Roman" w:hAnsi="Times New Roman"/>
          <w:sz w:val="24"/>
          <w:szCs w:val="24"/>
        </w:rPr>
        <w:t xml:space="preserve"> семестр).</w:t>
      </w:r>
    </w:p>
    <w:p w:rsidR="004536EA" w:rsidRPr="004542D3" w:rsidRDefault="004536EA" w:rsidP="00453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536EA" w:rsidRPr="004542D3" w:rsidRDefault="004536EA" w:rsidP="004536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Цель дисциплины</w:t>
      </w:r>
      <w:r w:rsidRPr="004542D3">
        <w:rPr>
          <w:rFonts w:ascii="Times New Roman" w:hAnsi="Times New Roman"/>
          <w:sz w:val="24"/>
          <w:szCs w:val="24"/>
        </w:rPr>
        <w:t xml:space="preserve"> – овладение общими  компетенциями, необходимыми для выполнения профессиональных задач   в области  социально -  правовой деятельности.</w:t>
      </w:r>
    </w:p>
    <w:p w:rsidR="004536EA" w:rsidRPr="004542D3" w:rsidRDefault="004536EA" w:rsidP="004536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Задачи дисциплины</w:t>
      </w:r>
      <w:r w:rsidRPr="004542D3">
        <w:rPr>
          <w:rFonts w:ascii="Times New Roman" w:hAnsi="Times New Roman"/>
          <w:sz w:val="24"/>
          <w:szCs w:val="24"/>
        </w:rPr>
        <w:t xml:space="preserve">, обеспечивающие достижение  целей: </w:t>
      </w:r>
    </w:p>
    <w:p w:rsidR="004536EA" w:rsidRPr="004542D3" w:rsidRDefault="004536EA" w:rsidP="004536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- усвоение студентами основных макроэкономических показателей и принципов их расчета;  методики сбора, обработки  и анализа информации о факторах внешней и внутренней среды организации для принятия управленческих решений;</w:t>
      </w:r>
    </w:p>
    <w:p w:rsidR="004536EA" w:rsidRPr="004542D3" w:rsidRDefault="004536EA" w:rsidP="004536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- овладение  студентами   статистическим инструментарием для анализа социально – экономических явлений.</w:t>
      </w:r>
    </w:p>
    <w:p w:rsidR="004536EA" w:rsidRPr="004542D3" w:rsidRDefault="004536EA" w:rsidP="004536EA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2D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  <w:r w:rsidR="004542D3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4536EA" w:rsidRPr="004542D3" w:rsidRDefault="00CA5BBE" w:rsidP="004536EA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/document/70727304/entry/10511" w:history="1">
        <w:proofErr w:type="gramStart"/>
        <w:r w:rsidR="004536EA" w:rsidRPr="004542D3">
          <w:rPr>
            <w:rStyle w:val="a4"/>
            <w:rFonts w:ascii="Times New Roman" w:hAnsi="Times New Roman"/>
            <w:color w:val="auto"/>
            <w:sz w:val="24"/>
            <w:szCs w:val="24"/>
            <w:lang w:eastAsia="ru-RU"/>
          </w:rPr>
          <w:t>ОК</w:t>
        </w:r>
        <w:proofErr w:type="gramEnd"/>
        <w:r w:rsidR="004536EA" w:rsidRPr="004542D3">
          <w:rPr>
            <w:rStyle w:val="a4"/>
            <w:rFonts w:ascii="Times New Roman" w:hAnsi="Times New Roman"/>
            <w:color w:val="auto"/>
            <w:sz w:val="24"/>
            <w:szCs w:val="24"/>
            <w:lang w:eastAsia="ru-RU"/>
          </w:rPr>
          <w:t xml:space="preserve"> 2 - 5</w:t>
        </w:r>
      </w:hyperlink>
      <w:r w:rsidR="004536EA" w:rsidRPr="004542D3">
        <w:rPr>
          <w:rFonts w:ascii="Times New Roman" w:eastAsia="Times New Roman" w:hAnsi="Times New Roman"/>
          <w:sz w:val="24"/>
          <w:szCs w:val="24"/>
          <w:lang w:eastAsia="ru-RU"/>
        </w:rPr>
        <w:t xml:space="preserve"> ,  </w:t>
      </w:r>
      <w:hyperlink r:id="rId9" w:anchor="/document/70727304/entry/15211" w:history="1">
        <w:r w:rsidR="004536EA" w:rsidRPr="004542D3">
          <w:rPr>
            <w:rStyle w:val="a4"/>
            <w:rFonts w:ascii="Times New Roman" w:hAnsi="Times New Roman"/>
            <w:color w:val="auto"/>
            <w:sz w:val="24"/>
            <w:szCs w:val="24"/>
            <w:lang w:eastAsia="ru-RU"/>
          </w:rPr>
          <w:t>ПК 1.5</w:t>
        </w:r>
      </w:hyperlink>
      <w:r w:rsidR="004536EA" w:rsidRPr="004542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36EA" w:rsidRPr="004542D3" w:rsidRDefault="004536EA" w:rsidP="004536EA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2D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 </w:t>
      </w:r>
      <w:proofErr w:type="gramStart"/>
      <w:r w:rsidRPr="004542D3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4542D3">
        <w:rPr>
          <w:rFonts w:ascii="Times New Roman" w:eastAsia="Times New Roman" w:hAnsi="Times New Roman"/>
          <w:sz w:val="24"/>
          <w:szCs w:val="24"/>
          <w:lang w:eastAsia="ru-RU"/>
        </w:rPr>
        <w:t xml:space="preserve">  должен:</w:t>
      </w:r>
    </w:p>
    <w:p w:rsidR="004536EA" w:rsidRPr="004542D3" w:rsidRDefault="004536EA" w:rsidP="004536E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знать:</w:t>
      </w:r>
    </w:p>
    <w:p w:rsidR="004536EA" w:rsidRPr="004542D3" w:rsidRDefault="004536EA" w:rsidP="004536E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законодательную базу об организации  государственной статистической  отчетности и ответственности за нарушение  ее представления;</w:t>
      </w:r>
    </w:p>
    <w:p w:rsidR="004536EA" w:rsidRPr="004542D3" w:rsidRDefault="004536EA" w:rsidP="004536E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современную структуру органов государственной статистики;</w:t>
      </w:r>
    </w:p>
    <w:p w:rsidR="004536EA" w:rsidRPr="004542D3" w:rsidRDefault="004536EA" w:rsidP="004536E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источники учета статистической  информации;</w:t>
      </w:r>
    </w:p>
    <w:p w:rsidR="004536EA" w:rsidRPr="004542D3" w:rsidRDefault="004536EA" w:rsidP="004536E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экономико –</w:t>
      </w:r>
      <w:r w:rsidR="00017CF8" w:rsidRPr="004542D3">
        <w:rPr>
          <w:rFonts w:ascii="Times New Roman" w:hAnsi="Times New Roman"/>
          <w:sz w:val="24"/>
          <w:szCs w:val="24"/>
        </w:rPr>
        <w:t xml:space="preserve"> </w:t>
      </w:r>
      <w:r w:rsidRPr="004542D3">
        <w:rPr>
          <w:rFonts w:ascii="Times New Roman" w:hAnsi="Times New Roman"/>
          <w:sz w:val="24"/>
          <w:szCs w:val="24"/>
        </w:rPr>
        <w:t>статистические методы обработки статистической  информации</w:t>
      </w:r>
      <w:proofErr w:type="gramStart"/>
      <w:r w:rsidRPr="004542D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36EA" w:rsidRPr="004542D3" w:rsidRDefault="004536EA" w:rsidP="004536E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статистические закономерности и динамику социально-экономических процессов</w:t>
      </w:r>
      <w:proofErr w:type="gramStart"/>
      <w:r w:rsidRPr="004542D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542D3">
        <w:rPr>
          <w:rFonts w:ascii="Times New Roman" w:hAnsi="Times New Roman"/>
          <w:sz w:val="24"/>
          <w:szCs w:val="24"/>
        </w:rPr>
        <w:t xml:space="preserve"> происходящих в стране.</w:t>
      </w:r>
    </w:p>
    <w:p w:rsidR="004536EA" w:rsidRPr="004542D3" w:rsidRDefault="004536EA" w:rsidP="004536E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536EA" w:rsidRPr="004542D3" w:rsidRDefault="004536EA" w:rsidP="004536E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уметь:</w:t>
      </w:r>
    </w:p>
    <w:p w:rsidR="004536EA" w:rsidRPr="004542D3" w:rsidRDefault="004536EA" w:rsidP="004536E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собирать и обрабатывать  информацию, необходимую для ориентации в своей профессиональной деятельности</w:t>
      </w:r>
      <w:proofErr w:type="gramStart"/>
      <w:r w:rsidRPr="004542D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36EA" w:rsidRPr="004542D3" w:rsidRDefault="004536EA" w:rsidP="004536E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оформлять в виде таблиц,  графиков, диаграмм статистическую  информацию</w:t>
      </w:r>
      <w:proofErr w:type="gramStart"/>
      <w:r w:rsidRPr="004542D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36EA" w:rsidRPr="004542D3" w:rsidRDefault="004536EA" w:rsidP="004536E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исчислять основные статистические показатели</w:t>
      </w:r>
      <w:proofErr w:type="gramStart"/>
      <w:r w:rsidRPr="004542D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36EA" w:rsidRPr="004542D3" w:rsidRDefault="004536EA" w:rsidP="004536E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проводить анализ статистической  информации и делать соответствующие выводы.</w:t>
      </w:r>
    </w:p>
    <w:p w:rsidR="004536EA" w:rsidRPr="004542D3" w:rsidRDefault="004536EA" w:rsidP="004536E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536EA" w:rsidRPr="004542D3" w:rsidRDefault="004536EA" w:rsidP="004536EA">
      <w:pPr>
        <w:spacing w:after="0" w:line="312" w:lineRule="auto"/>
        <w:ind w:firstLine="54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6EA" w:rsidRPr="004542D3" w:rsidRDefault="004536EA" w:rsidP="004536EA">
      <w:pPr>
        <w:widowControl w:val="0"/>
        <w:autoSpaceDE w:val="0"/>
        <w:autoSpaceDN w:val="0"/>
        <w:adjustRightInd w:val="0"/>
        <w:spacing w:after="0" w:line="240" w:lineRule="auto"/>
        <w:ind w:left="720" w:right="-295"/>
        <w:jc w:val="both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1.4. Трудоемкость учебной дисциплины:</w:t>
      </w:r>
    </w:p>
    <w:p w:rsidR="004536EA" w:rsidRPr="004542D3" w:rsidRDefault="004536EA" w:rsidP="0045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542D3">
        <w:rPr>
          <w:rFonts w:ascii="Times New Roman" w:hAnsi="Times New Roman"/>
          <w:bCs/>
          <w:sz w:val="24"/>
          <w:szCs w:val="24"/>
        </w:rPr>
        <w:t>Объем дисциплины  для  очной</w:t>
      </w:r>
      <w:r w:rsidR="00623B46" w:rsidRPr="004542D3">
        <w:rPr>
          <w:rFonts w:ascii="Times New Roman" w:hAnsi="Times New Roman"/>
          <w:bCs/>
          <w:sz w:val="24"/>
          <w:szCs w:val="24"/>
        </w:rPr>
        <w:t xml:space="preserve"> формы обучения   составляет  54 </w:t>
      </w:r>
      <w:r w:rsidRPr="004542D3">
        <w:rPr>
          <w:rFonts w:ascii="Times New Roman" w:hAnsi="Times New Roman"/>
          <w:bCs/>
          <w:sz w:val="24"/>
          <w:szCs w:val="24"/>
        </w:rPr>
        <w:t>час</w:t>
      </w:r>
      <w:r w:rsidR="000D7FCE" w:rsidRPr="004542D3">
        <w:rPr>
          <w:rFonts w:ascii="Times New Roman" w:hAnsi="Times New Roman"/>
          <w:bCs/>
          <w:sz w:val="24"/>
          <w:szCs w:val="24"/>
        </w:rPr>
        <w:t>а</w:t>
      </w:r>
      <w:r w:rsidRPr="004542D3">
        <w:rPr>
          <w:rFonts w:ascii="Times New Roman" w:hAnsi="Times New Roman"/>
          <w:bCs/>
          <w:sz w:val="24"/>
          <w:szCs w:val="24"/>
        </w:rPr>
        <w:t>,  из которых 3</w:t>
      </w:r>
      <w:r w:rsidR="00371502" w:rsidRPr="004542D3">
        <w:rPr>
          <w:rFonts w:ascii="Times New Roman" w:hAnsi="Times New Roman"/>
          <w:bCs/>
          <w:sz w:val="24"/>
          <w:szCs w:val="24"/>
        </w:rPr>
        <w:t>3</w:t>
      </w:r>
      <w:r w:rsidRPr="004542D3">
        <w:rPr>
          <w:rFonts w:ascii="Times New Roman" w:hAnsi="Times New Roman"/>
          <w:bCs/>
          <w:sz w:val="24"/>
          <w:szCs w:val="24"/>
        </w:rPr>
        <w:t xml:space="preserve"> час</w:t>
      </w:r>
      <w:r w:rsidR="00371502" w:rsidRPr="004542D3">
        <w:rPr>
          <w:rFonts w:ascii="Times New Roman" w:hAnsi="Times New Roman"/>
          <w:bCs/>
          <w:sz w:val="24"/>
          <w:szCs w:val="24"/>
        </w:rPr>
        <w:t>а</w:t>
      </w:r>
      <w:r w:rsidRPr="004542D3">
        <w:rPr>
          <w:rFonts w:ascii="Times New Roman" w:hAnsi="Times New Roman"/>
          <w:bCs/>
          <w:sz w:val="24"/>
          <w:szCs w:val="24"/>
        </w:rPr>
        <w:t xml:space="preserve"> составляет контактная работа о</w:t>
      </w:r>
      <w:r w:rsidR="00623B46" w:rsidRPr="004542D3">
        <w:rPr>
          <w:rFonts w:ascii="Times New Roman" w:hAnsi="Times New Roman"/>
          <w:bCs/>
          <w:sz w:val="24"/>
          <w:szCs w:val="24"/>
        </w:rPr>
        <w:t>бучающегося с преподавателем</w:t>
      </w:r>
      <w:r w:rsidR="000D7FCE" w:rsidRPr="004542D3">
        <w:rPr>
          <w:rFonts w:ascii="Times New Roman" w:hAnsi="Times New Roman"/>
          <w:bCs/>
          <w:sz w:val="24"/>
          <w:szCs w:val="24"/>
        </w:rPr>
        <w:t xml:space="preserve"> </w:t>
      </w:r>
      <w:r w:rsidR="00623B46" w:rsidRPr="004542D3">
        <w:rPr>
          <w:rFonts w:ascii="Times New Roman" w:hAnsi="Times New Roman"/>
          <w:bCs/>
          <w:sz w:val="24"/>
          <w:szCs w:val="24"/>
        </w:rPr>
        <w:t xml:space="preserve"> (22</w:t>
      </w:r>
      <w:r w:rsidRPr="004542D3">
        <w:rPr>
          <w:rFonts w:ascii="Times New Roman" w:hAnsi="Times New Roman"/>
          <w:bCs/>
          <w:sz w:val="24"/>
          <w:szCs w:val="24"/>
        </w:rPr>
        <w:t xml:space="preserve"> час</w:t>
      </w:r>
      <w:r w:rsidR="00371502" w:rsidRPr="004542D3">
        <w:rPr>
          <w:rFonts w:ascii="Times New Roman" w:hAnsi="Times New Roman"/>
          <w:bCs/>
          <w:sz w:val="24"/>
          <w:szCs w:val="24"/>
        </w:rPr>
        <w:t>а</w:t>
      </w:r>
      <w:r w:rsidR="00623B46" w:rsidRPr="004542D3">
        <w:rPr>
          <w:rFonts w:ascii="Times New Roman" w:hAnsi="Times New Roman"/>
          <w:bCs/>
          <w:sz w:val="24"/>
          <w:szCs w:val="24"/>
        </w:rPr>
        <w:t xml:space="preserve">  -  занятия лекционного типа,</w:t>
      </w:r>
      <w:r w:rsidR="00371502" w:rsidRPr="004542D3">
        <w:rPr>
          <w:rFonts w:ascii="Times New Roman" w:hAnsi="Times New Roman"/>
          <w:bCs/>
          <w:sz w:val="24"/>
          <w:szCs w:val="24"/>
        </w:rPr>
        <w:t xml:space="preserve"> </w:t>
      </w:r>
      <w:r w:rsidR="00623B46" w:rsidRPr="004542D3">
        <w:rPr>
          <w:rFonts w:ascii="Times New Roman" w:hAnsi="Times New Roman"/>
          <w:bCs/>
          <w:sz w:val="24"/>
          <w:szCs w:val="24"/>
        </w:rPr>
        <w:t>11</w:t>
      </w:r>
      <w:r w:rsidRPr="004542D3">
        <w:rPr>
          <w:rFonts w:ascii="Times New Roman" w:hAnsi="Times New Roman"/>
          <w:bCs/>
          <w:sz w:val="24"/>
          <w:szCs w:val="24"/>
        </w:rPr>
        <w:t xml:space="preserve"> часов -  занятия семинарского типа (семинары, научно-практические занятия).</w:t>
      </w:r>
      <w:proofErr w:type="gramEnd"/>
      <w:r w:rsidRPr="004542D3">
        <w:rPr>
          <w:rFonts w:ascii="Times New Roman" w:hAnsi="Times New Roman"/>
          <w:bCs/>
          <w:sz w:val="24"/>
          <w:szCs w:val="24"/>
        </w:rPr>
        <w:t xml:space="preserve"> Самостоятельная ра</w:t>
      </w:r>
      <w:r w:rsidR="00623B46" w:rsidRPr="004542D3">
        <w:rPr>
          <w:rFonts w:ascii="Times New Roman" w:hAnsi="Times New Roman"/>
          <w:bCs/>
          <w:sz w:val="24"/>
          <w:szCs w:val="24"/>
        </w:rPr>
        <w:t>бота обучающегося составляет 1</w:t>
      </w:r>
      <w:r w:rsidR="00371502" w:rsidRPr="004542D3">
        <w:rPr>
          <w:rFonts w:ascii="Times New Roman" w:hAnsi="Times New Roman"/>
          <w:bCs/>
          <w:sz w:val="24"/>
          <w:szCs w:val="24"/>
        </w:rPr>
        <w:t>7</w:t>
      </w:r>
      <w:r w:rsidRPr="004542D3">
        <w:rPr>
          <w:rFonts w:ascii="Times New Roman" w:hAnsi="Times New Roman"/>
          <w:bCs/>
          <w:sz w:val="24"/>
          <w:szCs w:val="24"/>
        </w:rPr>
        <w:t xml:space="preserve"> часов, консультации – 4 часа.</w:t>
      </w:r>
    </w:p>
    <w:p w:rsidR="004536EA" w:rsidRPr="004542D3" w:rsidRDefault="004536EA" w:rsidP="0045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4536EA" w:rsidRPr="004542D3" w:rsidRDefault="004536EA" w:rsidP="0045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4536EA" w:rsidRPr="004542D3" w:rsidRDefault="004536EA" w:rsidP="0045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4536EA" w:rsidRPr="004542D3" w:rsidRDefault="004536EA" w:rsidP="0045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tabs>
          <w:tab w:val="left" w:pos="916"/>
          <w:tab w:val="left" w:pos="993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4536EA" w:rsidRPr="004542D3" w:rsidRDefault="004536EA" w:rsidP="0045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4542D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для очного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542D3" w:rsidRPr="004542D3" w:rsidTr="00952275">
        <w:trPr>
          <w:trHeight w:val="460"/>
        </w:trPr>
        <w:tc>
          <w:tcPr>
            <w:tcW w:w="7904" w:type="dxa"/>
            <w:shd w:val="clear" w:color="auto" w:fill="auto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4542D3" w:rsidRPr="004542D3" w:rsidTr="00952275">
        <w:trPr>
          <w:trHeight w:val="285"/>
        </w:trPr>
        <w:tc>
          <w:tcPr>
            <w:tcW w:w="7904" w:type="dxa"/>
            <w:shd w:val="clear" w:color="auto" w:fill="auto"/>
          </w:tcPr>
          <w:p w:rsidR="004536EA" w:rsidRPr="004542D3" w:rsidRDefault="004536EA" w:rsidP="00952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4536EA" w:rsidRPr="004542D3" w:rsidRDefault="00623B46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i/>
                <w:iCs/>
                <w:sz w:val="20"/>
                <w:szCs w:val="20"/>
              </w:rPr>
              <w:t>54</w:t>
            </w:r>
          </w:p>
        </w:tc>
      </w:tr>
      <w:tr w:rsidR="004542D3" w:rsidRPr="004542D3" w:rsidTr="00952275">
        <w:tc>
          <w:tcPr>
            <w:tcW w:w="7904" w:type="dxa"/>
            <w:shd w:val="clear" w:color="auto" w:fill="auto"/>
          </w:tcPr>
          <w:p w:rsidR="004536EA" w:rsidRPr="004542D3" w:rsidRDefault="004536EA" w:rsidP="00952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536EA" w:rsidRPr="004542D3" w:rsidRDefault="00623B46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i/>
                <w:iCs/>
                <w:sz w:val="20"/>
                <w:szCs w:val="20"/>
              </w:rPr>
              <w:t>33</w:t>
            </w:r>
          </w:p>
        </w:tc>
      </w:tr>
      <w:tr w:rsidR="004542D3" w:rsidRPr="004542D3" w:rsidTr="00952275">
        <w:tc>
          <w:tcPr>
            <w:tcW w:w="7904" w:type="dxa"/>
            <w:shd w:val="clear" w:color="auto" w:fill="auto"/>
          </w:tcPr>
          <w:p w:rsidR="004536EA" w:rsidRPr="004542D3" w:rsidRDefault="004536EA" w:rsidP="00952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4542D3" w:rsidRPr="004542D3" w:rsidTr="00952275">
        <w:tc>
          <w:tcPr>
            <w:tcW w:w="7904" w:type="dxa"/>
            <w:shd w:val="clear" w:color="auto" w:fill="auto"/>
          </w:tcPr>
          <w:p w:rsidR="004536EA" w:rsidRPr="004542D3" w:rsidRDefault="004536EA" w:rsidP="00952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536EA" w:rsidRPr="004542D3" w:rsidRDefault="00623B46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i/>
                <w:iCs/>
                <w:sz w:val="20"/>
                <w:szCs w:val="20"/>
              </w:rPr>
              <w:t>11</w:t>
            </w:r>
          </w:p>
        </w:tc>
      </w:tr>
      <w:tr w:rsidR="004542D3" w:rsidRPr="004542D3" w:rsidTr="00952275">
        <w:tc>
          <w:tcPr>
            <w:tcW w:w="7904" w:type="dxa"/>
            <w:shd w:val="clear" w:color="auto" w:fill="auto"/>
          </w:tcPr>
          <w:p w:rsidR="004536EA" w:rsidRPr="004542D3" w:rsidRDefault="004536EA" w:rsidP="0095227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536EA" w:rsidRPr="004542D3" w:rsidRDefault="00623B46" w:rsidP="0037150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="00371502" w:rsidRPr="004542D3"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</w:p>
        </w:tc>
      </w:tr>
      <w:tr w:rsidR="004542D3" w:rsidRPr="004542D3" w:rsidTr="00952275">
        <w:tc>
          <w:tcPr>
            <w:tcW w:w="7904" w:type="dxa"/>
            <w:shd w:val="clear" w:color="auto" w:fill="auto"/>
          </w:tcPr>
          <w:p w:rsidR="004536EA" w:rsidRPr="004542D3" w:rsidRDefault="004536EA" w:rsidP="0095227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4542D3" w:rsidRPr="004542D3" w:rsidTr="00952275">
        <w:tc>
          <w:tcPr>
            <w:tcW w:w="9704" w:type="dxa"/>
            <w:gridSpan w:val="2"/>
            <w:shd w:val="clear" w:color="auto" w:fill="auto"/>
          </w:tcPr>
          <w:p w:rsidR="004536EA" w:rsidRPr="004542D3" w:rsidRDefault="004536EA" w:rsidP="00952275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Итоговая аттестация: </w:t>
            </w:r>
            <w:r w:rsidRPr="004542D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итоговая  оценка</w:t>
            </w:r>
          </w:p>
        </w:tc>
      </w:tr>
    </w:tbl>
    <w:p w:rsidR="004536EA" w:rsidRPr="004542D3" w:rsidRDefault="004536EA" w:rsidP="004536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/>
          <w:sz w:val="24"/>
          <w:szCs w:val="24"/>
        </w:rPr>
        <w:sectPr w:rsidR="004536EA" w:rsidRPr="004542D3" w:rsidSect="00922F3B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36EA" w:rsidRPr="004542D3" w:rsidRDefault="004536EA" w:rsidP="004536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Pr="004542D3">
        <w:rPr>
          <w:rFonts w:ascii="Times New Roman" w:hAnsi="Times New Roman"/>
          <w:caps/>
          <w:sz w:val="24"/>
          <w:szCs w:val="24"/>
        </w:rPr>
        <w:t xml:space="preserve"> </w:t>
      </w:r>
      <w:r w:rsidRPr="004542D3">
        <w:rPr>
          <w:rFonts w:ascii="Times New Roman" w:hAnsi="Times New Roman"/>
          <w:sz w:val="24"/>
          <w:szCs w:val="24"/>
        </w:rPr>
        <w:t xml:space="preserve">«Статистика» для очной формы 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436"/>
        <w:gridCol w:w="9142"/>
        <w:gridCol w:w="1852"/>
        <w:gridCol w:w="1536"/>
      </w:tblGrid>
      <w:tr w:rsidR="004542D3" w:rsidRPr="004542D3" w:rsidTr="00952275">
        <w:trPr>
          <w:trHeight w:val="20"/>
        </w:trPr>
        <w:tc>
          <w:tcPr>
            <w:tcW w:w="2475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52" w:type="dxa"/>
            <w:shd w:val="clear" w:color="auto" w:fill="auto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6" w:type="dxa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 w:val="restart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bCs/>
                <w:sz w:val="20"/>
                <w:szCs w:val="20"/>
              </w:rPr>
              <w:t>Тема 1</w:t>
            </w:r>
            <w:r w:rsidRPr="00454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2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Предмет, метод и организация статистики. </w:t>
            </w: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4536EA" w:rsidRPr="004542D3" w:rsidRDefault="00C446C9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36" w:type="dxa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Предмет и задачи статистики. История статистики. Особенности статистической методологии. 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Статистическая совокупность, её единицы. Статистические показатели. Этапы статистического исследования.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Система государственной статистики в РФ. Задачи и принципы организации.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Статистические стандарты РФ. Функции органов государственной статистики.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623B46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C0C0C0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 обучающихся: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конспектирование первоисточников (учебной литературы);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работа в электронной библиотечной системе;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- изучение конспекта лекций;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-  подготовка к   тестированию;</w:t>
            </w:r>
          </w:p>
          <w:p w:rsidR="004536EA" w:rsidRPr="004542D3" w:rsidRDefault="00623B46" w:rsidP="0095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- к</w:t>
            </w:r>
            <w:r w:rsidR="004536EA" w:rsidRPr="004542D3">
              <w:rPr>
                <w:rFonts w:ascii="Times New Roman" w:hAnsi="Times New Roman"/>
                <w:sz w:val="20"/>
                <w:szCs w:val="20"/>
              </w:rPr>
              <w:t xml:space="preserve">онсультации 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973502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73502" w:rsidRPr="004542D3" w:rsidRDefault="00973502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536EA" w:rsidRPr="004542D3" w:rsidRDefault="000D7FCE" w:rsidP="00973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6" w:type="dxa"/>
            <w:vMerge/>
            <w:shd w:val="clear" w:color="auto" w:fill="C0C0C0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 w:val="restart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  <w:r w:rsidRPr="00454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42D3">
              <w:rPr>
                <w:rFonts w:ascii="Times New Roman" w:hAnsi="Times New Roman"/>
                <w:b/>
                <w:bCs/>
                <w:sz w:val="20"/>
                <w:szCs w:val="20"/>
              </w:rPr>
              <w:t>Статистическое наблюдение</w:t>
            </w: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4536EA" w:rsidRPr="004542D3" w:rsidRDefault="00C446C9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36" w:type="dxa"/>
            <w:vMerge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Предмет, задачи и этапы проведения статистического наблюдения. Объект и единица статистического наблюдения. </w:t>
            </w:r>
            <w:r w:rsidRPr="004542D3">
              <w:rPr>
                <w:rFonts w:ascii="Times New Roman" w:hAnsi="Times New Roman"/>
                <w:sz w:val="20"/>
                <w:szCs w:val="20"/>
              </w:rPr>
              <w:t>Программа статистического наблюдения. Статистический формуляр. Место и время статистического наблюдения  (критический момент времени, интервал времени, срок наблюдения)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42" w:type="dxa"/>
          </w:tcPr>
          <w:p w:rsidR="004536EA" w:rsidRPr="004542D3" w:rsidRDefault="004536EA" w:rsidP="009522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Формы организации статистического наблюдения.</w:t>
            </w: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Способы статистического наблюдения: непосредственное , документальное, опрос. </w:t>
            </w:r>
          </w:p>
          <w:p w:rsidR="004536EA" w:rsidRPr="004542D3" w:rsidRDefault="004536EA" w:rsidP="009522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статистического наблюдения по времени регистрации и по охвату единиц совокупности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Статистическая отчетность и ее виды. Показатели и реквизиты форм отчетности.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623B46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C0C0C0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Самостоятельная работа обучающихся: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конспектирование первоисточников (учебной);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работа в электронной библиотечной системе;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работа с тестами и вопросами для самопроверки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-консультации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973502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73502" w:rsidRPr="004542D3" w:rsidRDefault="00973502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536EA" w:rsidRPr="004542D3" w:rsidRDefault="000D7FCE" w:rsidP="00973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6" w:type="dxa"/>
            <w:vMerge/>
            <w:shd w:val="clear" w:color="auto" w:fill="C0C0C0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 w:val="restart"/>
          </w:tcPr>
          <w:p w:rsidR="004536EA" w:rsidRPr="004542D3" w:rsidRDefault="004536EA" w:rsidP="009522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sz w:val="20"/>
                <w:szCs w:val="20"/>
              </w:rPr>
              <w:t xml:space="preserve">Тема 3. Статистическая сводка и группировка данных </w:t>
            </w: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C446C9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статистической сводки и ее содержание. Виды сводки по глубине и форме обработки материала, технике выполнения. Программа и результаты статистической сводки.</w:t>
            </w:r>
          </w:p>
          <w:p w:rsidR="004536EA" w:rsidRPr="004542D3" w:rsidRDefault="004536EA" w:rsidP="00952275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Группировка статистических данных и выбор </w:t>
            </w:r>
            <w:proofErr w:type="spellStart"/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группировочных</w:t>
            </w:r>
            <w:proofErr w:type="spellEnd"/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признаков. Виды группировок: по целям и задачам, по числу </w:t>
            </w:r>
            <w:proofErr w:type="spellStart"/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группировочных</w:t>
            </w:r>
            <w:proofErr w:type="spellEnd"/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признаков, по упорядоченности исходных. Простые, сложные и универсальные группировки. 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Определение количества групп. Формула </w:t>
            </w:r>
            <w:proofErr w:type="spellStart"/>
            <w:r w:rsidRPr="004542D3">
              <w:rPr>
                <w:rFonts w:ascii="Times New Roman" w:hAnsi="Times New Roman"/>
                <w:sz w:val="20"/>
                <w:szCs w:val="20"/>
              </w:rPr>
              <w:t>Стерджесса</w:t>
            </w:r>
            <w:proofErr w:type="spellEnd"/>
            <w:r w:rsidRPr="004542D3">
              <w:rPr>
                <w:rFonts w:ascii="Times New Roman" w:hAnsi="Times New Roman"/>
                <w:sz w:val="20"/>
                <w:szCs w:val="20"/>
              </w:rPr>
              <w:t xml:space="preserve">. Интервалы группировок: открытые и закрытые интервалы. 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Статистические ряды распределения. Атрибутивные и вариационные ряды распределения. Элементы вариационного ряда. Дискретные и интервальные ряды распределения. 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623B46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Самостоятельная работа   обучающихся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проработка учебного материала (по конспектам лекций, учебной литературе);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работа в электронной библиотечной системе;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работа с тестами и вопросами для самопроверки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0D7FCE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 w:val="restart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sz w:val="20"/>
                <w:szCs w:val="20"/>
              </w:rPr>
              <w:t>Тема4.</w:t>
            </w: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42D3">
              <w:rPr>
                <w:rFonts w:ascii="Times New Roman" w:hAnsi="Times New Roman"/>
                <w:b/>
                <w:sz w:val="20"/>
                <w:szCs w:val="20"/>
              </w:rPr>
              <w:t xml:space="preserve">Виды и формы выражения статистических показателей </w:t>
            </w: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C446C9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Статистические таблицы. Основные элементы статистической таблицы.</w:t>
            </w: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Статистические графики. Элементы статистического графика.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Статистические показатели: индивидуальные, объемные, сводные, расчетные. Абсолютные и относительные  величины  в статистике. 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Понятие и классификация рядов динамики. Виды рядов динамики.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Средний уровень ряда динамики и его средние обобщающие.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623B46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проработка учебного материала (по конспектам лекций, учебной литературе);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работа в электронной библиотечной системе;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- решение  практических заданий;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- подготовка к практическому занятию;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работа с тестами и вопросами для самопроверки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Консультации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0D7FCE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3</w:t>
            </w:r>
          </w:p>
          <w:p w:rsidR="004536EA" w:rsidRPr="004542D3" w:rsidRDefault="004536EA" w:rsidP="009522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6EA" w:rsidRPr="004542D3" w:rsidRDefault="000D7FCE" w:rsidP="009522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 w:val="restart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b/>
                <w:sz w:val="20"/>
                <w:szCs w:val="20"/>
              </w:rPr>
              <w:t>Тема 5.</w:t>
            </w: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42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Средние величины в статистике</w:t>
            </w:r>
          </w:p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C446C9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Сущность и значение средних величин. Средние степенные в статистике: средняя арифметическая, средняя гармоническая, средняя геометрическая, средняя </w:t>
            </w:r>
            <w:proofErr w:type="spellStart"/>
            <w:r w:rsidRPr="004542D3">
              <w:rPr>
                <w:rFonts w:ascii="Times New Roman" w:hAnsi="Times New Roman"/>
                <w:sz w:val="20"/>
                <w:szCs w:val="20"/>
              </w:rPr>
              <w:t>квадратическая</w:t>
            </w:r>
            <w:proofErr w:type="spellEnd"/>
            <w:r w:rsidRPr="004542D3">
              <w:rPr>
                <w:rFonts w:ascii="Times New Roman" w:hAnsi="Times New Roman"/>
                <w:sz w:val="20"/>
                <w:szCs w:val="20"/>
              </w:rPr>
              <w:t xml:space="preserve"> и средняя кубическая. 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Простые и взвешенные средние в статистике. Расчет средних показателей методом моментов.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Структурные средние величины в статистике. Мода и медиана. Квартили, децили и перцентили. </w:t>
            </w:r>
            <w:proofErr w:type="spellStart"/>
            <w:r w:rsidRPr="004542D3">
              <w:rPr>
                <w:rFonts w:ascii="Times New Roman" w:hAnsi="Times New Roman"/>
                <w:sz w:val="20"/>
                <w:szCs w:val="20"/>
              </w:rPr>
              <w:t>Квартильные</w:t>
            </w:r>
            <w:proofErr w:type="spellEnd"/>
            <w:r w:rsidRPr="004542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4542D3">
              <w:rPr>
                <w:rFonts w:ascii="Times New Roman" w:hAnsi="Times New Roman"/>
                <w:sz w:val="20"/>
                <w:szCs w:val="20"/>
              </w:rPr>
              <w:t>децильные</w:t>
            </w:r>
            <w:proofErr w:type="spellEnd"/>
            <w:r w:rsidRPr="004542D3">
              <w:rPr>
                <w:rFonts w:ascii="Times New Roman" w:hAnsi="Times New Roman"/>
                <w:sz w:val="20"/>
                <w:szCs w:val="20"/>
              </w:rPr>
              <w:t xml:space="preserve"> коэффициенты.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2" w:type="dxa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623B46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проработка учебного материала (по конспектам лекций, учебной литературе);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работа в электронной библиотечной системе;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- решение практических заданий;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- подготовка к практическому занятию;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- работа с тестами и вопросами для самопроверки.</w:t>
            </w:r>
          </w:p>
          <w:p w:rsidR="004536EA" w:rsidRPr="004542D3" w:rsidRDefault="004536EA" w:rsidP="0095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0D7FCE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  <w:p w:rsidR="004536EA" w:rsidRPr="004542D3" w:rsidRDefault="004536EA" w:rsidP="009522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4536EA" w:rsidRPr="004542D3" w:rsidRDefault="004536EA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 w:val="restart"/>
          </w:tcPr>
          <w:p w:rsidR="004536EA" w:rsidRPr="004542D3" w:rsidRDefault="004536EA" w:rsidP="009522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bCs/>
                <w:sz w:val="20"/>
                <w:szCs w:val="20"/>
              </w:rPr>
              <w:t>Тема 6.</w:t>
            </w:r>
            <w:r w:rsidRPr="004542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542D3">
              <w:rPr>
                <w:rFonts w:ascii="Times New Roman" w:hAnsi="Times New Roman"/>
                <w:b/>
                <w:sz w:val="20"/>
                <w:szCs w:val="20"/>
              </w:rPr>
              <w:t>Индексы в статистике</w:t>
            </w: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4536EA" w:rsidRPr="004542D3" w:rsidRDefault="00533D4E" w:rsidP="00973502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36" w:type="dxa"/>
            <w:vAlign w:val="center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Понятие экономических индексов и их классификация .Индивидуальные и общие индексы. Агрегатный индекс. Выбор индексируемой величины и веса индекса.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Индексный анализ средних величин: индексы постоянного, переменного составов и структурных сдвигов. 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Система взаимосвязанных индексов и определение влияния отдельных факторов на динамику сложных показателей. 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4536EA" w:rsidRPr="004542D3" w:rsidRDefault="004536EA" w:rsidP="009522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142" w:type="dxa"/>
          </w:tcPr>
          <w:p w:rsidR="004536EA" w:rsidRPr="004542D3" w:rsidRDefault="004536EA" w:rsidP="00952275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Схема построения факторных индексов. Индексы </w:t>
            </w:r>
            <w:proofErr w:type="spellStart"/>
            <w:r w:rsidRPr="004542D3">
              <w:rPr>
                <w:rFonts w:ascii="Times New Roman" w:hAnsi="Times New Roman"/>
                <w:sz w:val="20"/>
                <w:szCs w:val="20"/>
              </w:rPr>
              <w:t>Лайспереса</w:t>
            </w:r>
            <w:proofErr w:type="spellEnd"/>
            <w:r w:rsidRPr="004542D3">
              <w:rPr>
                <w:rFonts w:ascii="Times New Roman" w:hAnsi="Times New Roman"/>
                <w:sz w:val="20"/>
                <w:szCs w:val="20"/>
              </w:rPr>
              <w:t xml:space="preserve"> и Паше. Использование индексов в экономико-статистических расчетах.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623B46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C0C0C0"/>
            <w:vAlign w:val="center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  <w:vMerge/>
          </w:tcPr>
          <w:p w:rsidR="004536EA" w:rsidRPr="004542D3" w:rsidRDefault="004536EA" w:rsidP="00952275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 обучающихся :</w:t>
            </w:r>
          </w:p>
          <w:p w:rsidR="004536EA" w:rsidRPr="004542D3" w:rsidRDefault="004536EA" w:rsidP="009522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- конспектирование первоисточников (учебной литературы);</w:t>
            </w:r>
          </w:p>
          <w:p w:rsidR="004536EA" w:rsidRPr="004542D3" w:rsidRDefault="004536EA" w:rsidP="009522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- работа в электронной библиотечной системе;</w:t>
            </w:r>
          </w:p>
          <w:p w:rsidR="004536EA" w:rsidRPr="004542D3" w:rsidRDefault="004536EA" w:rsidP="009522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- изучение конспекта лекций; </w:t>
            </w:r>
          </w:p>
          <w:p w:rsidR="004536EA" w:rsidRPr="004542D3" w:rsidRDefault="004536EA" w:rsidP="009522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-подготовка к итоговой контрольной работе</w:t>
            </w:r>
          </w:p>
          <w:p w:rsidR="004536EA" w:rsidRPr="004542D3" w:rsidRDefault="004536EA" w:rsidP="0095227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0D7FCE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4</w:t>
            </w:r>
          </w:p>
          <w:p w:rsidR="004536EA" w:rsidRPr="004542D3" w:rsidRDefault="004536EA" w:rsidP="009522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shd w:val="clear" w:color="auto" w:fill="C0C0C0"/>
            <w:vAlign w:val="center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</w:tcPr>
          <w:p w:rsidR="00623B46" w:rsidRPr="004542D3" w:rsidRDefault="00623B46" w:rsidP="00952275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623B46" w:rsidRPr="004542D3" w:rsidRDefault="00623B46" w:rsidP="009522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  <w:r w:rsidR="000D7FCE" w:rsidRPr="004542D3">
              <w:rPr>
                <w:rFonts w:ascii="Times New Roman" w:hAnsi="Times New Roman"/>
                <w:bCs/>
                <w:sz w:val="20"/>
                <w:szCs w:val="20"/>
              </w:rPr>
              <w:t xml:space="preserve">  итого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23B46" w:rsidRPr="004542D3" w:rsidRDefault="000D7FCE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36" w:type="dxa"/>
            <w:shd w:val="clear" w:color="auto" w:fill="C0C0C0"/>
            <w:vAlign w:val="center"/>
          </w:tcPr>
          <w:p w:rsidR="00623B46" w:rsidRPr="004542D3" w:rsidRDefault="00623B46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42D3" w:rsidRPr="004542D3" w:rsidTr="00952275">
        <w:trPr>
          <w:trHeight w:val="20"/>
        </w:trPr>
        <w:tc>
          <w:tcPr>
            <w:tcW w:w="2475" w:type="dxa"/>
          </w:tcPr>
          <w:p w:rsidR="004536EA" w:rsidRPr="004542D3" w:rsidRDefault="004536EA" w:rsidP="00952275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78" w:type="dxa"/>
            <w:gridSpan w:val="2"/>
          </w:tcPr>
          <w:p w:rsidR="004536EA" w:rsidRPr="004542D3" w:rsidRDefault="004536EA" w:rsidP="009522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536EA" w:rsidRPr="004542D3" w:rsidRDefault="00623B46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Cs/>
                <w:i/>
                <w:sz w:val="20"/>
                <w:szCs w:val="20"/>
              </w:rPr>
              <w:t>54</w:t>
            </w:r>
          </w:p>
        </w:tc>
        <w:tc>
          <w:tcPr>
            <w:tcW w:w="1536" w:type="dxa"/>
            <w:shd w:val="clear" w:color="auto" w:fill="C0C0C0"/>
            <w:vAlign w:val="center"/>
          </w:tcPr>
          <w:p w:rsidR="004536EA" w:rsidRPr="004542D3" w:rsidRDefault="004536EA" w:rsidP="0095227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4536EA" w:rsidRPr="004542D3" w:rsidRDefault="004536EA" w:rsidP="004536EA">
      <w:pPr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536EA" w:rsidRPr="004542D3" w:rsidRDefault="004536EA" w:rsidP="004536EA">
      <w:pPr>
        <w:spacing w:line="240" w:lineRule="auto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 xml:space="preserve">1. –  ознакомительный  (узнавание ранее изученных объектов, свойств); </w:t>
      </w:r>
    </w:p>
    <w:p w:rsidR="004536EA" w:rsidRPr="004542D3" w:rsidRDefault="004536EA" w:rsidP="004536EA">
      <w:pPr>
        <w:spacing w:line="240" w:lineRule="auto"/>
        <w:rPr>
          <w:rFonts w:ascii="Times New Roman" w:hAnsi="Times New Roman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2. –  репродуктивный  (выполнение деятельности по образцу, инструкции или под руководством)</w:t>
      </w:r>
    </w:p>
    <w:p w:rsidR="004536EA" w:rsidRPr="004542D3" w:rsidRDefault="004536EA" w:rsidP="004536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6EA" w:rsidRPr="004542D3" w:rsidRDefault="004536EA" w:rsidP="004536EA">
      <w:pPr>
        <w:spacing w:line="240" w:lineRule="auto"/>
        <w:rPr>
          <w:rFonts w:ascii="Times New Roman" w:hAnsi="Times New Roman"/>
          <w:sz w:val="24"/>
          <w:szCs w:val="24"/>
        </w:rPr>
        <w:sectPr w:rsidR="004536EA" w:rsidRPr="004542D3" w:rsidSect="005836E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536EA" w:rsidRPr="004542D3" w:rsidRDefault="004536EA" w:rsidP="004536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4542D3">
        <w:rPr>
          <w:rFonts w:ascii="Times New Roman" w:hAnsi="Times New Roman"/>
          <w:caps/>
          <w:sz w:val="24"/>
          <w:szCs w:val="24"/>
        </w:rPr>
        <w:lastRenderedPageBreak/>
        <w:t>3. условия реализации УЧЕБНОЙ дисциплины</w:t>
      </w:r>
    </w:p>
    <w:p w:rsidR="004536EA" w:rsidRPr="004542D3" w:rsidRDefault="004536EA" w:rsidP="0045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542D3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70F7E" w:rsidRDefault="004536EA" w:rsidP="0045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542D3">
        <w:rPr>
          <w:rFonts w:ascii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кабинета </w:t>
      </w:r>
      <w:r w:rsidR="00570F7E" w:rsidRPr="00073175">
        <w:rPr>
          <w:rFonts w:ascii="Times New Roman" w:hAnsi="Times New Roman"/>
          <w:sz w:val="24"/>
          <w:szCs w:val="24"/>
        </w:rPr>
        <w:t>профессиональных дисциплин</w:t>
      </w:r>
      <w:r w:rsidR="00570F7E">
        <w:rPr>
          <w:rFonts w:ascii="Times New Roman" w:hAnsi="Times New Roman"/>
          <w:bCs/>
          <w:sz w:val="24"/>
          <w:szCs w:val="24"/>
        </w:rPr>
        <w:t>.</w:t>
      </w:r>
      <w:bookmarkStart w:id="1" w:name="_GoBack"/>
      <w:bookmarkEnd w:id="1"/>
    </w:p>
    <w:p w:rsidR="004536EA" w:rsidRPr="004542D3" w:rsidRDefault="004536EA" w:rsidP="0045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542D3">
        <w:rPr>
          <w:rFonts w:ascii="Times New Roman" w:hAnsi="Times New Roman"/>
          <w:bCs/>
          <w:sz w:val="24"/>
          <w:szCs w:val="24"/>
        </w:rPr>
        <w:t>Оборудование учебного кабинета: учебная мебель, доска.</w:t>
      </w:r>
    </w:p>
    <w:p w:rsidR="004536EA" w:rsidRPr="004542D3" w:rsidRDefault="004536EA" w:rsidP="0045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542D3">
        <w:rPr>
          <w:rFonts w:ascii="Times New Roman" w:hAnsi="Times New Roman"/>
          <w:bCs/>
          <w:sz w:val="24"/>
          <w:szCs w:val="24"/>
        </w:rPr>
        <w:t>Технические средства обучения: компьютер с доступом в Интернет; мультимедийное оборудование.</w:t>
      </w:r>
    </w:p>
    <w:p w:rsidR="004536EA" w:rsidRPr="004542D3" w:rsidRDefault="004536EA" w:rsidP="004536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4542D3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4536EA" w:rsidRPr="004542D3" w:rsidRDefault="004536EA" w:rsidP="0045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542D3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D65D9" w:rsidRPr="000E152B" w:rsidRDefault="000D65D9" w:rsidP="000D65D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0E152B">
        <w:rPr>
          <w:rFonts w:ascii="Times New Roman" w:hAnsi="Times New Roman"/>
          <w:b/>
          <w:bCs/>
          <w:sz w:val="24"/>
          <w:szCs w:val="24"/>
        </w:rPr>
        <w:t>Основная литература (учебники и учебные пособия)</w:t>
      </w:r>
    </w:p>
    <w:p w:rsidR="000D65D9" w:rsidRPr="00547AB0" w:rsidRDefault="000D65D9" w:rsidP="000D65D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47AB0">
        <w:rPr>
          <w:rFonts w:ascii="Times New Roman" w:hAnsi="Times New Roman"/>
          <w:bCs/>
          <w:sz w:val="24"/>
          <w:szCs w:val="24"/>
        </w:rPr>
        <w:t xml:space="preserve">Статистика: Учебник / А.М. Годин. - 10-e изд., </w:t>
      </w:r>
      <w:proofErr w:type="spellStart"/>
      <w:r w:rsidRPr="00547AB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47AB0">
        <w:rPr>
          <w:rFonts w:ascii="Times New Roman" w:hAnsi="Times New Roman"/>
          <w:bCs/>
          <w:sz w:val="24"/>
          <w:szCs w:val="24"/>
        </w:rPr>
        <w:t xml:space="preserve">. и </w:t>
      </w:r>
      <w:proofErr w:type="spellStart"/>
      <w:r w:rsidRPr="00547AB0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547AB0">
        <w:rPr>
          <w:rFonts w:ascii="Times New Roman" w:hAnsi="Times New Roman"/>
          <w:bCs/>
          <w:sz w:val="24"/>
          <w:szCs w:val="24"/>
        </w:rPr>
        <w:t xml:space="preserve">. - М.: Дашков и К, 2012. - 452 с. </w:t>
      </w:r>
      <w:hyperlink r:id="rId11" w:history="1">
        <w:r w:rsidRPr="00547AB0">
          <w:rPr>
            <w:rStyle w:val="a4"/>
            <w:rFonts w:ascii="Times New Roman" w:hAnsi="Times New Roman"/>
            <w:bCs/>
            <w:sz w:val="24"/>
            <w:szCs w:val="24"/>
          </w:rPr>
          <w:t>http://znanium.com/catalog.php?bookinfo=323596</w:t>
        </w:r>
      </w:hyperlink>
      <w:r w:rsidRPr="00547AB0">
        <w:rPr>
          <w:rFonts w:ascii="Times New Roman" w:hAnsi="Times New Roman"/>
          <w:bCs/>
          <w:sz w:val="24"/>
          <w:szCs w:val="24"/>
        </w:rPr>
        <w:t xml:space="preserve"> </w:t>
      </w:r>
    </w:p>
    <w:p w:rsidR="000D65D9" w:rsidRPr="00547AB0" w:rsidRDefault="000D65D9" w:rsidP="000D65D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47AB0">
        <w:rPr>
          <w:rFonts w:ascii="Times New Roman" w:hAnsi="Times New Roman"/>
          <w:bCs/>
          <w:sz w:val="24"/>
          <w:szCs w:val="24"/>
        </w:rPr>
        <w:t xml:space="preserve">Статистика: Учебник / И.И. Сергеева, Т.А. </w:t>
      </w:r>
      <w:proofErr w:type="spellStart"/>
      <w:r w:rsidRPr="00547AB0">
        <w:rPr>
          <w:rFonts w:ascii="Times New Roman" w:hAnsi="Times New Roman"/>
          <w:bCs/>
          <w:sz w:val="24"/>
          <w:szCs w:val="24"/>
        </w:rPr>
        <w:t>Чекулина</w:t>
      </w:r>
      <w:proofErr w:type="spellEnd"/>
      <w:r w:rsidRPr="00547AB0">
        <w:rPr>
          <w:rFonts w:ascii="Times New Roman" w:hAnsi="Times New Roman"/>
          <w:bCs/>
          <w:sz w:val="24"/>
          <w:szCs w:val="24"/>
        </w:rPr>
        <w:t xml:space="preserve">, С.А. Тимофеева. - 2-e изд., </w:t>
      </w:r>
      <w:proofErr w:type="spellStart"/>
      <w:r w:rsidRPr="00547AB0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547AB0">
        <w:rPr>
          <w:rFonts w:ascii="Times New Roman" w:hAnsi="Times New Roman"/>
          <w:bCs/>
          <w:sz w:val="24"/>
          <w:szCs w:val="24"/>
        </w:rPr>
        <w:t xml:space="preserve">. и доп. - М.: ИД ФОРУМ: НИЦ ИНФРА-М, 2014 </w:t>
      </w:r>
      <w:hyperlink r:id="rId12" w:history="1">
        <w:r w:rsidRPr="00547AB0">
          <w:rPr>
            <w:rStyle w:val="a4"/>
            <w:rFonts w:ascii="Times New Roman" w:hAnsi="Times New Roman"/>
            <w:bCs/>
            <w:sz w:val="24"/>
            <w:szCs w:val="24"/>
          </w:rPr>
          <w:t>http://znanium.com/catalog.php?bookinfo=450376</w:t>
        </w:r>
      </w:hyperlink>
    </w:p>
    <w:p w:rsidR="000D65D9" w:rsidRDefault="000D65D9" w:rsidP="000D65D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47AB0">
        <w:rPr>
          <w:rFonts w:ascii="Times New Roman" w:hAnsi="Times New Roman"/>
          <w:bCs/>
          <w:sz w:val="24"/>
          <w:szCs w:val="24"/>
        </w:rPr>
        <w:t xml:space="preserve">Статистика: Учебное пособие / Е.В. </w:t>
      </w:r>
      <w:proofErr w:type="spellStart"/>
      <w:r w:rsidRPr="00547AB0">
        <w:rPr>
          <w:rFonts w:ascii="Times New Roman" w:hAnsi="Times New Roman"/>
          <w:bCs/>
          <w:sz w:val="24"/>
          <w:szCs w:val="24"/>
        </w:rPr>
        <w:t>Иода</w:t>
      </w:r>
      <w:proofErr w:type="spellEnd"/>
      <w:r w:rsidRPr="00547AB0">
        <w:rPr>
          <w:rFonts w:ascii="Times New Roman" w:hAnsi="Times New Roman"/>
          <w:bCs/>
          <w:sz w:val="24"/>
          <w:szCs w:val="24"/>
        </w:rPr>
        <w:t xml:space="preserve">. - М.: Вузовский учебник: НИЦ Инфра-М, 2012. - 303 с. </w:t>
      </w:r>
      <w:hyperlink r:id="rId13" w:history="1">
        <w:r w:rsidRPr="00666269">
          <w:rPr>
            <w:rStyle w:val="a4"/>
            <w:rFonts w:ascii="Times New Roman" w:hAnsi="Times New Roman"/>
            <w:bCs/>
            <w:sz w:val="24"/>
            <w:szCs w:val="24"/>
          </w:rPr>
          <w:t>http://znanium.com/catalog.php?bookinfo=260143</w:t>
        </w:r>
      </w:hyperlink>
    </w:p>
    <w:p w:rsidR="000D65D9" w:rsidRPr="00547AB0" w:rsidRDefault="000D65D9" w:rsidP="000D65D9">
      <w:pPr>
        <w:spacing w:after="0" w:line="24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</w:p>
    <w:p w:rsidR="000D65D9" w:rsidRPr="000E152B" w:rsidRDefault="000D65D9" w:rsidP="000D65D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0E152B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0D65D9" w:rsidRPr="00547AB0" w:rsidRDefault="000D65D9" w:rsidP="000D65D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47AB0">
        <w:rPr>
          <w:rFonts w:ascii="Times New Roman" w:hAnsi="Times New Roman"/>
          <w:bCs/>
          <w:sz w:val="24"/>
          <w:szCs w:val="24"/>
        </w:rPr>
        <w:t xml:space="preserve">Статистика и анализ внешней торговли: Учебное пособие / В.Л. </w:t>
      </w:r>
      <w:proofErr w:type="spellStart"/>
      <w:r w:rsidRPr="00547AB0">
        <w:rPr>
          <w:rFonts w:ascii="Times New Roman" w:hAnsi="Times New Roman"/>
          <w:bCs/>
          <w:sz w:val="24"/>
          <w:szCs w:val="24"/>
        </w:rPr>
        <w:t>Сельцовский</w:t>
      </w:r>
      <w:proofErr w:type="spellEnd"/>
      <w:r w:rsidRPr="00547AB0">
        <w:rPr>
          <w:rFonts w:ascii="Times New Roman" w:hAnsi="Times New Roman"/>
          <w:bCs/>
          <w:sz w:val="24"/>
          <w:szCs w:val="24"/>
        </w:rPr>
        <w:t xml:space="preserve">. - М.: ИЦ РИОР: НИЦ ИНФРА-М, 2014. - 251 с. </w:t>
      </w:r>
      <w:hyperlink r:id="rId14" w:history="1">
        <w:r w:rsidRPr="00547AB0">
          <w:rPr>
            <w:rStyle w:val="a4"/>
            <w:rFonts w:ascii="Times New Roman" w:hAnsi="Times New Roman"/>
            <w:bCs/>
            <w:sz w:val="24"/>
            <w:szCs w:val="24"/>
          </w:rPr>
          <w:t>http://znanium.com/catalog.php?bookinfo=454008</w:t>
        </w:r>
      </w:hyperlink>
    </w:p>
    <w:p w:rsidR="000D65D9" w:rsidRPr="00547AB0" w:rsidRDefault="000D65D9" w:rsidP="000D65D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47AB0">
        <w:rPr>
          <w:rFonts w:ascii="Times New Roman" w:hAnsi="Times New Roman"/>
          <w:bCs/>
          <w:sz w:val="24"/>
          <w:szCs w:val="24"/>
        </w:rPr>
        <w:t>Плохотников</w:t>
      </w:r>
      <w:proofErr w:type="spellEnd"/>
      <w:r w:rsidRPr="00547AB0">
        <w:rPr>
          <w:rFonts w:ascii="Times New Roman" w:hAnsi="Times New Roman"/>
          <w:bCs/>
          <w:sz w:val="24"/>
          <w:szCs w:val="24"/>
        </w:rPr>
        <w:t>, К. Э. Статистика [Электронный ресурс] : учеб</w:t>
      </w:r>
      <w:proofErr w:type="gramStart"/>
      <w:r w:rsidRPr="00547AB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547AB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47AB0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47AB0">
        <w:rPr>
          <w:rFonts w:ascii="Times New Roman" w:hAnsi="Times New Roman"/>
          <w:bCs/>
          <w:sz w:val="24"/>
          <w:szCs w:val="24"/>
        </w:rPr>
        <w:t xml:space="preserve">особие / К. Э. </w:t>
      </w:r>
      <w:proofErr w:type="spellStart"/>
      <w:r w:rsidRPr="00547AB0">
        <w:rPr>
          <w:rFonts w:ascii="Times New Roman" w:hAnsi="Times New Roman"/>
          <w:bCs/>
          <w:sz w:val="24"/>
          <w:szCs w:val="24"/>
        </w:rPr>
        <w:t>Плохотников</w:t>
      </w:r>
      <w:proofErr w:type="spellEnd"/>
      <w:r w:rsidRPr="00547AB0">
        <w:rPr>
          <w:rFonts w:ascii="Times New Roman" w:hAnsi="Times New Roman"/>
          <w:bCs/>
          <w:sz w:val="24"/>
          <w:szCs w:val="24"/>
        </w:rPr>
        <w:t>, С. В. Колков. - 4-е изд., стер. - М.: Флинта, 2012. - 287 с.</w:t>
      </w:r>
      <w:r w:rsidRPr="00547AB0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547AB0">
          <w:rPr>
            <w:rStyle w:val="a4"/>
            <w:rFonts w:ascii="Times New Roman" w:hAnsi="Times New Roman"/>
            <w:bCs/>
            <w:sz w:val="24"/>
            <w:szCs w:val="24"/>
          </w:rPr>
          <w:t>http://znanium.com/catalog.php?bookinfo=456343</w:t>
        </w:r>
      </w:hyperlink>
    </w:p>
    <w:p w:rsidR="000D65D9" w:rsidRPr="00250B02" w:rsidRDefault="000D65D9" w:rsidP="000D65D9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250B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Минашкин</w:t>
      </w:r>
      <w:proofErr w:type="spellEnd"/>
      <w:r w:rsidRPr="00250B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Г. Статистика. Учебник и практикум для СПО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М.:Издательство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2017</w:t>
      </w:r>
      <w:r w:rsidRPr="00250B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</w:t>
      </w:r>
      <w:hyperlink r:id="rId16" w:tgtFrame="_blank" w:history="1">
        <w:r w:rsidRPr="00250B02">
          <w:rPr>
            <w:rStyle w:val="a4"/>
            <w:rFonts w:ascii="Times New Roman" w:hAnsi="Times New Roman"/>
            <w:color w:val="0077CC"/>
            <w:sz w:val="24"/>
            <w:szCs w:val="24"/>
            <w:shd w:val="clear" w:color="auto" w:fill="FFFFFF"/>
          </w:rPr>
          <w:t>https://biblio-online.ru/book/935A40A4-E5A2-4B46-A7F4-5D03D5A99435/statistika</w:t>
        </w:r>
      </w:hyperlink>
    </w:p>
    <w:p w:rsidR="00BE35D7" w:rsidRPr="004542D3" w:rsidRDefault="00BE35D7" w:rsidP="00BE35D7">
      <w:pPr>
        <w:contextualSpacing/>
        <w:rPr>
          <w:rFonts w:ascii="Times New Roman" w:hAnsi="Times New Roman"/>
          <w:b/>
          <w:bCs/>
        </w:rPr>
      </w:pPr>
      <w:r w:rsidRPr="004542D3">
        <w:rPr>
          <w:rFonts w:ascii="Times New Roman" w:hAnsi="Times New Roman"/>
          <w:b/>
          <w:bCs/>
        </w:rPr>
        <w:t>Базы данных, информационно-справочные и поисковые системы</w:t>
      </w:r>
    </w:p>
    <w:p w:rsidR="00BE35D7" w:rsidRPr="004542D3" w:rsidRDefault="00BE35D7" w:rsidP="00BE35D7">
      <w:pPr>
        <w:ind w:left="360"/>
        <w:contextualSpacing/>
        <w:jc w:val="both"/>
        <w:rPr>
          <w:rFonts w:ascii="Times New Roman" w:hAnsi="Times New Roman"/>
        </w:rPr>
      </w:pPr>
      <w:r w:rsidRPr="004542D3">
        <w:rPr>
          <w:rFonts w:ascii="Times New Roman" w:hAnsi="Times New Roman"/>
        </w:rPr>
        <w:t xml:space="preserve">5.Материалы Банка России [ Электронный ресурс]. – режим доступа: http://www.cbr.ru. </w:t>
      </w:r>
    </w:p>
    <w:p w:rsidR="00BE35D7" w:rsidRPr="004542D3" w:rsidRDefault="00BE35D7" w:rsidP="00BE35D7">
      <w:pPr>
        <w:ind w:left="360"/>
        <w:contextualSpacing/>
        <w:jc w:val="both"/>
        <w:rPr>
          <w:rFonts w:ascii="Times New Roman" w:hAnsi="Times New Roman"/>
        </w:rPr>
      </w:pPr>
      <w:r w:rsidRPr="004542D3">
        <w:rPr>
          <w:rFonts w:ascii="Times New Roman" w:hAnsi="Times New Roman"/>
        </w:rPr>
        <w:t xml:space="preserve">6.Материалы Министерства финансов Российской Федерации [ Электронный ресурс]. – Режим доступа: http://www.minfin.ru. </w:t>
      </w:r>
    </w:p>
    <w:p w:rsidR="00BE35D7" w:rsidRPr="004542D3" w:rsidRDefault="00BE35D7" w:rsidP="00BE35D7">
      <w:pPr>
        <w:ind w:left="360"/>
        <w:contextualSpacing/>
        <w:jc w:val="both"/>
        <w:rPr>
          <w:rFonts w:ascii="Times New Roman" w:hAnsi="Times New Roman"/>
        </w:rPr>
      </w:pPr>
      <w:r w:rsidRPr="004542D3">
        <w:rPr>
          <w:rFonts w:ascii="Times New Roman" w:hAnsi="Times New Roman"/>
        </w:rPr>
        <w:t xml:space="preserve">7.Материалы Федеральной службы государственной статистики [ Электронный ресурс]. – режим доступа: http://www.gks.ru. </w:t>
      </w:r>
    </w:p>
    <w:p w:rsidR="00BE35D7" w:rsidRPr="004542D3" w:rsidRDefault="00BE35D7" w:rsidP="00BE35D7">
      <w:pPr>
        <w:ind w:left="360"/>
        <w:contextualSpacing/>
        <w:jc w:val="both"/>
        <w:rPr>
          <w:rFonts w:ascii="Times New Roman" w:hAnsi="Times New Roman"/>
        </w:rPr>
      </w:pPr>
      <w:r w:rsidRPr="004542D3">
        <w:rPr>
          <w:rFonts w:ascii="Times New Roman" w:hAnsi="Times New Roman"/>
        </w:rPr>
        <w:t xml:space="preserve">8.Материалы сайта Федеральной службой по финансовым рынкам [Электронный ресурс]. – Режим доступа: http://www.fcsm.ru. 5. Материалы сайта ММВБ [Электронный ресурс]. – Режим доступа: </w:t>
      </w:r>
      <w:hyperlink r:id="rId17" w:history="1">
        <w:r w:rsidRPr="004542D3">
          <w:rPr>
            <w:rFonts w:ascii="Times New Roman" w:hAnsi="Times New Roman"/>
            <w:u w:val="single"/>
          </w:rPr>
          <w:t>http://www.micex.ru</w:t>
        </w:r>
      </w:hyperlink>
      <w:r w:rsidRPr="004542D3">
        <w:rPr>
          <w:rFonts w:ascii="Times New Roman" w:hAnsi="Times New Roman"/>
        </w:rPr>
        <w:t>.</w:t>
      </w:r>
    </w:p>
    <w:p w:rsidR="00BE35D7" w:rsidRPr="004542D3" w:rsidRDefault="00BE35D7" w:rsidP="00BE35D7">
      <w:pPr>
        <w:contextualSpacing/>
        <w:jc w:val="both"/>
        <w:rPr>
          <w:rFonts w:ascii="Times New Roman" w:hAnsi="Times New Roman"/>
        </w:rPr>
      </w:pPr>
    </w:p>
    <w:p w:rsidR="0050786A" w:rsidRPr="004542D3" w:rsidRDefault="0050786A" w:rsidP="00BE35D7">
      <w:pPr>
        <w:contextualSpacing/>
        <w:jc w:val="both"/>
        <w:rPr>
          <w:rFonts w:ascii="Times New Roman" w:hAnsi="Times New Roman"/>
        </w:rPr>
      </w:pPr>
    </w:p>
    <w:p w:rsidR="0050786A" w:rsidRPr="004542D3" w:rsidRDefault="0050786A" w:rsidP="00BE35D7">
      <w:pPr>
        <w:contextualSpacing/>
        <w:jc w:val="both"/>
        <w:rPr>
          <w:rFonts w:ascii="Times New Roman" w:hAnsi="Times New Roman"/>
        </w:rPr>
      </w:pPr>
    </w:p>
    <w:p w:rsidR="0050786A" w:rsidRPr="004542D3" w:rsidRDefault="0050786A" w:rsidP="00BE35D7">
      <w:pPr>
        <w:contextualSpacing/>
        <w:jc w:val="both"/>
        <w:rPr>
          <w:rFonts w:ascii="Times New Roman" w:hAnsi="Times New Roman"/>
        </w:rPr>
      </w:pPr>
    </w:p>
    <w:p w:rsidR="0050786A" w:rsidRPr="004542D3" w:rsidRDefault="0050786A" w:rsidP="00BE35D7">
      <w:pPr>
        <w:contextualSpacing/>
        <w:jc w:val="both"/>
        <w:rPr>
          <w:rFonts w:ascii="Times New Roman" w:hAnsi="Times New Roman"/>
        </w:rPr>
      </w:pPr>
    </w:p>
    <w:p w:rsidR="004536EA" w:rsidRPr="004542D3" w:rsidRDefault="004536EA" w:rsidP="004536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4542D3">
        <w:rPr>
          <w:rFonts w:ascii="Times New Roman" w:hAnsi="Times New Roman"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4536EA" w:rsidRPr="004542D3" w:rsidRDefault="004536EA" w:rsidP="004536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4542D3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 обучающимися индивидуальных заданий.</w:t>
      </w:r>
    </w:p>
    <w:p w:rsidR="004536EA" w:rsidRPr="004542D3" w:rsidRDefault="004536EA" w:rsidP="004536EA">
      <w:pPr>
        <w:spacing w:after="0"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4542D3">
        <w:rPr>
          <w:rFonts w:ascii="Times New Roman" w:eastAsia="Times New Roman" w:hAnsi="Times New Roman"/>
          <w:bCs/>
          <w:kern w:val="32"/>
          <w:sz w:val="24"/>
          <w:szCs w:val="24"/>
        </w:rPr>
        <w:t>Отчетность по дисциплине предусматривает итоговую оценку, формирующуюся по результатам всех выполненных заданий.</w:t>
      </w:r>
    </w:p>
    <w:p w:rsidR="004536EA" w:rsidRPr="004542D3" w:rsidRDefault="004536EA" w:rsidP="004536EA">
      <w:pPr>
        <w:rPr>
          <w:rFonts w:ascii="Times New Roman" w:hAnsi="Times New Roman"/>
          <w:sz w:val="24"/>
          <w:szCs w:val="24"/>
        </w:rPr>
      </w:pPr>
    </w:p>
    <w:tbl>
      <w:tblPr>
        <w:tblW w:w="96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261"/>
        <w:gridCol w:w="2832"/>
        <w:gridCol w:w="2519"/>
      </w:tblGrid>
      <w:tr w:rsidR="004542D3" w:rsidRPr="004542D3" w:rsidTr="00952275">
        <w:tc>
          <w:tcPr>
            <w:tcW w:w="1061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3261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2832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519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оценочного средства</w:t>
            </w:r>
          </w:p>
        </w:tc>
      </w:tr>
      <w:tr w:rsidR="004542D3" w:rsidRPr="004542D3" w:rsidTr="00952275">
        <w:trPr>
          <w:trHeight w:val="2221"/>
        </w:trPr>
        <w:tc>
          <w:tcPr>
            <w:tcW w:w="1061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ОК-2</w:t>
            </w:r>
          </w:p>
        </w:tc>
        <w:tc>
          <w:tcPr>
            <w:tcW w:w="3261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832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i/>
                <w:sz w:val="20"/>
                <w:szCs w:val="20"/>
              </w:rPr>
              <w:t>З1 (</w:t>
            </w:r>
            <w:hyperlink r:id="rId18" w:anchor="/document/70727304/entry/10511" w:history="1">
              <w:r w:rsidRPr="004542D3">
                <w:rPr>
                  <w:rFonts w:ascii="Times New Roman" w:hAnsi="Times New Roman"/>
                  <w:b/>
                  <w:i/>
                  <w:sz w:val="20"/>
                  <w:szCs w:val="20"/>
                </w:rPr>
                <w:t>ОК- 2</w:t>
              </w:r>
            </w:hyperlink>
            <w:r w:rsidRPr="004542D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знать: </w:t>
            </w:r>
            <w:r w:rsidRPr="004542D3">
              <w:rPr>
                <w:rFonts w:ascii="Times New Roman" w:hAnsi="Times New Roman"/>
                <w:sz w:val="20"/>
                <w:szCs w:val="20"/>
              </w:rPr>
              <w:t>законодательную базу об организации  государственной статистической  отчетности и ответственности за нарушение  ее представления;</w:t>
            </w: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i/>
                <w:sz w:val="20"/>
                <w:szCs w:val="20"/>
              </w:rPr>
              <w:t>З2 (</w:t>
            </w:r>
            <w:hyperlink r:id="rId19" w:anchor="/document/70727304/entry/10511" w:history="1">
              <w:r w:rsidRPr="004542D3">
                <w:rPr>
                  <w:rFonts w:ascii="Times New Roman" w:hAnsi="Times New Roman"/>
                  <w:b/>
                  <w:i/>
                  <w:sz w:val="20"/>
                  <w:szCs w:val="20"/>
                </w:rPr>
                <w:t>ОК- 2</w:t>
              </w:r>
            </w:hyperlink>
            <w:r w:rsidRPr="004542D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знать:  </w:t>
            </w:r>
            <w:r w:rsidRPr="004542D3">
              <w:rPr>
                <w:rFonts w:ascii="Times New Roman" w:hAnsi="Times New Roman"/>
                <w:sz w:val="20"/>
                <w:szCs w:val="20"/>
              </w:rPr>
              <w:t>современную структуру органов государственной статистики</w:t>
            </w:r>
          </w:p>
        </w:tc>
        <w:tc>
          <w:tcPr>
            <w:tcW w:w="2519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Доклад </w:t>
            </w: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4542D3" w:rsidRPr="004542D3" w:rsidTr="00952275">
        <w:trPr>
          <w:trHeight w:val="1416"/>
        </w:trPr>
        <w:tc>
          <w:tcPr>
            <w:tcW w:w="1061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ОК-3</w:t>
            </w:r>
          </w:p>
        </w:tc>
        <w:tc>
          <w:tcPr>
            <w:tcW w:w="3261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832" w:type="dxa"/>
          </w:tcPr>
          <w:p w:rsidR="004536EA" w:rsidRPr="004542D3" w:rsidRDefault="004536EA" w:rsidP="0095227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З5 (ОК-3) знать: </w:t>
            </w:r>
            <w:r w:rsidRPr="004542D3">
              <w:rPr>
                <w:rFonts w:ascii="Times New Roman" w:hAnsi="Times New Roman"/>
                <w:sz w:val="20"/>
                <w:szCs w:val="20"/>
              </w:rPr>
              <w:t>статистические закономерности и динамику социально-экономических процессов, происходящих в стране.</w:t>
            </w:r>
          </w:p>
        </w:tc>
        <w:tc>
          <w:tcPr>
            <w:tcW w:w="2519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4542D3" w:rsidRPr="004542D3" w:rsidTr="00952275">
        <w:trPr>
          <w:trHeight w:val="443"/>
        </w:trPr>
        <w:tc>
          <w:tcPr>
            <w:tcW w:w="1061" w:type="dxa"/>
            <w:vMerge w:val="restart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ОК-4</w:t>
            </w:r>
          </w:p>
        </w:tc>
        <w:tc>
          <w:tcPr>
            <w:tcW w:w="3261" w:type="dxa"/>
            <w:vMerge w:val="restart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 и личностного развития</w:t>
            </w:r>
          </w:p>
        </w:tc>
        <w:tc>
          <w:tcPr>
            <w:tcW w:w="2832" w:type="dxa"/>
            <w:vMerge w:val="restart"/>
          </w:tcPr>
          <w:p w:rsidR="004536EA" w:rsidRPr="004542D3" w:rsidRDefault="004536EA" w:rsidP="0095227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З3 (ОК-4) знать: </w:t>
            </w: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источники учета статистической информации;</w:t>
            </w:r>
          </w:p>
          <w:p w:rsidR="004536EA" w:rsidRPr="004542D3" w:rsidRDefault="004536EA" w:rsidP="00952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542D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У3 (ОК-4) уметь:</w:t>
            </w:r>
          </w:p>
          <w:p w:rsidR="004536EA" w:rsidRPr="004542D3" w:rsidRDefault="004536EA" w:rsidP="009522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исчислять основные статистические показатели </w:t>
            </w:r>
          </w:p>
        </w:tc>
        <w:tc>
          <w:tcPr>
            <w:tcW w:w="2519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2D3" w:rsidRPr="004542D3" w:rsidTr="00952275">
        <w:trPr>
          <w:trHeight w:val="406"/>
        </w:trPr>
        <w:tc>
          <w:tcPr>
            <w:tcW w:w="1061" w:type="dxa"/>
            <w:vMerge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</w:tr>
      <w:tr w:rsidR="004542D3" w:rsidRPr="004542D3" w:rsidTr="00952275">
        <w:trPr>
          <w:trHeight w:val="2221"/>
        </w:trPr>
        <w:tc>
          <w:tcPr>
            <w:tcW w:w="1061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ОК-5</w:t>
            </w:r>
          </w:p>
        </w:tc>
        <w:tc>
          <w:tcPr>
            <w:tcW w:w="3261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832" w:type="dxa"/>
          </w:tcPr>
          <w:p w:rsidR="004536EA" w:rsidRPr="004542D3" w:rsidRDefault="004536EA" w:rsidP="0095227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З4 (ОК-5) знать: </w:t>
            </w: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экономико  – статистические  методы обработки статистической  информации</w:t>
            </w:r>
          </w:p>
          <w:p w:rsidR="004536EA" w:rsidRPr="004542D3" w:rsidRDefault="004536EA" w:rsidP="00952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542D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У4 (ОК-5) уметь:</w:t>
            </w:r>
          </w:p>
          <w:p w:rsidR="004536EA" w:rsidRPr="004542D3" w:rsidRDefault="004536EA" w:rsidP="009522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анализ статистической  информации и делать соответствующие выводы</w:t>
            </w:r>
          </w:p>
          <w:p w:rsidR="004536EA" w:rsidRPr="004542D3" w:rsidRDefault="004536EA" w:rsidP="0095227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 практические задания </w:t>
            </w:r>
          </w:p>
        </w:tc>
      </w:tr>
      <w:tr w:rsidR="004542D3" w:rsidRPr="004542D3" w:rsidTr="00952275">
        <w:trPr>
          <w:trHeight w:val="1857"/>
        </w:trPr>
        <w:tc>
          <w:tcPr>
            <w:tcW w:w="1061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ПК-1.5</w:t>
            </w:r>
          </w:p>
        </w:tc>
        <w:tc>
          <w:tcPr>
            <w:tcW w:w="3261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Осуществлять формирование и хранение дел получателей пенсий, пособий т других социальных выплат</w:t>
            </w:r>
            <w:r w:rsidRPr="004542D3">
              <w:rPr>
                <w:rFonts w:ascii="Times New Roman" w:hAnsi="Times New Roman"/>
                <w:sz w:val="20"/>
                <w:szCs w:val="20"/>
              </w:rPr>
              <w:br/>
            </w:r>
            <w:r w:rsidRPr="004542D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832" w:type="dxa"/>
          </w:tcPr>
          <w:p w:rsidR="004536EA" w:rsidRPr="004542D3" w:rsidRDefault="004536EA" w:rsidP="009522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У1 (ПК-1.5) уметь: </w:t>
            </w:r>
            <w:r w:rsidRPr="004542D3">
              <w:rPr>
                <w:rFonts w:ascii="Times New Roman" w:hAnsi="Times New Roman"/>
                <w:sz w:val="20"/>
                <w:szCs w:val="20"/>
                <w:lang w:eastAsia="ru-RU"/>
              </w:rPr>
              <w:t>собирать и обрабатывать  информацию, необходимую для ориентации в своей профессиональной деятельности;</w:t>
            </w:r>
          </w:p>
          <w:p w:rsidR="004536EA" w:rsidRPr="004542D3" w:rsidRDefault="004536EA" w:rsidP="00952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542D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У2 (ПК-1.5) уметь: </w:t>
            </w:r>
            <w:r w:rsidRPr="004542D3">
              <w:rPr>
                <w:rFonts w:ascii="Times New Roman" w:hAnsi="Times New Roman"/>
                <w:sz w:val="20"/>
                <w:szCs w:val="20"/>
              </w:rPr>
              <w:t xml:space="preserve">оформлять в виде таблиц,  графиков, диаграмм статистическую  информацию </w:t>
            </w:r>
          </w:p>
        </w:tc>
        <w:tc>
          <w:tcPr>
            <w:tcW w:w="2519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практические задания</w:t>
            </w: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практические задания</w:t>
            </w:r>
          </w:p>
        </w:tc>
      </w:tr>
    </w:tbl>
    <w:p w:rsidR="004536EA" w:rsidRPr="004542D3" w:rsidRDefault="004536EA" w:rsidP="004536EA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B6550" w:rsidRPr="004542D3" w:rsidRDefault="005B6550" w:rsidP="004536EA">
      <w:pPr>
        <w:pStyle w:val="a3"/>
        <w:tabs>
          <w:tab w:val="left" w:pos="142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5B6550" w:rsidRPr="004542D3" w:rsidRDefault="005B6550" w:rsidP="004536EA">
      <w:pPr>
        <w:pStyle w:val="a3"/>
        <w:tabs>
          <w:tab w:val="left" w:pos="142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5B6550" w:rsidRPr="004542D3" w:rsidRDefault="005B6550" w:rsidP="004536EA">
      <w:pPr>
        <w:pStyle w:val="a3"/>
        <w:tabs>
          <w:tab w:val="left" w:pos="142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4536EA" w:rsidRPr="004542D3" w:rsidRDefault="004536EA" w:rsidP="004536EA">
      <w:pPr>
        <w:pStyle w:val="a3"/>
        <w:tabs>
          <w:tab w:val="left" w:pos="142"/>
        </w:tabs>
        <w:ind w:left="0"/>
        <w:jc w:val="center"/>
        <w:rPr>
          <w:rFonts w:ascii="Times New Roman" w:hAnsi="Times New Roman"/>
          <w:sz w:val="20"/>
          <w:szCs w:val="20"/>
        </w:rPr>
      </w:pPr>
      <w:r w:rsidRPr="004542D3">
        <w:rPr>
          <w:rFonts w:ascii="Times New Roman" w:hAnsi="Times New Roman"/>
          <w:b/>
          <w:sz w:val="20"/>
          <w:szCs w:val="20"/>
        </w:rPr>
        <w:lastRenderedPageBreak/>
        <w:t>Описание шкал оценивания</w:t>
      </w:r>
    </w:p>
    <w:p w:rsidR="004536EA" w:rsidRPr="004542D3" w:rsidRDefault="004536EA" w:rsidP="004536EA">
      <w:pPr>
        <w:pStyle w:val="a3"/>
        <w:tabs>
          <w:tab w:val="left" w:pos="142"/>
        </w:tabs>
        <w:ind w:left="0"/>
        <w:rPr>
          <w:rFonts w:ascii="Times New Roman" w:hAnsi="Times New Roman"/>
          <w:sz w:val="20"/>
          <w:szCs w:val="20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4542D3" w:rsidRPr="004542D3" w:rsidTr="00952275">
        <w:tc>
          <w:tcPr>
            <w:tcW w:w="1844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4542D3" w:rsidRPr="004542D3" w:rsidTr="00952275">
        <w:trPr>
          <w:trHeight w:val="1641"/>
        </w:trPr>
        <w:tc>
          <w:tcPr>
            <w:tcW w:w="1844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Полнота </w:t>
            </w: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126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4542D3" w:rsidRPr="004542D3" w:rsidTr="00952275">
        <w:tc>
          <w:tcPr>
            <w:tcW w:w="1844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умений </w:t>
            </w:r>
          </w:p>
        </w:tc>
        <w:tc>
          <w:tcPr>
            <w:tcW w:w="2126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2409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2411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4542D3" w:rsidRPr="004542D3" w:rsidTr="00952275">
        <w:tc>
          <w:tcPr>
            <w:tcW w:w="1844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4542D3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4542D3">
              <w:rPr>
                <w:rFonts w:ascii="Times New Roman" w:hAnsi="Times New Roman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126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42D3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4542D3">
              <w:rPr>
                <w:rFonts w:ascii="Times New Roman" w:hAnsi="Times New Roman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42D3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4542D3">
              <w:rPr>
                <w:rFonts w:ascii="Times New Roman" w:hAnsi="Times New Roman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42D3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4542D3">
              <w:rPr>
                <w:rFonts w:ascii="Times New Roman" w:hAnsi="Times New Roman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4542D3" w:rsidRPr="004542D3" w:rsidTr="00952275">
        <w:tc>
          <w:tcPr>
            <w:tcW w:w="1844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spellStart"/>
            <w:r w:rsidRPr="004542D3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4542D3">
              <w:rPr>
                <w:rFonts w:ascii="Times New Roman" w:hAnsi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4536EA" w:rsidRPr="004542D3" w:rsidRDefault="004536EA" w:rsidP="00952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2D3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bookmarkEnd w:id="0"/>
    </w:tbl>
    <w:p w:rsidR="004536EA" w:rsidRPr="004542D3" w:rsidRDefault="004536EA" w:rsidP="00454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536EA" w:rsidRPr="004542D3" w:rsidSect="00B5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BE" w:rsidRDefault="00CA5BBE" w:rsidP="004F73E3">
      <w:pPr>
        <w:spacing w:after="0" w:line="240" w:lineRule="auto"/>
      </w:pPr>
      <w:r>
        <w:separator/>
      </w:r>
    </w:p>
  </w:endnote>
  <w:endnote w:type="continuationSeparator" w:id="0">
    <w:p w:rsidR="00CA5BBE" w:rsidRDefault="00CA5BBE" w:rsidP="004F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4D1" w:rsidRDefault="00B64E14">
    <w:pPr>
      <w:pStyle w:val="a5"/>
      <w:jc w:val="right"/>
    </w:pPr>
    <w:r>
      <w:fldChar w:fldCharType="begin"/>
    </w:r>
    <w:r w:rsidR="004536EA">
      <w:instrText xml:space="preserve"> PAGE   \* MERGEFORMAT </w:instrText>
    </w:r>
    <w:r>
      <w:fldChar w:fldCharType="separate"/>
    </w:r>
    <w:r w:rsidR="00570F7E">
      <w:rPr>
        <w:noProof/>
      </w:rPr>
      <w:t>10</w:t>
    </w:r>
    <w:r>
      <w:rPr>
        <w:noProof/>
      </w:rPr>
      <w:fldChar w:fldCharType="end"/>
    </w:r>
  </w:p>
  <w:p w:rsidR="00EF44D1" w:rsidRDefault="00CA5B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BE" w:rsidRDefault="00CA5BBE" w:rsidP="004F73E3">
      <w:pPr>
        <w:spacing w:after="0" w:line="240" w:lineRule="auto"/>
      </w:pPr>
      <w:r>
        <w:separator/>
      </w:r>
    </w:p>
  </w:footnote>
  <w:footnote w:type="continuationSeparator" w:id="0">
    <w:p w:rsidR="00CA5BBE" w:rsidRDefault="00CA5BBE" w:rsidP="004F7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DB1"/>
    <w:multiLevelType w:val="hybridMultilevel"/>
    <w:tmpl w:val="8C32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00217"/>
    <w:multiLevelType w:val="hybridMultilevel"/>
    <w:tmpl w:val="DBD03C88"/>
    <w:lvl w:ilvl="0" w:tplc="A31C1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29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03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4F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0F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1CE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2C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CE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C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03A80"/>
    <w:multiLevelType w:val="hybridMultilevel"/>
    <w:tmpl w:val="DBD03C88"/>
    <w:lvl w:ilvl="0" w:tplc="A31C1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29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03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4F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0F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1CE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2C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CE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C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B64C7"/>
    <w:multiLevelType w:val="hybridMultilevel"/>
    <w:tmpl w:val="86A0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B2514"/>
    <w:multiLevelType w:val="hybridMultilevel"/>
    <w:tmpl w:val="6DD4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12715"/>
    <w:multiLevelType w:val="multilevel"/>
    <w:tmpl w:val="379E1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6EA"/>
    <w:rsid w:val="00017CF8"/>
    <w:rsid w:val="00081216"/>
    <w:rsid w:val="00086E32"/>
    <w:rsid w:val="000B519A"/>
    <w:rsid w:val="000D413C"/>
    <w:rsid w:val="000D65D9"/>
    <w:rsid w:val="000D7FCE"/>
    <w:rsid w:val="001506A9"/>
    <w:rsid w:val="00180500"/>
    <w:rsid w:val="001B40E0"/>
    <w:rsid w:val="003238DA"/>
    <w:rsid w:val="00371502"/>
    <w:rsid w:val="00410694"/>
    <w:rsid w:val="004536EA"/>
    <w:rsid w:val="004542D3"/>
    <w:rsid w:val="004B26E3"/>
    <w:rsid w:val="004E112A"/>
    <w:rsid w:val="004F0D61"/>
    <w:rsid w:val="004F73E3"/>
    <w:rsid w:val="0050786A"/>
    <w:rsid w:val="00533D4E"/>
    <w:rsid w:val="00547AB0"/>
    <w:rsid w:val="00570F7E"/>
    <w:rsid w:val="00574303"/>
    <w:rsid w:val="005A7CCB"/>
    <w:rsid w:val="005B6550"/>
    <w:rsid w:val="005C46BA"/>
    <w:rsid w:val="005E5882"/>
    <w:rsid w:val="00623B46"/>
    <w:rsid w:val="006C3966"/>
    <w:rsid w:val="00711093"/>
    <w:rsid w:val="00737192"/>
    <w:rsid w:val="00771B62"/>
    <w:rsid w:val="00790840"/>
    <w:rsid w:val="007D7AF9"/>
    <w:rsid w:val="0087553B"/>
    <w:rsid w:val="008D5AA7"/>
    <w:rsid w:val="009537B2"/>
    <w:rsid w:val="00972462"/>
    <w:rsid w:val="00973502"/>
    <w:rsid w:val="009E619A"/>
    <w:rsid w:val="00A342EA"/>
    <w:rsid w:val="00A62C15"/>
    <w:rsid w:val="00AC545D"/>
    <w:rsid w:val="00AF6F1E"/>
    <w:rsid w:val="00B10781"/>
    <w:rsid w:val="00B26591"/>
    <w:rsid w:val="00B64E14"/>
    <w:rsid w:val="00B73A57"/>
    <w:rsid w:val="00B74C52"/>
    <w:rsid w:val="00BC6618"/>
    <w:rsid w:val="00BE35D7"/>
    <w:rsid w:val="00C446C9"/>
    <w:rsid w:val="00C846C8"/>
    <w:rsid w:val="00CA5BBE"/>
    <w:rsid w:val="00D46D64"/>
    <w:rsid w:val="00D874A2"/>
    <w:rsid w:val="00E00F25"/>
    <w:rsid w:val="00E55FEA"/>
    <w:rsid w:val="00EF0996"/>
    <w:rsid w:val="00FC4E24"/>
    <w:rsid w:val="00FC6D8A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36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6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536EA"/>
    <w:pPr>
      <w:spacing w:after="160" w:line="259" w:lineRule="auto"/>
      <w:ind w:left="720"/>
      <w:contextualSpacing/>
    </w:pPr>
  </w:style>
  <w:style w:type="character" w:styleId="a4">
    <w:name w:val="Hyperlink"/>
    <w:uiPriority w:val="99"/>
    <w:rsid w:val="004536EA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4536E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536EA"/>
    <w:rPr>
      <w:rFonts w:ascii="Calibri" w:eastAsia="Times New Roman" w:hAnsi="Calibri" w:cs="Times New Roman"/>
    </w:rPr>
  </w:style>
  <w:style w:type="paragraph" w:styleId="11">
    <w:name w:val="toc 1"/>
    <w:basedOn w:val="a"/>
    <w:next w:val="a"/>
    <w:autoRedefine/>
    <w:uiPriority w:val="39"/>
    <w:semiHidden/>
    <w:unhideWhenUsed/>
    <w:rsid w:val="004536EA"/>
  </w:style>
  <w:style w:type="paragraph" w:styleId="a7">
    <w:name w:val="Balloon Text"/>
    <w:basedOn w:val="a"/>
    <w:link w:val="a8"/>
    <w:uiPriority w:val="99"/>
    <w:semiHidden/>
    <w:unhideWhenUsed/>
    <w:rsid w:val="005B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5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znanium.com/catalog.php?bookinfo=260143" TargetMode="External"/><Relationship Id="rId1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450376" TargetMode="External"/><Relationship Id="rId17" Type="http://schemas.openxmlformats.org/officeDocument/2006/relationships/hyperlink" Target="http://www.mic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ook/935A40A4-E5A2-4B46-A7F4-5D03D5A99435/statistik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3235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56343" TargetMode="External"/><Relationship Id="rId10" Type="http://schemas.openxmlformats.org/officeDocument/2006/relationships/footer" Target="footer1.xm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znanium.com/catalog.php?bookinfo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2018-02-07T03:42:00Z</cp:lastPrinted>
  <dcterms:created xsi:type="dcterms:W3CDTF">2018-04-15T15:43:00Z</dcterms:created>
  <dcterms:modified xsi:type="dcterms:W3CDTF">2018-04-25T18:17:00Z</dcterms:modified>
</cp:coreProperties>
</file>