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B4" w:rsidRDefault="00B23FB4" w:rsidP="00B23FB4">
      <w:pPr>
        <w:jc w:val="right"/>
        <w:rPr>
          <w:rFonts w:ascii="Times New Roman" w:hAnsi="Times New Roman" w:cs="Times New Roman"/>
          <w:sz w:val="24"/>
          <w:szCs w:val="24"/>
        </w:rPr>
      </w:pPr>
      <w:r w:rsidRPr="00800C43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B23FB4" w:rsidRPr="00D16BF1" w:rsidRDefault="00066D8E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информационных технологий, математики и механики</w:t>
      </w:r>
    </w:p>
    <w:p w:rsidR="00B23FB4" w:rsidRPr="00D16BF1" w:rsidRDefault="00B23FB4" w:rsidP="00B23FB4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36126" w:rsidRDefault="00E36126" w:rsidP="00E36126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36126" w:rsidRDefault="00E36126" w:rsidP="00E36126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президиума Ученого совета ННГУ</w:t>
      </w:r>
    </w:p>
    <w:p w:rsidR="00E36126" w:rsidRDefault="00E36126" w:rsidP="00E36126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B23FB4" w:rsidRPr="00D16BF1" w:rsidRDefault="00E36126" w:rsidP="00E3612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before="0" w:beforeAutospacing="0" w:after="0" w:afterAutospacing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«20» апреля 2021 г. № 1</w:t>
      </w:r>
      <w:bookmarkStart w:id="0" w:name="_GoBack"/>
      <w:bookmarkEnd w:id="0"/>
    </w:p>
    <w:p w:rsidR="00B23FB4" w:rsidRPr="00D16BF1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D723E" w:rsidRPr="00CB41B5" w:rsidRDefault="00B23FB4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 xml:space="preserve"> </w:t>
      </w:r>
      <w:r w:rsidR="00CD723E" w:rsidRPr="00CB41B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D723E" w:rsidRPr="00CB41B5" w:rsidRDefault="00CD723E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8E">
        <w:rPr>
          <w:rFonts w:ascii="Times New Roman" w:hAnsi="Times New Roman" w:cs="Times New Roman"/>
          <w:b/>
          <w:sz w:val="24"/>
          <w:szCs w:val="24"/>
        </w:rPr>
        <w:t>ПР</w:t>
      </w:r>
      <w:r w:rsidR="00834070">
        <w:rPr>
          <w:rFonts w:ascii="Times New Roman" w:hAnsi="Times New Roman" w:cs="Times New Roman"/>
          <w:b/>
          <w:sz w:val="24"/>
          <w:szCs w:val="24"/>
        </w:rPr>
        <w:t>ОИЗВОДСТВЕННОЙ</w:t>
      </w:r>
      <w:r w:rsidR="0006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D723E" w:rsidRDefault="00CD723E" w:rsidP="00CD723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(указать вид  практики</w:t>
      </w:r>
      <w:r w:rsidR="00B248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i/>
          <w:sz w:val="24"/>
          <w:szCs w:val="24"/>
        </w:rPr>
        <w:t>- учебная/ производственная/преддипломная)</w:t>
      </w:r>
    </w:p>
    <w:p w:rsidR="00CD723E" w:rsidRDefault="00CD723E" w:rsidP="00CD723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723E" w:rsidRDefault="00CD723E" w:rsidP="00CD723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723E" w:rsidRPr="00CB41B5" w:rsidRDefault="00066D8E" w:rsidP="00CD723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Преддипломная практика</w:t>
      </w:r>
    </w:p>
    <w:p w:rsidR="00CD723E" w:rsidRPr="00C36E3C" w:rsidRDefault="00CD723E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82531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26A68">
        <w:rPr>
          <w:rFonts w:ascii="Times New Roman" w:hAnsi="Times New Roman" w:cs="Times New Roman"/>
          <w:i/>
          <w:sz w:val="24"/>
          <w:szCs w:val="24"/>
        </w:rPr>
        <w:t>П</w:t>
      </w:r>
      <w:r w:rsidR="00825313">
        <w:rPr>
          <w:rFonts w:ascii="Times New Roman" w:hAnsi="Times New Roman" w:cs="Times New Roman"/>
          <w:i/>
          <w:sz w:val="24"/>
          <w:szCs w:val="24"/>
        </w:rPr>
        <w:t>О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CD723E" w:rsidRDefault="00CD723E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3FB4" w:rsidRPr="00D16BF1" w:rsidRDefault="00B23FB4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066D8E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066D8E">
        <w:rPr>
          <w:rFonts w:ascii="Times New Roman" w:hAnsi="Times New Roman"/>
          <w:sz w:val="24"/>
          <w:szCs w:val="24"/>
          <w:u w:val="single"/>
        </w:rPr>
        <w:t>Направление подготовки</w:t>
      </w:r>
      <w:r w:rsidR="00066D8E" w:rsidRPr="00066D8E">
        <w:rPr>
          <w:rFonts w:ascii="Times New Roman" w:hAnsi="Times New Roman"/>
          <w:sz w:val="24"/>
          <w:szCs w:val="24"/>
          <w:u w:val="single"/>
        </w:rPr>
        <w:t xml:space="preserve"> 01.03.02 Прикладная математика и информатика</w:t>
      </w:r>
    </w:p>
    <w:p w:rsidR="00B23FB4" w:rsidRPr="00D16BF1" w:rsidRDefault="00B23FB4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D16BF1">
        <w:rPr>
          <w:rFonts w:ascii="Times New Roman" w:hAnsi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CD723E" w:rsidRDefault="00CD723E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Профиль/специализация/магистерская программа:</w:t>
      </w:r>
    </w:p>
    <w:p w:rsidR="00B23FB4" w:rsidRPr="00D16BF1" w:rsidRDefault="00066D8E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66D8E">
        <w:rPr>
          <w:rFonts w:ascii="Times New Roman" w:hAnsi="Times New Roman"/>
          <w:sz w:val="24"/>
          <w:szCs w:val="24"/>
          <w:u w:val="single"/>
        </w:rPr>
        <w:t>Прикладная математика и информатика</w:t>
      </w:r>
      <w:r>
        <w:rPr>
          <w:rFonts w:ascii="Times New Roman" w:hAnsi="Times New Roman"/>
          <w:sz w:val="24"/>
          <w:szCs w:val="24"/>
          <w:u w:val="single"/>
        </w:rPr>
        <w:t xml:space="preserve"> (общий профиль)</w:t>
      </w:r>
      <w:r w:rsidRPr="00D16BF1">
        <w:rPr>
          <w:rFonts w:ascii="Times New Roman" w:hAnsi="Times New Roman"/>
          <w:sz w:val="24"/>
          <w:szCs w:val="24"/>
        </w:rPr>
        <w:t xml:space="preserve"> </w:t>
      </w:r>
      <w:r w:rsidR="00B23FB4" w:rsidRPr="00D16BF1">
        <w:rPr>
          <w:rFonts w:ascii="Times New Roman" w:hAnsi="Times New Roman"/>
          <w:sz w:val="24"/>
          <w:szCs w:val="24"/>
        </w:rPr>
        <w:t xml:space="preserve"> </w:t>
      </w:r>
    </w:p>
    <w:p w:rsidR="00B23FB4" w:rsidRPr="00CD723E" w:rsidRDefault="00B23FB4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CD723E">
        <w:rPr>
          <w:rFonts w:ascii="Times New Roman" w:hAnsi="Times New Roman"/>
          <w:bCs/>
          <w:i/>
          <w:sz w:val="24"/>
          <w:szCs w:val="24"/>
        </w:rPr>
        <w:t>(указывается наименование)</w:t>
      </w:r>
    </w:p>
    <w:p w:rsidR="00B23FB4" w:rsidRPr="00D16BF1" w:rsidRDefault="00B23FB4" w:rsidP="00B23FB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Квалификация:</w:t>
      </w:r>
    </w:p>
    <w:p w:rsidR="00B23FB4" w:rsidRPr="00D16BF1" w:rsidRDefault="00B23FB4" w:rsidP="00B23FB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______________</w:t>
      </w:r>
      <w:r w:rsidR="00066D8E">
        <w:rPr>
          <w:rFonts w:ascii="Times New Roman" w:hAnsi="Times New Roman"/>
          <w:sz w:val="24"/>
          <w:szCs w:val="24"/>
        </w:rPr>
        <w:t>бакалавр</w:t>
      </w:r>
      <w:r w:rsidRPr="00D16BF1">
        <w:rPr>
          <w:rFonts w:ascii="Times New Roman" w:hAnsi="Times New Roman"/>
          <w:sz w:val="24"/>
          <w:szCs w:val="24"/>
        </w:rPr>
        <w:t>______________</w:t>
      </w:r>
    </w:p>
    <w:p w:rsidR="00B23FB4" w:rsidRPr="00CD723E" w:rsidRDefault="00B23FB4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CD723E">
        <w:rPr>
          <w:rFonts w:ascii="Times New Roman" w:hAnsi="Times New Roman"/>
          <w:bCs/>
          <w:i/>
          <w:sz w:val="24"/>
          <w:szCs w:val="24"/>
        </w:rPr>
        <w:t>(указывается наименование квалификации)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Форма обучения: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___________________</w:t>
      </w:r>
      <w:r w:rsidR="00066D8E">
        <w:rPr>
          <w:rFonts w:ascii="Times New Roman" w:hAnsi="Times New Roman"/>
          <w:sz w:val="24"/>
          <w:szCs w:val="24"/>
        </w:rPr>
        <w:t>очная</w:t>
      </w:r>
      <w:r w:rsidRPr="00D16BF1">
        <w:rPr>
          <w:rFonts w:ascii="Times New Roman" w:hAnsi="Times New Roman"/>
          <w:sz w:val="24"/>
          <w:szCs w:val="24"/>
        </w:rPr>
        <w:t>____________________</w:t>
      </w:r>
    </w:p>
    <w:p w:rsidR="00B23FB4" w:rsidRPr="00CD723E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16BF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BED78" wp14:editId="6B71BF60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A1" w:rsidRPr="004D1FEE" w:rsidRDefault="006C24A1" w:rsidP="00B23FB4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18pt;margin-top:470.85pt;width:23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" stroked="f">
                <v:textbox>
                  <w:txbxContent>
                    <w:p w:rsidR="006C24A1" w:rsidRPr="004D1FEE" w:rsidRDefault="006C24A1" w:rsidP="00B23FB4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Pr="00D16BF1">
        <w:rPr>
          <w:rFonts w:ascii="Times New Roman" w:hAnsi="Times New Roman"/>
          <w:b/>
          <w:sz w:val="24"/>
          <w:szCs w:val="24"/>
        </w:rPr>
        <w:t>(</w:t>
      </w:r>
      <w:r w:rsidRPr="00CD723E">
        <w:rPr>
          <w:rFonts w:ascii="Times New Roman" w:hAnsi="Times New Roman"/>
          <w:i/>
          <w:sz w:val="24"/>
          <w:szCs w:val="24"/>
        </w:rPr>
        <w:t>очная/очно-заочная/заочна</w:t>
      </w:r>
      <w:r w:rsidR="00517FF1">
        <w:rPr>
          <w:rFonts w:ascii="Times New Roman" w:hAnsi="Times New Roman"/>
          <w:i/>
          <w:sz w:val="24"/>
          <w:szCs w:val="24"/>
        </w:rPr>
        <w:t>я</w:t>
      </w:r>
      <w:r w:rsidRPr="00CD723E">
        <w:rPr>
          <w:rFonts w:ascii="Times New Roman" w:hAnsi="Times New Roman"/>
          <w:i/>
          <w:sz w:val="24"/>
          <w:szCs w:val="24"/>
        </w:rPr>
        <w:t>)</w:t>
      </w: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Нижний Новгород</w:t>
      </w:r>
    </w:p>
    <w:p w:rsidR="00B23FB4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20</w:t>
      </w:r>
      <w:r w:rsidR="00066D8E">
        <w:rPr>
          <w:rFonts w:ascii="Times New Roman" w:hAnsi="Times New Roman"/>
          <w:sz w:val="24"/>
          <w:szCs w:val="24"/>
        </w:rPr>
        <w:t>18</w:t>
      </w:r>
      <w:r w:rsidRPr="00D16BF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B23FB4" w:rsidRPr="00DE569B" w:rsidRDefault="00B23FB4" w:rsidP="00B23F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E569B">
        <w:rPr>
          <w:rFonts w:ascii="Times New Roman" w:hAnsi="Times New Roman"/>
          <w:sz w:val="24"/>
          <w:szCs w:val="24"/>
        </w:rPr>
        <w:t xml:space="preserve">рограмма составлена на основании Федерального государственного образовательного стандарта по направлению </w:t>
      </w:r>
      <w:r w:rsidRPr="00066D8E">
        <w:rPr>
          <w:rFonts w:ascii="Times New Roman" w:hAnsi="Times New Roman"/>
          <w:sz w:val="24"/>
          <w:szCs w:val="24"/>
        </w:rPr>
        <w:t>0</w:t>
      </w:r>
      <w:r w:rsidR="00066D8E" w:rsidRPr="00066D8E">
        <w:rPr>
          <w:rFonts w:ascii="Times New Roman" w:hAnsi="Times New Roman"/>
          <w:sz w:val="24"/>
          <w:szCs w:val="24"/>
        </w:rPr>
        <w:t>1</w:t>
      </w:r>
      <w:r w:rsidRPr="00066D8E">
        <w:rPr>
          <w:rFonts w:ascii="Times New Roman" w:hAnsi="Times New Roman"/>
          <w:sz w:val="24"/>
          <w:szCs w:val="24"/>
        </w:rPr>
        <w:t>.0</w:t>
      </w:r>
      <w:r w:rsidR="00066D8E" w:rsidRPr="00066D8E">
        <w:rPr>
          <w:rFonts w:ascii="Times New Roman" w:hAnsi="Times New Roman"/>
          <w:sz w:val="24"/>
          <w:szCs w:val="24"/>
        </w:rPr>
        <w:t>3</w:t>
      </w:r>
      <w:r w:rsidRPr="00066D8E">
        <w:rPr>
          <w:rFonts w:ascii="Times New Roman" w:hAnsi="Times New Roman"/>
          <w:sz w:val="24"/>
          <w:szCs w:val="24"/>
        </w:rPr>
        <w:t>.0</w:t>
      </w:r>
      <w:r w:rsidR="00066D8E" w:rsidRPr="00066D8E">
        <w:rPr>
          <w:rFonts w:ascii="Times New Roman" w:hAnsi="Times New Roman"/>
          <w:sz w:val="24"/>
          <w:szCs w:val="24"/>
        </w:rPr>
        <w:t>2</w:t>
      </w:r>
      <w:r w:rsidRPr="00066D8E">
        <w:rPr>
          <w:rFonts w:ascii="Times New Roman" w:hAnsi="Times New Roman"/>
          <w:sz w:val="24"/>
          <w:szCs w:val="24"/>
        </w:rPr>
        <w:t>. – «</w:t>
      </w:r>
      <w:r w:rsidR="00066D8E" w:rsidRPr="00066D8E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Pr="00066D8E">
        <w:rPr>
          <w:rFonts w:ascii="Times New Roman" w:hAnsi="Times New Roman"/>
          <w:sz w:val="24"/>
          <w:szCs w:val="24"/>
        </w:rPr>
        <w:t>»</w:t>
      </w:r>
      <w:r w:rsidR="00CF4EEF" w:rsidRPr="00066D8E">
        <w:rPr>
          <w:rFonts w:ascii="Times New Roman" w:hAnsi="Times New Roman"/>
          <w:sz w:val="24"/>
          <w:szCs w:val="24"/>
        </w:rPr>
        <w:t>.</w:t>
      </w:r>
    </w:p>
    <w:p w:rsidR="00B23FB4" w:rsidRDefault="00B23FB4" w:rsidP="00B23FB4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3FB4" w:rsidRDefault="00B23FB4" w:rsidP="00B23FB4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</w:rPr>
        <w:t>СОСТАВИТЕЛЬ</w:t>
      </w:r>
      <w:r w:rsidRPr="00DE569B">
        <w:rPr>
          <w:rFonts w:ascii="Times New Roman" w:hAnsi="Times New Roman"/>
          <w:sz w:val="24"/>
          <w:szCs w:val="24"/>
        </w:rPr>
        <w:t xml:space="preserve">: </w:t>
      </w:r>
      <w:r w:rsidR="00066D8E">
        <w:rPr>
          <w:rFonts w:ascii="Times New Roman" w:hAnsi="Times New Roman"/>
          <w:sz w:val="24"/>
          <w:szCs w:val="24"/>
        </w:rPr>
        <w:t>к.ф.-м.н, доцент, доцент</w:t>
      </w:r>
      <w:r w:rsidRPr="00DE569B">
        <w:rPr>
          <w:rFonts w:ascii="Times New Roman" w:hAnsi="Times New Roman"/>
          <w:sz w:val="24"/>
          <w:szCs w:val="24"/>
        </w:rPr>
        <w:t xml:space="preserve">, </w:t>
      </w:r>
      <w:r w:rsidR="00066D8E">
        <w:rPr>
          <w:rFonts w:ascii="Times New Roman" w:hAnsi="Times New Roman"/>
          <w:sz w:val="24"/>
          <w:szCs w:val="24"/>
        </w:rPr>
        <w:t xml:space="preserve"> </w:t>
      </w:r>
      <w:r w:rsidR="00526A68">
        <w:rPr>
          <w:rFonts w:ascii="Times New Roman" w:hAnsi="Times New Roman"/>
          <w:sz w:val="24"/>
          <w:szCs w:val="24"/>
        </w:rPr>
        <w:t xml:space="preserve">                  </w:t>
      </w:r>
      <w:r w:rsidR="00066D8E">
        <w:rPr>
          <w:rFonts w:ascii="Times New Roman" w:hAnsi="Times New Roman"/>
          <w:sz w:val="24"/>
          <w:szCs w:val="24"/>
        </w:rPr>
        <w:t>Грезина А.В.</w:t>
      </w:r>
    </w:p>
    <w:p w:rsidR="00066D8E" w:rsidRPr="00DE569B" w:rsidRDefault="00066D8E" w:rsidP="00B23FB4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к.ф.-м.н, доцент, доцент</w:t>
      </w:r>
      <w:r w:rsidRPr="00DE56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526A6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Городецкий С.Ю.</w:t>
      </w:r>
    </w:p>
    <w:p w:rsidR="00B23FB4" w:rsidRPr="00DE569B" w:rsidRDefault="00B23FB4" w:rsidP="00B23FB4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  <w:r w:rsidR="00CF4EEF">
        <w:rPr>
          <w:rFonts w:ascii="Times New Roman" w:hAnsi="Times New Roman"/>
          <w:sz w:val="24"/>
          <w:szCs w:val="24"/>
        </w:rPr>
        <w:t>_______________</w:t>
      </w:r>
    </w:p>
    <w:p w:rsidR="00B23FB4" w:rsidRDefault="00B23FB4" w:rsidP="00B23FB4">
      <w:pPr>
        <w:spacing w:after="0"/>
        <w:rPr>
          <w:rFonts w:ascii="Times New Roman" w:hAnsi="Times New Roman"/>
          <w:sz w:val="28"/>
          <w:szCs w:val="24"/>
        </w:rPr>
      </w:pPr>
    </w:p>
    <w:p w:rsidR="00B23FB4" w:rsidRDefault="00B23FB4" w:rsidP="00B23FB4">
      <w:pPr>
        <w:spacing w:after="0"/>
        <w:rPr>
          <w:rFonts w:ascii="Times New Roman" w:hAnsi="Times New Roman"/>
          <w:sz w:val="28"/>
          <w:szCs w:val="24"/>
        </w:rPr>
      </w:pPr>
    </w:p>
    <w:p w:rsidR="00B23FB4" w:rsidRPr="00CF095A" w:rsidRDefault="00B23FB4" w:rsidP="00B23FB4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</w:t>
      </w:r>
      <w:r w:rsidR="00066D8E">
        <w:rPr>
          <w:rFonts w:ascii="Times New Roman" w:hAnsi="Times New Roman"/>
          <w:sz w:val="24"/>
          <w:szCs w:val="24"/>
        </w:rPr>
        <w:t>т</w:t>
      </w:r>
      <w:r w:rsidRPr="00CF095A">
        <w:rPr>
          <w:rFonts w:ascii="Times New Roman" w:hAnsi="Times New Roman"/>
          <w:sz w:val="24"/>
          <w:szCs w:val="24"/>
        </w:rPr>
        <w:t>ута</w:t>
      </w:r>
      <w:r w:rsidR="00066D8E">
        <w:rPr>
          <w:rFonts w:ascii="Times New Roman" w:hAnsi="Times New Roman"/>
          <w:sz w:val="24"/>
          <w:szCs w:val="24"/>
        </w:rPr>
        <w:t xml:space="preserve"> информационных технологий, математики и механики</w:t>
      </w:r>
    </w:p>
    <w:p w:rsidR="00B23FB4" w:rsidRPr="00CF095A" w:rsidRDefault="00B23FB4" w:rsidP="00B23FB4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 xml:space="preserve">от </w:t>
      </w:r>
      <w:r w:rsidR="00066D8E">
        <w:rPr>
          <w:rFonts w:ascii="Times New Roman" w:hAnsi="Times New Roman"/>
          <w:sz w:val="24"/>
          <w:szCs w:val="24"/>
        </w:rPr>
        <w:t>24.02.2021</w:t>
      </w:r>
      <w:r w:rsidRPr="00CF095A">
        <w:rPr>
          <w:rFonts w:ascii="Times New Roman" w:hAnsi="Times New Roman"/>
          <w:sz w:val="24"/>
          <w:szCs w:val="24"/>
        </w:rPr>
        <w:t xml:space="preserve"> года, протокол № </w:t>
      </w:r>
      <w:r w:rsidR="00066D8E">
        <w:rPr>
          <w:rFonts w:ascii="Times New Roman" w:hAnsi="Times New Roman"/>
          <w:sz w:val="24"/>
          <w:szCs w:val="24"/>
        </w:rPr>
        <w:t>5</w:t>
      </w:r>
      <w:r w:rsidRPr="00CF095A">
        <w:rPr>
          <w:rFonts w:ascii="Times New Roman" w:hAnsi="Times New Roman"/>
          <w:sz w:val="24"/>
          <w:szCs w:val="24"/>
        </w:rPr>
        <w:t>.</w:t>
      </w:r>
    </w:p>
    <w:p w:rsidR="00B23FB4" w:rsidRPr="00DE569B" w:rsidRDefault="00B23FB4" w:rsidP="0026150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3FB4" w:rsidRPr="00DE569B" w:rsidRDefault="00B23FB4" w:rsidP="00B23FB4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3FB4" w:rsidRPr="00132ECE" w:rsidRDefault="00B23FB4" w:rsidP="00B23F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23FB4" w:rsidRPr="00257A3F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Цель практики</w:t>
      </w:r>
    </w:p>
    <w:p w:rsidR="00066D8E" w:rsidRPr="00066D8E" w:rsidRDefault="00066D8E" w:rsidP="00066D8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D8E">
        <w:rPr>
          <w:rFonts w:ascii="Times New Roman" w:hAnsi="Times New Roman" w:cs="Times New Roman"/>
          <w:sz w:val="24"/>
          <w:szCs w:val="24"/>
        </w:rPr>
        <w:t>Целями преддипломной практики</w:t>
      </w:r>
    </w:p>
    <w:p w:rsidR="00066D8E" w:rsidRPr="00066D8E" w:rsidRDefault="00066D8E" w:rsidP="00066D8E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066D8E">
        <w:rPr>
          <w:rFonts w:ascii="Times New Roman" w:hAnsi="Times New Roman" w:cs="Times New Roman"/>
          <w:position w:val="2"/>
          <w:sz w:val="24"/>
          <w:szCs w:val="24"/>
        </w:rPr>
        <w:t>закрепление и углубление теоретических знаний;</w:t>
      </w:r>
    </w:p>
    <w:p w:rsidR="00066D8E" w:rsidRPr="00066D8E" w:rsidRDefault="00066D8E" w:rsidP="00066D8E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066D8E">
        <w:rPr>
          <w:rFonts w:ascii="Times New Roman" w:hAnsi="Times New Roman" w:cs="Times New Roman"/>
          <w:position w:val="2"/>
          <w:sz w:val="24"/>
          <w:szCs w:val="24"/>
        </w:rPr>
        <w:t>приобретение профессиональных навыков применения теоретических знаний на практике;</w:t>
      </w:r>
    </w:p>
    <w:p w:rsidR="00066D8E" w:rsidRPr="00066D8E" w:rsidRDefault="00066D8E" w:rsidP="00066D8E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066D8E">
        <w:rPr>
          <w:rFonts w:ascii="Times New Roman" w:hAnsi="Times New Roman" w:cs="Times New Roman"/>
          <w:position w:val="2"/>
          <w:sz w:val="24"/>
          <w:szCs w:val="24"/>
        </w:rPr>
        <w:t>повышение уровня компетенций и приобретение опыта самостоятельной профессиональной деятельности;</w:t>
      </w:r>
    </w:p>
    <w:p w:rsidR="00066D8E" w:rsidRPr="00066D8E" w:rsidRDefault="00066D8E" w:rsidP="00066D8E">
      <w:pPr>
        <w:pStyle w:val="Default"/>
        <w:numPr>
          <w:ilvl w:val="0"/>
          <w:numId w:val="6"/>
        </w:numPr>
      </w:pPr>
      <w:r w:rsidRPr="00066D8E">
        <w:t xml:space="preserve">проверка профессиональной готовности будущего специалиста к самостоятельной трудовой деятельности; </w:t>
      </w:r>
    </w:p>
    <w:p w:rsidR="00066D8E" w:rsidRPr="00066D8E" w:rsidRDefault="00066D8E" w:rsidP="00066D8E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066D8E">
        <w:rPr>
          <w:rFonts w:ascii="Times New Roman" w:hAnsi="Times New Roman" w:cs="Times New Roman"/>
          <w:position w:val="2"/>
          <w:sz w:val="24"/>
          <w:szCs w:val="24"/>
        </w:rPr>
        <w:t>сбор конкретного материала для</w:t>
      </w:r>
      <w:r w:rsidRPr="00066D8E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работы.</w:t>
      </w:r>
    </w:p>
    <w:p w:rsidR="00066D8E" w:rsidRPr="00066D8E" w:rsidRDefault="00066D8E" w:rsidP="00066D8E">
      <w:pPr>
        <w:spacing w:before="0" w:beforeAutospacing="0" w:after="0" w:afterAutospacing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D8E">
        <w:rPr>
          <w:rFonts w:ascii="Times New Roman" w:hAnsi="Times New Roman" w:cs="Times New Roman"/>
          <w:sz w:val="24"/>
          <w:szCs w:val="24"/>
        </w:rPr>
        <w:t>Задачами преддипломной практики являются:</w:t>
      </w:r>
    </w:p>
    <w:p w:rsidR="00066D8E" w:rsidRPr="00066D8E" w:rsidRDefault="00066D8E" w:rsidP="00066D8E">
      <w:pPr>
        <w:numPr>
          <w:ilvl w:val="0"/>
          <w:numId w:val="7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6D8E">
        <w:rPr>
          <w:rFonts w:ascii="Times New Roman" w:hAnsi="Times New Roman" w:cs="Times New Roman"/>
          <w:sz w:val="24"/>
          <w:szCs w:val="24"/>
        </w:rPr>
        <w:t>построение и исследование математических моделей объектов и процессов;</w:t>
      </w:r>
    </w:p>
    <w:p w:rsidR="00066D8E" w:rsidRPr="00066D8E" w:rsidRDefault="00066D8E" w:rsidP="00066D8E">
      <w:pPr>
        <w:numPr>
          <w:ilvl w:val="0"/>
          <w:numId w:val="7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6D8E">
        <w:rPr>
          <w:rFonts w:ascii="Times New Roman" w:hAnsi="Times New Roman" w:cs="Times New Roman"/>
          <w:sz w:val="24"/>
          <w:szCs w:val="24"/>
        </w:rPr>
        <w:t>развитие и применение современных математических методов и программного обеспечения;</w:t>
      </w:r>
    </w:p>
    <w:p w:rsidR="00066D8E" w:rsidRPr="00066D8E" w:rsidRDefault="00066D8E" w:rsidP="00066D8E">
      <w:pPr>
        <w:numPr>
          <w:ilvl w:val="0"/>
          <w:numId w:val="7"/>
        </w:numPr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6D8E">
        <w:rPr>
          <w:rFonts w:ascii="Times New Roman" w:hAnsi="Times New Roman" w:cs="Times New Roman"/>
          <w:sz w:val="24"/>
          <w:szCs w:val="24"/>
        </w:rPr>
        <w:t>решение актуальных теоретических и прикладных задач в научно-исследовательских лабораториях вуза, организаций и предприятий.</w:t>
      </w:r>
    </w:p>
    <w:p w:rsidR="00066D8E" w:rsidRPr="00066D8E" w:rsidRDefault="00066D8E" w:rsidP="00066D8E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contextualSpacing w:val="0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066D8E">
        <w:rPr>
          <w:rFonts w:ascii="Times New Roman" w:hAnsi="Times New Roman" w:cs="Times New Roman"/>
          <w:position w:val="2"/>
          <w:sz w:val="24"/>
          <w:szCs w:val="24"/>
        </w:rPr>
        <w:t>Поиск, обработка, анализ и систематизация научно-технической информации по теме исследования, выбор методик и средств решения задачи.</w:t>
      </w:r>
    </w:p>
    <w:p w:rsidR="00066D8E" w:rsidRPr="00066D8E" w:rsidRDefault="00066D8E" w:rsidP="00066D8E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D8E">
        <w:rPr>
          <w:rFonts w:ascii="Times New Roman" w:hAnsi="Times New Roman" w:cs="Times New Roman"/>
          <w:sz w:val="24"/>
          <w:szCs w:val="24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2</w:t>
      </w:r>
      <w:r w:rsidRPr="00DE569B">
        <w:rPr>
          <w:rFonts w:ascii="Times New Roman" w:hAnsi="Times New Roman"/>
          <w:b/>
          <w:sz w:val="24"/>
          <w:szCs w:val="24"/>
        </w:rPr>
        <w:t>. Место практики в структуре образовательной программы</w:t>
      </w:r>
    </w:p>
    <w:p w:rsidR="00834070" w:rsidRPr="00834070" w:rsidRDefault="00834070" w:rsidP="00834070">
      <w:pPr>
        <w:spacing w:before="0" w:beforeAutospacing="0" w:after="0" w:afterAutospacing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34070">
        <w:rPr>
          <w:rFonts w:ascii="Times New Roman" w:hAnsi="Times New Roman" w:cs="Times New Roman"/>
          <w:sz w:val="24"/>
          <w:szCs w:val="24"/>
        </w:rPr>
        <w:t>Преддипломная практика является обязательным видом учебных занятий, непосредственно ориентированных на профессионально-практическую подготовку студента, входит в Блок 2 «Практики» ФГОС ВО и ОПОП по направлению подготовки 01.03.02</w:t>
      </w:r>
      <w:r w:rsidRPr="00834070">
        <w:rPr>
          <w:rFonts w:ascii="Times New Roman" w:hAnsi="Times New Roman" w:cs="Times New Roman"/>
          <w:position w:val="2"/>
          <w:sz w:val="24"/>
          <w:szCs w:val="24"/>
        </w:rPr>
        <w:t xml:space="preserve"> - </w:t>
      </w:r>
      <w:r w:rsidRPr="00834070">
        <w:rPr>
          <w:rFonts w:ascii="Times New Roman" w:hAnsi="Times New Roman" w:cs="Times New Roman"/>
          <w:sz w:val="24"/>
          <w:szCs w:val="24"/>
        </w:rPr>
        <w:t xml:space="preserve">Прикладная математика и информатика. </w:t>
      </w:r>
    </w:p>
    <w:p w:rsidR="00B23FB4" w:rsidRPr="00DE569B" w:rsidRDefault="00B23FB4" w:rsidP="007D3895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практики: </w:t>
      </w:r>
      <w:r w:rsidR="00834070">
        <w:rPr>
          <w:rFonts w:ascii="Times New Roman" w:hAnsi="Times New Roman"/>
          <w:sz w:val="24"/>
          <w:szCs w:val="24"/>
        </w:rPr>
        <w:t>производственная</w:t>
      </w:r>
    </w:p>
    <w:p w:rsidR="00B23FB4" w:rsidRPr="00F507B7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569B">
        <w:rPr>
          <w:rFonts w:ascii="Times New Roman" w:hAnsi="Times New Roman"/>
          <w:sz w:val="24"/>
          <w:szCs w:val="24"/>
        </w:rPr>
        <w:t xml:space="preserve">Тип практики: </w:t>
      </w:r>
      <w:r w:rsidR="00834070">
        <w:rPr>
          <w:rFonts w:ascii="Times New Roman" w:hAnsi="Times New Roman"/>
          <w:sz w:val="24"/>
          <w:szCs w:val="24"/>
        </w:rPr>
        <w:t>преддипломная</w:t>
      </w:r>
    </w:p>
    <w:p w:rsidR="00B23FB4" w:rsidRPr="009D0AAB" w:rsidRDefault="00B23FB4" w:rsidP="00B23FB4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Способ проведения: </w:t>
      </w:r>
      <w:r w:rsidRPr="00DE569B">
        <w:rPr>
          <w:rFonts w:ascii="Times New Roman" w:hAnsi="Times New Roman"/>
          <w:b/>
          <w:sz w:val="24"/>
          <w:szCs w:val="24"/>
        </w:rPr>
        <w:t>стационарная</w:t>
      </w:r>
    </w:p>
    <w:p w:rsidR="00B23FB4" w:rsidRDefault="00B23FB4" w:rsidP="00B23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3D60">
        <w:rPr>
          <w:rFonts w:ascii="Times New Roman" w:hAnsi="Times New Roman"/>
          <w:sz w:val="24"/>
          <w:szCs w:val="24"/>
        </w:rPr>
        <w:t xml:space="preserve">Форма проведения: </w:t>
      </w:r>
    </w:p>
    <w:p w:rsidR="00834070" w:rsidRPr="00834070" w:rsidRDefault="0026150C" w:rsidP="00B23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дискретная – </w:t>
      </w:r>
      <w:r w:rsidR="00834070" w:rsidRPr="00834070">
        <w:rPr>
          <w:rFonts w:ascii="Times New Roman" w:hAnsi="Times New Roman"/>
          <w:sz w:val="24"/>
          <w:szCs w:val="24"/>
        </w:rPr>
        <w:t>путем выделения непрерывного периода учебного времени для проведения практики.</w:t>
      </w:r>
    </w:p>
    <w:p w:rsidR="00B23FB4" w:rsidRPr="00DE569B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Общая трудоемкость практики составляет:</w:t>
      </w:r>
    </w:p>
    <w:p w:rsidR="00B23FB4" w:rsidRPr="00DE569B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40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зачетных единиц</w:t>
      </w:r>
    </w:p>
    <w:p w:rsidR="00B23FB4" w:rsidRPr="00DE569B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4070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часов</w:t>
      </w:r>
    </w:p>
    <w:p w:rsidR="00B23FB4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834070">
        <w:rPr>
          <w:rFonts w:ascii="Times New Roman" w:hAnsi="Times New Roman"/>
          <w:sz w:val="24"/>
          <w:szCs w:val="24"/>
        </w:rPr>
        <w:t>3 1/3</w:t>
      </w:r>
      <w:r w:rsidRPr="00DE569B">
        <w:rPr>
          <w:rFonts w:ascii="Times New Roman" w:hAnsi="Times New Roman"/>
          <w:sz w:val="24"/>
          <w:szCs w:val="24"/>
        </w:rPr>
        <w:t xml:space="preserve"> недели</w:t>
      </w:r>
    </w:p>
    <w:p w:rsidR="00B23FB4" w:rsidRPr="006372D3" w:rsidRDefault="00B23FB4" w:rsidP="003C0691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372D3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6372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895">
        <w:rPr>
          <w:rFonts w:ascii="Times New Roman" w:hAnsi="Times New Roman" w:cs="Times New Roman"/>
          <w:bCs/>
          <w:sz w:val="24"/>
          <w:szCs w:val="24"/>
        </w:rPr>
        <w:t>–</w:t>
      </w:r>
      <w:r w:rsidRPr="006372D3">
        <w:rPr>
          <w:rFonts w:ascii="Times New Roman" w:hAnsi="Times New Roman" w:cs="Times New Roman"/>
          <w:bCs/>
          <w:sz w:val="24"/>
          <w:szCs w:val="24"/>
        </w:rPr>
        <w:t xml:space="preserve"> практическая подготовка, предусматривающая </w:t>
      </w:r>
      <w:r w:rsidRPr="006372D3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F68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научно-исследовательская деятельность: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изучение новых научных результатов, научной литературы или научно-исследовательских проектов в соответствии с профилем объекта профессиональной деятельности;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изучение информационных систем методами математического прогнозирования и системного анализа;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изучение больших систем современными методами высокопроизводительных вычислительных технологий, применение современных суперкомпьютеров в проводимых исследованиях;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исследование и разработка математических моделей, алгоритмов, методов, программного обеспечения, инструментальных средств по тематике проводимых научно-исследовательских проектов;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составление научных обзоров, рефератов и библиографии по тематике проводимых исследований;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участие в работе научных семинаров, научно-тематических конференций, симпозиумов;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подготовка научных и научно-технических публикаций;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F68">
        <w:rPr>
          <w:rFonts w:ascii="Times New Roman" w:hAnsi="Times New Roman" w:cs="Times New Roman"/>
          <w:b/>
          <w:i/>
          <w:sz w:val="24"/>
          <w:szCs w:val="24"/>
        </w:rPr>
        <w:t>проектная и производственно-технологическая деятельность: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использование математических методов моделирования информационных и имитационных моделей по тематике выполняемых научно-исследовательских прикладных задач или опытно-конструкторских работ;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исследование автоматизированных систем и средств обработки информации, средств администрирования и методов управления безопасностью компьютерных сетей;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изучение элементов проектирования сверхбольших интегральных схем, моделирование и разработка математического обеспечения оптических или квантовых элементов для компьютеров нового поколения;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разработка программного и информационного обеспечения компьютерных сетей, автоматизированных систем вычислительных комплексов, сервисов, операционных систем и распределенных баз данных;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разработка и исследование алгоритмов, вычислительных моделей и моделей данных для реализации элементов новых (или известных) сервисов систем информационных технологий;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разработка архитектуры, алгоритмических и программных решений системного и прикладного программного обеспечения;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изучение и разработка языков программирования, алгоритмов, библиотек и пакетов программ, продуктов системного и прикладного программного обеспечения;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изучение и разработка систем цифровой обработки изображений, средств компьютерной графики, мультимедиа и автоматизированного проектирования;</w:t>
      </w:r>
    </w:p>
    <w:p w:rsidR="003C767C" w:rsidRPr="00AE6F68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развитие и использование инструментальных средств, автоматизированных систем в научной и практической деятельности;</w:t>
      </w:r>
    </w:p>
    <w:p w:rsidR="00B23FB4" w:rsidRPr="003C767C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F68">
        <w:rPr>
          <w:rFonts w:ascii="Times New Roman" w:hAnsi="Times New Roman" w:cs="Times New Roman"/>
          <w:sz w:val="24"/>
          <w:szCs w:val="24"/>
        </w:rPr>
        <w:t>применение наукоемких технологий и пакетов программ для решения прикладных задач в области физики, химии, биологии</w:t>
      </w:r>
      <w:r>
        <w:rPr>
          <w:rFonts w:ascii="Times New Roman" w:hAnsi="Times New Roman" w:cs="Times New Roman"/>
          <w:sz w:val="24"/>
          <w:szCs w:val="24"/>
        </w:rPr>
        <w:t>, экономики, медицины, экологии.</w:t>
      </w:r>
    </w:p>
    <w:p w:rsidR="00B23FB4" w:rsidRPr="00211427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2D3">
        <w:rPr>
          <w:rFonts w:ascii="Times New Roman" w:hAnsi="Times New Roman" w:cs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:rsidR="00B23FB4" w:rsidRPr="00526A68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</w:t>
      </w:r>
      <w:r w:rsidRPr="00094342">
        <w:rPr>
          <w:rFonts w:ascii="Times New Roman" w:hAnsi="Times New Roman"/>
          <w:bCs/>
          <w:sz w:val="24"/>
          <w:szCs w:val="24"/>
        </w:rPr>
        <w:t>) Контактную работу</w:t>
      </w:r>
      <w:r w:rsidR="003C767C">
        <w:rPr>
          <w:rFonts w:ascii="Times New Roman" w:hAnsi="Times New Roman"/>
          <w:bCs/>
          <w:sz w:val="24"/>
          <w:szCs w:val="24"/>
        </w:rPr>
        <w:t xml:space="preserve"> </w:t>
      </w:r>
      <w:r w:rsidR="00426C4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C767C">
        <w:rPr>
          <w:rFonts w:ascii="Times New Roman" w:hAnsi="Times New Roman"/>
          <w:i/>
        </w:rPr>
        <w:t xml:space="preserve">16 </w:t>
      </w:r>
      <w:r w:rsidR="003C767C">
        <w:rPr>
          <w:rFonts w:ascii="Times New Roman" w:hAnsi="Times New Roman"/>
          <w:i/>
          <w:sz w:val="24"/>
          <w:szCs w:val="24"/>
        </w:rPr>
        <w:t xml:space="preserve"> часов</w:t>
      </w:r>
      <w:r w:rsidR="00C474CB">
        <w:rPr>
          <w:rFonts w:ascii="Times New Roman" w:hAnsi="Times New Roman"/>
          <w:i/>
          <w:sz w:val="24"/>
          <w:szCs w:val="24"/>
        </w:rPr>
        <w:t>.</w:t>
      </w:r>
    </w:p>
    <w:p w:rsidR="003C767C" w:rsidRPr="003C767C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67C">
        <w:rPr>
          <w:rFonts w:ascii="Times New Roman" w:hAnsi="Times New Roman" w:cs="Times New Roman"/>
          <w:sz w:val="24"/>
          <w:szCs w:val="24"/>
        </w:rPr>
        <w:t xml:space="preserve">Практические занятия: организационное собрание на выпускающей кафедре, инструктаж по технике безопасности на базе практики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767C">
        <w:rPr>
          <w:rFonts w:ascii="Times New Roman" w:hAnsi="Times New Roman" w:cs="Times New Roman"/>
          <w:sz w:val="24"/>
          <w:szCs w:val="24"/>
        </w:rPr>
        <w:t xml:space="preserve"> часа,</w:t>
      </w:r>
    </w:p>
    <w:p w:rsidR="00C474CB" w:rsidRDefault="00C474CB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67C" w:rsidRPr="003C767C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67C">
        <w:rPr>
          <w:rFonts w:ascii="Times New Roman" w:hAnsi="Times New Roman" w:cs="Times New Roman"/>
          <w:sz w:val="24"/>
          <w:szCs w:val="24"/>
        </w:rPr>
        <w:t xml:space="preserve">КСР–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767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C474CB" w:rsidRDefault="00C474CB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67C" w:rsidRPr="003C767C" w:rsidRDefault="003C767C" w:rsidP="003C7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67C">
        <w:rPr>
          <w:rFonts w:ascii="Times New Roman" w:hAnsi="Times New Roman" w:cs="Times New Roman"/>
          <w:sz w:val="24"/>
          <w:szCs w:val="24"/>
        </w:rPr>
        <w:t xml:space="preserve">б) Иные формы – работа с руководителем от профильной организации, во взаимодействии с обучающимися в процессе прохождения преддипломной практики – 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3C76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7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67C" w:rsidRDefault="003C767C" w:rsidP="00B23F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C767C" w:rsidRPr="003C767C" w:rsidRDefault="003C767C" w:rsidP="003C767C">
      <w:pPr>
        <w:spacing w:before="0" w:beforeAutospacing="0" w:after="0" w:afterAutospacing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прохождения преддипломной практики студент должен обладать компетенциями, теоретическими знаниями и практическими навыками, полученными в ходе освоения дисциплин и прохождения учебной и производственной практик (согласно учебному плану).</w:t>
      </w:r>
    </w:p>
    <w:p w:rsidR="003C767C" w:rsidRPr="003C767C" w:rsidRDefault="003C767C" w:rsidP="003C767C">
      <w:pPr>
        <w:tabs>
          <w:tab w:val="left" w:pos="993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как завершающий этап обучения предшествует Государственной итоговой аттестации. </w:t>
      </w:r>
    </w:p>
    <w:p w:rsidR="003C767C" w:rsidRPr="003C767C" w:rsidRDefault="003C767C" w:rsidP="003C767C">
      <w:pPr>
        <w:spacing w:before="0" w:beforeAutospacing="0" w:after="0" w:afterAutospacing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проходит в форме участия в научно-исследовательской или проектно-конструкторской работе подразделений базы практики.</w:t>
      </w:r>
    </w:p>
    <w:p w:rsidR="003C767C" w:rsidRPr="003C767C" w:rsidRDefault="003C767C" w:rsidP="003C767C">
      <w:pPr>
        <w:spacing w:before="0" w:beforeAutospacing="0" w:after="0" w:afterAutospacing="0" w:line="240" w:lineRule="auto"/>
        <w:ind w:left="567"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практикой осуществляется: </w:t>
      </w:r>
    </w:p>
    <w:p w:rsidR="003C767C" w:rsidRPr="003C767C" w:rsidRDefault="003C767C" w:rsidP="003C767C">
      <w:pPr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руководителем практики от выпускающей кафедры;</w:t>
      </w:r>
    </w:p>
    <w:p w:rsidR="003C767C" w:rsidRPr="003C767C" w:rsidRDefault="003C767C" w:rsidP="003C767C">
      <w:pPr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руководителем практики от базы практики.</w:t>
      </w:r>
    </w:p>
    <w:p w:rsidR="003C767C" w:rsidRPr="003C767C" w:rsidRDefault="003C767C" w:rsidP="003C767C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Закрепляя и углубляя приобретенные знания, умения и навыки на примерах решения реальных профессиональных задач, преддипломная практика завершает формирование компетенций студента, его способности к самостоятельной профессиональной деятельности и обеспечивает выполнение выпускной квалификационной работы.</w:t>
      </w:r>
    </w:p>
    <w:p w:rsidR="00B23FB4" w:rsidRPr="00DE569B" w:rsidRDefault="00B23FB4" w:rsidP="00B2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B23FB4" w:rsidRPr="00DE569B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3C767C">
        <w:rPr>
          <w:rFonts w:ascii="Times New Roman" w:hAnsi="Times New Roman"/>
          <w:sz w:val="24"/>
          <w:szCs w:val="24"/>
        </w:rPr>
        <w:t>3 1/3</w:t>
      </w:r>
      <w:r w:rsidRPr="00DE569B">
        <w:rPr>
          <w:rFonts w:ascii="Times New Roman" w:hAnsi="Times New Roman"/>
          <w:sz w:val="24"/>
          <w:szCs w:val="24"/>
        </w:rPr>
        <w:t xml:space="preserve"> недели</w:t>
      </w:r>
      <w:r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5028"/>
      </w:tblGrid>
      <w:tr w:rsidR="00B23FB4" w:rsidRPr="00DE569B" w:rsidTr="006C24A1">
        <w:tc>
          <w:tcPr>
            <w:tcW w:w="4861" w:type="dxa"/>
          </w:tcPr>
          <w:p w:rsidR="00B23FB4" w:rsidRPr="00DE569B" w:rsidRDefault="00B23FB4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028" w:type="dxa"/>
          </w:tcPr>
          <w:p w:rsidR="00B23FB4" w:rsidRPr="00DE569B" w:rsidRDefault="00B23FB4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B23FB4" w:rsidRPr="00DE569B" w:rsidTr="006C24A1">
        <w:tc>
          <w:tcPr>
            <w:tcW w:w="4861" w:type="dxa"/>
          </w:tcPr>
          <w:p w:rsidR="00B23FB4" w:rsidRPr="00DE569B" w:rsidRDefault="00B23FB4" w:rsidP="006C24A1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28" w:type="dxa"/>
          </w:tcPr>
          <w:p w:rsidR="00B23FB4" w:rsidRPr="00DE569B" w:rsidRDefault="003C767C" w:rsidP="003B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838">
              <w:rPr>
                <w:rFonts w:ascii="Times New Roman" w:hAnsi="Times New Roman"/>
                <w:sz w:val="24"/>
                <w:szCs w:val="24"/>
              </w:rPr>
              <w:t>_ курс</w:t>
            </w:r>
            <w:r w:rsidR="00B23FB4" w:rsidRPr="00DE569B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B23FB4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3C767C" w:rsidRDefault="003C767C" w:rsidP="003C767C">
      <w:pPr>
        <w:spacing w:before="0" w:beforeAutospacing="0" w:after="0" w:afterAutospacing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7C" w:rsidRPr="003C767C" w:rsidRDefault="00B23FB4" w:rsidP="003C767C">
      <w:pPr>
        <w:spacing w:before="0" w:beforeAutospacing="0" w:after="0" w:afterAutospacing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в форме практической подготовки</w:t>
      </w:r>
      <w:r w:rsidR="003C767C"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767C"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практики предоставляются работодателями и научно – исследовательскими структурными подразделениями ННГУ.</w:t>
      </w:r>
    </w:p>
    <w:p w:rsidR="00526A68" w:rsidRDefault="003C767C" w:rsidP="00526A68">
      <w:pPr>
        <w:spacing w:before="0" w:beforeAutospacing="0" w:after="0" w:afterAutospacing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</w:t>
      </w:r>
      <w:r w:rsidR="00526A68">
        <w:rPr>
          <w:rFonts w:ascii="Times New Roman" w:hAnsi="Times New Roman" w:cs="Times New Roman"/>
          <w:sz w:val="24"/>
          <w:szCs w:val="24"/>
        </w:rPr>
        <w:t>проводится в компьютерных классах и в научно-исследовательских лабораториях кафедр института информационных технологий, математики и механики: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Объединенный центр компьютерных исследований при кафедре математического обеспечения и суперкомпьютерных технологий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Учебно-исследовательская лаборатория «Динамика и оптимизация» при кафедре теории управления и динамики систем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Межфакультетская учебно-исследовательская лаборатория «Электрофизиология и моделирование живых систем» при кафедре теории управления и динамики машин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Лаборатория динамических и управляемых систем кафедры дифференциальных уравнений, математического и численного анализа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Лаборатория прикладных  информационных систем при кафедре алгебры, геометрии и дискретной математики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Учебно-исследовательская лаборатория компьютерной механики кафедры теоретической, компьютерной и экспериментальной механики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Учебно-исследовательская лаборатория экспериментальной механики кафедры теоретической, компьютерной и экспериментальной механики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Центр биоинформатики кафедры прикладной математики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Центр прикладной теории вероятностей кафедры программной инженерии</w:t>
      </w:r>
    </w:p>
    <w:p w:rsidR="00526A68" w:rsidRDefault="00526A68" w:rsidP="00526A68">
      <w:pPr>
        <w:spacing w:before="0" w:beforeAutospacing="0" w:after="0" w:afterAutospacing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«Лаборатория интернета вещей» кафедры программной инженерии, </w:t>
      </w:r>
    </w:p>
    <w:p w:rsidR="00526A68" w:rsidRDefault="00526A68" w:rsidP="00526A68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A68" w:rsidRDefault="00526A68" w:rsidP="00526A68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также  осуществляется на базе ведущих предприятий региона в области научных исследований и информационных технологий, с которыми у ННГУ  заключены договора и соглашения: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ООО «Харман»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Территориальный фонд обязательного медицинского страхования Нижегородской области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ООО «Радио Гигабит»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ОАО «Концерн ПВО «Алмаз-Антей»»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АО «Опытное Конструкторское Бюро Машиностроения имени И.И. Африкантова»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ПАО Волго-Вятский Банк Сбербанка России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АО «Интел А/О»</w:t>
      </w:r>
    </w:p>
    <w:p w:rsidR="00526A68" w:rsidRDefault="00526A68" w:rsidP="00526A68">
      <w:pPr>
        <w:spacing w:before="0" w:beforeAutospacing="0" w:after="0" w:afterAutospacing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«Транснефть-Верхняя Волга»</w:t>
      </w:r>
    </w:p>
    <w:p w:rsidR="003C767C" w:rsidRPr="003C767C" w:rsidRDefault="003C767C" w:rsidP="00526A68">
      <w:pPr>
        <w:spacing w:before="0" w:beforeAutospacing="0" w:after="0" w:afterAutospacing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B4" w:rsidRDefault="00B23FB4" w:rsidP="00B23FB4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B23FB4" w:rsidRPr="00DE569B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E16698" w:rsidRDefault="00E16698" w:rsidP="00E16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</w:t>
      </w:r>
      <w:r>
        <w:rPr>
          <w:rFonts w:ascii="Times New Roman" w:hAnsi="Times New Roman"/>
          <w:sz w:val="24"/>
          <w:szCs w:val="24"/>
        </w:rPr>
        <w:t>преддипломной</w:t>
      </w:r>
      <w:r w:rsidRPr="00A32A0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 xml:space="preserve">. Полученные обучающимися знания, умения и навыки являются частью планируемых.  В результате обучения </w:t>
      </w:r>
      <w:r>
        <w:rPr>
          <w:rFonts w:ascii="Times New Roman" w:hAnsi="Times New Roman"/>
          <w:sz w:val="24"/>
          <w:szCs w:val="24"/>
        </w:rPr>
        <w:t xml:space="preserve">обучающиеся получают представление </w:t>
      </w:r>
      <w:r w:rsidRPr="00DE569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работах, связанных с научно-исследовательской, </w:t>
      </w:r>
      <w:r w:rsidRPr="00A32A0C">
        <w:rPr>
          <w:rFonts w:ascii="Times New Roman" w:hAnsi="Times New Roman" w:cs="Times New Roman"/>
          <w:sz w:val="24"/>
          <w:szCs w:val="24"/>
        </w:rPr>
        <w:t>проектн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32A0C">
        <w:rPr>
          <w:rFonts w:ascii="Times New Roman" w:hAnsi="Times New Roman" w:cs="Times New Roman"/>
          <w:sz w:val="24"/>
          <w:szCs w:val="24"/>
        </w:rPr>
        <w:t xml:space="preserve"> и производственно-технологическ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32A0C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569B">
        <w:rPr>
          <w:rFonts w:ascii="Times New Roman" w:hAnsi="Times New Roman"/>
          <w:sz w:val="24"/>
          <w:szCs w:val="24"/>
        </w:rPr>
        <w:t xml:space="preserve">; </w:t>
      </w:r>
      <w:r w:rsidRPr="00E02089">
        <w:rPr>
          <w:rFonts w:ascii="Times New Roman" w:hAnsi="Times New Roman"/>
          <w:sz w:val="24"/>
          <w:szCs w:val="24"/>
        </w:rPr>
        <w:t>учатся выполнять на практике данные работы и применять на практике знания</w:t>
      </w:r>
      <w:r>
        <w:rPr>
          <w:rFonts w:ascii="Times New Roman" w:hAnsi="Times New Roman"/>
          <w:sz w:val="24"/>
          <w:szCs w:val="24"/>
        </w:rPr>
        <w:t>, умения и навыки</w:t>
      </w:r>
      <w:r w:rsidRPr="00E02089">
        <w:rPr>
          <w:rFonts w:ascii="Times New Roman" w:hAnsi="Times New Roman"/>
          <w:sz w:val="24"/>
          <w:szCs w:val="24"/>
        </w:rPr>
        <w:t>, полученные при обучении, работать самостоятельно и в команде</w:t>
      </w:r>
      <w:r>
        <w:rPr>
          <w:rFonts w:ascii="Times New Roman" w:hAnsi="Times New Roman"/>
          <w:sz w:val="24"/>
          <w:szCs w:val="24"/>
        </w:rPr>
        <w:t>.</w:t>
      </w:r>
    </w:p>
    <w:p w:rsidR="00E16698" w:rsidRDefault="00E16698" w:rsidP="00E16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23FB4" w:rsidRPr="00727E6C" w:rsidRDefault="00B23FB4" w:rsidP="00727E6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204"/>
      </w:tblGrid>
      <w:tr w:rsidR="00727E6C" w:rsidRPr="00DE569B" w:rsidTr="006C24A1">
        <w:trPr>
          <w:trHeight w:val="566"/>
          <w:tblHeader/>
        </w:trPr>
        <w:tc>
          <w:tcPr>
            <w:tcW w:w="3577" w:type="dxa"/>
          </w:tcPr>
          <w:p w:rsidR="00727E6C" w:rsidRPr="00DE569B" w:rsidRDefault="00727E6C" w:rsidP="006C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727E6C" w:rsidRPr="00DE569B" w:rsidRDefault="00727E6C" w:rsidP="006C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204" w:type="dxa"/>
            <w:vAlign w:val="center"/>
          </w:tcPr>
          <w:p w:rsidR="00727E6C" w:rsidRPr="00DE569B" w:rsidRDefault="00727E6C" w:rsidP="006C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727E6C" w:rsidRPr="00DE569B" w:rsidRDefault="00727E6C" w:rsidP="006C2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727E6C" w:rsidRPr="00DE569B" w:rsidTr="006C24A1">
        <w:trPr>
          <w:trHeight w:val="841"/>
        </w:trPr>
        <w:tc>
          <w:tcPr>
            <w:tcW w:w="3577" w:type="dxa"/>
          </w:tcPr>
          <w:p w:rsidR="00727E6C" w:rsidRPr="0051544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44B">
              <w:rPr>
                <w:rFonts w:ascii="Times New Roman" w:hAnsi="Times New Roman" w:cs="Times New Roman"/>
                <w:i/>
                <w:sz w:val="24"/>
                <w:szCs w:val="24"/>
              </w:rPr>
              <w:t>ОК-5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544B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6204" w:type="dxa"/>
          </w:tcPr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 в устной и письменной формах на русском и иностранном языках, принятые формы профессионального взаимодействия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коммуникацию профессионального характера на русском и на одном из иностранных языков, осуществлять перевод профессиональных текстов</w:t>
            </w:r>
          </w:p>
          <w:p w:rsidR="00727E6C" w:rsidRPr="0051544B" w:rsidRDefault="00727E6C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 w:rsidRPr="00DE5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опытом межличностного и межкультурного взаимодействия, этикой делового общения</w:t>
            </w:r>
          </w:p>
        </w:tc>
      </w:tr>
      <w:tr w:rsidR="00727E6C" w:rsidRPr="00DE569B" w:rsidTr="006C24A1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27E6C" w:rsidRPr="00873B94" w:rsidRDefault="00727E6C" w:rsidP="006C2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t>ОК-7: способность к самоорганизации и самообразованию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6C24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/>
                <w:sz w:val="24"/>
                <w:szCs w:val="24"/>
              </w:rPr>
              <w:t>методы самоорганизации и имеющиеся возможности для самообразования</w:t>
            </w:r>
          </w:p>
          <w:p w:rsidR="00727E6C" w:rsidRPr="0051544B" w:rsidRDefault="00727E6C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 xml:space="preserve"> разрешать вопросы, требующие дополнительного самостоятельного изучения, овладевать новыми профессиональными знаниями, выполнять задания руководителя в установленный срок.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навыками планирования профессиональной деятельности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br w:type="page"/>
            </w:r>
          </w:p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t>ОПК-1: 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базовый материал из области информатики (включая программирование) и естественных наук, относящийся к тематике заданий по производственной практике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разрабатывать математические модели исследуемых объектов (процессов), выбирать алгоритмы, методы и программное обеспечение для решения прикладных задач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знания естественных наук и математики в своей деятельности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t>ОПК-2: способность 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и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позволяющие получать новые научные и профессиональные знания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проводить анализ прикладной области; приобретать новые научные и профессиональные знания при решении поставленных конкретных прикладных задач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мотивацией к применению современных технологий для приобретения новых профессиональных знаний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t>ОПК-3: 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методы разработки алгоритмических и программных решений в области системного и прикладного программирования, математических, информационных и имитационных моделей</w:t>
            </w:r>
          </w:p>
          <w:p w:rsidR="00727E6C" w:rsidRPr="00A32A0C" w:rsidRDefault="00727E6C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проектировать и разрабатывать алгоритмы и (или) программное обеспечение по тематике производственной практики;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– проводить обоснование алгоритмов и (или) тестирование программных приложений и разрабатываемых программных систем на соответствие требованиям;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– использовать методику вычислительного эксперимента для решения профессиональных задач</w:t>
            </w:r>
          </w:p>
          <w:p w:rsidR="00727E6C" w:rsidRPr="00DE569B" w:rsidRDefault="00727E6C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способностью к разработке алгоритмических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программных решений в области своей профессиональной деятельности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ОПК-4: способность решать стандартные задачи профессиональной деятельности на основе информационной и библиографической культуры с </w:t>
            </w: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методы и средства поиска, систематизации и обработки научной информации, способы обеспечения информационной безопасности при работе в информационно-коммуникационной сети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современные информационные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для поиска и обработки научной и технической информации при решении стандартных задач профессиональной деятельности;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br/>
              <w:t>      – распознавать опасности и угрозы, возникающие в процессе работы с конфиденциальной и закрытой информацией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– библиографической культурой в сочетании с коммуникационными технологиями для поиска и обработки научной и технической информации;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br/>
              <w:t>     – методами и средствами обеспечения информационной безопасности при работе в сети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ПК-1: 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727E6C" w:rsidRDefault="00727E6C" w:rsidP="00727E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средства сбора и обработки результатов научных исследований.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делать правильные выводы при интерпретации научных результатов.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навыками сбора, обработки и использования данных современных научных исследований для решения поставленных прикладных задач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i/>
                <w:sz w:val="24"/>
                <w:szCs w:val="24"/>
              </w:rPr>
              <w:t>ПК-2:способность понимать, совершенствовать и применять современный математический аппарат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и понимать основные концепции и факты, связанные с современным математическим аппаратом, необходимые для выполнения заданий преддипломной практики.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необходимый математический аппарат, изменяя, адаптируя и совершенствуя его с целью выполнения поставленной задачи 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применения современного математического аппарата, необходимого по тематике преддипломной практики.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ПК-3: способность критически переосмысливать накопленный опыт, изменять при необходимости вид и характер своей профессиональной деятельности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Default="00727E6C" w:rsidP="00727E6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основные теоретические факты и альтернативные подходы к решению поставленной задачи.</w:t>
            </w:r>
          </w:p>
          <w:p w:rsidR="00727E6C" w:rsidRPr="00727E6C" w:rsidRDefault="00727E6C" w:rsidP="00727E6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E6C" w:rsidRDefault="00727E6C" w:rsidP="00727E6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накопленный опыт решения задачи преддипломной практики, оценивать эффективность выбранного подхода к решению.</w:t>
            </w:r>
          </w:p>
          <w:p w:rsidR="00727E6C" w:rsidRPr="00727E6C" w:rsidRDefault="00727E6C" w:rsidP="00727E6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E6C" w:rsidRPr="00727E6C" w:rsidRDefault="00727E6C" w:rsidP="00727E6C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владеть:</w:t>
            </w:r>
            <w:r w:rsidRPr="0072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способностью критического переосмысления накопленного опыта решения и, при необходимости, изменения выбранного подхода к решению поставленной задачи. 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ПК-4: способность работать в составе научно-исследовательского и </w:t>
            </w: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производственного коллектива и решать задачи профессиональной деятельности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727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деловой этики при работе в составе научно-исследовательского и производственного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оллектива</w:t>
            </w:r>
          </w:p>
          <w:p w:rsidR="00727E6C" w:rsidRPr="00DE569B" w:rsidRDefault="00727E6C" w:rsidP="00727E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участниками научно-исследовательского и производственного коллектива для повышения эффективности решения профессиональных задач</w:t>
            </w:r>
          </w:p>
          <w:p w:rsidR="00727E6C" w:rsidRPr="00DE569B" w:rsidRDefault="00727E6C" w:rsidP="00727E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навыками делового взаимодействия и решения поставленных задач в составе группы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ПК-5: способность осуществлять целенаправленный поиск информации о новейших научных и технологических достижениях в информационно-телекоммуникационной сети «Интернет» (далее – сеть «Интернет») и в других источниках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методы поиска информации в информационно-телекоммуникационной сети «Интернет» и в других источниках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необходимой информации в информационно-телекоммуникационной сети «Интернет и в других источниках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методами и технологиями локальных и глобальных сетей для осуществления поиска информации о новейших научных и технологических достижениях в сфере профессиональной деятельности</w:t>
            </w: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C300B4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727E6C">
              <w:rPr>
                <w:rFonts w:ascii="Times New Roman" w:hAnsi="Times New Roman" w:cs="Times New Roman"/>
                <w:i/>
                <w:sz w:val="24"/>
                <w:szCs w:val="24"/>
              </w:rPr>
              <w:t>ПК-6: способность формировать суждения о значении и последствиях своей профессиональной деятельности с учетом социальных, профессиональных и этических позиций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6C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причинах социального или этического влияния профессиональной деятельности на общество.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6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значения и возможные последствия своей профессиональной деятельности с различных позиций, включая социальные и этические.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E6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критической оценке результатов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деятельности.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6C" w:rsidRPr="00DE569B" w:rsidTr="006C24A1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873B94" w:rsidRDefault="00727E6C" w:rsidP="006C24A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73B94">
              <w:rPr>
                <w:rFonts w:ascii="Times New Roman" w:hAnsi="Times New Roman" w:cs="Times New Roman"/>
                <w:i/>
                <w:sz w:val="24"/>
                <w:szCs w:val="24"/>
              </w:rPr>
              <w:t>ПК-7: 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методы разработки алгоритмических и программных решений в области системного и прикладного программного обеспечения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 w:rsidRPr="00DE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алгоритмы, реализовывать алгоритмы на языке программирования высокого уровня, описывать основные структуры данных, реализовывать методы анализа и обработки данных, работать в средах программирования</w:t>
            </w:r>
          </w:p>
          <w:p w:rsidR="00727E6C" w:rsidRPr="00DE569B" w:rsidRDefault="00727E6C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DE569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навыками по разработке алгоритмических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A0C">
              <w:rPr>
                <w:rFonts w:ascii="Times New Roman" w:hAnsi="Times New Roman" w:cs="Times New Roman"/>
                <w:sz w:val="24"/>
                <w:szCs w:val="24"/>
              </w:rPr>
              <w:t>и программных решений в области своей профессиональной деятельности</w:t>
            </w:r>
          </w:p>
        </w:tc>
      </w:tr>
    </w:tbl>
    <w:p w:rsidR="00727E6C" w:rsidRDefault="00727E6C" w:rsidP="0049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E6C" w:rsidRDefault="00727E6C" w:rsidP="0049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E6C" w:rsidRDefault="00727E6C" w:rsidP="0049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E6C" w:rsidRPr="00DE569B" w:rsidRDefault="00727E6C" w:rsidP="0049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t>5. Содержание практики</w:t>
      </w:r>
    </w:p>
    <w:p w:rsidR="00B23FB4" w:rsidRPr="00BA0EF7" w:rsidRDefault="00B23FB4" w:rsidP="00B23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</w:t>
      </w:r>
      <w:r w:rsidR="00727E6C">
        <w:rPr>
          <w:rFonts w:ascii="Times New Roman" w:hAnsi="Times New Roman"/>
          <w:sz w:val="24"/>
          <w:szCs w:val="24"/>
        </w:rPr>
        <w:t xml:space="preserve"> 3</w:t>
      </w:r>
      <w:r w:rsidRPr="00BA0EF7">
        <w:rPr>
          <w:rFonts w:ascii="Times New Roman" w:hAnsi="Times New Roman"/>
          <w:sz w:val="24"/>
          <w:szCs w:val="24"/>
        </w:rPr>
        <w:t xml:space="preserve"> этапов:</w:t>
      </w:r>
    </w:p>
    <w:p w:rsidR="00B23FB4" w:rsidRPr="00BA0EF7" w:rsidRDefault="00B23FB4" w:rsidP="00B23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B23FB4" w:rsidRPr="00BA0EF7" w:rsidRDefault="00B23FB4" w:rsidP="00B23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B23FB4" w:rsidRPr="00BA0EF7" w:rsidRDefault="00B23FB4" w:rsidP="00B23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B23FB4" w:rsidRPr="00BA0EF7" w:rsidRDefault="00B23FB4" w:rsidP="009C019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B23FB4" w:rsidRPr="00BA0EF7" w:rsidRDefault="00B23FB4" w:rsidP="009C0195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0EF7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</w:rPr>
        <w:t>Таблица 2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B23FB4" w:rsidRPr="00BA0EF7" w:rsidTr="006C24A1">
        <w:trPr>
          <w:trHeight w:val="813"/>
        </w:trPr>
        <w:tc>
          <w:tcPr>
            <w:tcW w:w="654" w:type="dxa"/>
            <w:vAlign w:val="center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727E6C" w:rsidRPr="00BA0EF7" w:rsidTr="006C24A1">
        <w:trPr>
          <w:trHeight w:val="1385"/>
        </w:trPr>
        <w:tc>
          <w:tcPr>
            <w:tcW w:w="654" w:type="dxa"/>
          </w:tcPr>
          <w:p w:rsidR="00727E6C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727E6C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396" w:type="dxa"/>
          </w:tcPr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7E6C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Организационное собрание на выпускающей кафедре.</w:t>
            </w:r>
            <w:r w:rsidRPr="00727E6C">
              <w:rPr>
                <w:rFonts w:ascii="Times New Roman" w:eastAsia="HiddenHorzOCR" w:hAnsi="Times New Roman"/>
                <w:sz w:val="24"/>
                <w:szCs w:val="24"/>
              </w:rPr>
              <w:t xml:space="preserve"> Получение предписания и индивидуального задания на практику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7E6C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Инструктаж по технике безопасности на базе практики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27E6C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</w:tr>
      <w:tr w:rsidR="00727E6C" w:rsidRPr="00BA0EF7" w:rsidTr="006C24A1">
        <w:trPr>
          <w:trHeight w:val="1992"/>
        </w:trPr>
        <w:tc>
          <w:tcPr>
            <w:tcW w:w="654" w:type="dxa"/>
          </w:tcPr>
          <w:p w:rsidR="00727E6C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727E6C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(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4396" w:type="dxa"/>
          </w:tcPr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E6C">
              <w:rPr>
                <w:rFonts w:ascii="Times New Roman" w:eastAsia="HiddenHorzOCR" w:hAnsi="Times New Roman"/>
                <w:sz w:val="24"/>
                <w:szCs w:val="24"/>
              </w:rPr>
              <w:t xml:space="preserve">-  </w:t>
            </w: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индивидуального задания:</w:t>
            </w:r>
          </w:p>
          <w:p w:rsidR="00727E6C" w:rsidRPr="00727E6C" w:rsidRDefault="00727E6C" w:rsidP="00727E6C">
            <w:pPr>
              <w:numPr>
                <w:ilvl w:val="0"/>
                <w:numId w:val="9"/>
              </w:numPr>
              <w:tabs>
                <w:tab w:val="clear" w:pos="132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E6C">
              <w:rPr>
                <w:rFonts w:ascii="Times New Roman" w:eastAsia="HiddenHorzOCR" w:hAnsi="Times New Roman"/>
                <w:sz w:val="24"/>
                <w:szCs w:val="24"/>
              </w:rPr>
              <w:t>изучение литературы по теме практики,</w:t>
            </w: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составление обзора источников, оформление библиографического списка </w:t>
            </w:r>
          </w:p>
          <w:p w:rsidR="00727E6C" w:rsidRPr="00727E6C" w:rsidRDefault="00727E6C" w:rsidP="00727E6C">
            <w:pPr>
              <w:numPr>
                <w:ilvl w:val="0"/>
                <w:numId w:val="9"/>
              </w:numPr>
              <w:tabs>
                <w:tab w:val="clear" w:pos="132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построение математической/информационной модели и ее анализ</w:t>
            </w:r>
          </w:p>
          <w:p w:rsidR="00727E6C" w:rsidRPr="00727E6C" w:rsidRDefault="00727E6C" w:rsidP="00727E6C">
            <w:pPr>
              <w:numPr>
                <w:ilvl w:val="0"/>
                <w:numId w:val="9"/>
              </w:numPr>
              <w:tabs>
                <w:tab w:val="clear" w:pos="132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освоение методов исследования и проведения численного эксперимента</w:t>
            </w:r>
          </w:p>
          <w:p w:rsidR="00727E6C" w:rsidRPr="00727E6C" w:rsidRDefault="00727E6C" w:rsidP="00727E6C">
            <w:pPr>
              <w:numPr>
                <w:ilvl w:val="0"/>
                <w:numId w:val="9"/>
              </w:numPr>
              <w:tabs>
                <w:tab w:val="clear" w:pos="132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освоение или разработка программных продуктов, необходимых для исследования </w:t>
            </w:r>
          </w:p>
          <w:p w:rsidR="00727E6C" w:rsidRPr="00727E6C" w:rsidRDefault="00727E6C" w:rsidP="00727E6C">
            <w:pPr>
              <w:numPr>
                <w:ilvl w:val="0"/>
                <w:numId w:val="9"/>
              </w:numPr>
              <w:tabs>
                <w:tab w:val="clear" w:pos="132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теоретического и экспериментального исследования </w:t>
            </w:r>
            <w:r w:rsidRPr="00727E6C">
              <w:rPr>
                <w:rFonts w:ascii="Times New Roman" w:hAnsi="Times New Roman"/>
                <w:sz w:val="24"/>
                <w:szCs w:val="24"/>
              </w:rPr>
              <w:t>или проектной разработки</w:t>
            </w:r>
          </w:p>
          <w:p w:rsidR="00727E6C" w:rsidRPr="00727E6C" w:rsidRDefault="00727E6C" w:rsidP="00727E6C">
            <w:pPr>
              <w:numPr>
                <w:ilvl w:val="0"/>
                <w:numId w:val="9"/>
              </w:numPr>
              <w:tabs>
                <w:tab w:val="clear" w:pos="132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27E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и обработка результатов исследования, формулирование выводов и предложений по результатам исследования</w:t>
            </w:r>
          </w:p>
          <w:p w:rsidR="00727E6C" w:rsidRPr="00727E6C" w:rsidRDefault="00727E6C" w:rsidP="00727E6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27E6C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164</w:t>
            </w:r>
          </w:p>
        </w:tc>
      </w:tr>
      <w:tr w:rsidR="00B23FB4" w:rsidRPr="00BA0EF7" w:rsidTr="006C24A1">
        <w:trPr>
          <w:trHeight w:val="1099"/>
        </w:trPr>
        <w:tc>
          <w:tcPr>
            <w:tcW w:w="654" w:type="dxa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1" w:type="dxa"/>
          </w:tcPr>
          <w:p w:rsidR="00B23FB4" w:rsidRDefault="00B23FB4" w:rsidP="00F516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B23FB4" w:rsidRPr="00BA0EF7" w:rsidRDefault="00B23FB4" w:rsidP="00F516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B23FB4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7E6C">
              <w:rPr>
                <w:rFonts w:ascii="Times New Roman" w:eastAsia="HiddenHorzOCR" w:hAnsi="Times New Roman"/>
                <w:sz w:val="24"/>
                <w:szCs w:val="24"/>
              </w:rPr>
              <w:t>- Подгото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вка и защита отчета по практике</w:t>
            </w:r>
          </w:p>
        </w:tc>
        <w:tc>
          <w:tcPr>
            <w:tcW w:w="2370" w:type="dxa"/>
          </w:tcPr>
          <w:p w:rsidR="00B23FB4" w:rsidRPr="00BA0EF7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12</w:t>
            </w:r>
          </w:p>
        </w:tc>
      </w:tr>
      <w:tr w:rsidR="00B23FB4" w:rsidRPr="00BA0EF7" w:rsidTr="006C24A1">
        <w:trPr>
          <w:trHeight w:val="430"/>
        </w:trPr>
        <w:tc>
          <w:tcPr>
            <w:tcW w:w="654" w:type="dxa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B23FB4" w:rsidRPr="00BA0EF7" w:rsidRDefault="00B23FB4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B23FB4" w:rsidRPr="00727E6C" w:rsidRDefault="00727E6C" w:rsidP="009C019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27E6C">
              <w:rPr>
                <w:rFonts w:ascii="Times New Roman" w:eastAsia="HiddenHorzOCR" w:hAnsi="Times New Roman"/>
                <w:sz w:val="24"/>
                <w:szCs w:val="24"/>
              </w:rPr>
              <w:t>180</w:t>
            </w:r>
            <w:r w:rsidR="00B23FB4" w:rsidRPr="00727E6C">
              <w:rPr>
                <w:rFonts w:ascii="Times New Roman" w:eastAsia="HiddenHorzOCR" w:hAnsi="Times New Roman"/>
                <w:sz w:val="24"/>
                <w:szCs w:val="24"/>
              </w:rPr>
              <w:t xml:space="preserve">   </w:t>
            </w:r>
          </w:p>
        </w:tc>
      </w:tr>
    </w:tbl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27E6C" w:rsidRPr="00727E6C" w:rsidRDefault="00727E6C" w:rsidP="00727E6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6C">
        <w:rPr>
          <w:rFonts w:ascii="Times New Roman" w:hAnsi="Times New Roman" w:cs="Times New Roman"/>
          <w:sz w:val="24"/>
          <w:szCs w:val="24"/>
        </w:rPr>
        <w:t xml:space="preserve">Текущий контроль прохождения преддипломной практики – регулярный (не менее 2 раз в неделю) устный отчет перед научным руководителем от базы практики. </w:t>
      </w:r>
    </w:p>
    <w:p w:rsidR="00727E6C" w:rsidRPr="00727E6C" w:rsidRDefault="00727E6C" w:rsidP="00727E6C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27E6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практики – защита письменного отчета по практике на выпускающей кафедре с представлением презентации. </w:t>
      </w:r>
    </w:p>
    <w:p w:rsidR="00727E6C" w:rsidRPr="00727E6C" w:rsidRDefault="00727E6C" w:rsidP="00727E6C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27E6C">
        <w:rPr>
          <w:rFonts w:ascii="Times New Roman" w:hAnsi="Times New Roman" w:cs="Times New Roman"/>
          <w:spacing w:val="-4"/>
          <w:sz w:val="24"/>
          <w:szCs w:val="24"/>
        </w:rPr>
        <w:t>По итогам прохождения преддипломной практики обучающийся представляет руководите</w:t>
      </w:r>
      <w:r w:rsidRPr="00727E6C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:rsidR="00727E6C" w:rsidRPr="00727E6C" w:rsidRDefault="00727E6C" w:rsidP="00727E6C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27E6C">
        <w:rPr>
          <w:rFonts w:ascii="Times New Roman" w:hAnsi="Times New Roman" w:cs="Times New Roman"/>
          <w:sz w:val="24"/>
          <w:szCs w:val="24"/>
        </w:rPr>
        <w:t>-индивидуальное задание,</w:t>
      </w:r>
    </w:p>
    <w:p w:rsidR="00727E6C" w:rsidRPr="00727E6C" w:rsidRDefault="00727E6C" w:rsidP="00727E6C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27E6C">
        <w:rPr>
          <w:rFonts w:ascii="Times New Roman" w:hAnsi="Times New Roman" w:cs="Times New Roman"/>
          <w:sz w:val="24"/>
          <w:szCs w:val="24"/>
        </w:rPr>
        <w:t>- рабочий график (план)/совместный рабочий график (план),</w:t>
      </w:r>
    </w:p>
    <w:p w:rsidR="00727E6C" w:rsidRPr="00727E6C" w:rsidRDefault="00727E6C" w:rsidP="00727E6C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27E6C">
        <w:rPr>
          <w:rFonts w:ascii="Times New Roman" w:hAnsi="Times New Roman" w:cs="Times New Roman"/>
          <w:sz w:val="24"/>
          <w:szCs w:val="24"/>
        </w:rPr>
        <w:t>- письменный отчет.</w:t>
      </w:r>
    </w:p>
    <w:p w:rsidR="00B23FB4" w:rsidRPr="00727E6C" w:rsidRDefault="00727E6C" w:rsidP="00727E6C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7E6C">
        <w:rPr>
          <w:rFonts w:ascii="Times New Roman" w:hAnsi="Times New Roman" w:cs="Times New Roman"/>
          <w:spacing w:val="-3"/>
          <w:sz w:val="24"/>
          <w:szCs w:val="24"/>
        </w:rPr>
        <w:t xml:space="preserve"> По результатам защиты отчета </w:t>
      </w:r>
      <w:r w:rsidRPr="00727E6C">
        <w:rPr>
          <w:rFonts w:ascii="Times New Roman" w:hAnsi="Times New Roman" w:cs="Times New Roman"/>
          <w:sz w:val="24"/>
          <w:szCs w:val="24"/>
        </w:rPr>
        <w:t>с учетом мнения научного руководителя</w:t>
      </w:r>
      <w:r w:rsidRPr="00727E6C">
        <w:rPr>
          <w:rFonts w:ascii="Times New Roman" w:hAnsi="Times New Roman" w:cs="Times New Roman"/>
          <w:spacing w:val="-3"/>
          <w:sz w:val="24"/>
          <w:szCs w:val="24"/>
        </w:rPr>
        <w:t xml:space="preserve"> от базы практики выставляется зачет с оценкой.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27E6C" w:rsidRDefault="00727E6C" w:rsidP="00727E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1</w:t>
      </w:r>
      <w:r w:rsidRPr="00132E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132ECE">
        <w:rPr>
          <w:rFonts w:ascii="Times New Roman" w:hAnsi="Times New Roman"/>
          <w:b/>
          <w:sz w:val="24"/>
          <w:szCs w:val="24"/>
        </w:rPr>
        <w:t>етодическ</w:t>
      </w:r>
      <w:r>
        <w:rPr>
          <w:rFonts w:ascii="Times New Roman" w:hAnsi="Times New Roman"/>
          <w:b/>
          <w:sz w:val="24"/>
          <w:szCs w:val="24"/>
        </w:rPr>
        <w:t>ое</w:t>
      </w:r>
      <w:r w:rsidRPr="00132E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обеспечение:</w:t>
      </w:r>
    </w:p>
    <w:p w:rsidR="00727E6C" w:rsidRPr="00EE3998" w:rsidRDefault="00727E6C" w:rsidP="00727E6C">
      <w:pPr>
        <w:pStyle w:val="a4"/>
        <w:numPr>
          <w:ilvl w:val="0"/>
          <w:numId w:val="10"/>
        </w:numPr>
        <w:spacing w:before="0" w:beforeAutospacing="0" w:after="0" w:afterAutospacing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E3998">
        <w:rPr>
          <w:rFonts w:ascii="Times New Roman" w:hAnsi="Times New Roman" w:cs="Times New Roman"/>
          <w:sz w:val="24"/>
          <w:szCs w:val="24"/>
        </w:rPr>
        <w:t xml:space="preserve">Каталог ГОСТов. – </w:t>
      </w:r>
      <w:r w:rsidRPr="00EE399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E3998">
        <w:rPr>
          <w:rFonts w:ascii="Times New Roman" w:hAnsi="Times New Roman" w:cs="Times New Roman"/>
          <w:sz w:val="24"/>
          <w:szCs w:val="24"/>
        </w:rPr>
        <w:t xml:space="preserve">: </w:t>
      </w:r>
      <w:r w:rsidRPr="00EE399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E3998">
        <w:rPr>
          <w:rFonts w:ascii="Times New Roman" w:hAnsi="Times New Roman" w:cs="Times New Roman"/>
          <w:sz w:val="24"/>
          <w:szCs w:val="24"/>
        </w:rPr>
        <w:t>://</w:t>
      </w:r>
      <w:r w:rsidRPr="00EE3998">
        <w:rPr>
          <w:rFonts w:ascii="Times New Roman" w:hAnsi="Times New Roman" w:cs="Times New Roman"/>
          <w:sz w:val="24"/>
          <w:szCs w:val="24"/>
          <w:lang w:val="en-US"/>
        </w:rPr>
        <w:t>gost</w:t>
      </w:r>
      <w:r w:rsidRPr="00EE3998">
        <w:rPr>
          <w:rFonts w:ascii="Times New Roman" w:hAnsi="Times New Roman" w:cs="Times New Roman"/>
          <w:sz w:val="24"/>
          <w:szCs w:val="24"/>
        </w:rPr>
        <w:t>.</w:t>
      </w:r>
      <w:r w:rsidRPr="00EE3998">
        <w:rPr>
          <w:rFonts w:ascii="Times New Roman" w:hAnsi="Times New Roman" w:cs="Times New Roman"/>
          <w:sz w:val="24"/>
          <w:szCs w:val="24"/>
          <w:lang w:val="en-US"/>
        </w:rPr>
        <w:t>rucable</w:t>
      </w:r>
      <w:r w:rsidRPr="00EE3998">
        <w:rPr>
          <w:rFonts w:ascii="Times New Roman" w:hAnsi="Times New Roman" w:cs="Times New Roman"/>
          <w:sz w:val="24"/>
          <w:szCs w:val="24"/>
        </w:rPr>
        <w:t>/</w:t>
      </w:r>
      <w:r w:rsidRPr="00EE399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E3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E6C" w:rsidRPr="00EE3998" w:rsidRDefault="00727E6C" w:rsidP="00727E6C">
      <w:pPr>
        <w:pStyle w:val="a4"/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E3998">
        <w:rPr>
          <w:rFonts w:ascii="Times New Roman" w:hAnsi="Times New Roman" w:cs="Times New Roman"/>
          <w:sz w:val="24"/>
          <w:szCs w:val="24"/>
        </w:rPr>
        <w:t>ГОСТ 2.105-95. Общие требования к текстовым документам.</w:t>
      </w:r>
    </w:p>
    <w:p w:rsidR="00727E6C" w:rsidRPr="00EE3998" w:rsidRDefault="00727E6C" w:rsidP="00727E6C">
      <w:pPr>
        <w:pStyle w:val="a4"/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E3998">
        <w:rPr>
          <w:rFonts w:ascii="Times New Roman" w:hAnsi="Times New Roman" w:cs="Times New Roman"/>
          <w:sz w:val="24"/>
          <w:szCs w:val="24"/>
        </w:rPr>
        <w:t>ГОСТ 7.32-2001. Отчет о научно-исследовательской работе.</w:t>
      </w:r>
    </w:p>
    <w:p w:rsidR="00727E6C" w:rsidRPr="00EE3998" w:rsidRDefault="00727E6C" w:rsidP="00727E6C">
      <w:pPr>
        <w:pStyle w:val="a4"/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E3998">
        <w:rPr>
          <w:rFonts w:ascii="Times New Roman" w:hAnsi="Times New Roman" w:cs="Times New Roman"/>
          <w:sz w:val="24"/>
          <w:szCs w:val="24"/>
        </w:rPr>
        <w:t>ГОСТ 7.0.5-2008. Библиографическая ссылка.</w:t>
      </w:r>
    </w:p>
    <w:p w:rsidR="00727E6C" w:rsidRPr="00EE3998" w:rsidRDefault="00E36126" w:rsidP="00727E6C">
      <w:pPr>
        <w:pStyle w:val="a4"/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27E6C" w:rsidRPr="00EE3998">
          <w:rPr>
            <w:rStyle w:val="ad"/>
            <w:rFonts w:cs="Times New Roman"/>
            <w:sz w:val="24"/>
            <w:szCs w:val="24"/>
          </w:rPr>
          <w:t>ГОСТ 7.1-2003. Библиографическая запись. Библиографическое опи</w:t>
        </w:r>
        <w:r w:rsidR="00727E6C" w:rsidRPr="00EE3998">
          <w:rPr>
            <w:rStyle w:val="ad"/>
            <w:rFonts w:cs="Times New Roman"/>
            <w:sz w:val="24"/>
            <w:szCs w:val="24"/>
          </w:rPr>
          <w:softHyphen/>
          <w:t>сание. Общие требования и правила составления</w:t>
        </w:r>
      </w:hyperlink>
      <w:r w:rsidR="00727E6C" w:rsidRPr="00EE3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E6C" w:rsidRPr="00EE3998" w:rsidRDefault="00E36126" w:rsidP="00727E6C">
      <w:pPr>
        <w:pStyle w:val="a4"/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27E6C" w:rsidRPr="00EE3998">
          <w:rPr>
            <w:rStyle w:val="ad"/>
            <w:rFonts w:cs="Times New Roman"/>
            <w:sz w:val="24"/>
            <w:szCs w:val="24"/>
          </w:rPr>
          <w:t>ГОСТ 7.82-2001. Система стандартов по информации, библиотечному и издательскому делу. Библиографическая запись. Библиографи</w:t>
        </w:r>
        <w:r w:rsidR="00727E6C" w:rsidRPr="00EE3998">
          <w:rPr>
            <w:rStyle w:val="ad"/>
            <w:rFonts w:cs="Times New Roman"/>
            <w:sz w:val="24"/>
            <w:szCs w:val="24"/>
          </w:rPr>
          <w:softHyphen/>
          <w:t>чес</w:t>
        </w:r>
        <w:r w:rsidR="00727E6C" w:rsidRPr="00EE3998">
          <w:rPr>
            <w:rStyle w:val="ad"/>
            <w:rFonts w:cs="Times New Roman"/>
            <w:sz w:val="24"/>
            <w:szCs w:val="24"/>
          </w:rPr>
          <w:softHyphen/>
          <w:t>кое описание электронных ресурсов.</w:t>
        </w:r>
      </w:hyperlink>
    </w:p>
    <w:p w:rsidR="00727E6C" w:rsidRPr="00EE3998" w:rsidRDefault="00727E6C" w:rsidP="00727E6C">
      <w:pPr>
        <w:pStyle w:val="a4"/>
        <w:numPr>
          <w:ilvl w:val="0"/>
          <w:numId w:val="10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EE3998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 (ЕСПД) (комплекс госу</w:t>
      </w:r>
      <w:r w:rsidRPr="00EE3998">
        <w:rPr>
          <w:rFonts w:ascii="Times New Roman" w:hAnsi="Times New Roman" w:cs="Times New Roman"/>
          <w:sz w:val="24"/>
          <w:szCs w:val="24"/>
        </w:rPr>
        <w:softHyphen/>
        <w:t>дарственных стандартов, устанавливающих взаимосвязанные правила разработки, оформления и обращения программ и программной докумен</w:t>
      </w:r>
      <w:r w:rsidRPr="00EE3998">
        <w:rPr>
          <w:rFonts w:ascii="Times New Roman" w:hAnsi="Times New Roman" w:cs="Times New Roman"/>
          <w:sz w:val="24"/>
          <w:szCs w:val="24"/>
        </w:rPr>
        <w:softHyphen/>
        <w:t>тации): ГОСТ 19.001-77 ЕСПД, ГОСТ 19.701-90 (ИСО 5807-85) ЕСПД.</w:t>
      </w:r>
    </w:p>
    <w:p w:rsidR="00727E6C" w:rsidRPr="00EE3998" w:rsidRDefault="00727E6C" w:rsidP="00727E6C">
      <w:pPr>
        <w:spacing w:before="0" w:beforeAutospacing="0" w:after="0" w:afterAutospacing="0" w:line="240" w:lineRule="auto"/>
        <w:rPr>
          <w:sz w:val="23"/>
          <w:szCs w:val="23"/>
        </w:rPr>
      </w:pPr>
    </w:p>
    <w:p w:rsidR="00727E6C" w:rsidRPr="005C165F" w:rsidRDefault="00727E6C" w:rsidP="00727E6C">
      <w:pPr>
        <w:pStyle w:val="a7"/>
        <w:numPr>
          <w:ilvl w:val="1"/>
          <w:numId w:val="11"/>
        </w:numPr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Ресурсы </w:t>
      </w:r>
      <w:r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>
        <w:rPr>
          <w:rFonts w:ascii="Times New Roman" w:eastAsia="HiddenHorzOCR" w:hAnsi="Times New Roman"/>
          <w:b/>
          <w:i/>
          <w:sz w:val="24"/>
          <w:szCs w:val="24"/>
        </w:rPr>
        <w:t>Интернет</w:t>
      </w:r>
      <w:r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727E6C" w:rsidRDefault="00727E6C" w:rsidP="00727E6C">
      <w:pPr>
        <w:pStyle w:val="a5"/>
        <w:numPr>
          <w:ilvl w:val="0"/>
          <w:numId w:val="12"/>
        </w:numPr>
        <w:jc w:val="both"/>
      </w:pPr>
      <w:r w:rsidRPr="00C5697E">
        <w:t>Российский индекс научного цитирования</w:t>
      </w:r>
      <w:r>
        <w:t xml:space="preserve"> (</w:t>
      </w:r>
      <w:r w:rsidRPr="00C5697E">
        <w:t>РИНЦ</w:t>
      </w:r>
      <w:r>
        <w:t xml:space="preserve">) на платформе </w:t>
      </w:r>
      <w:r>
        <w:rPr>
          <w:lang w:val="en-US"/>
        </w:rPr>
        <w:t>eLIBRARY</w:t>
      </w:r>
      <w:r>
        <w:t xml:space="preserve"> — библиографический поиск, данные по цитированию.</w:t>
      </w:r>
      <w:r>
        <w:tab/>
        <w:t xml:space="preserve"> </w:t>
      </w:r>
      <w:hyperlink r:id="rId11" w:history="1">
        <w:r>
          <w:rPr>
            <w:rStyle w:val="ad"/>
            <w:lang w:val="en-US"/>
          </w:rPr>
          <w:t>http</w:t>
        </w:r>
        <w:r>
          <w:rPr>
            <w:rStyle w:val="ad"/>
          </w:rPr>
          <w:t>://</w:t>
        </w:r>
        <w:r>
          <w:rPr>
            <w:rStyle w:val="ad"/>
            <w:lang w:val="en-US"/>
          </w:rPr>
          <w:t>www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elibrary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</w:p>
    <w:p w:rsidR="00727E6C" w:rsidRDefault="00727E6C" w:rsidP="00727E6C">
      <w:pPr>
        <w:pStyle w:val="a5"/>
        <w:numPr>
          <w:ilvl w:val="0"/>
          <w:numId w:val="12"/>
        </w:numPr>
        <w:jc w:val="both"/>
      </w:pPr>
      <w:r>
        <w:t xml:space="preserve">Электронная библиотека диссертаций РГБ – российские диссертации по всем специальностям. </w:t>
      </w:r>
      <w:r>
        <w:rPr>
          <w:rStyle w:val="ae"/>
        </w:rPr>
        <w:t xml:space="preserve">Открытый каталог базы: </w:t>
      </w:r>
      <w:hyperlink r:id="rId12" w:history="1">
        <w:r>
          <w:rPr>
            <w:rStyle w:val="ad"/>
          </w:rPr>
          <w:t>http://diss.rsl.ru</w:t>
        </w:r>
      </w:hyperlink>
    </w:p>
    <w:p w:rsidR="00727E6C" w:rsidRDefault="00727E6C" w:rsidP="00727E6C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>
        <w:t xml:space="preserve">Фундаментальная библиотека Нижегородского госуниверситета им. Н.И. Лобачевского </w:t>
      </w:r>
      <w:hyperlink r:id="rId13" w:history="1">
        <w:r>
          <w:rPr>
            <w:rStyle w:val="ad"/>
          </w:rPr>
          <w:t>http://www.lib.unn.ru</w:t>
        </w:r>
      </w:hyperlink>
      <w:r>
        <w:t xml:space="preserve"> </w:t>
      </w:r>
    </w:p>
    <w:p w:rsidR="00727E6C" w:rsidRPr="00B54DC3" w:rsidRDefault="00727E6C" w:rsidP="00727E6C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>
        <w:t xml:space="preserve">Материалы сайта Высшей аттестационной комиссии Министерства образования и науки РФ [Электронный ресурс]: </w:t>
      </w:r>
      <w:r>
        <w:rPr>
          <w:lang w:val="en-US"/>
        </w:rPr>
        <w:t>http</w:t>
      </w:r>
      <w:r>
        <w:t>: //</w:t>
      </w:r>
      <w:r>
        <w:rPr>
          <w:lang w:val="en-US"/>
        </w:rPr>
        <w:t>vak</w:t>
      </w:r>
      <w:r>
        <w:t>.</w:t>
      </w:r>
      <w:r>
        <w:rPr>
          <w:lang w:val="en-US"/>
        </w:rPr>
        <w:t>ed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</w:p>
    <w:p w:rsidR="00B23FB4" w:rsidRPr="00727E6C" w:rsidRDefault="00727E6C" w:rsidP="00727E6C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bookmarkStart w:id="1" w:name="_Hlk63872084"/>
      <w:r w:rsidRPr="00B54DC3">
        <w:t>Программирование на С++: https://www.coursera.org/learn/c-plus-plus-brown</w:t>
      </w:r>
      <w:bookmarkEnd w:id="1"/>
      <w:r w:rsidR="00B23FB4" w:rsidRPr="00727E6C">
        <w:rPr>
          <w:rFonts w:eastAsia="HiddenHorzOCR"/>
          <w:b/>
          <w:i/>
        </w:rPr>
        <w:t>.</w:t>
      </w:r>
    </w:p>
    <w:p w:rsidR="009C0195" w:rsidRDefault="009C0195" w:rsidP="00B23F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6C" w:rsidRDefault="00B23FB4" w:rsidP="00B23F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727E6C" w:rsidRDefault="00727E6C" w:rsidP="00B23F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6C" w:rsidRDefault="00727E6C" w:rsidP="00727E6C">
      <w:pPr>
        <w:pStyle w:val="a5"/>
        <w:tabs>
          <w:tab w:val="right" w:pos="9355"/>
        </w:tabs>
        <w:spacing w:before="0" w:beforeAutospacing="0" w:after="0" w:afterAutospacing="0"/>
        <w:ind w:firstLine="709"/>
        <w:jc w:val="both"/>
        <w:rPr>
          <w:rFonts w:eastAsia="HiddenHorzOCR"/>
        </w:rPr>
      </w:pPr>
      <w:r>
        <w:rPr>
          <w:rFonts w:eastAsia="HiddenHorzOCR"/>
        </w:rPr>
        <w:lastRenderedPageBreak/>
        <w:t>Используются информационные технологии и программное обеспечение организации-базы практики.</w:t>
      </w:r>
    </w:p>
    <w:p w:rsidR="00727E6C" w:rsidRDefault="00727E6C" w:rsidP="00727E6C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Основными научно-производственными технологиями, используемыми на практике, являются:</w:t>
      </w:r>
    </w:p>
    <w:p w:rsidR="00727E6C" w:rsidRDefault="00727E6C" w:rsidP="00727E6C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</w:pPr>
      <w:r>
        <w:t>сбор и компоновка научно-технической документации с целью исследования предметной области;</w:t>
      </w:r>
    </w:p>
    <w:p w:rsidR="00727E6C" w:rsidRDefault="00727E6C" w:rsidP="00727E6C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rFonts w:eastAsia="HiddenHorzOCR"/>
        </w:rPr>
      </w:pPr>
      <w:r>
        <w:t>непосредственное участие практиканта в решении научно-производственных задач организации (выполнение отдельных видов работ, связанных с отработкой профессиональных знаний, умений и навыков).</w:t>
      </w:r>
    </w:p>
    <w:p w:rsidR="00727E6C" w:rsidRDefault="00727E6C" w:rsidP="00727E6C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jc w:val="both"/>
      </w:pPr>
      <w:bookmarkStart w:id="2" w:name="_Hlk63847377"/>
    </w:p>
    <w:p w:rsidR="00727E6C" w:rsidRPr="00831FE3" w:rsidRDefault="00727E6C" w:rsidP="00727E6C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</w:rPr>
        <w:t>Электронные библиотечные системы:</w:t>
      </w:r>
    </w:p>
    <w:p w:rsidR="00727E6C" w:rsidRPr="00831FE3" w:rsidRDefault="00727E6C" w:rsidP="00727E6C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7E6C" w:rsidRPr="00831FE3" w:rsidRDefault="00727E6C" w:rsidP="00727E6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831F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Znanium</w:t>
      </w:r>
      <w:r w:rsidRPr="00831F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FE3">
        <w:rPr>
          <w:rFonts w:ascii="Times New Roman" w:hAnsi="Times New Roman" w:cs="Times New Roman"/>
          <w:sz w:val="24"/>
          <w:szCs w:val="24"/>
        </w:rPr>
        <w:tab/>
        <w:t>  </w:t>
      </w:r>
      <w:hyperlink r:id="rId14" w:history="1">
        <w:r w:rsidRPr="00831FE3">
          <w:rPr>
            <w:rStyle w:val="ad"/>
            <w:rFonts w:cs="Times New Roman"/>
            <w:sz w:val="24"/>
            <w:szCs w:val="24"/>
            <w:lang w:val="en-US"/>
          </w:rPr>
          <w:t>www</w:t>
        </w:r>
        <w:r w:rsidRPr="00831FE3">
          <w:rPr>
            <w:rStyle w:val="ad"/>
            <w:rFonts w:cs="Times New Roman"/>
            <w:sz w:val="24"/>
            <w:szCs w:val="24"/>
          </w:rPr>
          <w:t>.</w:t>
        </w:r>
        <w:r w:rsidRPr="00831FE3">
          <w:rPr>
            <w:rStyle w:val="ad"/>
            <w:rFonts w:cs="Times New Roman"/>
            <w:sz w:val="24"/>
            <w:szCs w:val="24"/>
            <w:lang w:val="en-US"/>
          </w:rPr>
          <w:t>znanium</w:t>
        </w:r>
        <w:r w:rsidRPr="00831FE3">
          <w:rPr>
            <w:rStyle w:val="ad"/>
            <w:rFonts w:cs="Times New Roman"/>
            <w:sz w:val="24"/>
            <w:szCs w:val="24"/>
          </w:rPr>
          <w:t>.</w:t>
        </w:r>
        <w:r w:rsidRPr="00831FE3">
          <w:rPr>
            <w:rStyle w:val="ad"/>
            <w:rFonts w:cs="Times New Roman"/>
            <w:sz w:val="24"/>
            <w:szCs w:val="24"/>
            <w:lang w:val="en-US"/>
          </w:rPr>
          <w:t>com</w:t>
        </w:r>
      </w:hyperlink>
      <w:r w:rsidRPr="00831FE3">
        <w:rPr>
          <w:rFonts w:ascii="Times New Roman" w:hAnsi="Times New Roman" w:cs="Times New Roman"/>
          <w:sz w:val="24"/>
          <w:szCs w:val="24"/>
        </w:rPr>
        <w:tab/>
      </w:r>
      <w:r w:rsidRPr="00831FE3">
        <w:rPr>
          <w:rFonts w:ascii="Times New Roman" w:hAnsi="Times New Roman" w:cs="Times New Roman"/>
          <w:sz w:val="24"/>
          <w:szCs w:val="24"/>
        </w:rPr>
        <w:tab/>
      </w:r>
    </w:p>
    <w:p w:rsidR="00727E6C" w:rsidRPr="00831FE3" w:rsidRDefault="00727E6C" w:rsidP="00727E6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Лань </w:t>
      </w:r>
      <w:r w:rsidRPr="00831FE3">
        <w:rPr>
          <w:rFonts w:ascii="Times New Roman" w:hAnsi="Times New Roman" w:cs="Times New Roman"/>
          <w:sz w:val="24"/>
          <w:szCs w:val="24"/>
        </w:rPr>
        <w:tab/>
        <w:t>  </w:t>
      </w:r>
      <w:hyperlink r:id="rId15" w:history="1">
        <w:r w:rsidRPr="00831FE3">
          <w:rPr>
            <w:rStyle w:val="ad"/>
            <w:rFonts w:cs="Times New Roman"/>
            <w:sz w:val="24"/>
            <w:szCs w:val="24"/>
          </w:rPr>
          <w:t>http://e.lanbook.com/</w:t>
        </w:r>
      </w:hyperlink>
    </w:p>
    <w:p w:rsidR="00727E6C" w:rsidRPr="00831FE3" w:rsidRDefault="00727E6C" w:rsidP="00727E6C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Юрайт </w:t>
      </w:r>
      <w:r w:rsidRPr="00831FE3">
        <w:rPr>
          <w:rFonts w:ascii="Times New Roman" w:hAnsi="Times New Roman" w:cs="Times New Roman"/>
          <w:sz w:val="24"/>
          <w:szCs w:val="24"/>
        </w:rPr>
        <w:tab/>
        <w:t>  </w:t>
      </w:r>
      <w:hyperlink r:id="rId16" w:history="1">
        <w:r w:rsidRPr="00831FE3">
          <w:rPr>
            <w:rStyle w:val="ad"/>
            <w:rFonts w:cs="Times New Roman"/>
            <w:sz w:val="24"/>
            <w:szCs w:val="24"/>
          </w:rPr>
          <w:t>www.biblio-online.ru/</w:t>
        </w:r>
      </w:hyperlink>
    </w:p>
    <w:p w:rsidR="00727E6C" w:rsidRPr="00831FE3" w:rsidRDefault="00727E6C" w:rsidP="00727E6C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Консультант студента </w:t>
      </w:r>
      <w:r w:rsidRPr="00831FE3">
        <w:rPr>
          <w:rFonts w:ascii="Times New Roman" w:hAnsi="Times New Roman" w:cs="Times New Roman"/>
          <w:sz w:val="24"/>
          <w:szCs w:val="24"/>
        </w:rPr>
        <w:t xml:space="preserve"> </w:t>
      </w:r>
      <w:r w:rsidRPr="00831FE3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831FE3">
          <w:rPr>
            <w:rStyle w:val="ad"/>
            <w:rFonts w:cs="Times New Roman"/>
            <w:sz w:val="24"/>
            <w:szCs w:val="24"/>
          </w:rPr>
          <w:t>www.studentlibrary.ru</w:t>
        </w:r>
      </w:hyperlink>
    </w:p>
    <w:p w:rsidR="00727E6C" w:rsidRPr="00831FE3" w:rsidRDefault="00727E6C" w:rsidP="00727E6C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</w:rPr>
        <w:t>5. Фонд электронных образовательных ресурсов ННГУ</w:t>
      </w:r>
    </w:p>
    <w:p w:rsidR="00727E6C" w:rsidRPr="00831FE3" w:rsidRDefault="00727E6C" w:rsidP="00727E6C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31FE3">
        <w:rPr>
          <w:rFonts w:ascii="Times New Roman" w:eastAsia="HiddenHorzOCR" w:hAnsi="Times New Roman" w:cs="Times New Roman"/>
          <w:sz w:val="24"/>
          <w:szCs w:val="24"/>
        </w:rPr>
        <w:t>6. Справочная система «Консультант+».</w:t>
      </w:r>
      <w:bookmarkEnd w:id="2"/>
      <w:r w:rsidRPr="00831FE3">
        <w:rPr>
          <w:rFonts w:ascii="Times New Roman" w:eastAsia="HiddenHorzOCR" w:hAnsi="Times New Roman" w:cs="Times New Roman"/>
          <w:sz w:val="24"/>
          <w:szCs w:val="24"/>
          <w:lang w:eastAsia="ru-RU"/>
        </w:rPr>
        <w:tab/>
      </w:r>
    </w:p>
    <w:p w:rsidR="00727E6C" w:rsidRPr="00831FE3" w:rsidRDefault="00727E6C" w:rsidP="00727E6C">
      <w:pPr>
        <w:pStyle w:val="a5"/>
        <w:tabs>
          <w:tab w:val="center" w:pos="4677"/>
          <w:tab w:val="right" w:pos="9355"/>
        </w:tabs>
        <w:spacing w:after="0"/>
        <w:ind w:firstLine="709"/>
        <w:jc w:val="both"/>
        <w:rPr>
          <w:rFonts w:eastAsia="HiddenHorzOCR"/>
          <w:b/>
          <w:i/>
          <w:color w:val="FF0000"/>
        </w:rPr>
      </w:pPr>
      <w:r w:rsidRPr="00831FE3">
        <w:rPr>
          <w:rFonts w:eastAsia="HiddenHorzOCR"/>
        </w:rPr>
        <w:t>Программное обеспечение, используемое  для моделирования, согласовывается с научным руководителем.</w:t>
      </w:r>
    </w:p>
    <w:p w:rsidR="00727E6C" w:rsidRPr="00831FE3" w:rsidRDefault="00727E6C" w:rsidP="00727E6C">
      <w:pPr>
        <w:pStyle w:val="a4"/>
        <w:numPr>
          <w:ilvl w:val="0"/>
          <w:numId w:val="13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</w:rPr>
        <w:t>Операционная система MS Windows (лицензия)</w:t>
      </w:r>
    </w:p>
    <w:p w:rsidR="00727E6C" w:rsidRPr="00831FE3" w:rsidRDefault="00727E6C" w:rsidP="00727E6C">
      <w:pPr>
        <w:pStyle w:val="a4"/>
        <w:numPr>
          <w:ilvl w:val="0"/>
          <w:numId w:val="13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</w:rPr>
        <w:t xml:space="preserve">Пакет программ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31FE3">
        <w:rPr>
          <w:rFonts w:ascii="Times New Roman" w:hAnsi="Times New Roman" w:cs="Times New Roman"/>
          <w:sz w:val="24"/>
          <w:szCs w:val="24"/>
        </w:rPr>
        <w:t xml:space="preserve">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31FE3">
        <w:rPr>
          <w:rFonts w:ascii="Times New Roman" w:hAnsi="Times New Roman" w:cs="Times New Roman"/>
          <w:sz w:val="24"/>
          <w:szCs w:val="24"/>
        </w:rPr>
        <w:t xml:space="preserve"> (лицензия)</w:t>
      </w:r>
    </w:p>
    <w:p w:rsidR="00727E6C" w:rsidRPr="00831FE3" w:rsidRDefault="00727E6C" w:rsidP="00727E6C">
      <w:pPr>
        <w:pStyle w:val="a4"/>
        <w:numPr>
          <w:ilvl w:val="0"/>
          <w:numId w:val="13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</w:rPr>
        <w:t xml:space="preserve">Средства программной разработки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31FE3">
        <w:rPr>
          <w:rFonts w:ascii="Times New Roman" w:hAnsi="Times New Roman" w:cs="Times New Roman"/>
          <w:sz w:val="24"/>
          <w:szCs w:val="24"/>
        </w:rPr>
        <w:t xml:space="preserve">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831FE3">
        <w:rPr>
          <w:rFonts w:ascii="Times New Roman" w:hAnsi="Times New Roman" w:cs="Times New Roman"/>
          <w:sz w:val="24"/>
          <w:szCs w:val="24"/>
        </w:rPr>
        <w:t xml:space="preserve">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831FE3">
        <w:rPr>
          <w:rFonts w:ascii="Times New Roman" w:hAnsi="Times New Roman" w:cs="Times New Roman"/>
          <w:sz w:val="24"/>
          <w:szCs w:val="24"/>
        </w:rPr>
        <w:t xml:space="preserve"> (лицензия)</w:t>
      </w:r>
    </w:p>
    <w:p w:rsidR="00727E6C" w:rsidRPr="00831FE3" w:rsidRDefault="00727E6C" w:rsidP="00727E6C">
      <w:pPr>
        <w:pStyle w:val="a4"/>
        <w:numPr>
          <w:ilvl w:val="0"/>
          <w:numId w:val="13"/>
        </w:num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31FE3">
        <w:rPr>
          <w:rFonts w:ascii="Times New Roman" w:hAnsi="Times New Roman" w:cs="Times New Roman"/>
          <w:sz w:val="24"/>
          <w:szCs w:val="24"/>
        </w:rPr>
        <w:t xml:space="preserve">Математические пакеты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Pr="00831FE3">
        <w:rPr>
          <w:rFonts w:ascii="Times New Roman" w:hAnsi="Times New Roman" w:cs="Times New Roman"/>
          <w:sz w:val="24"/>
          <w:szCs w:val="24"/>
        </w:rPr>
        <w:t xml:space="preserve">,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831FE3">
        <w:rPr>
          <w:rFonts w:ascii="Times New Roman" w:hAnsi="Times New Roman" w:cs="Times New Roman"/>
          <w:sz w:val="24"/>
          <w:szCs w:val="24"/>
        </w:rPr>
        <w:t xml:space="preserve">, </w:t>
      </w:r>
      <w:r w:rsidRPr="00831FE3">
        <w:rPr>
          <w:rFonts w:ascii="Times New Roman" w:hAnsi="Times New Roman" w:cs="Times New Roman"/>
          <w:sz w:val="24"/>
          <w:szCs w:val="24"/>
          <w:lang w:val="en-US"/>
        </w:rPr>
        <w:t>Mathematica</w:t>
      </w:r>
      <w:r w:rsidRPr="00831FE3">
        <w:rPr>
          <w:rFonts w:ascii="Times New Roman" w:hAnsi="Times New Roman" w:cs="Times New Roman"/>
          <w:sz w:val="24"/>
          <w:szCs w:val="24"/>
        </w:rPr>
        <w:t xml:space="preserve"> (лицензии)</w:t>
      </w:r>
    </w:p>
    <w:p w:rsidR="00727E6C" w:rsidRPr="00727E6C" w:rsidRDefault="00727E6C" w:rsidP="00B23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7E6C" w:rsidRDefault="00727E6C" w:rsidP="00B23F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FB4" w:rsidRDefault="00B23FB4" w:rsidP="00727E6C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Материально-техническая база, необходимая для проведения практики.</w:t>
      </w:r>
    </w:p>
    <w:p w:rsidR="00727E6C" w:rsidRDefault="00727E6C" w:rsidP="00727E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6C" w:rsidRPr="00350CF2" w:rsidRDefault="00727E6C" w:rsidP="00727E6C">
      <w:pPr>
        <w:pStyle w:val="a"/>
        <w:numPr>
          <w:ilvl w:val="0"/>
          <w:numId w:val="0"/>
        </w:numPr>
        <w:ind w:firstLine="567"/>
        <w:jc w:val="both"/>
      </w:pPr>
      <w:r>
        <w:t xml:space="preserve">Имеются в наличии учебные аудитории </w:t>
      </w:r>
      <w:r w:rsidRPr="000C7DA5">
        <w:t>для проведения занятий семинарского типа,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>
        <w:t>, с</w:t>
      </w:r>
      <w:r w:rsidRPr="007967D0">
        <w:t>овременные средства вычислительной техники и программного обеспечения лабораторий кафедр Института информационных техн</w:t>
      </w:r>
      <w:r>
        <w:t xml:space="preserve">ологий, математики и механики. </w:t>
      </w:r>
    </w:p>
    <w:p w:rsidR="00727E6C" w:rsidRPr="006F7F3D" w:rsidRDefault="00727E6C" w:rsidP="00727E6C">
      <w:pPr>
        <w:pStyle w:val="a"/>
        <w:numPr>
          <w:ilvl w:val="0"/>
          <w:numId w:val="0"/>
        </w:numPr>
        <w:jc w:val="both"/>
      </w:pPr>
      <w:r w:rsidRPr="007967D0">
        <w:t>Высокопроизводительный кластер</w:t>
      </w:r>
      <w:r>
        <w:t xml:space="preserve"> ННГУ</w:t>
      </w:r>
      <w:r w:rsidRPr="007967D0">
        <w:t xml:space="preserve"> (суперкомпьютер «Лобачевский») с производительностью свыше 100 </w:t>
      </w:r>
      <w:r w:rsidRPr="006C24A1">
        <w:t>триллионов операций в сек.</w:t>
      </w:r>
    </w:p>
    <w:p w:rsidR="00727E6C" w:rsidRPr="00727E6C" w:rsidRDefault="00727E6C" w:rsidP="006C24A1">
      <w:pPr>
        <w:pStyle w:val="a"/>
        <w:numPr>
          <w:ilvl w:val="0"/>
          <w:numId w:val="0"/>
        </w:numPr>
        <w:jc w:val="both"/>
      </w:pPr>
      <w:r w:rsidRPr="007967D0">
        <w:t>Высокопроизводительный кластер</w:t>
      </w:r>
      <w:r>
        <w:t xml:space="preserve"> ННГУ</w:t>
      </w:r>
      <w:r w:rsidRPr="007967D0">
        <w:t xml:space="preserve"> – </w:t>
      </w:r>
      <w:r w:rsidRPr="006F7F3D">
        <w:t>пиковая производительность 17,5 трил</w:t>
      </w:r>
      <w:r>
        <w:t>лиона операций в сек.</w:t>
      </w:r>
    </w:p>
    <w:p w:rsidR="00B23FB4" w:rsidRPr="00132ECE" w:rsidRDefault="00B23FB4" w:rsidP="00B23F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132ECE">
        <w:rPr>
          <w:rFonts w:ascii="Times New Roman" w:hAnsi="Times New Roman"/>
          <w:b/>
          <w:sz w:val="24"/>
          <w:szCs w:val="24"/>
        </w:rPr>
        <w:t>промежуточной аттестации обучающихся по практике</w:t>
      </w:r>
    </w:p>
    <w:p w:rsidR="00B23FB4" w:rsidRPr="006C24A1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24A1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практики, индивидуальным заданием и рабочим графиком (планом)</w:t>
      </w:r>
      <w:r w:rsidR="00851DD6" w:rsidRPr="006C24A1">
        <w:rPr>
          <w:rFonts w:ascii="Times New Roman" w:hAnsi="Times New Roman"/>
          <w:sz w:val="24"/>
          <w:szCs w:val="24"/>
        </w:rPr>
        <w:t xml:space="preserve"> </w:t>
      </w:r>
      <w:r w:rsidRPr="006C24A1">
        <w:rPr>
          <w:rFonts w:ascii="Times New Roman" w:hAnsi="Times New Roman"/>
          <w:sz w:val="24"/>
          <w:szCs w:val="24"/>
        </w:rPr>
        <w:t>/</w:t>
      </w:r>
      <w:r w:rsidR="00851DD6" w:rsidRPr="006C24A1">
        <w:rPr>
          <w:rFonts w:ascii="Times New Roman" w:hAnsi="Times New Roman"/>
          <w:sz w:val="24"/>
          <w:szCs w:val="24"/>
        </w:rPr>
        <w:t xml:space="preserve"> </w:t>
      </w:r>
      <w:r w:rsidRPr="006C24A1">
        <w:rPr>
          <w:rFonts w:ascii="Times New Roman" w:hAnsi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B23FB4" w:rsidRPr="006C24A1" w:rsidRDefault="00B23FB4" w:rsidP="00497A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24A1">
        <w:rPr>
          <w:rFonts w:ascii="Times New Roman" w:hAnsi="Times New Roman"/>
          <w:b/>
          <w:sz w:val="24"/>
          <w:szCs w:val="24"/>
        </w:rPr>
        <w:t>Вместе с отчетом</w:t>
      </w:r>
      <w:r w:rsidRPr="006C24A1">
        <w:rPr>
          <w:rFonts w:ascii="Times New Roman" w:hAnsi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рабочий график (план)</w:t>
      </w:r>
      <w:r w:rsidR="00851DD6" w:rsidRPr="006C24A1">
        <w:rPr>
          <w:rFonts w:ascii="Times New Roman" w:hAnsi="Times New Roman"/>
          <w:sz w:val="24"/>
          <w:szCs w:val="24"/>
        </w:rPr>
        <w:t xml:space="preserve"> </w:t>
      </w:r>
      <w:r w:rsidRPr="006C24A1">
        <w:rPr>
          <w:rFonts w:ascii="Times New Roman" w:hAnsi="Times New Roman"/>
          <w:sz w:val="24"/>
          <w:szCs w:val="24"/>
        </w:rPr>
        <w:t>/</w:t>
      </w:r>
      <w:r w:rsidR="00851DD6" w:rsidRPr="006C24A1">
        <w:rPr>
          <w:rFonts w:ascii="Times New Roman" w:hAnsi="Times New Roman"/>
          <w:sz w:val="24"/>
          <w:szCs w:val="24"/>
        </w:rPr>
        <w:t xml:space="preserve"> </w:t>
      </w:r>
      <w:r w:rsidRPr="006C24A1">
        <w:rPr>
          <w:rFonts w:ascii="Times New Roman" w:hAnsi="Times New Roman"/>
          <w:sz w:val="24"/>
          <w:szCs w:val="24"/>
        </w:rPr>
        <w:t>совместный</w:t>
      </w:r>
      <w:r w:rsidR="00851DD6" w:rsidRPr="006C24A1">
        <w:rPr>
          <w:rFonts w:ascii="Times New Roman" w:hAnsi="Times New Roman"/>
          <w:sz w:val="24"/>
          <w:szCs w:val="24"/>
        </w:rPr>
        <w:t xml:space="preserve"> </w:t>
      </w:r>
      <w:r w:rsidRPr="006C24A1">
        <w:rPr>
          <w:rFonts w:ascii="Times New Roman" w:hAnsi="Times New Roman"/>
          <w:sz w:val="24"/>
          <w:szCs w:val="24"/>
        </w:rPr>
        <w:t xml:space="preserve">рабочий график (план). </w:t>
      </w:r>
    </w:p>
    <w:p w:rsidR="00B23FB4" w:rsidRPr="006C24A1" w:rsidRDefault="00B23FB4" w:rsidP="00B23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24A1">
        <w:rPr>
          <w:rFonts w:ascii="Times New Roman" w:hAnsi="Times New Roman"/>
          <w:sz w:val="24"/>
          <w:szCs w:val="24"/>
        </w:rPr>
        <w:lastRenderedPageBreak/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B23FB4" w:rsidRPr="006C24A1" w:rsidRDefault="00B23FB4" w:rsidP="00B23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24A1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B23FB4" w:rsidRPr="006C24A1" w:rsidRDefault="00B23FB4" w:rsidP="00B23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C24A1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B23FB4" w:rsidRPr="00C70C5F" w:rsidRDefault="00B23FB4" w:rsidP="00B23FB4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23FB4" w:rsidRPr="009C0195" w:rsidRDefault="009C0195" w:rsidP="00B23FB4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6C24A1">
        <w:rPr>
          <w:rFonts w:ascii="Times New Roman" w:hAnsi="Times New Roman" w:cs="Times New Roman"/>
          <w:b/>
          <w:sz w:val="24"/>
          <w:szCs w:val="24"/>
        </w:rPr>
        <w:t xml:space="preserve">преддипломной практике </w:t>
      </w:r>
      <w:r w:rsidRPr="00CB41B5">
        <w:rPr>
          <w:rFonts w:ascii="Times New Roman" w:hAnsi="Times New Roman" w:cs="Times New Roman"/>
          <w:b/>
          <w:sz w:val="24"/>
          <w:szCs w:val="24"/>
        </w:rPr>
        <w:t>(в форме практической подготовки)</w:t>
      </w: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693"/>
        <w:gridCol w:w="3261"/>
        <w:gridCol w:w="2693"/>
      </w:tblGrid>
      <w:tr w:rsidR="00B23FB4" w:rsidRPr="00C70C5F" w:rsidTr="006C24A1">
        <w:tc>
          <w:tcPr>
            <w:tcW w:w="568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2693" w:type="dxa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B23FB4" w:rsidRPr="00C70C5F" w:rsidTr="006C24A1">
        <w:trPr>
          <w:trHeight w:val="443"/>
        </w:trPr>
        <w:tc>
          <w:tcPr>
            <w:tcW w:w="568" w:type="dxa"/>
            <w:vMerge w:val="restart"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3FB4" w:rsidRPr="00C70C5F" w:rsidTr="006C24A1">
        <w:trPr>
          <w:trHeight w:val="406"/>
        </w:trPr>
        <w:tc>
          <w:tcPr>
            <w:tcW w:w="568" w:type="dxa"/>
            <w:vMerge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3FB4" w:rsidRPr="00C70C5F" w:rsidTr="006C24A1">
        <w:trPr>
          <w:trHeight w:val="409"/>
        </w:trPr>
        <w:tc>
          <w:tcPr>
            <w:tcW w:w="568" w:type="dxa"/>
            <w:vMerge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23FB4" w:rsidRPr="00C70C5F" w:rsidRDefault="00B23FB4" w:rsidP="006C24A1">
            <w:pPr>
              <w:pStyle w:val="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23FB4" w:rsidRPr="00C70C5F" w:rsidRDefault="00B23FB4" w:rsidP="006C24A1">
            <w:pPr>
              <w:pStyle w:val="4"/>
              <w:rPr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pStyle w:val="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3FB4" w:rsidRPr="00C70C5F" w:rsidTr="006C24A1">
        <w:trPr>
          <w:trHeight w:val="409"/>
        </w:trPr>
        <w:tc>
          <w:tcPr>
            <w:tcW w:w="568" w:type="dxa"/>
            <w:vMerge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23FB4" w:rsidRPr="00C70C5F" w:rsidRDefault="00B23FB4" w:rsidP="006C24A1">
            <w:pPr>
              <w:pStyle w:val="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23FB4" w:rsidRPr="00C70C5F" w:rsidRDefault="00B23FB4" w:rsidP="006C24A1">
            <w:pPr>
              <w:pStyle w:val="4"/>
              <w:rPr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pStyle w:val="4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3FB4" w:rsidRPr="00C70C5F" w:rsidTr="006C24A1">
        <w:trPr>
          <w:trHeight w:val="409"/>
        </w:trPr>
        <w:tc>
          <w:tcPr>
            <w:tcW w:w="568" w:type="dxa"/>
            <w:vMerge w:val="restart"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3FB4" w:rsidRPr="00C70C5F" w:rsidTr="006C24A1">
        <w:trPr>
          <w:trHeight w:val="409"/>
        </w:trPr>
        <w:tc>
          <w:tcPr>
            <w:tcW w:w="568" w:type="dxa"/>
            <w:vMerge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23FB4" w:rsidRPr="00C70C5F" w:rsidRDefault="00B23FB4" w:rsidP="006C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3FB4" w:rsidRPr="00C70C5F" w:rsidTr="006C24A1">
        <w:trPr>
          <w:trHeight w:val="409"/>
        </w:trPr>
        <w:tc>
          <w:tcPr>
            <w:tcW w:w="568" w:type="dxa"/>
            <w:vMerge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23FB4" w:rsidRPr="00C70C5F" w:rsidRDefault="00B23FB4" w:rsidP="006C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3FB4" w:rsidRPr="00C70C5F" w:rsidTr="006C24A1">
        <w:trPr>
          <w:trHeight w:val="409"/>
        </w:trPr>
        <w:tc>
          <w:tcPr>
            <w:tcW w:w="568" w:type="dxa"/>
            <w:vMerge/>
          </w:tcPr>
          <w:p w:rsidR="00B23FB4" w:rsidRPr="00C70C5F" w:rsidRDefault="00B23FB4" w:rsidP="00B23FB4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23FB4" w:rsidRPr="00C70C5F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23FB4" w:rsidRPr="00C70C5F" w:rsidRDefault="00B23FB4" w:rsidP="006C24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B23FB4" w:rsidRPr="00C70C5F" w:rsidRDefault="00B23FB4" w:rsidP="006C24A1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B23FB4" w:rsidRPr="00C70C5F" w:rsidRDefault="00B23FB4" w:rsidP="006C24A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B23FB4" w:rsidRPr="00C70C5F" w:rsidRDefault="00B23FB4" w:rsidP="00B23F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1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087"/>
        <w:gridCol w:w="2583"/>
        <w:gridCol w:w="3128"/>
        <w:gridCol w:w="2175"/>
      </w:tblGrid>
      <w:tr w:rsidR="006C24A1" w:rsidRPr="00C70C5F" w:rsidTr="006C24A1">
        <w:trPr>
          <w:trHeight w:val="828"/>
          <w:jc w:val="center"/>
        </w:trPr>
        <w:tc>
          <w:tcPr>
            <w:tcW w:w="544" w:type="dxa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7" w:type="dxa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583" w:type="dxa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128" w:type="dxa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75" w:type="dxa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6C24A1" w:rsidRPr="00C70C5F" w:rsidTr="006C24A1">
        <w:trPr>
          <w:trHeight w:val="2288"/>
          <w:jc w:val="center"/>
        </w:trPr>
        <w:tc>
          <w:tcPr>
            <w:tcW w:w="544" w:type="dxa"/>
            <w:vMerge w:val="restart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2583" w:type="dxa"/>
            <w:vMerge w:val="restart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коммуникации в устной и письменной формах на русском и иностранном языках для решения задач межличностного и межкультурного 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3128" w:type="dxa"/>
          </w:tcPr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коммуникации в устной и письменной формах на русском и иностранном языках, принятые формы профессионального взаимодействия</w:t>
            </w:r>
          </w:p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6C24A1" w:rsidRPr="00C70C5F" w:rsidTr="006C24A1">
        <w:trPr>
          <w:trHeight w:val="2399"/>
          <w:jc w:val="center"/>
        </w:trPr>
        <w:tc>
          <w:tcPr>
            <w:tcW w:w="544" w:type="dxa"/>
            <w:vMerge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осуществлять коммуникацию профессионального характера на русском и на одном из иностранных языков, осуществлять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 профессиональных текстов.</w:t>
            </w:r>
          </w:p>
        </w:tc>
        <w:tc>
          <w:tcPr>
            <w:tcW w:w="2175" w:type="dxa"/>
            <w:vMerge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2945"/>
          <w:jc w:val="center"/>
        </w:trPr>
        <w:tc>
          <w:tcPr>
            <w:tcW w:w="544" w:type="dxa"/>
            <w:vMerge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навыками разговорной речи на русском и одном из иностранных языков и профессионально-ориентированного перевода текстов, относящихся к различным видам основной профессиональной деятельности; этикой делового общения</w:t>
            </w:r>
          </w:p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1339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3128" w:type="dxa"/>
          </w:tcPr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методы самоорганизации и имеющиеся возможности для самообразования.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6C24A1" w:rsidRPr="00C70C5F" w:rsidTr="006C24A1">
        <w:trPr>
          <w:trHeight w:val="1854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разрешать вопросы, требующие дополнительного самостоятельного изучения, овладевать новыми профессиональными знаниями, выполнять задания руководителя в установленный срок.</w:t>
            </w:r>
          </w:p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1428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навыками планирования профессиональной деятельности.</w:t>
            </w: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2620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информатикой</w:t>
            </w: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базовый материал из области информатики (включая программирование) и естественных наук, относящийся к тематике заданий по производственной практике.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6C24A1" w:rsidRPr="00C70C5F" w:rsidTr="006C24A1">
        <w:trPr>
          <w:trHeight w:val="2619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разрабатывать математические модели исследуемых объектов (процессов), выбирать алгоритмы, методы и программное обеспечение для решения прикладных задач.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1974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использовать базовые знания естественных наук, математики и информатики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конкретных прикладных задач.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2288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и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позволяющие получать новые научные и профессиональные знания.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6C24A1" w:rsidRPr="00C70C5F" w:rsidTr="006C24A1">
        <w:trPr>
          <w:trHeight w:val="2287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проводить анализ прикладной области; приобретать новые научные и профессиональные знания при решении поставленных конкретных прикладных задач.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2287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мотивацией к применению современных технологий для приобретения новых профессиональных знаний при решении конкретных прикладных задач.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3923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: методы разработки алгоритмических и программных решений в области системного и прикладного программирования, математических, информационных и имитационных моделей. 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3923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проектировать и разрабатывать алгоритмы и (или) программное обеспечение по тематике производственной практики;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– проводить обоснование алгоритмов и (или) тестирование программных приложений и разрабатываемых программных систем на соответствие требованиям;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– использовать методику вычислительного эксперимента для решения профессиональных задач.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2951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способностью к разработке алгоритмических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программных решений в области своей профессиональной деятельности; методикой тестирования программ и программных систем.</w:t>
            </w: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4384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поиска, систематизации и обработки научной информации, способы обеспечения информационной безопасности при работе в информационно-коммуникационной сети.</w:t>
            </w:r>
          </w:p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4A1" w:rsidRPr="00C70C5F" w:rsidTr="006C24A1">
        <w:trPr>
          <w:trHeight w:val="4035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– применять современные информационные технологии для поиска и обработки научной и технической информации при решении стандартных задач профессиональной деятельности;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br/>
              <w:t>      – распознавать опасности и угрозы, возникающие в процессе работы с конфиденциальной и закрытой информацией</w:t>
            </w:r>
          </w:p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1" w:rsidRPr="00C70C5F" w:rsidTr="004B7F96">
        <w:trPr>
          <w:trHeight w:val="3637"/>
          <w:jc w:val="center"/>
        </w:trPr>
        <w:tc>
          <w:tcPr>
            <w:tcW w:w="544" w:type="dxa"/>
            <w:vMerge/>
            <w:shd w:val="clear" w:color="auto" w:fill="auto"/>
          </w:tcPr>
          <w:p w:rsidR="006C24A1" w:rsidRPr="006C24A1" w:rsidRDefault="006C24A1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C24A1" w:rsidRPr="006C24A1" w:rsidRDefault="006C24A1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– библиографической культурой в сочетании с коммуникационными технологиями для поиска и обработки научной и технической информации;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br/>
              <w:t>     – методами и средствами обеспечения информационной безопасности при работе в сети.</w:t>
            </w:r>
          </w:p>
          <w:p w:rsidR="006C24A1" w:rsidRPr="006C24A1" w:rsidRDefault="006C24A1" w:rsidP="006C24A1">
            <w:pPr>
              <w:tabs>
                <w:tab w:val="left" w:pos="1009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6C24A1" w:rsidRPr="006C24A1" w:rsidRDefault="006C24A1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1311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собирать, обрабатывать и интерпретировать данные современных 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исследований, необходимые для формирования выводов по соответствующим научным исследованиям</w:t>
            </w:r>
          </w:p>
        </w:tc>
        <w:tc>
          <w:tcPr>
            <w:tcW w:w="3128" w:type="dxa"/>
          </w:tcPr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средства сбора и обработки результатов научных исследований.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4B7F96" w:rsidRPr="00C70C5F" w:rsidTr="006C24A1">
        <w:trPr>
          <w:trHeight w:val="1309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делать правильные выводы при интерпретации научных результатов.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6C24A1">
        <w:trPr>
          <w:trHeight w:val="1309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навыками сбора, обработки и использования данных современных научных исследований для решения поставленных прикладных задач</w:t>
            </w: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2288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понимать, совершенствовать и применять современный математический аппарат</w:t>
            </w:r>
          </w:p>
        </w:tc>
        <w:tc>
          <w:tcPr>
            <w:tcW w:w="3128" w:type="dxa"/>
          </w:tcPr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знать и понимать основные концепции и факты, связанные с современным математическим аппаратом, необходимые для выполнения заданий преддипломной практики.</w:t>
            </w:r>
          </w:p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4B7F96" w:rsidRPr="00C70C5F" w:rsidTr="006C24A1">
        <w:trPr>
          <w:trHeight w:val="2287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необходимый математический аппарат, изменяя, адаптируя и совершенствуя его с целью выполнения поставленной задачи 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1871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современного математического аппарата, необходимого по тематике преддипломной практики.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1827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критически переосмысливать накопленный опыт, изменять при необходимости вид и характер своей профессиональной деятельности</w:t>
            </w:r>
          </w:p>
        </w:tc>
        <w:tc>
          <w:tcPr>
            <w:tcW w:w="3128" w:type="dxa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основные теоретические факты и альтернативные подходы к решению поставленной задачи.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4B7F96" w:rsidRPr="00C70C5F" w:rsidTr="006C24A1">
        <w:trPr>
          <w:trHeight w:val="2180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анализировать накопленный опыт решения задачи преддипломной практики, оценивать эффективность выбранного подхода к решению.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6C24A1">
        <w:trPr>
          <w:trHeight w:val="2180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способностью критического переосмысления накопленного опыта решения и, при необходимости, изменения выбранного подхода к решению поставленной задачи.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2116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целенаправленный поиск информации о новейших научных и технологических достижениях в информационно-телекоммуникационной сети «Интернет» (далее – сеть «Интернет») и в других источниках</w:t>
            </w:r>
          </w:p>
        </w:tc>
        <w:tc>
          <w:tcPr>
            <w:tcW w:w="3128" w:type="dxa"/>
          </w:tcPr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методы поиска информации в информационно-телекоммуникационной сети «Интернет» и в других источниках.</w:t>
            </w:r>
          </w:p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2306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осуществлять целенаправленный поиск необходимой информации в информационно-телекоммуникационной сети «Интернет и в других источниках.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6C24A1">
        <w:trPr>
          <w:trHeight w:val="2506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методами и технологиями локальных и глобальных сетей для осуществления поиска информации о новейших научных и технологических достижениях в сфере профессиональной деятельности.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1743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формировать суждения о значении и последствиях своей профессиональной деятельности с учетом социальных, профессиональных и этических позиций</w:t>
            </w:r>
          </w:p>
        </w:tc>
        <w:tc>
          <w:tcPr>
            <w:tcW w:w="3128" w:type="dxa"/>
          </w:tcPr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о возможных причинах социального или этического влияния профессиональной деятельности на общество.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4B7F96" w:rsidRPr="00C70C5F" w:rsidTr="006C24A1">
        <w:trPr>
          <w:trHeight w:val="1742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оценивать значения и возможные последствия своей профессиональной деятельности с различных позиций, включая социальные и этические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6C24A1">
        <w:trPr>
          <w:trHeight w:val="1742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способностью к критической оценке результатов своей профессиональной деятельности.</w:t>
            </w: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2116"/>
          <w:jc w:val="center"/>
        </w:trPr>
        <w:tc>
          <w:tcPr>
            <w:tcW w:w="544" w:type="dxa"/>
            <w:vMerge w:val="restart"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</w:tc>
        <w:tc>
          <w:tcPr>
            <w:tcW w:w="3128" w:type="dxa"/>
          </w:tcPr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: методы разработки алгоритмических и программных решений в области системного и прикладного программного обеспечения </w:t>
            </w:r>
          </w:p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Собеседование (на процедуре защиты отчета)</w:t>
            </w:r>
          </w:p>
        </w:tc>
      </w:tr>
      <w:tr w:rsidR="004B7F96" w:rsidRPr="00C70C5F" w:rsidTr="006C24A1">
        <w:trPr>
          <w:trHeight w:val="2726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разрабатывать алгоритмы, реализовывать алгоритмы на языке программирования высокого уровня, описывать основные структуры данных, реализовывать методы анализа и обработки данных, работать в средах программирования.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96" w:rsidRPr="00C70C5F" w:rsidTr="004B7F96">
        <w:trPr>
          <w:trHeight w:val="2206"/>
          <w:jc w:val="center"/>
        </w:trPr>
        <w:tc>
          <w:tcPr>
            <w:tcW w:w="544" w:type="dxa"/>
            <w:vMerge/>
            <w:shd w:val="clear" w:color="auto" w:fill="auto"/>
          </w:tcPr>
          <w:p w:rsidR="004B7F96" w:rsidRPr="006C24A1" w:rsidRDefault="004B7F96" w:rsidP="006C24A1">
            <w:pPr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4B7F96" w:rsidRPr="006C24A1" w:rsidRDefault="004B7F96" w:rsidP="006C24A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>: навыками по разработке алгоритмических</w:t>
            </w:r>
          </w:p>
          <w:p w:rsidR="004B7F96" w:rsidRPr="006C24A1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4A1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программных решений в области своей профессиональной деятельности.</w:t>
            </w:r>
          </w:p>
          <w:p w:rsidR="004B7F96" w:rsidRPr="006C24A1" w:rsidRDefault="004B7F96" w:rsidP="006C24A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4B7F96" w:rsidRPr="006C24A1" w:rsidRDefault="004B7F96" w:rsidP="006C24A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4A1" w:rsidRDefault="006C24A1" w:rsidP="00B23F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6C24A1" w:rsidSect="00497A8C">
          <w:footerReference w:type="default" r:id="rId18"/>
          <w:pgSz w:w="11906" w:h="16838"/>
          <w:pgMar w:top="1134" w:right="850" w:bottom="1134" w:left="1134" w:header="567" w:footer="567" w:gutter="0"/>
          <w:cols w:space="708"/>
          <w:titlePg/>
          <w:docGrid w:linePitch="360"/>
        </w:sectPr>
      </w:pPr>
    </w:p>
    <w:p w:rsidR="00B23FB4" w:rsidRPr="004B7F96" w:rsidRDefault="00B23FB4" w:rsidP="004B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="004B7F96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B23FB4" w:rsidRPr="00A657EE" w:rsidTr="006C24A1">
        <w:trPr>
          <w:trHeight w:val="158"/>
        </w:trPr>
        <w:tc>
          <w:tcPr>
            <w:tcW w:w="1604" w:type="dxa"/>
            <w:vMerge w:val="restart"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Merge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Merge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23FB4" w:rsidRPr="00A657EE" w:rsidTr="006C24A1">
        <w:trPr>
          <w:trHeight w:val="2051"/>
        </w:trPr>
        <w:tc>
          <w:tcPr>
            <w:tcW w:w="1604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собеседования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Имели место грубые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стандартных задач с некоторыми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недочетами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стандартных задач без ошибок 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сфомиро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B23FB4" w:rsidRPr="00123EA1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B23FB4" w:rsidRPr="00A657EE" w:rsidRDefault="00B23FB4" w:rsidP="006C24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Merge w:val="restart"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B23FB4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23FB4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B23FB4" w:rsidRPr="00A657EE" w:rsidTr="006C24A1">
        <w:trPr>
          <w:trHeight w:val="158"/>
        </w:trPr>
        <w:tc>
          <w:tcPr>
            <w:tcW w:w="1604" w:type="dxa"/>
            <w:vMerge/>
            <w:vAlign w:val="center"/>
          </w:tcPr>
          <w:p w:rsidR="00B23FB4" w:rsidRPr="00A657EE" w:rsidRDefault="00B23FB4" w:rsidP="006C24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B23FB4" w:rsidRPr="00A657EE" w:rsidRDefault="00B23FB4" w:rsidP="006C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B23FB4" w:rsidRPr="00A657EE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23FB4" w:rsidSect="006C24A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23FB4" w:rsidRDefault="00B23FB4" w:rsidP="009C019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4B7F96" w:rsidRDefault="004B7F96" w:rsidP="009C0195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B23FB4" w:rsidRDefault="00B23FB4" w:rsidP="004B7F96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</w:t>
      </w:r>
      <w:r w:rsidR="004B7F96">
        <w:t xml:space="preserve">) </w:t>
      </w:r>
    </w:p>
    <w:p w:rsidR="004B7F96" w:rsidRPr="004B7F96" w:rsidRDefault="004B7F96" w:rsidP="004B7F96">
      <w:pPr>
        <w:pStyle w:val="a5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056"/>
      </w:tblGrid>
      <w:tr w:rsidR="00B23FB4" w:rsidRPr="00875D6B" w:rsidTr="006C24A1">
        <w:trPr>
          <w:trHeight w:val="330"/>
        </w:trPr>
        <w:tc>
          <w:tcPr>
            <w:tcW w:w="2518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B23FB4" w:rsidRPr="00875D6B" w:rsidTr="006C24A1">
        <w:trPr>
          <w:trHeight w:val="330"/>
        </w:trPr>
        <w:tc>
          <w:tcPr>
            <w:tcW w:w="2518" w:type="dxa"/>
            <w:shd w:val="clear" w:color="auto" w:fill="auto"/>
          </w:tcPr>
          <w:p w:rsidR="00B23FB4" w:rsidRPr="00A2594D" w:rsidRDefault="00B23FB4" w:rsidP="009C0195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B23FB4" w:rsidRPr="004B7F96" w:rsidRDefault="00B23FB4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96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</w:t>
            </w:r>
            <w:r w:rsidRPr="004B7F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  <w:r w:rsidR="004B7F96" w:rsidRPr="004B7F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B23FB4" w:rsidRPr="00875D6B" w:rsidTr="006C24A1">
        <w:trPr>
          <w:trHeight w:val="655"/>
        </w:trPr>
        <w:tc>
          <w:tcPr>
            <w:tcW w:w="2518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B23FB4" w:rsidRPr="004B7F96" w:rsidRDefault="00B23FB4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96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4B7F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  <w:r w:rsidR="004B7F96" w:rsidRPr="004B7F9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23FB4" w:rsidRPr="00875D6B" w:rsidTr="006C24A1">
        <w:trPr>
          <w:trHeight w:val="655"/>
        </w:trPr>
        <w:tc>
          <w:tcPr>
            <w:tcW w:w="2518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B23FB4" w:rsidRPr="004B7F96" w:rsidRDefault="00B23FB4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96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4B7F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</w:t>
            </w:r>
            <w:r w:rsidR="004B7F96" w:rsidRPr="004B7F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23FB4" w:rsidRPr="00875D6B" w:rsidTr="006C24A1">
        <w:trPr>
          <w:trHeight w:val="570"/>
        </w:trPr>
        <w:tc>
          <w:tcPr>
            <w:tcW w:w="2518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B23FB4" w:rsidRPr="004B7F96" w:rsidRDefault="00B23FB4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96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4B7F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активно работал в течение всего периода практики</w:t>
            </w:r>
            <w:r w:rsidR="004B7F96" w:rsidRPr="004B7F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23FB4" w:rsidRPr="00875D6B" w:rsidTr="006C24A1">
        <w:trPr>
          <w:trHeight w:val="284"/>
        </w:trPr>
        <w:tc>
          <w:tcPr>
            <w:tcW w:w="2518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B23FB4" w:rsidRDefault="00B23FB4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96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4B7F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4B7F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t xml:space="preserve"> имел пропуски в течение  периода практики</w:t>
            </w:r>
            <w:r w:rsidR="004B7F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23FB4" w:rsidRPr="00875D6B" w:rsidTr="006C24A1">
        <w:trPr>
          <w:trHeight w:val="570"/>
        </w:trPr>
        <w:tc>
          <w:tcPr>
            <w:tcW w:w="2518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B23FB4" w:rsidRDefault="00B23FB4" w:rsidP="004B7F96">
            <w:pPr>
              <w:pStyle w:val="a9"/>
              <w:suppressLineNumbers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7F96">
              <w:rPr>
                <w:rFonts w:ascii="Times New Roman" w:hAnsi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  <w:p w:rsidR="004B7F96" w:rsidRPr="004B7F96" w:rsidRDefault="004B7F96" w:rsidP="004B7F96">
            <w:pPr>
              <w:pStyle w:val="a9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23FB4" w:rsidRPr="00875D6B" w:rsidTr="006C24A1">
        <w:trPr>
          <w:trHeight w:val="298"/>
        </w:trPr>
        <w:tc>
          <w:tcPr>
            <w:tcW w:w="2518" w:type="dxa"/>
            <w:shd w:val="clear" w:color="auto" w:fill="auto"/>
          </w:tcPr>
          <w:p w:rsidR="00B23FB4" w:rsidRPr="00875D6B" w:rsidRDefault="00B23FB4" w:rsidP="009C0195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:rsidR="00B23FB4" w:rsidRDefault="00B23FB4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F96">
              <w:rPr>
                <w:rFonts w:ascii="Times New Roman" w:hAnsi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r w:rsidRPr="004B7F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9C0195" w:rsidRDefault="009C0195" w:rsidP="009C0195">
      <w:pPr>
        <w:pStyle w:val="a4"/>
        <w:spacing w:before="0" w:beforeAutospacing="0" w:after="0" w:afterAutospacing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B23FB4" w:rsidRDefault="009C0195" w:rsidP="009C0195">
      <w:pPr>
        <w:pStyle w:val="a4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23FB4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B23F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B23FB4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9C0195" w:rsidRPr="004B7F96" w:rsidRDefault="009C0195" w:rsidP="004B7F96">
      <w:pPr>
        <w:pStyle w:val="a4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F96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 xml:space="preserve">В отчет о прохождении преддипломной практики должны входить следующие составляющие: 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 xml:space="preserve">― Титульный лист  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 xml:space="preserve">― Оглавление 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 xml:space="preserve">―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― Основная текстовая часть, включающая постановку задачи исследования, описание построения математической модели и ее анализ, методов исследования, проведения теоретического или экспериментального исследования в рамках поставленной задачи, анализ и обработку результатов исследования, выводы и предложения по результатам исследования.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 xml:space="preserve">― Заключение, в котором подводятся основные итоги проделанной практикантом работы. 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― Библиографический список.</w:t>
      </w:r>
    </w:p>
    <w:p w:rsidR="004B7F96" w:rsidRPr="004B7F96" w:rsidRDefault="004B7F96" w:rsidP="004B7F9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 xml:space="preserve">― Приложение. </w:t>
      </w:r>
    </w:p>
    <w:p w:rsidR="004B7F96" w:rsidRPr="004B7F96" w:rsidRDefault="004B7F96" w:rsidP="004B7F96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eastAsia="Calibri" w:hAnsi="Times New Roman" w:cs="Times New Roman"/>
          <w:color w:val="000000"/>
          <w:sz w:val="24"/>
          <w:szCs w:val="24"/>
        </w:rPr>
        <w:t>Объем отчета – не менее 20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ГОСТ.</w:t>
      </w:r>
    </w:p>
    <w:p w:rsidR="004B7F96" w:rsidRPr="004B7F96" w:rsidRDefault="004B7F96" w:rsidP="004B7F96">
      <w:pPr>
        <w:spacing w:before="0" w:beforeAutospacing="0" w:after="0" w:afterAutospacing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Подробно требования к отчету изложены в п.7 [1].</w:t>
      </w:r>
    </w:p>
    <w:p w:rsidR="004B7F96" w:rsidRPr="004B7F96" w:rsidRDefault="004B7F96" w:rsidP="004B7F96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B7F96" w:rsidRPr="004B7F96" w:rsidRDefault="004B7F96" w:rsidP="004B7F96">
      <w:pPr>
        <w:pStyle w:val="1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B7F96">
        <w:rPr>
          <w:rFonts w:ascii="Times New Roman" w:hAnsi="Times New Roman"/>
          <w:b/>
          <w:bCs/>
          <w:sz w:val="24"/>
          <w:szCs w:val="24"/>
        </w:rPr>
        <w:t>Ориентировочные темы индивидуальных заданий по преддипломной практике</w:t>
      </w:r>
    </w:p>
    <w:p w:rsidR="004B7F96" w:rsidRPr="004B7F96" w:rsidRDefault="004B7F96" w:rsidP="004B7F96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Коллективная динамика в цепочке элементов Фитц-Хью-Нагумо. Динамические режимы в системе ротаторов.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Неуверенность в нейронных сетях. Байесовские нейронные сети.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Исследование расширений метода D</w:t>
      </w:r>
      <w:r w:rsidRPr="004B7F96">
        <w:rPr>
          <w:rFonts w:ascii="Times New Roman" w:hAnsi="Times New Roman" w:cs="Times New Roman"/>
          <w:sz w:val="24"/>
          <w:szCs w:val="24"/>
          <w:lang w:val="en-US"/>
        </w:rPr>
        <w:t>IRECT</w:t>
      </w:r>
      <w:r w:rsidRPr="004B7F96">
        <w:rPr>
          <w:rFonts w:ascii="Times New Roman" w:hAnsi="Times New Roman" w:cs="Times New Roman"/>
          <w:sz w:val="24"/>
          <w:szCs w:val="24"/>
        </w:rPr>
        <w:t xml:space="preserve"> на задачи с ограничениями.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Планирование движения манипулятора в пространстве обобщенных координат.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>Моделирование динамики неоднородного водителя сердечного ритма.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Моделирование кровотока в эластичных кровеносных сосудах.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12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>Последовательная активность в ансамбле осцилляторов Бонхоффера-Ван дер Поля.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Исследование модели Алиева-Панфилова, описывающей волны возбуждения в сердечной мышце.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Применение вейвлет-анализа для исследования состояний депо-зависимых кальциевых каналов.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Моделирование управления трехзвенным манипулятором с использованием децентрализующего регулятора.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>Оптимизация ритмичности производства</w:t>
      </w:r>
      <w:r w:rsidRPr="004B7F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>Математические модели самосборки в социологии.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>Исследование периодических вращений параметрически возбуждаемого ротора.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>Разработка системы стабилизации и управления движением двухколесного ротора.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lastRenderedPageBreak/>
        <w:t>Управление движением сферического робота с маятниковым приводом.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 xml:space="preserve">Детекция лица человека с помощью метода </w:t>
      </w:r>
      <w:r w:rsidRPr="004B7F96">
        <w:rPr>
          <w:rFonts w:ascii="Times New Roman" w:hAnsi="Times New Roman" w:cs="Times New Roman"/>
          <w:bCs/>
          <w:sz w:val="24"/>
          <w:szCs w:val="24"/>
          <w:lang w:val="en-US"/>
        </w:rPr>
        <w:t>Viola</w:t>
      </w:r>
      <w:r w:rsidRPr="004B7F96">
        <w:rPr>
          <w:rFonts w:ascii="Times New Roman" w:hAnsi="Times New Roman" w:cs="Times New Roman"/>
          <w:bCs/>
          <w:sz w:val="24"/>
          <w:szCs w:val="24"/>
        </w:rPr>
        <w:t>-</w:t>
      </w:r>
      <w:r w:rsidRPr="004B7F96">
        <w:rPr>
          <w:rFonts w:ascii="Times New Roman" w:hAnsi="Times New Roman" w:cs="Times New Roman"/>
          <w:bCs/>
          <w:sz w:val="24"/>
          <w:szCs w:val="24"/>
          <w:lang w:val="en-US"/>
        </w:rPr>
        <w:t>Jones</w:t>
      </w:r>
      <w:r w:rsidRPr="004B7F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Приближенное решение интегральных уравнений методом модифицированного метода сжимающих отображений.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Исследование процессов отбора в модели "Хищник-Жертва" с учетом эффекта Ферхюльста.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24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Исследование адаптивной системы управления конфликтными транспортными потоками с алгоритмом, перераспределяющим длительности фаз обслуживания.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Моделирование и оптимизация светофора с кнопкой вызова.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24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Модель Крамера-Лундберга при страховании имущества.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Компьютерное моделирование, анализ и прогнозирование временных рядов.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12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Алгоритмы поиска аттракторов квантовых систем.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Разработка программной реализации генератора сеток для 3D моделей.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12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Исследование адаптивной многошаговой схемы редукции размерности для решения задач многомерной оптимизации.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12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Трехмерная планарная транспортная задача.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Распознавание взаимной однозначности алфавитного кодирования на множестве регулярных языков.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Полиномиальный алгоритм в графах без звезд.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о переправе.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36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Машинное обучение в области анализа биомедицинских данных.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Численное моделирование вынужденных колебаний фрезерного станка.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24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Численное моделирование формирования изображений в оптико-акустической томографии.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24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Шумы в джозефсоновских устройствах.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  <w:tab w:val="num" w:pos="-120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Моделирование динамики системы фазовой синхронизации.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bCs/>
          <w:sz w:val="24"/>
          <w:szCs w:val="24"/>
        </w:rPr>
        <w:t>Эффекты самолокализации в решетках осцилляторов.</w:t>
      </w:r>
    </w:p>
    <w:p w:rsidR="004B7F96" w:rsidRPr="004B7F96" w:rsidRDefault="004B7F96" w:rsidP="004B7F96">
      <w:pPr>
        <w:numPr>
          <w:ilvl w:val="0"/>
          <w:numId w:val="20"/>
        </w:numPr>
        <w:tabs>
          <w:tab w:val="clear" w:pos="1425"/>
        </w:tabs>
        <w:spacing w:before="0" w:beforeAutospacing="0" w:after="0" w:afterAutospacing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F96">
        <w:rPr>
          <w:rFonts w:ascii="Times New Roman" w:hAnsi="Times New Roman" w:cs="Times New Roman"/>
          <w:sz w:val="24"/>
          <w:szCs w:val="24"/>
        </w:rPr>
        <w:t>Изучение импульсной генерации на фоне шумов в изолированных нейроподобных элементах.</w:t>
      </w:r>
    </w:p>
    <w:p w:rsidR="004B7F96" w:rsidRPr="004B7F96" w:rsidRDefault="004B7F96" w:rsidP="004B7F96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B7F96" w:rsidRPr="004B7F96" w:rsidRDefault="004B7F96" w:rsidP="004B7F96">
      <w:pPr>
        <w:pStyle w:val="1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B7F96">
        <w:rPr>
          <w:rFonts w:ascii="Times New Roman" w:hAnsi="Times New Roman"/>
          <w:b/>
          <w:bCs/>
          <w:sz w:val="24"/>
          <w:szCs w:val="24"/>
        </w:rPr>
        <w:t>Примерный перечень вопросов, задаваемых при процедуре защиты отчета по преддипломной практике</w:t>
      </w:r>
    </w:p>
    <w:p w:rsidR="004B7F96" w:rsidRPr="004B7F96" w:rsidRDefault="004B7F96" w:rsidP="004B7F96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B7F96" w:rsidRPr="004B7F96" w:rsidRDefault="004B7F96" w:rsidP="004B7F96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6878"/>
        <w:gridCol w:w="1752"/>
      </w:tblGrid>
      <w:tr w:rsidR="004B7F96" w:rsidRPr="004B7F96" w:rsidTr="00BE4BDB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bCs/>
                <w:sz w:val="24"/>
                <w:szCs w:val="24"/>
              </w:rPr>
              <w:t>Код компетенции по ФГОС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Сформулируйте постановку научно-исследовательской задачи?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ОПК-4, ОК-5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 xml:space="preserve">Как вы распределяли свое время, выделенное на преддипломную практику?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ОК-7, ОК-5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Опишите основные алгоритмы, использованные и разработанные программные средства для решения поставленной задачи.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ОПК-3, ПК-7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Какой базовый математический аппарат был использован в ходе исследования?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Какие новые научные результаты были использованы для проведения исследований?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 xml:space="preserve">ОПК-2, ПК-5, </w:t>
            </w:r>
            <w:r w:rsidRPr="004B7F96">
              <w:rPr>
                <w:rFonts w:ascii="Times New Roman" w:hAnsi="Times New Roman" w:cs="Times New Roman"/>
                <w:sz w:val="24"/>
                <w:szCs w:val="24"/>
              </w:rPr>
              <w:br/>
              <w:t>ПК-2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Какие существуют методы решения поставленной задачи? В чем заключаются их преимущества и недостатки?</w:t>
            </w:r>
          </w:p>
        </w:tc>
        <w:tc>
          <w:tcPr>
            <w:tcW w:w="945" w:type="pct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ОК-5, ОПК-1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Какие результаты известны из научной литературы по тематике поставленной задачи?</w:t>
            </w:r>
          </w:p>
        </w:tc>
        <w:tc>
          <w:tcPr>
            <w:tcW w:w="945" w:type="pct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ОК-5, ПК-1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Математическая/информационная модель решаемой задачи. Выбранный метод решения задачи, его преимущества.</w:t>
            </w:r>
          </w:p>
        </w:tc>
        <w:tc>
          <w:tcPr>
            <w:tcW w:w="945" w:type="pct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ОК-5, ОПК-1, ПК-2, ПК-3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В каких случаях пришлось искать или разрабатывать новые математические методы решения возникших задач?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Какое влияние могут оказать результаты вашего исследования при его практическом использовании?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Чем обусловлен выбор использованных средств программной разработки?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ПК-7, ОПК-3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Выполните краткий анализ подобранной и использованной литературы.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ПК-5, ОПК-4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основные результаты решения поставленной задачи.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Проведите анализ результатов решения поставленной задачи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ОК-5, ПК-7</w:t>
            </w:r>
          </w:p>
        </w:tc>
      </w:tr>
      <w:tr w:rsidR="004B7F96" w:rsidRPr="004B7F96" w:rsidTr="00BE4BDB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pStyle w:val="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 xml:space="preserve">Опишите трудности, с которыми столкнулись при решении исследовательской задачи и найденные пути их преодоления.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6" w:rsidRPr="004B7F96" w:rsidRDefault="004B7F96" w:rsidP="004B7F9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96">
              <w:rPr>
                <w:rFonts w:ascii="Times New Roman" w:hAnsi="Times New Roman" w:cs="Times New Roman"/>
                <w:sz w:val="24"/>
                <w:szCs w:val="24"/>
              </w:rPr>
              <w:t>ОПК-4, ОК-7</w:t>
            </w:r>
          </w:p>
        </w:tc>
      </w:tr>
    </w:tbl>
    <w:p w:rsidR="00D361A6" w:rsidRDefault="00D361A6" w:rsidP="009C0195">
      <w:pPr>
        <w:pStyle w:val="a4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1A6" w:rsidRDefault="00D361A6">
      <w:pPr>
        <w:spacing w:before="0" w:beforeAutospacing="0" w:after="160" w:afterAutospacing="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361A6" w:rsidRPr="00D361A6" w:rsidRDefault="00D361A6" w:rsidP="00D361A6">
      <w:pPr>
        <w:pStyle w:val="a7"/>
        <w:jc w:val="right"/>
        <w:outlineLvl w:val="0"/>
        <w:rPr>
          <w:rFonts w:ascii="Times New Roman" w:hAnsi="Times New Roman"/>
          <w:sz w:val="24"/>
          <w:szCs w:val="24"/>
        </w:rPr>
      </w:pPr>
      <w:r w:rsidRPr="00D361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361A6" w:rsidRPr="00D361A6" w:rsidRDefault="00D361A6" w:rsidP="00D361A6">
      <w:pPr>
        <w:pStyle w:val="a7"/>
        <w:ind w:firstLine="81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463"/>
      </w:tblGrid>
      <w:tr w:rsidR="00D361A6" w:rsidRPr="00D361A6" w:rsidTr="00BE4BDB">
        <w:tc>
          <w:tcPr>
            <w:tcW w:w="9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361A6" w:rsidRPr="00D361A6" w:rsidRDefault="00D361A6" w:rsidP="00BE4BD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  высшего образования «Национальный  исследовательский Нижегородский государственный университет им. Н.И. Лобачевского»</w:t>
            </w:r>
          </w:p>
          <w:p w:rsidR="00D361A6" w:rsidRPr="00D361A6" w:rsidRDefault="00D361A6" w:rsidP="00BE4BD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b/>
                <w:sz w:val="24"/>
                <w:szCs w:val="24"/>
              </w:rPr>
              <w:t>(ННГУ)</w:t>
            </w:r>
          </w:p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пр. Гагарина, д.23, Н. Новгород, 603950,телефон: 462-30-36</w:t>
            </w:r>
          </w:p>
        </w:tc>
      </w:tr>
    </w:tbl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Кафедра________________________________</w:t>
      </w:r>
    </w:p>
    <w:p w:rsidR="00D361A6" w:rsidRPr="00D05CE1" w:rsidRDefault="00D361A6" w:rsidP="00D05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ПРЕДП</w:t>
      </w:r>
      <w:r w:rsidR="00D05CE1">
        <w:rPr>
          <w:rFonts w:ascii="Times New Roman" w:hAnsi="Times New Roman" w:cs="Times New Roman"/>
          <w:b/>
          <w:sz w:val="24"/>
          <w:szCs w:val="24"/>
        </w:rPr>
        <w:t>ИСАНИЕ НА ПРАКТИКУ №   ________</w:t>
      </w:r>
      <w:r w:rsidRPr="00D361A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05CE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361A6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361A6" w:rsidRPr="00D361A6" w:rsidRDefault="00D361A6" w:rsidP="00D36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(ФИО обучающегося п</w:t>
      </w:r>
      <w:r>
        <w:rPr>
          <w:rFonts w:ascii="Times New Roman" w:hAnsi="Times New Roman" w:cs="Times New Roman"/>
          <w:sz w:val="24"/>
          <w:szCs w:val="24"/>
        </w:rPr>
        <w:t>олностью в именительном падеже)</w:t>
      </w:r>
    </w:p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 факультет/институт/филиал  </w:t>
      </w:r>
    </w:p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  ___    курс   направление/специальность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D361A6" w:rsidRPr="00D361A6" w:rsidRDefault="00D361A6" w:rsidP="00D361A6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на   основании     договора      направляется    для       прохождения             </w:t>
      </w:r>
      <w:r w:rsidRPr="00D361A6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D361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1A6" w:rsidRPr="00D361A6" w:rsidRDefault="00D361A6" w:rsidP="00D361A6">
      <w:pPr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____________________________________________________________________________(или </w:t>
      </w:r>
      <w:r>
        <w:rPr>
          <w:rFonts w:ascii="Times New Roman" w:hAnsi="Times New Roman" w:cs="Times New Roman"/>
          <w:sz w:val="24"/>
          <w:szCs w:val="24"/>
        </w:rPr>
        <w:t>указать иное название практики)</w:t>
      </w:r>
    </w:p>
    <w:p w:rsidR="00D361A6" w:rsidRPr="00D361A6" w:rsidRDefault="00D361A6" w:rsidP="00D361A6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практики в_______________________________________________________________________</w:t>
      </w:r>
    </w:p>
    <w:p w:rsidR="00D361A6" w:rsidRPr="00D361A6" w:rsidRDefault="00D361A6" w:rsidP="00D361A6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(указать назван</w:t>
      </w:r>
      <w:r>
        <w:rPr>
          <w:rFonts w:ascii="Times New Roman" w:hAnsi="Times New Roman" w:cs="Times New Roman"/>
          <w:sz w:val="24"/>
          <w:szCs w:val="24"/>
        </w:rPr>
        <w:t>ие организации - базы практики)</w:t>
      </w:r>
    </w:p>
    <w:p w:rsidR="00D361A6" w:rsidRPr="00D361A6" w:rsidRDefault="00D361A6" w:rsidP="00D36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1A6" w:rsidRPr="00D361A6" w:rsidRDefault="00D361A6" w:rsidP="00D36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сроком на ____________ нед.</w:t>
      </w:r>
    </w:p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Начало практики _____________ 20__ г.          Конец пра</w:t>
      </w:r>
      <w:r>
        <w:rPr>
          <w:rFonts w:ascii="Times New Roman" w:hAnsi="Times New Roman" w:cs="Times New Roman"/>
          <w:sz w:val="24"/>
          <w:szCs w:val="24"/>
        </w:rPr>
        <w:t>ктики _________________ 20__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9"/>
        <w:gridCol w:w="3155"/>
        <w:gridCol w:w="2487"/>
      </w:tblGrid>
      <w:tr w:rsidR="00D361A6" w:rsidRPr="00D361A6" w:rsidTr="00BE4BDB">
        <w:tc>
          <w:tcPr>
            <w:tcW w:w="3929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института, филиала/Декан факультета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подпись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И.О.Фамилия</w:t>
            </w:r>
          </w:p>
          <w:p w:rsidR="00D361A6" w:rsidRPr="00D361A6" w:rsidRDefault="00D361A6" w:rsidP="00BE4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Дата выдачи «_____»_</w:t>
      </w:r>
      <w:r>
        <w:rPr>
          <w:rFonts w:ascii="Times New Roman" w:hAnsi="Times New Roman" w:cs="Times New Roman"/>
          <w:sz w:val="24"/>
          <w:szCs w:val="24"/>
        </w:rPr>
        <w:t>_____________________ 201___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599"/>
        <w:gridCol w:w="4580"/>
      </w:tblGrid>
      <w:tr w:rsidR="00D361A6" w:rsidRPr="00D361A6" w:rsidTr="00BE4BDB">
        <w:tc>
          <w:tcPr>
            <w:tcW w:w="4747" w:type="dxa"/>
          </w:tcPr>
          <w:p w:rsidR="00D361A6" w:rsidRPr="00D361A6" w:rsidRDefault="00D361A6" w:rsidP="00BE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 xml:space="preserve">          Приступил к практике</w:t>
            </w:r>
          </w:p>
          <w:p w:rsidR="00D361A6" w:rsidRPr="00D361A6" w:rsidRDefault="00D361A6" w:rsidP="00BE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«____»___________________ 201__ г.</w:t>
            </w:r>
          </w:p>
          <w:p w:rsidR="00D361A6" w:rsidRPr="00D361A6" w:rsidRDefault="00D361A6" w:rsidP="00BE4B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:rsidR="00D361A6" w:rsidRPr="00D361A6" w:rsidRDefault="00D361A6" w:rsidP="00BE4B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</w:tcPr>
          <w:p w:rsidR="00D361A6" w:rsidRPr="00D361A6" w:rsidRDefault="00D361A6" w:rsidP="00BE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D361A6" w:rsidRPr="00D361A6" w:rsidRDefault="00D361A6" w:rsidP="00BE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D361A6" w:rsidRPr="00D361A6" w:rsidRDefault="00D361A6" w:rsidP="00BE4B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(подпись, печать учреждения)</w:t>
            </w:r>
          </w:p>
        </w:tc>
      </w:tr>
    </w:tbl>
    <w:p w:rsidR="00D361A6" w:rsidRPr="00D361A6" w:rsidRDefault="00D361A6" w:rsidP="00D361A6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361A6" w:rsidRPr="00D361A6" w:rsidRDefault="00D361A6" w:rsidP="00D361A6">
      <w:pPr>
        <w:spacing w:line="16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D361A6" w:rsidRPr="00D361A6" w:rsidRDefault="00D361A6" w:rsidP="00D361A6">
      <w:pPr>
        <w:spacing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(заполняется руководителем от базы практики)</w:t>
      </w:r>
    </w:p>
    <w:p w:rsidR="00D361A6" w:rsidRPr="00D361A6" w:rsidRDefault="00D361A6" w:rsidP="00D361A6">
      <w:pPr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</w:t>
      </w:r>
      <w:r>
        <w:rPr>
          <w:rFonts w:ascii="Times New Roman" w:hAnsi="Times New Roman" w:cs="Times New Roman"/>
          <w:sz w:val="24"/>
          <w:szCs w:val="24"/>
        </w:rPr>
        <w:t>еля по недостаткам)</w:t>
      </w:r>
    </w:p>
    <w:p w:rsidR="00D361A6" w:rsidRPr="00D361A6" w:rsidRDefault="00D361A6" w:rsidP="00D36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Оценка руководителя от базы практики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361A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прописью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1"/>
        <w:gridCol w:w="2736"/>
        <w:gridCol w:w="3274"/>
      </w:tblGrid>
      <w:tr w:rsidR="00D361A6" w:rsidRPr="00D361A6" w:rsidTr="00BE4BDB">
        <w:tc>
          <w:tcPr>
            <w:tcW w:w="3925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И.О. Фамилия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1A6" w:rsidRDefault="00D361A6" w:rsidP="00D361A6">
      <w:pPr>
        <w:pBdr>
          <w:bottom w:val="single" w:sz="12" w:space="22" w:color="auto"/>
        </w:pBd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361A6" w:rsidRDefault="00D361A6" w:rsidP="00D361A6">
      <w:pPr>
        <w:pBdr>
          <w:bottom w:val="single" w:sz="12" w:space="22" w:color="auto"/>
        </w:pBd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361A6" w:rsidRDefault="00D361A6" w:rsidP="00D361A6">
      <w:pPr>
        <w:pBdr>
          <w:bottom w:val="single" w:sz="12" w:space="22" w:color="auto"/>
        </w:pBd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pBdr>
          <w:bottom w:val="single" w:sz="12" w:space="22" w:color="auto"/>
        </w:pBdr>
        <w:spacing w:line="2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lastRenderedPageBreak/>
        <w:t>(печать организации)</w:t>
      </w: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ОЦЕНКА КАФЕДРОЙ ИТОГОВ ПРАКТИКИ</w:t>
      </w:r>
    </w:p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Отчет защищен                    «_____»___________ 20_____ г.</w:t>
      </w:r>
    </w:p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Общая оценка за практику   _________________________</w:t>
      </w:r>
    </w:p>
    <w:p w:rsidR="00D361A6" w:rsidRPr="00D361A6" w:rsidRDefault="00D361A6" w:rsidP="00D361A6">
      <w:pPr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Руководитель практики       __________________________</w:t>
      </w:r>
    </w:p>
    <w:p w:rsidR="00D361A6" w:rsidRPr="00D361A6" w:rsidRDefault="00D361A6" w:rsidP="00D361A6">
      <w:pPr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Заведующий кафедрой         </w:t>
      </w:r>
      <w:r w:rsidRPr="00D361A6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D361A6" w:rsidRDefault="00D361A6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361A6" w:rsidRPr="00E4609E" w:rsidRDefault="00D361A6" w:rsidP="00D361A6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609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361A6" w:rsidRPr="00D361A6" w:rsidRDefault="00D361A6" w:rsidP="00D361A6">
      <w:pPr>
        <w:spacing w:before="230"/>
        <w:ind w:left="-567" w:firstLine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D361A6">
        <w:rPr>
          <w:rFonts w:ascii="Times New Roman" w:hAnsi="Times New Roman" w:cs="Times New Roman"/>
          <w:b/>
          <w:sz w:val="24"/>
          <w:szCs w:val="24"/>
        </w:rPr>
        <w:t>Национальный исследовательский Нижегородский</w:t>
      </w:r>
      <w:r w:rsidRPr="00D361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государственный уни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верситет им. Н.И. Лобачевского»</w:t>
      </w:r>
    </w:p>
    <w:p w:rsidR="00D361A6" w:rsidRPr="00D361A6" w:rsidRDefault="00D361A6" w:rsidP="00D361A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D361A6" w:rsidRPr="00D361A6" w:rsidRDefault="00D361A6" w:rsidP="00D361A6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D361A6" w:rsidRPr="00D361A6" w:rsidRDefault="00D361A6" w:rsidP="00D361A6">
      <w:pPr>
        <w:spacing w:before="0" w:beforeAutospacing="0" w:after="0" w:afterAutospacing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D361A6" w:rsidRPr="00D361A6" w:rsidRDefault="00D361A6" w:rsidP="00D361A6">
      <w:pPr>
        <w:spacing w:before="0" w:beforeAutospacing="0" w:after="0" w:afterAutospacing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D361A6" w:rsidRPr="00D361A6" w:rsidRDefault="00D361A6" w:rsidP="00D361A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________</w:t>
      </w:r>
    </w:p>
    <w:p w:rsidR="00D361A6" w:rsidRDefault="00D361A6" w:rsidP="00D361A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1A6" w:rsidRPr="00D361A6" w:rsidRDefault="00D361A6" w:rsidP="00D361A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color w:val="000000"/>
          <w:sz w:val="24"/>
          <w:szCs w:val="24"/>
        </w:rPr>
        <w:t>Факультет/филиал/институт 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D361A6" w:rsidRDefault="00D361A6" w:rsidP="00D361A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1A6" w:rsidRPr="00D361A6" w:rsidRDefault="00D361A6" w:rsidP="00D361A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color w:val="000000"/>
          <w:sz w:val="24"/>
          <w:szCs w:val="24"/>
        </w:rPr>
        <w:t>Форма обучения 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D361A6" w:rsidRDefault="00D361A6" w:rsidP="00D361A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1A6" w:rsidRPr="00D361A6" w:rsidRDefault="00D361A6" w:rsidP="00D361A6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D361A6" w:rsidRDefault="00D361A6" w:rsidP="00D361A6">
      <w:pPr>
        <w:spacing w:before="0" w:beforeAutospacing="0" w:after="0" w:afterAutospacing="0" w:line="240" w:lineRule="auto"/>
        <w:ind w:left="-567" w:right="1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1A6" w:rsidRPr="00D361A6" w:rsidRDefault="00D361A6" w:rsidP="00D361A6">
      <w:pPr>
        <w:pBdr>
          <w:bottom w:val="single" w:sz="12" w:space="1" w:color="auto"/>
        </w:pBdr>
        <w:spacing w:before="0" w:beforeAutospacing="0" w:after="0" w:afterAutospacing="0" w:line="240" w:lineRule="auto"/>
        <w:ind w:left="-567" w:right="1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D361A6" w:rsidRDefault="00D361A6" w:rsidP="00D361A6">
      <w:pPr>
        <w:pBdr>
          <w:bottom w:val="single" w:sz="12" w:space="1" w:color="auto"/>
        </w:pBdr>
        <w:spacing w:before="0" w:beforeAutospacing="0" w:after="0" w:afterAutospacing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1A6" w:rsidRDefault="00D361A6" w:rsidP="00D361A6">
      <w:pPr>
        <w:pBdr>
          <w:bottom w:val="single" w:sz="12" w:space="1" w:color="auto"/>
        </w:pBdr>
        <w:spacing w:before="0" w:beforeAutospacing="0" w:after="0" w:afterAutospacing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1A6" w:rsidRPr="00D361A6" w:rsidRDefault="00D361A6" w:rsidP="00D361A6">
      <w:pPr>
        <w:pBdr>
          <w:bottom w:val="single" w:sz="12" w:space="1" w:color="auto"/>
        </w:pBdr>
        <w:spacing w:before="0" w:beforeAutospacing="0" w:after="0" w:afterAutospacing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D361A6" w:rsidRPr="00D361A6" w:rsidRDefault="00D361A6" w:rsidP="00D361A6">
      <w:pPr>
        <w:spacing w:before="0" w:beforeAutospacing="0" w:after="0" w:afterAutospacing="0" w:line="240" w:lineRule="auto"/>
        <w:ind w:right="9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color w:val="000000"/>
          <w:sz w:val="24"/>
          <w:szCs w:val="24"/>
        </w:rPr>
        <w:t>Дата выдачи задания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D361A6" w:rsidRPr="00D361A6" w:rsidTr="00BE4BDB">
        <w:tc>
          <w:tcPr>
            <w:tcW w:w="3375" w:type="dxa"/>
          </w:tcPr>
          <w:p w:rsidR="00D361A6" w:rsidRPr="00D361A6" w:rsidRDefault="00D361A6" w:rsidP="00BE4BDB">
            <w:pPr>
              <w:spacing w:before="144" w:line="250" w:lineRule="atLeast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D361A6" w:rsidRPr="00D361A6" w:rsidRDefault="00D361A6" w:rsidP="00BE4BDB">
            <w:pPr>
              <w:spacing w:before="144" w:line="250" w:lineRule="atLeast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D361A6" w:rsidRPr="00D361A6" w:rsidRDefault="00D361A6" w:rsidP="00BE4BDB">
            <w:pPr>
              <w:spacing w:before="144" w:line="250" w:lineRule="atLeast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D361A6" w:rsidRPr="00D361A6" w:rsidRDefault="00D361A6" w:rsidP="00D361A6">
      <w:pPr>
        <w:spacing w:before="144" w:line="250" w:lineRule="atLeast"/>
        <w:ind w:right="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59"/>
        <w:gridCol w:w="2976"/>
        <w:gridCol w:w="3336"/>
      </w:tblGrid>
      <w:tr w:rsidR="00D361A6" w:rsidRPr="00D361A6" w:rsidTr="00BE4BDB">
        <w:tc>
          <w:tcPr>
            <w:tcW w:w="3486" w:type="dxa"/>
          </w:tcPr>
          <w:p w:rsidR="00D361A6" w:rsidRPr="00D361A6" w:rsidRDefault="00D361A6" w:rsidP="00BE4BDB">
            <w:pPr>
              <w:spacing w:before="144" w:line="250" w:lineRule="atLeast"/>
              <w:ind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D361A6" w:rsidRPr="00D361A6" w:rsidRDefault="00D361A6" w:rsidP="00BE4BDB">
            <w:pPr>
              <w:spacing w:before="144" w:line="250" w:lineRule="atLeast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D361A6" w:rsidRPr="00D361A6" w:rsidRDefault="00D361A6" w:rsidP="00BE4BDB">
            <w:pPr>
              <w:spacing w:before="144" w:line="250" w:lineRule="atLeast"/>
              <w:ind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D361A6" w:rsidRPr="00D361A6" w:rsidRDefault="00D361A6" w:rsidP="00D361A6">
      <w:pPr>
        <w:spacing w:before="144" w:line="250" w:lineRule="atLeast"/>
        <w:ind w:right="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1A6">
        <w:rPr>
          <w:rFonts w:ascii="Times New Roman" w:hAnsi="Times New Roman" w:cs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84"/>
        <w:gridCol w:w="3251"/>
        <w:gridCol w:w="3336"/>
      </w:tblGrid>
      <w:tr w:rsidR="00D361A6" w:rsidRPr="00D361A6" w:rsidTr="00BE4BDB">
        <w:tc>
          <w:tcPr>
            <w:tcW w:w="3332" w:type="dxa"/>
          </w:tcPr>
          <w:p w:rsidR="00D361A6" w:rsidRPr="00D361A6" w:rsidRDefault="00D361A6" w:rsidP="00BE4BDB">
            <w:pPr>
              <w:spacing w:before="144" w:line="250" w:lineRule="atLeast"/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D361A6" w:rsidRPr="00D361A6" w:rsidRDefault="00D361A6" w:rsidP="00BE4B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D361A6" w:rsidRPr="00D361A6" w:rsidRDefault="00D361A6" w:rsidP="00BE4B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D361A6" w:rsidRPr="00D361A6" w:rsidRDefault="00D361A6" w:rsidP="00D361A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1A6" w:rsidRPr="00D361A6" w:rsidRDefault="00D361A6" w:rsidP="00D361A6">
      <w:pPr>
        <w:pStyle w:val="11"/>
        <w:ind w:right="576"/>
        <w:jc w:val="right"/>
        <w:rPr>
          <w:b w:val="0"/>
          <w:sz w:val="24"/>
          <w:szCs w:val="24"/>
          <w:lang w:val="ru-RU"/>
        </w:rPr>
      </w:pPr>
      <w:r w:rsidRPr="00D361A6">
        <w:rPr>
          <w:b w:val="0"/>
          <w:sz w:val="24"/>
          <w:szCs w:val="24"/>
        </w:rPr>
        <w:br w:type="page"/>
      </w:r>
      <w:r w:rsidRPr="00D361A6">
        <w:rPr>
          <w:b w:val="0"/>
          <w:sz w:val="24"/>
          <w:szCs w:val="24"/>
        </w:rPr>
        <w:lastRenderedPageBreak/>
        <w:t xml:space="preserve">Приложение </w:t>
      </w:r>
      <w:r w:rsidRPr="00D361A6">
        <w:rPr>
          <w:b w:val="0"/>
          <w:sz w:val="24"/>
          <w:szCs w:val="24"/>
          <w:lang w:val="ru-RU"/>
        </w:rPr>
        <w:t>3</w:t>
      </w:r>
    </w:p>
    <w:p w:rsidR="00D361A6" w:rsidRPr="00D361A6" w:rsidRDefault="00D361A6" w:rsidP="00D361A6">
      <w:pPr>
        <w:pStyle w:val="11"/>
        <w:ind w:right="576"/>
        <w:rPr>
          <w:sz w:val="24"/>
          <w:szCs w:val="24"/>
          <w:lang w:val="ru-RU"/>
        </w:rPr>
      </w:pPr>
      <w:r w:rsidRPr="00D361A6">
        <w:rPr>
          <w:sz w:val="24"/>
          <w:szCs w:val="24"/>
          <w:lang w:val="ru-RU"/>
        </w:rPr>
        <w:t>Рабочий график (план) проведения практики</w:t>
      </w:r>
    </w:p>
    <w:p w:rsidR="00D361A6" w:rsidRPr="00D361A6" w:rsidRDefault="00D361A6" w:rsidP="00D361A6">
      <w:pPr>
        <w:pStyle w:val="11"/>
        <w:ind w:right="576"/>
        <w:rPr>
          <w:b w:val="0"/>
          <w:i/>
          <w:sz w:val="24"/>
          <w:szCs w:val="24"/>
          <w:lang w:val="ru-RU"/>
        </w:rPr>
      </w:pPr>
      <w:r w:rsidRPr="00D361A6">
        <w:rPr>
          <w:b w:val="0"/>
          <w:i/>
          <w:sz w:val="24"/>
          <w:szCs w:val="24"/>
          <w:lang w:val="ru-RU"/>
        </w:rPr>
        <w:t>(для проведения практики в Университете)</w:t>
      </w:r>
    </w:p>
    <w:p w:rsidR="00D361A6" w:rsidRPr="00D361A6" w:rsidRDefault="00D361A6" w:rsidP="00D361A6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D361A6" w:rsidRPr="00D361A6" w:rsidRDefault="00D361A6" w:rsidP="00D361A6">
      <w:pPr>
        <w:tabs>
          <w:tab w:val="left" w:pos="1818"/>
          <w:tab w:val="left" w:pos="9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ФИО обучающегося: __________________________________________________________</w:t>
      </w:r>
    </w:p>
    <w:p w:rsidR="00D361A6" w:rsidRPr="00D361A6" w:rsidRDefault="00D361A6" w:rsidP="00D361A6">
      <w:pPr>
        <w:tabs>
          <w:tab w:val="left" w:pos="1818"/>
          <w:tab w:val="left" w:pos="96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Форма обучения: _____________________________________________________________</w:t>
      </w:r>
    </w:p>
    <w:p w:rsidR="00D361A6" w:rsidRP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ind w:right="116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Факультет/филиал/институт: ___________________________________________________</w:t>
      </w:r>
    </w:p>
    <w:p w:rsidR="00D361A6" w:rsidRP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ind w:right="116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Направление</w:t>
      </w:r>
      <w:r w:rsidRPr="00D36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 xml:space="preserve">подготовки/специальность: _________________________________________         </w:t>
      </w:r>
    </w:p>
    <w:p w:rsidR="00D361A6" w:rsidRP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Курс: ______</w:t>
      </w:r>
      <w:r w:rsidRPr="00D361A6">
        <w:rPr>
          <w:rFonts w:ascii="Times New Roman" w:hAnsi="Times New Roman" w:cs="Times New Roman"/>
          <w:sz w:val="24"/>
          <w:szCs w:val="24"/>
        </w:rPr>
        <w:tab/>
      </w:r>
      <w:r w:rsidRPr="00D361A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1A6" w:rsidRPr="00D361A6" w:rsidRDefault="00D361A6" w:rsidP="00D361A6">
      <w:pPr>
        <w:pStyle w:val="a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 w:rsidRPr="00D361A6">
        <w:rPr>
          <w:rFonts w:ascii="Times New Roman" w:hAnsi="Times New Roman" w:cs="Times New Roman"/>
          <w:sz w:val="24"/>
          <w:szCs w:val="24"/>
        </w:rPr>
        <w:t xml:space="preserve"> ________________________________________________ </w:t>
      </w:r>
    </w:p>
    <w:p w:rsidR="00D361A6" w:rsidRPr="00D361A6" w:rsidRDefault="00D361A6" w:rsidP="00D05CE1">
      <w:pPr>
        <w:pStyle w:val="af"/>
        <w:spacing w:before="12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D05CE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(наименование базы практики – структурного подразделения ННГУ)</w:t>
      </w:r>
    </w:p>
    <w:p w:rsidR="00D361A6" w:rsidRPr="00D361A6" w:rsidRDefault="00D361A6" w:rsidP="00D361A6">
      <w:pPr>
        <w:pStyle w:val="af"/>
        <w:tabs>
          <w:tab w:val="left" w:pos="9567"/>
        </w:tabs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Руководитель</w:t>
      </w:r>
      <w:r w:rsidRPr="00D36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практики от ННГУ _______________________________________________</w:t>
      </w:r>
    </w:p>
    <w:p w:rsidR="00D361A6" w:rsidRPr="00D361A6" w:rsidRDefault="00D361A6" w:rsidP="00D361A6">
      <w:pPr>
        <w:pStyle w:val="af"/>
        <w:tabs>
          <w:tab w:val="left" w:pos="9567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D361A6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)</w:t>
      </w:r>
    </w:p>
    <w:p w:rsidR="00D361A6" w:rsidRPr="00D361A6" w:rsidRDefault="00D361A6" w:rsidP="00D361A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Вид и тип практики: __________________________________________________________</w:t>
      </w:r>
    </w:p>
    <w:p w:rsidR="00D361A6" w:rsidRPr="00D361A6" w:rsidRDefault="00D361A6" w:rsidP="00D361A6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Срок</w:t>
      </w:r>
      <w:r w:rsidRPr="00D36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прохождения</w:t>
      </w:r>
      <w:r w:rsidRPr="00D36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практики: с</w:t>
      </w:r>
      <w:r w:rsidRPr="00D361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по</w:t>
      </w:r>
      <w:r w:rsidRPr="00D361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D361A6" w:rsidRPr="00D361A6" w:rsidTr="00BE4BDB">
        <w:trPr>
          <w:trHeight w:val="574"/>
          <w:jc w:val="center"/>
        </w:trPr>
        <w:tc>
          <w:tcPr>
            <w:tcW w:w="1595" w:type="dxa"/>
          </w:tcPr>
          <w:p w:rsidR="00D361A6" w:rsidRPr="00D361A6" w:rsidRDefault="00D361A6" w:rsidP="00BE4BDB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361A6">
              <w:rPr>
                <w:sz w:val="24"/>
                <w:szCs w:val="24"/>
              </w:rPr>
              <w:t>Дата</w:t>
            </w:r>
            <w:r w:rsidRPr="00D361A6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D361A6" w:rsidRPr="00D361A6" w:rsidRDefault="00D361A6" w:rsidP="00BE4BDB">
            <w:pPr>
              <w:pStyle w:val="2"/>
              <w:spacing w:after="0" w:line="240" w:lineRule="auto"/>
              <w:jc w:val="center"/>
            </w:pPr>
            <w:r w:rsidRPr="00D361A6">
              <w:t xml:space="preserve">Содержание и планируемые результаты практики </w:t>
            </w:r>
          </w:p>
          <w:p w:rsidR="00D361A6" w:rsidRPr="00D361A6" w:rsidRDefault="00D361A6" w:rsidP="00BE4BDB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D361A6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D361A6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D361A6" w:rsidRPr="00D361A6" w:rsidTr="00BE4BDB">
        <w:trPr>
          <w:trHeight w:val="574"/>
          <w:jc w:val="center"/>
        </w:trPr>
        <w:tc>
          <w:tcPr>
            <w:tcW w:w="1595" w:type="dxa"/>
          </w:tcPr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A6" w:rsidRPr="00D361A6" w:rsidTr="00BE4BDB">
        <w:trPr>
          <w:trHeight w:val="574"/>
          <w:jc w:val="center"/>
        </w:trPr>
        <w:tc>
          <w:tcPr>
            <w:tcW w:w="1595" w:type="dxa"/>
          </w:tcPr>
          <w:p w:rsidR="00D361A6" w:rsidRPr="00D361A6" w:rsidRDefault="00D361A6" w:rsidP="00B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1A6" w:rsidRPr="00D361A6" w:rsidRDefault="00D361A6" w:rsidP="00D361A6">
      <w:pPr>
        <w:pStyle w:val="af"/>
        <w:tabs>
          <w:tab w:val="left" w:pos="3859"/>
          <w:tab w:val="left" w:pos="9685"/>
        </w:tabs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pStyle w:val="af"/>
        <w:tabs>
          <w:tab w:val="left" w:pos="3859"/>
          <w:tab w:val="left" w:pos="9685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sz w:val="24"/>
          <w:szCs w:val="24"/>
        </w:rPr>
        <w:t>Руководитель практики от ННГУ ________________________________________________</w:t>
      </w: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</w:p>
    <w:p w:rsidR="00D361A6" w:rsidRDefault="00D361A6" w:rsidP="00D361A6">
      <w:pPr>
        <w:pStyle w:val="af"/>
        <w:tabs>
          <w:tab w:val="left" w:pos="3859"/>
          <w:tab w:val="left" w:pos="9685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D361A6" w:rsidRDefault="00D361A6">
      <w:pPr>
        <w:spacing w:before="0" w:beforeAutospacing="0" w:after="160" w:afterAutospacing="0" w:line="259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br w:type="page"/>
      </w:r>
    </w:p>
    <w:p w:rsidR="00D361A6" w:rsidRPr="00D361A6" w:rsidRDefault="00D361A6" w:rsidP="00D361A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361A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D361A6" w:rsidRPr="00D361A6" w:rsidRDefault="00D361A6" w:rsidP="00D361A6">
      <w:pPr>
        <w:pStyle w:val="11"/>
        <w:spacing w:before="0"/>
        <w:ind w:right="576"/>
        <w:rPr>
          <w:sz w:val="24"/>
          <w:szCs w:val="24"/>
          <w:lang w:val="ru-RU"/>
        </w:rPr>
      </w:pPr>
      <w:r w:rsidRPr="00D361A6">
        <w:rPr>
          <w:sz w:val="24"/>
          <w:szCs w:val="24"/>
          <w:lang w:val="ru-RU"/>
        </w:rPr>
        <w:t>Совместный рабочий график (план) проведения практики</w:t>
      </w:r>
    </w:p>
    <w:p w:rsidR="00D361A6" w:rsidRPr="00D361A6" w:rsidRDefault="00D361A6" w:rsidP="00D361A6">
      <w:pPr>
        <w:pStyle w:val="11"/>
        <w:spacing w:before="0"/>
        <w:ind w:right="576"/>
        <w:rPr>
          <w:b w:val="0"/>
          <w:i/>
          <w:sz w:val="24"/>
          <w:szCs w:val="24"/>
          <w:lang w:val="ru-RU"/>
        </w:rPr>
      </w:pPr>
      <w:r w:rsidRPr="00D361A6">
        <w:rPr>
          <w:b w:val="0"/>
          <w:i/>
          <w:sz w:val="24"/>
          <w:szCs w:val="24"/>
          <w:lang w:val="ru-RU"/>
        </w:rPr>
        <w:t>(для проведения практики в Профильной организации)</w:t>
      </w:r>
    </w:p>
    <w:p w:rsidR="00D361A6" w:rsidRPr="00D361A6" w:rsidRDefault="00D361A6" w:rsidP="00D361A6">
      <w:pPr>
        <w:pStyle w:val="11"/>
        <w:spacing w:before="0"/>
        <w:ind w:right="576"/>
        <w:rPr>
          <w:sz w:val="24"/>
          <w:szCs w:val="24"/>
          <w:lang w:val="ru-RU"/>
        </w:rPr>
      </w:pPr>
    </w:p>
    <w:p w:rsidR="00D361A6" w:rsidRPr="00D361A6" w:rsidRDefault="00D361A6" w:rsidP="00D361A6">
      <w:pPr>
        <w:pStyle w:val="af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1A6" w:rsidRPr="00D361A6" w:rsidRDefault="00D361A6" w:rsidP="00D361A6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ФИО обучающегося: __________________________________________________________</w:t>
      </w:r>
    </w:p>
    <w:p w:rsidR="00D361A6" w:rsidRDefault="00D361A6" w:rsidP="00D361A6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tabs>
          <w:tab w:val="left" w:pos="1818"/>
          <w:tab w:val="left" w:pos="9685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Форма обучения: ____________________________________________________________</w:t>
      </w:r>
    </w:p>
    <w:p w:rsid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Факультет/институт/филиал: ______________________________________</w:t>
      </w:r>
    </w:p>
    <w:p w:rsid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Направление</w:t>
      </w:r>
      <w:r w:rsidRPr="00D361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 xml:space="preserve">подготовки/специальность: ________________________________________         </w:t>
      </w:r>
    </w:p>
    <w:p w:rsid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pStyle w:val="af"/>
        <w:tabs>
          <w:tab w:val="left" w:pos="1835"/>
          <w:tab w:val="left" w:pos="3346"/>
          <w:tab w:val="left" w:pos="9685"/>
        </w:tabs>
        <w:spacing w:before="0" w:beforeAutospacing="0" w:after="0" w:afterAutospacing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Курс: ____________</w:t>
      </w:r>
    </w:p>
    <w:p w:rsidR="00D361A6" w:rsidRDefault="00D361A6" w:rsidP="00D361A6">
      <w:pPr>
        <w:pStyle w:val="a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1A6" w:rsidRPr="00D361A6" w:rsidRDefault="00D361A6" w:rsidP="00D361A6">
      <w:pPr>
        <w:pStyle w:val="a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База практики</w:t>
      </w:r>
      <w:r w:rsidRPr="00D361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</w:t>
      </w:r>
    </w:p>
    <w:p w:rsidR="00D361A6" w:rsidRPr="00D361A6" w:rsidRDefault="00D361A6" w:rsidP="00D361A6">
      <w:pPr>
        <w:pStyle w:val="a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D361A6" w:rsidRPr="00D361A6" w:rsidRDefault="00D361A6" w:rsidP="00D361A6">
      <w:pPr>
        <w:pStyle w:val="af"/>
        <w:tabs>
          <w:tab w:val="left" w:pos="9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Руководитель</w:t>
      </w:r>
      <w:r w:rsidRPr="00D36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практики от ННГУ _______________________________________________</w:t>
      </w:r>
    </w:p>
    <w:p w:rsidR="00D361A6" w:rsidRPr="00D361A6" w:rsidRDefault="00D361A6" w:rsidP="00D361A6">
      <w:pPr>
        <w:pStyle w:val="af"/>
        <w:tabs>
          <w:tab w:val="left" w:pos="95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D361A6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)</w:t>
      </w:r>
    </w:p>
    <w:p w:rsidR="00D361A6" w:rsidRPr="00D361A6" w:rsidRDefault="00D361A6" w:rsidP="00D361A6">
      <w:pPr>
        <w:pStyle w:val="af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Руководитель</w:t>
      </w:r>
      <w:r w:rsidRPr="00D361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 xml:space="preserve">практики от Профильной организации _______________________________   </w:t>
      </w:r>
    </w:p>
    <w:p w:rsidR="00D361A6" w:rsidRPr="00D361A6" w:rsidRDefault="00D361A6" w:rsidP="00D361A6">
      <w:pPr>
        <w:pStyle w:val="a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D361A6">
        <w:rPr>
          <w:rFonts w:ascii="Times New Roman" w:hAnsi="Times New Roman" w:cs="Times New Roman"/>
          <w:i/>
          <w:spacing w:val="-1"/>
          <w:sz w:val="24"/>
          <w:szCs w:val="24"/>
          <w:vertAlign w:val="superscript"/>
        </w:rPr>
        <w:t>)</w:t>
      </w:r>
    </w:p>
    <w:p w:rsidR="00D361A6" w:rsidRPr="00D361A6" w:rsidRDefault="00D361A6" w:rsidP="00D361A6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Вид и тип практики: __________________________________________________________</w:t>
      </w:r>
    </w:p>
    <w:p w:rsidR="00D361A6" w:rsidRDefault="00D361A6" w:rsidP="00D361A6">
      <w:pPr>
        <w:tabs>
          <w:tab w:val="left" w:pos="4439"/>
          <w:tab w:val="left" w:pos="6314"/>
          <w:tab w:val="left" w:pos="8424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tabs>
          <w:tab w:val="left" w:pos="4439"/>
          <w:tab w:val="left" w:pos="6314"/>
          <w:tab w:val="left" w:pos="8424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Срок</w:t>
      </w:r>
      <w:r w:rsidRPr="00D361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прохождения</w:t>
      </w:r>
      <w:r w:rsidRPr="00D361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практики: с</w:t>
      </w:r>
      <w:r w:rsidRPr="00D361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по</w:t>
      </w:r>
      <w:r w:rsidRPr="00D361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61A6">
        <w:rPr>
          <w:rFonts w:ascii="Times New Roman" w:hAnsi="Times New Roman" w:cs="Times New Roman"/>
          <w:sz w:val="24"/>
          <w:szCs w:val="24"/>
        </w:rPr>
        <w:t>.</w:t>
      </w:r>
    </w:p>
    <w:p w:rsidR="00D361A6" w:rsidRPr="00D361A6" w:rsidRDefault="00D361A6" w:rsidP="00D361A6">
      <w:pPr>
        <w:pStyle w:val="af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D361A6" w:rsidRPr="00D361A6" w:rsidTr="00BE4BDB">
        <w:trPr>
          <w:trHeight w:val="574"/>
          <w:jc w:val="center"/>
        </w:trPr>
        <w:tc>
          <w:tcPr>
            <w:tcW w:w="1595" w:type="dxa"/>
          </w:tcPr>
          <w:p w:rsidR="00D361A6" w:rsidRPr="00D361A6" w:rsidRDefault="00D361A6" w:rsidP="00D361A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361A6">
              <w:rPr>
                <w:sz w:val="24"/>
                <w:szCs w:val="24"/>
              </w:rPr>
              <w:t>Дата</w:t>
            </w:r>
            <w:r w:rsidRPr="00D361A6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D361A6" w:rsidRPr="00D361A6" w:rsidRDefault="00D361A6" w:rsidP="00D361A6">
            <w:pPr>
              <w:pStyle w:val="2"/>
              <w:spacing w:after="0" w:line="240" w:lineRule="auto"/>
              <w:jc w:val="center"/>
            </w:pPr>
            <w:r w:rsidRPr="00D361A6">
              <w:t xml:space="preserve">Содержание и планируемые результаты практики </w:t>
            </w:r>
          </w:p>
          <w:p w:rsidR="00D361A6" w:rsidRPr="00D361A6" w:rsidRDefault="00D361A6" w:rsidP="00D361A6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D361A6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D361A6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D361A6" w:rsidRPr="00D361A6" w:rsidTr="00BE4BDB">
        <w:trPr>
          <w:trHeight w:val="574"/>
          <w:jc w:val="center"/>
        </w:trPr>
        <w:tc>
          <w:tcPr>
            <w:tcW w:w="1595" w:type="dxa"/>
          </w:tcPr>
          <w:p w:rsidR="00D361A6" w:rsidRPr="00D361A6" w:rsidRDefault="00D361A6" w:rsidP="00D361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D361A6" w:rsidRPr="00D361A6" w:rsidRDefault="00D361A6" w:rsidP="00D361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A6" w:rsidRPr="00D361A6" w:rsidTr="00BE4BDB">
        <w:trPr>
          <w:trHeight w:val="574"/>
          <w:jc w:val="center"/>
        </w:trPr>
        <w:tc>
          <w:tcPr>
            <w:tcW w:w="1595" w:type="dxa"/>
          </w:tcPr>
          <w:p w:rsidR="00D361A6" w:rsidRPr="00D361A6" w:rsidRDefault="00D361A6" w:rsidP="00D361A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D361A6" w:rsidRPr="00D361A6" w:rsidRDefault="00D361A6" w:rsidP="00D361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1A6" w:rsidRPr="00D361A6" w:rsidRDefault="00D361A6" w:rsidP="00D361A6">
      <w:pPr>
        <w:pStyle w:val="af"/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pStyle w:val="af"/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sz w:val="24"/>
          <w:szCs w:val="24"/>
        </w:rPr>
        <w:t>Руководитель практики от ННГУ ________________________________________________</w:t>
      </w: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</w:p>
    <w:p w:rsidR="00D361A6" w:rsidRPr="00D361A6" w:rsidRDefault="00D361A6" w:rsidP="00D361A6">
      <w:pPr>
        <w:pStyle w:val="af"/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D361A6" w:rsidRPr="00D361A6" w:rsidRDefault="00D361A6" w:rsidP="00D361A6">
      <w:pPr>
        <w:pStyle w:val="af"/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pStyle w:val="af"/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_______________________________</w:t>
      </w: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</w:p>
    <w:p w:rsidR="00D361A6" w:rsidRPr="00D361A6" w:rsidRDefault="00D361A6" w:rsidP="00D361A6">
      <w:pPr>
        <w:pStyle w:val="af"/>
        <w:tabs>
          <w:tab w:val="left" w:pos="3859"/>
          <w:tab w:val="left" w:pos="9685"/>
        </w:tabs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61A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D361A6" w:rsidRDefault="00D361A6">
      <w:pPr>
        <w:spacing w:before="0" w:beforeAutospacing="0" w:after="160" w:afterAutospacing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61A6" w:rsidRPr="00D361A6" w:rsidRDefault="00D361A6" w:rsidP="00D361A6">
      <w:pPr>
        <w:pStyle w:val="a7"/>
        <w:jc w:val="right"/>
        <w:outlineLvl w:val="0"/>
        <w:rPr>
          <w:rFonts w:ascii="Times New Roman" w:hAnsi="Times New Roman"/>
          <w:sz w:val="24"/>
          <w:szCs w:val="24"/>
        </w:rPr>
      </w:pPr>
      <w:r w:rsidRPr="00D361A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D361A6" w:rsidRPr="00D361A6" w:rsidRDefault="00D361A6" w:rsidP="00D36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1A6">
        <w:rPr>
          <w:rFonts w:ascii="Times New Roman" w:hAnsi="Times New Roman" w:cs="Times New Roman"/>
          <w:b/>
          <w:bCs/>
          <w:sz w:val="24"/>
          <w:szCs w:val="24"/>
        </w:rPr>
        <w:t>на проведение практики студентов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D36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61A6">
        <w:rPr>
          <w:rFonts w:ascii="Times New Roman" w:hAnsi="Times New Roman" w:cs="Times New Roman"/>
          <w:sz w:val="24"/>
          <w:szCs w:val="24"/>
        </w:rPr>
        <w:t xml:space="preserve"> «___» __________ 201  г.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Федеральное   государственное  автономное  образовательное  учреждение   высшего образования  «Национальный  исследовательский Нижегородский государственный университет им. Н.И. Лобачевского», именуемое в дальнейшем «Университет», в лице ректора Чупрунова Е.В., действующего на основании Устава, с одной стороны, и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color w:val="FF0000"/>
          <w:sz w:val="24"/>
          <w:szCs w:val="24"/>
        </w:rPr>
        <w:t>Полное наименование предприятия, учреждения, организации</w:t>
      </w:r>
      <w:r w:rsidRPr="00D361A6">
        <w:rPr>
          <w:rFonts w:ascii="Times New Roman" w:hAnsi="Times New Roman" w:cs="Times New Roman"/>
          <w:sz w:val="24"/>
          <w:szCs w:val="24"/>
        </w:rPr>
        <w:t xml:space="preserve">, именуемое в дальнейшем «Предприятие», в лице </w:t>
      </w:r>
      <w:r w:rsidRPr="00D361A6">
        <w:rPr>
          <w:rFonts w:ascii="Times New Roman" w:hAnsi="Times New Roman" w:cs="Times New Roman"/>
          <w:color w:val="FF0000"/>
          <w:sz w:val="24"/>
          <w:szCs w:val="24"/>
        </w:rPr>
        <w:t>должность и Ф.И.О. руководителя</w:t>
      </w:r>
      <w:r w:rsidRPr="00D361A6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далее совместно именуемые «Стороны»,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в соответствии с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РФ от 27.11.2015 г. № 1383, заключили настоящий Договор о нижеследующем.</w:t>
      </w: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Университет направляет, а Предприятие принимает на учебную, производственную, в том числе преддипломную практику (далее – практика) студентов Института информационных технологий, математики и механики (ИИТММ),</w:t>
      </w:r>
      <w:r w:rsidRPr="00D361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обучающихся по</w:t>
      </w:r>
      <w:r w:rsidRPr="00D361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1A6">
        <w:rPr>
          <w:rFonts w:ascii="Times New Roman" w:hAnsi="Times New Roman" w:cs="Times New Roman"/>
          <w:sz w:val="24"/>
          <w:szCs w:val="24"/>
        </w:rPr>
        <w:t>направлениям  подготовки «Математика», «Прикладная математика и информатика», «Механика и математическое моделирование», «Математика и компьютерные науки», «Прикладная информатика»,   «Фундаментальная информатика и информационные технологии», «Программная инженерия».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 1.2. Стороны не несут финансовых обязательств по настоящему Договору.</w:t>
      </w:r>
    </w:p>
    <w:p w:rsidR="00D361A6" w:rsidRPr="00D361A6" w:rsidRDefault="00D361A6" w:rsidP="00D36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lastRenderedPageBreak/>
        <w:t>2. ОБЯЗАННОСТИ СТОРОН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2.1. Предприятие обязуется: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2.1.1. Предоставить Университету для прохождения практики студентов не менее 3 мест ежегодно.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2.1.2. Назначить квалифицированных специалистов для руководства практикой на Предприятии</w:t>
      </w:r>
      <w:r w:rsidRPr="00D361A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2.1.3. Создавать необходимые условия для выполнения студентами программы практики. Не допускать использования студентов на должностях, не предусмотренных программой практики.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2.1.4. Обеспечивать студентов помещением для теоретических и практических занятий.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2.1.5. Обеспечивать студентам условия безопасной работы на каждом рабочем месте. Проводить обязательные инструктажи по охране труда: вводный и на рабочем месте с оформлением установленной документации. Проводить инструктаж студентов о действующих на Предприятии правилах внутреннего трудового распорядка, правилах техники безопасности.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2.1.6. Расследовать и учитывать несчастные случаи, если они произойдут со студентами в период практики, комиссией совместно с представителями Университета.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2.1.7. Обо всех случаях нарушения студентами трудовой дисциплины и правил внутреннего трудового распорядка сообщать в Университет.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2.1.8. По окончании практики дать характеристику о работе каждого студента и оценить качество подготовленного им отчета.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2.1.9. После окончания практики в трёхдневный срок заверить документы о прохождении студентами практики.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2.2. Университет обязуется: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2.2.1. До начала практики разработать и предоставить Предприятию программы практики и календарные графики ее прохождения.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lastRenderedPageBreak/>
        <w:t>2.2.2. Предоставить Предприятию список студентов, направляемых на практику, не позднее чем за неделю до начала практики.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2.2.3. Направлять на Предприятие студентов в сроки, предусмотренные календарным графиком прохождения практики.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2.2.4. Выделять в качестве руководителей практики наиболее квалифицированных преподавателей.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2.2.5. Оказывать работникам Предприятия – руководителям практики студентов методическую помощь в организации и проведении практики.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2.2.6. Принимать участие в расследовании комиссией Предприятия несчастных случаев, если они произойдут с</w:t>
      </w:r>
      <w:r>
        <w:rPr>
          <w:rFonts w:ascii="Times New Roman" w:hAnsi="Times New Roman" w:cs="Times New Roman"/>
          <w:sz w:val="24"/>
          <w:szCs w:val="24"/>
        </w:rPr>
        <w:t>о студентами в период практики.</w:t>
      </w: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3.1. Стороны несут ответственность за невыполнение или ненадлежащее выполнение возложенных на них обязанностей по организации и проведению практики в соответствии с действующим законодательством Российской Федерации.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 порядке.</w:t>
      </w: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4.1 Срок действия Договора с 1 января 2017 года по 31 декабря 2017 года.</w:t>
      </w:r>
      <w:r w:rsidRPr="00D361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4.2 Договор автоматически пролонгируется на следующий год, если ни одна из Сторон не заявит в письменной форме о своем нежелании продлить его действие не позднее, чем за 3 месяца до о</w:t>
      </w:r>
      <w:r>
        <w:rPr>
          <w:rFonts w:ascii="Times New Roman" w:hAnsi="Times New Roman" w:cs="Times New Roman"/>
          <w:sz w:val="24"/>
          <w:szCs w:val="24"/>
        </w:rPr>
        <w:t xml:space="preserve">кончания срока его действия.  </w:t>
      </w:r>
    </w:p>
    <w:p w:rsidR="00D361A6" w:rsidRPr="00D361A6" w:rsidRDefault="00D361A6" w:rsidP="00D361A6">
      <w:pPr>
        <w:tabs>
          <w:tab w:val="left" w:pos="725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5. ИНЫЕ УСЛОВИЯ</w:t>
      </w:r>
    </w:p>
    <w:p w:rsidR="00D361A6" w:rsidRPr="00D361A6" w:rsidRDefault="00D361A6" w:rsidP="00D361A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5.1. Все изменения и дополнения к настоящему Договору оформляются дополнительными соглашениями Сторон, которые являются неотъемлемой частью настоящего Договора.</w:t>
      </w:r>
    </w:p>
    <w:p w:rsidR="00D361A6" w:rsidRPr="00D361A6" w:rsidRDefault="00D361A6" w:rsidP="00D36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pacing w:val="-2"/>
          <w:sz w:val="24"/>
          <w:szCs w:val="24"/>
        </w:rPr>
        <w:lastRenderedPageBreak/>
        <w:t>5.2. Настоящий Договор составлен в двух экземплярах, имеющих одинаковую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6. ЮРИДИЧЕСКИЕ АДРЕСА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0"/>
        <w:gridCol w:w="4871"/>
      </w:tblGrid>
      <w:tr w:rsidR="00D361A6" w:rsidRPr="00D361A6" w:rsidTr="00BE4BDB">
        <w:tc>
          <w:tcPr>
            <w:tcW w:w="4983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Университет:</w:t>
            </w:r>
          </w:p>
        </w:tc>
        <w:tc>
          <w:tcPr>
            <w:tcW w:w="5156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Предприятие:</w:t>
            </w:r>
          </w:p>
        </w:tc>
      </w:tr>
      <w:tr w:rsidR="00D361A6" w:rsidRPr="00D361A6" w:rsidTr="00BE4BDB">
        <w:trPr>
          <w:trHeight w:val="475"/>
        </w:trPr>
        <w:tc>
          <w:tcPr>
            <w:tcW w:w="4983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5156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Полное наименование 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1A6" w:rsidRPr="00D361A6" w:rsidTr="00BE4BDB">
        <w:trPr>
          <w:trHeight w:val="473"/>
        </w:trPr>
        <w:tc>
          <w:tcPr>
            <w:tcW w:w="4983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3950, г"/>
              </w:smartTagPr>
              <w:r w:rsidRPr="00D361A6">
                <w:rPr>
                  <w:rFonts w:ascii="Times New Roman" w:hAnsi="Times New Roman" w:cs="Times New Roman"/>
                  <w:sz w:val="24"/>
                  <w:szCs w:val="24"/>
                </w:rPr>
                <w:t>603950, г</w:t>
              </w:r>
            </w:smartTag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. Нижний Новгород,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пр. Гагарина, д. 23.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Адрес</w:t>
            </w:r>
          </w:p>
        </w:tc>
      </w:tr>
      <w:tr w:rsidR="00D361A6" w:rsidRPr="00D361A6" w:rsidTr="00BE4BDB">
        <w:tc>
          <w:tcPr>
            <w:tcW w:w="4983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Ректор ННГУ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___________________Е.В. Чупрунов</w:t>
            </w:r>
          </w:p>
        </w:tc>
        <w:tc>
          <w:tcPr>
            <w:tcW w:w="5156" w:type="dxa"/>
          </w:tcPr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Должность руководителя</w:t>
            </w: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D361A6" w:rsidRPr="00D361A6" w:rsidRDefault="00D361A6" w:rsidP="00B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A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D361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</w:tbl>
    <w:p w:rsidR="00D361A6" w:rsidRPr="00D361A6" w:rsidRDefault="00D361A6" w:rsidP="00D361A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Директор ИИТММ ___________________</w:t>
      </w:r>
    </w:p>
    <w:p w:rsidR="00D361A6" w:rsidRPr="00D361A6" w:rsidRDefault="00D361A6" w:rsidP="00D361A6">
      <w:pPr>
        <w:pStyle w:val="a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D361A6" w:rsidRPr="00EE5DA2" w:rsidRDefault="00D361A6" w:rsidP="00D361A6">
      <w:pPr>
        <w:pStyle w:val="af"/>
        <w:spacing w:before="2"/>
      </w:pPr>
    </w:p>
    <w:p w:rsidR="00D361A6" w:rsidRDefault="00D361A6">
      <w:pPr>
        <w:spacing w:before="0" w:beforeAutospacing="0" w:after="160" w:afterAutospacing="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361A6" w:rsidRPr="00D361A6" w:rsidRDefault="00D361A6" w:rsidP="00D361A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D361A6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361A6" w:rsidRPr="00D361A6" w:rsidRDefault="00D361A6" w:rsidP="00D36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A6" w:rsidRPr="00D361A6" w:rsidRDefault="00D361A6" w:rsidP="00D361A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Образец оформления титульного листа отчета по практике</w:t>
      </w:r>
    </w:p>
    <w:p w:rsidR="00D05CE1" w:rsidRPr="00D16BF1" w:rsidRDefault="00D05CE1" w:rsidP="00D05C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D05CE1" w:rsidRPr="00D16BF1" w:rsidRDefault="00D05CE1" w:rsidP="00D05C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</w:t>
      </w:r>
    </w:p>
    <w:p w:rsidR="00D05CE1" w:rsidRPr="00D16BF1" w:rsidRDefault="00D05CE1" w:rsidP="00D05C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05CE1" w:rsidRPr="00EB668B" w:rsidRDefault="00D05CE1" w:rsidP="00D05CE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05CE1" w:rsidP="00D05CE1">
      <w:pPr>
        <w:spacing w:before="0" w:beforeAutospacing="0" w:after="0" w:afterAutospacing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668B">
        <w:rPr>
          <w:rFonts w:ascii="Times New Roman" w:hAnsi="Times New Roman" w:cs="Times New Roman"/>
          <w:b/>
          <w:sz w:val="24"/>
          <w:szCs w:val="24"/>
        </w:rPr>
        <w:t>Институт информационных те</w:t>
      </w:r>
      <w:r>
        <w:rPr>
          <w:rFonts w:ascii="Times New Roman" w:hAnsi="Times New Roman" w:cs="Times New Roman"/>
          <w:b/>
          <w:sz w:val="24"/>
          <w:szCs w:val="24"/>
        </w:rPr>
        <w:t>хнологий, математики и механики</w:t>
      </w:r>
    </w:p>
    <w:p w:rsidR="00D361A6" w:rsidRPr="00D05CE1" w:rsidRDefault="00D361A6" w:rsidP="00D05CE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Кафедра: Название кафедры</w:t>
      </w:r>
    </w:p>
    <w:p w:rsidR="00D361A6" w:rsidRPr="00D361A6" w:rsidRDefault="00D361A6" w:rsidP="00D361A6">
      <w:pPr>
        <w:ind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Направление подготовки: «Прикладная математика и информатика»</w:t>
      </w:r>
    </w:p>
    <w:p w:rsidR="00D361A6" w:rsidRPr="00D361A6" w:rsidRDefault="00D361A6" w:rsidP="00D361A6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Профиль подготовки: </w:t>
      </w:r>
      <w:r w:rsidRPr="00D361A6">
        <w:rPr>
          <w:rFonts w:ascii="Times New Roman" w:hAnsi="Times New Roman" w:cs="Times New Roman"/>
          <w:sz w:val="24"/>
          <w:szCs w:val="24"/>
        </w:rPr>
        <w:br/>
        <w:t>«Прикладная математика и информатика (общий профиль)»</w:t>
      </w:r>
    </w:p>
    <w:p w:rsidR="00D361A6" w:rsidRPr="00D361A6" w:rsidRDefault="00D361A6" w:rsidP="00D05CE1">
      <w:pPr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ind w:firstLine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61A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361A6" w:rsidRPr="00D361A6" w:rsidRDefault="00D361A6" w:rsidP="00D05CE1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 xml:space="preserve">по преддипломной </w:t>
      </w:r>
      <w:r w:rsidR="00D05CE1">
        <w:rPr>
          <w:rFonts w:ascii="Times New Roman" w:hAnsi="Times New Roman" w:cs="Times New Roman"/>
          <w:sz w:val="24"/>
          <w:szCs w:val="24"/>
        </w:rPr>
        <w:t>практике</w:t>
      </w:r>
    </w:p>
    <w:p w:rsidR="00D361A6" w:rsidRPr="00D361A6" w:rsidRDefault="00D361A6" w:rsidP="00D361A6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361A6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05CE1">
      <w:pPr>
        <w:spacing w:before="0" w:beforeAutospacing="0" w:after="0" w:afterAutospacing="0" w:line="240" w:lineRule="auto"/>
        <w:ind w:left="467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b/>
          <w:bCs/>
          <w:sz w:val="24"/>
          <w:szCs w:val="24"/>
        </w:rPr>
        <w:t xml:space="preserve">Выполнил(а): </w:t>
      </w:r>
      <w:r w:rsidRPr="00D361A6">
        <w:rPr>
          <w:rFonts w:ascii="Times New Roman" w:hAnsi="Times New Roman" w:cs="Times New Roman"/>
          <w:bCs/>
          <w:sz w:val="24"/>
          <w:szCs w:val="24"/>
        </w:rPr>
        <w:t>с</w:t>
      </w:r>
      <w:r w:rsidRPr="00D361A6">
        <w:rPr>
          <w:rFonts w:ascii="Times New Roman" w:hAnsi="Times New Roman" w:cs="Times New Roman"/>
          <w:sz w:val="24"/>
          <w:szCs w:val="24"/>
        </w:rPr>
        <w:t>тудент(ка) группы ____</w:t>
      </w:r>
    </w:p>
    <w:p w:rsidR="00D361A6" w:rsidRPr="00D361A6" w:rsidRDefault="00D361A6" w:rsidP="00D05CE1">
      <w:pPr>
        <w:spacing w:before="0" w:beforeAutospacing="0" w:after="0" w:afterAutospacing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_______________________ФИО</w:t>
      </w:r>
    </w:p>
    <w:p w:rsidR="00D361A6" w:rsidRPr="00D05CE1" w:rsidRDefault="00D05CE1" w:rsidP="00D05CE1">
      <w:pPr>
        <w:tabs>
          <w:tab w:val="left" w:pos="3261"/>
        </w:tabs>
        <w:spacing w:before="0" w:beforeAutospacing="0" w:after="0" w:afterAutospacing="0" w:line="240" w:lineRule="auto"/>
        <w:ind w:left="4678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D361A6" w:rsidRPr="00D361A6" w:rsidRDefault="00D361A6" w:rsidP="00D05CE1">
      <w:pPr>
        <w:spacing w:before="0" w:beforeAutospacing="0" w:after="0" w:afterAutospacing="0" w:line="240" w:lineRule="auto"/>
        <w:ind w:left="467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61A6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</w:p>
    <w:p w:rsidR="00D361A6" w:rsidRPr="00D361A6" w:rsidRDefault="00D361A6" w:rsidP="00D05CE1">
      <w:pPr>
        <w:spacing w:before="0" w:beforeAutospacing="0" w:after="0" w:afterAutospacing="0" w:line="240" w:lineRule="auto"/>
        <w:ind w:left="4678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361A6">
        <w:rPr>
          <w:rFonts w:ascii="Times New Roman" w:hAnsi="Times New Roman" w:cs="Times New Roman"/>
          <w:i/>
          <w:sz w:val="24"/>
          <w:szCs w:val="24"/>
        </w:rPr>
        <w:t xml:space="preserve">Должность, уч. степень </w:t>
      </w:r>
    </w:p>
    <w:p w:rsidR="00D361A6" w:rsidRPr="00D361A6" w:rsidRDefault="00D361A6" w:rsidP="00D05CE1">
      <w:pPr>
        <w:tabs>
          <w:tab w:val="left" w:pos="3261"/>
        </w:tabs>
        <w:spacing w:before="0" w:beforeAutospacing="0" w:after="0" w:afterAutospacing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_______________________ФИО</w:t>
      </w:r>
    </w:p>
    <w:p w:rsidR="00D361A6" w:rsidRPr="00D361A6" w:rsidRDefault="00D361A6" w:rsidP="00D05CE1">
      <w:pPr>
        <w:tabs>
          <w:tab w:val="left" w:pos="3261"/>
        </w:tabs>
        <w:spacing w:before="0" w:beforeAutospacing="0" w:after="0" w:afterAutospacing="0" w:line="240" w:lineRule="auto"/>
        <w:ind w:left="4678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ab/>
      </w:r>
      <w:r w:rsidRPr="00D361A6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D361A6" w:rsidRPr="00D361A6" w:rsidRDefault="00D361A6" w:rsidP="00D05CE1">
      <w:pPr>
        <w:tabs>
          <w:tab w:val="left" w:pos="3261"/>
        </w:tabs>
        <w:spacing w:before="0" w:beforeAutospacing="0" w:after="0" w:afterAutospacing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05CE1">
      <w:pPr>
        <w:tabs>
          <w:tab w:val="left" w:pos="3261"/>
        </w:tabs>
        <w:spacing w:before="0" w:beforeAutospacing="0" w:after="0" w:afterAutospacing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05CE1">
      <w:pPr>
        <w:tabs>
          <w:tab w:val="left" w:pos="3261"/>
        </w:tabs>
        <w:spacing w:before="0" w:beforeAutospacing="0" w:after="0" w:afterAutospacing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D361A6" w:rsidRPr="00D361A6" w:rsidRDefault="00D361A6" w:rsidP="00D05CE1">
      <w:pPr>
        <w:spacing w:before="0" w:beforeAutospacing="0" w:after="0" w:afterAutospacing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23FB4" w:rsidRPr="00D05CE1" w:rsidRDefault="00D361A6" w:rsidP="00D05CE1">
      <w:pPr>
        <w:spacing w:before="0" w:beforeAutospacing="0" w:after="0" w:afterAutospacing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D361A6">
        <w:rPr>
          <w:rFonts w:ascii="Times New Roman" w:hAnsi="Times New Roman" w:cs="Times New Roman"/>
          <w:sz w:val="24"/>
          <w:szCs w:val="24"/>
        </w:rPr>
        <w:t>Нижний Новгород</w:t>
      </w:r>
      <w:r w:rsidRPr="00D361A6">
        <w:rPr>
          <w:rFonts w:ascii="Times New Roman" w:hAnsi="Times New Roman" w:cs="Times New Roman"/>
          <w:sz w:val="24"/>
          <w:szCs w:val="24"/>
        </w:rPr>
        <w:br/>
        <w:t>20__</w:t>
      </w:r>
    </w:p>
    <w:sectPr w:rsidR="00B23FB4" w:rsidRPr="00D0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A1" w:rsidRDefault="006C24A1">
      <w:pPr>
        <w:spacing w:before="0" w:after="0" w:line="240" w:lineRule="auto"/>
      </w:pPr>
      <w:r>
        <w:separator/>
      </w:r>
    </w:p>
  </w:endnote>
  <w:endnote w:type="continuationSeparator" w:id="0">
    <w:p w:rsidR="006C24A1" w:rsidRDefault="006C24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801844"/>
      <w:docPartObj>
        <w:docPartGallery w:val="Page Numbers (Bottom of Page)"/>
        <w:docPartUnique/>
      </w:docPartObj>
    </w:sdtPr>
    <w:sdtEndPr/>
    <w:sdtContent>
      <w:p w:rsidR="006C24A1" w:rsidRDefault="006C24A1" w:rsidP="00497A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A1" w:rsidRDefault="006C24A1">
      <w:pPr>
        <w:spacing w:before="0" w:after="0" w:line="240" w:lineRule="auto"/>
      </w:pPr>
      <w:r>
        <w:separator/>
      </w:r>
    </w:p>
  </w:footnote>
  <w:footnote w:type="continuationSeparator" w:id="0">
    <w:p w:rsidR="006C24A1" w:rsidRDefault="006C24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8C2"/>
    <w:multiLevelType w:val="hybridMultilevel"/>
    <w:tmpl w:val="3646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050B38"/>
    <w:multiLevelType w:val="hybridMultilevel"/>
    <w:tmpl w:val="070CB996"/>
    <w:lvl w:ilvl="0" w:tplc="50B4882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B6630"/>
    <w:multiLevelType w:val="hybridMultilevel"/>
    <w:tmpl w:val="3EDC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2B1A"/>
    <w:multiLevelType w:val="hybridMultilevel"/>
    <w:tmpl w:val="64160C98"/>
    <w:lvl w:ilvl="0" w:tplc="7F24F5D0">
      <w:start w:val="1"/>
      <w:numFmt w:val="decimal"/>
      <w:pStyle w:val="a"/>
      <w:lvlText w:val="9.%1"/>
      <w:lvlJc w:val="left"/>
      <w:pPr>
        <w:tabs>
          <w:tab w:val="num" w:pos="786"/>
        </w:tabs>
        <w:ind w:left="1506" w:hanging="360"/>
      </w:pPr>
      <w:rPr>
        <w:rFonts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60B90"/>
    <w:multiLevelType w:val="hybridMultilevel"/>
    <w:tmpl w:val="6C62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3710D"/>
    <w:multiLevelType w:val="hybridMultilevel"/>
    <w:tmpl w:val="8A185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253032"/>
    <w:multiLevelType w:val="hybridMultilevel"/>
    <w:tmpl w:val="698A467C"/>
    <w:lvl w:ilvl="0" w:tplc="F22E56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44B7"/>
    <w:multiLevelType w:val="hybridMultilevel"/>
    <w:tmpl w:val="03CAC148"/>
    <w:lvl w:ilvl="0" w:tplc="71C2801E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31AD078A"/>
    <w:multiLevelType w:val="hybridMultilevel"/>
    <w:tmpl w:val="F1643864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97D5C"/>
    <w:multiLevelType w:val="hybridMultilevel"/>
    <w:tmpl w:val="AB44FF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913DBD"/>
    <w:multiLevelType w:val="hybridMultilevel"/>
    <w:tmpl w:val="63344154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3">
    <w:nsid w:val="5F9932C0"/>
    <w:multiLevelType w:val="hybridMultilevel"/>
    <w:tmpl w:val="3EEA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5">
    <w:nsid w:val="645610F2"/>
    <w:multiLevelType w:val="hybridMultilevel"/>
    <w:tmpl w:val="72E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8134271"/>
    <w:multiLevelType w:val="multilevel"/>
    <w:tmpl w:val="4D5AE73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i w:val="0"/>
      </w:rPr>
    </w:lvl>
  </w:abstractNum>
  <w:abstractNum w:abstractNumId="18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16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3"/>
  </w:num>
  <w:num w:numId="11">
    <w:abstractNumId w:val="17"/>
  </w:num>
  <w:num w:numId="12">
    <w:abstractNumId w:val="15"/>
  </w:num>
  <w:num w:numId="13">
    <w:abstractNumId w:val="2"/>
  </w:num>
  <w:num w:numId="14">
    <w:abstractNumId w:val="0"/>
  </w:num>
  <w:num w:numId="15">
    <w:abstractNumId w:val="9"/>
  </w:num>
  <w:num w:numId="16">
    <w:abstractNumId w:val="3"/>
  </w:num>
  <w:num w:numId="17">
    <w:abstractNumId w:val="3"/>
  </w:num>
  <w:num w:numId="18">
    <w:abstractNumId w:val="1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1D"/>
    <w:rsid w:val="00066D8E"/>
    <w:rsid w:val="000A2562"/>
    <w:rsid w:val="0026150C"/>
    <w:rsid w:val="002A0838"/>
    <w:rsid w:val="002F0E72"/>
    <w:rsid w:val="00345F34"/>
    <w:rsid w:val="003B3BEB"/>
    <w:rsid w:val="003C0691"/>
    <w:rsid w:val="003C767C"/>
    <w:rsid w:val="003F51B7"/>
    <w:rsid w:val="00426C47"/>
    <w:rsid w:val="00497A8C"/>
    <w:rsid w:val="004B7F96"/>
    <w:rsid w:val="00517FF1"/>
    <w:rsid w:val="00526A68"/>
    <w:rsid w:val="005869AB"/>
    <w:rsid w:val="006C24A1"/>
    <w:rsid w:val="00727E6C"/>
    <w:rsid w:val="007D3895"/>
    <w:rsid w:val="00825313"/>
    <w:rsid w:val="00834070"/>
    <w:rsid w:val="00851DD6"/>
    <w:rsid w:val="009024B4"/>
    <w:rsid w:val="009302C5"/>
    <w:rsid w:val="009C0195"/>
    <w:rsid w:val="009F049E"/>
    <w:rsid w:val="00A22B1D"/>
    <w:rsid w:val="00AA5645"/>
    <w:rsid w:val="00B23FB4"/>
    <w:rsid w:val="00B2489A"/>
    <w:rsid w:val="00C474CB"/>
    <w:rsid w:val="00C51933"/>
    <w:rsid w:val="00CC5B76"/>
    <w:rsid w:val="00CD723E"/>
    <w:rsid w:val="00CF4EEF"/>
    <w:rsid w:val="00D05CE1"/>
    <w:rsid w:val="00D361A6"/>
    <w:rsid w:val="00E16698"/>
    <w:rsid w:val="00E36126"/>
    <w:rsid w:val="00F02D26"/>
    <w:rsid w:val="00F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FB4"/>
    <w:pPr>
      <w:spacing w:before="100" w:beforeAutospacing="1" w:after="100" w:afterAutospacing="1" w:line="360" w:lineRule="auto"/>
    </w:pPr>
  </w:style>
  <w:style w:type="paragraph" w:styleId="3">
    <w:name w:val="heading 3"/>
    <w:basedOn w:val="a0"/>
    <w:next w:val="a0"/>
    <w:link w:val="30"/>
    <w:uiPriority w:val="9"/>
    <w:unhideWhenUsed/>
    <w:qFormat/>
    <w:rsid w:val="00B23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qFormat/>
    <w:rsid w:val="00B23FB4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B23FB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B23FB4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4">
    <w:name w:val="List Paragraph"/>
    <w:basedOn w:val="a0"/>
    <w:qFormat/>
    <w:rsid w:val="00B23FB4"/>
    <w:pPr>
      <w:ind w:left="720"/>
      <w:contextualSpacing/>
    </w:pPr>
  </w:style>
  <w:style w:type="paragraph" w:styleId="a5">
    <w:name w:val="Normal (Web)"/>
    <w:aliases w:val="Обычный (Web)"/>
    <w:basedOn w:val="a0"/>
    <w:uiPriority w:val="99"/>
    <w:qFormat/>
    <w:rsid w:val="00B23FB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rsid w:val="00B23F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0"/>
    <w:link w:val="a8"/>
    <w:unhideWhenUsed/>
    <w:rsid w:val="00B23FB4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1"/>
    <w:link w:val="a7"/>
    <w:rsid w:val="00B23FB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0"/>
    <w:uiPriority w:val="99"/>
    <w:rsid w:val="00B23FB4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unhideWhenUsed/>
    <w:rsid w:val="00B23FB4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1"/>
    <w:link w:val="a9"/>
    <w:uiPriority w:val="99"/>
    <w:rsid w:val="00B23FB4"/>
    <w:rPr>
      <w:rFonts w:ascii="Calibri" w:eastAsia="Calibri" w:hAnsi="Calibri" w:cs="Times New Roman"/>
    </w:rPr>
  </w:style>
  <w:style w:type="paragraph" w:styleId="ab">
    <w:name w:val="header"/>
    <w:basedOn w:val="a0"/>
    <w:link w:val="ac"/>
    <w:unhideWhenUsed/>
    <w:rsid w:val="00497A8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1"/>
    <w:link w:val="ab"/>
    <w:rsid w:val="00497A8C"/>
  </w:style>
  <w:style w:type="paragraph" w:customStyle="1" w:styleId="Default">
    <w:name w:val="Default"/>
    <w:rsid w:val="00066D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semiHidden/>
    <w:rsid w:val="00727E6C"/>
    <w:rPr>
      <w:rFonts w:ascii="Times New Roman" w:hAnsi="Times New Roman"/>
      <w:color w:val="0000FF"/>
      <w:u w:val="single"/>
    </w:rPr>
  </w:style>
  <w:style w:type="character" w:styleId="ae">
    <w:name w:val="Strong"/>
    <w:basedOn w:val="a1"/>
    <w:uiPriority w:val="99"/>
    <w:qFormat/>
    <w:rsid w:val="00727E6C"/>
    <w:rPr>
      <w:b/>
      <w:bCs/>
    </w:rPr>
  </w:style>
  <w:style w:type="paragraph" w:customStyle="1" w:styleId="a">
    <w:name w:val="ДО список нумерованный"/>
    <w:basedOn w:val="a0"/>
    <w:rsid w:val="00727E6C"/>
    <w:pPr>
      <w:numPr>
        <w:numId w:val="16"/>
      </w:num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4B7F96"/>
    <w:pPr>
      <w:spacing w:before="0" w:beforeAutospacing="0" w:after="160" w:afterAutospacing="0"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D361A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D361A6"/>
  </w:style>
  <w:style w:type="paragraph" w:styleId="2">
    <w:name w:val="Body Text 2"/>
    <w:basedOn w:val="a0"/>
    <w:link w:val="20"/>
    <w:rsid w:val="00D361A6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D3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rsid w:val="00D361A6"/>
    <w:pPr>
      <w:widowControl w:val="0"/>
      <w:spacing w:before="34" w:beforeAutospacing="0" w:after="0" w:afterAutospacing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0"/>
    <w:rsid w:val="00D361A6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0"/>
    <w:next w:val="af2"/>
    <w:qFormat/>
    <w:rsid w:val="00D361A6"/>
    <w:pPr>
      <w:suppressAutoHyphens/>
      <w:spacing w:before="0" w:beforeAutospacing="0" w:after="120" w:afterAutospacing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Название Знак1"/>
    <w:link w:val="af3"/>
    <w:rsid w:val="00D361A6"/>
    <w:rPr>
      <w:b/>
      <w:sz w:val="24"/>
      <w:lang w:val="ru-RU" w:eastAsia="ar-SA" w:bidi="ar-SA"/>
    </w:rPr>
  </w:style>
  <w:style w:type="paragraph" w:styleId="af2">
    <w:name w:val="Subtitle"/>
    <w:basedOn w:val="a0"/>
    <w:next w:val="a0"/>
    <w:link w:val="af4"/>
    <w:uiPriority w:val="11"/>
    <w:qFormat/>
    <w:rsid w:val="00D361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2"/>
    <w:uiPriority w:val="11"/>
    <w:rsid w:val="00D361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3">
    <w:name w:val="Title"/>
    <w:basedOn w:val="a0"/>
    <w:next w:val="a0"/>
    <w:link w:val="10"/>
    <w:qFormat/>
    <w:rsid w:val="00D361A6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b/>
      <w:sz w:val="24"/>
      <w:lang w:eastAsia="ar-SA"/>
    </w:rPr>
  </w:style>
  <w:style w:type="character" w:customStyle="1" w:styleId="af5">
    <w:name w:val="Название Знак"/>
    <w:basedOn w:val="a1"/>
    <w:uiPriority w:val="10"/>
    <w:rsid w:val="00D361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FB4"/>
    <w:pPr>
      <w:spacing w:before="100" w:beforeAutospacing="1" w:after="100" w:afterAutospacing="1" w:line="360" w:lineRule="auto"/>
    </w:pPr>
  </w:style>
  <w:style w:type="paragraph" w:styleId="3">
    <w:name w:val="heading 3"/>
    <w:basedOn w:val="a0"/>
    <w:next w:val="a0"/>
    <w:link w:val="30"/>
    <w:uiPriority w:val="9"/>
    <w:unhideWhenUsed/>
    <w:qFormat/>
    <w:rsid w:val="00B23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qFormat/>
    <w:rsid w:val="00B23FB4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B23FB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B23FB4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4">
    <w:name w:val="List Paragraph"/>
    <w:basedOn w:val="a0"/>
    <w:qFormat/>
    <w:rsid w:val="00B23FB4"/>
    <w:pPr>
      <w:ind w:left="720"/>
      <w:contextualSpacing/>
    </w:pPr>
  </w:style>
  <w:style w:type="paragraph" w:styleId="a5">
    <w:name w:val="Normal (Web)"/>
    <w:aliases w:val="Обычный (Web)"/>
    <w:basedOn w:val="a0"/>
    <w:uiPriority w:val="99"/>
    <w:qFormat/>
    <w:rsid w:val="00B23FB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rsid w:val="00B23F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0"/>
    <w:link w:val="a8"/>
    <w:unhideWhenUsed/>
    <w:rsid w:val="00B23FB4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1"/>
    <w:link w:val="a7"/>
    <w:rsid w:val="00B23FB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0"/>
    <w:uiPriority w:val="99"/>
    <w:rsid w:val="00B23FB4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unhideWhenUsed/>
    <w:rsid w:val="00B23FB4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1"/>
    <w:link w:val="a9"/>
    <w:uiPriority w:val="99"/>
    <w:rsid w:val="00B23FB4"/>
    <w:rPr>
      <w:rFonts w:ascii="Calibri" w:eastAsia="Calibri" w:hAnsi="Calibri" w:cs="Times New Roman"/>
    </w:rPr>
  </w:style>
  <w:style w:type="paragraph" w:styleId="ab">
    <w:name w:val="header"/>
    <w:basedOn w:val="a0"/>
    <w:link w:val="ac"/>
    <w:unhideWhenUsed/>
    <w:rsid w:val="00497A8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1"/>
    <w:link w:val="ab"/>
    <w:rsid w:val="00497A8C"/>
  </w:style>
  <w:style w:type="paragraph" w:customStyle="1" w:styleId="Default">
    <w:name w:val="Default"/>
    <w:rsid w:val="00066D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Hyperlink"/>
    <w:semiHidden/>
    <w:rsid w:val="00727E6C"/>
    <w:rPr>
      <w:rFonts w:ascii="Times New Roman" w:hAnsi="Times New Roman"/>
      <w:color w:val="0000FF"/>
      <w:u w:val="single"/>
    </w:rPr>
  </w:style>
  <w:style w:type="character" w:styleId="ae">
    <w:name w:val="Strong"/>
    <w:basedOn w:val="a1"/>
    <w:uiPriority w:val="99"/>
    <w:qFormat/>
    <w:rsid w:val="00727E6C"/>
    <w:rPr>
      <w:b/>
      <w:bCs/>
    </w:rPr>
  </w:style>
  <w:style w:type="paragraph" w:customStyle="1" w:styleId="a">
    <w:name w:val="ДО список нумерованный"/>
    <w:basedOn w:val="a0"/>
    <w:rsid w:val="00727E6C"/>
    <w:pPr>
      <w:numPr>
        <w:numId w:val="16"/>
      </w:num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4B7F96"/>
    <w:pPr>
      <w:spacing w:before="0" w:beforeAutospacing="0" w:after="160" w:afterAutospacing="0"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D361A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D361A6"/>
  </w:style>
  <w:style w:type="paragraph" w:styleId="2">
    <w:name w:val="Body Text 2"/>
    <w:basedOn w:val="a0"/>
    <w:link w:val="20"/>
    <w:rsid w:val="00D361A6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D36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rsid w:val="00D361A6"/>
    <w:pPr>
      <w:widowControl w:val="0"/>
      <w:spacing w:before="34" w:beforeAutospacing="0" w:after="0" w:afterAutospacing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0"/>
    <w:rsid w:val="00D361A6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0"/>
    <w:next w:val="af2"/>
    <w:qFormat/>
    <w:rsid w:val="00D361A6"/>
    <w:pPr>
      <w:suppressAutoHyphens/>
      <w:spacing w:before="0" w:beforeAutospacing="0" w:after="120" w:afterAutospacing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Название Знак1"/>
    <w:link w:val="af3"/>
    <w:rsid w:val="00D361A6"/>
    <w:rPr>
      <w:b/>
      <w:sz w:val="24"/>
      <w:lang w:val="ru-RU" w:eastAsia="ar-SA" w:bidi="ar-SA"/>
    </w:rPr>
  </w:style>
  <w:style w:type="paragraph" w:styleId="af2">
    <w:name w:val="Subtitle"/>
    <w:basedOn w:val="a0"/>
    <w:next w:val="a0"/>
    <w:link w:val="af4"/>
    <w:uiPriority w:val="11"/>
    <w:qFormat/>
    <w:rsid w:val="00D361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2"/>
    <w:uiPriority w:val="11"/>
    <w:rsid w:val="00D361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3">
    <w:name w:val="Title"/>
    <w:basedOn w:val="a0"/>
    <w:next w:val="a0"/>
    <w:link w:val="10"/>
    <w:qFormat/>
    <w:rsid w:val="00D361A6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b/>
      <w:sz w:val="24"/>
      <w:lang w:eastAsia="ar-SA"/>
    </w:rPr>
  </w:style>
  <w:style w:type="character" w:customStyle="1" w:styleId="af5">
    <w:name w:val="Название Знак"/>
    <w:basedOn w:val="a1"/>
    <w:uiPriority w:val="10"/>
    <w:rsid w:val="00D361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.unn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ss.rsl.ru/" TargetMode="External"/><Relationship Id="rId17" Type="http://schemas.openxmlformats.org/officeDocument/2006/relationships/hyperlink" Target="http://www.student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" TargetMode="External"/><Relationship Id="rId10" Type="http://schemas.openxmlformats.org/officeDocument/2006/relationships/hyperlink" Target="http://lib.pomorsu.ru/contentfull/gost/gost7.82-2001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pomorsu.ru/contentfull/gost/gost7.1-2003.doc" TargetMode="External"/><Relationship Id="rId14" Type="http://schemas.openxmlformats.org/officeDocument/2006/relationships/hyperlink" Target="http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01CC-396A-4AAF-BBD9-C728946A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8980</Words>
  <Characters>51187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60047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Игоревна</dc:creator>
  <cp:lastModifiedBy>79063598754</cp:lastModifiedBy>
  <cp:revision>4</cp:revision>
  <dcterms:created xsi:type="dcterms:W3CDTF">2021-03-18T16:59:00Z</dcterms:created>
  <dcterms:modified xsi:type="dcterms:W3CDTF">2021-05-13T10:32:00Z</dcterms:modified>
</cp:coreProperties>
</file>