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F9" w:rsidRPr="00116CBF" w:rsidRDefault="00364BF9" w:rsidP="000E1B2B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CB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64BF9" w:rsidRPr="005B0519" w:rsidRDefault="00364BF9" w:rsidP="000E1B2B">
      <w:pPr>
        <w:pStyle w:val="a3"/>
        <w:spacing w:before="0" w:beforeAutospacing="0" w:after="0" w:afterAutospacing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УТВЕРЖДЕНО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протокол от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«</w:t>
      </w:r>
      <w:r w:rsidR="001273B6" w:rsidRPr="001273B6">
        <w:rPr>
          <w:rFonts w:ascii="Times New Roman" w:hAnsi="Times New Roman" w:cs="Times New Roman"/>
          <w:sz w:val="24"/>
          <w:szCs w:val="24"/>
        </w:rPr>
        <w:t>1</w:t>
      </w:r>
      <w:r w:rsidR="001273B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B0519">
        <w:rPr>
          <w:rFonts w:ascii="Times New Roman" w:hAnsi="Times New Roman" w:cs="Times New Roman"/>
          <w:sz w:val="24"/>
          <w:szCs w:val="24"/>
        </w:rPr>
        <w:t xml:space="preserve">» </w:t>
      </w:r>
      <w:r w:rsidR="001273B6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5B0519">
        <w:rPr>
          <w:rFonts w:ascii="Times New Roman" w:hAnsi="Times New Roman" w:cs="Times New Roman"/>
          <w:sz w:val="24"/>
          <w:szCs w:val="24"/>
        </w:rPr>
        <w:t>20</w:t>
      </w:r>
      <w:r w:rsidR="001273B6">
        <w:rPr>
          <w:rFonts w:ascii="Times New Roman" w:hAnsi="Times New Roman" w:cs="Times New Roman"/>
          <w:sz w:val="24"/>
          <w:szCs w:val="24"/>
        </w:rPr>
        <w:t>21</w:t>
      </w:r>
      <w:r w:rsidRPr="005B0519">
        <w:rPr>
          <w:rFonts w:ascii="Times New Roman" w:hAnsi="Times New Roman" w:cs="Times New Roman"/>
          <w:sz w:val="24"/>
          <w:szCs w:val="24"/>
        </w:rPr>
        <w:t xml:space="preserve"> г. № </w:t>
      </w:r>
      <w:r w:rsidR="001273B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0597E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программа </w:t>
      </w: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4C221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</w:tr>
    </w:tbl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(бакалавриат / специалитет/магистратура) </w:t>
      </w:r>
    </w:p>
    <w:p w:rsidR="0040597E" w:rsidRPr="0040597E" w:rsidRDefault="0040597E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4C221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2A42D4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D4">
              <w:rPr>
                <w:rFonts w:ascii="Times New Roman" w:hAnsi="Times New Roman" w:cs="Times New Roman"/>
              </w:rPr>
              <w:t xml:space="preserve">40.05.03 Судебная экспертиза 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40597E">
        <w:rPr>
          <w:rFonts w:ascii="Times New Roman" w:hAnsi="Times New Roman" w:cs="Times New Roman"/>
          <w:sz w:val="24"/>
          <w:szCs w:val="24"/>
        </w:rPr>
        <w:t xml:space="preserve">(профиль/специализация) </w:t>
      </w:r>
      <w:r w:rsidRPr="005B051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4C221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9917DD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  <w:r w:rsidR="002A42D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>(указывается направленность (профиль</w:t>
      </w:r>
      <w:r w:rsidR="0040597E">
        <w:rPr>
          <w:rFonts w:ascii="Times New Roman" w:hAnsi="Times New Roman" w:cs="Times New Roman"/>
          <w:i/>
        </w:rPr>
        <w:t>, специализация</w:t>
      </w:r>
      <w:r w:rsidRPr="0040597E">
        <w:rPr>
          <w:rFonts w:ascii="Times New Roman" w:hAnsi="Times New Roman" w:cs="Times New Roman"/>
          <w:i/>
        </w:rPr>
        <w:t>)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4C221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(очная / очно-заочная / заочная)</w:t>
      </w: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Pr="005B0519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Год начала подготовки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44B1" w:rsidRDefault="002A42D4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7331C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344B1" w:rsidRDefault="008344B1">
      <w:pPr>
        <w:spacing w:before="0" w:beforeAutospacing="0" w:after="160" w:afterAutospacing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31C4" w:rsidRDefault="007331C4" w:rsidP="000E1B2B">
      <w:pPr>
        <w:tabs>
          <w:tab w:val="left" w:pos="0"/>
        </w:tabs>
        <w:spacing w:before="0" w:beforeAutospacing="0" w:after="0" w:afterAutospacing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4"/>
        <w:gridCol w:w="265"/>
        <w:gridCol w:w="1013"/>
        <w:gridCol w:w="5024"/>
        <w:gridCol w:w="30"/>
        <w:gridCol w:w="39"/>
      </w:tblGrid>
      <w:tr w:rsidR="0037645A" w:rsidRPr="00C113E1" w:rsidTr="0025045E">
        <w:trPr>
          <w:gridAfter w:val="1"/>
          <w:wAfter w:w="39" w:type="dxa"/>
          <w:trHeight w:hRule="exact" w:val="68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0E1B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EF3B75" w:rsidRPr="00EE32B8" w:rsidTr="0025045E">
        <w:trPr>
          <w:gridAfter w:val="3"/>
          <w:wAfter w:w="5093" w:type="dxa"/>
          <w:trHeight w:hRule="exact" w:val="138"/>
        </w:trPr>
        <w:tc>
          <w:tcPr>
            <w:tcW w:w="20" w:type="dxa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F3B75" w:rsidRPr="00EE32B8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E32B8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ООП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утверждена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="00EE32B8"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EE32B8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F3B75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F3B75" w:rsidRPr="00C113E1" w:rsidTr="0025045E">
        <w:trPr>
          <w:trHeight w:hRule="exact" w:val="694"/>
        </w:trPr>
        <w:tc>
          <w:tcPr>
            <w:tcW w:w="20" w:type="dxa"/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37645A" w:rsidRPr="00C113E1" w:rsidTr="0025045E">
        <w:trPr>
          <w:gridAfter w:val="3"/>
          <w:wAfter w:w="5093" w:type="dxa"/>
          <w:trHeight w:hRule="exact" w:val="416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3"/>
          <w:wAfter w:w="5093" w:type="dxa"/>
          <w:trHeight w:hRule="exact" w:val="13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3"/>
          <w:wAfter w:w="5093" w:type="dxa"/>
          <w:trHeight w:hRule="exact" w:val="96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D41B9C" w:rsidRPr="00C113E1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5"/>
          <w:wAfter w:w="6371" w:type="dxa"/>
          <w:trHeight w:hRule="exact" w:val="138"/>
        </w:trPr>
        <w:tc>
          <w:tcPr>
            <w:tcW w:w="964" w:type="dxa"/>
            <w:gridSpan w:val="2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2"/>
          <w:wAfter w:w="69" w:type="dxa"/>
          <w:trHeight w:hRule="exact" w:val="694"/>
        </w:trPr>
        <w:tc>
          <w:tcPr>
            <w:tcW w:w="726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25045E">
        <w:trPr>
          <w:gridAfter w:val="5"/>
          <w:wAfter w:w="6371" w:type="dxa"/>
          <w:trHeight w:hRule="exact" w:val="416"/>
        </w:trPr>
        <w:tc>
          <w:tcPr>
            <w:tcW w:w="964" w:type="dxa"/>
            <w:gridSpan w:val="2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4C221B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4C221B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4C221B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4C221B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6487"/>
        <w:gridCol w:w="31"/>
      </w:tblGrid>
      <w:tr w:rsidR="00D41B9C" w:rsidRPr="00C113E1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2"/>
          <w:wAfter w:w="6518" w:type="dxa"/>
          <w:trHeight w:hRule="exact" w:val="100"/>
        </w:trPr>
        <w:tc>
          <w:tcPr>
            <w:tcW w:w="104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302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1" w:type="dxa"/>
          <w:trHeight w:hRule="exact" w:val="504"/>
        </w:trPr>
        <w:tc>
          <w:tcPr>
            <w:tcW w:w="753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D571C" w:rsidRPr="00E10CBC" w:rsidRDefault="00DD571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4B1" w:rsidRDefault="008344B1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4BF9" w:rsidRPr="00913740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Общие положения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1.1. Назначение основной образовательной программы (ООП)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1.2. Нормативн</w:t>
      </w:r>
      <w:r>
        <w:t>ые документы для разработки ООП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1.3. Перечень сокращений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Характеристика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2.1. Описание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2.2.</w:t>
      </w:r>
      <w:r w:rsidR="00C224A8">
        <w:t xml:space="preserve"> </w:t>
      </w:r>
      <w:r w:rsidRPr="005B0519">
        <w:t>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2.3. Перечень задач профессиона</w:t>
      </w:r>
      <w:r w:rsidR="00913740">
        <w:t xml:space="preserve">льной деятельности выпускников или </w:t>
      </w:r>
      <w:r w:rsidRPr="005B0519">
        <w:t>области (область) знания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Общая характеристика основной образовательной программы (ООП)</w:t>
      </w:r>
    </w:p>
    <w:p w:rsidR="00364BF9" w:rsidRPr="005B0519" w:rsidRDefault="00364BF9" w:rsidP="000E1B2B">
      <w:pPr>
        <w:pStyle w:val="Default"/>
        <w:contextualSpacing/>
        <w:jc w:val="both"/>
      </w:pPr>
      <w:r w:rsidRPr="005B0519">
        <w:t>3.1. Направленность (профиль) образовательной программы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3.2. Квалифик</w:t>
      </w:r>
      <w:r>
        <w:t>ация, присваиваемая выпускникам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3.3. Объем программы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3.4.</w:t>
      </w:r>
      <w:r w:rsidR="00C224A8">
        <w:t xml:space="preserve"> </w:t>
      </w:r>
      <w:r w:rsidRPr="005B0519">
        <w:t>Формы обучения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3.5. Срок получения образования</w:t>
      </w:r>
    </w:p>
    <w:p w:rsidR="00913740" w:rsidRPr="00913740" w:rsidRDefault="00913740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основной образовательной программы (ООП)</w:t>
      </w:r>
    </w:p>
    <w:p w:rsidR="00364BF9" w:rsidRPr="005B0519" w:rsidRDefault="009F32D4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364BF9" w:rsidRPr="005B0519">
        <w:rPr>
          <w:rFonts w:ascii="Times New Roman" w:hAnsi="Times New Roman" w:cs="Times New Roman"/>
          <w:sz w:val="24"/>
          <w:szCs w:val="24"/>
        </w:rPr>
        <w:t>Требования к планируемым результатам освоения образовательной программы, обеспечиваемым дисци</w:t>
      </w:r>
      <w:r w:rsidR="00C224A8">
        <w:rPr>
          <w:rFonts w:ascii="Times New Roman" w:hAnsi="Times New Roman" w:cs="Times New Roman"/>
          <w:sz w:val="24"/>
          <w:szCs w:val="24"/>
        </w:rPr>
        <w:t>плинами (модулями) и практиками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913740" w:rsidRPr="00913740" w:rsidRDefault="00913740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6139A1" w:rsidRDefault="00364BF9" w:rsidP="000E1B2B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6139A1">
        <w:rPr>
          <w:b/>
        </w:rPr>
        <w:t>Структура и содержание ООП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5.1. Объем обязательной части образовательной программы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5.2. Типы практики 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5.3. Государственная итоговая аттестация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5.4. Учебный план и календарный учебный график 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5.5. Рабочие программы дисциплин (модулей) и программы практик </w:t>
      </w:r>
    </w:p>
    <w:p w:rsidR="00364BF9" w:rsidRPr="007331C4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5.6. Программа государственной итоговой аттестации</w:t>
      </w:r>
    </w:p>
    <w:p w:rsidR="006841E3" w:rsidRDefault="006841E3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6841E3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</w:t>
      </w:r>
    </w:p>
    <w:p w:rsidR="00913740" w:rsidRPr="00913740" w:rsidRDefault="00913740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  <w:rPr>
          <w:b/>
          <w:bCs/>
        </w:rPr>
      </w:pPr>
      <w:r w:rsidRPr="006139A1">
        <w:rPr>
          <w:b/>
          <w:bCs/>
        </w:rPr>
        <w:t>6. Условия осуществления образовательной деятельности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  <w:rPr>
          <w:bCs/>
        </w:rPr>
      </w:pPr>
      <w:r w:rsidRPr="006139A1">
        <w:t xml:space="preserve">6.1. </w:t>
      </w:r>
      <w:r w:rsidRPr="006139A1">
        <w:rPr>
          <w:bCs/>
        </w:rPr>
        <w:t>Финансовые условия осуществления образовательной деятельности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6.2. Материально-техническое обеспечение образовательного процесса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6.3. Кадровые условия обеспечения образовательного процесса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CB6FA6" w:rsidRDefault="00A40E05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ПРИЛОЖЕНИЯ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 xml:space="preserve">Приложение 1. Перечень профессиональных </w:t>
      </w:r>
      <w:r w:rsidRPr="006139A1">
        <w:rPr>
          <w:spacing w:val="-4"/>
        </w:rPr>
        <w:t>стандартов</w:t>
      </w:r>
    </w:p>
    <w:p w:rsidR="00364BF9" w:rsidRPr="006139A1" w:rsidRDefault="00364BF9" w:rsidP="000E1B2B">
      <w:pPr>
        <w:pStyle w:val="a4"/>
        <w:tabs>
          <w:tab w:val="left" w:pos="1985"/>
        </w:tabs>
        <w:spacing w:before="0" w:beforeAutospacing="0" w:after="0" w:afterAutospacing="0"/>
        <w:contextualSpacing/>
        <w:jc w:val="both"/>
      </w:pPr>
      <w:r w:rsidRPr="006139A1">
        <w:t>Приложение</w:t>
      </w:r>
      <w:r w:rsidR="00C224A8">
        <w:t xml:space="preserve"> </w:t>
      </w:r>
      <w:r w:rsidRPr="006139A1">
        <w:t>2. Перечень обобщённых трудовых функций и трудовых функций, имеющих отношение к профессиональной деятельности выпускника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 3. Учебный план и календарный учебный график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lastRenderedPageBreak/>
        <w:t>Приложение</w:t>
      </w:r>
      <w:r w:rsidR="00DD571C">
        <w:t xml:space="preserve"> 4. Рабочие программы дисциплин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>П</w:t>
      </w:r>
      <w:r w:rsidR="00DD571C">
        <w:t>риложение 5. Программы практик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0544AF">
        <w:t>Приложение 6. Программа государственной итоговой аттестации</w:t>
      </w:r>
    </w:p>
    <w:p w:rsidR="004139AC" w:rsidRPr="000A75E6" w:rsidRDefault="004139AC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Приложение 7. </w:t>
      </w:r>
      <w:r w:rsidRPr="000A75E6">
        <w:t>Рабочая программа воспитания и календарный план воспитательно</w:t>
      </w:r>
      <w:r w:rsidR="00680E25" w:rsidRPr="000A75E6">
        <w:t>й</w:t>
      </w:r>
      <w:r w:rsidRPr="000A75E6">
        <w:t xml:space="preserve"> работы</w:t>
      </w:r>
    </w:p>
    <w:p w:rsidR="00364BF9" w:rsidRDefault="00364BF9" w:rsidP="000E1B2B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br w:type="page"/>
      </w:r>
      <w:r w:rsidRPr="005B0519">
        <w:rPr>
          <w:b/>
        </w:rPr>
        <w:lastRenderedPageBreak/>
        <w:t>Общие положения</w:t>
      </w:r>
    </w:p>
    <w:p w:rsidR="0045715F" w:rsidRPr="005B0519" w:rsidRDefault="0045715F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0E1B2B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Назначение основной образовательной программы</w:t>
      </w:r>
      <w:r w:rsidR="00D36010">
        <w:rPr>
          <w:rFonts w:ascii="Times New Roman" w:hAnsi="Times New Roman" w:cs="Times New Roman"/>
          <w:b/>
          <w:bCs/>
          <w:sz w:val="24"/>
          <w:szCs w:val="24"/>
        </w:rPr>
        <w:t xml:space="preserve"> (ООП)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2A42D4" w:rsidRPr="002A42D4">
        <w:rPr>
          <w:rFonts w:ascii="Times New Roman" w:hAnsi="Times New Roman" w:cs="Times New Roman"/>
          <w:sz w:val="24"/>
          <w:szCs w:val="24"/>
        </w:rPr>
        <w:t>40.05.03 Судебная экспертиза (уровень специалитета)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01813" w:rsidRPr="00501813">
        <w:rPr>
          <w:rFonts w:ascii="Times New Roman" w:hAnsi="Times New Roman" w:cs="Times New Roman"/>
          <w:b/>
        </w:rPr>
        <w:t>Нормативные документы для разработки ООП</w:t>
      </w:r>
    </w:p>
    <w:p w:rsidR="00364BF9" w:rsidRPr="005B0519" w:rsidRDefault="00364BF9" w:rsidP="000E1B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Федеральный закон от 29 декабря 2012</w:t>
      </w:r>
      <w:r w:rsidRPr="005B05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0519">
        <w:rPr>
          <w:rFonts w:ascii="Times New Roman" w:hAnsi="Times New Roman" w:cs="Times New Roman"/>
          <w:sz w:val="24"/>
          <w:szCs w:val="24"/>
        </w:rPr>
        <w:t>года № 273-ФЗ «Об образовании в Российской Федерации»;</w:t>
      </w:r>
    </w:p>
    <w:p w:rsidR="00364BF9" w:rsidRPr="005B0519" w:rsidRDefault="00364BF9" w:rsidP="000E1B2B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FF0000"/>
        </w:rPr>
      </w:pPr>
      <w:r w:rsidRPr="005B0519">
        <w:rPr>
          <w:bCs/>
          <w:color w:val="auto"/>
        </w:rPr>
        <w:t xml:space="preserve">Федеральный государственный образовательный стандарт </w:t>
      </w:r>
      <w:r w:rsidR="00CC2BE2">
        <w:rPr>
          <w:bCs/>
          <w:color w:val="auto"/>
        </w:rPr>
        <w:t>высшего образования – специалитет по специальности 40.05.03 Судебная экспертиза</w:t>
      </w:r>
      <w:r w:rsidRPr="005B0519">
        <w:rPr>
          <w:bCs/>
          <w:color w:val="auto"/>
        </w:rPr>
        <w:t xml:space="preserve">, утвержденный приказом Минобрнауки России от </w:t>
      </w:r>
      <w:r w:rsidR="00CC2BE2">
        <w:rPr>
          <w:bCs/>
          <w:color w:val="auto"/>
        </w:rPr>
        <w:t xml:space="preserve">31 августа </w:t>
      </w:r>
      <w:r w:rsidRPr="005B0519">
        <w:rPr>
          <w:bCs/>
          <w:color w:val="auto"/>
        </w:rPr>
        <w:t>20</w:t>
      </w:r>
      <w:r w:rsidR="00CC2BE2">
        <w:rPr>
          <w:bCs/>
          <w:color w:val="auto"/>
        </w:rPr>
        <w:t>20</w:t>
      </w:r>
      <w:r w:rsidRPr="005B0519">
        <w:rPr>
          <w:bCs/>
          <w:color w:val="auto"/>
        </w:rPr>
        <w:t xml:space="preserve"> года №</w:t>
      </w:r>
      <w:r w:rsidR="00CC2BE2">
        <w:rPr>
          <w:bCs/>
          <w:color w:val="auto"/>
        </w:rPr>
        <w:t xml:space="preserve"> 1136</w:t>
      </w:r>
      <w:r w:rsidRPr="005B0519">
        <w:rPr>
          <w:bCs/>
          <w:color w:val="auto"/>
        </w:rPr>
        <w:t xml:space="preserve"> (далее – ФГОС ВО)/</w:t>
      </w:r>
      <w:r w:rsidRPr="000A75E6">
        <w:rPr>
          <w:bCs/>
          <w:color w:val="auto"/>
        </w:rPr>
        <w:t>образовательный стандарт ННГУ,</w:t>
      </w:r>
      <w:r w:rsidR="001F33AA">
        <w:t xml:space="preserve"> утверждённый приказом ректора ФГАОУ ВО «Национальный исследовательский Нижегородский государственный университет</w:t>
      </w:r>
      <w:r w:rsidR="001F33AA" w:rsidRPr="007A6315">
        <w:t xml:space="preserve"> им. Н.И. Лобачевского»</w:t>
      </w:r>
      <w:r w:rsidR="001F33AA">
        <w:t xml:space="preserve"> от </w:t>
      </w:r>
      <w:r w:rsidR="001F33AA">
        <w:rPr>
          <w:lang w:val="en-US"/>
        </w:rPr>
        <w:t>08</w:t>
      </w:r>
      <w:r w:rsidR="001F33AA">
        <w:t>.0</w:t>
      </w:r>
      <w:r w:rsidR="001F33AA">
        <w:rPr>
          <w:lang w:val="en-US"/>
        </w:rPr>
        <w:t>4</w:t>
      </w:r>
      <w:r w:rsidR="001F33AA">
        <w:t>.202</w:t>
      </w:r>
      <w:r w:rsidR="001F33AA">
        <w:rPr>
          <w:lang w:val="en-US"/>
        </w:rPr>
        <w:t>1</w:t>
      </w:r>
      <w:r w:rsidR="001F33AA">
        <w:t xml:space="preserve"> № </w:t>
      </w:r>
      <w:r w:rsidR="001F33AA">
        <w:rPr>
          <w:lang w:val="en-US"/>
        </w:rPr>
        <w:t>172</w:t>
      </w:r>
      <w:r w:rsidR="001F33AA">
        <w:t>-ОД</w:t>
      </w:r>
      <w:r w:rsidR="001F33AA" w:rsidRPr="000A75E6">
        <w:rPr>
          <w:bCs/>
          <w:color w:val="auto"/>
        </w:rPr>
        <w:t xml:space="preserve"> </w:t>
      </w:r>
      <w:r w:rsidR="00C52AED" w:rsidRPr="000A75E6">
        <w:rPr>
          <w:bCs/>
          <w:color w:val="auto"/>
        </w:rPr>
        <w:t>(далее ОС ННГУ)</w:t>
      </w:r>
      <w:r w:rsidRPr="000A75E6">
        <w:rPr>
          <w:bCs/>
          <w:color w:val="auto"/>
        </w:rPr>
        <w:t>;</w:t>
      </w:r>
    </w:p>
    <w:p w:rsidR="00364BF9" w:rsidRPr="005B0519" w:rsidRDefault="00364BF9" w:rsidP="000E1B2B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5B0519">
        <w:rPr>
          <w:rFonts w:ascii="Times New Roman" w:hAnsi="Times New Roman" w:cs="Times New Roman"/>
          <w:bCs/>
          <w:sz w:val="24"/>
          <w:szCs w:val="24"/>
        </w:rPr>
        <w:t>Минобрнауки России от 5 апреля 2017 года № 301 (далее – Порядок организации образовательной деятельности)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0E1B2B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eastAsia="Calibri" w:hAnsi="Times New Roman" w:cs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0E1B2B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auto"/>
        </w:rPr>
      </w:pPr>
      <w:r w:rsidRPr="005B0519"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1.3. Перечень сокращений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ВО – высшее образование;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з.е. – зачетная единица, равная 36 академическим часам;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ОПК – общепрофессиональные компетенции;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ООП – основная образовательная программа;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ПК – профессиональные компетенции;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ПС – профессиональный стандарт;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ПД- профессиональная деятельность;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РПД – рабочая программа дисциплины;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Сетевая форма – сетевая форма реализации образовательных программ;</w:t>
      </w:r>
    </w:p>
    <w:p w:rsidR="00364BF9" w:rsidRPr="00DD571C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УК – универсальные компетенции.</w:t>
      </w:r>
    </w:p>
    <w:p w:rsidR="009917DD" w:rsidRDefault="009917DD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lastRenderedPageBreak/>
        <w:t>2.Характеристика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2.1. Описание профессиональной деятельности выпускников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5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Области профессиональной деятельности и (или) сферы профессиональной деятельности, в которых выпускники, освоившие программу </w:t>
      </w:r>
      <w:r w:rsidR="00CC2BE2">
        <w:rPr>
          <w:rFonts w:ascii="Times New Roman" w:hAnsi="Times New Roman" w:cs="Times New Roman"/>
          <w:sz w:val="24"/>
          <w:szCs w:val="24"/>
        </w:rPr>
        <w:t>специалитета</w:t>
      </w:r>
      <w:r w:rsidR="001F33AA">
        <w:rPr>
          <w:rFonts w:ascii="Times New Roman" w:hAnsi="Times New Roman" w:cs="Times New Roman"/>
          <w:sz w:val="24"/>
          <w:szCs w:val="24"/>
        </w:rPr>
        <w:t>,</w:t>
      </w:r>
      <w:r w:rsidR="00CC2BE2">
        <w:rPr>
          <w:rFonts w:ascii="Times New Roman" w:hAnsi="Times New Roman" w:cs="Times New Roman"/>
          <w:sz w:val="24"/>
          <w:szCs w:val="24"/>
        </w:rPr>
        <w:t xml:space="preserve"> </w:t>
      </w:r>
      <w:r w:rsidRPr="005B0519">
        <w:rPr>
          <w:rFonts w:ascii="Times New Roman" w:hAnsi="Times New Roman" w:cs="Times New Roman"/>
          <w:sz w:val="24"/>
          <w:szCs w:val="24"/>
        </w:rPr>
        <w:t>могут осуществлять профессиональную деятельность:</w:t>
      </w:r>
    </w:p>
    <w:p w:rsidR="00CC2BE2" w:rsidRPr="00CC2BE2" w:rsidRDefault="00CC2BE2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BE2">
        <w:rPr>
          <w:rFonts w:ascii="Times New Roman" w:hAnsi="Times New Roman" w:cs="Times New Roman"/>
          <w:sz w:val="24"/>
          <w:szCs w:val="24"/>
        </w:rPr>
        <w:t>01 Образование и наука (в сферах: реализации образовательных программ высшего образования, дополнительных профессиональных программ; научных исследований)</w:t>
      </w:r>
    </w:p>
    <w:p w:rsidR="00CC2BE2" w:rsidRDefault="00CC2BE2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BE2">
        <w:rPr>
          <w:rFonts w:ascii="Times New Roman" w:hAnsi="Times New Roman" w:cs="Times New Roman"/>
          <w:sz w:val="24"/>
          <w:szCs w:val="24"/>
        </w:rPr>
        <w:t>09 Юриспруденция (в сферах: правоохранительной деятельности; обороны и безопасности государства).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Типы задач профессиональной деятельности выпускников: </w:t>
      </w:r>
    </w:p>
    <w:p w:rsidR="00CC2BE2" w:rsidRDefault="001F33AA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F33AA">
        <w:rPr>
          <w:rFonts w:ascii="Times New Roman" w:hAnsi="Times New Roman" w:cs="Times New Roman"/>
          <w:spacing w:val="-7"/>
          <w:sz w:val="24"/>
          <w:szCs w:val="24"/>
        </w:rPr>
        <w:t>правоприменительный, экспертный, технико-криминалистический, консультационный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1F33AA">
        <w:rPr>
          <w:rFonts w:ascii="Times New Roman" w:hAnsi="Times New Roman" w:cs="Times New Roman"/>
          <w:spacing w:val="-7"/>
          <w:sz w:val="24"/>
          <w:szCs w:val="24"/>
        </w:rPr>
        <w:t>правоохранительный, информационно-аналитический, профилактический, оперативно-служебный, организационно-управленческий, педагогический</w:t>
      </w:r>
      <w:r w:rsidR="00CC2BE2" w:rsidRPr="00CC2BE2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2.2. 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left="720"/>
        <w:contextualSpacing/>
        <w:jc w:val="both"/>
        <w:rPr>
          <w:b/>
        </w:rPr>
      </w:pPr>
    </w:p>
    <w:p w:rsidR="00364BF9" w:rsidRPr="005B0519" w:rsidRDefault="00364BF9" w:rsidP="000E1B2B">
      <w:pPr>
        <w:pStyle w:val="a4"/>
        <w:spacing w:before="0" w:beforeAutospacing="0" w:after="0" w:afterAutospacing="0"/>
        <w:ind w:firstLine="709"/>
        <w:contextualSpacing/>
        <w:jc w:val="both"/>
      </w:pPr>
      <w:r w:rsidRPr="005B0519">
        <w:t xml:space="preserve">Перечень профессиональных </w:t>
      </w:r>
      <w:r w:rsidRPr="005B0519">
        <w:rPr>
          <w:spacing w:val="-4"/>
        </w:rPr>
        <w:t xml:space="preserve">стандартов (при наличии), </w:t>
      </w:r>
      <w:r w:rsidRPr="005B0519">
        <w:t xml:space="preserve">соотнесенных с федеральным государственным образовательным стандартом </w:t>
      </w:r>
      <w:r w:rsidR="007C1F63">
        <w:t xml:space="preserve">высшего образования </w:t>
      </w:r>
      <w:r w:rsidRPr="005B0519">
        <w:t xml:space="preserve">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</w:t>
      </w:r>
      <w:r w:rsidR="001E4D0E">
        <w:t>специалитета</w:t>
      </w:r>
      <w:r w:rsidRPr="005B0519">
        <w:t xml:space="preserve"> по направлению под</w:t>
      </w:r>
      <w:r w:rsidR="00DD571C">
        <w:t xml:space="preserve">готовки (специальности) </w:t>
      </w:r>
      <w:r w:rsidR="00AA51B3">
        <w:t>40.05.03 Судебная экспертиза</w:t>
      </w:r>
      <w:r w:rsidRPr="005B0519">
        <w:t>, представлен в Приложении 2.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2.3. Перечень задач профессиональной деятельности выпускников или области (область) знания</w:t>
      </w:r>
    </w:p>
    <w:p w:rsidR="00364BF9" w:rsidRPr="005B0519" w:rsidRDefault="00364BF9" w:rsidP="000E1B2B">
      <w:pPr>
        <w:shd w:val="clear" w:color="auto" w:fill="FFFFFF"/>
        <w:spacing w:before="0" w:beforeAutospacing="0" w:after="0" w:afterAutospacing="0" w:line="240" w:lineRule="auto"/>
        <w:ind w:left="958"/>
        <w:contextualSpacing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Таблица 2.3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6"/>
        <w:gridCol w:w="2835"/>
        <w:gridCol w:w="2552"/>
      </w:tblGrid>
      <w:tr w:rsidR="00364BF9" w:rsidRPr="005B0519" w:rsidTr="004C221B">
        <w:tc>
          <w:tcPr>
            <w:tcW w:w="2410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профессиональной деятельности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F33AA">
              <w:rPr>
                <w:rFonts w:ascii="Times New Roman" w:hAnsi="Times New Roman" w:cs="Times New Roman"/>
                <w:i/>
                <w:sz w:val="24"/>
                <w:szCs w:val="24"/>
              </w:rPr>
              <w:t>(по Реестру Минтруда)</w:t>
            </w:r>
          </w:p>
        </w:tc>
        <w:tc>
          <w:tcPr>
            <w:tcW w:w="2126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профессиональной деятельности (или области знания)</w:t>
            </w:r>
          </w:p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(при необходимости)</w:t>
            </w: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1F33AA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2">
              <w:rPr>
                <w:rFonts w:ascii="Times New Roman" w:hAnsi="Times New Roman" w:cs="Times New Roman"/>
                <w:sz w:val="24"/>
                <w:szCs w:val="24"/>
              </w:rPr>
              <w:t>01 Образование и наука (в сферах: реализации образовательных программ высшего образования, дополнительных профессиональных программ; научных исследований)</w:t>
            </w:r>
          </w:p>
        </w:tc>
        <w:tc>
          <w:tcPr>
            <w:tcW w:w="2126" w:type="dxa"/>
          </w:tcPr>
          <w:p w:rsidR="00364BF9" w:rsidRPr="005B0519" w:rsidRDefault="00382527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Консультационный, педагогический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1F33AA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2">
              <w:rPr>
                <w:rFonts w:ascii="Times New Roman" w:hAnsi="Times New Roman" w:cs="Times New Roman"/>
                <w:sz w:val="24"/>
                <w:szCs w:val="24"/>
              </w:rPr>
              <w:t>09 Юриспруденция (в сферах: право</w:t>
            </w:r>
            <w:r w:rsidRPr="00CC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охранительной деятельности; обороны и безопасности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64BF9" w:rsidRPr="005B0519" w:rsidRDefault="00382527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равоприменительный, эксперт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ный, технико-криминалистический, консультационный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правоохранительный, информационно-аналитический, профилактический, оперативно-служебный, организационно-управленческий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F9" w:rsidRPr="005B0519" w:rsidRDefault="00364BF9" w:rsidP="000E1B2B">
      <w:pPr>
        <w:pStyle w:val="a4"/>
        <w:spacing w:before="0" w:beforeAutospacing="0" w:after="0" w:afterAutospacing="0"/>
        <w:ind w:left="360"/>
        <w:contextualSpacing/>
        <w:jc w:val="both"/>
      </w:pPr>
    </w:p>
    <w:p w:rsidR="00364BF9" w:rsidRDefault="00F50641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3.</w:t>
      </w:r>
      <w:r w:rsidR="00364BF9" w:rsidRPr="005B0519">
        <w:rPr>
          <w:b/>
        </w:rPr>
        <w:t>Общая характеристика основной образовательной программы (ООП)</w:t>
      </w:r>
    </w:p>
    <w:p w:rsidR="003D0E7C" w:rsidRPr="005B0519" w:rsidRDefault="003D0E7C" w:rsidP="000E1B2B">
      <w:pPr>
        <w:pStyle w:val="a4"/>
        <w:spacing w:before="0" w:beforeAutospacing="0" w:after="0" w:afterAutospacing="0"/>
        <w:ind w:left="525"/>
        <w:contextualSpacing/>
        <w:jc w:val="both"/>
        <w:rPr>
          <w:b/>
        </w:rPr>
      </w:pPr>
    </w:p>
    <w:p w:rsidR="00364BF9" w:rsidRDefault="00364BF9" w:rsidP="000E1B2B">
      <w:pPr>
        <w:pStyle w:val="Default"/>
        <w:ind w:firstLine="567"/>
        <w:contextualSpacing/>
        <w:jc w:val="both"/>
        <w:rPr>
          <w:b/>
        </w:rPr>
      </w:pPr>
      <w:r w:rsidRPr="003D0E7C">
        <w:rPr>
          <w:b/>
        </w:rPr>
        <w:t xml:space="preserve">3.1. </w:t>
      </w:r>
      <w:r w:rsidR="003D0E7C">
        <w:rPr>
          <w:b/>
        </w:rPr>
        <w:t xml:space="preserve"> </w:t>
      </w:r>
      <w:r w:rsidRPr="003D0E7C">
        <w:rPr>
          <w:b/>
        </w:rPr>
        <w:t>Направленность (профиль) образовательной программы:</w:t>
      </w:r>
    </w:p>
    <w:p w:rsidR="001E4D0E" w:rsidRDefault="009917DD" w:rsidP="000E1B2B">
      <w:pPr>
        <w:pStyle w:val="Default"/>
        <w:ind w:firstLine="540"/>
        <w:jc w:val="both"/>
      </w:pPr>
      <w:r>
        <w:t>Экономические</w:t>
      </w:r>
      <w:r w:rsidR="001E4D0E">
        <w:t xml:space="preserve"> экспертизы</w:t>
      </w:r>
    </w:p>
    <w:p w:rsidR="00364BF9" w:rsidRPr="001E4D0E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3.2. Квалификация, присваиваемая выпускникам: </w:t>
      </w:r>
      <w:r w:rsidR="001E4D0E" w:rsidRPr="001E4D0E">
        <w:rPr>
          <w:rFonts w:ascii="Times New Roman" w:hAnsi="Times New Roman" w:cs="Times New Roman"/>
          <w:spacing w:val="-7"/>
          <w:sz w:val="24"/>
          <w:szCs w:val="24"/>
        </w:rPr>
        <w:t>судебный эксперт</w:t>
      </w:r>
    </w:p>
    <w:p w:rsidR="003D0E7C" w:rsidRPr="00E93812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jc w:val="both"/>
        <w:rPr>
          <w:rFonts w:ascii="Times New Roman" w:hAnsi="Times New Roman" w:cs="Times New Roman"/>
          <w:spacing w:val="-7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3.3. Объем программы</w:t>
      </w:r>
      <w:r w:rsidR="00254312">
        <w:rPr>
          <w:rFonts w:ascii="Times New Roman" w:hAnsi="Times New Roman" w:cs="Times New Roman"/>
          <w:b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>30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0 зачетных 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>единиц</w:t>
      </w:r>
    </w:p>
    <w:p w:rsidR="00364BF9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3.4. Формы обучения</w:t>
      </w:r>
      <w:r w:rsidR="00254312">
        <w:rPr>
          <w:rFonts w:ascii="Times New Roman" w:hAnsi="Times New Roman" w:cs="Times New Roman"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очная</w:t>
      </w:r>
    </w:p>
    <w:p w:rsidR="00364BF9" w:rsidRPr="005B0519" w:rsidRDefault="00364BF9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3.5. Срок получения образования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: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 xml:space="preserve"> 5 лет</w:t>
      </w:r>
    </w:p>
    <w:p w:rsidR="00364BF9" w:rsidRPr="001E4D0E" w:rsidRDefault="00364BF9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1E4D0E">
        <w:rPr>
          <w:rFonts w:ascii="Times New Roman" w:hAnsi="Times New Roman" w:cs="Times New Roman"/>
          <w:b/>
          <w:spacing w:val="-7"/>
          <w:sz w:val="24"/>
          <w:szCs w:val="24"/>
        </w:rPr>
        <w:t>4. Планируемые результаты освоения образовательной программы</w:t>
      </w:r>
      <w:r w:rsidR="009F32D4" w:rsidRPr="001E4D0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(ООП)</w:t>
      </w:r>
    </w:p>
    <w:p w:rsidR="00364BF9" w:rsidRPr="00BA7ECF" w:rsidRDefault="009F32D4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BA7ECF">
        <w:rPr>
          <w:b/>
        </w:rPr>
        <w:t xml:space="preserve">4.1. </w:t>
      </w:r>
      <w:r w:rsidR="00364BF9" w:rsidRPr="00BA7ECF">
        <w:rPr>
          <w:b/>
        </w:rPr>
        <w:t>Требования к планируемым результатам освоения образовательной программы, обеспечиваемым дисци</w:t>
      </w:r>
      <w:r w:rsidR="00F50641">
        <w:rPr>
          <w:b/>
        </w:rPr>
        <w:t>плинами (модулями) и практиками</w:t>
      </w:r>
    </w:p>
    <w:p w:rsidR="00364BF9" w:rsidRPr="005B0519" w:rsidRDefault="009F32D4" w:rsidP="000E1B2B">
      <w:pPr>
        <w:spacing w:before="0" w:beforeAutospacing="0" w:after="0" w:afterAutospacing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0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Default="00364BF9" w:rsidP="000E1B2B">
      <w:pPr>
        <w:keepNext/>
        <w:spacing w:before="0" w:beforeAutospacing="0" w:after="0" w:afterAutospacing="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4.1.1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240"/>
        <w:gridCol w:w="5390"/>
      </w:tblGrid>
      <w:tr w:rsidR="00C260C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категории компетенции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(индикаторы) достижения компетенции</w:t>
            </w:r>
          </w:p>
        </w:tc>
      </w:tr>
      <w:tr w:rsidR="00C260C8" w:rsidTr="00C260C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Универсальные компетенции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Системное и критическое мышление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1.1. Анал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ситуацию как систему, выявляя ее базовые составляющие и связи между ними </w:t>
            </w:r>
          </w:p>
          <w:p w:rsidR="00B16AA8" w:rsidRDefault="00B16AA8" w:rsidP="00B16AA8">
            <w:pPr>
              <w:spacing w:after="0" w:line="240" w:lineRule="auto"/>
              <w:ind w:left="102" w:right="5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1.2.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и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ю, тре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 для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16AA8" w:rsidRDefault="00B16AA8" w:rsidP="00B16AA8">
            <w:pPr>
              <w:spacing w:after="0" w:line="240" w:lineRule="auto"/>
              <w:ind w:left="102" w:right="3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1.3.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 для реш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ов, критически оценивая надежность источников информации</w:t>
            </w:r>
          </w:p>
          <w:p w:rsidR="00B16AA8" w:rsidRDefault="00B16AA8" w:rsidP="00B16AA8">
            <w:pPr>
              <w:spacing w:after="0" w:line="240" w:lineRule="auto"/>
              <w:ind w:left="102" w:right="2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1.4. При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ты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, форм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воды и точ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16AA8" w:rsidRDefault="00B16AA8" w:rsidP="00B16AA8">
            <w:pPr>
              <w:spacing w:after="0" w:line="240" w:lineRule="auto"/>
              <w:ind w:left="102" w:righ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ассма</w:t>
            </w: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воз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  <w:p w:rsidR="00B16AA8" w:rsidRDefault="00B16AA8" w:rsidP="00B16AA8">
            <w:pPr>
              <w:spacing w:after="0" w:line="240" w:lineRule="auto"/>
              <w:ind w:left="102" w:righ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 задачи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и реализация проектов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2.1. Определяет в рамках поставленной цели проекта совокупность взаимосвязанных задач, обеспечивающих ее достижение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2.2. 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дложен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B16AA8" w:rsidRDefault="00B16AA8" w:rsidP="00B16AA8">
            <w:pPr>
              <w:spacing w:after="0" w:line="240" w:lineRule="auto"/>
              <w:ind w:left="102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2.3. Пл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зо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 и огр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орм</w:t>
            </w:r>
          </w:p>
          <w:p w:rsidR="00B16AA8" w:rsidRDefault="00B16AA8" w:rsidP="00B16AA8">
            <w:pPr>
              <w:spacing w:after="0" w:line="240" w:lineRule="auto"/>
              <w:ind w:left="102" w:righ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зо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 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тата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орр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2.5. 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таты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во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Командная работа и лидерство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3.1.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ю роль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B16AA8" w:rsidRDefault="00B16AA8" w:rsidP="00B16AA8">
            <w:pPr>
              <w:spacing w:after="0" w:line="240" w:lineRule="auto"/>
              <w:ind w:left="102" w:right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тратегии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B16AA8" w:rsidRDefault="00B16AA8" w:rsidP="00B16AA8">
            <w:pPr>
              <w:spacing w:after="0" w:line="240" w:lineRule="auto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3.2. Выбирает стиль управления работой команды в соответствии с ситуацией 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особ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ы 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B16AA8" w:rsidRDefault="00B16AA8" w:rsidP="00B16AA8">
            <w:pPr>
              <w:spacing w:after="0" w:line="240" w:lineRule="auto"/>
              <w:ind w:left="102" w:righ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3.3. Ан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ом 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вное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3.4.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ытом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ды;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ды для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3.5. Собл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ы 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оты;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 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УК-3.6. Оценивает эффективность работы команды по достигнутому результату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Коммуникация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</w:t>
            </w:r>
          </w:p>
          <w:p w:rsidR="00B16AA8" w:rsidRDefault="00B16AA8" w:rsidP="00B16AA8">
            <w:pPr>
              <w:spacing w:after="0" w:line="240" w:lineRule="auto"/>
              <w:ind w:left="102" w:right="6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 и иностранном языке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 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 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тов 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ям 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16AA8" w:rsidRDefault="00B16AA8" w:rsidP="00B16AA8">
            <w:pPr>
              <w:spacing w:after="0" w:line="240" w:lineRule="auto"/>
              <w:ind w:left="102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вод оф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 текстов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ыка на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и, с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ыка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B16AA8" w:rsidRDefault="00B16AA8" w:rsidP="00B16AA8">
            <w:pPr>
              <w:spacing w:after="0" w:line="240" w:lineRule="auto"/>
              <w:ind w:left="102" w:right="4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4.4.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уст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языке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Межкультурное взаимодействие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Учитывает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меж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основе 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пользования основных философских идей и категорий, с учетом исторического развития и социально-этического контекста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УК-5.3. Находит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и, в том числе при конфликтной ситуации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5.4. При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</w:tc>
      </w:tr>
      <w:tr w:rsidR="00B16AA8" w:rsidTr="00B16AA8"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6.1. 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ты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B16AA8" w:rsidRDefault="00B16AA8" w:rsidP="00B16AA8">
            <w:pPr>
              <w:spacing w:after="0" w:line="240" w:lineRule="auto"/>
              <w:ind w:left="102" w:right="6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5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6.2.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теты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ого 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B16AA8" w:rsidRDefault="00B16AA8" w:rsidP="00B16AA8">
            <w:pPr>
              <w:spacing w:after="0" w:line="240" w:lineRule="auto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6.3. Оце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рын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дложен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 для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ого ро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B16AA8" w:rsidTr="00B16AA8"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16AA8" w:rsidRDefault="00B16AA8" w:rsidP="00B16AA8">
            <w:pPr>
              <w:spacing w:after="0" w:line="240" w:lineRule="auto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одде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олог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16AA8" w:rsidRDefault="00B16AA8" w:rsidP="00B16AA8">
            <w:pPr>
              <w:spacing w:after="0" w:line="240" w:lineRule="auto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7.2. Поддерживает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B16AA8" w:rsidRDefault="00B16AA8" w:rsidP="00B16AA8">
            <w:pPr>
              <w:spacing w:after="0" w:line="240" w:lineRule="auto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УК-7.3. Пл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вобод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ое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я для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16AA8" w:rsidRDefault="00B16AA8" w:rsidP="00B16AA8">
            <w:pPr>
              <w:spacing w:after="0" w:line="240" w:lineRule="auto"/>
              <w:ind w:left="102" w:righ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7.4. Собл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 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ях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Безопасность жизнедеятельности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8.1. Анал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торы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B16AA8" w:rsidRDefault="00B16AA8" w:rsidP="00B16AA8">
            <w:pPr>
              <w:spacing w:after="0" w:line="240" w:lineRule="auto"/>
              <w:ind w:left="102" w:right="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 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(т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тв, 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8.2. Ид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</w:p>
          <w:p w:rsidR="00B16AA8" w:rsidRDefault="00B16AA8" w:rsidP="00B16AA8">
            <w:pPr>
              <w:spacing w:after="0" w:line="240" w:lineRule="auto"/>
              <w:ind w:left="102" w:right="10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оры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16AA8" w:rsidRDefault="00B16AA8" w:rsidP="00B16AA8">
            <w:pPr>
              <w:spacing w:after="0" w:line="240" w:lineRule="auto"/>
              <w:ind w:left="102"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робле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вяз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/>
                <w:sz w:val="24"/>
                <w:szCs w:val="24"/>
              </w:rPr>
              <w:t>те; осуществляет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ыча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8.4. Соблюдает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воз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ыча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ожд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овител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Инклюзивная компетентность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УК-9.1. Представляет понятие инклюзивной компетентности, ее компоненты и структуру</w:t>
            </w:r>
          </w:p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УК-9.2. Умеет планировать и осуществлять профессиональную деятельность с лицами, имеющими ограниченные возможностями здоровья</w:t>
            </w:r>
          </w:p>
          <w:p w:rsidR="00B16AA8" w:rsidRDefault="00B16AA8" w:rsidP="00B16AA8">
            <w:pPr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УК-9.3. Владеет навыками взаимодействия в социальной и профессиональной сферах с лицами с ограниченными возможностями здоровья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УК-9.4. Мотивирует себя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УК-10. Способен принимать обоснованные экономические решения в различных обла</w:t>
            </w:r>
            <w:r>
              <w:rPr>
                <w:rFonts w:ascii="Times New Roman" w:hAnsi="Times New Roman" w:cs="Times New Roman"/>
              </w:rPr>
              <w:lastRenderedPageBreak/>
              <w:t>стях жизнедеятельности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УК-10.1. Знает основные законы и закономерности функционирования экономики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УК-10.2. Владеет знаниями основ экономики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решении социальных и профессиональных задач.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УК-10.3. Использует знания и навыки в области финансовой грамотности, позволяющих правильно оценивать ситуацию в экономике и принимать разумные поведенческие решения</w:t>
            </w:r>
          </w:p>
          <w:p w:rsidR="00B16AA8" w:rsidRDefault="00B16AA8" w:rsidP="00B16AA8">
            <w:pPr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УК-10.4. Применяет методы личного экономического и финансового планирования для достижения текущих и долгосрочных финансовых целей 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Гражданская позиция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УК-11. Способен формировать нетерпимое отношение к коррупционному поведению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УК-11.4. Осуществляет 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УК-11.5. Выполняет профессиональные задачи в соответствии с нормами морали, профессиональной этики и служебного этикета</w:t>
            </w:r>
          </w:p>
        </w:tc>
      </w:tr>
    </w:tbl>
    <w:p w:rsidR="00364BF9" w:rsidRPr="005B0519" w:rsidRDefault="00364BF9" w:rsidP="000E1B2B">
      <w:pPr>
        <w:pStyle w:val="af"/>
        <w:spacing w:before="0" w:beforeAutospacing="0" w:after="0" w:afterAutospacing="0"/>
      </w:pPr>
    </w:p>
    <w:p w:rsidR="00B16AA8" w:rsidRDefault="00B16AA8">
      <w:pPr>
        <w:spacing w:before="0" w:beforeAutospacing="0" w:after="160" w:afterAutospacing="0" w:line="259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:rsidR="00364BF9" w:rsidRPr="005B0519" w:rsidRDefault="00C224A8" w:rsidP="000E1B2B">
      <w:pPr>
        <w:spacing w:before="0" w:beforeAutospacing="0" w:after="0" w:afterAutospacing="0"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4.1.2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20"/>
        <w:gridCol w:w="5388"/>
      </w:tblGrid>
      <w:tr w:rsidR="00EE65D3" w:rsidTr="008B54F0">
        <w:trPr>
          <w:trHeight w:val="41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Ценностно-мотивационная ориентация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 Способен на основе анализа основных этапов и закономерностей исторического развития Российского государства, его места и роли в контексте всеобщей истории формировать устойчивые внутренние мотивы профессионально-служебной деятельности, базирующиеся на гражданской позиции, патриотизме, ответственном отношении к выполнению профессионального долга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ОПК-1.3. Обладает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</w:tc>
      </w:tr>
      <w:tr w:rsidR="00EE65D3" w:rsidTr="006762A8">
        <w:trPr>
          <w:trHeight w:val="29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 Способен анализировать мировоззренческие, социальные и личностно-значимые проблемы в целях формирования ценностных, этических основ профессиональной деятельности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ОПК-2.1. Анализирует мировоззренческие, личностно, социально и</w:t>
            </w:r>
            <w:r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  <w:r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</w:tc>
      </w:tr>
      <w:tr w:rsidR="00B16AA8" w:rsidTr="00B16AA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Правоприменительная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 Способен оперировать основными общеправовыми понятиями и категориями, анализировать и толковать нормы права, давать юридическую оценку фактам и обстоятельствам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ОПК-3.2. Анализирует и толкует нормы права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</w:tc>
      </w:tr>
      <w:tr w:rsidR="00EE65D3" w:rsidTr="003E4CF0">
        <w:trPr>
          <w:trHeight w:val="22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ОПК-4. Способен составлять процессуальные и служебные документы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ОПК-4.2. Составляет и оформляет процессуальные и служебные документы в соответствии с направленностью будущей профессии</w:t>
            </w:r>
          </w:p>
        </w:tc>
      </w:tr>
      <w:tr w:rsidR="00B16AA8" w:rsidTr="00B16AA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ОПК-5. Способен применять нормы материального и процессуального права в точном соответствии с пра</w:t>
            </w:r>
            <w:r>
              <w:rPr>
                <w:rFonts w:ascii="Times New Roman" w:hAnsi="Times New Roman" w:cs="Times New Roman"/>
              </w:rPr>
              <w:lastRenderedPageBreak/>
              <w:t>вовыми принципами и действующими нормативными правовыми актами с учетом специфики отдельных отраслей права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решения, принимать</w:t>
            </w:r>
            <w:r w:rsidR="00EE65D3"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и совершать юридические действия в соответствии с законом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</w:tr>
      <w:tr w:rsidR="00EE65D3" w:rsidRPr="001E0BB5" w:rsidTr="003030EA">
        <w:trPr>
          <w:trHeight w:val="4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Технико-криминалистическая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Pr="001E0BB5" w:rsidRDefault="00EE65D3" w:rsidP="00B16A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ОПК-6.1.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ОПК-6.2. </w:t>
            </w:r>
            <w:r>
              <w:rPr>
                <w:rFonts w:ascii="Times New Roman" w:hAnsi="Times New Roman"/>
                <w:sz w:val="24"/>
                <w:szCs w:val="24"/>
              </w:rPr>
              <w:t>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  <w:p w:rsidR="00EE65D3" w:rsidRPr="001E0BB5" w:rsidRDefault="00EE65D3" w:rsidP="00B16A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ОПК-6.3.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</w:tr>
      <w:tr w:rsidR="00EE65D3" w:rsidTr="000A5454">
        <w:trPr>
          <w:trHeight w:val="38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ОПК-7.1. Применяет методики судебных экспертиз и исследований в профессиональной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ОПК-7.2. Организует работу по подготовке, проведению и сдаче результатов судебных экспертиз и исследований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</w:tr>
      <w:tr w:rsidR="00EE65D3" w:rsidTr="00EE7D46">
        <w:trPr>
          <w:trHeight w:val="4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Консультационная деятельность</w:t>
            </w:r>
          </w:p>
          <w:p w:rsidR="00EE65D3" w:rsidRDefault="00EE65D3" w:rsidP="00B16AA8">
            <w:pPr>
              <w:spacing w:after="0" w:line="240" w:lineRule="auto"/>
              <w:ind w:left="441" w:right="4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ОПК-8.1. Проводит консультирование по вопросам назначения и производства судебных экспертиз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</w:tr>
      <w:tr w:rsidR="00EE65D3" w:rsidTr="00A2534C">
        <w:trPr>
          <w:trHeight w:val="24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DD1AF1" w:rsidRDefault="00EE65D3" w:rsidP="00B16AA8">
            <w:pPr>
              <w:spacing w:after="0" w:line="240" w:lineRule="auto"/>
              <w:rPr>
                <w:rFonts w:ascii="Times New Roman" w:hAnsi="Times New Roman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DD1AF1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B86FBF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</w:tr>
      <w:tr w:rsidR="00EE65D3" w:rsidTr="000F79DA">
        <w:trPr>
          <w:trHeight w:val="39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ОС-10.1. Анализирует и использует статистические методы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ОС-10.2. Проводит и публикует научные исследования в области судебной экспертизы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ОС-10.3. Составляет обзоры и отчёты об исследованиях в области судебной экспертизы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ОС-10.4. Оформляет научные документы в соответствии с государственными стандартами</w:t>
            </w:r>
          </w:p>
        </w:tc>
      </w:tr>
    </w:tbl>
    <w:p w:rsidR="004C221B" w:rsidRDefault="004C221B" w:rsidP="000E1B2B">
      <w:pPr>
        <w:spacing w:before="0" w:beforeAutospacing="0" w:after="0" w:afterAutospacing="0" w:line="240" w:lineRule="auto"/>
      </w:pPr>
    </w:p>
    <w:p w:rsidR="00EE65D3" w:rsidRDefault="00EE65D3">
      <w:pPr>
        <w:spacing w:before="0" w:beforeAutospacing="0" w:after="160" w:afterAutospacing="0" w:line="259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:rsidR="00364BF9" w:rsidRPr="005B0519" w:rsidRDefault="00C224A8" w:rsidP="000E1B2B">
      <w:pPr>
        <w:spacing w:before="0" w:beforeAutospacing="0" w:after="0" w:afterAutospacing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5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 xml:space="preserve">Таблица 4.1.3 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"/>
        <w:gridCol w:w="22"/>
        <w:gridCol w:w="16"/>
        <w:gridCol w:w="10"/>
        <w:gridCol w:w="2380"/>
        <w:gridCol w:w="16"/>
        <w:gridCol w:w="29"/>
        <w:gridCol w:w="12"/>
        <w:gridCol w:w="6"/>
        <w:gridCol w:w="3976"/>
        <w:gridCol w:w="1796"/>
      </w:tblGrid>
      <w:tr w:rsidR="00157A82" w:rsidRPr="005B0519" w:rsidTr="00EE65D3">
        <w:trPr>
          <w:cantSplit/>
          <w:trHeight w:val="1134"/>
          <w:jc w:val="center"/>
        </w:trPr>
        <w:tc>
          <w:tcPr>
            <w:tcW w:w="823" w:type="pct"/>
            <w:gridSpan w:val="5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Задача ПД</w:t>
            </w:r>
          </w:p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highlight w:val="yellow"/>
              </w:rPr>
              <w:t>(перенести из табл.2.3.)</w:t>
            </w:r>
          </w:p>
        </w:tc>
        <w:tc>
          <w:tcPr>
            <w:tcW w:w="1242" w:type="pct"/>
            <w:gridSpan w:val="5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022" w:type="pct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Код и наименование индикатора </w:t>
            </w: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br/>
              <w:t xml:space="preserve">достижения профессиональной </w:t>
            </w: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br/>
              <w:t>компетенции</w:t>
            </w:r>
          </w:p>
        </w:tc>
        <w:tc>
          <w:tcPr>
            <w:tcW w:w="913" w:type="pct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Основание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(ПС, </w:t>
            </w:r>
            <w:r w:rsidRPr="005B05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анализ опыта</w:t>
            </w:r>
            <w:r w:rsidRPr="005B0519">
              <w:rPr>
                <w:rStyle w:val="a8"/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footnoteReference w:id="1"/>
            </w:r>
            <w:r w:rsidRPr="005B05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</w:tr>
      <w:tr w:rsidR="00364BF9" w:rsidRPr="005B0519" w:rsidTr="00A344AE">
        <w:trPr>
          <w:trHeight w:val="37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ПК по типам задач </w:t>
            </w:r>
          </w:p>
        </w:tc>
      </w:tr>
      <w:tr w:rsidR="00364BF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142F60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42F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Правоприменительный </w:t>
            </w:r>
            <w:r w:rsidR="00364BF9"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тип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23" w:type="pct"/>
            <w:gridSpan w:val="5"/>
            <w:shd w:val="clear" w:color="auto" w:fill="auto"/>
          </w:tcPr>
          <w:p w:rsidR="00EE65D3" w:rsidRPr="005B0519" w:rsidRDefault="00EE65D3" w:rsidP="00EE65D3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</w:p>
        </w:tc>
        <w:tc>
          <w:tcPr>
            <w:tcW w:w="1242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pct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ПК-1.1. Участвует в процессуальных и иных действиях, предусмотренных законодательством,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ПК-2.2. Определяет значимые приоритеты, в ясной и понятной форме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913" w:type="pct"/>
            <w:shd w:val="clear" w:color="auto" w:fill="auto"/>
          </w:tcPr>
          <w:p w:rsidR="00EE65D3" w:rsidRPr="005B0519" w:rsidRDefault="00EE65D3" w:rsidP="00EE65D3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364BF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142F60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Экспертный </w:t>
            </w:r>
            <w:r w:rsidR="00364BF9"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тип задач</w:t>
            </w:r>
          </w:p>
        </w:tc>
      </w:tr>
      <w:tr w:rsidR="009917DD" w:rsidRPr="005B0519" w:rsidTr="00EE65D3">
        <w:trPr>
          <w:trHeight w:val="425"/>
          <w:jc w:val="center"/>
        </w:trPr>
        <w:tc>
          <w:tcPr>
            <w:tcW w:w="810" w:type="pct"/>
            <w:gridSpan w:val="3"/>
            <w:shd w:val="clear" w:color="auto" w:fill="auto"/>
          </w:tcPr>
          <w:p w:rsidR="009917DD" w:rsidRDefault="009917DD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6" w:type="pct"/>
            <w:gridSpan w:val="5"/>
            <w:shd w:val="clear" w:color="auto" w:fill="auto"/>
          </w:tcPr>
          <w:p w:rsidR="009917DD" w:rsidRDefault="009917DD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ПК-3.ЭЭ Способен выполнять экономические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9917DD" w:rsidRDefault="009917DD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 Способен обеспечивать работу по контролю качества итоговых заключений эксперта (специалиста)</w:t>
            </w:r>
          </w:p>
          <w:p w:rsidR="009917DD" w:rsidRDefault="009917DD" w:rsidP="00835C72">
            <w:pPr>
              <w:spacing w:after="0" w:line="240" w:lineRule="auto"/>
              <w:ind w:left="177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3"/>
            <w:shd w:val="clear" w:color="auto" w:fill="auto"/>
          </w:tcPr>
          <w:p w:rsidR="009917DD" w:rsidRDefault="009917DD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ПК-3.1.ЭЭ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      </w:r>
          </w:p>
          <w:p w:rsidR="009917DD" w:rsidRDefault="009917DD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ПК-3.2.ЭЭ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  <w:p w:rsidR="009917DD" w:rsidRDefault="009917DD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  <w:p w:rsidR="009917DD" w:rsidRDefault="009917DD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913" w:type="pct"/>
            <w:shd w:val="clear" w:color="auto" w:fill="auto"/>
          </w:tcPr>
          <w:p w:rsidR="009917DD" w:rsidRDefault="009917DD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45065F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45065F" w:rsidRDefault="0045065F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45065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Технико-криминалистический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0" w:type="pct"/>
            <w:gridSpan w:val="3"/>
            <w:shd w:val="clear" w:color="auto" w:fill="auto"/>
          </w:tcPr>
          <w:p w:rsidR="00EE65D3" w:rsidRPr="0045065F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6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тивных правонарушениях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3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ПК-5.2. Анализирует и выбирает варианты эффективного применения специальных знаний в рамках кон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кретного вида судопроизводства и организационно обеспечивает их реализацию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ПК-6.1. Формирует отчеты своего участия в процессуальных и не процессуальных действиях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913" w:type="pct"/>
            <w:shd w:val="clear" w:color="auto" w:fill="auto"/>
          </w:tcPr>
          <w:p w:rsidR="00EE65D3" w:rsidRPr="0045065F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25187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251879" w:rsidRPr="0045065F" w:rsidRDefault="0025187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25187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Консультационный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9917DD">
        <w:trPr>
          <w:trHeight w:val="425"/>
          <w:jc w:val="center"/>
        </w:trPr>
        <w:tc>
          <w:tcPr>
            <w:tcW w:w="799" w:type="pct"/>
            <w:gridSpan w:val="2"/>
            <w:shd w:val="clear" w:color="auto" w:fill="auto"/>
          </w:tcPr>
          <w:p w:rsidR="00EE65D3" w:rsidRPr="00251879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2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913" w:type="pct"/>
            <w:shd w:val="clear" w:color="auto" w:fill="auto"/>
          </w:tcPr>
          <w:p w:rsidR="00EE65D3" w:rsidRPr="00251879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300723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00723" w:rsidRPr="00251879" w:rsidRDefault="00300723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30072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Правоохранительный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356F2F">
        <w:trPr>
          <w:trHeight w:val="425"/>
          <w:jc w:val="center"/>
        </w:trPr>
        <w:tc>
          <w:tcPr>
            <w:tcW w:w="793" w:type="pct"/>
            <w:shd w:val="clear" w:color="auto" w:fill="auto"/>
          </w:tcPr>
          <w:p w:rsidR="00EE65D3" w:rsidRPr="0030072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0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ПК-8. Способен осуществлять правоохранительную деятельность с целью реализации правоприменительных ак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тов в точном соответствии с требованиями закона</w:t>
            </w:r>
          </w:p>
        </w:tc>
        <w:tc>
          <w:tcPr>
            <w:tcW w:w="2054" w:type="pct"/>
            <w:gridSpan w:val="5"/>
            <w:shd w:val="clear" w:color="auto" w:fill="auto"/>
          </w:tcPr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ПК-8.1. Применяет принципы правового регулирования в сфере профессиональной деятельности</w:t>
            </w:r>
          </w:p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ПК-8.2. Осуществляет правоприменительный процесс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 стадиями применения права</w:t>
            </w:r>
          </w:p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913" w:type="pct"/>
            <w:shd w:val="clear" w:color="auto" w:fill="auto"/>
          </w:tcPr>
          <w:p w:rsidR="00EE65D3" w:rsidRPr="0030072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Основание: анализ опыта деятельности государственных и негосударственных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300723" w:rsidRDefault="00157A82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57A8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lastRenderedPageBreak/>
              <w:t>Информационно-аналитический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ПК-9. </w:t>
            </w:r>
            <w:r>
              <w:rPr>
                <w:rFonts w:ascii="Times New Roman" w:hAnsi="Times New Roman"/>
                <w:sz w:val="24"/>
                <w:szCs w:val="24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ПК-9.2. Составляет учетно-регистрационную документацию для использования их в современных криминалистических учетах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913" w:type="pct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157A82" w:rsidRDefault="00157A82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57A8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Профилактический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Способен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ПК-11.2. Выявляет объекты профилактического воздействия в рамках экспертной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ПК-12.1. Определяет комплекс наиболее оптимальных мер профи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лактического воздействия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913" w:type="pct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157A82" w:rsidRDefault="002A200A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2A200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Оперативно-служебный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2A200A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ПК-14. Способен участвовать в качестве специалиста в процессуальных и непроцессуальных действиях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ПК-13.1. Проводит и принимает участие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ПК-13.2.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Составляет оперативно-служебные документы, отражающие результаты профессиональной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ПК.14.1.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ПК-14.2.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Применяет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ПК-14.3.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Дает квалифицированные юридические заключения и консультации</w:t>
            </w:r>
          </w:p>
        </w:tc>
        <w:tc>
          <w:tcPr>
            <w:tcW w:w="913" w:type="pct"/>
            <w:shd w:val="clear" w:color="auto" w:fill="auto"/>
          </w:tcPr>
          <w:p w:rsidR="00EE65D3" w:rsidRPr="002A200A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8908B4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8908B4" w:rsidRPr="002A200A" w:rsidRDefault="008908B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8908B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Организационно-управленческий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8908B4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ществлению мероприятий по эксплуатации, поверке и техническому обслуживанию приборов и оборудования в экспертной практике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ПК-15.2. Выполняет функции эксперта-организатора в ходе выполнения сложных и трудоемких экс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пертиз в составе комиссии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ПК-16.1. Составляет план своей работы и отчет о ее выполнении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ПК-16.2. Ведет документацию по утверждённым формам, в том числе в электронной форме</w:t>
            </w:r>
          </w:p>
        </w:tc>
        <w:tc>
          <w:tcPr>
            <w:tcW w:w="913" w:type="pct"/>
            <w:shd w:val="clear" w:color="auto" w:fill="auto"/>
          </w:tcPr>
          <w:p w:rsidR="00EE65D3" w:rsidRPr="008908B4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ганизаций</w:t>
            </w:r>
          </w:p>
        </w:tc>
      </w:tr>
      <w:tr w:rsidR="00582FCF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582FCF" w:rsidRPr="008908B4" w:rsidRDefault="00582FCF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lastRenderedPageBreak/>
              <w:t>Педагогический тип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ПК-17.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Способен организовывать и осуществлять мероприятия по профессиональной подготовке, переподготовке и повышению квалификации 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 Способен использовать современные дистанционные образовательные технологии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ПК-17.1. Разрабатывает и реализует программы стажировки и повышения квалификации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ПК-17.2. Решает учебные и самообразовательные проблемы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ПК-18.1. Использует компьютерные и мультимедийные технологии, цифровые образовательные ресурсы в образовательном процессе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ПК-18.2. Вырабатывает методические рекомендации по применению современных информационных технологий</w:t>
            </w:r>
          </w:p>
        </w:tc>
        <w:tc>
          <w:tcPr>
            <w:tcW w:w="913" w:type="pct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</w:tbl>
    <w:p w:rsidR="00364BF9" w:rsidRPr="005B0519" w:rsidRDefault="00364BF9" w:rsidP="000E1B2B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364BF9" w:rsidRPr="005B0519" w:rsidRDefault="00364BF9" w:rsidP="000E1B2B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rPr>
          <w:b/>
        </w:rPr>
        <w:t>Структура и содержание ООП</w:t>
      </w:r>
    </w:p>
    <w:p w:rsidR="00364BF9" w:rsidRPr="00A125D4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D4">
        <w:rPr>
          <w:rFonts w:ascii="Times New Roman" w:hAnsi="Times New Roman" w:cs="Times New Roman"/>
          <w:b/>
          <w:sz w:val="24"/>
          <w:szCs w:val="24"/>
        </w:rPr>
        <w:t>5.1. Объем обязательной части образовательной программы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bCs/>
        </w:rPr>
      </w:pPr>
      <w:r w:rsidRPr="005B0519">
        <w:t>ООП включает обязательную часть и часть, формируемую участниками образовательных отношений.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bCs/>
        </w:rPr>
      </w:pPr>
      <w:r w:rsidRPr="005B0519">
        <w:rPr>
          <w:bCs/>
        </w:rPr>
        <w:t xml:space="preserve">Объем обязательной части образовательной программы (без учета объема ГИА), составляет не менее </w:t>
      </w:r>
      <w:r w:rsidR="00B2071B" w:rsidRPr="00B2071B">
        <w:rPr>
          <w:bCs/>
        </w:rPr>
        <w:t>40</w:t>
      </w:r>
      <w:r w:rsidRPr="00B2071B">
        <w:rPr>
          <w:bCs/>
        </w:rPr>
        <w:t xml:space="preserve"> % общего объема программы </w:t>
      </w:r>
      <w:r w:rsidR="00B2071B" w:rsidRPr="00B2071B">
        <w:t>специалитета</w:t>
      </w:r>
      <w:r w:rsidRPr="005B0519">
        <w:t xml:space="preserve"> </w:t>
      </w:r>
      <w:r w:rsidRPr="005B0519">
        <w:rPr>
          <w:bCs/>
        </w:rPr>
        <w:t>(что соответствует требованию ФГОС ВО).</w:t>
      </w:r>
    </w:p>
    <w:p w:rsidR="00364BF9" w:rsidRDefault="00364BF9" w:rsidP="000E1B2B">
      <w:pPr>
        <w:pStyle w:val="Default"/>
        <w:ind w:firstLine="567"/>
        <w:contextualSpacing/>
        <w:jc w:val="both"/>
      </w:pPr>
      <w:r w:rsidRPr="005B0519">
        <w:t xml:space="preserve">В соответствии </w:t>
      </w:r>
      <w:r w:rsidRPr="00B2071B">
        <w:t>с ФГОС ВО</w:t>
      </w:r>
      <w:r w:rsidR="007C0C6D" w:rsidRPr="00B2071B">
        <w:t>/ ОС ННГУ</w:t>
      </w:r>
      <w:r w:rsidRPr="005B0519">
        <w:t xml:space="preserve"> структура </w:t>
      </w:r>
      <w:r w:rsidRPr="00B2071B">
        <w:t>программы специалитета</w:t>
      </w:r>
      <w:r w:rsidRPr="005B0519">
        <w:t xml:space="preserve"> включает следующие блоки: </w:t>
      </w:r>
    </w:p>
    <w:p w:rsidR="007C0C6D" w:rsidRPr="005B0519" w:rsidRDefault="007C0C6D" w:rsidP="000E1B2B">
      <w:pPr>
        <w:pStyle w:val="Default"/>
        <w:contextualSpacing/>
        <w:jc w:val="both"/>
      </w:pPr>
    </w:p>
    <w:p w:rsidR="00364BF9" w:rsidRPr="005B051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1 «Дисциплины (модули)»; </w:t>
      </w:r>
    </w:p>
    <w:p w:rsidR="00364BF9" w:rsidRPr="005B051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2 «Практика»; </w:t>
      </w:r>
    </w:p>
    <w:p w:rsidR="00364BF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3 «Государственная итоговая аттестация». </w:t>
      </w:r>
    </w:p>
    <w:p w:rsidR="00FD0B39" w:rsidRPr="005B0519" w:rsidRDefault="00FD0B39" w:rsidP="000E1B2B">
      <w:pPr>
        <w:pStyle w:val="Default"/>
        <w:contextualSpacing/>
        <w:jc w:val="both"/>
      </w:pPr>
    </w:p>
    <w:p w:rsidR="00364BF9" w:rsidRPr="005B0519" w:rsidRDefault="00364BF9" w:rsidP="000E1B2B">
      <w:pPr>
        <w:pStyle w:val="Default"/>
        <w:ind w:firstLine="708"/>
        <w:contextualSpacing/>
        <w:jc w:val="both"/>
      </w:pPr>
      <w:r w:rsidRPr="005B0519">
        <w:t xml:space="preserve">Программа </w:t>
      </w:r>
      <w:r w:rsidRPr="00B2071B">
        <w:t>специалитета</w:t>
      </w:r>
      <w:r w:rsidR="00FD0B39">
        <w:t xml:space="preserve"> </w:t>
      </w:r>
      <w:r w:rsidRPr="005B0519">
        <w:t xml:space="preserve">обеспечивает реализацию дисциплин (модулей) по </w:t>
      </w:r>
      <w:r w:rsidR="00B2071B" w:rsidRPr="00B2071B">
        <w:t>философии, истории (истории России, всеобщей истории), иностранному языку, теории государства и права, теории судебной экспертизы, судебной фотографии и видеозаписи, участию специалиста в процессуальных действиях, уголовному праву, уголовному процессу, гражданскому праву, гражданскому процессу, криминалистике, административному праву, гражданскому процессу, криминалистике, административному праву, безопасности жизнедеятельности, а также по трасологии и трасологической экспертизе, технико-криминалистической экспертизе документов, дактилоскопии и дактилоскопической экспертизе, судебной баллистике и судебно-баллистической экспертизе, судебной экспертизе холодного и метательного оружия, почерковедению и почерковедческой экспертизе, габитоскопии и портретной экспертиз, специальной профессиональной или военно-профессиональной подготовке для специализации "Криминалистические экспертизы"</w:t>
      </w:r>
      <w:r w:rsidR="00B2071B">
        <w:t xml:space="preserve"> </w:t>
      </w:r>
      <w:r w:rsidRPr="005B0519">
        <w:t xml:space="preserve">в рамках Блока 1 «Дисциплины (модули)». </w:t>
      </w:r>
    </w:p>
    <w:p w:rsidR="00364BF9" w:rsidRPr="005B0519" w:rsidRDefault="00364BF9" w:rsidP="000E1B2B">
      <w:pPr>
        <w:pStyle w:val="Default"/>
        <w:ind w:firstLine="708"/>
        <w:contextualSpacing/>
      </w:pPr>
      <w:r w:rsidRPr="005B0519">
        <w:t xml:space="preserve">Программа специалитета обеспечивает реализацию дисциплин (модулей) по физической культуре и спорту: </w:t>
      </w:r>
    </w:p>
    <w:p w:rsidR="00364BF9" w:rsidRPr="005B0519" w:rsidRDefault="00364BF9" w:rsidP="000E1B2B">
      <w:pPr>
        <w:pStyle w:val="Default"/>
        <w:contextualSpacing/>
      </w:pPr>
      <w:r w:rsidRPr="005B0519">
        <w:t xml:space="preserve">- в рамках Блока 1 «Дисциплины (модули)» в объеме не менее 2 з.е.; </w:t>
      </w:r>
    </w:p>
    <w:p w:rsidR="00364BF9" w:rsidRDefault="00364BF9" w:rsidP="000E1B2B">
      <w:pPr>
        <w:pStyle w:val="Default"/>
        <w:contextualSpacing/>
      </w:pPr>
      <w:r w:rsidRPr="005B0519">
        <w:t xml:space="preserve">-  в рамках элективных дисциплин (модулей) в очной форме обучения в объеме не менее 328 академических часов, которые являются обязательными для освоения, не переводятся в з.е. и не включаются в объем </w:t>
      </w:r>
      <w:r w:rsidRPr="00B2071B">
        <w:t>программы специалитета.</w:t>
      </w:r>
    </w:p>
    <w:p w:rsidR="008D356D" w:rsidRPr="00395DD1" w:rsidRDefault="008D356D" w:rsidP="000E1B2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DD1">
        <w:rPr>
          <w:rFonts w:ascii="Times New Roman" w:hAnsi="Times New Roman" w:cs="Times New Roman"/>
          <w:sz w:val="24"/>
          <w:szCs w:val="24"/>
        </w:rPr>
        <w:t>В рамках дисциплин (модулей), формирующих ОПК и ПК,  практические занятия (семинарские занятия /лабораторные работы) организуются, в том числе в форме 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5.2. Типы практики</w:t>
      </w:r>
    </w:p>
    <w:p w:rsidR="00364BF9" w:rsidRPr="005B0519" w:rsidRDefault="00973C62" w:rsidP="000E1B2B">
      <w:pPr>
        <w:pStyle w:val="Default"/>
        <w:contextualSpacing/>
      </w:pPr>
      <w:r>
        <w:t xml:space="preserve">          </w:t>
      </w:r>
      <w:r w:rsidR="00364BF9" w:rsidRPr="005B0519">
        <w:t xml:space="preserve"> В Блок 2 «Практика» входят учебная и производственная практика. </w:t>
      </w:r>
    </w:p>
    <w:p w:rsidR="007C0C6D" w:rsidRDefault="00973C62" w:rsidP="000E1B2B">
      <w:pPr>
        <w:pStyle w:val="Default"/>
        <w:contextualSpacing/>
      </w:pPr>
      <w:r>
        <w:t xml:space="preserve">           </w:t>
      </w:r>
      <w:r w:rsidR="00364BF9" w:rsidRPr="005B0519">
        <w:t xml:space="preserve">В программе </w:t>
      </w:r>
      <w:r w:rsidR="00A3497B" w:rsidRPr="00A3497B">
        <w:t>специалитета</w:t>
      </w:r>
      <w:r w:rsidR="00364BF9" w:rsidRPr="00A3497B">
        <w:t xml:space="preserve"> по</w:t>
      </w:r>
      <w:r w:rsidR="00364BF9" w:rsidRPr="005B0519">
        <w:t xml:space="preserve"> направлению подготовки </w:t>
      </w:r>
      <w:r w:rsidR="00A3497B">
        <w:t xml:space="preserve">40.05.03 Судебная экспертиза </w:t>
      </w:r>
      <w:r w:rsidR="00364BF9" w:rsidRPr="005B0519">
        <w:t>в рамках учебной и производственной практики устанавливаются следующие типы практик</w:t>
      </w:r>
      <w:r w:rsidR="007C0C6D">
        <w:t>:</w:t>
      </w:r>
    </w:p>
    <w:p w:rsidR="00A3497B" w:rsidRDefault="00A3497B" w:rsidP="000E1B2B">
      <w:pPr>
        <w:pStyle w:val="Default"/>
        <w:contextualSpacing/>
      </w:pPr>
      <w:r>
        <w:t>Типы учебной практики:</w:t>
      </w:r>
    </w:p>
    <w:p w:rsidR="00A3497B" w:rsidRDefault="00A3497B" w:rsidP="000E1B2B">
      <w:pPr>
        <w:pStyle w:val="Default"/>
        <w:contextualSpacing/>
      </w:pPr>
      <w:r>
        <w:t>ознакомительная практика;</w:t>
      </w:r>
    </w:p>
    <w:p w:rsidR="00A3497B" w:rsidRDefault="0027360A" w:rsidP="000E1B2B">
      <w:pPr>
        <w:pStyle w:val="Default"/>
        <w:contextualSpacing/>
      </w:pPr>
      <w:r>
        <w:t>правоприменительная практика</w:t>
      </w:r>
      <w:r w:rsidR="00FE3593">
        <w:t>.</w:t>
      </w:r>
    </w:p>
    <w:p w:rsidR="00FE3593" w:rsidRDefault="00FE3593" w:rsidP="000E1B2B">
      <w:pPr>
        <w:pStyle w:val="Default"/>
        <w:contextualSpacing/>
      </w:pPr>
    </w:p>
    <w:p w:rsidR="00A3497B" w:rsidRDefault="00A3497B" w:rsidP="000E1B2B">
      <w:pPr>
        <w:pStyle w:val="Default"/>
        <w:contextualSpacing/>
      </w:pPr>
      <w:r>
        <w:t>Типы производственной практики:</w:t>
      </w:r>
    </w:p>
    <w:p w:rsidR="0027360A" w:rsidRDefault="0027360A" w:rsidP="000E1B2B">
      <w:pPr>
        <w:pStyle w:val="Default"/>
        <w:contextualSpacing/>
      </w:pPr>
      <w:r>
        <w:t>оперативно-служебная практика;</w:t>
      </w:r>
    </w:p>
    <w:p w:rsidR="00A3497B" w:rsidRDefault="00A3497B" w:rsidP="000E1B2B">
      <w:pPr>
        <w:pStyle w:val="Default"/>
        <w:contextualSpacing/>
      </w:pPr>
      <w:r>
        <w:t>практика по профилю профессиональной деятельности;</w:t>
      </w:r>
    </w:p>
    <w:p w:rsidR="007C0C6D" w:rsidRPr="005B0519" w:rsidRDefault="00A3497B" w:rsidP="000E1B2B">
      <w:pPr>
        <w:pStyle w:val="Default"/>
        <w:contextualSpacing/>
      </w:pPr>
      <w:r>
        <w:t>преддипломная практика.</w:t>
      </w:r>
    </w:p>
    <w:p w:rsidR="00A3497B" w:rsidRDefault="00A3497B" w:rsidP="000E1B2B">
      <w:pPr>
        <w:pStyle w:val="Default"/>
        <w:contextualSpacing/>
      </w:pPr>
    </w:p>
    <w:p w:rsidR="00364BF9" w:rsidRPr="005B0519" w:rsidRDefault="00364BF9" w:rsidP="000E1B2B">
      <w:pPr>
        <w:pStyle w:val="Default"/>
        <w:contextualSpacing/>
      </w:pPr>
      <w:r w:rsidRPr="005B0519">
        <w:t>Практики реализуются в дискретной форме:</w:t>
      </w:r>
    </w:p>
    <w:p w:rsidR="00364BF9" w:rsidRPr="00973C62" w:rsidRDefault="00364BF9" w:rsidP="000E1B2B">
      <w:pPr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6989">
        <w:rPr>
          <w:rFonts w:ascii="Times New Roman" w:hAnsi="Times New Roman" w:cs="Times New Roman"/>
          <w:sz w:val="24"/>
          <w:szCs w:val="24"/>
        </w:rPr>
        <w:t>– путем выделения непрерывного периода учебного в</w:t>
      </w:r>
      <w:r w:rsidR="001A6989" w:rsidRPr="001A6989">
        <w:rPr>
          <w:rFonts w:ascii="Times New Roman" w:hAnsi="Times New Roman" w:cs="Times New Roman"/>
          <w:sz w:val="24"/>
          <w:szCs w:val="24"/>
        </w:rPr>
        <w:t>ремени для проведения практики.</w:t>
      </w:r>
    </w:p>
    <w:p w:rsidR="000C54AF" w:rsidRPr="00A3497B" w:rsidRDefault="00364BF9" w:rsidP="000E1B2B">
      <w:pPr>
        <w:pStyle w:val="Default"/>
        <w:ind w:firstLine="567"/>
        <w:contextualSpacing/>
        <w:jc w:val="both"/>
        <w:rPr>
          <w:color w:val="auto"/>
        </w:rPr>
      </w:pPr>
      <w:r w:rsidRPr="00A3497B">
        <w:rPr>
          <w:color w:val="auto"/>
        </w:rPr>
        <w:t>Практики организованы в форме практической подготовки. Практическая подготовка организуется путем непосредственного выполнения обучающимися определенных видов работ</w:t>
      </w:r>
      <w:r w:rsidR="00A25158">
        <w:rPr>
          <w:color w:val="auto"/>
        </w:rPr>
        <w:t>,</w:t>
      </w:r>
      <w:r w:rsidRPr="00A3497B">
        <w:rPr>
          <w:color w:val="auto"/>
        </w:rPr>
        <w:t xml:space="preserve"> связанных с будущей профессиональной деятельностью</w:t>
      </w:r>
      <w:r w:rsidR="00A25158">
        <w:rPr>
          <w:color w:val="auto"/>
        </w:rPr>
        <w:t>,</w:t>
      </w:r>
      <w:r w:rsidRPr="00A3497B">
        <w:rPr>
          <w:color w:val="auto"/>
        </w:rPr>
        <w:t xml:space="preserve"> в объеме, определенном в программах соответствующих практик.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5.3. Государственная итоговая аттестация</w:t>
      </w:r>
    </w:p>
    <w:p w:rsidR="00364BF9" w:rsidRPr="005B0519" w:rsidRDefault="00292964" w:rsidP="000E1B2B">
      <w:pPr>
        <w:pStyle w:val="Default"/>
        <w:contextualSpacing/>
      </w:pPr>
      <w:r>
        <w:t xml:space="preserve">           </w:t>
      </w:r>
      <w:r w:rsidR="00364BF9" w:rsidRPr="005B0519">
        <w:t xml:space="preserve">В Блок 3 «Государственная итоговая аттестация» входят: </w:t>
      </w:r>
    </w:p>
    <w:p w:rsidR="00364BF9" w:rsidRPr="005B0519" w:rsidRDefault="00364BF9" w:rsidP="000E1B2B">
      <w:pPr>
        <w:pStyle w:val="Default"/>
        <w:contextualSpacing/>
      </w:pPr>
      <w:r w:rsidRPr="005B0519">
        <w:t xml:space="preserve">- подготовка к сдаче и сдача государственного экзамена; </w:t>
      </w:r>
    </w:p>
    <w:p w:rsidR="00364BF9" w:rsidRPr="000C54AF" w:rsidRDefault="00364BF9" w:rsidP="000E1B2B">
      <w:pPr>
        <w:pStyle w:val="Default"/>
        <w:contextualSpacing/>
        <w:rPr>
          <w:bCs/>
          <w:i/>
          <w:color w:val="FF0000"/>
        </w:rPr>
      </w:pPr>
      <w:r w:rsidRPr="005B0519">
        <w:t xml:space="preserve">- </w:t>
      </w:r>
      <w:r w:rsidR="00A25158" w:rsidRPr="00A25158">
        <w:t>подготовка к процедуре защиты и защита выпускной квалификационной работы</w:t>
      </w:r>
      <w:r w:rsidR="001A6989">
        <w:t>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подготовку к сдаче и сдачу государственного </w:t>
      </w:r>
      <w:r w:rsidR="00D7072A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Pr="005B0519">
        <w:rPr>
          <w:rFonts w:ascii="Times New Roman" w:hAnsi="Times New Roman" w:cs="Times New Roman"/>
          <w:sz w:val="24"/>
          <w:szCs w:val="24"/>
        </w:rPr>
        <w:t xml:space="preserve">и </w:t>
      </w:r>
      <w:r w:rsidR="00A25158" w:rsidRPr="00A25158">
        <w:rPr>
          <w:rFonts w:ascii="Times New Roman" w:hAnsi="Times New Roman" w:cs="Times New Roman"/>
          <w:sz w:val="24"/>
          <w:szCs w:val="24"/>
        </w:rPr>
        <w:t>подготовк</w:t>
      </w:r>
      <w:r w:rsidR="00A25158">
        <w:rPr>
          <w:rFonts w:ascii="Times New Roman" w:hAnsi="Times New Roman" w:cs="Times New Roman"/>
          <w:sz w:val="24"/>
          <w:szCs w:val="24"/>
        </w:rPr>
        <w:t>у</w:t>
      </w:r>
      <w:r w:rsidR="00A25158" w:rsidRPr="00A25158">
        <w:rPr>
          <w:rFonts w:ascii="Times New Roman" w:hAnsi="Times New Roman" w:cs="Times New Roman"/>
          <w:sz w:val="24"/>
          <w:szCs w:val="24"/>
        </w:rPr>
        <w:t xml:space="preserve"> к процедуре защиты и защит</w:t>
      </w:r>
      <w:r w:rsidR="00A25158">
        <w:rPr>
          <w:rFonts w:ascii="Times New Roman" w:hAnsi="Times New Roman" w:cs="Times New Roman"/>
          <w:sz w:val="24"/>
          <w:szCs w:val="24"/>
        </w:rPr>
        <w:t>у</w:t>
      </w:r>
      <w:r w:rsidR="00A25158" w:rsidRPr="00A25158"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работы</w:t>
      </w:r>
      <w:r w:rsidR="001A6989">
        <w:rPr>
          <w:rFonts w:ascii="Times New Roman" w:hAnsi="Times New Roman" w:cs="Times New Roman"/>
          <w:sz w:val="24"/>
          <w:szCs w:val="24"/>
        </w:rPr>
        <w:t>.</w:t>
      </w:r>
    </w:p>
    <w:p w:rsidR="00364BF9" w:rsidRPr="00B54759" w:rsidRDefault="00364BF9" w:rsidP="000E1B2B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Совокупность компетенций, установленных </w:t>
      </w:r>
      <w:r w:rsidRPr="001A6989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1A6989" w:rsidRPr="001A6989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, обеспечивает выпускнику способность осуществлять профессиональную деятельность не менее чем в одной </w:t>
      </w:r>
      <w:r w:rsidRPr="00B54759">
        <w:rPr>
          <w:rFonts w:ascii="Times New Roman" w:hAnsi="Times New Roman" w:cs="Times New Roman"/>
          <w:sz w:val="24"/>
          <w:szCs w:val="24"/>
        </w:rPr>
        <w:t>области и (или) сфере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установленной в соответствии </w:t>
      </w:r>
      <w:r w:rsidRPr="00B54759">
        <w:rPr>
          <w:rFonts w:ascii="Times New Roman" w:hAnsi="Times New Roman" w:cs="Times New Roman"/>
          <w:sz w:val="24"/>
          <w:szCs w:val="24"/>
        </w:rPr>
        <w:t xml:space="preserve">с пунктом </w:t>
      </w:r>
      <w:r w:rsidR="00B54759" w:rsidRPr="00B54759">
        <w:rPr>
          <w:rFonts w:ascii="Times New Roman" w:hAnsi="Times New Roman" w:cs="Times New Roman"/>
          <w:sz w:val="24"/>
          <w:szCs w:val="24"/>
        </w:rPr>
        <w:t xml:space="preserve">1.12 ФГОС ВО/пунктом 2.1 </w:t>
      </w:r>
      <w:r w:rsidR="00E93812" w:rsidRPr="00B54759">
        <w:rPr>
          <w:rFonts w:ascii="Times New Roman" w:hAnsi="Times New Roman" w:cs="Times New Roman"/>
          <w:sz w:val="24"/>
          <w:szCs w:val="24"/>
        </w:rPr>
        <w:t>ОС ННГУ</w:t>
      </w:r>
      <w:r w:rsidR="00A25158">
        <w:rPr>
          <w:rFonts w:ascii="Times New Roman" w:hAnsi="Times New Roman" w:cs="Times New Roman"/>
          <w:sz w:val="24"/>
          <w:szCs w:val="24"/>
        </w:rPr>
        <w:t>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 </w:t>
      </w:r>
      <w:r w:rsidRPr="00B54759">
        <w:rPr>
          <w:rFonts w:ascii="Times New Roman" w:hAnsi="Times New Roman" w:cs="Times New Roman"/>
          <w:sz w:val="24"/>
          <w:szCs w:val="24"/>
        </w:rPr>
        <w:t>(или) решать</w:t>
      </w:r>
      <w:r w:rsidRPr="005B0519">
        <w:rPr>
          <w:rFonts w:ascii="Times New Roman" w:hAnsi="Times New Roman" w:cs="Times New Roman"/>
          <w:sz w:val="24"/>
          <w:szCs w:val="24"/>
        </w:rPr>
        <w:t xml:space="preserve"> задачи профессиональной деятельности не менее, чем одного типа, установленного в </w:t>
      </w:r>
      <w:r w:rsidRPr="00B54759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B54759" w:rsidRPr="00B54759">
        <w:rPr>
          <w:rFonts w:ascii="Times New Roman" w:hAnsi="Times New Roman" w:cs="Times New Roman"/>
          <w:sz w:val="24"/>
          <w:szCs w:val="24"/>
        </w:rPr>
        <w:t xml:space="preserve">1.13 </w:t>
      </w:r>
      <w:r w:rsidRPr="00B54759">
        <w:rPr>
          <w:rFonts w:ascii="Times New Roman" w:hAnsi="Times New Roman" w:cs="Times New Roman"/>
          <w:sz w:val="24"/>
          <w:szCs w:val="24"/>
        </w:rPr>
        <w:t>ФГОС ВО</w:t>
      </w:r>
      <w:r w:rsidR="00B54759" w:rsidRPr="00B54759">
        <w:rPr>
          <w:rFonts w:ascii="Times New Roman" w:hAnsi="Times New Roman" w:cs="Times New Roman"/>
          <w:sz w:val="24"/>
          <w:szCs w:val="24"/>
        </w:rPr>
        <w:t>/пунктом 2.1</w:t>
      </w:r>
      <w:r w:rsidR="00947A76" w:rsidRPr="00B54759">
        <w:rPr>
          <w:i/>
        </w:rPr>
        <w:t xml:space="preserve"> </w:t>
      </w:r>
      <w:r w:rsidR="00947A76" w:rsidRPr="00B54759">
        <w:rPr>
          <w:rFonts w:ascii="Times New Roman" w:hAnsi="Times New Roman" w:cs="Times New Roman"/>
          <w:sz w:val="24"/>
          <w:szCs w:val="24"/>
        </w:rPr>
        <w:t>ОС ННГУ</w:t>
      </w:r>
      <w:r w:rsidRPr="00B54759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947A7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представлена в Приложении </w:t>
      </w:r>
      <w:r w:rsidR="002C08FE">
        <w:rPr>
          <w:rFonts w:ascii="Times New Roman" w:hAnsi="Times New Roman" w:cs="Times New Roman"/>
          <w:sz w:val="24"/>
          <w:szCs w:val="24"/>
        </w:rPr>
        <w:t>6</w:t>
      </w:r>
      <w:r w:rsidR="00364BF9" w:rsidRPr="005B0519">
        <w:rPr>
          <w:rFonts w:ascii="Times New Roman" w:hAnsi="Times New Roman" w:cs="Times New Roman"/>
          <w:sz w:val="24"/>
          <w:szCs w:val="24"/>
        </w:rPr>
        <w:t>.</w:t>
      </w:r>
    </w:p>
    <w:p w:rsidR="00FC560F" w:rsidRDefault="00FC560F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5.4. Учебный план и календарный учебный график</w:t>
      </w:r>
    </w:p>
    <w:p w:rsidR="00364BF9" w:rsidRPr="005B0519" w:rsidRDefault="00364BF9" w:rsidP="000E1B2B">
      <w:pPr>
        <w:pStyle w:val="Default"/>
        <w:ind w:firstLine="540"/>
        <w:contextualSpacing/>
        <w:jc w:val="both"/>
      </w:pPr>
      <w:r w:rsidRPr="005B0519">
        <w:t xml:space="preserve">Учебный план ООП, разрабатываемый в соответствии </w:t>
      </w:r>
      <w:r w:rsidRPr="00B54759">
        <w:t xml:space="preserve">с </w:t>
      </w:r>
      <w:r w:rsidR="00C478F0">
        <w:rPr>
          <w:color w:val="auto"/>
        </w:rPr>
        <w:t xml:space="preserve">ФГОС ВО/ОС </w:t>
      </w:r>
      <w:r w:rsidRPr="00B54759">
        <w:rPr>
          <w:color w:val="auto"/>
        </w:rPr>
        <w:t>ННГУ</w:t>
      </w:r>
      <w:r w:rsidRPr="00B54759">
        <w:t>,</w:t>
      </w:r>
      <w:r w:rsidRPr="005B0519">
        <w:t xml:space="preserve"> состоит из обязательной части и части, формируемой участниками образовательных отношений.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>Обязательная часть образовательной программы обеспечивает формирование у обучающихся общепрофессиональных</w:t>
      </w:r>
      <w:r w:rsidR="00A25158">
        <w:t xml:space="preserve">, профессиональных и </w:t>
      </w:r>
      <w:r w:rsidRPr="005B0519">
        <w:t xml:space="preserve">универсальных компетенций, установленных образовательным стандартом, и включает в себя следующие блоки: 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 xml:space="preserve">- дисциплины (модули), установленные образовательным стандартом; 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>- практики, в том числе НИР</w:t>
      </w:r>
      <w:r w:rsidR="00117E2A">
        <w:t>: учебная (ознакомительная</w:t>
      </w:r>
      <w:r w:rsidR="00A25158">
        <w:t xml:space="preserve"> и правоприменительная</w:t>
      </w:r>
      <w:r w:rsidR="00117E2A">
        <w:t>), производственная (</w:t>
      </w:r>
      <w:r w:rsidR="00A25158">
        <w:t xml:space="preserve">оперативно-служебная, </w:t>
      </w:r>
      <w:r w:rsidR="00117E2A">
        <w:t>практика по профилю профессиональной деятельности, преддипломная).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>Часть ОП, формируемая участниками образовательных отношений, направлена на формирование и углубление профессиональных компетенций и включает в себя дисциплины (модули),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364BF9" w:rsidRPr="005B0519" w:rsidRDefault="00364BF9" w:rsidP="000E1B2B">
      <w:pPr>
        <w:pStyle w:val="Default"/>
        <w:ind w:firstLine="540"/>
        <w:contextualSpacing/>
        <w:jc w:val="both"/>
      </w:pPr>
      <w:r w:rsidRPr="005B0519">
        <w:t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 xml:space="preserve">Учебный план включает государственную итоговую аттестацию в объеме </w:t>
      </w:r>
      <w:r w:rsidR="00117E2A">
        <w:t xml:space="preserve">6 </w:t>
      </w:r>
      <w:r w:rsidRPr="005B0519">
        <w:t>з.е.</w:t>
      </w:r>
    </w:p>
    <w:p w:rsidR="00364BF9" w:rsidRPr="005B0519" w:rsidRDefault="00215047" w:rsidP="000E1B2B">
      <w:pPr>
        <w:pStyle w:val="a4"/>
        <w:spacing w:before="0" w:beforeAutospacing="0" w:after="0" w:afterAutospacing="0"/>
        <w:ind w:firstLine="540"/>
        <w:contextualSpacing/>
        <w:jc w:val="both"/>
        <w:rPr>
          <w:i/>
        </w:rPr>
      </w:pPr>
      <w:r>
        <w:t xml:space="preserve">Учебный план представлен в </w:t>
      </w:r>
      <w:r w:rsidRPr="00117E2A">
        <w:t>П</w:t>
      </w:r>
      <w:r w:rsidR="00364BF9" w:rsidRPr="00117E2A">
        <w:t xml:space="preserve">риложении </w:t>
      </w:r>
      <w:r w:rsidR="00884E15" w:rsidRPr="00117E2A">
        <w:t>3</w:t>
      </w:r>
      <w:r w:rsidR="00117E2A" w:rsidRPr="00117E2A">
        <w:rPr>
          <w:i/>
        </w:rPr>
        <w:t xml:space="preserve"> </w:t>
      </w:r>
      <w:r w:rsidR="00364BF9" w:rsidRPr="00117E2A">
        <w:rPr>
          <w:i/>
        </w:rPr>
        <w:t>(учебный план прилагается в соответствии с формами обучения, указанными на титульном листе ООП)</w:t>
      </w:r>
      <w:r w:rsidR="00117E2A" w:rsidRPr="00117E2A">
        <w:rPr>
          <w:i/>
        </w:rPr>
        <w:t>.</w:t>
      </w:r>
    </w:p>
    <w:p w:rsidR="00364BF9" w:rsidRPr="005B0519" w:rsidRDefault="00A536A3" w:rsidP="000E1B2B">
      <w:pPr>
        <w:pStyle w:val="Default"/>
        <w:contextualSpacing/>
      </w:pPr>
      <w:r>
        <w:t xml:space="preserve">         </w:t>
      </w:r>
      <w:r w:rsidR="00364BF9" w:rsidRPr="005B0519">
        <w:t xml:space="preserve">Календарный учебный график является составной частью учебного плана. 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117E2A" w:rsidRPr="00117E2A" w:rsidRDefault="00A536A3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364BF9" w:rsidRPr="00117E2A">
        <w:t xml:space="preserve">Календарный учебный график представлен для каждой форм обучения в </w:t>
      </w:r>
      <w:r w:rsidRPr="00117E2A">
        <w:t>П</w:t>
      </w:r>
      <w:r w:rsidR="00117E2A" w:rsidRPr="00117E2A">
        <w:t>риложении 3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  <w:rPr>
          <w:i/>
        </w:rPr>
      </w:pPr>
      <w:r w:rsidRPr="00117E2A">
        <w:rPr>
          <w:i/>
        </w:rPr>
        <w:t>(календарный учебный график прилагается в соответствии с формами обучения, указанными на титульном листе ООП)</w:t>
      </w:r>
      <w:r w:rsidR="00117E2A">
        <w:rPr>
          <w:i/>
        </w:rPr>
        <w:t>.</w:t>
      </w:r>
    </w:p>
    <w:p w:rsidR="0025045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5.5. Рабочие программы дисциплин (модулей) и программы практик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BF9" w:rsidRPr="005B0519" w:rsidRDefault="00046465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>Рабочие программы дисциплин и программы практик (ПП) разрабатываются отдельными документами в соотв</w:t>
      </w:r>
      <w:r>
        <w:rPr>
          <w:rFonts w:ascii="Times New Roman" w:hAnsi="Times New Roman" w:cs="Times New Roman"/>
          <w:sz w:val="24"/>
          <w:szCs w:val="24"/>
        </w:rPr>
        <w:t>етствии с утвержденным шаблоном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 (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  <w:r w:rsidR="0086591A">
        <w:rPr>
          <w:rFonts w:ascii="Times New Roman" w:hAnsi="Times New Roman" w:cs="Times New Roman"/>
          <w:iCs/>
          <w:sz w:val="24"/>
          <w:szCs w:val="24"/>
        </w:rPr>
        <w:t>4 и 5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)</w:t>
      </w:r>
      <w:r w:rsidR="0086591A">
        <w:rPr>
          <w:rFonts w:ascii="Times New Roman" w:hAnsi="Times New Roman" w:cs="Times New Roman"/>
          <w:iCs/>
          <w:sz w:val="24"/>
          <w:szCs w:val="24"/>
        </w:rPr>
        <w:t>.</w:t>
      </w:r>
    </w:p>
    <w:p w:rsidR="00364BF9" w:rsidRPr="000B4070" w:rsidRDefault="00727C1E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ФОС дисциплин являются неотъемлемой </w:t>
      </w:r>
      <w:r w:rsidR="00364BF9" w:rsidRPr="00117E2A">
        <w:rPr>
          <w:rFonts w:ascii="Times New Roman" w:hAnsi="Times New Roman" w:cs="Times New Roman"/>
          <w:iCs/>
          <w:sz w:val="24"/>
          <w:szCs w:val="24"/>
        </w:rPr>
        <w:t>частью РПД и оформлены в виде отдельного документа - приложения</w:t>
      </w:r>
      <w:r w:rsidR="000B4070" w:rsidRPr="00117E2A">
        <w:rPr>
          <w:rFonts w:ascii="Times New Roman" w:hAnsi="Times New Roman" w:cs="Times New Roman"/>
          <w:iCs/>
          <w:sz w:val="24"/>
          <w:szCs w:val="24"/>
        </w:rPr>
        <w:t xml:space="preserve"> к РПД. ФОС РПП оформлены </w:t>
      </w:r>
      <w:r w:rsidR="00364BF9" w:rsidRPr="00117E2A">
        <w:rPr>
          <w:rFonts w:ascii="Times New Roman" w:hAnsi="Times New Roman" w:cs="Times New Roman"/>
          <w:iCs/>
          <w:sz w:val="24"/>
          <w:szCs w:val="24"/>
        </w:rPr>
        <w:t>в виде составной части ПП</w:t>
      </w:r>
      <w:r w:rsidR="00A310FB" w:rsidRPr="00117E2A">
        <w:rPr>
          <w:rFonts w:ascii="Times New Roman" w:hAnsi="Times New Roman" w:cs="Times New Roman"/>
          <w:iCs/>
          <w:sz w:val="24"/>
          <w:szCs w:val="24"/>
        </w:rPr>
        <w:t>.</w:t>
      </w:r>
      <w:r w:rsidR="00364BF9" w:rsidRPr="00117E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4BF9" w:rsidRDefault="00F50641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 </w:t>
      </w:r>
      <w:r w:rsidR="00364BF9" w:rsidRPr="005B0519">
        <w:t>Полнотекстовые фонды оценочных средств представлены на соответствующих кафедрах.</w:t>
      </w:r>
    </w:p>
    <w:p w:rsidR="00FC560F" w:rsidRDefault="00FC560F" w:rsidP="000E1B2B">
      <w:pPr>
        <w:pStyle w:val="a4"/>
        <w:spacing w:before="0" w:beforeAutospacing="0" w:after="0" w:afterAutospacing="0"/>
        <w:contextualSpacing/>
        <w:jc w:val="both"/>
      </w:pPr>
    </w:p>
    <w:p w:rsidR="00FC560F" w:rsidRPr="009A3DC9" w:rsidRDefault="00FC560F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9A3DC9">
        <w:rPr>
          <w:b/>
        </w:rPr>
        <w:t>5.6. Рабочая программа воспитания и календарный план воспитательной работы</w:t>
      </w:r>
    </w:p>
    <w:p w:rsidR="0025045E" w:rsidRPr="009A3DC9" w:rsidRDefault="0025045E" w:rsidP="000E1B2B">
      <w:pPr>
        <w:pStyle w:val="a4"/>
        <w:spacing w:before="0" w:beforeAutospacing="0" w:after="0" w:afterAutospacing="0"/>
        <w:ind w:firstLine="567"/>
        <w:contextualSpacing/>
        <w:jc w:val="both"/>
        <w:rPr>
          <w:b/>
        </w:rPr>
      </w:pPr>
    </w:p>
    <w:p w:rsidR="00FC560F" w:rsidRPr="00E25660" w:rsidRDefault="008F7B70" w:rsidP="000E1B2B">
      <w:pPr>
        <w:pStyle w:val="a4"/>
        <w:spacing w:before="0" w:beforeAutospacing="0" w:after="0" w:afterAutospacing="0"/>
        <w:ind w:firstLine="567"/>
        <w:contextualSpacing/>
        <w:jc w:val="both"/>
      </w:pPr>
      <w:r w:rsidRPr="00E25660">
        <w:t>Рабочая программа воспитания определяет комплекс основных характеристик осуществляемой в ННГУ воспитательной деятельности.</w:t>
      </w:r>
    </w:p>
    <w:p w:rsidR="008F7B70" w:rsidRPr="00E25660" w:rsidRDefault="00F90F37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8F7B70" w:rsidRPr="00E25660"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ННГУ.</w:t>
      </w:r>
    </w:p>
    <w:p w:rsidR="00364BF9" w:rsidRPr="00E25660" w:rsidRDefault="000A75E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5660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</w:t>
      </w:r>
      <w:r w:rsidR="00840506">
        <w:rPr>
          <w:rFonts w:ascii="Times New Roman" w:hAnsi="Times New Roman" w:cs="Times New Roman"/>
          <w:sz w:val="24"/>
          <w:szCs w:val="24"/>
        </w:rPr>
        <w:t>боты представлены в П</w:t>
      </w:r>
      <w:r w:rsidRPr="00E25660">
        <w:rPr>
          <w:rFonts w:ascii="Times New Roman" w:hAnsi="Times New Roman" w:cs="Times New Roman"/>
          <w:sz w:val="24"/>
          <w:szCs w:val="24"/>
        </w:rPr>
        <w:t>риложении</w:t>
      </w:r>
      <w:r w:rsidR="00C36458" w:rsidRPr="00E25660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0A75E6" w:rsidRPr="000A75E6" w:rsidRDefault="000A75E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6. Условия осуществления образовательной деятельности</w:t>
      </w:r>
    </w:p>
    <w:p w:rsidR="00727C1E" w:rsidRPr="005B0519" w:rsidRDefault="00727C1E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5B0519">
        <w:rPr>
          <w:rFonts w:ascii="Times New Roman" w:hAnsi="Times New Roman" w:cs="Times New Roman"/>
          <w:b/>
          <w:bCs/>
          <w:sz w:val="24"/>
          <w:szCs w:val="24"/>
        </w:rPr>
        <w:t>Финансовые условия осуществления образовательной деятельности</w:t>
      </w:r>
    </w:p>
    <w:p w:rsidR="00364BF9" w:rsidRPr="005B0519" w:rsidRDefault="00364BF9" w:rsidP="000E1B2B">
      <w:pPr>
        <w:pStyle w:val="ConsPlusNormal"/>
        <w:ind w:firstLine="708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5B0519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Pr="00117E2A">
        <w:rPr>
          <w:rFonts w:ascii="Times New Roman" w:hAnsi="Times New Roman" w:cs="Times New Roman"/>
          <w:sz w:val="24"/>
          <w:szCs w:val="24"/>
        </w:rPr>
        <w:t>специалитета</w:t>
      </w:r>
      <w:r w:rsidRPr="00117E2A">
        <w:rPr>
          <w:rFonts w:ascii="Times New Roman" w:hAnsi="Times New Roman" w:cs="Times New Roman"/>
          <w:bCs/>
          <w:sz w:val="24"/>
          <w:szCs w:val="24"/>
        </w:rPr>
        <w:t xml:space="preserve"> должно</w:t>
      </w:r>
      <w:r w:rsidRPr="005B0519">
        <w:rPr>
          <w:rFonts w:ascii="Times New Roman" w:hAnsi="Times New Roman" w:cs="Times New Roman"/>
          <w:bCs/>
          <w:sz w:val="24"/>
          <w:szCs w:val="24"/>
        </w:rPr>
        <w:t xml:space="preserve">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5B0519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</w:t>
      </w:r>
      <w:r w:rsidR="00876A33">
        <w:rPr>
          <w:rFonts w:ascii="Times New Roman" w:hAnsi="Times New Roman" w:cs="Times New Roman"/>
          <w:sz w:val="24"/>
          <w:szCs w:val="24"/>
        </w:rPr>
        <w:t>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6.2. Материально-техническое обеспечение образовательного процесса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color w:val="auto"/>
        </w:rPr>
      </w:pPr>
      <w:r w:rsidRPr="005B0519">
        <w:rPr>
          <w:color w:val="auto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</w:t>
      </w:r>
      <w:r w:rsidR="00FD4653">
        <w:rPr>
          <w:color w:val="auto"/>
        </w:rPr>
        <w:t xml:space="preserve">      </w:t>
      </w:r>
      <w:r w:rsidR="00F86F7A">
        <w:rPr>
          <w:color w:val="auto"/>
        </w:rPr>
        <w:t xml:space="preserve">п. </w:t>
      </w:r>
      <w:r w:rsidR="005B694D">
        <w:rPr>
          <w:color w:val="auto"/>
        </w:rPr>
        <w:t>4</w:t>
      </w:r>
      <w:r w:rsidRPr="00117E2A">
        <w:rPr>
          <w:color w:val="auto"/>
        </w:rPr>
        <w:t xml:space="preserve">.3. ФГОС ВО «Требования к материально-техническому и учебно-методическому обеспечению программы </w:t>
      </w:r>
      <w:r w:rsidRPr="00876A33">
        <w:rPr>
          <w:color w:val="auto"/>
        </w:rPr>
        <w:t>специалитета</w:t>
      </w:r>
      <w:r w:rsidR="00876A33" w:rsidRPr="00876A33">
        <w:rPr>
          <w:color w:val="auto"/>
        </w:rPr>
        <w:t>»</w:t>
      </w:r>
      <w:r w:rsidRPr="00876A33">
        <w:rPr>
          <w:color w:val="auto"/>
        </w:rPr>
        <w:t>/</w:t>
      </w:r>
      <w:r w:rsidR="00117E2A" w:rsidRPr="00876A33">
        <w:rPr>
          <w:color w:val="auto"/>
        </w:rPr>
        <w:t xml:space="preserve"> </w:t>
      </w:r>
      <w:r w:rsidRPr="00876A33">
        <w:rPr>
          <w:color w:val="auto"/>
        </w:rPr>
        <w:t xml:space="preserve">пунктом </w:t>
      </w:r>
      <w:r w:rsidR="00876A33" w:rsidRPr="00876A33">
        <w:rPr>
          <w:color w:val="auto"/>
        </w:rPr>
        <w:t>4</w:t>
      </w:r>
      <w:r w:rsidR="00117E2A" w:rsidRPr="00876A33">
        <w:rPr>
          <w:color w:val="auto"/>
        </w:rPr>
        <w:t xml:space="preserve">.3 </w:t>
      </w:r>
      <w:r w:rsidRPr="00876A33">
        <w:rPr>
          <w:color w:val="auto"/>
        </w:rPr>
        <w:t>ОС ННГУ.</w:t>
      </w:r>
    </w:p>
    <w:p w:rsidR="00364BF9" w:rsidRPr="005B0519" w:rsidRDefault="00364BF9" w:rsidP="000E1B2B">
      <w:pPr>
        <w:pStyle w:val="Default"/>
        <w:ind w:firstLine="539"/>
        <w:contextualSpacing/>
        <w:jc w:val="both"/>
      </w:pPr>
      <w:r w:rsidRPr="005B0519">
        <w:t xml:space="preserve"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нормам. </w:t>
      </w:r>
    </w:p>
    <w:p w:rsidR="00364BF9" w:rsidRPr="005B0519" w:rsidRDefault="00364BF9" w:rsidP="000E1B2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F86F7A">
        <w:rPr>
          <w:rFonts w:ascii="Times New Roman" w:hAnsi="Times New Roman" w:cs="Times New Roman"/>
          <w:sz w:val="24"/>
          <w:szCs w:val="24"/>
        </w:rPr>
        <w:t xml:space="preserve">представляют собой учебные аудитории для проведения учебных занятий, предусмотренных программой </w:t>
      </w:r>
      <w:r w:rsidR="00F86F7A" w:rsidRPr="00F86F7A">
        <w:rPr>
          <w:rFonts w:ascii="Times New Roman" w:hAnsi="Times New Roman" w:cs="Times New Roman"/>
          <w:sz w:val="24"/>
          <w:szCs w:val="24"/>
        </w:rPr>
        <w:t>специалитета</w:t>
      </w:r>
      <w:r w:rsidRPr="00F86F7A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обучения, состав которых определен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рабочих программах дисциплин (модулей).</w:t>
      </w:r>
    </w:p>
    <w:p w:rsidR="00364BF9" w:rsidRPr="00F86F7A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</w:t>
      </w:r>
      <w:r w:rsidRPr="00F86F7A">
        <w:rPr>
          <w:rFonts w:ascii="Times New Roman" w:hAnsi="Times New Roman" w:cs="Times New Roman"/>
          <w:sz w:val="24"/>
          <w:szCs w:val="24"/>
        </w:rPr>
        <w:t>" и обеспечением доступа в электронную информаци</w:t>
      </w:r>
      <w:r w:rsidR="00F86F7A" w:rsidRPr="00F86F7A">
        <w:rPr>
          <w:rFonts w:ascii="Times New Roman" w:hAnsi="Times New Roman" w:cs="Times New Roman"/>
          <w:sz w:val="24"/>
          <w:szCs w:val="24"/>
        </w:rPr>
        <w:t>онно-образовательную среду ННГУ</w:t>
      </w:r>
      <w:r w:rsidRPr="00F86F7A">
        <w:rPr>
          <w:rFonts w:ascii="Times New Roman" w:hAnsi="Times New Roman" w:cs="Times New Roman"/>
          <w:i/>
          <w:sz w:val="24"/>
          <w:szCs w:val="24"/>
        </w:rPr>
        <w:t xml:space="preserve"> (в соответствии с </w:t>
      </w:r>
      <w:r w:rsidR="00F86F7A">
        <w:rPr>
          <w:rFonts w:ascii="Times New Roman" w:hAnsi="Times New Roman" w:cs="Times New Roman"/>
          <w:i/>
          <w:sz w:val="24"/>
          <w:szCs w:val="24"/>
        </w:rPr>
        <w:t>п. 4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.3.1 </w:t>
      </w:r>
      <w:r w:rsidRPr="00F86F7A">
        <w:rPr>
          <w:rFonts w:ascii="Times New Roman" w:hAnsi="Times New Roman" w:cs="Times New Roman"/>
          <w:i/>
          <w:sz w:val="24"/>
          <w:szCs w:val="24"/>
        </w:rPr>
        <w:t>ФГОС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F86F7A">
        <w:rPr>
          <w:rFonts w:ascii="Times New Roman" w:hAnsi="Times New Roman" w:cs="Times New Roman"/>
          <w:i/>
          <w:sz w:val="24"/>
          <w:szCs w:val="24"/>
        </w:rPr>
        <w:t>/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876A33">
        <w:rPr>
          <w:rFonts w:ascii="Times New Roman" w:hAnsi="Times New Roman" w:cs="Times New Roman"/>
          <w:i/>
          <w:sz w:val="24"/>
          <w:szCs w:val="24"/>
        </w:rPr>
        <w:t>4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.3.1 </w:t>
      </w:r>
      <w:r w:rsidRPr="00F86F7A">
        <w:rPr>
          <w:rFonts w:ascii="Times New Roman" w:hAnsi="Times New Roman" w:cs="Times New Roman"/>
          <w:i/>
          <w:sz w:val="24"/>
          <w:szCs w:val="24"/>
        </w:rPr>
        <w:t>ОС ННГУ)</w:t>
      </w:r>
      <w:r w:rsidR="00F86F7A">
        <w:rPr>
          <w:rFonts w:ascii="Times New Roman" w:hAnsi="Times New Roman" w:cs="Times New Roman"/>
          <w:i/>
          <w:sz w:val="24"/>
          <w:szCs w:val="24"/>
        </w:rPr>
        <w:t>.</w:t>
      </w:r>
    </w:p>
    <w:p w:rsidR="00364BF9" w:rsidRPr="00F86F7A" w:rsidRDefault="00F86F7A" w:rsidP="000E1B2B">
      <w:pPr>
        <w:tabs>
          <w:tab w:val="center" w:pos="4818"/>
          <w:tab w:val="right" w:pos="9637"/>
        </w:tabs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6F7A">
        <w:rPr>
          <w:rFonts w:ascii="Times New Roman" w:hAnsi="Times New Roman" w:cs="Times New Roman"/>
          <w:b/>
          <w:sz w:val="24"/>
          <w:szCs w:val="24"/>
        </w:rPr>
        <w:tab/>
      </w:r>
      <w:r w:rsidR="00364BF9" w:rsidRPr="00F86F7A">
        <w:rPr>
          <w:rFonts w:ascii="Times New Roman" w:hAnsi="Times New Roman" w:cs="Times New Roman"/>
          <w:b/>
          <w:sz w:val="24"/>
          <w:szCs w:val="24"/>
        </w:rPr>
        <w:t>6.3. Кадровые условия обеспечения образовательного процесса</w:t>
      </w:r>
      <w:r w:rsidRPr="00F86F7A">
        <w:rPr>
          <w:rFonts w:ascii="Times New Roman" w:hAnsi="Times New Roman" w:cs="Times New Roman"/>
          <w:b/>
          <w:sz w:val="24"/>
          <w:szCs w:val="24"/>
        </w:rPr>
        <w:tab/>
      </w:r>
    </w:p>
    <w:p w:rsidR="00364BF9" w:rsidRPr="005B0519" w:rsidRDefault="00364BF9" w:rsidP="000E1B2B">
      <w:pPr>
        <w:pStyle w:val="Default"/>
        <w:ind w:firstLine="708"/>
        <w:contextualSpacing/>
        <w:jc w:val="both"/>
      </w:pPr>
      <w:r w:rsidRPr="00F86F7A">
        <w:t xml:space="preserve">Реализация программы </w:t>
      </w:r>
      <w:r w:rsidR="00F86F7A" w:rsidRPr="00F86F7A">
        <w:t>специалитета</w:t>
      </w:r>
      <w:r w:rsidRPr="00F86F7A">
        <w:t xml:space="preserve"> обеспечивается педагогическими работниками образовательной организации, а также лицами, привлекаемыми к реализации программы </w:t>
      </w:r>
      <w:r w:rsidR="00F86F7A" w:rsidRPr="00F86F7A">
        <w:t>специалитета</w:t>
      </w:r>
      <w:r w:rsidRPr="00F86F7A">
        <w:t xml:space="preserve"> на иных условиях</w:t>
      </w:r>
      <w:r w:rsidRPr="005B0519">
        <w:t xml:space="preserve">. </w:t>
      </w:r>
    </w:p>
    <w:p w:rsidR="00364BF9" w:rsidRDefault="00E177E5" w:rsidP="000E1B2B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Кадровые условия реализации образовательной программы соответствуют требованиям </w:t>
      </w:r>
      <w:r w:rsidR="00F86F7A" w:rsidRPr="00F86F7A">
        <w:rPr>
          <w:rFonts w:ascii="Times New Roman" w:hAnsi="Times New Roman" w:cs="Times New Roman"/>
          <w:sz w:val="24"/>
          <w:szCs w:val="24"/>
        </w:rPr>
        <w:t>п.4</w:t>
      </w:r>
      <w:r w:rsidR="00364BF9" w:rsidRPr="00F86F7A">
        <w:rPr>
          <w:rFonts w:ascii="Times New Roman" w:hAnsi="Times New Roman" w:cs="Times New Roman"/>
          <w:sz w:val="24"/>
          <w:szCs w:val="24"/>
        </w:rPr>
        <w:t>.4 ФГОС ВО/п.</w:t>
      </w:r>
      <w:r w:rsidR="009D568E" w:rsidRPr="00F86F7A">
        <w:rPr>
          <w:rFonts w:ascii="Times New Roman" w:hAnsi="Times New Roman" w:cs="Times New Roman"/>
          <w:sz w:val="24"/>
          <w:szCs w:val="24"/>
        </w:rPr>
        <w:t xml:space="preserve"> </w:t>
      </w:r>
      <w:r w:rsidR="00876A33">
        <w:rPr>
          <w:rFonts w:ascii="Times New Roman" w:hAnsi="Times New Roman" w:cs="Times New Roman"/>
          <w:sz w:val="24"/>
          <w:szCs w:val="24"/>
        </w:rPr>
        <w:t>4</w:t>
      </w:r>
      <w:r w:rsidR="00F86F7A" w:rsidRPr="00F86F7A">
        <w:rPr>
          <w:rFonts w:ascii="Times New Roman" w:hAnsi="Times New Roman" w:cs="Times New Roman"/>
          <w:sz w:val="24"/>
          <w:szCs w:val="24"/>
        </w:rPr>
        <w:t xml:space="preserve">.4 </w:t>
      </w:r>
      <w:r w:rsidR="00364BF9" w:rsidRPr="00F86F7A">
        <w:rPr>
          <w:rFonts w:ascii="Times New Roman" w:hAnsi="Times New Roman" w:cs="Times New Roman"/>
          <w:sz w:val="24"/>
          <w:szCs w:val="24"/>
        </w:rPr>
        <w:t>ОС ННГУ:</w:t>
      </w:r>
    </w:p>
    <w:p w:rsidR="00582FCF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70 процентов численности педагогических работников ННГУ, участвующих в реализации программы специалитета, и лиц, привлекаемых ННГУ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</w:t>
      </w:r>
      <w:r>
        <w:rPr>
          <w:rFonts w:ascii="Times New Roman" w:hAnsi="Times New Roman" w:cs="Times New Roman"/>
          <w:sz w:val="24"/>
          <w:szCs w:val="24"/>
        </w:rPr>
        <w:t>еподаваемой дисциплины (модуля);</w:t>
      </w:r>
    </w:p>
    <w:p w:rsidR="000566D9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1 процента численности педагогических работников ННГУ, участвующих в реализации программы специалитета и лиц, привлекаемых ННГУ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</w:t>
      </w:r>
      <w:r>
        <w:rPr>
          <w:rFonts w:ascii="Times New Roman" w:hAnsi="Times New Roman" w:cs="Times New Roman"/>
          <w:sz w:val="24"/>
          <w:szCs w:val="24"/>
        </w:rPr>
        <w:t>иональной сфере не менее 3 лет);</w:t>
      </w:r>
    </w:p>
    <w:p w:rsidR="000566D9" w:rsidRPr="000566D9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50 процентов численности педагогических работников ННГУ и лиц, привлекаемых к образовательной деятельности ННГУ на иных условиях (исходя из количества замещаемых ставок, приведенного к целочисленным значениям) и участвующих в реализации основных образовательных программ высшего образования,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6.4</w:t>
      </w:r>
      <w:r w:rsidRPr="005B0519">
        <w:rPr>
          <w:b/>
        </w:rPr>
        <w:t>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25045E" w:rsidRPr="005B0519" w:rsidRDefault="0025045E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EA0666" w:rsidRDefault="00364BF9" w:rsidP="000E1B2B">
      <w:pPr>
        <w:pStyle w:val="a4"/>
        <w:spacing w:before="0" w:beforeAutospacing="0" w:after="0" w:afterAutospacing="0"/>
        <w:ind w:firstLine="708"/>
        <w:contextualSpacing/>
        <w:jc w:val="both"/>
      </w:pPr>
      <w:r w:rsidRPr="005B0519">
        <w:t xml:space="preserve">Качество образовательной деятельности и подготовки обучающихся по программе </w:t>
      </w:r>
      <w:r w:rsidR="00E91B7B" w:rsidRPr="00E91B7B">
        <w:t>специалитета</w:t>
      </w:r>
      <w:r w:rsidRPr="00E91B7B">
        <w:t xml:space="preserve"> определяется</w:t>
      </w:r>
      <w:r w:rsidRPr="005B0519">
        <w:t xml:space="preserve"> в рамках системы внутренней оценки, а также системы внешней оценки, в которой ННГУ принимает участие на добровольной основе: </w:t>
      </w:r>
      <w:r w:rsidR="00EA0666" w:rsidRPr="00EA0666">
        <w:t>программа специалитета прошла профессионально-общественную аккредитацию в Общероссийской общественной организации «Ассоциация юристов России» (решение Комиссии Ассоциации юристов России по общественной оценке качества высшего юридического обр</w:t>
      </w:r>
      <w:r w:rsidR="00EA0666">
        <w:t>азования от 24 апреля 2018 года</w:t>
      </w:r>
      <w:r w:rsidR="00EA0666" w:rsidRPr="00EA0666">
        <w:t>, протокол № 26).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 целях совершенствования программы</w:t>
      </w:r>
      <w:r w:rsidR="00EA0666">
        <w:rPr>
          <w:rFonts w:ascii="Times New Roman" w:hAnsi="Times New Roman" w:cs="Times New Roman"/>
          <w:sz w:val="24"/>
          <w:szCs w:val="24"/>
        </w:rPr>
        <w:t xml:space="preserve">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EA0666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</w:t>
      </w:r>
      <w:r w:rsidRPr="005B0519">
        <w:rPr>
          <w:rFonts w:ascii="Times New Roman" w:hAnsi="Times New Roman" w:cs="Times New Roman"/>
          <w:sz w:val="24"/>
          <w:szCs w:val="24"/>
        </w:rPr>
        <w:t xml:space="preserve"> обучающихся по </w:t>
      </w:r>
      <w:r w:rsidRPr="00EA0666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EA0666">
        <w:rPr>
          <w:rFonts w:ascii="Times New Roman" w:hAnsi="Times New Roman" w:cs="Times New Roman"/>
          <w:sz w:val="24"/>
          <w:szCs w:val="24"/>
        </w:rPr>
        <w:t xml:space="preserve"> ННГУ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привлекает работодателей,  иных юридических и (или) физических лиц, включая педагогических работников ННГУ.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 xml:space="preserve">специалитета </w:t>
      </w:r>
      <w:r w:rsidRPr="005B0519">
        <w:rPr>
          <w:rFonts w:ascii="Times New Roman" w:hAnsi="Times New Roman" w:cs="Times New Roman"/>
          <w:sz w:val="24"/>
          <w:szCs w:val="24"/>
        </w:rPr>
        <w:t>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Pr="00EA0666">
        <w:rPr>
          <w:rFonts w:ascii="Times New Roman" w:hAnsi="Times New Roman" w:cs="Times New Roman"/>
          <w:sz w:val="24"/>
          <w:szCs w:val="24"/>
        </w:rPr>
        <w:t>ФГОС ВО/ОС ННГУ.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Default="00AD410E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Pr="005B0519" w:rsidRDefault="00AD410E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364BF9" w:rsidRPr="000566D9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  <w:r w:rsidRPr="005B0519">
        <w:rPr>
          <w:b/>
        </w:rPr>
        <w:t>Разработчики:</w:t>
      </w:r>
    </w:p>
    <w:p w:rsidR="000566D9" w:rsidRDefault="000566D9" w:rsidP="000E1B2B">
      <w:pPr>
        <w:pStyle w:val="a4"/>
        <w:spacing w:before="0" w:beforeAutospacing="0" w:after="0" w:afterAutospacing="0"/>
        <w:jc w:val="both"/>
      </w:pPr>
      <w:r>
        <w:lastRenderedPageBreak/>
        <w:t>ЮМАТОВ ВАСИЛИЙ АЛЕКСЕЕВИЧ, заведующий кафедрой судебной экспертизы юридического факультета ННГУ им. Н.И. Лобачевского</w:t>
      </w:r>
    </w:p>
    <w:p w:rsidR="000566D9" w:rsidRDefault="000566D9" w:rsidP="000E1B2B">
      <w:pPr>
        <w:pStyle w:val="a4"/>
        <w:spacing w:before="0" w:beforeAutospacing="0" w:after="0" w:afterAutospacing="0"/>
        <w:jc w:val="both"/>
      </w:pPr>
      <w:r>
        <w:t>ТИМЧЕНКО ВЛАДИМИР АЛЕКСАНДРОВИЧ, профессор кафедры судебной экспертизы юридического факультета ННГУ им. Н.И. Лобачевского</w:t>
      </w:r>
    </w:p>
    <w:p w:rsidR="000566D9" w:rsidRDefault="000566D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rPr>
          <w:b/>
        </w:rPr>
        <w:t xml:space="preserve">Эксперты - представители работодателей: 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ГУ МВД России по Нижегородской области, СОКОЛОВ ВИКТОР ВИКТОРОВИЧ, начальник ЭКЦ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ФБУ Приволжский РЦСЭ Минюста России, ПРОНИН ВЛАДИМИР НИКОЛАЕВИЧ, начальник ПРЦСЭ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филиал ЦЭКТУ г. Нижний Новгород</w:t>
      </w:r>
      <w:r>
        <w:rPr>
          <w:rFonts w:ascii="Times New Roman" w:hAnsi="Times New Roman" w:cs="Times New Roman"/>
          <w:sz w:val="24"/>
          <w:szCs w:val="24"/>
        </w:rPr>
        <w:t>, ПАСТУХОВ МАКСИМ ОЛЕГОВИЧ. начальник ЭКС</w:t>
      </w:r>
    </w:p>
    <w:p w:rsidR="00913740" w:rsidRPr="000566D9" w:rsidRDefault="001F1FEA" w:rsidP="000E1B2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ФГКУ </w:t>
      </w:r>
      <w:r w:rsidRPr="001F1FEA">
        <w:rPr>
          <w:rFonts w:ascii="Times New Roman" w:hAnsi="Times New Roman" w:cs="Times New Roman"/>
          <w:sz w:val="24"/>
          <w:szCs w:val="24"/>
        </w:rPr>
        <w:t>«Судебно-экспертный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>Следственного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>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КОВАЛЕНКО ДМИТРИЙ СЕРГЕЕВИЧ, директор </w:t>
      </w:r>
      <w:r w:rsidRPr="001F1FEA">
        <w:rPr>
          <w:rFonts w:ascii="Times New Roman" w:hAnsi="Times New Roman" w:cs="Times New Roman"/>
          <w:sz w:val="24"/>
          <w:szCs w:val="24"/>
        </w:rPr>
        <w:t>Приволжского 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 xml:space="preserve">(с дислокацией в городе Нижний Новгород) </w:t>
      </w:r>
      <w:r w:rsidR="00913740" w:rsidRPr="000566D9">
        <w:rPr>
          <w:rFonts w:ascii="Times New Roman" w:hAnsi="Times New Roman" w:cs="Times New Roman"/>
          <w:sz w:val="24"/>
          <w:szCs w:val="24"/>
        </w:rPr>
        <w:br w:type="page"/>
      </w:r>
    </w:p>
    <w:p w:rsidR="00364BF9" w:rsidRPr="00100D22" w:rsidRDefault="00364BF9" w:rsidP="000E1B2B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1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профессиональных стандартов, 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соответствующих профессиональной деятельности выпускников, освоивших </w:t>
      </w:r>
      <w:r w:rsidRPr="001F1FEA">
        <w:rPr>
          <w:rFonts w:ascii="Times New Roman" w:hAnsi="Times New Roman" w:cs="Times New Roman"/>
          <w:b/>
          <w:sz w:val="24"/>
          <w:szCs w:val="24"/>
        </w:rPr>
        <w:t>программу</w:t>
      </w:r>
      <w:r w:rsidR="00F27A99" w:rsidRPr="001F1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FEA" w:rsidRPr="001F1FEA">
        <w:rPr>
          <w:rFonts w:ascii="Times New Roman" w:hAnsi="Times New Roman" w:cs="Times New Roman"/>
          <w:b/>
          <w:sz w:val="24"/>
          <w:szCs w:val="24"/>
        </w:rPr>
        <w:t>специалитета</w:t>
      </w:r>
    </w:p>
    <w:p w:rsidR="00364BF9" w:rsidRPr="005B0519" w:rsidRDefault="00364BF9" w:rsidP="000E1B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287"/>
      </w:tblGrid>
      <w:tr w:rsidR="00364BF9" w:rsidRPr="005B0519" w:rsidTr="004C221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364BF9" w:rsidRPr="005B0519" w:rsidTr="004C221B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F9" w:rsidRPr="00006001" w:rsidRDefault="008344B1" w:rsidP="008344B1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стандарты, соответствующие профессиональной деятельности выпускников, освоивших программу специалитета по специальности 40.05.03 Судебная экспертиза, отсутствуют в реестре профессиональных стандартов, размещённом в программно-аппаратном комплексе «Профессиональные стандарты»</w:t>
            </w:r>
            <w:r w:rsidR="0000600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 (</w:t>
            </w:r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profstandart</w:t>
            </w:r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rosmintrud</w:t>
            </w:r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13740" w:rsidRDefault="00913740" w:rsidP="000E1B2B">
      <w:pPr>
        <w:pStyle w:val="a4"/>
        <w:spacing w:before="0" w:beforeAutospacing="0" w:after="0" w:afterAutospacing="0"/>
        <w:contextualSpacing/>
      </w:pPr>
    </w:p>
    <w:p w:rsidR="00913740" w:rsidRDefault="00913740" w:rsidP="000E1B2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64BF9" w:rsidRPr="00100D22" w:rsidRDefault="00364BF9" w:rsidP="000E1B2B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2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>Перечень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обобщённых трудовых функций и трудовых функций, имеющих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отношение к профессиональной деятельности выпускника</w:t>
      </w:r>
    </w:p>
    <w:p w:rsidR="00364BF9" w:rsidRPr="005B0519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образовательной</w:t>
      </w:r>
      <w:r w:rsidR="00E4284B">
        <w:rPr>
          <w:b/>
        </w:rPr>
        <w:t xml:space="preserve"> </w:t>
      </w:r>
      <w:r w:rsidRPr="005B0519">
        <w:rPr>
          <w:b/>
        </w:rPr>
        <w:t>программы</w:t>
      </w:r>
    </w:p>
    <w:p w:rsidR="00364BF9" w:rsidRPr="005B0519" w:rsidRDefault="00364BF9" w:rsidP="000E1B2B">
      <w:pPr>
        <w:pStyle w:val="Default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545"/>
        <w:gridCol w:w="1549"/>
        <w:gridCol w:w="1570"/>
        <w:gridCol w:w="1590"/>
        <w:gridCol w:w="545"/>
        <w:gridCol w:w="1570"/>
      </w:tblGrid>
      <w:tr w:rsidR="00364BF9" w:rsidRPr="005B0519" w:rsidTr="00006001">
        <w:tc>
          <w:tcPr>
            <w:tcW w:w="2181" w:type="dxa"/>
            <w:vMerge w:val="restart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Код и наименование профессионального стандарта</w:t>
            </w:r>
          </w:p>
        </w:tc>
        <w:tc>
          <w:tcPr>
            <w:tcW w:w="3664" w:type="dxa"/>
            <w:gridSpan w:val="3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Обобщенные трудовые функции</w:t>
            </w:r>
          </w:p>
        </w:tc>
        <w:tc>
          <w:tcPr>
            <w:tcW w:w="3705" w:type="dxa"/>
            <w:gridSpan w:val="3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Трудовые функции</w:t>
            </w:r>
          </w:p>
        </w:tc>
      </w:tr>
      <w:tr w:rsidR="00364BF9" w:rsidRPr="005B0519" w:rsidTr="00006001">
        <w:tc>
          <w:tcPr>
            <w:tcW w:w="2181" w:type="dxa"/>
            <w:vMerge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64BF9" w:rsidRPr="006C127B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2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9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квалификации</w:t>
            </w:r>
          </w:p>
        </w:tc>
        <w:tc>
          <w:tcPr>
            <w:tcW w:w="159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45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код</w:t>
            </w:r>
          </w:p>
        </w:tc>
        <w:tc>
          <w:tcPr>
            <w:tcW w:w="157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(подуровень) квалификации</w:t>
            </w:r>
          </w:p>
        </w:tc>
      </w:tr>
      <w:tr w:rsidR="00006001" w:rsidRPr="005B0519" w:rsidTr="001F33AA">
        <w:trPr>
          <w:trHeight w:val="848"/>
        </w:trPr>
        <w:tc>
          <w:tcPr>
            <w:tcW w:w="9550" w:type="dxa"/>
            <w:gridSpan w:val="7"/>
            <w:shd w:val="clear" w:color="auto" w:fill="auto"/>
          </w:tcPr>
          <w:p w:rsidR="00006001" w:rsidRPr="005B0519" w:rsidRDefault="00006001" w:rsidP="00006001">
            <w:pPr>
              <w:pStyle w:val="Default"/>
              <w:contextualSpacing/>
            </w:pPr>
            <w:r>
              <w:t>Профессиональные стандарты, соответствующие профессиональной деятельности выпускников, освоивших программу специалитета по специальности 40.05.03 Судебная экспертиза, отсутствуют в реестре профессиональных стандартов, размещённом в программно-аппаратном комплексе «Профессиональные стандарты» Министерства труда и социальной защиты Российской Федерации (</w:t>
            </w:r>
            <w:r>
              <w:rPr>
                <w:lang w:val="en-US"/>
              </w:rPr>
              <w:t>profstandart</w:t>
            </w:r>
            <w:r w:rsidRPr="00006001">
              <w:t>.</w:t>
            </w:r>
            <w:r>
              <w:rPr>
                <w:lang w:val="en-US"/>
              </w:rPr>
              <w:t>rosmintrud</w:t>
            </w:r>
            <w:r w:rsidRPr="00006001">
              <w:t>.</w:t>
            </w:r>
            <w:r>
              <w:rPr>
                <w:lang w:val="en-US"/>
              </w:rPr>
              <w:t>ru</w:t>
            </w:r>
            <w:r w:rsidRPr="00006001">
              <w:t>)</w:t>
            </w:r>
          </w:p>
        </w:tc>
      </w:tr>
    </w:tbl>
    <w:p w:rsidR="0047482D" w:rsidRDefault="0047482D" w:rsidP="000E1B2B">
      <w:pPr>
        <w:spacing w:before="0" w:beforeAutospacing="0" w:after="0" w:afterAutospacing="0" w:line="240" w:lineRule="auto"/>
      </w:pPr>
    </w:p>
    <w:sectPr w:rsidR="0047482D" w:rsidSect="00DD571C">
      <w:foot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70C" w:rsidRDefault="0053070C" w:rsidP="00364BF9">
      <w:pPr>
        <w:spacing w:before="0" w:after="0" w:line="240" w:lineRule="auto"/>
      </w:pPr>
      <w:r>
        <w:separator/>
      </w:r>
    </w:p>
  </w:endnote>
  <w:endnote w:type="continuationSeparator" w:id="0">
    <w:p w:rsidR="0053070C" w:rsidRDefault="0053070C" w:rsidP="00364B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702265"/>
      <w:docPartObj>
        <w:docPartGallery w:val="Page Numbers (Bottom of Page)"/>
        <w:docPartUnique/>
      </w:docPartObj>
    </w:sdtPr>
    <w:sdtEndPr/>
    <w:sdtContent>
      <w:p w:rsidR="00B16AA8" w:rsidRDefault="00B16AA8" w:rsidP="00913740">
        <w:pPr>
          <w:pStyle w:val="ab"/>
          <w:spacing w:beforeAutospacing="0" w:afterAutospacing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DD">
          <w:rPr>
            <w:noProof/>
          </w:rPr>
          <w:t>26</w:t>
        </w:r>
        <w:r>
          <w:fldChar w:fldCharType="end"/>
        </w:r>
      </w:p>
    </w:sdtContent>
  </w:sdt>
  <w:p w:rsidR="00B16AA8" w:rsidRDefault="00B16AA8"/>
  <w:p w:rsidR="00B16AA8" w:rsidRDefault="00B16A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70C" w:rsidRDefault="0053070C" w:rsidP="00364BF9">
      <w:pPr>
        <w:spacing w:before="0" w:after="0" w:line="240" w:lineRule="auto"/>
      </w:pPr>
      <w:r>
        <w:separator/>
      </w:r>
    </w:p>
  </w:footnote>
  <w:footnote w:type="continuationSeparator" w:id="0">
    <w:p w:rsidR="0053070C" w:rsidRDefault="0053070C" w:rsidP="00364BF9">
      <w:pPr>
        <w:spacing w:before="0" w:after="0" w:line="240" w:lineRule="auto"/>
      </w:pPr>
      <w:r>
        <w:continuationSeparator/>
      </w:r>
    </w:p>
  </w:footnote>
  <w:footnote w:id="1">
    <w:p w:rsidR="00B16AA8" w:rsidRPr="001F3C7F" w:rsidRDefault="00B16AA8" w:rsidP="00364BF9">
      <w:pPr>
        <w:pStyle w:val="a6"/>
      </w:pPr>
      <w:r w:rsidRPr="00712C92">
        <w:rPr>
          <w:rStyle w:val="a8"/>
          <w:sz w:val="22"/>
        </w:rPr>
        <w:footnoteRef/>
      </w:r>
      <w:r w:rsidRPr="001F3C7F">
        <w:t>Под анализом опыта понимается анализ отечественного и зарубежного опыта, международных норм и стандартов, форсайт-сессии, фокус-группы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" w15:restartNumberingAfterBreak="0">
    <w:nsid w:val="2A484FC0"/>
    <w:multiLevelType w:val="hybridMultilevel"/>
    <w:tmpl w:val="974CAD1C"/>
    <w:lvl w:ilvl="0" w:tplc="BA529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40C"/>
    <w:rsid w:val="00006001"/>
    <w:rsid w:val="00013701"/>
    <w:rsid w:val="000370CE"/>
    <w:rsid w:val="00046465"/>
    <w:rsid w:val="000566D9"/>
    <w:rsid w:val="0006056E"/>
    <w:rsid w:val="00084094"/>
    <w:rsid w:val="000963A2"/>
    <w:rsid w:val="000A47F1"/>
    <w:rsid w:val="000A75E6"/>
    <w:rsid w:val="000B4070"/>
    <w:rsid w:val="000C3AD9"/>
    <w:rsid w:val="000C50D5"/>
    <w:rsid w:val="000C54AF"/>
    <w:rsid w:val="000D66C6"/>
    <w:rsid w:val="000E1B2B"/>
    <w:rsid w:val="00100D22"/>
    <w:rsid w:val="00117E2A"/>
    <w:rsid w:val="001273B6"/>
    <w:rsid w:val="00134E7F"/>
    <w:rsid w:val="00142F60"/>
    <w:rsid w:val="00157A82"/>
    <w:rsid w:val="001618B8"/>
    <w:rsid w:val="001A0C3B"/>
    <w:rsid w:val="001A3C11"/>
    <w:rsid w:val="001A6989"/>
    <w:rsid w:val="001E4D0E"/>
    <w:rsid w:val="001F1FEA"/>
    <w:rsid w:val="001F33AA"/>
    <w:rsid w:val="00205B0B"/>
    <w:rsid w:val="00205BE2"/>
    <w:rsid w:val="00215047"/>
    <w:rsid w:val="0024272A"/>
    <w:rsid w:val="0025045E"/>
    <w:rsid w:val="00251879"/>
    <w:rsid w:val="00254312"/>
    <w:rsid w:val="002562B6"/>
    <w:rsid w:val="0027360A"/>
    <w:rsid w:val="0027582E"/>
    <w:rsid w:val="00292964"/>
    <w:rsid w:val="002A200A"/>
    <w:rsid w:val="002A42D4"/>
    <w:rsid w:val="002C08FE"/>
    <w:rsid w:val="002D1AD7"/>
    <w:rsid w:val="002E3F0C"/>
    <w:rsid w:val="002F60D1"/>
    <w:rsid w:val="00300723"/>
    <w:rsid w:val="0034532F"/>
    <w:rsid w:val="00356F2F"/>
    <w:rsid w:val="00362021"/>
    <w:rsid w:val="00364BF9"/>
    <w:rsid w:val="003655F1"/>
    <w:rsid w:val="00370393"/>
    <w:rsid w:val="00370C16"/>
    <w:rsid w:val="0037645A"/>
    <w:rsid w:val="00382527"/>
    <w:rsid w:val="00395DD1"/>
    <w:rsid w:val="003B24F7"/>
    <w:rsid w:val="003D0E7C"/>
    <w:rsid w:val="003D55C8"/>
    <w:rsid w:val="003D6747"/>
    <w:rsid w:val="00401939"/>
    <w:rsid w:val="00402672"/>
    <w:rsid w:val="004037BC"/>
    <w:rsid w:val="0040597E"/>
    <w:rsid w:val="0040670F"/>
    <w:rsid w:val="004139AC"/>
    <w:rsid w:val="00425063"/>
    <w:rsid w:val="00440A5B"/>
    <w:rsid w:val="0044616E"/>
    <w:rsid w:val="0045065F"/>
    <w:rsid w:val="00454179"/>
    <w:rsid w:val="0045715F"/>
    <w:rsid w:val="00462744"/>
    <w:rsid w:val="004659C7"/>
    <w:rsid w:val="0047482D"/>
    <w:rsid w:val="004A225E"/>
    <w:rsid w:val="004B5A88"/>
    <w:rsid w:val="004C1438"/>
    <w:rsid w:val="004C221B"/>
    <w:rsid w:val="004D4204"/>
    <w:rsid w:val="004F0DAF"/>
    <w:rsid w:val="00501813"/>
    <w:rsid w:val="00504042"/>
    <w:rsid w:val="0053070C"/>
    <w:rsid w:val="005477D9"/>
    <w:rsid w:val="00563834"/>
    <w:rsid w:val="005756CB"/>
    <w:rsid w:val="00577D13"/>
    <w:rsid w:val="00582FCF"/>
    <w:rsid w:val="005A6964"/>
    <w:rsid w:val="005B694D"/>
    <w:rsid w:val="005E3BA7"/>
    <w:rsid w:val="0064792B"/>
    <w:rsid w:val="00647A6E"/>
    <w:rsid w:val="00680E25"/>
    <w:rsid w:val="006841E3"/>
    <w:rsid w:val="00685665"/>
    <w:rsid w:val="006A3EF7"/>
    <w:rsid w:val="006B4DC1"/>
    <w:rsid w:val="006C127B"/>
    <w:rsid w:val="006F6AF2"/>
    <w:rsid w:val="00727C1E"/>
    <w:rsid w:val="007331C4"/>
    <w:rsid w:val="00740BEF"/>
    <w:rsid w:val="00760055"/>
    <w:rsid w:val="00796FB0"/>
    <w:rsid w:val="007C0C6D"/>
    <w:rsid w:val="007C1F63"/>
    <w:rsid w:val="0083279F"/>
    <w:rsid w:val="008344B1"/>
    <w:rsid w:val="00840506"/>
    <w:rsid w:val="008539C3"/>
    <w:rsid w:val="0086591A"/>
    <w:rsid w:val="00866836"/>
    <w:rsid w:val="00876A33"/>
    <w:rsid w:val="00884E15"/>
    <w:rsid w:val="008908B4"/>
    <w:rsid w:val="008D2E9D"/>
    <w:rsid w:val="008D356D"/>
    <w:rsid w:val="008F7B70"/>
    <w:rsid w:val="00900220"/>
    <w:rsid w:val="00913740"/>
    <w:rsid w:val="00947A76"/>
    <w:rsid w:val="00951E59"/>
    <w:rsid w:val="009550E8"/>
    <w:rsid w:val="00973C62"/>
    <w:rsid w:val="00980CDE"/>
    <w:rsid w:val="009912AD"/>
    <w:rsid w:val="009917DD"/>
    <w:rsid w:val="009920EC"/>
    <w:rsid w:val="009A3DC9"/>
    <w:rsid w:val="009D568E"/>
    <w:rsid w:val="009F30EF"/>
    <w:rsid w:val="009F32D4"/>
    <w:rsid w:val="00A25158"/>
    <w:rsid w:val="00A310FB"/>
    <w:rsid w:val="00A344AE"/>
    <w:rsid w:val="00A3497B"/>
    <w:rsid w:val="00A401C6"/>
    <w:rsid w:val="00A40E05"/>
    <w:rsid w:val="00A41E53"/>
    <w:rsid w:val="00A46FDC"/>
    <w:rsid w:val="00A536A3"/>
    <w:rsid w:val="00A717D6"/>
    <w:rsid w:val="00AA51B3"/>
    <w:rsid w:val="00AD410E"/>
    <w:rsid w:val="00AF37A3"/>
    <w:rsid w:val="00B16AA8"/>
    <w:rsid w:val="00B2071B"/>
    <w:rsid w:val="00B33CD8"/>
    <w:rsid w:val="00B54759"/>
    <w:rsid w:val="00B94506"/>
    <w:rsid w:val="00BA7ECF"/>
    <w:rsid w:val="00BF0CD9"/>
    <w:rsid w:val="00BF3F87"/>
    <w:rsid w:val="00C17F16"/>
    <w:rsid w:val="00C224A8"/>
    <w:rsid w:val="00C260C8"/>
    <w:rsid w:val="00C31FB8"/>
    <w:rsid w:val="00C36458"/>
    <w:rsid w:val="00C478F0"/>
    <w:rsid w:val="00C52AED"/>
    <w:rsid w:val="00C6496B"/>
    <w:rsid w:val="00C66154"/>
    <w:rsid w:val="00CA1DFD"/>
    <w:rsid w:val="00CB6FA6"/>
    <w:rsid w:val="00CB7E55"/>
    <w:rsid w:val="00CC2BE2"/>
    <w:rsid w:val="00CC482E"/>
    <w:rsid w:val="00CC5D15"/>
    <w:rsid w:val="00D0019C"/>
    <w:rsid w:val="00D162E2"/>
    <w:rsid w:val="00D22086"/>
    <w:rsid w:val="00D27AA2"/>
    <w:rsid w:val="00D36010"/>
    <w:rsid w:val="00D40FAE"/>
    <w:rsid w:val="00D41B9C"/>
    <w:rsid w:val="00D7072A"/>
    <w:rsid w:val="00D857CA"/>
    <w:rsid w:val="00DC4511"/>
    <w:rsid w:val="00DD571C"/>
    <w:rsid w:val="00DF428B"/>
    <w:rsid w:val="00E177E5"/>
    <w:rsid w:val="00E25660"/>
    <w:rsid w:val="00E4284B"/>
    <w:rsid w:val="00E5298E"/>
    <w:rsid w:val="00E52A80"/>
    <w:rsid w:val="00E879AF"/>
    <w:rsid w:val="00E91B7B"/>
    <w:rsid w:val="00E93812"/>
    <w:rsid w:val="00E97CC2"/>
    <w:rsid w:val="00EA0666"/>
    <w:rsid w:val="00EA312D"/>
    <w:rsid w:val="00EA712F"/>
    <w:rsid w:val="00EC5397"/>
    <w:rsid w:val="00EE32B8"/>
    <w:rsid w:val="00EE65D3"/>
    <w:rsid w:val="00EF3B75"/>
    <w:rsid w:val="00EF7C2B"/>
    <w:rsid w:val="00F255CA"/>
    <w:rsid w:val="00F27A99"/>
    <w:rsid w:val="00F3643F"/>
    <w:rsid w:val="00F50641"/>
    <w:rsid w:val="00F64865"/>
    <w:rsid w:val="00F71C21"/>
    <w:rsid w:val="00F86F7A"/>
    <w:rsid w:val="00F90F37"/>
    <w:rsid w:val="00FB140C"/>
    <w:rsid w:val="00FC560F"/>
    <w:rsid w:val="00FD0B39"/>
    <w:rsid w:val="00FD4653"/>
    <w:rsid w:val="00FD4786"/>
    <w:rsid w:val="00FE3008"/>
    <w:rsid w:val="00FE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3CFF"/>
  <w15:docId w15:val="{02B033F7-A001-4420-B126-7CB802D2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F9"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9"/>
    <w:qFormat/>
    <w:rsid w:val="00C260C8"/>
    <w:pPr>
      <w:widowControl w:val="0"/>
      <w:autoSpaceDE w:val="0"/>
      <w:autoSpaceDN w:val="0"/>
      <w:adjustRightInd w:val="0"/>
      <w:spacing w:before="108" w:beforeAutospacing="0" w:after="108" w:afterAutospacing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F9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rsid w:val="00364B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64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364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364BF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64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364BF9"/>
    <w:rPr>
      <w:vertAlign w:val="superscript"/>
    </w:rPr>
  </w:style>
  <w:style w:type="character" w:customStyle="1" w:styleId="apple-converted-space">
    <w:name w:val="apple-converted-space"/>
    <w:rsid w:val="00364BF9"/>
  </w:style>
  <w:style w:type="paragraph" w:styleId="a9">
    <w:name w:val="header"/>
    <w:basedOn w:val="a"/>
    <w:link w:val="aa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37A3"/>
  </w:style>
  <w:style w:type="paragraph" w:styleId="ab">
    <w:name w:val="footer"/>
    <w:basedOn w:val="a"/>
    <w:link w:val="ac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37A3"/>
  </w:style>
  <w:style w:type="table" w:styleId="ad">
    <w:name w:val="Table Grid"/>
    <w:basedOn w:val="a1"/>
    <w:uiPriority w:val="39"/>
    <w:rsid w:val="004C2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Прижатый влево"/>
    <w:basedOn w:val="a"/>
    <w:next w:val="a"/>
    <w:uiPriority w:val="99"/>
    <w:rsid w:val="004C221B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 Знак"/>
    <w:link w:val="a4"/>
    <w:uiPriority w:val="99"/>
    <w:locked/>
    <w:rsid w:val="0005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E1B2B"/>
    <w:pPr>
      <w:spacing w:before="100" w:beforeAutospacing="1" w:after="100" w:afterAutospacing="1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260C8"/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styleId="af0">
    <w:name w:val="Hyperlink"/>
    <w:semiHidden/>
    <w:unhideWhenUsed/>
    <w:rsid w:val="00C260C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260C8"/>
    <w:rPr>
      <w:color w:val="954F72" w:themeColor="followedHyperlink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C260C8"/>
    <w:pPr>
      <w:spacing w:before="0" w:beforeAutospacing="0" w:after="200" w:afterAutospacing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260C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60C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260C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C260C8"/>
    <w:pPr>
      <w:spacing w:before="0" w:beforeAutospacing="0" w:after="0" w:afterAutospacing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60C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Основной текст_"/>
    <w:link w:val="2"/>
    <w:semiHidden/>
    <w:locked/>
    <w:rsid w:val="00C260C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semiHidden/>
    <w:rsid w:val="00C260C8"/>
    <w:pPr>
      <w:shd w:val="clear" w:color="auto" w:fill="FFFFFF"/>
      <w:spacing w:before="0" w:beforeAutospacing="0" w:after="360" w:afterAutospacing="0" w:line="0" w:lineRule="atLeast"/>
      <w:ind w:hanging="400"/>
    </w:pPr>
    <w:rPr>
      <w:rFonts w:ascii="Times New Roman" w:hAnsi="Times New Roman" w:cs="Times New Roman"/>
      <w:sz w:val="25"/>
      <w:szCs w:val="25"/>
    </w:rPr>
  </w:style>
  <w:style w:type="character" w:customStyle="1" w:styleId="11">
    <w:name w:val="Заголовок №1_"/>
    <w:link w:val="12"/>
    <w:semiHidden/>
    <w:locked/>
    <w:rsid w:val="00C260C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C260C8"/>
    <w:pPr>
      <w:shd w:val="clear" w:color="auto" w:fill="FFFFFF"/>
      <w:spacing w:before="1620" w:beforeAutospacing="0" w:after="240" w:afterAutospacing="0" w:line="304" w:lineRule="exact"/>
      <w:jc w:val="center"/>
      <w:outlineLvl w:val="0"/>
    </w:pPr>
    <w:rPr>
      <w:rFonts w:ascii="Times New Roman" w:hAnsi="Times New Roman" w:cs="Times New Roman"/>
      <w:sz w:val="25"/>
      <w:szCs w:val="25"/>
    </w:rPr>
  </w:style>
  <w:style w:type="character" w:customStyle="1" w:styleId="3">
    <w:name w:val="Сноска (3)_"/>
    <w:link w:val="30"/>
    <w:semiHidden/>
    <w:locked/>
    <w:rsid w:val="00C260C8"/>
    <w:rPr>
      <w:rFonts w:ascii="Times New Roman" w:hAnsi="Times New Roman" w:cs="Times New Roman"/>
      <w:shd w:val="clear" w:color="auto" w:fill="FFFFFF"/>
    </w:rPr>
  </w:style>
  <w:style w:type="paragraph" w:customStyle="1" w:styleId="30">
    <w:name w:val="Сноска (3)"/>
    <w:basedOn w:val="a"/>
    <w:link w:val="3"/>
    <w:semiHidden/>
    <w:rsid w:val="00C260C8"/>
    <w:pPr>
      <w:shd w:val="clear" w:color="auto" w:fill="FFFFFF"/>
      <w:spacing w:before="180" w:beforeAutospacing="0" w:after="180" w:afterAutospacing="0" w:line="260" w:lineRule="exact"/>
    </w:pPr>
    <w:rPr>
      <w:rFonts w:ascii="Times New Roman" w:hAnsi="Times New Roman" w:cs="Times New Roman"/>
    </w:rPr>
  </w:style>
  <w:style w:type="character" w:customStyle="1" w:styleId="af9">
    <w:name w:val="Сноска_"/>
    <w:link w:val="afa"/>
    <w:semiHidden/>
    <w:locked/>
    <w:rsid w:val="00C260C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fa">
    <w:name w:val="Сноска"/>
    <w:basedOn w:val="a"/>
    <w:link w:val="af9"/>
    <w:semiHidden/>
    <w:rsid w:val="00C260C8"/>
    <w:pPr>
      <w:shd w:val="clear" w:color="auto" w:fill="FFFFFF"/>
      <w:spacing w:before="0" w:beforeAutospacing="0" w:after="0" w:afterAutospacing="0" w:line="216" w:lineRule="exac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ConsPlusCell">
    <w:name w:val="ConsPlusCell"/>
    <w:uiPriority w:val="99"/>
    <w:semiHidden/>
    <w:rsid w:val="00C26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semiHidden/>
    <w:rsid w:val="00C260C8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sid w:val="00C260C8"/>
    <w:rPr>
      <w:sz w:val="16"/>
      <w:szCs w:val="16"/>
    </w:rPr>
  </w:style>
  <w:style w:type="character" w:customStyle="1" w:styleId="afd">
    <w:name w:val="Основной текст + Полужирный"/>
    <w:rsid w:val="00C260C8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afe">
    <w:name w:val="Подпись к таблице + Полужирный"/>
    <w:rsid w:val="00C260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aff">
    <w:name w:val="Подпись к таблице"/>
    <w:rsid w:val="00C260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character" w:customStyle="1" w:styleId="aff0">
    <w:name w:val="Цветовое выделение"/>
    <w:uiPriority w:val="99"/>
    <w:rsid w:val="00C260C8"/>
    <w:rPr>
      <w:b/>
      <w:bCs/>
      <w:color w:val="26282F"/>
    </w:rPr>
  </w:style>
  <w:style w:type="character" w:customStyle="1" w:styleId="aff1">
    <w:name w:val="Гипертекстовая ссылка"/>
    <w:uiPriority w:val="99"/>
    <w:rsid w:val="00C260C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87C3-65B7-47AD-80AA-33EC83FE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7472</Words>
  <Characters>42593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49966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Ирина Игоревна</dc:creator>
  <cp:lastModifiedBy>Andrey Churin</cp:lastModifiedBy>
  <cp:revision>32</cp:revision>
  <dcterms:created xsi:type="dcterms:W3CDTF">2021-02-10T11:46:00Z</dcterms:created>
  <dcterms:modified xsi:type="dcterms:W3CDTF">2021-07-03T15:49:00Z</dcterms:modified>
</cp:coreProperties>
</file>