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9B" w:rsidRDefault="0003439B" w:rsidP="0003439B">
      <w:pPr>
        <w:tabs>
          <w:tab w:val="left" w:pos="142"/>
        </w:tabs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7BF" w:rsidRPr="00F0746B" w:rsidRDefault="00F317BF" w:rsidP="00F317B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6E96" w:rsidRPr="004C6A9D" w:rsidRDefault="00656E96" w:rsidP="00656E96">
      <w:pPr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 w:rsidRPr="004C6A9D">
        <w:rPr>
          <w:rFonts w:ascii="Times New Roman" w:hAnsi="Times New Roman" w:cs="Times New Roman"/>
          <w:sz w:val="24"/>
          <w:szCs w:val="24"/>
          <w:lang w:eastAsia="en-US"/>
        </w:rPr>
        <w:t>УТВЕРЖДАЮ____________</w:t>
      </w:r>
    </w:p>
    <w:p w:rsidR="00656E96" w:rsidRPr="004C6A9D" w:rsidRDefault="00656E96" w:rsidP="00656E96">
      <w:pPr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 w:rsidRPr="004C6A9D">
        <w:rPr>
          <w:rFonts w:ascii="Times New Roman" w:hAnsi="Times New Roman" w:cs="Times New Roman"/>
          <w:sz w:val="24"/>
          <w:szCs w:val="24"/>
          <w:lang w:eastAsia="en-US"/>
        </w:rPr>
        <w:t>Директор института экономики и предпринимательства</w:t>
      </w:r>
    </w:p>
    <w:p w:rsidR="00656E96" w:rsidRPr="004C6A9D" w:rsidRDefault="00656E96" w:rsidP="00656E96">
      <w:pPr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 w:rsidRPr="004C6A9D">
        <w:rPr>
          <w:rFonts w:ascii="Times New Roman" w:hAnsi="Times New Roman" w:cs="Times New Roman"/>
          <w:sz w:val="24"/>
          <w:szCs w:val="24"/>
          <w:lang w:eastAsia="en-US"/>
        </w:rPr>
        <w:t>проф. А.О. Грудзинский</w:t>
      </w:r>
    </w:p>
    <w:p w:rsidR="00656E96" w:rsidRPr="004C6A9D" w:rsidRDefault="00656E96" w:rsidP="00656E96">
      <w:pPr>
        <w:ind w:left="5670"/>
        <w:rPr>
          <w:rFonts w:ascii="Times New Roman" w:hAnsi="Times New Roman" w:cs="Times New Roman"/>
          <w:sz w:val="24"/>
          <w:szCs w:val="24"/>
          <w:lang w:eastAsia="en-US"/>
        </w:rPr>
      </w:pPr>
      <w:r w:rsidRPr="004C6A9D">
        <w:rPr>
          <w:rFonts w:ascii="Times New Roman" w:hAnsi="Times New Roman" w:cs="Times New Roman"/>
          <w:sz w:val="24"/>
          <w:szCs w:val="24"/>
          <w:lang w:eastAsia="en-US"/>
        </w:rPr>
        <w:t>25 июня 2018 г.</w:t>
      </w:r>
    </w:p>
    <w:p w:rsidR="004D1E2D" w:rsidRPr="00F0746B" w:rsidRDefault="004D1E2D" w:rsidP="004D1E2D">
      <w:pPr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4"/>
          <w:szCs w:val="24"/>
        </w:rPr>
      </w:pPr>
    </w:p>
    <w:p w:rsidR="00F317BF" w:rsidRPr="00F0746B" w:rsidRDefault="00F317BF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6EB" w:rsidRPr="00F0746B" w:rsidRDefault="007566EB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17BF" w:rsidRPr="00F0746B" w:rsidRDefault="003511F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</w:t>
      </w:r>
      <w:r w:rsidR="00F317BF"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рограмма учебной практики </w:t>
      </w:r>
    </w:p>
    <w:p w:rsidR="007566EB" w:rsidRPr="00F0746B" w:rsidRDefault="007566EB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66EB" w:rsidRPr="00F0746B" w:rsidRDefault="007566EB" w:rsidP="007566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профессиональному модулю</w:t>
      </w:r>
    </w:p>
    <w:p w:rsidR="007566EB" w:rsidRPr="00F0746B" w:rsidRDefault="007566EB" w:rsidP="007566E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7566EB" w:rsidRPr="00F0746B" w:rsidRDefault="007566EB" w:rsidP="00756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E712E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F317BF" w:rsidRPr="00F0746B" w:rsidRDefault="00F317BF" w:rsidP="00F317B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3A60" w:rsidRPr="00F0746B" w:rsidRDefault="000B3A60" w:rsidP="000B3A60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Специальность среднего профессионального образования</w:t>
      </w:r>
    </w:p>
    <w:p w:rsidR="000B3A60" w:rsidRPr="00F0746B" w:rsidRDefault="004D1E2D" w:rsidP="000B3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09.02.0</w:t>
      </w:r>
      <w:r w:rsidR="00024A76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«</w:t>
      </w:r>
      <w:r w:rsidR="00024A76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 системы (по отраслям)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Квалификация выпускника</w:t>
      </w: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C4D" w:rsidRPr="00F0746B" w:rsidRDefault="00206334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</w:rPr>
        <w:t>Техник по информационным системам</w:t>
      </w: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1C4D" w:rsidRPr="00F0746B" w:rsidRDefault="00961C4D" w:rsidP="00961C4D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Профиль получаемого профессионального образования</w:t>
      </w:r>
    </w:p>
    <w:p w:rsidR="00961C4D" w:rsidRPr="00F0746B" w:rsidRDefault="00961C4D" w:rsidP="00961C4D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технический</w:t>
      </w: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231E" w:rsidRPr="00C1520D" w:rsidRDefault="0007231E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20D" w:rsidRPr="00C1520D" w:rsidRDefault="00C1520D" w:rsidP="004D1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1E2D" w:rsidRPr="00F0746B" w:rsidRDefault="004D1E2D" w:rsidP="00961C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5D9B" w:rsidRPr="00656E96" w:rsidRDefault="00991ADE" w:rsidP="00656E96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201</w:t>
      </w:r>
      <w:r w:rsidR="00656E96">
        <w:rPr>
          <w:rFonts w:ascii="Times New Roman" w:eastAsia="Calibri" w:hAnsi="Times New Roman" w:cs="Times New Roman"/>
          <w:sz w:val="24"/>
          <w:szCs w:val="24"/>
        </w:rPr>
        <w:t>8</w:t>
      </w:r>
      <w:r w:rsidR="00D35D9B" w:rsidRPr="00F07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D1E2D" w:rsidRPr="00F0746B" w:rsidRDefault="004D1E2D" w:rsidP="002B70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практики </w:t>
      </w:r>
      <w:r w:rsidR="00024A76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УП.03.01 </w:t>
      </w:r>
      <w:r w:rsidR="007566EB"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профессиональному модулю </w:t>
      </w:r>
      <w:r w:rsidR="007566EB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7566EB"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работ по профессии оператор электронно-вычислительных и вычислительных машин</w:t>
      </w:r>
      <w:r w:rsidR="007566EB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713D6B" w:rsidRPr="00F0746B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024A76" w:rsidRPr="00F0746B">
        <w:rPr>
          <w:rFonts w:ascii="Times New Roman" w:hAnsi="Times New Roman" w:cs="Times New Roman"/>
          <w:sz w:val="24"/>
          <w:szCs w:val="24"/>
        </w:rPr>
        <w:t xml:space="preserve">09.02.04 «Информационные системы (по отраслям)» </w:t>
      </w:r>
      <w:r w:rsidR="00713D6B" w:rsidRPr="00F0746B">
        <w:rPr>
          <w:rFonts w:ascii="Times New Roman" w:hAnsi="Times New Roman" w:cs="Times New Roman"/>
          <w:sz w:val="24"/>
          <w:szCs w:val="24"/>
        </w:rPr>
        <w:t>(базовой подготовки)</w:t>
      </w:r>
    </w:p>
    <w:p w:rsidR="004B173D" w:rsidRPr="00F0746B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:rsidR="00024A76" w:rsidRPr="00F0746B" w:rsidRDefault="00024A76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4"/>
          <w:szCs w:val="24"/>
        </w:rPr>
      </w:pPr>
    </w:p>
    <w:p w:rsidR="004B173D" w:rsidRPr="00F0746B" w:rsidRDefault="004B173D" w:rsidP="004B17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6E21CA" w:rsidRPr="00F0746B" w:rsidRDefault="006E21CA" w:rsidP="006E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ННГУ им. Н.И. Лобачевского, </w:t>
      </w:r>
      <w:r w:rsidR="006F076E" w:rsidRPr="00F0746B">
        <w:rPr>
          <w:rFonts w:ascii="Times New Roman" w:hAnsi="Times New Roman" w:cs="Times New Roman"/>
          <w:sz w:val="24"/>
          <w:szCs w:val="24"/>
        </w:rPr>
        <w:t>ст</w:t>
      </w:r>
      <w:r w:rsidR="003D63F5" w:rsidRPr="00F0746B">
        <w:rPr>
          <w:rFonts w:ascii="Times New Roman" w:hAnsi="Times New Roman" w:cs="Times New Roman"/>
          <w:sz w:val="24"/>
          <w:szCs w:val="24"/>
        </w:rPr>
        <w:t>арший</w:t>
      </w:r>
      <w:r w:rsidR="006F076E" w:rsidRPr="00F0746B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Pr="00F0746B">
        <w:rPr>
          <w:rFonts w:ascii="Times New Roman" w:hAnsi="Times New Roman" w:cs="Times New Roman"/>
          <w:sz w:val="24"/>
          <w:szCs w:val="24"/>
        </w:rPr>
        <w:t xml:space="preserve"> кафедры математических и естественно научных дисциплин, </w:t>
      </w:r>
      <w:r w:rsidR="006F076E" w:rsidRPr="00F0746B">
        <w:rPr>
          <w:rFonts w:ascii="Times New Roman" w:hAnsi="Times New Roman" w:cs="Times New Roman"/>
          <w:sz w:val="24"/>
          <w:szCs w:val="24"/>
        </w:rPr>
        <w:t>Н.В. Сочнева</w:t>
      </w:r>
    </w:p>
    <w:p w:rsidR="00656E96" w:rsidRPr="00F0746B" w:rsidRDefault="00656E96" w:rsidP="00656E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213A">
        <w:rPr>
          <w:rFonts w:ascii="Times New Roman" w:eastAsia="Times New Roman" w:hAnsi="Times New Roman" w:cs="Times New Roman"/>
          <w:sz w:val="24"/>
          <w:szCs w:val="24"/>
        </w:rPr>
        <w:t>Программа  рассмотрена и одобрена на зас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едании кафедры математических и </w:t>
      </w:r>
      <w:r w:rsidRPr="0055213A">
        <w:rPr>
          <w:rFonts w:ascii="Times New Roman" w:eastAsia="Times New Roman" w:hAnsi="Times New Roman" w:cs="Times New Roman"/>
          <w:sz w:val="24"/>
          <w:szCs w:val="24"/>
        </w:rPr>
        <w:t>естественнонаучных дисциплин  05.06.2018г., протокол №5</w:t>
      </w:r>
    </w:p>
    <w:p w:rsidR="00656E96" w:rsidRDefault="00656E96" w:rsidP="00656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E96" w:rsidRPr="00F0746B" w:rsidRDefault="00656E96" w:rsidP="00656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Зав. кафедрой МЕД</w:t>
      </w:r>
    </w:p>
    <w:p w:rsidR="00656E96" w:rsidRPr="00F0746B" w:rsidRDefault="00656E96" w:rsidP="00656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746B">
        <w:rPr>
          <w:rFonts w:ascii="Times New Roman" w:eastAsia="Times New Roman" w:hAnsi="Times New Roman" w:cs="Times New Roman"/>
          <w:sz w:val="24"/>
          <w:szCs w:val="24"/>
        </w:rPr>
        <w:t>Д.ф.-м.н</w:t>
      </w:r>
      <w:proofErr w:type="spellEnd"/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проф.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0746B">
        <w:rPr>
          <w:rFonts w:ascii="Times New Roman" w:eastAsia="Times New Roman" w:hAnsi="Times New Roman" w:cs="Times New Roman"/>
          <w:sz w:val="24"/>
          <w:szCs w:val="24"/>
        </w:rPr>
        <w:t>Болдыревский</w:t>
      </w:r>
      <w:proofErr w:type="spellEnd"/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П.Б.</w:t>
      </w:r>
    </w:p>
    <w:p w:rsidR="00656E96" w:rsidRPr="00F0746B" w:rsidRDefault="00656E96" w:rsidP="00656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656E96" w:rsidRPr="00F0746B" w:rsidRDefault="00656E96" w:rsidP="00656E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согласована:</w:t>
      </w: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Ф.И.О. представителя работодателя, должность, место работы</w:t>
      </w: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«Устойчивые системы» </w:t>
      </w: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 ____________________ Мясников А.В.</w:t>
      </w: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(подпись)</w:t>
      </w:r>
    </w:p>
    <w:p w:rsidR="00656E96" w:rsidRPr="00F0746B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6E96" w:rsidRPr="007B42CE" w:rsidRDefault="00656E96" w:rsidP="00656E96">
      <w:pPr>
        <w:jc w:val="both"/>
        <w:rPr>
          <w:rFonts w:ascii="Times New Roman" w:hAnsi="Times New Roman" w:cs="Times New Roman"/>
          <w:sz w:val="24"/>
          <w:szCs w:val="24"/>
        </w:rPr>
      </w:pPr>
      <w:r w:rsidRPr="007B42CE">
        <w:rPr>
          <w:rFonts w:ascii="Times New Roman" w:hAnsi="Times New Roman" w:cs="Times New Roman"/>
          <w:sz w:val="24"/>
          <w:szCs w:val="24"/>
        </w:rPr>
        <w:t>«06» июня 2018 г.</w:t>
      </w:r>
    </w:p>
    <w:p w:rsidR="00656E96" w:rsidRPr="007B42CE" w:rsidRDefault="00656E96" w:rsidP="00656E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42CE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6E21CA" w:rsidRPr="00F0746B" w:rsidRDefault="006E21CA" w:rsidP="006E21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35D9B" w:rsidRPr="00F0746B" w:rsidRDefault="00D35D9B" w:rsidP="00E94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1BF2" w:rsidRPr="00F0746B" w:rsidRDefault="00EE1BF2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746B" w:rsidRPr="00F0746B" w:rsidRDefault="00F0746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5896" w:rsidRPr="00F0746B" w:rsidRDefault="00355896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1D3" w:rsidRPr="00F0746B" w:rsidRDefault="00C571D3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616F6D" w:rsidRPr="00F0746B" w:rsidRDefault="00616F6D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6D" w:rsidRPr="00F0746B" w:rsidRDefault="00616F6D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6D" w:rsidRPr="00F0746B" w:rsidRDefault="00616F6D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1D3" w:rsidRPr="00F0746B" w:rsidRDefault="00C571D3" w:rsidP="00C57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/>
      </w:tblPr>
      <w:tblGrid>
        <w:gridCol w:w="8472"/>
        <w:gridCol w:w="1275"/>
      </w:tblGrid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ПАСПОРТ ПРОГРАММЫ УЧЕБНОЙ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И СОДЕРЖАНИЕ ПРОГРАММЫ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УСЛОВИЯ ОРГАНИЗАЦИИ И ПРОВЕДЕНИЯ ПРАКТИКИ </w:t>
            </w:r>
          </w:p>
        </w:tc>
        <w:tc>
          <w:tcPr>
            <w:tcW w:w="1275" w:type="dxa"/>
          </w:tcPr>
          <w:p w:rsidR="00616F6D" w:rsidRPr="00F0746B" w:rsidRDefault="00F0746B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616F6D" w:rsidRPr="00F0746B" w:rsidRDefault="00E30C33" w:rsidP="00F0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616F6D" w:rsidRPr="00F0746B" w:rsidTr="00616F6D">
        <w:trPr>
          <w:trHeight w:val="553"/>
        </w:trPr>
        <w:tc>
          <w:tcPr>
            <w:tcW w:w="8472" w:type="dxa"/>
          </w:tcPr>
          <w:p w:rsidR="00616F6D" w:rsidRPr="00F0746B" w:rsidRDefault="00E30C33" w:rsidP="00616F6D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275" w:type="dxa"/>
          </w:tcPr>
          <w:p w:rsidR="00616F6D" w:rsidRPr="00F0746B" w:rsidRDefault="00E30C33" w:rsidP="00F0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</w:tr>
    </w:tbl>
    <w:p w:rsidR="00C571D3" w:rsidRPr="00F0746B" w:rsidRDefault="00C571D3" w:rsidP="00C571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9B" w:rsidRPr="00F0746B" w:rsidRDefault="00D35D9B" w:rsidP="00C5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5D9B" w:rsidRPr="00F0746B" w:rsidRDefault="00D35D9B" w:rsidP="00E77FCA">
      <w:pPr>
        <w:spacing w:after="0" w:line="24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E77FC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ПРОГРАММЫ </w:t>
      </w:r>
      <w:r w:rsidR="002517F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="00E77FCA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F6D" w:rsidRPr="00F0746B" w:rsidRDefault="00616F6D" w:rsidP="00664DE8">
      <w:pPr>
        <w:tabs>
          <w:tab w:val="left" w:pos="594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1.1. Место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практики в структуре программы подготовки специалистов среднего звена (далее ППССЗ)</w:t>
      </w:r>
    </w:p>
    <w:p w:rsidR="002517FD" w:rsidRPr="00F0746B" w:rsidRDefault="00D35D9B" w:rsidP="003D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практики является составной частью </w:t>
      </w:r>
      <w:r w:rsidR="002517FD" w:rsidRPr="00F0746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6E5335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E712E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6E5335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517FD" w:rsidRPr="00F0746B">
        <w:rPr>
          <w:rFonts w:ascii="Times New Roman" w:hAnsi="Times New Roman" w:cs="Times New Roman"/>
          <w:sz w:val="24"/>
          <w:szCs w:val="24"/>
        </w:rPr>
        <w:t xml:space="preserve"> для специальностей среднего профессионального образования технического профиля </w:t>
      </w:r>
      <w:r w:rsidR="006E5335" w:rsidRPr="00F0746B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</w:t>
      </w:r>
      <w:r w:rsidR="002517FD" w:rsidRPr="00F0746B">
        <w:rPr>
          <w:rFonts w:ascii="Times New Roman" w:hAnsi="Times New Roman" w:cs="Times New Roman"/>
          <w:sz w:val="24"/>
          <w:szCs w:val="24"/>
        </w:rPr>
        <w:t>.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 Цели и задачи  учебной </w:t>
      </w: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практики: 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Цель: </w:t>
      </w:r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овладение указанным видом профессиональной деятельности и соответствующими профессиональными </w:t>
      </w:r>
      <w:proofErr w:type="gramStart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компетенциями</w:t>
      </w:r>
      <w:proofErr w:type="gramEnd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обучающимися в ходе учебной практики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профессиональной деятельности:</w:t>
      </w:r>
      <w:r w:rsidR="00664DE8"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рабочей профессии оператор </w:t>
      </w:r>
      <w:proofErr w:type="spellStart"/>
      <w:proofErr w:type="gramStart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</w:t>
      </w:r>
      <w:proofErr w:type="spellEnd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вычислительных</w:t>
      </w:r>
      <w:proofErr w:type="gramEnd"/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вычислительных машин 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прохождения практики обучающийся должен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table04"/>
      <w:bookmarkEnd w:id="0"/>
      <w:r w:rsidRPr="00F0746B">
        <w:rPr>
          <w:rFonts w:ascii="Times New Roman" w:eastAsia="Times New Roman" w:hAnsi="Times New Roman" w:cs="Times New Roman"/>
          <w:sz w:val="24"/>
          <w:szCs w:val="24"/>
        </w:rPr>
        <w:t>иметь практический опыт: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1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подключения кабельной системы персонального компьютера и периферийного оборудования;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2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настройки и использования основных компонентов графического интерфейса операционной системы;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3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доступа и использования информационных ресурсов локальных и глобальных компьютерных сетей;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4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диагностики простейших неисправностей персонального компьютера, периферийного оборудования и компьютерной оргтехники,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E712ED" w:rsidRPr="00F0746B" w:rsidRDefault="00E712ED" w:rsidP="00E7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Pr="00F0746B" w:rsidRDefault="00E712E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 3.1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П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ПК3.2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ыполнять ввод цифровой и текстовой информации  в персональный компьютер с различных носителей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ПК3.3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К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онвертировать файлы с цифровой информацией  в различные форматы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ПК3.4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брабатывать аудио и визуальный контент средствами звуковых, графических и видео-редакторов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 3.5</w:t>
      </w:r>
      <w:proofErr w:type="gramStart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proofErr w:type="gramEnd"/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664DE8" w:rsidRPr="00F0746B" w:rsidRDefault="00D35D9B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 xml:space="preserve">1.3 .Трудоемкость освоения программы учебной практики: </w:t>
      </w:r>
    </w:p>
    <w:p w:rsidR="00664DE8" w:rsidRPr="00F0746B" w:rsidRDefault="00664DE8" w:rsidP="003D63F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в рамках освоения ПМ.03 «</w:t>
      </w:r>
      <w:r w:rsidR="003D63F5" w:rsidRPr="00F0746B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» 288 часов;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E8" w:rsidRPr="00F0746B" w:rsidRDefault="00D35D9B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>2 РЕЗУЛЬТАТЫ ПРАКТИКИ</w:t>
      </w:r>
    </w:p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C1520D">
        <w:rPr>
          <w:rFonts w:ascii="Times New Roman" w:eastAsia="Times New Roman" w:hAnsi="Times New Roman" w:cs="Times New Roman"/>
          <w:sz w:val="24"/>
          <w:szCs w:val="24"/>
        </w:rPr>
        <w:t>Дополнительные</w:t>
      </w:r>
      <w:proofErr w:type="gramEnd"/>
      <w:r w:rsidR="00C15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4DE8" w:rsidRPr="00F0746B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 (</w:t>
      </w:r>
      <w:r w:rsidR="00C1520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4DE8" w:rsidRPr="00F0746B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8"/>
      </w:tblGrid>
      <w:tr w:rsidR="00664DE8" w:rsidRPr="00F0746B" w:rsidTr="00664DE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8" w:rsidRPr="00F0746B" w:rsidRDefault="00664DE8" w:rsidP="0066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E8" w:rsidRPr="00F0746B" w:rsidRDefault="00664DE8" w:rsidP="0066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Выполнять ввод цифровой и текстовой информации  в персональный компьютер с различных носителей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DE8" w:rsidRPr="00F0746B" w:rsidRDefault="00D35D9B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>3. СТРУКТУРА И СОДЕРЖАНИЕ ПРОГРАММЫ ПРАКТИКИ</w:t>
      </w:r>
    </w:p>
    <w:p w:rsidR="00664DE8" w:rsidRPr="00F0746B" w:rsidRDefault="00664DE8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DE8" w:rsidRPr="00F0746B" w:rsidRDefault="00664DE8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3.1 Структура практики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E8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900"/>
        <w:gridCol w:w="2295"/>
        <w:gridCol w:w="2269"/>
      </w:tblGrid>
      <w:tr w:rsidR="00664DE8" w:rsidRPr="00F0746B" w:rsidTr="00B82FB2">
        <w:tc>
          <w:tcPr>
            <w:tcW w:w="2832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00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2295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времени, отведенный на </w:t>
            </w: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практику (в неделях, часах)</w:t>
            </w:r>
          </w:p>
        </w:tc>
        <w:tc>
          <w:tcPr>
            <w:tcW w:w="2269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практики</w:t>
            </w:r>
          </w:p>
        </w:tc>
      </w:tr>
      <w:tr w:rsidR="00664DE8" w:rsidRPr="00F0746B" w:rsidTr="00B82FB2">
        <w:tc>
          <w:tcPr>
            <w:tcW w:w="2832" w:type="dxa"/>
          </w:tcPr>
          <w:p w:rsidR="00B82FB2" w:rsidRPr="00F0746B" w:rsidRDefault="00C1520D" w:rsidP="00B8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664DE8" w:rsidRPr="00F0746B" w:rsidRDefault="00664DE8" w:rsidP="00B8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664DE8" w:rsidRPr="00F0746B" w:rsidRDefault="00B82FB2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3D63F5"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      </w: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95" w:type="dxa"/>
          </w:tcPr>
          <w:p w:rsidR="00664DE8" w:rsidRPr="00F0746B" w:rsidRDefault="00B82FB2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8недель , 288часов</w:t>
            </w:r>
          </w:p>
        </w:tc>
        <w:tc>
          <w:tcPr>
            <w:tcW w:w="2269" w:type="dxa"/>
          </w:tcPr>
          <w:p w:rsidR="00664DE8" w:rsidRPr="00F0746B" w:rsidRDefault="00B82FB2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  <w:sectPr w:rsidR="00B82FB2" w:rsidRPr="00F0746B" w:rsidSect="00C571D3">
          <w:footerReference w:type="defaul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  <w:r w:rsidRPr="00F0746B">
        <w:rPr>
          <w:rFonts w:ascii="Times New Roman" w:hAnsi="Times New Roman"/>
          <w:b/>
          <w:sz w:val="24"/>
          <w:szCs w:val="24"/>
        </w:rPr>
        <w:lastRenderedPageBreak/>
        <w:t xml:space="preserve">3.2 Содержание практики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260"/>
        <w:gridCol w:w="4253"/>
        <w:gridCol w:w="3402"/>
        <w:gridCol w:w="2268"/>
      </w:tblGrid>
      <w:tr w:rsidR="00B82FB2" w:rsidRPr="00F0746B" w:rsidTr="00E712ED">
        <w:tc>
          <w:tcPr>
            <w:tcW w:w="2552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4253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2268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Количество часов (недель)</w:t>
            </w:r>
          </w:p>
        </w:tc>
      </w:tr>
      <w:tr w:rsidR="00B82FB2" w:rsidRPr="00F0746B" w:rsidTr="00E712ED">
        <w:tc>
          <w:tcPr>
            <w:tcW w:w="2552" w:type="dxa"/>
            <w:vMerge w:val="restart"/>
          </w:tcPr>
          <w:p w:rsidR="00B82FB2" w:rsidRPr="00F0746B" w:rsidRDefault="00B82FB2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260" w:type="dxa"/>
          </w:tcPr>
          <w:p w:rsidR="00B82FB2" w:rsidRPr="00F0746B" w:rsidRDefault="003C6ECF" w:rsidP="003C6ECF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</w:tc>
        <w:tc>
          <w:tcPr>
            <w:tcW w:w="4253" w:type="dxa"/>
          </w:tcPr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Подключение устрой</w:t>
            </w:r>
            <w:proofErr w:type="gramStart"/>
            <w:r w:rsidRPr="00F12642">
              <w:rPr>
                <w:rFonts w:ascii="Times New Roman" w:eastAsia="Calibri" w:hAnsi="Times New Roman" w:cs="Times New Roman"/>
              </w:rPr>
              <w:t>ств вв</w:t>
            </w:r>
            <w:proofErr w:type="gramEnd"/>
            <w:r w:rsidRPr="00F12642">
              <w:rPr>
                <w:rFonts w:ascii="Times New Roman" w:eastAsia="Calibri" w:hAnsi="Times New Roman" w:cs="Times New Roman"/>
              </w:rPr>
              <w:t>ода - вывода к системному блоку.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Установка, обновление и настройка программных продуктов.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Замена оборудования и модулей на материнской плате.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Настройка и оптимизация работы ЭВМ.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Установка и настройка периферийных устройств различных типов.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F12642">
              <w:rPr>
                <w:rFonts w:ascii="Times New Roman" w:eastAsia="Calibri" w:hAnsi="Times New Roman" w:cs="Times New Roman"/>
              </w:rPr>
              <w:t>Настройка мыши, клавиатуры, монитора, панели задач, рабочего стола, и т.д., установка времени и даты.</w:t>
            </w:r>
            <w:proofErr w:type="gramEnd"/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 xml:space="preserve">Открытие/закрытие окна </w:t>
            </w:r>
            <w:proofErr w:type="spellStart"/>
            <w:r w:rsidRPr="00F12642">
              <w:rPr>
                <w:rFonts w:ascii="Times New Roman" w:eastAsia="Calibri" w:hAnsi="Times New Roman" w:cs="Times New Roman"/>
              </w:rPr>
              <w:t>паДПКи</w:t>
            </w:r>
            <w:proofErr w:type="spellEnd"/>
            <w:r w:rsidRPr="00F12642">
              <w:rPr>
                <w:rFonts w:ascii="Times New Roman" w:eastAsia="Calibri" w:hAnsi="Times New Roman" w:cs="Times New Roman"/>
              </w:rPr>
              <w:t>, изменение режимов отображения окна, изменение размеров, перемещение окна, расположение нескольких окон на рабочем столе.</w:t>
            </w:r>
          </w:p>
          <w:p w:rsidR="00B82FB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Вычисление на калькуляторе</w:t>
            </w:r>
          </w:p>
        </w:tc>
        <w:tc>
          <w:tcPr>
            <w:tcW w:w="3402" w:type="dxa"/>
          </w:tcPr>
          <w:p w:rsidR="00B82FB2" w:rsidRPr="00F0746B" w:rsidRDefault="00B82FB2" w:rsidP="005022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B82FB2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документов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4253" w:type="dxa"/>
          </w:tcPr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редактирование текстовых документов в программе Блокнот.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Создание, редактирование и форматирование текстовых документов в программе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Word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Pad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простых текстов в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Microsoft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Word</w:t>
            </w:r>
            <w:proofErr w:type="spellEnd"/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.. 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Ввод и редактирование текста. Работа с несколькими окнами.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Форматирование и печать текстового документа.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двух и многоколоночного текста.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 текстовом документе таблиц. </w:t>
            </w:r>
          </w:p>
          <w:p w:rsidR="003B5BE1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Использование для ввода формул  редактора формул, для рисования панели рисования.</w:t>
            </w:r>
          </w:p>
        </w:tc>
        <w:tc>
          <w:tcPr>
            <w:tcW w:w="3402" w:type="dxa"/>
          </w:tcPr>
          <w:p w:rsidR="003B5BE1" w:rsidRPr="00F0746B" w:rsidRDefault="00502257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lastRenderedPageBreak/>
              <w:t>УП.03.01</w:t>
            </w:r>
          </w:p>
        </w:tc>
        <w:tc>
          <w:tcPr>
            <w:tcW w:w="2268" w:type="dxa"/>
          </w:tcPr>
          <w:p w:rsidR="003B5BE1" w:rsidRPr="00F0746B" w:rsidRDefault="003B5BE1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1758AA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таблиц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Ecxel</w:t>
            </w:r>
            <w:proofErr w:type="spellEnd"/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основных  приемов работы с электронными таблицами.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Сортировка и фильтрация данных. 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таблицы и выполнение вычислений. Использование встроенных функций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Excel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редактирование диаграмм.</w:t>
            </w:r>
          </w:p>
          <w:p w:rsidR="003B5BE1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приложений. Создание и форматирование прайс-листа.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EC6B0A" w:rsidP="00EC6B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B5BE1" w:rsidRPr="00F0746B" w:rsidTr="00722FA0">
        <w:trPr>
          <w:trHeight w:val="1987"/>
        </w:trPr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F0746B" w:rsidRDefault="003B5BE1" w:rsidP="00CB32F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 векторного изображения с использованием основных функций  и возможностей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Corel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Draw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 растрового изображения с использованием основных функций  и возможностей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Adobe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PhotoShop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Сканирование изображения.</w:t>
            </w:r>
          </w:p>
          <w:p w:rsidR="003B5BE1" w:rsidRPr="00F0746B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Корректирование изображений в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Corel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Draw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 и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Adobe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PhotoShop</w:t>
            </w:r>
            <w:proofErr w:type="spellEnd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3B5BE1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B82FB2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Настройка подключения  к </w:t>
            </w:r>
            <w:proofErr w:type="spellStart"/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Internet</w:t>
            </w:r>
            <w:proofErr w:type="spellEnd"/>
          </w:p>
          <w:p w:rsidR="00722FA0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поиска информации различными способами  в Интернет.</w:t>
            </w:r>
          </w:p>
          <w:p w:rsidR="003B5BE1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Отправлять и принимать электронную информацию, почту.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EC6B0A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74400" w:rsidRPr="00F0746B" w:rsidTr="00B23BCA">
        <w:tc>
          <w:tcPr>
            <w:tcW w:w="15735" w:type="dxa"/>
            <w:gridSpan w:val="5"/>
          </w:tcPr>
          <w:p w:rsidR="00274400" w:rsidRPr="00274400" w:rsidRDefault="00274400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Форма итоговой аттестации дифференцированный зачет </w:t>
            </w:r>
          </w:p>
        </w:tc>
      </w:tr>
    </w:tbl>
    <w:p w:rsidR="00E30FB7" w:rsidRPr="00F0746B" w:rsidRDefault="00E30FB7" w:rsidP="00E30F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sectPr w:rsidR="00F5714A" w:rsidRPr="00F0746B" w:rsidSect="00B82FB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lastRenderedPageBreak/>
        <w:t xml:space="preserve">4 . УСЛОВИЯ РЕАЛИЗАЦИИ И ПРОВЕДЕНИЯ ПРАКТИКИ </w:t>
      </w: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4.1. Т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ребования к документации, необходимой для проведения практики:</w:t>
      </w:r>
    </w:p>
    <w:p w:rsidR="00F5714A" w:rsidRPr="00F0746B" w:rsidRDefault="00F5714A" w:rsidP="00F571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 w:rsidRPr="00F0746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</w:t>
      </w:r>
      <w:r w:rsidRPr="00F0746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практики;</w:t>
      </w:r>
    </w:p>
    <w:p w:rsidR="00F5714A" w:rsidRPr="00F0746B" w:rsidRDefault="00F5714A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дневник практики</w:t>
      </w:r>
      <w:r w:rsidR="00ED7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(Приложение)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714A" w:rsidRDefault="00F5714A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аттестационный лист</w:t>
      </w:r>
      <w:r w:rsidR="0066063A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(Приложение)</w:t>
      </w:r>
      <w:r w:rsidR="00ED73D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D73D7" w:rsidRPr="00F0746B" w:rsidRDefault="00ED73D7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отчет по практике (Приложение)</w:t>
      </w:r>
    </w:p>
    <w:p w:rsidR="0066063A" w:rsidRPr="00F0746B" w:rsidRDefault="0066063A" w:rsidP="006606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714A" w:rsidRPr="00F0746B" w:rsidRDefault="0066063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4.2 Требования к учебно-методическому обеспечению практики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проводится в лаборатории информационных систем.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66063A" w:rsidRPr="00F0746B" w:rsidRDefault="0066063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46FB4" w:rsidRDefault="00C46FB4" w:rsidP="00C46FB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 w:val="0"/>
        </w:rPr>
        <w:t>4.2. Информационное обеспечение обучения</w:t>
      </w:r>
    </w:p>
    <w:p w:rsidR="00C46FB4" w:rsidRDefault="00C46FB4" w:rsidP="00C4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C46FB4" w:rsidRDefault="00C46FB4" w:rsidP="00C46FB4">
      <w:pPr>
        <w:shd w:val="clear" w:color="auto" w:fill="FFFFFF"/>
        <w:ind w:right="48" w:firstLine="567"/>
        <w:rPr>
          <w:b/>
          <w:bCs/>
          <w:spacing w:val="-1"/>
        </w:rPr>
      </w:pPr>
      <w:r>
        <w:rPr>
          <w:b/>
          <w:bCs/>
          <w:spacing w:val="-1"/>
        </w:rPr>
        <w:t>Основные источники: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284"/>
      </w:pPr>
      <w:r>
        <w:t>Черпаков, И. В. Основы программирования</w:t>
      </w:r>
      <w:proofErr w:type="gramStart"/>
      <w:r>
        <w:t xml:space="preserve"> :</w:t>
      </w:r>
      <w:proofErr w:type="gramEnd"/>
      <w:r>
        <w:t xml:space="preserve"> учебник и практикум для СПО / И. В. Черпаков.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>, 2018. — 219 с. — (Профессиональное образование). — ISBN 978-5-9916-9984-6. https://www.biblio-online.ru/book/F79BE55A-C6F1-439D-9ED5-0D78A50B403F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284"/>
      </w:pPr>
      <w:r>
        <w:t>Новожилов, О. П. Информатика в 2 ч. Часть 1</w:t>
      </w:r>
      <w:proofErr w:type="gramStart"/>
      <w:r>
        <w:t xml:space="preserve"> :</w:t>
      </w:r>
      <w:proofErr w:type="gramEnd"/>
      <w:r>
        <w:t xml:space="preserve"> учебник для СПО / О. П. Новожилов. — 3-е изд., </w:t>
      </w:r>
      <w:proofErr w:type="spellStart"/>
      <w:r>
        <w:t>перераб</w:t>
      </w:r>
      <w:proofErr w:type="spellEnd"/>
      <w:r>
        <w:t xml:space="preserve">. и доп. — М. : Издательство </w:t>
      </w:r>
      <w:proofErr w:type="spellStart"/>
      <w:r>
        <w:t>Юрайт</w:t>
      </w:r>
      <w:proofErr w:type="spellEnd"/>
      <w:r>
        <w:t xml:space="preserve">, 2018. — 320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978-5-534-06372-1. — Режим доступа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www.biblio-online.ru</w:t>
      </w:r>
      <w:proofErr w:type="spellEnd"/>
      <w:r>
        <w:t>/</w:t>
      </w:r>
      <w:proofErr w:type="spellStart"/>
      <w:r>
        <w:t>book</w:t>
      </w:r>
      <w:proofErr w:type="spellEnd"/>
      <w:r>
        <w:t>/AA24B00F-EE29-4D83-B935-01A3776DCFD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284"/>
        <w:rPr>
          <w:rStyle w:val="a7"/>
        </w:rPr>
      </w:pPr>
      <w:r>
        <w:t xml:space="preserve">Казанский, А. А. Прикладное программирование на </w:t>
      </w:r>
      <w:proofErr w:type="spellStart"/>
      <w:r>
        <w:t>excel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159 с. — (Профессиональное образование). — ISBN 978-5-534-00922-4. </w:t>
      </w:r>
      <w:hyperlink r:id="rId13" w:history="1">
        <w:r>
          <w:rPr>
            <w:rStyle w:val="a7"/>
          </w:rPr>
          <w:t>https://www.biblio-online.ru/book/607DE426-206D-4B92-A588-F8F6F4A67A8D</w:t>
        </w:r>
      </w:hyperlink>
    </w:p>
    <w:p w:rsidR="00C46FB4" w:rsidRDefault="00C46FB4" w:rsidP="00C46FB4">
      <w:pPr>
        <w:pStyle w:val="a6"/>
        <w:shd w:val="clear" w:color="auto" w:fill="FFFFFF"/>
        <w:ind w:left="284"/>
        <w:rPr>
          <w:b/>
        </w:rPr>
      </w:pPr>
      <w:r>
        <w:rPr>
          <w:rStyle w:val="a7"/>
          <w:b/>
        </w:rPr>
        <w:t>Дополнительные источники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0" w:firstLine="0"/>
      </w:pPr>
      <w:r>
        <w:t xml:space="preserve">Казанский, А. А. Программирование на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c#</w:t>
      </w:r>
      <w:proofErr w:type="spellEnd"/>
      <w:r>
        <w:t xml:space="preserve"> 2013</w:t>
      </w:r>
      <w:proofErr w:type="gramStart"/>
      <w:r>
        <w:t xml:space="preserve"> :</w:t>
      </w:r>
      <w:proofErr w:type="gramEnd"/>
      <w:r>
        <w:t xml:space="preserve"> учебное пособие для СПО / А. А. Казанский.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191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978-5-534-02721-1.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4" w:history="1">
        <w:r>
          <w:rPr>
            <w:rStyle w:val="a7"/>
          </w:rPr>
          <w:t>www.biblio-online.ru/book/A12DB344-78CA-4224-99E4-EDEB728A5578</w:t>
        </w:r>
      </w:hyperlink>
      <w:r>
        <w:t>.</w:t>
      </w:r>
    </w:p>
    <w:p w:rsidR="00C46FB4" w:rsidRDefault="00C46FB4" w:rsidP="00C46FB4">
      <w:pPr>
        <w:pStyle w:val="a6"/>
        <w:numPr>
          <w:ilvl w:val="0"/>
          <w:numId w:val="39"/>
        </w:numPr>
        <w:shd w:val="clear" w:color="auto" w:fill="FFFFFF"/>
        <w:spacing w:after="0" w:line="240" w:lineRule="auto"/>
        <w:ind w:left="426"/>
      </w:pPr>
      <w:r>
        <w:lastRenderedPageBreak/>
        <w:t xml:space="preserve">Огнева, М. В. Программирование на языке </w:t>
      </w:r>
      <w:proofErr w:type="spellStart"/>
      <w:r>
        <w:t>с++</w:t>
      </w:r>
      <w:proofErr w:type="spellEnd"/>
      <w:r>
        <w:t>: практический курс</w:t>
      </w:r>
      <w:proofErr w:type="gramStart"/>
      <w:r>
        <w:t xml:space="preserve"> :</w:t>
      </w:r>
      <w:proofErr w:type="gramEnd"/>
      <w:r>
        <w:t xml:space="preserve"> учебное пособие для СПО / М. В. Огнева, Е. В. Кудрина. — М.</w:t>
      </w:r>
      <w:proofErr w:type="gramStart"/>
      <w:r>
        <w:t xml:space="preserve">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2018. — 335 с. — (Серия : </w:t>
      </w:r>
      <w:proofErr w:type="gramStart"/>
      <w:r>
        <w:t>Профессиональное образование).</w:t>
      </w:r>
      <w:proofErr w:type="gramEnd"/>
      <w:r>
        <w:t xml:space="preserve"> — ISBN 978-5-534-05780-5. — Режим доступа</w:t>
      </w:r>
      <w:proofErr w:type="gramStart"/>
      <w:r>
        <w:t xml:space="preserve"> :</w:t>
      </w:r>
      <w:proofErr w:type="gramEnd"/>
      <w:r>
        <w:t xml:space="preserve"> </w:t>
      </w:r>
      <w:hyperlink r:id="rId15" w:history="1">
        <w:r>
          <w:rPr>
            <w:rStyle w:val="a7"/>
          </w:rPr>
          <w:t>www.biblio-online.ru/book/B76AB4A4-7623-4842-9136-B6ADC57B90BC</w:t>
        </w:r>
      </w:hyperlink>
      <w:r>
        <w:t>.</w:t>
      </w:r>
    </w:p>
    <w:p w:rsidR="00C46FB4" w:rsidRDefault="00C46FB4" w:rsidP="00C4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/>
          <w:bCs/>
        </w:rPr>
        <w:t>Справочники</w:t>
      </w:r>
    </w:p>
    <w:p w:rsidR="00C46FB4" w:rsidRDefault="00C46FB4" w:rsidP="00C46FB4">
      <w:r>
        <w:t>Справочная правовая система Консультант плюс</w:t>
      </w:r>
    </w:p>
    <w:p w:rsidR="00C46FB4" w:rsidRDefault="00C46FB4" w:rsidP="00C46FB4">
      <w:pPr>
        <w:rPr>
          <w:b/>
        </w:rPr>
      </w:pPr>
      <w:r>
        <w:rPr>
          <w:b/>
        </w:rPr>
        <w:t>Журналы</w:t>
      </w:r>
    </w:p>
    <w:p w:rsidR="00C46FB4" w:rsidRDefault="00C46FB4" w:rsidP="00C46FB4">
      <w:r>
        <w:t>1.</w:t>
      </w:r>
      <w:r>
        <w:tab/>
        <w:t xml:space="preserve">Вестник Московского университета. Серия 15: Вычислительная математика и кибернетика Режим доступа: https://elibrary.ru/contents.asp?titleid=8373 </w:t>
      </w:r>
    </w:p>
    <w:p w:rsidR="00C46FB4" w:rsidRDefault="00C46FB4" w:rsidP="00C46FB4">
      <w:r>
        <w:t>2.</w:t>
      </w:r>
      <w:r>
        <w:tab/>
        <w:t>Прикладная информатика Режим доступа: https://elibrary.ru/contents.asp?titleid=25599</w:t>
      </w:r>
    </w:p>
    <w:p w:rsidR="00C46FB4" w:rsidRDefault="00C46FB4" w:rsidP="00C46FB4">
      <w:pPr>
        <w:shd w:val="clear" w:color="auto" w:fill="FFFFFF"/>
        <w:ind w:right="48" w:firstLine="567"/>
        <w:rPr>
          <w:b/>
          <w:bCs/>
          <w:spacing w:val="-1"/>
        </w:rPr>
      </w:pPr>
    </w:p>
    <w:p w:rsidR="00C46FB4" w:rsidRDefault="00C46FB4" w:rsidP="00C46F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b/>
          <w:bCs/>
        </w:rPr>
      </w:pPr>
      <w:r>
        <w:rPr>
          <w:b/>
          <w:bCs/>
        </w:rPr>
        <w:t>Ресурсы INTERNET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 xml:space="preserve">Сервер информационных технологий [Электронный ресурс]. – Режим доступа: http://www.citforum.ru/. 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t>Центр свободного программного обеспечения в образовании [Электронный ресурс]. – Режим доступа: http://www.fosscenter.ru/.</w:t>
      </w:r>
    </w:p>
    <w:p w:rsidR="00C46FB4" w:rsidRDefault="00C46FB4" w:rsidP="00C46FB4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bCs/>
        </w:rPr>
      </w:pPr>
      <w:proofErr w:type="spellStart"/>
      <w:r>
        <w:rPr>
          <w:shd w:val="clear" w:color="auto" w:fill="FFFFFF"/>
        </w:rPr>
        <w:t>INTUIT.ru</w:t>
      </w:r>
      <w:proofErr w:type="spellEnd"/>
      <w:r>
        <w:rPr>
          <w:shd w:val="clear" w:color="auto" w:fill="FFFFFF"/>
        </w:rPr>
        <w:t xml:space="preserve">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C46FB4" w:rsidRDefault="00C46FB4" w:rsidP="00C46FB4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bCs/>
        </w:rPr>
      </w:pPr>
      <w:r>
        <w:rPr>
          <w:shd w:val="clear" w:color="auto" w:fill="FFFFFF"/>
        </w:rPr>
        <w:t xml:space="preserve">Домашняя страница продуктов </w:t>
      </w:r>
      <w:proofErr w:type="spellStart"/>
      <w:r>
        <w:rPr>
          <w:shd w:val="clear" w:color="auto" w:fill="FFFFFF"/>
        </w:rPr>
        <w:t>Microsoft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Office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Microsoft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Office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Online</w:t>
      </w:r>
      <w:proofErr w:type="spellEnd"/>
      <w:r>
        <w:rPr>
          <w:shd w:val="clear" w:color="auto" w:fill="FFFFFF"/>
        </w:rPr>
        <w:t xml:space="preserve"> [Электронный ресурс]. – Режим доступа: http://office.microsoft.com/ru-ru/products/</w:t>
      </w:r>
      <w:r>
        <w:t xml:space="preserve"> </w:t>
      </w:r>
    </w:p>
    <w:p w:rsidR="00C46FB4" w:rsidRDefault="00C46FB4" w:rsidP="00C46FB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</w:pPr>
      <w:r>
        <w:rPr>
          <w:color w:val="000000"/>
        </w:rPr>
        <w:t xml:space="preserve">Система федеральных образовательных порталов </w:t>
      </w:r>
      <w:proofErr w:type="spellStart"/>
      <w:r>
        <w:rPr>
          <w:color w:val="000000"/>
        </w:rPr>
        <w:t>Информационнокоммуникационные</w:t>
      </w:r>
      <w:proofErr w:type="spellEnd"/>
      <w:r>
        <w:rPr>
          <w:color w:val="000000"/>
        </w:rPr>
        <w:t xml:space="preserve"> технологии в образовании. [Электронный ресурс</w:t>
      </w:r>
      <w:proofErr w:type="gramStart"/>
      <w:r>
        <w:rPr>
          <w:color w:val="000000"/>
        </w:rPr>
        <w:t>]-</w:t>
      </w:r>
      <w:proofErr w:type="gramEnd"/>
      <w:r>
        <w:rPr>
          <w:color w:val="000000"/>
        </w:rPr>
        <w:t xml:space="preserve">режим допуска: </w:t>
      </w:r>
      <w:proofErr w:type="spellStart"/>
      <w:r>
        <w:rPr>
          <w:color w:val="000000"/>
        </w:rPr>
        <w:t>http</w:t>
      </w:r>
      <w:proofErr w:type="spellEnd"/>
      <w:r>
        <w:rPr>
          <w:color w:val="000000"/>
        </w:rPr>
        <w:t>.//</w:t>
      </w:r>
      <w:proofErr w:type="spellStart"/>
      <w:r>
        <w:rPr>
          <w:color w:val="000000"/>
        </w:rPr>
        <w:t>www.ict.edu.ru</w:t>
      </w:r>
      <w:proofErr w:type="spellEnd"/>
      <w:r>
        <w:rPr>
          <w:color w:val="000000"/>
        </w:rPr>
        <w:t xml:space="preserve"> (2011-2016) </w:t>
      </w:r>
    </w:p>
    <w:p w:rsidR="00F5714A" w:rsidRPr="00F0746B" w:rsidRDefault="00F5714A" w:rsidP="00F5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66063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. Материально-техническое  обеспечение:</w:t>
      </w:r>
    </w:p>
    <w:p w:rsidR="00F12642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модуля предполагает наличие учебной лаборатории «Информационных систем»</w:t>
      </w:r>
      <w:r w:rsidR="00F126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Программное обеспечение: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spell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Операционнаые</w:t>
      </w:r>
      <w:proofErr w:type="spell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семейства </w:t>
      </w:r>
      <w:proofErr w:type="spell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Windows</w:t>
      </w:r>
      <w:proofErr w:type="spell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Linux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proofErr w:type="gramStart"/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Браузеры</w:t>
      </w: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MS Explorer Mozilla Firefox.</w:t>
      </w:r>
      <w:proofErr w:type="gramEnd"/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MS </w:t>
      </w:r>
      <w:proofErr w:type="spell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Office</w:t>
      </w:r>
      <w:proofErr w:type="spell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A4BD9" w:rsidRDefault="000A4BD9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66063A"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Требования к руководителям практики от образовательного учреждения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обучение по</w:t>
      </w:r>
      <w:proofErr w:type="gramEnd"/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междисциплинарному курсу: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Педагогические (инженерно-педагогические) кадры должны имеют высшее профессиональное образование, соответствующего профилю модуля.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5 КОНТРОЛЬ И ОЦЕНКА РЕЗУЛЬТАТОВ </w:t>
      </w: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ПРАКТИКИ</w:t>
      </w:r>
    </w:p>
    <w:p w:rsidR="00E30C33" w:rsidRPr="00F0746B" w:rsidRDefault="00E30C33" w:rsidP="00E30C33">
      <w:pPr>
        <w:jc w:val="both"/>
        <w:rPr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Итоговая аттестация по практике – дифференцированный зачет.</w:t>
      </w:r>
      <w:r w:rsidRPr="00F0746B">
        <w:rPr>
          <w:sz w:val="24"/>
          <w:szCs w:val="24"/>
        </w:rPr>
        <w:t xml:space="preserve"> </w:t>
      </w:r>
    </w:p>
    <w:p w:rsidR="00E30C33" w:rsidRPr="00F0746B" w:rsidRDefault="00E30C33" w:rsidP="00E30C33">
      <w:pPr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Итоговая оценка по модулю вычисляется как среднее положительных оценок по темам модуля. При получении </w:t>
      </w:r>
      <w:proofErr w:type="gramStart"/>
      <w:r w:rsidRPr="00F0746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0746B">
        <w:rPr>
          <w:rFonts w:ascii="Times New Roman" w:hAnsi="Times New Roman" w:cs="Times New Roman"/>
          <w:sz w:val="24"/>
          <w:szCs w:val="24"/>
        </w:rPr>
        <w:t xml:space="preserve"> хотя бы по одной теме неудовлетворительной оценки, неудовлетворительная оценка выставляется по всему модулю.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3482"/>
        <w:gridCol w:w="3366"/>
      </w:tblGrid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результата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оценки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к работе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  <w:r w:rsidR="003D63F5"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D63F5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ввод цифровой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налоговой информации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персональный компьютер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различных носителей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документах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3D63F5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Конвертировать файлы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цифровой информацией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различные форматы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Конвертирование файлов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конвертируемых файлов.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F5714A" w:rsidRPr="00F0746B" w:rsidRDefault="003D63F5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Обрабатывать аудио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контента.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F5714A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видеороликов.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презентаций.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слайд-шоу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созданных роликов, презентаций, слайд-шоу, мультимедийных проектов.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F5714A" w:rsidRPr="00F0746B" w:rsidRDefault="00F5714A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3D63F5" w:rsidRPr="00F0746B" w:rsidRDefault="003D63F5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F5714A" w:rsidRPr="00F0746B" w:rsidRDefault="00F5714A" w:rsidP="00F5714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F0746B">
        <w:rPr>
          <w:rFonts w:ascii="Times New Roman" w:hAnsi="Times New Roman"/>
          <w:b/>
          <w:sz w:val="24"/>
          <w:szCs w:val="24"/>
        </w:rPr>
        <w:t>Описание шкал итоговой оценки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371"/>
      </w:tblGrid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изложение материала логично, грамотно, без ошибок;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обосновать свои суждения;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грамотно применяет алгоритмы для решения практических задач, грамотно использует конструкции языка программирования для решения практических задач.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применяет алгоритмы для решения практических задач с ошибками, неточно использует конструкции языка программирования для решения практических задач.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задач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E30C33" w:rsidRPr="00F0746B" w:rsidRDefault="00E30C33" w:rsidP="00E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tabs>
          <w:tab w:val="left" w:pos="3030"/>
        </w:tabs>
        <w:rPr>
          <w:sz w:val="24"/>
          <w:szCs w:val="24"/>
        </w:rPr>
      </w:pPr>
      <w:bookmarkStart w:id="1" w:name="table09"/>
      <w:bookmarkEnd w:id="1"/>
    </w:p>
    <w:p w:rsidR="00C9560A" w:rsidRPr="00F0746B" w:rsidRDefault="00C9560A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E30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table05"/>
      <w:bookmarkEnd w:id="2"/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F0746B" w:rsidRDefault="00D35D9B" w:rsidP="00F5714A">
      <w:pPr>
        <w:pStyle w:val="a6"/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CE6434" w:rsidRPr="00F0746B" w:rsidRDefault="00CE6434" w:rsidP="00CE6434">
      <w:pPr>
        <w:pStyle w:val="a6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CE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</w:t>
      </w:r>
    </w:p>
    <w:p w:rsidR="00D35D9B" w:rsidRPr="00F0746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E6434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434" w:rsidRPr="00F0746B" w:rsidRDefault="00D35D9B" w:rsidP="00CE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0746B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Обучающийся</w:t>
      </w:r>
      <w:proofErr w:type="gramEnd"/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033412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033412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курсе по специальности СПО</w:t>
      </w:r>
      <w:r w:rsidR="00CE6434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335" w:rsidRPr="00F0746B">
        <w:rPr>
          <w:rFonts w:ascii="Times New Roman" w:hAnsi="Times New Roman" w:cs="Times New Roman"/>
          <w:sz w:val="24"/>
          <w:szCs w:val="24"/>
        </w:rPr>
        <w:t>09.02.04 «Информационные си</w:t>
      </w:r>
      <w:r w:rsidR="00CE6434" w:rsidRPr="00F0746B">
        <w:rPr>
          <w:rFonts w:ascii="Times New Roman" w:hAnsi="Times New Roman" w:cs="Times New Roman"/>
          <w:sz w:val="24"/>
          <w:szCs w:val="24"/>
        </w:rPr>
        <w:t>с</w:t>
      </w:r>
      <w:r w:rsidR="006E5335" w:rsidRPr="00F0746B">
        <w:rPr>
          <w:rFonts w:ascii="Times New Roman" w:hAnsi="Times New Roman" w:cs="Times New Roman"/>
          <w:sz w:val="24"/>
          <w:szCs w:val="24"/>
        </w:rPr>
        <w:t>темы (по отраслям)»</w:t>
      </w:r>
      <w:r w:rsidR="00033412" w:rsidRPr="00F0746B">
        <w:rPr>
          <w:rFonts w:ascii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прошел (ла) </w:t>
      </w:r>
      <w:r w:rsidR="00EE724A" w:rsidRPr="00F0746B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практику по профессиональному модулю</w:t>
      </w:r>
    </w:p>
    <w:p w:rsidR="00D35D9B" w:rsidRPr="00F0746B" w:rsidRDefault="00D35D9B" w:rsidP="00CE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CE6434" w:rsidRPr="00F0746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35D9B" w:rsidRPr="00F0746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35D9B" w:rsidRPr="00F0746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код и наименование профессионального модуля</w:t>
      </w:r>
    </w:p>
    <w:p w:rsidR="00D35D9B" w:rsidRPr="00F0746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в объеме________ часов с «_____»__________20___г. по «____»___________20___г.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34" w:rsidRPr="00F0746B" w:rsidRDefault="00CE6434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038" w:rsidRPr="00F0746B" w:rsidRDefault="00152038" w:rsidP="0015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92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103"/>
        <w:gridCol w:w="1559"/>
        <w:gridCol w:w="2552"/>
      </w:tblGrid>
      <w:tr w:rsidR="00FF7419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0746B" w:rsidRDefault="00AF2902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работ, выполненных </w:t>
            </w:r>
            <w:proofErr w:type="gramStart"/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обучающимся</w:t>
            </w:r>
            <w:proofErr w:type="gramEnd"/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 время практики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FF7419" w:rsidRPr="00F0746B" w:rsidRDefault="00FF7419" w:rsidP="00CE6434">
            <w:pPr>
              <w:spacing w:after="0" w:line="240" w:lineRule="auto"/>
              <w:ind w:left="-123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0746B" w:rsidRDefault="00CE6434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  <w:r w:rsidR="00FF7419"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*</w:t>
            </w:r>
          </w:p>
        </w:tc>
      </w:tr>
      <w:tr w:rsidR="005715C0" w:rsidRPr="00F0746B" w:rsidTr="00CE6434">
        <w:trPr>
          <w:trHeight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82A80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502257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документов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502257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таблиц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Ecxel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rPr>
          <w:trHeight w:val="3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82A8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среде Интернет</w:t>
            </w:r>
            <w:bookmarkStart w:id="3" w:name="_GoBack"/>
            <w:bookmarkEnd w:id="3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571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724A" w:rsidRPr="00F0746B" w:rsidRDefault="00EE724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«_____»_________________20___г.          Подпись руководителя практики:</w:t>
      </w:r>
    </w:p>
    <w:p w:rsidR="00E30C33" w:rsidRPr="00F0746B" w:rsidRDefault="00E30C33" w:rsidP="00E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C33" w:rsidRDefault="00E30C33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____________________________/ФИО, должность/</w:t>
      </w:r>
    </w:p>
    <w:p w:rsidR="00ED73D7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73D7">
        <w:rPr>
          <w:rFonts w:ascii="Times New Roman" w:eastAsia="Times New Roman" w:hAnsi="Times New Roman" w:cs="Times New Roman"/>
          <w:sz w:val="24"/>
          <w:szCs w:val="24"/>
        </w:rPr>
        <w:t>Аттестуемый</w:t>
      </w:r>
      <w:proofErr w:type="gramEnd"/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продемонстрировал владение следующими общими и профессиональными компетенциями:</w:t>
      </w:r>
    </w:p>
    <w:tbl>
      <w:tblPr>
        <w:tblW w:w="5290" w:type="pct"/>
        <w:tblInd w:w="-459" w:type="dxa"/>
        <w:tblLook w:val="04A0"/>
      </w:tblPr>
      <w:tblGrid>
        <w:gridCol w:w="5065"/>
        <w:gridCol w:w="5061"/>
      </w:tblGrid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 3.1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одготавливать к работе  и настраивать аппаратное обеспечение, периферийные устройства, операционную 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систему персонального компьютера и мультимедийное оборудование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руководителя 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практики)</w:t>
            </w: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ДПК3.2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ыполнять ввод цифровой и текстовой информации  в персональный компьютер с различных носителей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  <w:hideMark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ДПК3.3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онвертировать файлы с цифровой информацией  в различные форматы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ДПК3.4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ДПК 3.5</w:t>
            </w:r>
            <w:proofErr w:type="gramStart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proofErr w:type="gramEnd"/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2499" w:type="pct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      __________________________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</w:p>
          <w:p w:rsidR="00ED73D7" w:rsidRPr="00ED73D7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(</w:t>
            </w:r>
            <w:r w:rsidRPr="00ED73D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практики)</w:t>
            </w:r>
          </w:p>
        </w:tc>
      </w:tr>
      <w:tr w:rsidR="00ED73D7" w:rsidRPr="00ED73D7" w:rsidTr="00ED73D7">
        <w:tc>
          <w:tcPr>
            <w:tcW w:w="2501" w:type="pct"/>
            <w:hideMark/>
          </w:tcPr>
          <w:p w:rsidR="00ED73D7" w:rsidRPr="00ED73D7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widowControl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2501" w:type="pct"/>
          </w:tcPr>
          <w:p w:rsidR="00ED73D7" w:rsidRPr="00ED73D7" w:rsidRDefault="00ED73D7" w:rsidP="00ED73D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pct"/>
          </w:tcPr>
          <w:p w:rsidR="00ED73D7" w:rsidRPr="00ED73D7" w:rsidRDefault="00ED73D7" w:rsidP="00ED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</w:t>
      </w:r>
      <w:proofErr w:type="gramStart"/>
      <w:r w:rsidRPr="00ED73D7">
        <w:rPr>
          <w:rFonts w:ascii="Times New Roman" w:eastAsia="Times New Roman" w:hAnsi="Times New Roman" w:cs="Times New Roman"/>
          <w:sz w:val="24"/>
          <w:szCs w:val="24"/>
        </w:rPr>
        <w:t>мнению</w:t>
      </w:r>
      <w:proofErr w:type="gramEnd"/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овладел аттестуемый) </w:t>
      </w: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Руководитель практики от базы практики         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(подпись) 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____________________________________________ </w:t>
      </w:r>
    </w:p>
    <w:p w:rsidR="000A4BD9" w:rsidRDefault="00ED73D7" w:rsidP="000A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(ФИО, должность) </w:t>
      </w:r>
      <w:bookmarkStart w:id="4" w:name="_Toc477428547"/>
    </w:p>
    <w:bookmarkEnd w:id="4"/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BC73FD" w:rsidRDefault="00BC73FD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0050" cy="3714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</w:t>
      </w: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lastRenderedPageBreak/>
        <w:t>ИССЛЕДОВАТЕЛЬСКИЙ НИЖЕГОРОДСКИЙ ГОСУДАРСТВЕННЫЙ УНИВЕРСИТЕТ ИМ. Н.И. ЛОБАЧЕВСКОГО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Институт экономики и предпринимательства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ДНЕВНИК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УЧЕБНОЙ ПРАКТИКИ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одной или нескольким профессиям рабочих, должностям служащих»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proofErr w:type="gramStart"/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Обучающийся</w:t>
      </w:r>
      <w:proofErr w:type="gramEnd"/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(ФИО) ____________________________________________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Курс ___2_</w:t>
      </w: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Специальность ______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09.02.04 Информационные системы (по отраслям)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__</w:t>
      </w: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6267"/>
        <w:gridCol w:w="2551"/>
      </w:tblGrid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Дата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Отметка о выполнении руководителя практики, подпись</w:t>
            </w: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Руководитель практики </w:t>
      </w:r>
      <w:proofErr w:type="gramStart"/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от</w:t>
      </w:r>
      <w:proofErr w:type="gramEnd"/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института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(подпись)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 (дата)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(ФИО, должность) </w:t>
      </w: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795EBD">
      <w:pPr>
        <w:spacing w:after="0" w:line="36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_Toc477428549"/>
      <w:r w:rsidRPr="00ED7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5"/>
    </w:p>
    <w:p w:rsidR="00ED73D7" w:rsidRPr="00ED73D7" w:rsidRDefault="00ED73D7" w:rsidP="00ED73D7">
      <w:pPr>
        <w:spacing w:after="0" w:line="360" w:lineRule="auto"/>
        <w:ind w:right="567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  <w:r w:rsidRPr="00ED73D7">
        <w:rPr>
          <w:rFonts w:ascii="Arial" w:eastAsia="Times New Roman" w:hAnsi="Arial" w:cs="Times New Roman"/>
          <w:b/>
          <w:i/>
          <w:sz w:val="24"/>
          <w:szCs w:val="24"/>
        </w:rPr>
        <w:t>Оформление титульного листа</w:t>
      </w: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математических и естественнонаучных дисциплин</w:t>
      </w: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Отчет по учебной практике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одной или нескольким профессиям рабочих, должностям служащих»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студента ____ курса, группы ___________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09.02.04 Информационные системы (по отраслям)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</w:t>
      </w: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Руководители: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от института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(должность, Ф.И.О)</w:t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Подпись                  __________________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</w:p>
    <w:p w:rsidR="00ED73D7" w:rsidRPr="00ED73D7" w:rsidRDefault="00ED73D7" w:rsidP="00ED73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ED73D7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73D7" w:rsidRPr="00ED73D7">
          <w:pgSz w:w="11906" w:h="16838"/>
          <w:pgMar w:top="1134" w:right="850" w:bottom="1134" w:left="1701" w:header="708" w:footer="708" w:gutter="0"/>
          <w:cols w:space="720"/>
        </w:sect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1 - Задания для оценивания планируемых результатов обучения при прохождении учебной практики 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09.02.04 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системы</w:t>
      </w:r>
      <w:r w:rsidR="00AD2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(по отраслям)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718"/>
        <w:gridCol w:w="2870"/>
        <w:gridCol w:w="2081"/>
      </w:tblGrid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результата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оценки</w:t>
            </w:r>
          </w:p>
        </w:tc>
        <w:tc>
          <w:tcPr>
            <w:tcW w:w="2081" w:type="dxa"/>
          </w:tcPr>
          <w:p w:rsidR="00795EBD" w:rsidRPr="00795EBD" w:rsidRDefault="00795EBD" w:rsidP="0079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Обобщенная  оценка </w:t>
            </w:r>
            <w:proofErr w:type="spellStart"/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компетенции (и</w:t>
            </w:r>
            <w:r w:rsidRPr="00795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нтегральная оценка по 5-ти балльной шкале </w:t>
            </w:r>
            <w:proofErr w:type="gramEnd"/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к работе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ввод цифровой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налоговой информации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персональный компьютер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различных носителей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документах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Конвертировать файлы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цифровой информацией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различные форматы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Конвертирование файлов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конвертируемых файлов.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Обрабатывать аудио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визуальный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 средствами звуковых, графических и видео-редакторов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звукового контента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графического контента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Правильность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отредактированного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мультимедийного контента применяемому программному обеспечению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созданного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контента.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и воспроизводить  видеоролики, презентации, слайд-шоу,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созданных видеороликов.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презентаций.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слайд-шоу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</w:t>
            </w:r>
            <w:proofErr w:type="gram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созданных</w:t>
            </w:r>
            <w:proofErr w:type="gramEnd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медиафайлов</w:t>
            </w:r>
            <w:proofErr w:type="spellEnd"/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созданных роликов, презентаций, слайд-шоу, мультимедийных проектов.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EBD" w:rsidRPr="00ED73D7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С учетом выше изложенного, отчет по учебной практике ПМ.0</w:t>
      </w:r>
      <w:r w:rsidR="00795E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. обучающегося  ____________________________________________________________________________ 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заслуживает оценки _______________________.</w:t>
      </w: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учебной практики: </w:t>
      </w:r>
    </w:p>
    <w:tbl>
      <w:tblPr>
        <w:tblW w:w="9815" w:type="dxa"/>
        <w:tblInd w:w="108" w:type="dxa"/>
        <w:tblLook w:val="04A0"/>
      </w:tblPr>
      <w:tblGrid>
        <w:gridCol w:w="2977"/>
        <w:gridCol w:w="2869"/>
        <w:gridCol w:w="3969"/>
      </w:tblGrid>
      <w:tr w:rsidR="00ED73D7" w:rsidRPr="00ED73D7" w:rsidTr="00ED73D7">
        <w:trPr>
          <w:trHeight w:val="72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 </w:t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Подпись </w:t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«______» _______________2017 г.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Pr="00ED73D7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F0746B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D73D7" w:rsidRPr="00F0746B" w:rsidSect="00F5714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AE" w:rsidRDefault="00F10CAE" w:rsidP="00713D6B">
      <w:pPr>
        <w:spacing w:after="0" w:line="240" w:lineRule="auto"/>
      </w:pPr>
      <w:r>
        <w:separator/>
      </w:r>
    </w:p>
  </w:endnote>
  <w:endnote w:type="continuationSeparator" w:id="0">
    <w:p w:rsidR="00F10CAE" w:rsidRDefault="00F10CAE" w:rsidP="007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52"/>
      <w:docPartObj>
        <w:docPartGallery w:val="Page Numbers (Bottom of Page)"/>
        <w:docPartUnique/>
      </w:docPartObj>
    </w:sdtPr>
    <w:sdtContent>
      <w:p w:rsidR="00AD2076" w:rsidRDefault="0000482A">
        <w:pPr>
          <w:pStyle w:val="ab"/>
          <w:jc w:val="right"/>
        </w:pPr>
        <w:r>
          <w:fldChar w:fldCharType="begin"/>
        </w:r>
        <w:r w:rsidR="00AD2076">
          <w:instrText xml:space="preserve"> PAGE   \* MERGEFORMAT </w:instrText>
        </w:r>
        <w:r>
          <w:fldChar w:fldCharType="separate"/>
        </w:r>
        <w:r w:rsidR="007B4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2076" w:rsidRDefault="00AD207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76" w:rsidRDefault="00AD2076">
    <w:pPr>
      <w:pStyle w:val="ab"/>
      <w:jc w:val="right"/>
    </w:pPr>
  </w:p>
  <w:p w:rsidR="00AD2076" w:rsidRDefault="00AD20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AE" w:rsidRDefault="00F10CAE" w:rsidP="00713D6B">
      <w:pPr>
        <w:spacing w:after="0" w:line="240" w:lineRule="auto"/>
      </w:pPr>
      <w:r>
        <w:separator/>
      </w:r>
    </w:p>
  </w:footnote>
  <w:footnote w:type="continuationSeparator" w:id="0">
    <w:p w:rsidR="00F10CAE" w:rsidRDefault="00F10CAE" w:rsidP="0071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70E1"/>
    <w:multiLevelType w:val="hybridMultilevel"/>
    <w:tmpl w:val="4D5A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E46"/>
    <w:multiLevelType w:val="hybridMultilevel"/>
    <w:tmpl w:val="000C2E14"/>
    <w:lvl w:ilvl="0" w:tplc="D2AA80D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2866"/>
    <w:multiLevelType w:val="hybridMultilevel"/>
    <w:tmpl w:val="AF1C38EC"/>
    <w:lvl w:ilvl="0" w:tplc="1A84A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B41862"/>
    <w:multiLevelType w:val="hybridMultilevel"/>
    <w:tmpl w:val="3D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21876EB4"/>
    <w:multiLevelType w:val="hybridMultilevel"/>
    <w:tmpl w:val="37B82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320BF2"/>
    <w:multiLevelType w:val="multilevel"/>
    <w:tmpl w:val="799233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F3579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5D18AB"/>
    <w:multiLevelType w:val="hybridMultilevel"/>
    <w:tmpl w:val="39F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A464EA"/>
    <w:multiLevelType w:val="hybridMultilevel"/>
    <w:tmpl w:val="4CB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544060"/>
    <w:multiLevelType w:val="hybridMultilevel"/>
    <w:tmpl w:val="A998BD58"/>
    <w:lvl w:ilvl="0" w:tplc="47D04E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>
    <w:nsid w:val="3C931712"/>
    <w:multiLevelType w:val="hybridMultilevel"/>
    <w:tmpl w:val="9A5896CC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4B7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952EE"/>
    <w:multiLevelType w:val="hybridMultilevel"/>
    <w:tmpl w:val="3D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B2F6F"/>
    <w:multiLevelType w:val="multilevel"/>
    <w:tmpl w:val="654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F2221EC"/>
    <w:multiLevelType w:val="hybridMultilevel"/>
    <w:tmpl w:val="0C10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9437D9"/>
    <w:multiLevelType w:val="hybridMultilevel"/>
    <w:tmpl w:val="C2F47F06"/>
    <w:lvl w:ilvl="0" w:tplc="57745A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F7C6B54"/>
    <w:multiLevelType w:val="multilevel"/>
    <w:tmpl w:val="0C160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A3690"/>
    <w:multiLevelType w:val="hybridMultilevel"/>
    <w:tmpl w:val="C7D6037E"/>
    <w:lvl w:ilvl="0" w:tplc="E124C69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40E11"/>
    <w:multiLevelType w:val="hybridMultilevel"/>
    <w:tmpl w:val="BD70FB70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0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BA35A6"/>
    <w:multiLevelType w:val="hybridMultilevel"/>
    <w:tmpl w:val="9E6C3D6E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5D006F6"/>
    <w:multiLevelType w:val="hybridMultilevel"/>
    <w:tmpl w:val="61602018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26622"/>
    <w:multiLevelType w:val="hybridMultilevel"/>
    <w:tmpl w:val="EEB2C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00756F"/>
    <w:multiLevelType w:val="hybridMultilevel"/>
    <w:tmpl w:val="8DB8564A"/>
    <w:lvl w:ilvl="0" w:tplc="6D8059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>
    <w:nsid w:val="7C203231"/>
    <w:multiLevelType w:val="hybridMultilevel"/>
    <w:tmpl w:val="036C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7"/>
  </w:num>
  <w:num w:numId="4">
    <w:abstractNumId w:val="18"/>
  </w:num>
  <w:num w:numId="5">
    <w:abstractNumId w:val="11"/>
  </w:num>
  <w:num w:numId="6">
    <w:abstractNumId w:val="32"/>
  </w:num>
  <w:num w:numId="7">
    <w:abstractNumId w:val="25"/>
  </w:num>
  <w:num w:numId="8">
    <w:abstractNumId w:val="1"/>
  </w:num>
  <w:num w:numId="9">
    <w:abstractNumId w:val="4"/>
  </w:num>
  <w:num w:numId="10">
    <w:abstractNumId w:val="24"/>
  </w:num>
  <w:num w:numId="11">
    <w:abstractNumId w:val="12"/>
  </w:num>
  <w:num w:numId="12">
    <w:abstractNumId w:val="13"/>
  </w:num>
  <w:num w:numId="13">
    <w:abstractNumId w:val="10"/>
  </w:num>
  <w:num w:numId="14">
    <w:abstractNumId w:val="15"/>
  </w:num>
  <w:num w:numId="15">
    <w:abstractNumId w:val="8"/>
  </w:num>
  <w:num w:numId="16">
    <w:abstractNumId w:val="22"/>
  </w:num>
  <w:num w:numId="17">
    <w:abstractNumId w:val="26"/>
  </w:num>
  <w:num w:numId="18">
    <w:abstractNumId w:val="36"/>
  </w:num>
  <w:num w:numId="19">
    <w:abstractNumId w:val="2"/>
  </w:num>
  <w:num w:numId="20">
    <w:abstractNumId w:val="19"/>
  </w:num>
  <w:num w:numId="21">
    <w:abstractNumId w:val="35"/>
  </w:num>
  <w:num w:numId="22">
    <w:abstractNumId w:val="28"/>
  </w:num>
  <w:num w:numId="23">
    <w:abstractNumId w:val="16"/>
  </w:num>
  <w:num w:numId="24">
    <w:abstractNumId w:val="33"/>
  </w:num>
  <w:num w:numId="25">
    <w:abstractNumId w:val="31"/>
  </w:num>
  <w:num w:numId="26">
    <w:abstractNumId w:val="17"/>
  </w:num>
  <w:num w:numId="27">
    <w:abstractNumId w:val="21"/>
  </w:num>
  <w:num w:numId="28">
    <w:abstractNumId w:val="20"/>
  </w:num>
  <w:num w:numId="29">
    <w:abstractNumId w:val="3"/>
  </w:num>
  <w:num w:numId="30">
    <w:abstractNumId w:val="3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23"/>
  </w:num>
  <w:num w:numId="36">
    <w:abstractNumId w:val="0"/>
  </w:num>
  <w:num w:numId="37">
    <w:abstractNumId w:val="29"/>
  </w:num>
  <w:num w:numId="38">
    <w:abstractNumId w:val="5"/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5D9B"/>
    <w:rsid w:val="0000271F"/>
    <w:rsid w:val="0000336E"/>
    <w:rsid w:val="0000482A"/>
    <w:rsid w:val="00020ED9"/>
    <w:rsid w:val="00024A76"/>
    <w:rsid w:val="00031E7C"/>
    <w:rsid w:val="00032338"/>
    <w:rsid w:val="00033412"/>
    <w:rsid w:val="0003439B"/>
    <w:rsid w:val="00066D61"/>
    <w:rsid w:val="0007231E"/>
    <w:rsid w:val="000820F1"/>
    <w:rsid w:val="000A4BD9"/>
    <w:rsid w:val="000B3A60"/>
    <w:rsid w:val="000C4982"/>
    <w:rsid w:val="000E64D8"/>
    <w:rsid w:val="000E7E3C"/>
    <w:rsid w:val="0010474B"/>
    <w:rsid w:val="00134928"/>
    <w:rsid w:val="00141E8B"/>
    <w:rsid w:val="00152038"/>
    <w:rsid w:val="00152E9F"/>
    <w:rsid w:val="0015521D"/>
    <w:rsid w:val="00165363"/>
    <w:rsid w:val="001758AA"/>
    <w:rsid w:val="00177563"/>
    <w:rsid w:val="0018250B"/>
    <w:rsid w:val="00190B6F"/>
    <w:rsid w:val="001A0C60"/>
    <w:rsid w:val="001D48C9"/>
    <w:rsid w:val="001E1FE2"/>
    <w:rsid w:val="001E222D"/>
    <w:rsid w:val="001F7AEC"/>
    <w:rsid w:val="00206334"/>
    <w:rsid w:val="00214083"/>
    <w:rsid w:val="002147AB"/>
    <w:rsid w:val="00216B51"/>
    <w:rsid w:val="00217438"/>
    <w:rsid w:val="00225D3F"/>
    <w:rsid w:val="00232B2D"/>
    <w:rsid w:val="002348A8"/>
    <w:rsid w:val="002363C4"/>
    <w:rsid w:val="002517FD"/>
    <w:rsid w:val="00256D78"/>
    <w:rsid w:val="002571D8"/>
    <w:rsid w:val="00263FFF"/>
    <w:rsid w:val="002706C7"/>
    <w:rsid w:val="00274400"/>
    <w:rsid w:val="0027581F"/>
    <w:rsid w:val="0028689F"/>
    <w:rsid w:val="00293DA7"/>
    <w:rsid w:val="002A334D"/>
    <w:rsid w:val="002B1CA8"/>
    <w:rsid w:val="002B2804"/>
    <w:rsid w:val="002B4B80"/>
    <w:rsid w:val="002B7041"/>
    <w:rsid w:val="002D4806"/>
    <w:rsid w:val="002E5F02"/>
    <w:rsid w:val="002F3AAC"/>
    <w:rsid w:val="0030120F"/>
    <w:rsid w:val="00301376"/>
    <w:rsid w:val="00322720"/>
    <w:rsid w:val="00325B3B"/>
    <w:rsid w:val="003511FF"/>
    <w:rsid w:val="003518A0"/>
    <w:rsid w:val="00352795"/>
    <w:rsid w:val="00355896"/>
    <w:rsid w:val="0035736A"/>
    <w:rsid w:val="00367784"/>
    <w:rsid w:val="00372889"/>
    <w:rsid w:val="0037546E"/>
    <w:rsid w:val="003804A1"/>
    <w:rsid w:val="00391249"/>
    <w:rsid w:val="0039628D"/>
    <w:rsid w:val="003B5BE1"/>
    <w:rsid w:val="003C297E"/>
    <w:rsid w:val="003C6B82"/>
    <w:rsid w:val="003C6ECF"/>
    <w:rsid w:val="003D1503"/>
    <w:rsid w:val="003D2620"/>
    <w:rsid w:val="003D37E7"/>
    <w:rsid w:val="003D535C"/>
    <w:rsid w:val="003D63F5"/>
    <w:rsid w:val="003E2236"/>
    <w:rsid w:val="003E62EE"/>
    <w:rsid w:val="00400BE8"/>
    <w:rsid w:val="0040729D"/>
    <w:rsid w:val="0041091F"/>
    <w:rsid w:val="00423CBC"/>
    <w:rsid w:val="00431EF1"/>
    <w:rsid w:val="00463A6E"/>
    <w:rsid w:val="00464150"/>
    <w:rsid w:val="00492CEC"/>
    <w:rsid w:val="004A00BE"/>
    <w:rsid w:val="004B173D"/>
    <w:rsid w:val="004B66A3"/>
    <w:rsid w:val="004C0CE8"/>
    <w:rsid w:val="004D1E2D"/>
    <w:rsid w:val="004E00A5"/>
    <w:rsid w:val="004F1747"/>
    <w:rsid w:val="004F259F"/>
    <w:rsid w:val="004F4BE7"/>
    <w:rsid w:val="00502257"/>
    <w:rsid w:val="00506A2E"/>
    <w:rsid w:val="005107D3"/>
    <w:rsid w:val="00512623"/>
    <w:rsid w:val="00514A9D"/>
    <w:rsid w:val="005302D5"/>
    <w:rsid w:val="005313F2"/>
    <w:rsid w:val="00536FEA"/>
    <w:rsid w:val="00563718"/>
    <w:rsid w:val="00566018"/>
    <w:rsid w:val="005715C0"/>
    <w:rsid w:val="00572597"/>
    <w:rsid w:val="005911BB"/>
    <w:rsid w:val="005C05C4"/>
    <w:rsid w:val="005F1092"/>
    <w:rsid w:val="005F2B89"/>
    <w:rsid w:val="0060155F"/>
    <w:rsid w:val="00607755"/>
    <w:rsid w:val="00612B50"/>
    <w:rsid w:val="00616F6D"/>
    <w:rsid w:val="00617FFA"/>
    <w:rsid w:val="00637B13"/>
    <w:rsid w:val="00643369"/>
    <w:rsid w:val="00644966"/>
    <w:rsid w:val="006509D5"/>
    <w:rsid w:val="00656E96"/>
    <w:rsid w:val="0066063A"/>
    <w:rsid w:val="00664DE8"/>
    <w:rsid w:val="00670DC3"/>
    <w:rsid w:val="00675B88"/>
    <w:rsid w:val="00682EE6"/>
    <w:rsid w:val="00683635"/>
    <w:rsid w:val="006A75C1"/>
    <w:rsid w:val="006C2577"/>
    <w:rsid w:val="006C485B"/>
    <w:rsid w:val="006E21CA"/>
    <w:rsid w:val="006E5335"/>
    <w:rsid w:val="006F076E"/>
    <w:rsid w:val="006F6C65"/>
    <w:rsid w:val="007031D3"/>
    <w:rsid w:val="00705BE9"/>
    <w:rsid w:val="00711F4C"/>
    <w:rsid w:val="00713D6B"/>
    <w:rsid w:val="00721AA7"/>
    <w:rsid w:val="00722FA0"/>
    <w:rsid w:val="00727EE0"/>
    <w:rsid w:val="007427F2"/>
    <w:rsid w:val="00745AB6"/>
    <w:rsid w:val="00746D0D"/>
    <w:rsid w:val="00754AA4"/>
    <w:rsid w:val="007566EB"/>
    <w:rsid w:val="007810B8"/>
    <w:rsid w:val="00795EBD"/>
    <w:rsid w:val="007A1112"/>
    <w:rsid w:val="007A7A7F"/>
    <w:rsid w:val="007B1C39"/>
    <w:rsid w:val="007B42CE"/>
    <w:rsid w:val="007D3287"/>
    <w:rsid w:val="007D3290"/>
    <w:rsid w:val="007E3B23"/>
    <w:rsid w:val="007F1CEF"/>
    <w:rsid w:val="00815701"/>
    <w:rsid w:val="00817DF2"/>
    <w:rsid w:val="0082127B"/>
    <w:rsid w:val="00822D17"/>
    <w:rsid w:val="0082662E"/>
    <w:rsid w:val="008336A3"/>
    <w:rsid w:val="00835632"/>
    <w:rsid w:val="00843400"/>
    <w:rsid w:val="008452FD"/>
    <w:rsid w:val="00861D38"/>
    <w:rsid w:val="00880452"/>
    <w:rsid w:val="00896710"/>
    <w:rsid w:val="008C0068"/>
    <w:rsid w:val="008D4554"/>
    <w:rsid w:val="008E1910"/>
    <w:rsid w:val="008F0D93"/>
    <w:rsid w:val="00914E00"/>
    <w:rsid w:val="00924A18"/>
    <w:rsid w:val="00930EAB"/>
    <w:rsid w:val="00931047"/>
    <w:rsid w:val="0093280A"/>
    <w:rsid w:val="0093480D"/>
    <w:rsid w:val="00940BC8"/>
    <w:rsid w:val="00954832"/>
    <w:rsid w:val="00961C4D"/>
    <w:rsid w:val="00965E25"/>
    <w:rsid w:val="009668D3"/>
    <w:rsid w:val="00974D71"/>
    <w:rsid w:val="00991ADE"/>
    <w:rsid w:val="00991EF2"/>
    <w:rsid w:val="00996577"/>
    <w:rsid w:val="009E0D18"/>
    <w:rsid w:val="009E7860"/>
    <w:rsid w:val="00A05FC7"/>
    <w:rsid w:val="00A100D4"/>
    <w:rsid w:val="00A1018A"/>
    <w:rsid w:val="00A403D8"/>
    <w:rsid w:val="00A50ABB"/>
    <w:rsid w:val="00AA39D8"/>
    <w:rsid w:val="00AB3B3D"/>
    <w:rsid w:val="00AB6C3C"/>
    <w:rsid w:val="00AD2076"/>
    <w:rsid w:val="00AD2633"/>
    <w:rsid w:val="00AE0B82"/>
    <w:rsid w:val="00AE16A5"/>
    <w:rsid w:val="00AE3744"/>
    <w:rsid w:val="00AE4F02"/>
    <w:rsid w:val="00AF2902"/>
    <w:rsid w:val="00B010F8"/>
    <w:rsid w:val="00B023CB"/>
    <w:rsid w:val="00B05090"/>
    <w:rsid w:val="00B3046A"/>
    <w:rsid w:val="00B34402"/>
    <w:rsid w:val="00B34CF9"/>
    <w:rsid w:val="00B524C9"/>
    <w:rsid w:val="00B52D7C"/>
    <w:rsid w:val="00B618E8"/>
    <w:rsid w:val="00B77708"/>
    <w:rsid w:val="00B82FB2"/>
    <w:rsid w:val="00B94E9F"/>
    <w:rsid w:val="00BA2D12"/>
    <w:rsid w:val="00BB0A74"/>
    <w:rsid w:val="00BB32DC"/>
    <w:rsid w:val="00BB3D09"/>
    <w:rsid w:val="00BB7181"/>
    <w:rsid w:val="00BC5393"/>
    <w:rsid w:val="00BC73FD"/>
    <w:rsid w:val="00BC7CE9"/>
    <w:rsid w:val="00BF7E78"/>
    <w:rsid w:val="00C1520D"/>
    <w:rsid w:val="00C26BC4"/>
    <w:rsid w:val="00C40C8D"/>
    <w:rsid w:val="00C46FB4"/>
    <w:rsid w:val="00C571D3"/>
    <w:rsid w:val="00C61919"/>
    <w:rsid w:val="00C9560A"/>
    <w:rsid w:val="00C979BC"/>
    <w:rsid w:val="00CA1A1A"/>
    <w:rsid w:val="00CB2F67"/>
    <w:rsid w:val="00CB32F0"/>
    <w:rsid w:val="00CB57C9"/>
    <w:rsid w:val="00CE6434"/>
    <w:rsid w:val="00CF711B"/>
    <w:rsid w:val="00D11AB7"/>
    <w:rsid w:val="00D248D6"/>
    <w:rsid w:val="00D35D9B"/>
    <w:rsid w:val="00D521A8"/>
    <w:rsid w:val="00D52E3C"/>
    <w:rsid w:val="00D553E6"/>
    <w:rsid w:val="00D723F2"/>
    <w:rsid w:val="00D72DED"/>
    <w:rsid w:val="00D81861"/>
    <w:rsid w:val="00DA3D6E"/>
    <w:rsid w:val="00DA6FBF"/>
    <w:rsid w:val="00DE15C4"/>
    <w:rsid w:val="00E03EF1"/>
    <w:rsid w:val="00E132BB"/>
    <w:rsid w:val="00E14082"/>
    <w:rsid w:val="00E30C33"/>
    <w:rsid w:val="00E30FB7"/>
    <w:rsid w:val="00E411D7"/>
    <w:rsid w:val="00E67625"/>
    <w:rsid w:val="00E712ED"/>
    <w:rsid w:val="00E713CE"/>
    <w:rsid w:val="00E774BE"/>
    <w:rsid w:val="00E77FCA"/>
    <w:rsid w:val="00E907C9"/>
    <w:rsid w:val="00E94186"/>
    <w:rsid w:val="00EB5548"/>
    <w:rsid w:val="00EC3BAD"/>
    <w:rsid w:val="00EC66D5"/>
    <w:rsid w:val="00EC6B0A"/>
    <w:rsid w:val="00ED53AA"/>
    <w:rsid w:val="00ED73D7"/>
    <w:rsid w:val="00EE0A84"/>
    <w:rsid w:val="00EE1BF2"/>
    <w:rsid w:val="00EE724A"/>
    <w:rsid w:val="00F01BD3"/>
    <w:rsid w:val="00F032D4"/>
    <w:rsid w:val="00F0746B"/>
    <w:rsid w:val="00F10CAE"/>
    <w:rsid w:val="00F12642"/>
    <w:rsid w:val="00F17AD6"/>
    <w:rsid w:val="00F26F64"/>
    <w:rsid w:val="00F317BF"/>
    <w:rsid w:val="00F321ED"/>
    <w:rsid w:val="00F40496"/>
    <w:rsid w:val="00F4218D"/>
    <w:rsid w:val="00F43CCB"/>
    <w:rsid w:val="00F54AE1"/>
    <w:rsid w:val="00F5714A"/>
    <w:rsid w:val="00F57EE9"/>
    <w:rsid w:val="00F702A6"/>
    <w:rsid w:val="00F73ACC"/>
    <w:rsid w:val="00F83D5C"/>
    <w:rsid w:val="00FA454D"/>
    <w:rsid w:val="00FC32C9"/>
    <w:rsid w:val="00FE4E4C"/>
    <w:rsid w:val="00FE7552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1"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5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iPriority w:val="99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5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io-online.ru/book/607DE426-206D-4B92-A588-F8F6F4A67A8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biblio-online.ru/book/B76AB4A4-7623-4842-9136-B6ADC57B90BC" TargetMode="Externa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iblio-online.ru/book/A12DB344-78CA-4224-99E4-EDEB728A55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13C69-E16C-4BB3-A10E-271135C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88D43C-2A83-49DD-BAC4-3C1087484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89C26-8FF4-4A47-A6DE-6DDBCF8D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4D9A08-6026-4901-A96C-63C74CA5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3846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grebnevani</cp:lastModifiedBy>
  <cp:revision>13</cp:revision>
  <dcterms:created xsi:type="dcterms:W3CDTF">2018-04-24T14:37:00Z</dcterms:created>
  <dcterms:modified xsi:type="dcterms:W3CDTF">2018-10-05T12:42:00Z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