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509" w:rsidRPr="00007E0A" w:rsidRDefault="00BF1509" w:rsidP="00BF1509">
      <w:pPr>
        <w:jc w:val="center"/>
        <w:rPr>
          <w:rFonts w:ascii="Times New Roman" w:hAnsi="Times New Roman"/>
          <w:sz w:val="24"/>
          <w:szCs w:val="24"/>
        </w:rPr>
      </w:pPr>
      <w:r w:rsidRPr="00007E0A">
        <w:rPr>
          <w:rFonts w:ascii="Times New Roman" w:hAnsi="Times New Roman"/>
          <w:sz w:val="24"/>
          <w:szCs w:val="24"/>
        </w:rPr>
        <w:t>МИНИСТЕРСТВО НАУКИ  И ВЫСШЕГО ОБРАЗОВАНИЯ  РОССИЙСКОЙ ФЕДЕРАЦИИ</w:t>
      </w:r>
    </w:p>
    <w:p w:rsidR="00BF1509" w:rsidRPr="00007E0A" w:rsidRDefault="00BF1509" w:rsidP="00BF1509">
      <w:pPr>
        <w:spacing w:after="0" w:line="240" w:lineRule="auto"/>
        <w:jc w:val="center"/>
        <w:rPr>
          <w:rFonts w:ascii="Times New Roman" w:hAnsi="Times New Roman"/>
          <w:b/>
          <w:sz w:val="24"/>
          <w:szCs w:val="24"/>
        </w:rPr>
      </w:pPr>
      <w:r w:rsidRPr="00007E0A">
        <w:rPr>
          <w:rFonts w:ascii="Times New Roman" w:hAnsi="Times New Roman"/>
          <w:b/>
          <w:sz w:val="24"/>
          <w:szCs w:val="24"/>
        </w:rPr>
        <w:t xml:space="preserve">Федеральное государственное автономное </w:t>
      </w:r>
    </w:p>
    <w:p w:rsidR="00BF1509" w:rsidRPr="00007E0A" w:rsidRDefault="00BF1509" w:rsidP="00BF1509">
      <w:pPr>
        <w:spacing w:after="0" w:line="240" w:lineRule="auto"/>
        <w:jc w:val="center"/>
        <w:rPr>
          <w:rFonts w:ascii="Times New Roman" w:hAnsi="Times New Roman"/>
          <w:sz w:val="24"/>
          <w:szCs w:val="24"/>
          <w:u w:val="single"/>
        </w:rPr>
      </w:pPr>
      <w:r w:rsidRPr="00007E0A">
        <w:rPr>
          <w:rFonts w:ascii="Times New Roman" w:hAnsi="Times New Roman"/>
          <w:b/>
          <w:sz w:val="24"/>
          <w:szCs w:val="24"/>
        </w:rPr>
        <w:t>образовательное учреждение высшего образования</w:t>
      </w:r>
      <w:r w:rsidRPr="00007E0A">
        <w:rPr>
          <w:rFonts w:ascii="Times New Roman" w:hAnsi="Times New Roman"/>
          <w:sz w:val="24"/>
          <w:szCs w:val="24"/>
          <w:u w:val="single"/>
        </w:rPr>
        <w:t xml:space="preserve"> </w:t>
      </w:r>
    </w:p>
    <w:p w:rsidR="00BF1509" w:rsidRPr="00007E0A" w:rsidRDefault="00BF1509" w:rsidP="00BF1509">
      <w:pPr>
        <w:spacing w:after="0" w:line="240" w:lineRule="auto"/>
        <w:jc w:val="center"/>
        <w:rPr>
          <w:rFonts w:ascii="Times New Roman" w:hAnsi="Times New Roman"/>
          <w:b/>
          <w:sz w:val="24"/>
          <w:szCs w:val="24"/>
        </w:rPr>
      </w:pPr>
      <w:r w:rsidRPr="00007E0A">
        <w:rPr>
          <w:rFonts w:ascii="Times New Roman" w:hAnsi="Times New Roman"/>
          <w:b/>
          <w:sz w:val="24"/>
          <w:szCs w:val="24"/>
        </w:rPr>
        <w:t xml:space="preserve">«Национальный исследовательский Нижегородский государственный университет </w:t>
      </w:r>
    </w:p>
    <w:p w:rsidR="00BF1509" w:rsidRPr="00007E0A" w:rsidRDefault="00BF1509" w:rsidP="00BF1509">
      <w:pPr>
        <w:spacing w:after="0" w:line="240" w:lineRule="auto"/>
        <w:jc w:val="center"/>
        <w:rPr>
          <w:rFonts w:ascii="Times New Roman" w:hAnsi="Times New Roman"/>
          <w:b/>
          <w:sz w:val="24"/>
          <w:szCs w:val="24"/>
        </w:rPr>
      </w:pPr>
      <w:r w:rsidRPr="00007E0A">
        <w:rPr>
          <w:rFonts w:ascii="Times New Roman" w:hAnsi="Times New Roman"/>
          <w:b/>
          <w:sz w:val="24"/>
          <w:szCs w:val="24"/>
        </w:rPr>
        <w:t>им. Н.И. Лобачевского»</w:t>
      </w:r>
    </w:p>
    <w:p w:rsidR="00BF1509" w:rsidRPr="00007E0A" w:rsidRDefault="00BF1509" w:rsidP="00BF1509">
      <w:pPr>
        <w:spacing w:after="0" w:line="240" w:lineRule="auto"/>
        <w:jc w:val="center"/>
        <w:rPr>
          <w:rFonts w:ascii="Times New Roman" w:hAnsi="Times New Roman"/>
          <w:b/>
          <w:sz w:val="24"/>
          <w:szCs w:val="24"/>
        </w:rPr>
      </w:pPr>
    </w:p>
    <w:p w:rsidR="00BF1509" w:rsidRPr="00940FF1" w:rsidRDefault="00BF1509" w:rsidP="00BF1509">
      <w:pPr>
        <w:spacing w:after="0" w:line="240" w:lineRule="auto"/>
        <w:jc w:val="center"/>
        <w:rPr>
          <w:rFonts w:ascii="Times New Roman" w:hAnsi="Times New Roman"/>
          <w:b/>
          <w:sz w:val="24"/>
          <w:szCs w:val="24"/>
        </w:rPr>
      </w:pPr>
      <w:r w:rsidRPr="00940FF1">
        <w:rPr>
          <w:rFonts w:ascii="Times New Roman" w:hAnsi="Times New Roman"/>
          <w:b/>
          <w:sz w:val="24"/>
          <w:szCs w:val="24"/>
        </w:rPr>
        <w:t>Факуль</w:t>
      </w:r>
      <w:r>
        <w:rPr>
          <w:rFonts w:ascii="Times New Roman" w:hAnsi="Times New Roman"/>
          <w:b/>
          <w:sz w:val="24"/>
          <w:szCs w:val="24"/>
        </w:rPr>
        <w:t>тет социальных наук</w:t>
      </w:r>
    </w:p>
    <w:p w:rsidR="00BF1509" w:rsidRDefault="00BF1509" w:rsidP="00BF1509">
      <w:pPr>
        <w:spacing w:after="0" w:line="240" w:lineRule="auto"/>
        <w:jc w:val="center"/>
        <w:rPr>
          <w:rFonts w:ascii="Times New Roman" w:hAnsi="Times New Roman"/>
          <w:sz w:val="18"/>
          <w:szCs w:val="18"/>
        </w:rPr>
      </w:pPr>
    </w:p>
    <w:p w:rsidR="00BF1509" w:rsidRPr="00F52D95" w:rsidRDefault="00BF1509" w:rsidP="00BF1509">
      <w:pPr>
        <w:spacing w:after="0" w:line="240" w:lineRule="auto"/>
        <w:jc w:val="center"/>
        <w:rPr>
          <w:rFonts w:ascii="Times New Roman" w:hAnsi="Times New Roman"/>
          <w:sz w:val="18"/>
          <w:szCs w:val="18"/>
        </w:rPr>
      </w:pPr>
    </w:p>
    <w:p w:rsidR="00017770" w:rsidRDefault="00017770" w:rsidP="00017770">
      <w:pPr>
        <w:spacing w:after="0" w:line="240" w:lineRule="auto"/>
        <w:jc w:val="right"/>
        <w:rPr>
          <w:rFonts w:ascii="Times New Roman" w:hAnsi="Times New Roman"/>
          <w:sz w:val="24"/>
          <w:szCs w:val="24"/>
        </w:rPr>
      </w:pPr>
      <w:r>
        <w:rPr>
          <w:rFonts w:ascii="Times New Roman" w:hAnsi="Times New Roman"/>
          <w:sz w:val="24"/>
          <w:szCs w:val="24"/>
        </w:rPr>
        <w:t>УТВЕРЖДЕНО</w:t>
      </w:r>
    </w:p>
    <w:p w:rsidR="00017770" w:rsidRDefault="00017770" w:rsidP="00017770">
      <w:pPr>
        <w:spacing w:after="0" w:line="240" w:lineRule="auto"/>
        <w:jc w:val="right"/>
        <w:rPr>
          <w:rFonts w:ascii="Times New Roman" w:hAnsi="Times New Roman"/>
          <w:sz w:val="24"/>
          <w:szCs w:val="24"/>
        </w:rPr>
      </w:pPr>
      <w:r>
        <w:rPr>
          <w:rFonts w:ascii="Times New Roman" w:hAnsi="Times New Roman"/>
          <w:sz w:val="24"/>
          <w:szCs w:val="24"/>
        </w:rPr>
        <w:t>решением ученого совета ННГУ</w:t>
      </w:r>
    </w:p>
    <w:p w:rsidR="00017770" w:rsidRDefault="00017770" w:rsidP="00017770">
      <w:pPr>
        <w:spacing w:after="0" w:line="240" w:lineRule="auto"/>
        <w:jc w:val="right"/>
        <w:rPr>
          <w:rFonts w:ascii="Times New Roman" w:hAnsi="Times New Roman"/>
          <w:sz w:val="24"/>
          <w:szCs w:val="24"/>
        </w:rPr>
      </w:pPr>
      <w:r>
        <w:rPr>
          <w:rFonts w:ascii="Times New Roman" w:hAnsi="Times New Roman"/>
          <w:sz w:val="24"/>
          <w:szCs w:val="24"/>
        </w:rPr>
        <w:t>протокол от</w:t>
      </w:r>
    </w:p>
    <w:p w:rsidR="00017770" w:rsidRDefault="00017770" w:rsidP="00017770">
      <w:pPr>
        <w:tabs>
          <w:tab w:val="left" w:pos="6096"/>
        </w:tabs>
        <w:ind w:left="6237" w:hanging="1134"/>
        <w:jc w:val="right"/>
        <w:rPr>
          <w:rFonts w:ascii="Times New Roman" w:hAnsi="Times New Roman"/>
          <w:sz w:val="18"/>
          <w:szCs w:val="18"/>
        </w:rPr>
      </w:pPr>
      <w:r>
        <w:rPr>
          <w:rFonts w:ascii="Times New Roman" w:hAnsi="Times New Roman"/>
          <w:sz w:val="24"/>
          <w:szCs w:val="24"/>
        </w:rPr>
        <w:t>«24» апреля 2020 г. № 05</w:t>
      </w:r>
    </w:p>
    <w:p w:rsidR="00BF1509" w:rsidRDefault="00BF1509" w:rsidP="00BF1509">
      <w:pPr>
        <w:tabs>
          <w:tab w:val="left" w:pos="6096"/>
        </w:tabs>
        <w:ind w:left="6237" w:hanging="1134"/>
        <w:rPr>
          <w:rFonts w:ascii="Times New Roman" w:hAnsi="Times New Roman"/>
          <w:sz w:val="18"/>
          <w:szCs w:val="18"/>
        </w:rPr>
      </w:pPr>
    </w:p>
    <w:p w:rsidR="00BF1509" w:rsidRPr="00007E0A" w:rsidRDefault="00BF1509" w:rsidP="00BF1509">
      <w:pPr>
        <w:tabs>
          <w:tab w:val="left" w:pos="5670"/>
        </w:tabs>
        <w:ind w:left="5670" w:hanging="567"/>
        <w:rPr>
          <w:rFonts w:ascii="Times New Roman" w:hAnsi="Times New Roman"/>
          <w:sz w:val="24"/>
          <w:szCs w:val="24"/>
        </w:rPr>
      </w:pPr>
    </w:p>
    <w:p w:rsidR="00BF1509" w:rsidRPr="00007E0A" w:rsidRDefault="00BF1509" w:rsidP="00BF1509">
      <w:pPr>
        <w:jc w:val="center"/>
        <w:rPr>
          <w:rFonts w:ascii="Times New Roman" w:hAnsi="Times New Roman"/>
          <w:b/>
          <w:sz w:val="28"/>
          <w:szCs w:val="28"/>
        </w:rPr>
      </w:pPr>
      <w:r w:rsidRPr="00007E0A">
        <w:rPr>
          <w:rFonts w:ascii="Times New Roman" w:hAnsi="Times New Roman"/>
          <w:b/>
          <w:sz w:val="28"/>
          <w:szCs w:val="28"/>
        </w:rPr>
        <w:t xml:space="preserve">Рабочая программа дисциплины </w:t>
      </w:r>
    </w:p>
    <w:tbl>
      <w:tblPr>
        <w:tblW w:w="0" w:type="auto"/>
        <w:tblInd w:w="392" w:type="dxa"/>
        <w:tblBorders>
          <w:bottom w:val="single" w:sz="4" w:space="0" w:color="auto"/>
          <w:insideH w:val="single" w:sz="4" w:space="0" w:color="auto"/>
          <w:insideV w:val="single" w:sz="4" w:space="0" w:color="auto"/>
        </w:tblBorders>
        <w:tblLook w:val="01E0"/>
      </w:tblPr>
      <w:tblGrid>
        <w:gridCol w:w="9179"/>
      </w:tblGrid>
      <w:tr w:rsidR="00BF1509" w:rsidRPr="00007E0A" w:rsidTr="00A50A27">
        <w:trPr>
          <w:trHeight w:val="328"/>
        </w:trPr>
        <w:tc>
          <w:tcPr>
            <w:tcW w:w="9355" w:type="dxa"/>
            <w:tcBorders>
              <w:top w:val="nil"/>
              <w:left w:val="nil"/>
              <w:bottom w:val="single" w:sz="4" w:space="0" w:color="auto"/>
              <w:right w:val="nil"/>
            </w:tcBorders>
            <w:shd w:val="clear" w:color="auto" w:fill="auto"/>
            <w:vAlign w:val="center"/>
          </w:tcPr>
          <w:p w:rsidR="00BF1509" w:rsidRPr="00AD0946" w:rsidRDefault="00BF1509" w:rsidP="00A50A27">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Теория социальной работы</w:t>
            </w:r>
          </w:p>
        </w:tc>
      </w:tr>
    </w:tbl>
    <w:p w:rsidR="00BF1509" w:rsidRPr="00007E0A" w:rsidRDefault="00BF1509" w:rsidP="00BF1509">
      <w:pPr>
        <w:spacing w:after="0" w:line="360" w:lineRule="auto"/>
        <w:jc w:val="center"/>
        <w:rPr>
          <w:rFonts w:ascii="Times New Roman" w:hAnsi="Times New Roman"/>
          <w:i/>
          <w:sz w:val="18"/>
          <w:szCs w:val="18"/>
        </w:rPr>
      </w:pPr>
      <w:r w:rsidRPr="00007E0A">
        <w:rPr>
          <w:rFonts w:ascii="Times New Roman" w:hAnsi="Times New Roman"/>
          <w:i/>
          <w:sz w:val="18"/>
          <w:szCs w:val="18"/>
        </w:rPr>
        <w:t>(наименование дисциплины (модуля))</w:t>
      </w:r>
    </w:p>
    <w:p w:rsidR="00BF1509" w:rsidRDefault="00BF1509" w:rsidP="00BF1509">
      <w:pPr>
        <w:spacing w:after="0" w:line="240" w:lineRule="auto"/>
        <w:jc w:val="center"/>
        <w:rPr>
          <w:rFonts w:ascii="Times New Roman" w:hAnsi="Times New Roman"/>
          <w:color w:val="FF0000"/>
          <w:sz w:val="24"/>
          <w:szCs w:val="24"/>
        </w:rPr>
      </w:pPr>
    </w:p>
    <w:p w:rsidR="00BF1509" w:rsidRPr="00293515" w:rsidRDefault="00BF1509" w:rsidP="00BF1509">
      <w:pPr>
        <w:spacing w:after="0" w:line="240" w:lineRule="auto"/>
        <w:jc w:val="center"/>
        <w:rPr>
          <w:rFonts w:ascii="Times New Roman" w:hAnsi="Times New Roman"/>
          <w:sz w:val="24"/>
          <w:szCs w:val="24"/>
        </w:rPr>
      </w:pPr>
      <w:r w:rsidRPr="00293515">
        <w:rPr>
          <w:rFonts w:ascii="Times New Roman" w:hAnsi="Times New Roman"/>
          <w:sz w:val="24"/>
          <w:szCs w:val="24"/>
        </w:rPr>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tblPr>
      <w:tblGrid>
        <w:gridCol w:w="4860"/>
      </w:tblGrid>
      <w:tr w:rsidR="00BF1509" w:rsidRPr="00293515" w:rsidTr="00A50A27">
        <w:trPr>
          <w:trHeight w:val="328"/>
        </w:trPr>
        <w:tc>
          <w:tcPr>
            <w:tcW w:w="4860" w:type="dxa"/>
            <w:tcBorders>
              <w:top w:val="nil"/>
              <w:left w:val="nil"/>
              <w:bottom w:val="single" w:sz="4" w:space="0" w:color="auto"/>
              <w:right w:val="nil"/>
            </w:tcBorders>
            <w:shd w:val="clear" w:color="auto" w:fill="auto"/>
            <w:vAlign w:val="center"/>
          </w:tcPr>
          <w:p w:rsidR="00BF1509" w:rsidRPr="00940FF1" w:rsidRDefault="00BF1509" w:rsidP="00A50A27">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бакалавриат</w:t>
            </w:r>
          </w:p>
        </w:tc>
      </w:tr>
    </w:tbl>
    <w:p w:rsidR="00BF1509" w:rsidRPr="00293515" w:rsidRDefault="00BF1509" w:rsidP="00BF1509">
      <w:pPr>
        <w:spacing w:line="216" w:lineRule="auto"/>
        <w:jc w:val="center"/>
        <w:rPr>
          <w:rFonts w:ascii="Times New Roman" w:hAnsi="Times New Roman"/>
          <w:sz w:val="24"/>
          <w:szCs w:val="24"/>
        </w:rPr>
      </w:pPr>
      <w:r w:rsidRPr="00293515">
        <w:rPr>
          <w:rFonts w:ascii="Times New Roman" w:hAnsi="Times New Roman"/>
          <w:sz w:val="24"/>
          <w:szCs w:val="24"/>
        </w:rPr>
        <w:t>(бакалавриат / магистратура / специалитет)</w:t>
      </w:r>
    </w:p>
    <w:p w:rsidR="00BF1509" w:rsidRPr="00293515" w:rsidRDefault="00BF1509" w:rsidP="00BF1509">
      <w:pPr>
        <w:spacing w:after="0" w:line="240" w:lineRule="auto"/>
        <w:jc w:val="center"/>
        <w:rPr>
          <w:rFonts w:ascii="Times New Roman" w:hAnsi="Times New Roman"/>
          <w:sz w:val="24"/>
          <w:szCs w:val="24"/>
        </w:rPr>
      </w:pPr>
      <w:r w:rsidRPr="00293515">
        <w:rPr>
          <w:rFonts w:ascii="Times New Roman" w:hAnsi="Times New Roman"/>
          <w:sz w:val="24"/>
          <w:szCs w:val="24"/>
        </w:rPr>
        <w:t>Направление подготовки / специальность</w:t>
      </w:r>
    </w:p>
    <w:tbl>
      <w:tblPr>
        <w:tblW w:w="0" w:type="auto"/>
        <w:tblInd w:w="468" w:type="dxa"/>
        <w:tblBorders>
          <w:bottom w:val="single" w:sz="4" w:space="0" w:color="auto"/>
          <w:insideH w:val="single" w:sz="4" w:space="0" w:color="auto"/>
          <w:insideV w:val="single" w:sz="4" w:space="0" w:color="auto"/>
        </w:tblBorders>
        <w:tblLook w:val="01E0"/>
      </w:tblPr>
      <w:tblGrid>
        <w:gridCol w:w="8820"/>
      </w:tblGrid>
      <w:tr w:rsidR="00BF1509" w:rsidRPr="00293515" w:rsidTr="00A50A27">
        <w:trPr>
          <w:trHeight w:val="328"/>
        </w:trPr>
        <w:tc>
          <w:tcPr>
            <w:tcW w:w="8820" w:type="dxa"/>
            <w:tcBorders>
              <w:top w:val="nil"/>
              <w:left w:val="nil"/>
              <w:bottom w:val="single" w:sz="4" w:space="0" w:color="auto"/>
              <w:right w:val="nil"/>
            </w:tcBorders>
            <w:shd w:val="clear" w:color="auto" w:fill="auto"/>
            <w:vAlign w:val="center"/>
          </w:tcPr>
          <w:p w:rsidR="00BF1509" w:rsidRPr="00940FF1" w:rsidRDefault="00BF1509" w:rsidP="00A50A27">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39.03.02 «Социальная работа</w:t>
            </w:r>
            <w:r w:rsidRPr="00940FF1">
              <w:rPr>
                <w:rFonts w:ascii="Times New Roman" w:eastAsia="Calibri" w:hAnsi="Times New Roman"/>
                <w:b/>
                <w:sz w:val="24"/>
                <w:szCs w:val="24"/>
              </w:rPr>
              <w:t>»</w:t>
            </w:r>
          </w:p>
        </w:tc>
      </w:tr>
    </w:tbl>
    <w:p w:rsidR="00BF1509" w:rsidRPr="00293515" w:rsidRDefault="00BF1509" w:rsidP="00BF1509">
      <w:pPr>
        <w:spacing w:line="216" w:lineRule="auto"/>
        <w:jc w:val="center"/>
        <w:rPr>
          <w:rFonts w:ascii="Times New Roman" w:hAnsi="Times New Roman"/>
          <w:i/>
          <w:sz w:val="18"/>
          <w:szCs w:val="18"/>
        </w:rPr>
      </w:pPr>
      <w:r w:rsidRPr="00293515">
        <w:rPr>
          <w:rFonts w:ascii="Times New Roman" w:hAnsi="Times New Roman"/>
          <w:i/>
          <w:sz w:val="18"/>
          <w:szCs w:val="18"/>
        </w:rPr>
        <w:t xml:space="preserve"> (указывается код и наименование направления подготовки / специальности)</w:t>
      </w:r>
    </w:p>
    <w:p w:rsidR="00BF1509" w:rsidRPr="00293515" w:rsidRDefault="00BF1509" w:rsidP="00BF1509">
      <w:pPr>
        <w:spacing w:after="0" w:line="240" w:lineRule="auto"/>
        <w:jc w:val="center"/>
        <w:rPr>
          <w:rFonts w:ascii="Times New Roman" w:hAnsi="Times New Roman"/>
          <w:sz w:val="24"/>
          <w:szCs w:val="24"/>
        </w:rPr>
      </w:pPr>
    </w:p>
    <w:p w:rsidR="00BF1509" w:rsidRPr="00293515" w:rsidRDefault="00BF1509" w:rsidP="00BF1509">
      <w:pPr>
        <w:spacing w:after="0" w:line="240" w:lineRule="auto"/>
        <w:jc w:val="center"/>
        <w:rPr>
          <w:rFonts w:ascii="Times New Roman" w:hAnsi="Times New Roman"/>
          <w:sz w:val="24"/>
          <w:szCs w:val="24"/>
        </w:rPr>
      </w:pPr>
      <w:r w:rsidRPr="00293515">
        <w:rPr>
          <w:rFonts w:ascii="Times New Roman" w:hAnsi="Times New Roman"/>
          <w:sz w:val="24"/>
          <w:szCs w:val="24"/>
        </w:rPr>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tblPr>
      <w:tblGrid>
        <w:gridCol w:w="8820"/>
      </w:tblGrid>
      <w:tr w:rsidR="00BF1509" w:rsidRPr="00293515" w:rsidTr="00A50A27">
        <w:trPr>
          <w:trHeight w:val="328"/>
        </w:trPr>
        <w:tc>
          <w:tcPr>
            <w:tcW w:w="8820" w:type="dxa"/>
            <w:tcBorders>
              <w:top w:val="nil"/>
              <w:left w:val="nil"/>
              <w:bottom w:val="single" w:sz="4" w:space="0" w:color="auto"/>
              <w:right w:val="nil"/>
            </w:tcBorders>
            <w:shd w:val="clear" w:color="auto" w:fill="auto"/>
            <w:vAlign w:val="center"/>
          </w:tcPr>
          <w:p w:rsidR="00BF1509" w:rsidRPr="00940FF1" w:rsidRDefault="00BF1509" w:rsidP="00A50A27">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Организация социальной работы с различными группами населения</w:t>
            </w:r>
          </w:p>
        </w:tc>
      </w:tr>
    </w:tbl>
    <w:p w:rsidR="00BF1509" w:rsidRPr="00293515" w:rsidRDefault="00BF1509" w:rsidP="00BF1509">
      <w:pPr>
        <w:spacing w:line="216" w:lineRule="auto"/>
        <w:jc w:val="center"/>
        <w:rPr>
          <w:rFonts w:ascii="Times New Roman" w:hAnsi="Times New Roman"/>
          <w:i/>
          <w:sz w:val="18"/>
          <w:szCs w:val="18"/>
        </w:rPr>
      </w:pPr>
      <w:r w:rsidRPr="00293515">
        <w:rPr>
          <w:rFonts w:ascii="Times New Roman" w:hAnsi="Times New Roman"/>
          <w:i/>
          <w:sz w:val="18"/>
          <w:szCs w:val="18"/>
        </w:rPr>
        <w:t>(указывается профиль / магистерская программа / специализация)</w:t>
      </w:r>
    </w:p>
    <w:p w:rsidR="00BF1509" w:rsidRPr="00293515" w:rsidRDefault="00BF1509" w:rsidP="00BF1509">
      <w:pPr>
        <w:spacing w:after="0" w:line="240" w:lineRule="auto"/>
        <w:jc w:val="center"/>
        <w:rPr>
          <w:rFonts w:ascii="Times New Roman" w:hAnsi="Times New Roman"/>
          <w:sz w:val="24"/>
          <w:szCs w:val="24"/>
        </w:rPr>
      </w:pPr>
      <w:r w:rsidRPr="00293515">
        <w:rPr>
          <w:rFonts w:ascii="Times New Roman" w:hAnsi="Times New Roman"/>
          <w:sz w:val="24"/>
          <w:szCs w:val="24"/>
        </w:rPr>
        <w:t>Форма обучения</w:t>
      </w:r>
    </w:p>
    <w:tbl>
      <w:tblPr>
        <w:tblW w:w="0" w:type="auto"/>
        <w:tblInd w:w="2448" w:type="dxa"/>
        <w:tblBorders>
          <w:bottom w:val="single" w:sz="4" w:space="0" w:color="auto"/>
          <w:insideH w:val="single" w:sz="4" w:space="0" w:color="auto"/>
          <w:insideV w:val="single" w:sz="4" w:space="0" w:color="auto"/>
        </w:tblBorders>
        <w:tblLook w:val="01E0"/>
      </w:tblPr>
      <w:tblGrid>
        <w:gridCol w:w="4860"/>
      </w:tblGrid>
      <w:tr w:rsidR="00BF1509" w:rsidRPr="00293515" w:rsidTr="00A50A27">
        <w:trPr>
          <w:trHeight w:val="328"/>
        </w:trPr>
        <w:tc>
          <w:tcPr>
            <w:tcW w:w="4860" w:type="dxa"/>
            <w:tcBorders>
              <w:top w:val="nil"/>
              <w:left w:val="nil"/>
              <w:bottom w:val="single" w:sz="4" w:space="0" w:color="auto"/>
              <w:right w:val="nil"/>
            </w:tcBorders>
            <w:shd w:val="clear" w:color="auto" w:fill="auto"/>
            <w:vAlign w:val="center"/>
          </w:tcPr>
          <w:p w:rsidR="00BF1509" w:rsidRPr="00940FF1" w:rsidRDefault="00BF1509" w:rsidP="00A50A27">
            <w:pPr>
              <w:spacing w:after="0" w:line="240" w:lineRule="auto"/>
              <w:jc w:val="center"/>
              <w:rPr>
                <w:rFonts w:ascii="Times New Roman" w:eastAsia="Calibri" w:hAnsi="Times New Roman"/>
                <w:b/>
                <w:sz w:val="24"/>
                <w:szCs w:val="24"/>
              </w:rPr>
            </w:pPr>
            <w:r w:rsidRPr="00940FF1">
              <w:rPr>
                <w:rFonts w:ascii="Times New Roman" w:eastAsia="Calibri" w:hAnsi="Times New Roman"/>
                <w:b/>
                <w:sz w:val="24"/>
                <w:szCs w:val="24"/>
              </w:rPr>
              <w:t>очная, заочная</w:t>
            </w:r>
          </w:p>
        </w:tc>
      </w:tr>
    </w:tbl>
    <w:p w:rsidR="00BF1509" w:rsidRPr="00293515" w:rsidRDefault="00BF1509" w:rsidP="00BF1509">
      <w:pPr>
        <w:spacing w:after="0" w:line="240" w:lineRule="auto"/>
        <w:jc w:val="center"/>
        <w:rPr>
          <w:rFonts w:ascii="Times New Roman" w:hAnsi="Times New Roman"/>
          <w:i/>
          <w:sz w:val="18"/>
          <w:szCs w:val="18"/>
        </w:rPr>
      </w:pPr>
      <w:r w:rsidRPr="00293515">
        <w:rPr>
          <w:rFonts w:ascii="Times New Roman" w:hAnsi="Times New Roman"/>
          <w:sz w:val="24"/>
          <w:szCs w:val="24"/>
        </w:rPr>
        <w:t xml:space="preserve"> </w:t>
      </w:r>
      <w:r w:rsidRPr="00293515">
        <w:rPr>
          <w:rFonts w:ascii="Times New Roman" w:hAnsi="Times New Roman"/>
          <w:i/>
          <w:sz w:val="18"/>
          <w:szCs w:val="18"/>
        </w:rPr>
        <w:t>(очная / очно-заочная / заочная)</w:t>
      </w:r>
    </w:p>
    <w:p w:rsidR="00BF1509" w:rsidRPr="00293515" w:rsidRDefault="00BF1509" w:rsidP="00BF1509">
      <w:pPr>
        <w:jc w:val="center"/>
        <w:rPr>
          <w:rFonts w:ascii="Times New Roman" w:hAnsi="Times New Roman"/>
          <w:strike/>
          <w:sz w:val="18"/>
          <w:szCs w:val="18"/>
        </w:rPr>
      </w:pPr>
    </w:p>
    <w:p w:rsidR="00BF1509" w:rsidRPr="00F52D95" w:rsidRDefault="00BF1509" w:rsidP="00BF1509">
      <w:pPr>
        <w:jc w:val="center"/>
        <w:rPr>
          <w:rFonts w:ascii="Times New Roman" w:hAnsi="Times New Roman"/>
          <w:sz w:val="18"/>
          <w:szCs w:val="18"/>
        </w:rPr>
      </w:pPr>
    </w:p>
    <w:p w:rsidR="00BF1509" w:rsidRPr="00007E0A" w:rsidRDefault="00BF1509" w:rsidP="00BF1509">
      <w:pPr>
        <w:jc w:val="center"/>
        <w:rPr>
          <w:rFonts w:ascii="Times New Roman" w:hAnsi="Times New Roman"/>
          <w:sz w:val="24"/>
          <w:szCs w:val="24"/>
        </w:rPr>
      </w:pPr>
      <w:r w:rsidRPr="00007E0A">
        <w:rPr>
          <w:rFonts w:ascii="Times New Roman" w:hAnsi="Times New Roman"/>
          <w:sz w:val="24"/>
          <w:szCs w:val="24"/>
        </w:rPr>
        <w:t>Нижний Новгород</w:t>
      </w:r>
    </w:p>
    <w:p w:rsidR="00BF1509" w:rsidRPr="00007E0A" w:rsidRDefault="00A50A27" w:rsidP="00BF1509">
      <w:pPr>
        <w:ind w:firstLine="426"/>
        <w:jc w:val="center"/>
        <w:rPr>
          <w:rFonts w:ascii="Times New Roman" w:hAnsi="Times New Roman"/>
          <w:sz w:val="24"/>
          <w:szCs w:val="24"/>
        </w:rPr>
      </w:pPr>
      <w:r>
        <w:rPr>
          <w:rFonts w:ascii="Times New Roman" w:hAnsi="Times New Roman"/>
          <w:sz w:val="24"/>
          <w:szCs w:val="24"/>
        </w:rPr>
        <w:t xml:space="preserve"> 2020</w:t>
      </w:r>
      <w:r w:rsidR="00BF1509">
        <w:rPr>
          <w:rFonts w:ascii="Times New Roman" w:hAnsi="Times New Roman"/>
          <w:sz w:val="24"/>
          <w:szCs w:val="24"/>
        </w:rPr>
        <w:t xml:space="preserve"> г</w:t>
      </w:r>
      <w:r w:rsidR="00BF1509" w:rsidRPr="00007E0A">
        <w:rPr>
          <w:rFonts w:ascii="Times New Roman" w:hAnsi="Times New Roman"/>
          <w:sz w:val="24"/>
          <w:szCs w:val="24"/>
        </w:rPr>
        <w:t>од</w:t>
      </w:r>
    </w:p>
    <w:p w:rsidR="00BF1509" w:rsidRDefault="00BF1509" w:rsidP="00BF1509">
      <w:pPr>
        <w:ind w:firstLine="426"/>
        <w:jc w:val="center"/>
        <w:rPr>
          <w:rFonts w:ascii="Times New Roman" w:hAnsi="Times New Roman"/>
          <w:sz w:val="18"/>
          <w:szCs w:val="18"/>
        </w:rPr>
      </w:pPr>
    </w:p>
    <w:p w:rsidR="00BF1509" w:rsidRDefault="00BF1509" w:rsidP="00BF1509">
      <w:pPr>
        <w:ind w:firstLine="426"/>
        <w:jc w:val="center"/>
        <w:rPr>
          <w:rFonts w:ascii="Times New Roman" w:hAnsi="Times New Roman"/>
          <w:sz w:val="18"/>
          <w:szCs w:val="18"/>
        </w:rPr>
      </w:pPr>
    </w:p>
    <w:p w:rsidR="00BF1509" w:rsidRPr="002E02F9" w:rsidRDefault="00BF1509" w:rsidP="00BF1509">
      <w:pPr>
        <w:tabs>
          <w:tab w:val="left" w:pos="426"/>
        </w:tabs>
        <w:spacing w:after="0"/>
        <w:ind w:right="-853"/>
        <w:jc w:val="center"/>
        <w:rPr>
          <w:rFonts w:ascii="Times New Roman" w:hAnsi="Times New Roman"/>
          <w:b/>
          <w:i/>
          <w:sz w:val="24"/>
          <w:szCs w:val="24"/>
        </w:rPr>
      </w:pPr>
      <w:r w:rsidRPr="00F52D95">
        <w:rPr>
          <w:rFonts w:ascii="Times New Roman" w:hAnsi="Times New Roman"/>
          <w:sz w:val="18"/>
          <w:szCs w:val="18"/>
        </w:rPr>
        <w:br w:type="page"/>
      </w:r>
      <w:r w:rsidRPr="002E02F9">
        <w:rPr>
          <w:rFonts w:ascii="Times New Roman" w:hAnsi="Times New Roman"/>
          <w:b/>
          <w:sz w:val="24"/>
          <w:szCs w:val="24"/>
        </w:rPr>
        <w:lastRenderedPageBreak/>
        <w:t>Лист актуализации</w:t>
      </w:r>
    </w:p>
    <w:tbl>
      <w:tblPr>
        <w:tblW w:w="0" w:type="auto"/>
        <w:tblCellMar>
          <w:left w:w="0" w:type="dxa"/>
          <w:right w:w="0" w:type="dxa"/>
        </w:tblCellMar>
        <w:tblLook w:val="04A0"/>
      </w:tblPr>
      <w:tblGrid>
        <w:gridCol w:w="2405"/>
        <w:gridCol w:w="771"/>
        <w:gridCol w:w="1013"/>
        <w:gridCol w:w="5093"/>
      </w:tblGrid>
      <w:tr w:rsidR="00BF1509" w:rsidTr="00A50A27">
        <w:trPr>
          <w:gridAfter w:val="1"/>
          <w:wAfter w:w="5093" w:type="dxa"/>
          <w:trHeight w:hRule="exact" w:val="416"/>
        </w:trPr>
        <w:tc>
          <w:tcPr>
            <w:tcW w:w="4189" w:type="dxa"/>
            <w:gridSpan w:val="3"/>
            <w:shd w:val="clear" w:color="C0C0C0" w:fill="FFFFFF"/>
            <w:tcMar>
              <w:left w:w="34" w:type="dxa"/>
              <w:right w:w="34" w:type="dxa"/>
            </w:tcMar>
          </w:tcPr>
          <w:p w:rsidR="00BF1509" w:rsidRDefault="00BF1509" w:rsidP="00A50A27">
            <w:pPr>
              <w:spacing w:after="0" w:line="240" w:lineRule="auto"/>
              <w:rPr>
                <w:sz w:val="16"/>
                <w:szCs w:val="16"/>
              </w:rPr>
            </w:pPr>
          </w:p>
        </w:tc>
      </w:tr>
      <w:tr w:rsidR="00BF1509" w:rsidTr="00A50A27">
        <w:trPr>
          <w:gridAfter w:val="1"/>
          <w:wAfter w:w="5093" w:type="dxa"/>
          <w:trHeight w:hRule="exact" w:val="138"/>
        </w:trPr>
        <w:tc>
          <w:tcPr>
            <w:tcW w:w="2405" w:type="dxa"/>
          </w:tcPr>
          <w:p w:rsidR="00BF1509" w:rsidRDefault="00BF1509" w:rsidP="00A50A27"/>
        </w:tc>
        <w:tc>
          <w:tcPr>
            <w:tcW w:w="771" w:type="dxa"/>
          </w:tcPr>
          <w:p w:rsidR="00BF1509" w:rsidRDefault="00BF1509" w:rsidP="00A50A27"/>
        </w:tc>
        <w:tc>
          <w:tcPr>
            <w:tcW w:w="1013" w:type="dxa"/>
          </w:tcPr>
          <w:p w:rsidR="00BF1509" w:rsidRDefault="00BF1509" w:rsidP="00A50A27"/>
        </w:tc>
      </w:tr>
      <w:tr w:rsidR="00BF1509" w:rsidTr="00A50A27">
        <w:trPr>
          <w:trHeight w:hRule="exact" w:val="14"/>
        </w:trPr>
        <w:tc>
          <w:tcPr>
            <w:tcW w:w="9282" w:type="dxa"/>
            <w:gridSpan w:val="4"/>
            <w:tcBorders>
              <w:top w:val="single" w:sz="8" w:space="0" w:color="000000"/>
            </w:tcBorders>
            <w:shd w:val="clear" w:color="FFFFFF" w:fill="FFFFFF"/>
            <w:tcMar>
              <w:left w:w="4" w:type="dxa"/>
              <w:right w:w="4" w:type="dxa"/>
            </w:tcMar>
          </w:tcPr>
          <w:p w:rsidR="00BF1509" w:rsidRDefault="00BF1509" w:rsidP="00A50A27"/>
        </w:tc>
      </w:tr>
      <w:tr w:rsidR="00BF1509" w:rsidTr="00A50A27">
        <w:trPr>
          <w:gridAfter w:val="1"/>
          <w:wAfter w:w="5093" w:type="dxa"/>
          <w:trHeight w:hRule="exact" w:val="13"/>
        </w:trPr>
        <w:tc>
          <w:tcPr>
            <w:tcW w:w="2405" w:type="dxa"/>
          </w:tcPr>
          <w:p w:rsidR="00BF1509" w:rsidRDefault="00BF1509" w:rsidP="00A50A27"/>
        </w:tc>
        <w:tc>
          <w:tcPr>
            <w:tcW w:w="771" w:type="dxa"/>
          </w:tcPr>
          <w:p w:rsidR="00BF1509" w:rsidRDefault="00BF1509" w:rsidP="00A50A27"/>
        </w:tc>
        <w:tc>
          <w:tcPr>
            <w:tcW w:w="1013" w:type="dxa"/>
          </w:tcPr>
          <w:p w:rsidR="00BF1509" w:rsidRDefault="00BF1509" w:rsidP="00A50A27"/>
        </w:tc>
      </w:tr>
      <w:tr w:rsidR="00BF1509" w:rsidTr="00A50A27">
        <w:trPr>
          <w:trHeight w:hRule="exact" w:val="14"/>
        </w:trPr>
        <w:tc>
          <w:tcPr>
            <w:tcW w:w="9282" w:type="dxa"/>
            <w:gridSpan w:val="4"/>
            <w:tcBorders>
              <w:top w:val="single" w:sz="8" w:space="0" w:color="000000"/>
            </w:tcBorders>
            <w:shd w:val="clear" w:color="FFFFFF" w:fill="FFFFFF"/>
            <w:tcMar>
              <w:left w:w="4" w:type="dxa"/>
              <w:right w:w="4" w:type="dxa"/>
            </w:tcMar>
          </w:tcPr>
          <w:p w:rsidR="00BF1509" w:rsidRDefault="00BF1509" w:rsidP="00A50A27"/>
        </w:tc>
      </w:tr>
      <w:tr w:rsidR="00BF1509" w:rsidTr="00A50A27">
        <w:trPr>
          <w:gridAfter w:val="1"/>
          <w:wAfter w:w="5093" w:type="dxa"/>
          <w:trHeight w:hRule="exact" w:val="96"/>
        </w:trPr>
        <w:tc>
          <w:tcPr>
            <w:tcW w:w="2405" w:type="dxa"/>
          </w:tcPr>
          <w:p w:rsidR="00BF1509" w:rsidRDefault="00BF1509" w:rsidP="00A50A27"/>
        </w:tc>
        <w:tc>
          <w:tcPr>
            <w:tcW w:w="771" w:type="dxa"/>
          </w:tcPr>
          <w:p w:rsidR="00BF1509" w:rsidRDefault="00BF1509" w:rsidP="00A50A27"/>
        </w:tc>
        <w:tc>
          <w:tcPr>
            <w:tcW w:w="1013" w:type="dxa"/>
          </w:tcPr>
          <w:p w:rsidR="00BF1509" w:rsidRDefault="00BF1509" w:rsidP="00A50A27"/>
        </w:tc>
      </w:tr>
      <w:tr w:rsidR="00BF1509" w:rsidRPr="00C113E1" w:rsidTr="00A50A27">
        <w:trPr>
          <w:trHeight w:hRule="exact" w:val="277"/>
        </w:trPr>
        <w:tc>
          <w:tcPr>
            <w:tcW w:w="9282" w:type="dxa"/>
            <w:gridSpan w:val="4"/>
            <w:shd w:val="clear" w:color="000000" w:fill="FFFFFF"/>
            <w:tcMar>
              <w:left w:w="34" w:type="dxa"/>
              <w:right w:w="34" w:type="dxa"/>
            </w:tcMar>
          </w:tcPr>
          <w:p w:rsidR="00BF1509" w:rsidRPr="00C113E1" w:rsidRDefault="00BF1509" w:rsidP="00A50A27">
            <w:pPr>
              <w:spacing w:after="0" w:line="240" w:lineRule="auto"/>
              <w:jc w:val="center"/>
              <w:rPr>
                <w:sz w:val="19"/>
                <w:szCs w:val="19"/>
              </w:rPr>
            </w:pPr>
            <w:r w:rsidRPr="00C113E1">
              <w:rPr>
                <w:rFonts w:ascii="Times New Roman" w:hAnsi="Times New Roman"/>
                <w:b/>
                <w:color w:val="000000"/>
                <w:sz w:val="19"/>
                <w:szCs w:val="19"/>
              </w:rPr>
              <w:t>Визирование РПД для исполнения в очередном учебном году</w:t>
            </w:r>
          </w:p>
        </w:tc>
      </w:tr>
      <w:tr w:rsidR="00BF1509" w:rsidRPr="00C113E1" w:rsidTr="00A50A27">
        <w:trPr>
          <w:gridAfter w:val="1"/>
          <w:wAfter w:w="5093" w:type="dxa"/>
          <w:trHeight w:hRule="exact" w:val="138"/>
        </w:trPr>
        <w:tc>
          <w:tcPr>
            <w:tcW w:w="2405" w:type="dxa"/>
          </w:tcPr>
          <w:p w:rsidR="00BF1509" w:rsidRPr="00C113E1" w:rsidRDefault="00BF1509" w:rsidP="00A50A27"/>
        </w:tc>
        <w:tc>
          <w:tcPr>
            <w:tcW w:w="771" w:type="dxa"/>
          </w:tcPr>
          <w:p w:rsidR="00BF1509" w:rsidRPr="00C113E1" w:rsidRDefault="00BF1509" w:rsidP="00A50A27"/>
        </w:tc>
        <w:tc>
          <w:tcPr>
            <w:tcW w:w="1013" w:type="dxa"/>
          </w:tcPr>
          <w:p w:rsidR="00BF1509" w:rsidRPr="00C113E1" w:rsidRDefault="00BF1509" w:rsidP="00A50A27"/>
        </w:tc>
      </w:tr>
      <w:tr w:rsidR="00BF1509" w:rsidTr="00A50A27">
        <w:trPr>
          <w:trHeight w:hRule="exact" w:val="277"/>
        </w:trPr>
        <w:tc>
          <w:tcPr>
            <w:tcW w:w="3176" w:type="dxa"/>
            <w:gridSpan w:val="2"/>
            <w:shd w:val="clear" w:color="000000" w:fill="FFFFFF"/>
            <w:tcMar>
              <w:left w:w="34" w:type="dxa"/>
              <w:right w:w="34" w:type="dxa"/>
            </w:tcMar>
          </w:tcPr>
          <w:p w:rsidR="00BF1509" w:rsidRDefault="00BF1509" w:rsidP="00A50A27">
            <w:pPr>
              <w:spacing w:after="0" w:line="240" w:lineRule="auto"/>
              <w:rPr>
                <w:sz w:val="19"/>
                <w:szCs w:val="19"/>
              </w:rPr>
            </w:pPr>
            <w:r>
              <w:rPr>
                <w:rFonts w:ascii="Times New Roman" w:hAnsi="Times New Roman"/>
                <w:color w:val="000000"/>
                <w:sz w:val="19"/>
                <w:szCs w:val="19"/>
              </w:rPr>
              <w:t>Председатель МК</w:t>
            </w:r>
          </w:p>
        </w:tc>
        <w:tc>
          <w:tcPr>
            <w:tcW w:w="6106" w:type="dxa"/>
            <w:gridSpan w:val="2"/>
            <w:shd w:val="clear" w:color="000000" w:fill="FFFFFF"/>
            <w:tcMar>
              <w:left w:w="34" w:type="dxa"/>
              <w:right w:w="34" w:type="dxa"/>
            </w:tcMar>
          </w:tcPr>
          <w:p w:rsidR="00BF1509" w:rsidRDefault="00BF1509" w:rsidP="00A50A27"/>
        </w:tc>
      </w:tr>
      <w:tr w:rsidR="00BF1509" w:rsidTr="00A50A27">
        <w:trPr>
          <w:trHeight w:hRule="exact" w:val="277"/>
        </w:trPr>
        <w:tc>
          <w:tcPr>
            <w:tcW w:w="9282" w:type="dxa"/>
            <w:gridSpan w:val="4"/>
            <w:shd w:val="clear" w:color="000000" w:fill="FFFFFF"/>
            <w:tcMar>
              <w:left w:w="34" w:type="dxa"/>
              <w:right w:w="34" w:type="dxa"/>
            </w:tcMar>
          </w:tcPr>
          <w:p w:rsidR="00BF1509" w:rsidRDefault="00BF1509" w:rsidP="00A50A27">
            <w:pPr>
              <w:spacing w:after="0" w:line="240" w:lineRule="auto"/>
              <w:rPr>
                <w:sz w:val="19"/>
                <w:szCs w:val="19"/>
              </w:rPr>
            </w:pPr>
            <w:r>
              <w:rPr>
                <w:rFonts w:ascii="Times New Roman" w:hAnsi="Times New Roman"/>
                <w:color w:val="000000"/>
                <w:sz w:val="19"/>
                <w:szCs w:val="19"/>
              </w:rPr>
              <w:t>__ __________ 2019 г.</w:t>
            </w:r>
          </w:p>
        </w:tc>
      </w:tr>
      <w:tr w:rsidR="00BF1509" w:rsidTr="00A50A27">
        <w:trPr>
          <w:gridAfter w:val="1"/>
          <w:wAfter w:w="5093" w:type="dxa"/>
          <w:trHeight w:hRule="exact" w:val="138"/>
        </w:trPr>
        <w:tc>
          <w:tcPr>
            <w:tcW w:w="2405" w:type="dxa"/>
          </w:tcPr>
          <w:p w:rsidR="00BF1509" w:rsidRDefault="00BF1509" w:rsidP="00A50A27"/>
        </w:tc>
        <w:tc>
          <w:tcPr>
            <w:tcW w:w="771" w:type="dxa"/>
          </w:tcPr>
          <w:p w:rsidR="00BF1509" w:rsidRDefault="00BF1509" w:rsidP="00A50A27"/>
        </w:tc>
        <w:tc>
          <w:tcPr>
            <w:tcW w:w="1013" w:type="dxa"/>
          </w:tcPr>
          <w:p w:rsidR="00BF1509" w:rsidRDefault="00BF1509" w:rsidP="00A50A27"/>
        </w:tc>
      </w:tr>
      <w:tr w:rsidR="00BF1509" w:rsidRPr="00C113E1" w:rsidTr="00A50A27">
        <w:trPr>
          <w:trHeight w:hRule="exact" w:val="416"/>
        </w:trPr>
        <w:tc>
          <w:tcPr>
            <w:tcW w:w="9282" w:type="dxa"/>
            <w:gridSpan w:val="4"/>
            <w:shd w:val="clear" w:color="000000" w:fill="FFFFFF"/>
            <w:tcMar>
              <w:left w:w="34" w:type="dxa"/>
              <w:right w:w="34" w:type="dxa"/>
            </w:tcMar>
          </w:tcPr>
          <w:p w:rsidR="00BF1509" w:rsidRPr="00C113E1" w:rsidRDefault="00BF1509" w:rsidP="00A50A27">
            <w:pPr>
              <w:spacing w:after="0" w:line="240" w:lineRule="auto"/>
              <w:rPr>
                <w:sz w:val="19"/>
                <w:szCs w:val="19"/>
              </w:rPr>
            </w:pPr>
            <w:r w:rsidRPr="00C113E1">
              <w:rPr>
                <w:rFonts w:ascii="Times New Roman" w:hAnsi="Times New Roman"/>
                <w:color w:val="000000"/>
                <w:sz w:val="19"/>
                <w:szCs w:val="19"/>
              </w:rPr>
              <w:t>Рабочая программа пересмотрена, обсуждена и одобрена для</w:t>
            </w:r>
          </w:p>
          <w:p w:rsidR="00BF1509" w:rsidRPr="00C113E1" w:rsidRDefault="00BF1509" w:rsidP="00A50A27">
            <w:pPr>
              <w:spacing w:after="0" w:line="240" w:lineRule="auto"/>
              <w:rPr>
                <w:sz w:val="19"/>
                <w:szCs w:val="19"/>
              </w:rPr>
            </w:pPr>
            <w:r w:rsidRPr="00C113E1">
              <w:rPr>
                <w:rFonts w:ascii="Times New Roman" w:hAnsi="Times New Roman"/>
                <w:color w:val="000000"/>
                <w:sz w:val="19"/>
                <w:szCs w:val="19"/>
              </w:rPr>
              <w:t>исполнения в 2019-2020 учебном году на заседании кафедры</w:t>
            </w:r>
          </w:p>
        </w:tc>
      </w:tr>
      <w:tr w:rsidR="00BF1509" w:rsidTr="00A50A27">
        <w:trPr>
          <w:trHeight w:hRule="exact" w:val="277"/>
        </w:trPr>
        <w:tc>
          <w:tcPr>
            <w:tcW w:w="9282" w:type="dxa"/>
            <w:gridSpan w:val="4"/>
            <w:shd w:val="clear" w:color="000000" w:fill="FFFFFF"/>
            <w:tcMar>
              <w:left w:w="34" w:type="dxa"/>
              <w:right w:w="34" w:type="dxa"/>
            </w:tcMar>
          </w:tcPr>
          <w:p w:rsidR="00BF1509" w:rsidRDefault="00BF1509" w:rsidP="00A50A27">
            <w:pPr>
              <w:spacing w:after="0" w:line="240" w:lineRule="auto"/>
              <w:rPr>
                <w:sz w:val="19"/>
                <w:szCs w:val="19"/>
              </w:rPr>
            </w:pPr>
            <w:r>
              <w:rPr>
                <w:rFonts w:ascii="Times New Roman" w:hAnsi="Times New Roman"/>
                <w:b/>
                <w:color w:val="000000"/>
                <w:sz w:val="19"/>
                <w:szCs w:val="19"/>
              </w:rPr>
              <w:t>_______________________________________________</w:t>
            </w:r>
          </w:p>
        </w:tc>
      </w:tr>
      <w:tr w:rsidR="00BF1509" w:rsidTr="00A50A27">
        <w:trPr>
          <w:gridAfter w:val="1"/>
          <w:wAfter w:w="5093" w:type="dxa"/>
          <w:trHeight w:hRule="exact" w:val="138"/>
        </w:trPr>
        <w:tc>
          <w:tcPr>
            <w:tcW w:w="2405" w:type="dxa"/>
          </w:tcPr>
          <w:p w:rsidR="00BF1509" w:rsidRDefault="00BF1509" w:rsidP="00A50A27"/>
        </w:tc>
        <w:tc>
          <w:tcPr>
            <w:tcW w:w="771" w:type="dxa"/>
          </w:tcPr>
          <w:p w:rsidR="00BF1509" w:rsidRDefault="00BF1509" w:rsidP="00A50A27"/>
        </w:tc>
        <w:tc>
          <w:tcPr>
            <w:tcW w:w="1013" w:type="dxa"/>
          </w:tcPr>
          <w:p w:rsidR="00BF1509" w:rsidRDefault="00BF1509" w:rsidP="00A50A27"/>
        </w:tc>
      </w:tr>
      <w:tr w:rsidR="00BF1509" w:rsidRPr="00C113E1" w:rsidTr="00A50A27">
        <w:trPr>
          <w:trHeight w:hRule="exact" w:val="694"/>
        </w:trPr>
        <w:tc>
          <w:tcPr>
            <w:tcW w:w="2405" w:type="dxa"/>
          </w:tcPr>
          <w:p w:rsidR="00BF1509" w:rsidRDefault="00BF1509" w:rsidP="00A50A27"/>
        </w:tc>
        <w:tc>
          <w:tcPr>
            <w:tcW w:w="6877" w:type="dxa"/>
            <w:gridSpan w:val="3"/>
            <w:shd w:val="clear" w:color="000000" w:fill="FFFFFF"/>
            <w:tcMar>
              <w:left w:w="34" w:type="dxa"/>
              <w:right w:w="34" w:type="dxa"/>
            </w:tcMar>
          </w:tcPr>
          <w:p w:rsidR="00BF1509" w:rsidRPr="00C113E1" w:rsidRDefault="00BF1509" w:rsidP="00A50A27">
            <w:pPr>
              <w:spacing w:after="0" w:line="240" w:lineRule="auto"/>
              <w:rPr>
                <w:sz w:val="19"/>
                <w:szCs w:val="19"/>
              </w:rPr>
            </w:pPr>
            <w:r w:rsidRPr="00C113E1">
              <w:rPr>
                <w:rFonts w:ascii="Times New Roman" w:hAnsi="Times New Roman"/>
                <w:color w:val="000000"/>
                <w:sz w:val="19"/>
                <w:szCs w:val="19"/>
              </w:rPr>
              <w:t>Протокол от  __ __________ 20</w:t>
            </w:r>
            <w:r>
              <w:rPr>
                <w:rFonts w:ascii="Times New Roman" w:hAnsi="Times New Roman"/>
                <w:color w:val="000000"/>
                <w:sz w:val="19"/>
                <w:szCs w:val="19"/>
              </w:rPr>
              <w:t>___</w:t>
            </w:r>
            <w:r w:rsidRPr="00C113E1">
              <w:rPr>
                <w:rFonts w:ascii="Times New Roman" w:hAnsi="Times New Roman"/>
                <w:color w:val="000000"/>
                <w:sz w:val="19"/>
                <w:szCs w:val="19"/>
              </w:rPr>
              <w:t xml:space="preserve"> г.  №  __</w:t>
            </w:r>
          </w:p>
          <w:p w:rsidR="00BF1509" w:rsidRPr="00C113E1" w:rsidRDefault="00BF1509" w:rsidP="00A50A27">
            <w:pPr>
              <w:spacing w:after="0" w:line="240" w:lineRule="auto"/>
              <w:rPr>
                <w:sz w:val="19"/>
                <w:szCs w:val="19"/>
              </w:rPr>
            </w:pPr>
            <w:r w:rsidRPr="00C113E1">
              <w:rPr>
                <w:rFonts w:ascii="Times New Roman" w:hAnsi="Times New Roman"/>
                <w:color w:val="000000"/>
                <w:sz w:val="19"/>
                <w:szCs w:val="19"/>
              </w:rPr>
              <w:t xml:space="preserve">Зав. кафедрой </w:t>
            </w:r>
            <w:r>
              <w:rPr>
                <w:rFonts w:ascii="Times New Roman" w:hAnsi="Times New Roman"/>
                <w:color w:val="000000"/>
                <w:sz w:val="19"/>
                <w:szCs w:val="19"/>
              </w:rPr>
              <w:t>_______</w:t>
            </w:r>
          </w:p>
        </w:tc>
      </w:tr>
      <w:tr w:rsidR="00BF1509" w:rsidRPr="00C113E1" w:rsidTr="00A50A27">
        <w:trPr>
          <w:gridAfter w:val="1"/>
          <w:wAfter w:w="5093" w:type="dxa"/>
          <w:trHeight w:hRule="exact" w:val="416"/>
        </w:trPr>
        <w:tc>
          <w:tcPr>
            <w:tcW w:w="2405" w:type="dxa"/>
          </w:tcPr>
          <w:p w:rsidR="00BF1509" w:rsidRPr="00C113E1" w:rsidRDefault="00BF1509" w:rsidP="00A50A27"/>
        </w:tc>
        <w:tc>
          <w:tcPr>
            <w:tcW w:w="771" w:type="dxa"/>
          </w:tcPr>
          <w:p w:rsidR="00BF1509" w:rsidRPr="00C113E1" w:rsidRDefault="00BF1509" w:rsidP="00A50A27"/>
        </w:tc>
        <w:tc>
          <w:tcPr>
            <w:tcW w:w="1013" w:type="dxa"/>
          </w:tcPr>
          <w:p w:rsidR="00BF1509" w:rsidRPr="00C113E1" w:rsidRDefault="00BF1509" w:rsidP="00A50A27"/>
        </w:tc>
      </w:tr>
      <w:tr w:rsidR="00BF1509" w:rsidRPr="00C113E1" w:rsidTr="00A50A27">
        <w:trPr>
          <w:trHeight w:hRule="exact" w:val="14"/>
        </w:trPr>
        <w:tc>
          <w:tcPr>
            <w:tcW w:w="9282" w:type="dxa"/>
            <w:gridSpan w:val="4"/>
            <w:tcBorders>
              <w:top w:val="single" w:sz="8" w:space="0" w:color="000000"/>
            </w:tcBorders>
            <w:shd w:val="clear" w:color="FFFFFF" w:fill="FFFFFF"/>
            <w:tcMar>
              <w:left w:w="4" w:type="dxa"/>
              <w:right w:w="4" w:type="dxa"/>
            </w:tcMar>
          </w:tcPr>
          <w:p w:rsidR="00BF1509" w:rsidRPr="00C113E1" w:rsidRDefault="00BF1509" w:rsidP="00A50A27"/>
        </w:tc>
      </w:tr>
      <w:tr w:rsidR="00BF1509" w:rsidRPr="00C113E1" w:rsidTr="00A50A27">
        <w:trPr>
          <w:gridAfter w:val="1"/>
          <w:wAfter w:w="5093" w:type="dxa"/>
          <w:trHeight w:hRule="exact" w:val="13"/>
        </w:trPr>
        <w:tc>
          <w:tcPr>
            <w:tcW w:w="2405" w:type="dxa"/>
          </w:tcPr>
          <w:p w:rsidR="00BF1509" w:rsidRPr="00C113E1" w:rsidRDefault="00BF1509" w:rsidP="00A50A27"/>
        </w:tc>
        <w:tc>
          <w:tcPr>
            <w:tcW w:w="771" w:type="dxa"/>
          </w:tcPr>
          <w:p w:rsidR="00BF1509" w:rsidRPr="00C113E1" w:rsidRDefault="00BF1509" w:rsidP="00A50A27"/>
        </w:tc>
        <w:tc>
          <w:tcPr>
            <w:tcW w:w="1013" w:type="dxa"/>
          </w:tcPr>
          <w:p w:rsidR="00BF1509" w:rsidRPr="00C113E1" w:rsidRDefault="00BF1509" w:rsidP="00A50A27"/>
        </w:tc>
      </w:tr>
      <w:tr w:rsidR="00BF1509" w:rsidRPr="00C113E1" w:rsidTr="00A50A27">
        <w:trPr>
          <w:trHeight w:hRule="exact" w:val="14"/>
        </w:trPr>
        <w:tc>
          <w:tcPr>
            <w:tcW w:w="9282" w:type="dxa"/>
            <w:gridSpan w:val="4"/>
            <w:tcBorders>
              <w:top w:val="single" w:sz="8" w:space="0" w:color="000000"/>
            </w:tcBorders>
            <w:shd w:val="clear" w:color="FFFFFF" w:fill="FFFFFF"/>
            <w:tcMar>
              <w:left w:w="4" w:type="dxa"/>
              <w:right w:w="4" w:type="dxa"/>
            </w:tcMar>
          </w:tcPr>
          <w:p w:rsidR="00BF1509" w:rsidRPr="00C113E1" w:rsidRDefault="00BF1509" w:rsidP="00A50A27"/>
        </w:tc>
      </w:tr>
      <w:tr w:rsidR="00BF1509" w:rsidRPr="00C113E1" w:rsidTr="00A50A27">
        <w:trPr>
          <w:gridAfter w:val="1"/>
          <w:wAfter w:w="5093" w:type="dxa"/>
          <w:trHeight w:hRule="exact" w:val="96"/>
        </w:trPr>
        <w:tc>
          <w:tcPr>
            <w:tcW w:w="2405" w:type="dxa"/>
          </w:tcPr>
          <w:p w:rsidR="00BF1509" w:rsidRPr="00C113E1" w:rsidRDefault="00BF1509" w:rsidP="00A50A27"/>
        </w:tc>
        <w:tc>
          <w:tcPr>
            <w:tcW w:w="771" w:type="dxa"/>
          </w:tcPr>
          <w:p w:rsidR="00BF1509" w:rsidRPr="00C113E1" w:rsidRDefault="00BF1509" w:rsidP="00A50A27"/>
        </w:tc>
        <w:tc>
          <w:tcPr>
            <w:tcW w:w="1013" w:type="dxa"/>
          </w:tcPr>
          <w:p w:rsidR="00BF1509" w:rsidRPr="00C113E1" w:rsidRDefault="00BF1509" w:rsidP="00A50A27"/>
        </w:tc>
      </w:tr>
      <w:tr w:rsidR="00BF1509" w:rsidRPr="00C113E1" w:rsidTr="00A50A27">
        <w:trPr>
          <w:trHeight w:hRule="exact" w:val="277"/>
        </w:trPr>
        <w:tc>
          <w:tcPr>
            <w:tcW w:w="9282" w:type="dxa"/>
            <w:gridSpan w:val="4"/>
            <w:shd w:val="clear" w:color="000000" w:fill="FFFFFF"/>
            <w:tcMar>
              <w:left w:w="34" w:type="dxa"/>
              <w:right w:w="34" w:type="dxa"/>
            </w:tcMar>
          </w:tcPr>
          <w:p w:rsidR="00BF1509" w:rsidRPr="00E10CBC" w:rsidRDefault="00BF1509" w:rsidP="00A50A27">
            <w:pPr>
              <w:spacing w:after="0" w:line="240" w:lineRule="auto"/>
              <w:jc w:val="center"/>
              <w:rPr>
                <w:sz w:val="20"/>
                <w:szCs w:val="20"/>
              </w:rPr>
            </w:pPr>
            <w:r w:rsidRPr="00E10CBC">
              <w:rPr>
                <w:rFonts w:ascii="Times New Roman" w:hAnsi="Times New Roman"/>
                <w:b/>
                <w:color w:val="000000"/>
                <w:sz w:val="20"/>
                <w:szCs w:val="20"/>
              </w:rPr>
              <w:t>Визирование РПД для исполнения в очередном учебном году</w:t>
            </w:r>
          </w:p>
        </w:tc>
      </w:tr>
      <w:tr w:rsidR="00BF1509" w:rsidRPr="00E10CBC" w:rsidTr="00A50A27">
        <w:trPr>
          <w:gridAfter w:val="1"/>
          <w:wAfter w:w="5093" w:type="dxa"/>
          <w:trHeight w:hRule="exact" w:val="138"/>
        </w:trPr>
        <w:tc>
          <w:tcPr>
            <w:tcW w:w="2405" w:type="dxa"/>
          </w:tcPr>
          <w:p w:rsidR="00BF1509" w:rsidRPr="00E10CBC" w:rsidRDefault="00BF1509" w:rsidP="00A50A27">
            <w:pPr>
              <w:rPr>
                <w:sz w:val="20"/>
                <w:szCs w:val="20"/>
              </w:rPr>
            </w:pPr>
          </w:p>
        </w:tc>
        <w:tc>
          <w:tcPr>
            <w:tcW w:w="771" w:type="dxa"/>
          </w:tcPr>
          <w:p w:rsidR="00BF1509" w:rsidRPr="00E10CBC" w:rsidRDefault="00BF1509" w:rsidP="00A50A27">
            <w:pPr>
              <w:rPr>
                <w:sz w:val="20"/>
                <w:szCs w:val="20"/>
              </w:rPr>
            </w:pPr>
          </w:p>
        </w:tc>
        <w:tc>
          <w:tcPr>
            <w:tcW w:w="1013" w:type="dxa"/>
          </w:tcPr>
          <w:p w:rsidR="00BF1509" w:rsidRPr="00E10CBC" w:rsidRDefault="00BF1509" w:rsidP="00A50A27">
            <w:pPr>
              <w:rPr>
                <w:sz w:val="20"/>
                <w:szCs w:val="20"/>
              </w:rPr>
            </w:pPr>
          </w:p>
        </w:tc>
      </w:tr>
      <w:tr w:rsidR="00BF1509" w:rsidTr="00A50A27">
        <w:trPr>
          <w:trHeight w:hRule="exact" w:val="277"/>
        </w:trPr>
        <w:tc>
          <w:tcPr>
            <w:tcW w:w="3176" w:type="dxa"/>
            <w:gridSpan w:val="2"/>
            <w:shd w:val="clear" w:color="000000" w:fill="FFFFFF"/>
            <w:tcMar>
              <w:left w:w="34" w:type="dxa"/>
              <w:right w:w="34" w:type="dxa"/>
            </w:tcMar>
          </w:tcPr>
          <w:p w:rsidR="00BF1509" w:rsidRPr="00E10CBC" w:rsidRDefault="00BF1509" w:rsidP="00A50A27">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BF1509" w:rsidRPr="00E10CBC" w:rsidRDefault="00BF1509" w:rsidP="00A50A27">
            <w:pPr>
              <w:rPr>
                <w:sz w:val="20"/>
                <w:szCs w:val="20"/>
              </w:rPr>
            </w:pPr>
          </w:p>
        </w:tc>
      </w:tr>
      <w:tr w:rsidR="00BF1509" w:rsidTr="00A50A27">
        <w:trPr>
          <w:trHeight w:hRule="exact" w:val="277"/>
        </w:trPr>
        <w:tc>
          <w:tcPr>
            <w:tcW w:w="9282" w:type="dxa"/>
            <w:gridSpan w:val="4"/>
            <w:shd w:val="clear" w:color="000000" w:fill="FFFFFF"/>
            <w:tcMar>
              <w:left w:w="34" w:type="dxa"/>
              <w:right w:w="34" w:type="dxa"/>
            </w:tcMar>
          </w:tcPr>
          <w:p w:rsidR="00BF1509" w:rsidRPr="00E10CBC" w:rsidRDefault="00BF1509" w:rsidP="00A50A27">
            <w:pPr>
              <w:spacing w:after="0" w:line="240" w:lineRule="auto"/>
              <w:rPr>
                <w:sz w:val="20"/>
                <w:szCs w:val="20"/>
              </w:rPr>
            </w:pPr>
            <w:r w:rsidRPr="00E10CBC">
              <w:rPr>
                <w:rFonts w:ascii="Times New Roman" w:hAnsi="Times New Roman"/>
                <w:color w:val="000000"/>
                <w:sz w:val="20"/>
                <w:szCs w:val="20"/>
              </w:rPr>
              <w:t>__ __________ 20__ г.</w:t>
            </w:r>
          </w:p>
        </w:tc>
      </w:tr>
      <w:tr w:rsidR="00BF1509" w:rsidRPr="00E10CBC" w:rsidTr="00A50A27">
        <w:trPr>
          <w:gridAfter w:val="1"/>
          <w:wAfter w:w="5093" w:type="dxa"/>
          <w:trHeight w:hRule="exact" w:val="138"/>
        </w:trPr>
        <w:tc>
          <w:tcPr>
            <w:tcW w:w="2405" w:type="dxa"/>
          </w:tcPr>
          <w:p w:rsidR="00BF1509" w:rsidRPr="00E10CBC" w:rsidRDefault="00BF1509" w:rsidP="00A50A27">
            <w:pPr>
              <w:rPr>
                <w:sz w:val="20"/>
                <w:szCs w:val="20"/>
              </w:rPr>
            </w:pPr>
          </w:p>
        </w:tc>
        <w:tc>
          <w:tcPr>
            <w:tcW w:w="771" w:type="dxa"/>
          </w:tcPr>
          <w:p w:rsidR="00BF1509" w:rsidRPr="00E10CBC" w:rsidRDefault="00BF1509" w:rsidP="00A50A27">
            <w:pPr>
              <w:rPr>
                <w:sz w:val="20"/>
                <w:szCs w:val="20"/>
              </w:rPr>
            </w:pPr>
          </w:p>
        </w:tc>
        <w:tc>
          <w:tcPr>
            <w:tcW w:w="1013" w:type="dxa"/>
          </w:tcPr>
          <w:p w:rsidR="00BF1509" w:rsidRPr="00E10CBC" w:rsidRDefault="00BF1509" w:rsidP="00A50A27">
            <w:pPr>
              <w:rPr>
                <w:sz w:val="20"/>
                <w:szCs w:val="20"/>
              </w:rPr>
            </w:pPr>
          </w:p>
        </w:tc>
      </w:tr>
      <w:tr w:rsidR="00BF1509" w:rsidRPr="00C113E1" w:rsidTr="00A50A27">
        <w:trPr>
          <w:trHeight w:hRule="exact" w:val="416"/>
        </w:trPr>
        <w:tc>
          <w:tcPr>
            <w:tcW w:w="9282" w:type="dxa"/>
            <w:gridSpan w:val="4"/>
            <w:shd w:val="clear" w:color="000000" w:fill="FFFFFF"/>
            <w:tcMar>
              <w:left w:w="34" w:type="dxa"/>
              <w:right w:w="34" w:type="dxa"/>
            </w:tcMar>
          </w:tcPr>
          <w:p w:rsidR="00BF1509" w:rsidRPr="00E10CBC" w:rsidRDefault="00BF1509" w:rsidP="00A50A27">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BF1509" w:rsidRPr="00E10CBC" w:rsidRDefault="00BF1509" w:rsidP="00A50A27">
            <w:pPr>
              <w:spacing w:after="0" w:line="240" w:lineRule="auto"/>
              <w:rPr>
                <w:sz w:val="20"/>
                <w:szCs w:val="20"/>
              </w:rPr>
            </w:pPr>
            <w:r w:rsidRPr="00E10CBC">
              <w:rPr>
                <w:rFonts w:ascii="Times New Roman" w:hAnsi="Times New Roman"/>
                <w:color w:val="000000"/>
                <w:sz w:val="20"/>
                <w:szCs w:val="20"/>
              </w:rPr>
              <w:t>исполнения в 2020-2021 учебном году на заседании кафедры</w:t>
            </w:r>
          </w:p>
        </w:tc>
      </w:tr>
      <w:tr w:rsidR="00BF1509" w:rsidTr="00A50A27">
        <w:trPr>
          <w:trHeight w:hRule="exact" w:val="277"/>
        </w:trPr>
        <w:tc>
          <w:tcPr>
            <w:tcW w:w="9282" w:type="dxa"/>
            <w:gridSpan w:val="4"/>
            <w:shd w:val="clear" w:color="000000" w:fill="FFFFFF"/>
            <w:tcMar>
              <w:left w:w="34" w:type="dxa"/>
              <w:right w:w="34" w:type="dxa"/>
            </w:tcMar>
          </w:tcPr>
          <w:p w:rsidR="00BF1509" w:rsidRPr="00E10CBC" w:rsidRDefault="00BF1509" w:rsidP="00A50A27">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BF1509" w:rsidRPr="00E10CBC" w:rsidTr="00A50A27">
        <w:trPr>
          <w:gridAfter w:val="1"/>
          <w:wAfter w:w="5093" w:type="dxa"/>
          <w:trHeight w:hRule="exact" w:val="138"/>
        </w:trPr>
        <w:tc>
          <w:tcPr>
            <w:tcW w:w="2405" w:type="dxa"/>
          </w:tcPr>
          <w:p w:rsidR="00BF1509" w:rsidRPr="00E10CBC" w:rsidRDefault="00BF1509" w:rsidP="00A50A27">
            <w:pPr>
              <w:rPr>
                <w:sz w:val="20"/>
                <w:szCs w:val="20"/>
              </w:rPr>
            </w:pPr>
          </w:p>
        </w:tc>
        <w:tc>
          <w:tcPr>
            <w:tcW w:w="771" w:type="dxa"/>
          </w:tcPr>
          <w:p w:rsidR="00BF1509" w:rsidRPr="00E10CBC" w:rsidRDefault="00BF1509" w:rsidP="00A50A27">
            <w:pPr>
              <w:rPr>
                <w:sz w:val="20"/>
                <w:szCs w:val="20"/>
              </w:rPr>
            </w:pPr>
          </w:p>
        </w:tc>
        <w:tc>
          <w:tcPr>
            <w:tcW w:w="1013" w:type="dxa"/>
          </w:tcPr>
          <w:p w:rsidR="00BF1509" w:rsidRPr="00E10CBC" w:rsidRDefault="00BF1509" w:rsidP="00A50A27">
            <w:pPr>
              <w:rPr>
                <w:sz w:val="20"/>
                <w:szCs w:val="20"/>
              </w:rPr>
            </w:pPr>
          </w:p>
        </w:tc>
      </w:tr>
      <w:tr w:rsidR="00BF1509" w:rsidRPr="00C113E1" w:rsidTr="00A50A27">
        <w:trPr>
          <w:trHeight w:hRule="exact" w:val="694"/>
        </w:trPr>
        <w:tc>
          <w:tcPr>
            <w:tcW w:w="2405" w:type="dxa"/>
          </w:tcPr>
          <w:p w:rsidR="00BF1509" w:rsidRPr="00E10CBC" w:rsidRDefault="00BF1509" w:rsidP="00A50A27">
            <w:pPr>
              <w:rPr>
                <w:sz w:val="20"/>
                <w:szCs w:val="20"/>
              </w:rPr>
            </w:pPr>
          </w:p>
        </w:tc>
        <w:tc>
          <w:tcPr>
            <w:tcW w:w="6877" w:type="dxa"/>
            <w:gridSpan w:val="3"/>
            <w:shd w:val="clear" w:color="000000" w:fill="FFFFFF"/>
            <w:tcMar>
              <w:left w:w="34" w:type="dxa"/>
              <w:right w:w="34" w:type="dxa"/>
            </w:tcMar>
          </w:tcPr>
          <w:p w:rsidR="00BF1509" w:rsidRPr="00E10CBC" w:rsidRDefault="00BF1509" w:rsidP="00A50A27">
            <w:pPr>
              <w:spacing w:after="0" w:line="240" w:lineRule="auto"/>
              <w:rPr>
                <w:sz w:val="20"/>
                <w:szCs w:val="20"/>
              </w:rPr>
            </w:pPr>
            <w:r w:rsidRPr="00E10CBC">
              <w:rPr>
                <w:rFonts w:ascii="Times New Roman" w:hAnsi="Times New Roman"/>
                <w:color w:val="000000"/>
                <w:sz w:val="20"/>
                <w:szCs w:val="20"/>
              </w:rPr>
              <w:t>Протокол от  __ __________ 20__ г.  №  __</w:t>
            </w:r>
          </w:p>
          <w:p w:rsidR="00BF1509" w:rsidRPr="00E10CBC" w:rsidRDefault="00BF1509" w:rsidP="00A50A27">
            <w:pPr>
              <w:spacing w:after="0" w:line="240" w:lineRule="auto"/>
              <w:rPr>
                <w:sz w:val="20"/>
                <w:szCs w:val="20"/>
              </w:rPr>
            </w:pPr>
            <w:r w:rsidRPr="00E10CBC">
              <w:rPr>
                <w:rFonts w:ascii="Times New Roman" w:hAnsi="Times New Roman"/>
                <w:color w:val="000000"/>
                <w:sz w:val="20"/>
                <w:szCs w:val="20"/>
              </w:rPr>
              <w:t>Зав. кафедрой _______</w:t>
            </w:r>
          </w:p>
        </w:tc>
      </w:tr>
      <w:tr w:rsidR="00BF1509" w:rsidRPr="00C113E1" w:rsidTr="00A50A27">
        <w:trPr>
          <w:gridAfter w:val="1"/>
          <w:wAfter w:w="5093" w:type="dxa"/>
          <w:trHeight w:hRule="exact" w:val="416"/>
        </w:trPr>
        <w:tc>
          <w:tcPr>
            <w:tcW w:w="2405" w:type="dxa"/>
          </w:tcPr>
          <w:p w:rsidR="00BF1509" w:rsidRPr="00C113E1" w:rsidRDefault="00BF1509" w:rsidP="00A50A27"/>
        </w:tc>
        <w:tc>
          <w:tcPr>
            <w:tcW w:w="771" w:type="dxa"/>
          </w:tcPr>
          <w:p w:rsidR="00BF1509" w:rsidRPr="00C113E1" w:rsidRDefault="00BF1509" w:rsidP="00A50A27"/>
        </w:tc>
        <w:tc>
          <w:tcPr>
            <w:tcW w:w="1013" w:type="dxa"/>
          </w:tcPr>
          <w:p w:rsidR="00BF1509" w:rsidRPr="00C113E1" w:rsidRDefault="00BF1509" w:rsidP="00A50A27"/>
        </w:tc>
      </w:tr>
      <w:tr w:rsidR="00BF1509" w:rsidRPr="00C113E1" w:rsidTr="00A50A27">
        <w:trPr>
          <w:trHeight w:hRule="exact" w:val="14"/>
        </w:trPr>
        <w:tc>
          <w:tcPr>
            <w:tcW w:w="9282" w:type="dxa"/>
            <w:gridSpan w:val="4"/>
            <w:tcBorders>
              <w:top w:val="single" w:sz="8" w:space="0" w:color="000000"/>
            </w:tcBorders>
            <w:shd w:val="clear" w:color="FFFFFF" w:fill="FFFFFF"/>
            <w:tcMar>
              <w:left w:w="4" w:type="dxa"/>
              <w:right w:w="4" w:type="dxa"/>
            </w:tcMar>
          </w:tcPr>
          <w:p w:rsidR="00BF1509" w:rsidRPr="00C113E1" w:rsidRDefault="00BF1509" w:rsidP="00A50A27"/>
        </w:tc>
      </w:tr>
      <w:tr w:rsidR="00BF1509" w:rsidRPr="00C113E1" w:rsidTr="00A50A27">
        <w:trPr>
          <w:gridAfter w:val="1"/>
          <w:wAfter w:w="5093" w:type="dxa"/>
          <w:trHeight w:hRule="exact" w:val="13"/>
        </w:trPr>
        <w:tc>
          <w:tcPr>
            <w:tcW w:w="2405" w:type="dxa"/>
          </w:tcPr>
          <w:p w:rsidR="00BF1509" w:rsidRPr="00C113E1" w:rsidRDefault="00BF1509" w:rsidP="00A50A27"/>
        </w:tc>
        <w:tc>
          <w:tcPr>
            <w:tcW w:w="771" w:type="dxa"/>
          </w:tcPr>
          <w:p w:rsidR="00BF1509" w:rsidRPr="00C113E1" w:rsidRDefault="00BF1509" w:rsidP="00A50A27"/>
        </w:tc>
        <w:tc>
          <w:tcPr>
            <w:tcW w:w="1013" w:type="dxa"/>
          </w:tcPr>
          <w:p w:rsidR="00BF1509" w:rsidRPr="00C113E1" w:rsidRDefault="00BF1509" w:rsidP="00A50A27"/>
        </w:tc>
      </w:tr>
      <w:tr w:rsidR="00BF1509" w:rsidRPr="00C113E1" w:rsidTr="00A50A27">
        <w:trPr>
          <w:trHeight w:hRule="exact" w:val="14"/>
        </w:trPr>
        <w:tc>
          <w:tcPr>
            <w:tcW w:w="9282" w:type="dxa"/>
            <w:gridSpan w:val="4"/>
            <w:tcBorders>
              <w:top w:val="single" w:sz="8" w:space="0" w:color="000000"/>
            </w:tcBorders>
            <w:shd w:val="clear" w:color="FFFFFF" w:fill="FFFFFF"/>
            <w:tcMar>
              <w:left w:w="4" w:type="dxa"/>
              <w:right w:w="4" w:type="dxa"/>
            </w:tcMar>
          </w:tcPr>
          <w:p w:rsidR="00BF1509" w:rsidRPr="00C113E1" w:rsidRDefault="00BF1509" w:rsidP="00A50A27"/>
        </w:tc>
      </w:tr>
      <w:tr w:rsidR="00BF1509" w:rsidRPr="00C113E1" w:rsidTr="00A50A27">
        <w:trPr>
          <w:gridAfter w:val="1"/>
          <w:wAfter w:w="5093" w:type="dxa"/>
          <w:trHeight w:hRule="exact" w:val="96"/>
        </w:trPr>
        <w:tc>
          <w:tcPr>
            <w:tcW w:w="2405" w:type="dxa"/>
          </w:tcPr>
          <w:p w:rsidR="00BF1509" w:rsidRPr="00C113E1" w:rsidRDefault="00BF1509" w:rsidP="00A50A27"/>
        </w:tc>
        <w:tc>
          <w:tcPr>
            <w:tcW w:w="771" w:type="dxa"/>
          </w:tcPr>
          <w:p w:rsidR="00BF1509" w:rsidRPr="00C113E1" w:rsidRDefault="00BF1509" w:rsidP="00A50A27"/>
        </w:tc>
        <w:tc>
          <w:tcPr>
            <w:tcW w:w="1013" w:type="dxa"/>
          </w:tcPr>
          <w:p w:rsidR="00BF1509" w:rsidRPr="00C113E1" w:rsidRDefault="00BF1509" w:rsidP="00A50A27"/>
        </w:tc>
      </w:tr>
      <w:tr w:rsidR="00BF1509" w:rsidRPr="00C113E1" w:rsidTr="00A50A27">
        <w:trPr>
          <w:trHeight w:hRule="exact" w:val="277"/>
        </w:trPr>
        <w:tc>
          <w:tcPr>
            <w:tcW w:w="9282" w:type="dxa"/>
            <w:gridSpan w:val="4"/>
            <w:shd w:val="clear" w:color="000000" w:fill="FFFFFF"/>
            <w:tcMar>
              <w:left w:w="34" w:type="dxa"/>
              <w:right w:w="34" w:type="dxa"/>
            </w:tcMar>
          </w:tcPr>
          <w:p w:rsidR="00BF1509" w:rsidRPr="00E10CBC" w:rsidRDefault="00BF1509" w:rsidP="00A50A27">
            <w:pPr>
              <w:spacing w:after="0" w:line="240" w:lineRule="auto"/>
              <w:jc w:val="center"/>
              <w:rPr>
                <w:sz w:val="20"/>
                <w:szCs w:val="20"/>
              </w:rPr>
            </w:pPr>
            <w:r w:rsidRPr="00E10CBC">
              <w:rPr>
                <w:rFonts w:ascii="Times New Roman" w:hAnsi="Times New Roman"/>
                <w:b/>
                <w:color w:val="000000"/>
                <w:sz w:val="20"/>
                <w:szCs w:val="20"/>
              </w:rPr>
              <w:t>Визирование РПД для исполнения в очередном учебном году</w:t>
            </w:r>
          </w:p>
        </w:tc>
      </w:tr>
      <w:tr w:rsidR="00BF1509" w:rsidRPr="00E10CBC" w:rsidTr="00A50A27">
        <w:trPr>
          <w:gridAfter w:val="1"/>
          <w:wAfter w:w="5093" w:type="dxa"/>
          <w:trHeight w:hRule="exact" w:val="138"/>
        </w:trPr>
        <w:tc>
          <w:tcPr>
            <w:tcW w:w="2405" w:type="dxa"/>
          </w:tcPr>
          <w:p w:rsidR="00BF1509" w:rsidRPr="00E10CBC" w:rsidRDefault="00BF1509" w:rsidP="00A50A27">
            <w:pPr>
              <w:rPr>
                <w:sz w:val="20"/>
                <w:szCs w:val="20"/>
              </w:rPr>
            </w:pPr>
          </w:p>
        </w:tc>
        <w:tc>
          <w:tcPr>
            <w:tcW w:w="771" w:type="dxa"/>
          </w:tcPr>
          <w:p w:rsidR="00BF1509" w:rsidRPr="00E10CBC" w:rsidRDefault="00BF1509" w:rsidP="00A50A27">
            <w:pPr>
              <w:rPr>
                <w:sz w:val="20"/>
                <w:szCs w:val="20"/>
              </w:rPr>
            </w:pPr>
          </w:p>
        </w:tc>
        <w:tc>
          <w:tcPr>
            <w:tcW w:w="1013" w:type="dxa"/>
          </w:tcPr>
          <w:p w:rsidR="00BF1509" w:rsidRPr="00E10CBC" w:rsidRDefault="00BF1509" w:rsidP="00A50A27">
            <w:pPr>
              <w:rPr>
                <w:sz w:val="20"/>
                <w:szCs w:val="20"/>
              </w:rPr>
            </w:pPr>
          </w:p>
        </w:tc>
      </w:tr>
      <w:tr w:rsidR="00BF1509" w:rsidTr="00A50A27">
        <w:trPr>
          <w:trHeight w:hRule="exact" w:val="277"/>
        </w:trPr>
        <w:tc>
          <w:tcPr>
            <w:tcW w:w="3176" w:type="dxa"/>
            <w:gridSpan w:val="2"/>
            <w:shd w:val="clear" w:color="000000" w:fill="FFFFFF"/>
            <w:tcMar>
              <w:left w:w="34" w:type="dxa"/>
              <w:right w:w="34" w:type="dxa"/>
            </w:tcMar>
          </w:tcPr>
          <w:p w:rsidR="00BF1509" w:rsidRPr="00E10CBC" w:rsidRDefault="00BF1509" w:rsidP="00A50A27">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BF1509" w:rsidRPr="00E10CBC" w:rsidRDefault="00BF1509" w:rsidP="00A50A27">
            <w:pPr>
              <w:rPr>
                <w:sz w:val="20"/>
                <w:szCs w:val="20"/>
              </w:rPr>
            </w:pPr>
          </w:p>
        </w:tc>
      </w:tr>
      <w:tr w:rsidR="00BF1509" w:rsidTr="00A50A27">
        <w:trPr>
          <w:trHeight w:hRule="exact" w:val="277"/>
        </w:trPr>
        <w:tc>
          <w:tcPr>
            <w:tcW w:w="9282" w:type="dxa"/>
            <w:gridSpan w:val="4"/>
            <w:shd w:val="clear" w:color="000000" w:fill="FFFFFF"/>
            <w:tcMar>
              <w:left w:w="34" w:type="dxa"/>
              <w:right w:w="34" w:type="dxa"/>
            </w:tcMar>
          </w:tcPr>
          <w:p w:rsidR="00BF1509" w:rsidRPr="00E10CBC" w:rsidRDefault="00BF1509" w:rsidP="00A50A27">
            <w:pPr>
              <w:spacing w:after="0" w:line="240" w:lineRule="auto"/>
              <w:rPr>
                <w:sz w:val="20"/>
                <w:szCs w:val="20"/>
              </w:rPr>
            </w:pPr>
            <w:r w:rsidRPr="00E10CBC">
              <w:rPr>
                <w:rFonts w:ascii="Times New Roman" w:hAnsi="Times New Roman"/>
                <w:color w:val="000000"/>
                <w:sz w:val="20"/>
                <w:szCs w:val="20"/>
              </w:rPr>
              <w:t>__ __________ 20___ г.</w:t>
            </w:r>
          </w:p>
        </w:tc>
      </w:tr>
      <w:tr w:rsidR="00BF1509" w:rsidRPr="00E10CBC" w:rsidTr="00A50A27">
        <w:trPr>
          <w:gridAfter w:val="1"/>
          <w:wAfter w:w="5093" w:type="dxa"/>
          <w:trHeight w:hRule="exact" w:val="138"/>
        </w:trPr>
        <w:tc>
          <w:tcPr>
            <w:tcW w:w="2405" w:type="dxa"/>
          </w:tcPr>
          <w:p w:rsidR="00BF1509" w:rsidRPr="00E10CBC" w:rsidRDefault="00BF1509" w:rsidP="00A50A27">
            <w:pPr>
              <w:rPr>
                <w:sz w:val="20"/>
                <w:szCs w:val="20"/>
              </w:rPr>
            </w:pPr>
          </w:p>
        </w:tc>
        <w:tc>
          <w:tcPr>
            <w:tcW w:w="771" w:type="dxa"/>
          </w:tcPr>
          <w:p w:rsidR="00BF1509" w:rsidRPr="00E10CBC" w:rsidRDefault="00BF1509" w:rsidP="00A50A27">
            <w:pPr>
              <w:rPr>
                <w:sz w:val="20"/>
                <w:szCs w:val="20"/>
              </w:rPr>
            </w:pPr>
          </w:p>
        </w:tc>
        <w:tc>
          <w:tcPr>
            <w:tcW w:w="1013" w:type="dxa"/>
          </w:tcPr>
          <w:p w:rsidR="00BF1509" w:rsidRPr="00E10CBC" w:rsidRDefault="00BF1509" w:rsidP="00A50A27">
            <w:pPr>
              <w:rPr>
                <w:sz w:val="20"/>
                <w:szCs w:val="20"/>
              </w:rPr>
            </w:pPr>
          </w:p>
        </w:tc>
      </w:tr>
      <w:tr w:rsidR="00BF1509" w:rsidRPr="00C113E1" w:rsidTr="00A50A27">
        <w:trPr>
          <w:trHeight w:hRule="exact" w:val="416"/>
        </w:trPr>
        <w:tc>
          <w:tcPr>
            <w:tcW w:w="9282" w:type="dxa"/>
            <w:gridSpan w:val="4"/>
            <w:shd w:val="clear" w:color="000000" w:fill="FFFFFF"/>
            <w:tcMar>
              <w:left w:w="34" w:type="dxa"/>
              <w:right w:w="34" w:type="dxa"/>
            </w:tcMar>
          </w:tcPr>
          <w:p w:rsidR="00BF1509" w:rsidRPr="00E10CBC" w:rsidRDefault="00BF1509" w:rsidP="00A50A27">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BF1509" w:rsidRPr="00E10CBC" w:rsidRDefault="00BF1509" w:rsidP="00A50A27">
            <w:pPr>
              <w:spacing w:after="0" w:line="240" w:lineRule="auto"/>
              <w:rPr>
                <w:sz w:val="20"/>
                <w:szCs w:val="20"/>
              </w:rPr>
            </w:pPr>
            <w:r w:rsidRPr="00E10CBC">
              <w:rPr>
                <w:rFonts w:ascii="Times New Roman" w:hAnsi="Times New Roman"/>
                <w:color w:val="000000"/>
                <w:sz w:val="20"/>
                <w:szCs w:val="20"/>
              </w:rPr>
              <w:t>исполнения в 2021-2022 учебном году на заседании кафедры</w:t>
            </w:r>
          </w:p>
        </w:tc>
      </w:tr>
      <w:tr w:rsidR="00BF1509" w:rsidTr="00A50A27">
        <w:trPr>
          <w:trHeight w:hRule="exact" w:val="277"/>
        </w:trPr>
        <w:tc>
          <w:tcPr>
            <w:tcW w:w="9282" w:type="dxa"/>
            <w:gridSpan w:val="4"/>
            <w:shd w:val="clear" w:color="000000" w:fill="FFFFFF"/>
            <w:tcMar>
              <w:left w:w="34" w:type="dxa"/>
              <w:right w:w="34" w:type="dxa"/>
            </w:tcMar>
          </w:tcPr>
          <w:p w:rsidR="00BF1509" w:rsidRPr="00E10CBC" w:rsidRDefault="00BF1509" w:rsidP="00A50A27">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BF1509" w:rsidRPr="00E10CBC" w:rsidTr="00A50A27">
        <w:trPr>
          <w:gridAfter w:val="1"/>
          <w:wAfter w:w="5093" w:type="dxa"/>
          <w:trHeight w:hRule="exact" w:val="138"/>
        </w:trPr>
        <w:tc>
          <w:tcPr>
            <w:tcW w:w="2405" w:type="dxa"/>
          </w:tcPr>
          <w:p w:rsidR="00BF1509" w:rsidRPr="00E10CBC" w:rsidRDefault="00BF1509" w:rsidP="00A50A27">
            <w:pPr>
              <w:rPr>
                <w:sz w:val="20"/>
                <w:szCs w:val="20"/>
              </w:rPr>
            </w:pPr>
          </w:p>
        </w:tc>
        <w:tc>
          <w:tcPr>
            <w:tcW w:w="771" w:type="dxa"/>
          </w:tcPr>
          <w:p w:rsidR="00BF1509" w:rsidRPr="00E10CBC" w:rsidRDefault="00BF1509" w:rsidP="00A50A27">
            <w:pPr>
              <w:rPr>
                <w:sz w:val="20"/>
                <w:szCs w:val="20"/>
              </w:rPr>
            </w:pPr>
          </w:p>
        </w:tc>
        <w:tc>
          <w:tcPr>
            <w:tcW w:w="1013" w:type="dxa"/>
          </w:tcPr>
          <w:p w:rsidR="00BF1509" w:rsidRPr="00E10CBC" w:rsidRDefault="00BF1509" w:rsidP="00A50A27">
            <w:pPr>
              <w:rPr>
                <w:sz w:val="20"/>
                <w:szCs w:val="20"/>
              </w:rPr>
            </w:pPr>
          </w:p>
        </w:tc>
      </w:tr>
      <w:tr w:rsidR="00BF1509" w:rsidRPr="00C113E1" w:rsidTr="00A50A27">
        <w:trPr>
          <w:trHeight w:hRule="exact" w:val="694"/>
        </w:trPr>
        <w:tc>
          <w:tcPr>
            <w:tcW w:w="2405" w:type="dxa"/>
          </w:tcPr>
          <w:p w:rsidR="00BF1509" w:rsidRPr="00E10CBC" w:rsidRDefault="00BF1509" w:rsidP="00A50A27">
            <w:pPr>
              <w:rPr>
                <w:sz w:val="20"/>
                <w:szCs w:val="20"/>
              </w:rPr>
            </w:pPr>
          </w:p>
        </w:tc>
        <w:tc>
          <w:tcPr>
            <w:tcW w:w="6877" w:type="dxa"/>
            <w:gridSpan w:val="3"/>
            <w:shd w:val="clear" w:color="000000" w:fill="FFFFFF"/>
            <w:tcMar>
              <w:left w:w="34" w:type="dxa"/>
              <w:right w:w="34" w:type="dxa"/>
            </w:tcMar>
          </w:tcPr>
          <w:p w:rsidR="00BF1509" w:rsidRPr="00E10CBC" w:rsidRDefault="00BF1509" w:rsidP="00A50A27">
            <w:pPr>
              <w:spacing w:after="0" w:line="240" w:lineRule="auto"/>
              <w:rPr>
                <w:sz w:val="20"/>
                <w:szCs w:val="20"/>
              </w:rPr>
            </w:pPr>
            <w:r w:rsidRPr="00E10CBC">
              <w:rPr>
                <w:rFonts w:ascii="Times New Roman" w:hAnsi="Times New Roman"/>
                <w:color w:val="000000"/>
                <w:sz w:val="20"/>
                <w:szCs w:val="20"/>
              </w:rPr>
              <w:t>Протокол от  __ __________ 20___ г.  №  __</w:t>
            </w:r>
          </w:p>
          <w:p w:rsidR="00BF1509" w:rsidRPr="00E10CBC" w:rsidRDefault="00BF1509" w:rsidP="00A50A27">
            <w:pPr>
              <w:spacing w:after="0" w:line="240" w:lineRule="auto"/>
              <w:rPr>
                <w:sz w:val="20"/>
                <w:szCs w:val="20"/>
              </w:rPr>
            </w:pPr>
            <w:r w:rsidRPr="00E10CBC">
              <w:rPr>
                <w:rFonts w:ascii="Times New Roman" w:hAnsi="Times New Roman"/>
                <w:color w:val="000000"/>
                <w:sz w:val="20"/>
                <w:szCs w:val="20"/>
              </w:rPr>
              <w:t>Зав. кафедрой _______</w:t>
            </w:r>
          </w:p>
        </w:tc>
      </w:tr>
      <w:tr w:rsidR="00BF1509" w:rsidRPr="00C113E1" w:rsidTr="00A50A27">
        <w:trPr>
          <w:gridAfter w:val="1"/>
          <w:wAfter w:w="5093" w:type="dxa"/>
          <w:trHeight w:hRule="exact" w:val="416"/>
        </w:trPr>
        <w:tc>
          <w:tcPr>
            <w:tcW w:w="2405" w:type="dxa"/>
          </w:tcPr>
          <w:p w:rsidR="00BF1509" w:rsidRPr="00C113E1" w:rsidRDefault="00BF1509" w:rsidP="00A50A27"/>
        </w:tc>
        <w:tc>
          <w:tcPr>
            <w:tcW w:w="771" w:type="dxa"/>
          </w:tcPr>
          <w:p w:rsidR="00BF1509" w:rsidRPr="00C113E1" w:rsidRDefault="00BF1509" w:rsidP="00A50A27"/>
        </w:tc>
        <w:tc>
          <w:tcPr>
            <w:tcW w:w="1013" w:type="dxa"/>
          </w:tcPr>
          <w:p w:rsidR="00BF1509" w:rsidRPr="00C113E1" w:rsidRDefault="00BF1509" w:rsidP="00A50A27"/>
        </w:tc>
      </w:tr>
      <w:tr w:rsidR="00BF1509" w:rsidRPr="00C113E1" w:rsidTr="00A50A27">
        <w:trPr>
          <w:trHeight w:hRule="exact" w:val="14"/>
        </w:trPr>
        <w:tc>
          <w:tcPr>
            <w:tcW w:w="9282" w:type="dxa"/>
            <w:gridSpan w:val="4"/>
            <w:tcBorders>
              <w:top w:val="single" w:sz="8" w:space="0" w:color="000000"/>
            </w:tcBorders>
            <w:shd w:val="clear" w:color="FFFFFF" w:fill="FFFFFF"/>
            <w:tcMar>
              <w:left w:w="4" w:type="dxa"/>
              <w:right w:w="4" w:type="dxa"/>
            </w:tcMar>
          </w:tcPr>
          <w:p w:rsidR="00BF1509" w:rsidRPr="00C113E1" w:rsidRDefault="00BF1509" w:rsidP="00A50A27"/>
        </w:tc>
      </w:tr>
      <w:tr w:rsidR="00BF1509" w:rsidRPr="00C113E1" w:rsidTr="00A50A27">
        <w:trPr>
          <w:gridAfter w:val="1"/>
          <w:wAfter w:w="5093" w:type="dxa"/>
          <w:trHeight w:hRule="exact" w:val="13"/>
        </w:trPr>
        <w:tc>
          <w:tcPr>
            <w:tcW w:w="2405" w:type="dxa"/>
          </w:tcPr>
          <w:p w:rsidR="00BF1509" w:rsidRPr="00C113E1" w:rsidRDefault="00BF1509" w:rsidP="00A50A27"/>
        </w:tc>
        <w:tc>
          <w:tcPr>
            <w:tcW w:w="771" w:type="dxa"/>
          </w:tcPr>
          <w:p w:rsidR="00BF1509" w:rsidRPr="00C113E1" w:rsidRDefault="00BF1509" w:rsidP="00A50A27"/>
        </w:tc>
        <w:tc>
          <w:tcPr>
            <w:tcW w:w="1013" w:type="dxa"/>
          </w:tcPr>
          <w:p w:rsidR="00BF1509" w:rsidRPr="00C113E1" w:rsidRDefault="00BF1509" w:rsidP="00A50A27"/>
        </w:tc>
      </w:tr>
      <w:tr w:rsidR="00BF1509" w:rsidRPr="00C113E1" w:rsidTr="00A50A27">
        <w:trPr>
          <w:trHeight w:hRule="exact" w:val="14"/>
        </w:trPr>
        <w:tc>
          <w:tcPr>
            <w:tcW w:w="9282" w:type="dxa"/>
            <w:gridSpan w:val="4"/>
            <w:tcBorders>
              <w:top w:val="single" w:sz="8" w:space="0" w:color="000000"/>
            </w:tcBorders>
            <w:shd w:val="clear" w:color="FFFFFF" w:fill="FFFFFF"/>
            <w:tcMar>
              <w:left w:w="4" w:type="dxa"/>
              <w:right w:w="4" w:type="dxa"/>
            </w:tcMar>
          </w:tcPr>
          <w:p w:rsidR="00BF1509" w:rsidRPr="00C113E1" w:rsidRDefault="00BF1509" w:rsidP="00A50A27"/>
        </w:tc>
      </w:tr>
      <w:tr w:rsidR="00BF1509" w:rsidRPr="00C113E1" w:rsidTr="00A50A27">
        <w:trPr>
          <w:gridAfter w:val="1"/>
          <w:wAfter w:w="5093" w:type="dxa"/>
          <w:trHeight w:hRule="exact" w:val="96"/>
        </w:trPr>
        <w:tc>
          <w:tcPr>
            <w:tcW w:w="2405" w:type="dxa"/>
          </w:tcPr>
          <w:p w:rsidR="00BF1509" w:rsidRPr="00C113E1" w:rsidRDefault="00BF1509" w:rsidP="00A50A27"/>
        </w:tc>
        <w:tc>
          <w:tcPr>
            <w:tcW w:w="771" w:type="dxa"/>
          </w:tcPr>
          <w:p w:rsidR="00BF1509" w:rsidRPr="00C113E1" w:rsidRDefault="00BF1509" w:rsidP="00A50A27"/>
        </w:tc>
        <w:tc>
          <w:tcPr>
            <w:tcW w:w="1013" w:type="dxa"/>
          </w:tcPr>
          <w:p w:rsidR="00BF1509" w:rsidRPr="00C113E1" w:rsidRDefault="00BF1509" w:rsidP="00A50A27"/>
        </w:tc>
      </w:tr>
      <w:tr w:rsidR="00BF1509" w:rsidRPr="00C113E1" w:rsidTr="00A50A27">
        <w:trPr>
          <w:trHeight w:hRule="exact" w:val="277"/>
        </w:trPr>
        <w:tc>
          <w:tcPr>
            <w:tcW w:w="9282" w:type="dxa"/>
            <w:gridSpan w:val="4"/>
            <w:shd w:val="clear" w:color="000000" w:fill="FFFFFF"/>
            <w:tcMar>
              <w:left w:w="34" w:type="dxa"/>
              <w:right w:w="34" w:type="dxa"/>
            </w:tcMar>
          </w:tcPr>
          <w:p w:rsidR="00BF1509" w:rsidRPr="00C113E1" w:rsidRDefault="00BF1509" w:rsidP="00A50A27">
            <w:pPr>
              <w:spacing w:after="0" w:line="240" w:lineRule="auto"/>
              <w:jc w:val="center"/>
              <w:rPr>
                <w:sz w:val="19"/>
                <w:szCs w:val="19"/>
              </w:rPr>
            </w:pPr>
            <w:r w:rsidRPr="00C113E1">
              <w:rPr>
                <w:rFonts w:ascii="Times New Roman" w:hAnsi="Times New Roman"/>
                <w:b/>
                <w:color w:val="000000"/>
                <w:sz w:val="19"/>
                <w:szCs w:val="19"/>
              </w:rPr>
              <w:t>Визирование РПД для исполнения в очередном учебном году</w:t>
            </w:r>
          </w:p>
        </w:tc>
      </w:tr>
      <w:tr w:rsidR="00BF1509" w:rsidRPr="00C113E1" w:rsidTr="00A50A27">
        <w:trPr>
          <w:gridAfter w:val="1"/>
          <w:wAfter w:w="5093" w:type="dxa"/>
          <w:trHeight w:hRule="exact" w:val="138"/>
        </w:trPr>
        <w:tc>
          <w:tcPr>
            <w:tcW w:w="2405" w:type="dxa"/>
          </w:tcPr>
          <w:p w:rsidR="00BF1509" w:rsidRPr="00C113E1" w:rsidRDefault="00BF1509" w:rsidP="00A50A27"/>
        </w:tc>
        <w:tc>
          <w:tcPr>
            <w:tcW w:w="771" w:type="dxa"/>
          </w:tcPr>
          <w:p w:rsidR="00BF1509" w:rsidRPr="00C113E1" w:rsidRDefault="00BF1509" w:rsidP="00A50A27"/>
        </w:tc>
        <w:tc>
          <w:tcPr>
            <w:tcW w:w="1013" w:type="dxa"/>
          </w:tcPr>
          <w:p w:rsidR="00BF1509" w:rsidRPr="00C113E1" w:rsidRDefault="00BF1509" w:rsidP="00A50A27"/>
        </w:tc>
      </w:tr>
      <w:tr w:rsidR="00BF1509" w:rsidTr="00A50A27">
        <w:trPr>
          <w:trHeight w:hRule="exact" w:val="277"/>
        </w:trPr>
        <w:tc>
          <w:tcPr>
            <w:tcW w:w="3176" w:type="dxa"/>
            <w:gridSpan w:val="2"/>
            <w:shd w:val="clear" w:color="000000" w:fill="FFFFFF"/>
            <w:tcMar>
              <w:left w:w="34" w:type="dxa"/>
              <w:right w:w="34" w:type="dxa"/>
            </w:tcMar>
          </w:tcPr>
          <w:p w:rsidR="00BF1509" w:rsidRPr="00E10CBC" w:rsidRDefault="00BF1509" w:rsidP="00A50A27">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BF1509" w:rsidRPr="00E10CBC" w:rsidRDefault="00BF1509" w:rsidP="00A50A27">
            <w:pPr>
              <w:rPr>
                <w:sz w:val="20"/>
                <w:szCs w:val="20"/>
              </w:rPr>
            </w:pPr>
          </w:p>
        </w:tc>
      </w:tr>
      <w:tr w:rsidR="00BF1509" w:rsidTr="00A50A27">
        <w:trPr>
          <w:trHeight w:hRule="exact" w:val="277"/>
        </w:trPr>
        <w:tc>
          <w:tcPr>
            <w:tcW w:w="9282" w:type="dxa"/>
            <w:gridSpan w:val="4"/>
            <w:shd w:val="clear" w:color="000000" w:fill="FFFFFF"/>
            <w:tcMar>
              <w:left w:w="34" w:type="dxa"/>
              <w:right w:w="34" w:type="dxa"/>
            </w:tcMar>
          </w:tcPr>
          <w:p w:rsidR="00BF1509" w:rsidRPr="00E10CBC" w:rsidRDefault="00BF1509" w:rsidP="00A50A27">
            <w:pPr>
              <w:spacing w:after="0" w:line="240" w:lineRule="auto"/>
              <w:rPr>
                <w:sz w:val="20"/>
                <w:szCs w:val="20"/>
              </w:rPr>
            </w:pPr>
            <w:r w:rsidRPr="00E10CBC">
              <w:rPr>
                <w:rFonts w:ascii="Times New Roman" w:hAnsi="Times New Roman"/>
                <w:color w:val="000000"/>
                <w:sz w:val="20"/>
                <w:szCs w:val="20"/>
              </w:rPr>
              <w:t>__ __________ 20___ г.</w:t>
            </w:r>
          </w:p>
        </w:tc>
      </w:tr>
      <w:tr w:rsidR="00BF1509" w:rsidRPr="00E10CBC" w:rsidTr="00A50A27">
        <w:trPr>
          <w:gridAfter w:val="1"/>
          <w:wAfter w:w="5093" w:type="dxa"/>
          <w:trHeight w:hRule="exact" w:val="138"/>
        </w:trPr>
        <w:tc>
          <w:tcPr>
            <w:tcW w:w="2405" w:type="dxa"/>
          </w:tcPr>
          <w:p w:rsidR="00BF1509" w:rsidRPr="00E10CBC" w:rsidRDefault="00BF1509" w:rsidP="00A50A27">
            <w:pPr>
              <w:rPr>
                <w:sz w:val="20"/>
                <w:szCs w:val="20"/>
              </w:rPr>
            </w:pPr>
          </w:p>
        </w:tc>
        <w:tc>
          <w:tcPr>
            <w:tcW w:w="771" w:type="dxa"/>
          </w:tcPr>
          <w:p w:rsidR="00BF1509" w:rsidRPr="00E10CBC" w:rsidRDefault="00BF1509" w:rsidP="00A50A27">
            <w:pPr>
              <w:rPr>
                <w:sz w:val="20"/>
                <w:szCs w:val="20"/>
              </w:rPr>
            </w:pPr>
          </w:p>
        </w:tc>
        <w:tc>
          <w:tcPr>
            <w:tcW w:w="1013" w:type="dxa"/>
          </w:tcPr>
          <w:p w:rsidR="00BF1509" w:rsidRPr="00E10CBC" w:rsidRDefault="00BF1509" w:rsidP="00A50A27">
            <w:pPr>
              <w:rPr>
                <w:sz w:val="20"/>
                <w:szCs w:val="20"/>
              </w:rPr>
            </w:pPr>
          </w:p>
        </w:tc>
      </w:tr>
      <w:tr w:rsidR="00BF1509" w:rsidRPr="00C113E1" w:rsidTr="00A50A27">
        <w:trPr>
          <w:trHeight w:hRule="exact" w:val="416"/>
        </w:trPr>
        <w:tc>
          <w:tcPr>
            <w:tcW w:w="9282" w:type="dxa"/>
            <w:gridSpan w:val="4"/>
            <w:shd w:val="clear" w:color="000000" w:fill="FFFFFF"/>
            <w:tcMar>
              <w:left w:w="34" w:type="dxa"/>
              <w:right w:w="34" w:type="dxa"/>
            </w:tcMar>
          </w:tcPr>
          <w:p w:rsidR="00BF1509" w:rsidRPr="00E10CBC" w:rsidRDefault="00BF1509" w:rsidP="00A50A27">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BF1509" w:rsidRDefault="00BF1509" w:rsidP="00A50A27">
            <w:pPr>
              <w:spacing w:after="0" w:line="240" w:lineRule="auto"/>
              <w:rPr>
                <w:rFonts w:ascii="Times New Roman" w:hAnsi="Times New Roman"/>
                <w:color w:val="000000"/>
                <w:sz w:val="20"/>
                <w:szCs w:val="20"/>
              </w:rPr>
            </w:pPr>
            <w:r w:rsidRPr="00E10CBC">
              <w:rPr>
                <w:rFonts w:ascii="Times New Roman" w:hAnsi="Times New Roman"/>
                <w:color w:val="000000"/>
                <w:sz w:val="20"/>
                <w:szCs w:val="20"/>
              </w:rPr>
              <w:t>исполнения в 2022-2023 учебном году на заседании кафедры</w:t>
            </w:r>
          </w:p>
          <w:p w:rsidR="00BF1509" w:rsidRDefault="00BF1509" w:rsidP="00A50A27">
            <w:pPr>
              <w:spacing w:after="0" w:line="240" w:lineRule="auto"/>
              <w:rPr>
                <w:rFonts w:ascii="Times New Roman" w:hAnsi="Times New Roman"/>
                <w:color w:val="000000"/>
                <w:sz w:val="20"/>
                <w:szCs w:val="20"/>
              </w:rPr>
            </w:pPr>
          </w:p>
          <w:p w:rsidR="00BF1509" w:rsidRDefault="00BF1509" w:rsidP="00A50A27">
            <w:pPr>
              <w:spacing w:after="0" w:line="240" w:lineRule="auto"/>
              <w:rPr>
                <w:rFonts w:ascii="Times New Roman" w:hAnsi="Times New Roman"/>
                <w:color w:val="000000"/>
                <w:sz w:val="20"/>
                <w:szCs w:val="20"/>
              </w:rPr>
            </w:pPr>
          </w:p>
          <w:p w:rsidR="00BF1509" w:rsidRPr="00E10CBC" w:rsidRDefault="00BF1509" w:rsidP="00A50A27">
            <w:pPr>
              <w:spacing w:after="0" w:line="240" w:lineRule="auto"/>
              <w:rPr>
                <w:sz w:val="20"/>
                <w:szCs w:val="20"/>
              </w:rPr>
            </w:pPr>
          </w:p>
        </w:tc>
      </w:tr>
      <w:tr w:rsidR="00BF1509" w:rsidTr="00A50A27">
        <w:trPr>
          <w:trHeight w:hRule="exact" w:val="277"/>
        </w:trPr>
        <w:tc>
          <w:tcPr>
            <w:tcW w:w="9282" w:type="dxa"/>
            <w:gridSpan w:val="4"/>
            <w:shd w:val="clear" w:color="000000" w:fill="FFFFFF"/>
            <w:tcMar>
              <w:left w:w="34" w:type="dxa"/>
              <w:right w:w="34" w:type="dxa"/>
            </w:tcMar>
          </w:tcPr>
          <w:p w:rsidR="00BF1509" w:rsidRPr="00E10CBC" w:rsidRDefault="00BF1509" w:rsidP="00A50A27">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BF1509" w:rsidRPr="00E10CBC" w:rsidTr="00A50A27">
        <w:trPr>
          <w:gridAfter w:val="1"/>
          <w:wAfter w:w="5093" w:type="dxa"/>
          <w:trHeight w:hRule="exact" w:val="138"/>
        </w:trPr>
        <w:tc>
          <w:tcPr>
            <w:tcW w:w="2405" w:type="dxa"/>
          </w:tcPr>
          <w:p w:rsidR="00BF1509" w:rsidRPr="00E10CBC" w:rsidRDefault="00BF1509" w:rsidP="00A50A27">
            <w:pPr>
              <w:rPr>
                <w:sz w:val="20"/>
                <w:szCs w:val="20"/>
              </w:rPr>
            </w:pPr>
          </w:p>
        </w:tc>
        <w:tc>
          <w:tcPr>
            <w:tcW w:w="771" w:type="dxa"/>
          </w:tcPr>
          <w:p w:rsidR="00BF1509" w:rsidRPr="00E10CBC" w:rsidRDefault="00BF1509" w:rsidP="00A50A27">
            <w:pPr>
              <w:rPr>
                <w:sz w:val="20"/>
                <w:szCs w:val="20"/>
              </w:rPr>
            </w:pPr>
          </w:p>
        </w:tc>
        <w:tc>
          <w:tcPr>
            <w:tcW w:w="1013" w:type="dxa"/>
          </w:tcPr>
          <w:p w:rsidR="00BF1509" w:rsidRPr="00E10CBC" w:rsidRDefault="00BF1509" w:rsidP="00A50A27">
            <w:pPr>
              <w:rPr>
                <w:sz w:val="20"/>
                <w:szCs w:val="20"/>
              </w:rPr>
            </w:pPr>
          </w:p>
        </w:tc>
      </w:tr>
      <w:tr w:rsidR="00BF1509" w:rsidRPr="00C113E1" w:rsidTr="00A50A27">
        <w:trPr>
          <w:trHeight w:hRule="exact" w:val="694"/>
        </w:trPr>
        <w:tc>
          <w:tcPr>
            <w:tcW w:w="2405" w:type="dxa"/>
          </w:tcPr>
          <w:p w:rsidR="00BF1509" w:rsidRPr="00E10CBC" w:rsidRDefault="00BF1509" w:rsidP="00A50A27">
            <w:pPr>
              <w:rPr>
                <w:sz w:val="20"/>
                <w:szCs w:val="20"/>
              </w:rPr>
            </w:pPr>
          </w:p>
        </w:tc>
        <w:tc>
          <w:tcPr>
            <w:tcW w:w="6877" w:type="dxa"/>
            <w:gridSpan w:val="3"/>
            <w:shd w:val="clear" w:color="000000" w:fill="FFFFFF"/>
            <w:tcMar>
              <w:left w:w="34" w:type="dxa"/>
              <w:right w:w="34" w:type="dxa"/>
            </w:tcMar>
          </w:tcPr>
          <w:p w:rsidR="00BF1509" w:rsidRPr="00E10CBC" w:rsidRDefault="00BF1509" w:rsidP="00A50A27">
            <w:pPr>
              <w:spacing w:after="0" w:line="240" w:lineRule="auto"/>
              <w:rPr>
                <w:sz w:val="20"/>
                <w:szCs w:val="20"/>
              </w:rPr>
            </w:pPr>
            <w:r w:rsidRPr="00E10CBC">
              <w:rPr>
                <w:rFonts w:ascii="Times New Roman" w:hAnsi="Times New Roman"/>
                <w:color w:val="000000"/>
                <w:sz w:val="20"/>
                <w:szCs w:val="20"/>
              </w:rPr>
              <w:t>Протокол от  __ __________ 20___ г.  №  __</w:t>
            </w:r>
          </w:p>
          <w:p w:rsidR="00BF1509" w:rsidRPr="00E10CBC" w:rsidRDefault="00BF1509" w:rsidP="00A50A27">
            <w:pPr>
              <w:spacing w:after="0" w:line="240" w:lineRule="auto"/>
              <w:rPr>
                <w:sz w:val="20"/>
                <w:szCs w:val="20"/>
              </w:rPr>
            </w:pPr>
            <w:r w:rsidRPr="00E10CBC">
              <w:rPr>
                <w:rFonts w:ascii="Times New Roman" w:hAnsi="Times New Roman"/>
                <w:color w:val="000000"/>
                <w:sz w:val="20"/>
                <w:szCs w:val="20"/>
              </w:rPr>
              <w:t>Зав. кафедрой _______</w:t>
            </w:r>
          </w:p>
        </w:tc>
      </w:tr>
    </w:tbl>
    <w:p w:rsidR="00BF1509" w:rsidRDefault="00BF1509" w:rsidP="00BF1509">
      <w:pPr>
        <w:tabs>
          <w:tab w:val="left" w:pos="426"/>
        </w:tabs>
        <w:spacing w:after="0"/>
        <w:ind w:left="567" w:right="-853"/>
        <w:jc w:val="both"/>
        <w:rPr>
          <w:rFonts w:ascii="Times New Roman" w:hAnsi="Times New Roman"/>
          <w:b/>
          <w:sz w:val="18"/>
          <w:szCs w:val="18"/>
        </w:rPr>
      </w:pPr>
    </w:p>
    <w:p w:rsidR="00BF1509" w:rsidRDefault="00BF1509" w:rsidP="00BF1509">
      <w:pPr>
        <w:tabs>
          <w:tab w:val="left" w:pos="426"/>
        </w:tabs>
        <w:spacing w:after="0"/>
        <w:ind w:left="567" w:right="-853"/>
        <w:jc w:val="both"/>
        <w:rPr>
          <w:rFonts w:ascii="Times New Roman" w:hAnsi="Times New Roman"/>
          <w:b/>
          <w:sz w:val="18"/>
          <w:szCs w:val="18"/>
        </w:rPr>
      </w:pPr>
    </w:p>
    <w:p w:rsidR="00BF1509" w:rsidRDefault="00BF1509" w:rsidP="00BF1509">
      <w:pPr>
        <w:tabs>
          <w:tab w:val="left" w:pos="426"/>
        </w:tabs>
        <w:spacing w:after="0"/>
        <w:ind w:left="567" w:right="-853"/>
        <w:jc w:val="both"/>
        <w:rPr>
          <w:rFonts w:ascii="Times New Roman" w:hAnsi="Times New Roman"/>
          <w:b/>
          <w:sz w:val="18"/>
          <w:szCs w:val="18"/>
        </w:rPr>
      </w:pPr>
    </w:p>
    <w:p w:rsidR="00BF1509" w:rsidRDefault="00BF1509" w:rsidP="00BF1509">
      <w:pPr>
        <w:tabs>
          <w:tab w:val="left" w:pos="426"/>
        </w:tabs>
        <w:spacing w:after="0"/>
        <w:ind w:left="567" w:right="-853"/>
        <w:jc w:val="both"/>
        <w:rPr>
          <w:rFonts w:ascii="Times New Roman" w:hAnsi="Times New Roman"/>
          <w:b/>
          <w:sz w:val="18"/>
          <w:szCs w:val="18"/>
        </w:rPr>
      </w:pPr>
    </w:p>
    <w:p w:rsidR="00BF1509" w:rsidRDefault="00BF1509" w:rsidP="00BF1509">
      <w:pPr>
        <w:tabs>
          <w:tab w:val="left" w:pos="426"/>
        </w:tabs>
        <w:spacing w:after="0"/>
        <w:ind w:left="567" w:right="-853"/>
        <w:jc w:val="both"/>
        <w:rPr>
          <w:rFonts w:ascii="Times New Roman" w:hAnsi="Times New Roman"/>
          <w:b/>
          <w:sz w:val="18"/>
          <w:szCs w:val="18"/>
        </w:rPr>
      </w:pPr>
    </w:p>
    <w:p w:rsidR="00BF1509" w:rsidRDefault="00BF1509" w:rsidP="00BF1509">
      <w:pPr>
        <w:numPr>
          <w:ilvl w:val="0"/>
          <w:numId w:val="1"/>
        </w:numPr>
        <w:tabs>
          <w:tab w:val="left" w:pos="567"/>
        </w:tabs>
        <w:spacing w:after="0" w:line="240" w:lineRule="auto"/>
        <w:ind w:left="0" w:firstLine="0"/>
        <w:jc w:val="both"/>
        <w:rPr>
          <w:rFonts w:ascii="Times New Roman" w:hAnsi="Times New Roman"/>
          <w:b/>
          <w:sz w:val="24"/>
          <w:szCs w:val="24"/>
        </w:rPr>
      </w:pPr>
      <w:r w:rsidRPr="00991BDB">
        <w:rPr>
          <w:rFonts w:ascii="Times New Roman" w:hAnsi="Times New Roman"/>
          <w:b/>
          <w:sz w:val="24"/>
          <w:szCs w:val="24"/>
        </w:rPr>
        <w:lastRenderedPageBreak/>
        <w:t xml:space="preserve"> </w:t>
      </w:r>
      <w:r w:rsidRPr="005D7652">
        <w:rPr>
          <w:rFonts w:ascii="Times New Roman" w:hAnsi="Times New Roman"/>
          <w:b/>
          <w:sz w:val="24"/>
          <w:szCs w:val="24"/>
        </w:rPr>
        <w:t xml:space="preserve">Место </w:t>
      </w:r>
      <w:r w:rsidRPr="00991BDB">
        <w:rPr>
          <w:rFonts w:ascii="Times New Roman" w:hAnsi="Times New Roman"/>
          <w:b/>
          <w:sz w:val="24"/>
          <w:szCs w:val="24"/>
        </w:rPr>
        <w:t xml:space="preserve">дисциплины в структуре ОПОП </w:t>
      </w:r>
    </w:p>
    <w:p w:rsidR="00BF1509" w:rsidRPr="00E509C9" w:rsidRDefault="00BF1509" w:rsidP="00BF1509">
      <w:pPr>
        <w:tabs>
          <w:tab w:val="left" w:pos="567"/>
        </w:tabs>
        <w:spacing w:after="0"/>
        <w:ind w:right="-425"/>
        <w:jc w:val="both"/>
        <w:rPr>
          <w:rFonts w:ascii="Times New Roman" w:hAnsi="Times New Roman"/>
          <w:i/>
          <w:color w:val="FF0000"/>
          <w:sz w:val="20"/>
          <w:szCs w:val="20"/>
        </w:rPr>
      </w:pPr>
      <w:r w:rsidRPr="005E017B">
        <w:rPr>
          <w:rFonts w:ascii="Times New Roman" w:hAnsi="Times New Roman"/>
          <w:sz w:val="24"/>
          <w:szCs w:val="24"/>
        </w:rPr>
        <w:t>Дисциплина</w:t>
      </w:r>
      <w:r>
        <w:rPr>
          <w:rFonts w:ascii="Times New Roman" w:hAnsi="Times New Roman"/>
          <w:sz w:val="24"/>
          <w:szCs w:val="24"/>
        </w:rPr>
        <w:t xml:space="preserve"> «Теория социальной работы» относится к</w:t>
      </w:r>
      <w:r w:rsidRPr="005E017B">
        <w:rPr>
          <w:rFonts w:ascii="Times New Roman" w:hAnsi="Times New Roman"/>
          <w:sz w:val="24"/>
          <w:szCs w:val="24"/>
        </w:rPr>
        <w:t xml:space="preserve"> </w:t>
      </w:r>
      <w:r>
        <w:rPr>
          <w:rFonts w:ascii="Times New Roman" w:hAnsi="Times New Roman"/>
          <w:sz w:val="24"/>
          <w:szCs w:val="24"/>
        </w:rPr>
        <w:t>обязательной части (</w:t>
      </w:r>
      <w:r w:rsidRPr="00BF1509">
        <w:rPr>
          <w:rFonts w:ascii="Times New Roman" w:hAnsi="Times New Roman"/>
          <w:sz w:val="24"/>
          <w:szCs w:val="24"/>
        </w:rPr>
        <w:t>Б1.О.12</w:t>
      </w:r>
      <w:r>
        <w:rPr>
          <w:rFonts w:ascii="Times New Roman" w:hAnsi="Times New Roman"/>
          <w:sz w:val="24"/>
          <w:szCs w:val="24"/>
        </w:rPr>
        <w:t xml:space="preserve">) программы бакалавриата </w:t>
      </w:r>
      <w:r w:rsidRPr="006D4F2E">
        <w:rPr>
          <w:rFonts w:ascii="Times New Roman" w:hAnsi="Times New Roman"/>
          <w:sz w:val="24"/>
          <w:szCs w:val="24"/>
        </w:rPr>
        <w:t>ФГОС по направлению подготовки</w:t>
      </w:r>
      <w:r>
        <w:rPr>
          <w:rFonts w:ascii="Times New Roman" w:hAnsi="Times New Roman"/>
          <w:sz w:val="24"/>
          <w:szCs w:val="24"/>
        </w:rPr>
        <w:t xml:space="preserve"> </w:t>
      </w:r>
      <w:r w:rsidRPr="000C2202">
        <w:rPr>
          <w:rFonts w:ascii="Times New Roman" w:hAnsi="Times New Roman"/>
          <w:sz w:val="24"/>
          <w:szCs w:val="24"/>
        </w:rPr>
        <w:t>39.03.02 «Социальная работа»</w:t>
      </w:r>
      <w:r>
        <w:rPr>
          <w:rFonts w:ascii="Times New Roman" w:hAnsi="Times New Roman"/>
          <w:sz w:val="24"/>
          <w:szCs w:val="24"/>
        </w:rPr>
        <w:t>.</w:t>
      </w:r>
    </w:p>
    <w:p w:rsidR="00BF1509" w:rsidRDefault="00BF1509" w:rsidP="00BF1509">
      <w:pPr>
        <w:tabs>
          <w:tab w:val="left" w:pos="567"/>
        </w:tabs>
        <w:spacing w:after="0" w:line="240" w:lineRule="auto"/>
        <w:ind w:right="-425"/>
        <w:jc w:val="both"/>
        <w:rPr>
          <w:rFonts w:ascii="Times New Roman" w:hAnsi="Times New Roman"/>
          <w:i/>
          <w:sz w:val="24"/>
          <w:szCs w:val="24"/>
        </w:rPr>
      </w:pPr>
    </w:p>
    <w:p w:rsidR="00BF1509" w:rsidRPr="005D7652" w:rsidRDefault="00BF1509" w:rsidP="00BF1509">
      <w:pPr>
        <w:tabs>
          <w:tab w:val="left" w:pos="567"/>
        </w:tabs>
        <w:spacing w:after="0" w:line="240" w:lineRule="auto"/>
        <w:ind w:right="-425"/>
        <w:jc w:val="both"/>
        <w:rPr>
          <w:rFonts w:ascii="Times New Roman" w:hAnsi="Times New Roman"/>
          <w:i/>
          <w:sz w:val="24"/>
          <w:szCs w:val="24"/>
        </w:rPr>
      </w:pPr>
    </w:p>
    <w:p w:rsidR="00BF1509" w:rsidRPr="005D7652" w:rsidRDefault="00BF1509" w:rsidP="00BF1509">
      <w:pPr>
        <w:numPr>
          <w:ilvl w:val="0"/>
          <w:numId w:val="1"/>
        </w:numPr>
        <w:tabs>
          <w:tab w:val="left" w:pos="426"/>
        </w:tabs>
        <w:spacing w:after="0" w:line="240" w:lineRule="auto"/>
        <w:ind w:left="0" w:right="-425" w:firstLine="0"/>
        <w:rPr>
          <w:rFonts w:ascii="Times New Roman" w:hAnsi="Times New Roman"/>
          <w:b/>
          <w:sz w:val="24"/>
          <w:szCs w:val="24"/>
        </w:rPr>
      </w:pPr>
      <w:r w:rsidRPr="005D7652">
        <w:rPr>
          <w:rFonts w:ascii="Times New Roman" w:hAnsi="Times New Roman"/>
          <w:b/>
          <w:sz w:val="24"/>
          <w:szCs w:val="24"/>
        </w:rPr>
        <w:t xml:space="preserve">Планируемые результаты обучения по дисциплине, соотнесенные с планируемыми результатами освоения образовательной программы (компетенциями и индикаторами достижения компетенций) </w:t>
      </w:r>
    </w:p>
    <w:tbl>
      <w:tblPr>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72"/>
        <w:gridCol w:w="2481"/>
        <w:gridCol w:w="4066"/>
        <w:gridCol w:w="1746"/>
      </w:tblGrid>
      <w:tr w:rsidR="00BF1509" w:rsidRPr="00BF1509" w:rsidTr="00A50A27">
        <w:trPr>
          <w:trHeight w:val="419"/>
        </w:trPr>
        <w:tc>
          <w:tcPr>
            <w:tcW w:w="1772" w:type="dxa"/>
            <w:vMerge w:val="restart"/>
          </w:tcPr>
          <w:p w:rsidR="00BF1509" w:rsidRPr="00BF1509" w:rsidRDefault="00BF1509" w:rsidP="00BF1509">
            <w:pPr>
              <w:tabs>
                <w:tab w:val="num" w:pos="-332"/>
                <w:tab w:val="left" w:pos="426"/>
              </w:tabs>
              <w:ind w:left="108"/>
              <w:rPr>
                <w:rFonts w:ascii="Times New Roman" w:hAnsi="Times New Roman"/>
                <w:b/>
              </w:rPr>
            </w:pPr>
          </w:p>
          <w:p w:rsidR="00BF1509" w:rsidRPr="00BF1509" w:rsidRDefault="00BF1509" w:rsidP="00BF1509">
            <w:pPr>
              <w:tabs>
                <w:tab w:val="num" w:pos="-332"/>
                <w:tab w:val="left" w:pos="426"/>
              </w:tabs>
              <w:ind w:left="108"/>
              <w:rPr>
                <w:rFonts w:ascii="Times New Roman" w:hAnsi="Times New Roman"/>
              </w:rPr>
            </w:pPr>
            <w:r w:rsidRPr="00BF1509">
              <w:rPr>
                <w:rFonts w:ascii="Times New Roman" w:hAnsi="Times New Roman"/>
                <w:b/>
              </w:rPr>
              <w:t xml:space="preserve">Формируемые компетенции </w:t>
            </w:r>
            <w:r w:rsidRPr="00BF1509">
              <w:rPr>
                <w:rFonts w:ascii="Times New Roman" w:hAnsi="Times New Roman"/>
              </w:rPr>
              <w:t>(код, содержание компетенции)</w:t>
            </w:r>
          </w:p>
          <w:p w:rsidR="00BF1509" w:rsidRPr="00BF1509" w:rsidRDefault="00BF1509" w:rsidP="00BF1509">
            <w:pPr>
              <w:tabs>
                <w:tab w:val="num" w:pos="-332"/>
                <w:tab w:val="left" w:pos="426"/>
              </w:tabs>
              <w:ind w:left="108"/>
              <w:rPr>
                <w:rFonts w:ascii="Times New Roman" w:hAnsi="Times New Roman"/>
                <w:b/>
                <w:i/>
              </w:rPr>
            </w:pPr>
          </w:p>
        </w:tc>
        <w:tc>
          <w:tcPr>
            <w:tcW w:w="6547" w:type="dxa"/>
            <w:gridSpan w:val="2"/>
          </w:tcPr>
          <w:p w:rsidR="00BF1509" w:rsidRPr="00BF1509" w:rsidRDefault="00BF1509" w:rsidP="00BF1509">
            <w:pPr>
              <w:tabs>
                <w:tab w:val="num" w:pos="-54"/>
                <w:tab w:val="left" w:pos="426"/>
              </w:tabs>
              <w:spacing w:after="0"/>
              <w:ind w:left="57"/>
              <w:rPr>
                <w:rFonts w:ascii="Times New Roman" w:hAnsi="Times New Roman"/>
                <w:b/>
              </w:rPr>
            </w:pPr>
            <w:r w:rsidRPr="00BF1509">
              <w:rPr>
                <w:rFonts w:ascii="Times New Roman" w:hAnsi="Times New Roman"/>
                <w:b/>
              </w:rPr>
              <w:t xml:space="preserve">Планируемые результаты обучения по дисциплине (модулю), в соответствии с индикатором достижения компетенции </w:t>
            </w:r>
          </w:p>
        </w:tc>
        <w:tc>
          <w:tcPr>
            <w:tcW w:w="1746" w:type="dxa"/>
            <w:vMerge w:val="restart"/>
          </w:tcPr>
          <w:p w:rsidR="00BF1509" w:rsidRPr="00BF1509" w:rsidRDefault="00BF1509" w:rsidP="00BF1509">
            <w:pPr>
              <w:tabs>
                <w:tab w:val="num" w:pos="-54"/>
                <w:tab w:val="left" w:pos="426"/>
              </w:tabs>
              <w:spacing w:after="0"/>
              <w:ind w:left="57"/>
              <w:rPr>
                <w:rFonts w:ascii="Times New Roman" w:hAnsi="Times New Roman"/>
                <w:b/>
              </w:rPr>
            </w:pPr>
            <w:r w:rsidRPr="00BF1509">
              <w:rPr>
                <w:rFonts w:ascii="Times New Roman" w:hAnsi="Times New Roman"/>
                <w:b/>
              </w:rPr>
              <w:t>Наименование оценочного средства</w:t>
            </w:r>
          </w:p>
        </w:tc>
      </w:tr>
      <w:tr w:rsidR="00BF1509" w:rsidRPr="00BF1509" w:rsidTr="00B25E7D">
        <w:trPr>
          <w:trHeight w:val="1581"/>
        </w:trPr>
        <w:tc>
          <w:tcPr>
            <w:tcW w:w="1772" w:type="dxa"/>
            <w:vMerge/>
          </w:tcPr>
          <w:p w:rsidR="00BF1509" w:rsidRPr="00BF1509" w:rsidRDefault="00BF1509" w:rsidP="00BF1509">
            <w:pPr>
              <w:tabs>
                <w:tab w:val="num" w:pos="643"/>
              </w:tabs>
              <w:spacing w:after="0" w:line="240" w:lineRule="auto"/>
              <w:jc w:val="both"/>
              <w:rPr>
                <w:rFonts w:ascii="Times New Roman" w:hAnsi="Times New Roman"/>
                <w:i/>
              </w:rPr>
            </w:pPr>
          </w:p>
        </w:tc>
        <w:tc>
          <w:tcPr>
            <w:tcW w:w="2481" w:type="dxa"/>
          </w:tcPr>
          <w:p w:rsidR="00BF1509" w:rsidRPr="00BF1509" w:rsidRDefault="00BF1509" w:rsidP="00BF1509">
            <w:pPr>
              <w:tabs>
                <w:tab w:val="num" w:pos="1"/>
                <w:tab w:val="left" w:pos="426"/>
              </w:tabs>
              <w:spacing w:after="0" w:line="240" w:lineRule="auto"/>
              <w:ind w:left="1"/>
              <w:jc w:val="center"/>
              <w:rPr>
                <w:rFonts w:ascii="Times New Roman" w:hAnsi="Times New Roman"/>
                <w:i/>
              </w:rPr>
            </w:pPr>
            <w:r w:rsidRPr="00BF1509">
              <w:rPr>
                <w:rFonts w:ascii="Times New Roman" w:hAnsi="Times New Roman"/>
                <w:b/>
              </w:rPr>
              <w:t>Индикатор достижения  компетенции</w:t>
            </w:r>
            <w:r w:rsidRPr="00BF1509">
              <w:rPr>
                <w:rFonts w:ascii="Times New Roman" w:hAnsi="Times New Roman"/>
              </w:rPr>
              <w:t>*</w:t>
            </w:r>
            <w:r w:rsidRPr="00BF1509">
              <w:rPr>
                <w:rFonts w:ascii="Times New Roman" w:hAnsi="Times New Roman"/>
                <w:i/>
              </w:rPr>
              <w:t xml:space="preserve"> </w:t>
            </w:r>
          </w:p>
          <w:p w:rsidR="00BF1509" w:rsidRPr="00BF1509" w:rsidRDefault="00BF1509" w:rsidP="00BF1509">
            <w:pPr>
              <w:tabs>
                <w:tab w:val="num" w:pos="1"/>
                <w:tab w:val="left" w:pos="426"/>
              </w:tabs>
              <w:spacing w:after="0" w:line="240" w:lineRule="auto"/>
              <w:ind w:left="1"/>
              <w:jc w:val="center"/>
              <w:rPr>
                <w:rFonts w:ascii="Times New Roman" w:hAnsi="Times New Roman"/>
                <w:i/>
              </w:rPr>
            </w:pPr>
            <w:r w:rsidRPr="00BF1509">
              <w:rPr>
                <w:rFonts w:ascii="Times New Roman" w:hAnsi="Times New Roman"/>
              </w:rPr>
              <w:t>(код, содержание индикатора)</w:t>
            </w:r>
          </w:p>
        </w:tc>
        <w:tc>
          <w:tcPr>
            <w:tcW w:w="4066" w:type="dxa"/>
          </w:tcPr>
          <w:p w:rsidR="00BF1509" w:rsidRPr="00BF1509" w:rsidRDefault="00BF1509" w:rsidP="00BF1509">
            <w:pPr>
              <w:tabs>
                <w:tab w:val="left" w:pos="426"/>
                <w:tab w:val="num" w:pos="822"/>
              </w:tabs>
              <w:spacing w:after="0" w:line="240" w:lineRule="auto"/>
              <w:jc w:val="center"/>
              <w:rPr>
                <w:rFonts w:ascii="Times New Roman" w:hAnsi="Times New Roman"/>
                <w:b/>
              </w:rPr>
            </w:pPr>
            <w:r w:rsidRPr="00BF1509">
              <w:rPr>
                <w:rFonts w:ascii="Times New Roman" w:hAnsi="Times New Roman"/>
                <w:b/>
              </w:rPr>
              <w:t xml:space="preserve">Результаты обучения </w:t>
            </w:r>
          </w:p>
          <w:p w:rsidR="00BF1509" w:rsidRPr="00BF1509" w:rsidRDefault="00BF1509" w:rsidP="00BF1509">
            <w:pPr>
              <w:tabs>
                <w:tab w:val="left" w:pos="426"/>
                <w:tab w:val="num" w:pos="822"/>
              </w:tabs>
              <w:spacing w:after="0" w:line="240" w:lineRule="auto"/>
              <w:jc w:val="center"/>
              <w:rPr>
                <w:rFonts w:ascii="Times New Roman" w:hAnsi="Times New Roman"/>
                <w:i/>
              </w:rPr>
            </w:pPr>
            <w:r w:rsidRPr="00BF1509">
              <w:rPr>
                <w:rFonts w:ascii="Times New Roman" w:hAnsi="Times New Roman"/>
                <w:b/>
              </w:rPr>
              <w:t>по дисциплине**</w:t>
            </w:r>
          </w:p>
        </w:tc>
        <w:tc>
          <w:tcPr>
            <w:tcW w:w="1746" w:type="dxa"/>
            <w:vMerge/>
          </w:tcPr>
          <w:p w:rsidR="00BF1509" w:rsidRPr="00BF1509" w:rsidRDefault="00BF1509" w:rsidP="00BF1509">
            <w:pPr>
              <w:tabs>
                <w:tab w:val="left" w:pos="426"/>
                <w:tab w:val="num" w:pos="822"/>
              </w:tabs>
              <w:spacing w:after="0" w:line="240" w:lineRule="auto"/>
              <w:jc w:val="center"/>
              <w:rPr>
                <w:rFonts w:ascii="Times New Roman" w:hAnsi="Times New Roman"/>
                <w:i/>
              </w:rPr>
            </w:pPr>
          </w:p>
        </w:tc>
      </w:tr>
      <w:tr w:rsidR="00BF1509" w:rsidRPr="00BF1509" w:rsidTr="00B25E7D">
        <w:trPr>
          <w:trHeight w:val="523"/>
        </w:trPr>
        <w:tc>
          <w:tcPr>
            <w:tcW w:w="1772" w:type="dxa"/>
          </w:tcPr>
          <w:p w:rsidR="00BF1509" w:rsidRDefault="00BF1509" w:rsidP="00BF1509">
            <w:pPr>
              <w:tabs>
                <w:tab w:val="num" w:pos="176"/>
                <w:tab w:val="left" w:pos="426"/>
              </w:tabs>
              <w:ind w:left="34"/>
              <w:rPr>
                <w:rFonts w:ascii="Times New Roman" w:hAnsi="Times New Roman"/>
                <w:i/>
              </w:rPr>
            </w:pPr>
            <w:r>
              <w:rPr>
                <w:rFonts w:ascii="Times New Roman" w:hAnsi="Times New Roman"/>
                <w:i/>
              </w:rPr>
              <w:t>ОПК-4</w:t>
            </w:r>
            <w:r w:rsidRPr="00BF1509">
              <w:rPr>
                <w:rFonts w:ascii="Times New Roman" w:hAnsi="Times New Roman"/>
                <w:i/>
              </w:rPr>
              <w:t xml:space="preserve">. </w:t>
            </w:r>
          </w:p>
          <w:p w:rsidR="00BF1509" w:rsidRPr="00BF1509" w:rsidRDefault="00BF1509" w:rsidP="00BF1509">
            <w:pPr>
              <w:tabs>
                <w:tab w:val="num" w:pos="176"/>
                <w:tab w:val="left" w:pos="426"/>
              </w:tabs>
              <w:ind w:left="34"/>
              <w:rPr>
                <w:rFonts w:ascii="Times New Roman" w:hAnsi="Times New Roman"/>
                <w:i/>
              </w:rPr>
            </w:pPr>
            <w:r w:rsidRPr="00BF1509">
              <w:rPr>
                <w:rFonts w:ascii="Times New Roman" w:hAnsi="Times New Roman"/>
                <w:i/>
              </w:rPr>
              <w:t>Способен к использованию, контролю и оценке методов и приемов осуществления профессиональной деятельности в сфере социальной работы</w:t>
            </w:r>
          </w:p>
        </w:tc>
        <w:tc>
          <w:tcPr>
            <w:tcW w:w="2481" w:type="dxa"/>
          </w:tcPr>
          <w:p w:rsidR="00521503" w:rsidRPr="00521503" w:rsidRDefault="00521503" w:rsidP="00521503">
            <w:pPr>
              <w:spacing w:after="0" w:line="240" w:lineRule="auto"/>
              <w:jc w:val="both"/>
              <w:rPr>
                <w:rFonts w:ascii="Times New Roman" w:hAnsi="Times New Roman"/>
                <w:i/>
              </w:rPr>
            </w:pPr>
            <w:r w:rsidRPr="00521503">
              <w:rPr>
                <w:rFonts w:ascii="Times New Roman" w:hAnsi="Times New Roman"/>
                <w:i/>
              </w:rPr>
              <w:t>ИОПК-4.1. Применяет основные методы и приемы профессиональной деятельности в сфере социальной работы;</w:t>
            </w:r>
          </w:p>
          <w:p w:rsidR="00521503" w:rsidRPr="00521503" w:rsidRDefault="00521503" w:rsidP="00521503">
            <w:pPr>
              <w:spacing w:after="0" w:line="240" w:lineRule="auto"/>
              <w:jc w:val="both"/>
              <w:rPr>
                <w:rFonts w:ascii="Times New Roman" w:hAnsi="Times New Roman"/>
                <w:i/>
              </w:rPr>
            </w:pPr>
            <w:r w:rsidRPr="00521503">
              <w:rPr>
                <w:rFonts w:ascii="Times New Roman" w:hAnsi="Times New Roman"/>
                <w:i/>
              </w:rPr>
              <w:t>ИОПК-4.2. Оценивает эффективность применения конкретных методов и приемов профессиональной деятельности в сфере социальной работы;</w:t>
            </w:r>
          </w:p>
          <w:p w:rsidR="00BF1509" w:rsidRPr="00BF1509" w:rsidRDefault="00521503" w:rsidP="00521503">
            <w:pPr>
              <w:spacing w:after="0" w:line="240" w:lineRule="auto"/>
              <w:jc w:val="both"/>
              <w:rPr>
                <w:rFonts w:ascii="Times New Roman" w:hAnsi="Times New Roman"/>
                <w:i/>
              </w:rPr>
            </w:pPr>
            <w:r w:rsidRPr="00521503">
              <w:rPr>
                <w:rFonts w:ascii="Times New Roman" w:hAnsi="Times New Roman"/>
                <w:i/>
              </w:rPr>
              <w:t>ИОПК-4.3. Использует методы контроля в профессиональной деятельности в сфере социальной работы</w:t>
            </w:r>
          </w:p>
        </w:tc>
        <w:tc>
          <w:tcPr>
            <w:tcW w:w="4066" w:type="dxa"/>
          </w:tcPr>
          <w:p w:rsidR="00BF1509" w:rsidRDefault="00B25E7D" w:rsidP="00BF1509">
            <w:pPr>
              <w:tabs>
                <w:tab w:val="num" w:pos="1"/>
                <w:tab w:val="left" w:pos="426"/>
              </w:tabs>
              <w:spacing w:after="0" w:line="240" w:lineRule="auto"/>
              <w:ind w:left="1"/>
              <w:rPr>
                <w:rFonts w:ascii="Times New Roman" w:hAnsi="Times New Roman"/>
              </w:rPr>
            </w:pPr>
            <w:r>
              <w:rPr>
                <w:rFonts w:ascii="Times New Roman" w:hAnsi="Times New Roman"/>
              </w:rPr>
              <w:t>Знать:</w:t>
            </w:r>
          </w:p>
          <w:p w:rsidR="00BF1509" w:rsidRDefault="00B25E7D" w:rsidP="00B25E7D">
            <w:pPr>
              <w:tabs>
                <w:tab w:val="num" w:pos="1"/>
                <w:tab w:val="left" w:pos="426"/>
              </w:tabs>
              <w:spacing w:after="0" w:line="240" w:lineRule="auto"/>
              <w:ind w:left="1"/>
              <w:rPr>
                <w:rFonts w:ascii="Times New Roman" w:hAnsi="Times New Roman"/>
              </w:rPr>
            </w:pPr>
            <w:r>
              <w:rPr>
                <w:rFonts w:ascii="Times New Roman" w:hAnsi="Times New Roman"/>
              </w:rPr>
              <w:t>- п</w:t>
            </w:r>
            <w:r w:rsidRPr="00B25E7D">
              <w:rPr>
                <w:rFonts w:ascii="Times New Roman" w:hAnsi="Times New Roman"/>
              </w:rPr>
              <w:t>одходы к теоретическим конструктам социаль</w:t>
            </w:r>
            <w:r>
              <w:rPr>
                <w:rFonts w:ascii="Times New Roman" w:hAnsi="Times New Roman"/>
              </w:rPr>
              <w:t>ной работы: зарубежный и отечественный опыт;</w:t>
            </w:r>
          </w:p>
          <w:p w:rsidR="00B25E7D" w:rsidRDefault="00B25E7D" w:rsidP="00B25E7D">
            <w:pPr>
              <w:tabs>
                <w:tab w:val="num" w:pos="1"/>
                <w:tab w:val="left" w:pos="426"/>
              </w:tabs>
              <w:spacing w:after="0" w:line="240" w:lineRule="auto"/>
              <w:ind w:left="1"/>
              <w:rPr>
                <w:rFonts w:ascii="Times New Roman" w:hAnsi="Times New Roman"/>
              </w:rPr>
            </w:pPr>
            <w:r>
              <w:rPr>
                <w:rFonts w:ascii="Times New Roman" w:hAnsi="Times New Roman"/>
              </w:rPr>
              <w:t>- и</w:t>
            </w:r>
            <w:r w:rsidRPr="00B25E7D">
              <w:rPr>
                <w:rFonts w:ascii="Times New Roman" w:hAnsi="Times New Roman"/>
              </w:rPr>
              <w:t>нституционализация практики социальной работы</w:t>
            </w:r>
            <w:r>
              <w:rPr>
                <w:rFonts w:ascii="Times New Roman" w:hAnsi="Times New Roman"/>
              </w:rPr>
              <w:t>;</w:t>
            </w:r>
          </w:p>
          <w:p w:rsidR="00B25E7D" w:rsidRDefault="00B25E7D" w:rsidP="00B25E7D">
            <w:pPr>
              <w:tabs>
                <w:tab w:val="num" w:pos="1"/>
                <w:tab w:val="left" w:pos="426"/>
              </w:tabs>
              <w:spacing w:after="0" w:line="240" w:lineRule="auto"/>
              <w:ind w:left="1"/>
              <w:rPr>
                <w:rFonts w:ascii="Times New Roman" w:hAnsi="Times New Roman"/>
              </w:rPr>
            </w:pPr>
            <w:r>
              <w:rPr>
                <w:rFonts w:ascii="Times New Roman" w:hAnsi="Times New Roman"/>
              </w:rPr>
              <w:t>- категориальный аппарат дисциплины;</w:t>
            </w:r>
          </w:p>
          <w:p w:rsidR="00B25E7D" w:rsidRDefault="00B25E7D" w:rsidP="00B25E7D">
            <w:pPr>
              <w:tabs>
                <w:tab w:val="num" w:pos="1"/>
                <w:tab w:val="left" w:pos="426"/>
              </w:tabs>
              <w:spacing w:after="0" w:line="240" w:lineRule="auto"/>
              <w:ind w:left="1"/>
              <w:rPr>
                <w:rFonts w:ascii="Times New Roman" w:hAnsi="Times New Roman"/>
              </w:rPr>
            </w:pPr>
            <w:r>
              <w:rPr>
                <w:rFonts w:ascii="Times New Roman" w:hAnsi="Times New Roman"/>
              </w:rPr>
              <w:t>- специфику социальной работы как функциональной системы;</w:t>
            </w:r>
          </w:p>
          <w:p w:rsidR="00B25E7D" w:rsidRDefault="00B25E7D" w:rsidP="00B25E7D">
            <w:pPr>
              <w:tabs>
                <w:tab w:val="num" w:pos="1"/>
                <w:tab w:val="left" w:pos="426"/>
              </w:tabs>
              <w:spacing w:after="0" w:line="240" w:lineRule="auto"/>
              <w:ind w:left="1"/>
              <w:rPr>
                <w:rFonts w:ascii="Times New Roman" w:hAnsi="Times New Roman"/>
              </w:rPr>
            </w:pPr>
            <w:r>
              <w:rPr>
                <w:rFonts w:ascii="Times New Roman" w:hAnsi="Times New Roman"/>
              </w:rPr>
              <w:t>- интерпретацию социальной работы как социального процесса;</w:t>
            </w:r>
          </w:p>
          <w:p w:rsidR="00B25E7D" w:rsidRDefault="00B25E7D" w:rsidP="00B25E7D">
            <w:pPr>
              <w:tabs>
                <w:tab w:val="num" w:pos="1"/>
                <w:tab w:val="left" w:pos="426"/>
              </w:tabs>
              <w:spacing w:after="0" w:line="240" w:lineRule="auto"/>
              <w:ind w:left="1"/>
              <w:rPr>
                <w:rFonts w:ascii="Times New Roman" w:hAnsi="Times New Roman"/>
              </w:rPr>
            </w:pPr>
            <w:r>
              <w:rPr>
                <w:rFonts w:ascii="Times New Roman" w:hAnsi="Times New Roman"/>
              </w:rPr>
              <w:t>- методологию и методы социальной работы.</w:t>
            </w:r>
          </w:p>
          <w:p w:rsidR="00B25E7D" w:rsidRDefault="00B25E7D" w:rsidP="00B25E7D">
            <w:pPr>
              <w:tabs>
                <w:tab w:val="num" w:pos="1"/>
                <w:tab w:val="left" w:pos="426"/>
              </w:tabs>
              <w:spacing w:after="0" w:line="240" w:lineRule="auto"/>
              <w:ind w:left="1"/>
              <w:rPr>
                <w:rFonts w:ascii="Times New Roman" w:hAnsi="Times New Roman"/>
              </w:rPr>
            </w:pPr>
            <w:r>
              <w:rPr>
                <w:rFonts w:ascii="Times New Roman" w:hAnsi="Times New Roman"/>
              </w:rPr>
              <w:t>Уметь:</w:t>
            </w:r>
          </w:p>
          <w:p w:rsidR="00B25E7D" w:rsidRDefault="00B25E7D" w:rsidP="00B25E7D">
            <w:pPr>
              <w:tabs>
                <w:tab w:val="num" w:pos="1"/>
                <w:tab w:val="left" w:pos="426"/>
              </w:tabs>
              <w:spacing w:after="0" w:line="240" w:lineRule="auto"/>
              <w:ind w:left="1"/>
              <w:rPr>
                <w:rFonts w:ascii="Times New Roman" w:hAnsi="Times New Roman"/>
              </w:rPr>
            </w:pPr>
            <w:r>
              <w:rPr>
                <w:rFonts w:ascii="Times New Roman" w:hAnsi="Times New Roman"/>
              </w:rPr>
              <w:t>-анализировать институциональные практики социальной работы;</w:t>
            </w:r>
          </w:p>
          <w:p w:rsidR="00B25E7D" w:rsidRDefault="00B25E7D" w:rsidP="00B25E7D">
            <w:pPr>
              <w:tabs>
                <w:tab w:val="num" w:pos="1"/>
                <w:tab w:val="left" w:pos="426"/>
              </w:tabs>
              <w:spacing w:after="0" w:line="240" w:lineRule="auto"/>
              <w:ind w:left="1"/>
              <w:rPr>
                <w:rFonts w:ascii="Times New Roman" w:hAnsi="Times New Roman"/>
              </w:rPr>
            </w:pPr>
            <w:r>
              <w:rPr>
                <w:rFonts w:ascii="Times New Roman" w:hAnsi="Times New Roman"/>
              </w:rPr>
              <w:t xml:space="preserve"> -выявлять специфику функционирования социальной работы как системы;</w:t>
            </w:r>
          </w:p>
          <w:p w:rsidR="00FB2C87" w:rsidRDefault="00B25E7D" w:rsidP="00B25E7D">
            <w:pPr>
              <w:tabs>
                <w:tab w:val="num" w:pos="1"/>
                <w:tab w:val="left" w:pos="426"/>
              </w:tabs>
              <w:spacing w:after="0" w:line="240" w:lineRule="auto"/>
              <w:ind w:left="1"/>
              <w:rPr>
                <w:rFonts w:ascii="Times New Roman" w:hAnsi="Times New Roman"/>
              </w:rPr>
            </w:pPr>
            <w:r>
              <w:rPr>
                <w:rFonts w:ascii="Times New Roman" w:hAnsi="Times New Roman"/>
              </w:rPr>
              <w:t xml:space="preserve">- </w:t>
            </w:r>
            <w:r w:rsidR="00FB2C87">
              <w:rPr>
                <w:rFonts w:ascii="Times New Roman" w:hAnsi="Times New Roman"/>
              </w:rPr>
              <w:t>применять методы социальной работы.</w:t>
            </w:r>
          </w:p>
          <w:p w:rsidR="00FB2C87" w:rsidRDefault="00FB2C87" w:rsidP="00B25E7D">
            <w:pPr>
              <w:tabs>
                <w:tab w:val="num" w:pos="1"/>
                <w:tab w:val="left" w:pos="426"/>
              </w:tabs>
              <w:spacing w:after="0" w:line="240" w:lineRule="auto"/>
              <w:ind w:left="1"/>
              <w:rPr>
                <w:rFonts w:ascii="Times New Roman" w:hAnsi="Times New Roman"/>
              </w:rPr>
            </w:pPr>
            <w:r>
              <w:rPr>
                <w:rFonts w:ascii="Times New Roman" w:hAnsi="Times New Roman"/>
              </w:rPr>
              <w:t>Владеть:</w:t>
            </w:r>
          </w:p>
          <w:p w:rsidR="00B25E7D" w:rsidRPr="00BF1509" w:rsidRDefault="00FB2C87" w:rsidP="00B25E7D">
            <w:pPr>
              <w:tabs>
                <w:tab w:val="num" w:pos="1"/>
                <w:tab w:val="left" w:pos="426"/>
              </w:tabs>
              <w:spacing w:after="0" w:line="240" w:lineRule="auto"/>
              <w:ind w:left="1"/>
              <w:rPr>
                <w:rFonts w:ascii="Times New Roman" w:hAnsi="Times New Roman"/>
              </w:rPr>
            </w:pPr>
            <w:r>
              <w:rPr>
                <w:rFonts w:ascii="Times New Roman" w:hAnsi="Times New Roman"/>
              </w:rPr>
              <w:t xml:space="preserve">- навыками выбора наиболее приемлемого метода в практической деятельности социального работника. </w:t>
            </w:r>
            <w:r w:rsidR="00B25E7D">
              <w:rPr>
                <w:rFonts w:ascii="Times New Roman" w:hAnsi="Times New Roman"/>
              </w:rPr>
              <w:t xml:space="preserve"> </w:t>
            </w:r>
          </w:p>
        </w:tc>
        <w:tc>
          <w:tcPr>
            <w:tcW w:w="1746" w:type="dxa"/>
          </w:tcPr>
          <w:p w:rsidR="00BF1509" w:rsidRPr="00BF1509" w:rsidRDefault="00BE1A1A" w:rsidP="00E025B4">
            <w:pPr>
              <w:tabs>
                <w:tab w:val="num" w:pos="1"/>
                <w:tab w:val="left" w:pos="426"/>
              </w:tabs>
              <w:spacing w:after="0" w:line="240" w:lineRule="auto"/>
              <w:ind w:left="1"/>
              <w:jc w:val="both"/>
              <w:rPr>
                <w:rFonts w:ascii="Times New Roman" w:hAnsi="Times New Roman"/>
                <w:i/>
              </w:rPr>
            </w:pPr>
            <w:r w:rsidRPr="00BE1A1A">
              <w:rPr>
                <w:rFonts w:ascii="Times New Roman" w:hAnsi="Times New Roman"/>
                <w:i/>
              </w:rPr>
              <w:t>Тест, выполнение задания реконструкто-рского типа</w:t>
            </w:r>
          </w:p>
        </w:tc>
      </w:tr>
      <w:tr w:rsidR="00A50A27" w:rsidRPr="00BF1509" w:rsidTr="00B25E7D">
        <w:trPr>
          <w:trHeight w:val="523"/>
        </w:trPr>
        <w:tc>
          <w:tcPr>
            <w:tcW w:w="1772" w:type="dxa"/>
          </w:tcPr>
          <w:p w:rsidR="00730FFA" w:rsidRDefault="00A50A27" w:rsidP="00730FFA">
            <w:pPr>
              <w:tabs>
                <w:tab w:val="num" w:pos="176"/>
                <w:tab w:val="left" w:pos="426"/>
              </w:tabs>
              <w:rPr>
                <w:rFonts w:ascii="Times New Roman" w:hAnsi="Times New Roman"/>
                <w:i/>
              </w:rPr>
            </w:pPr>
            <w:r w:rsidRPr="00A50A27">
              <w:rPr>
                <w:rFonts w:ascii="Times New Roman" w:hAnsi="Times New Roman"/>
                <w:i/>
              </w:rPr>
              <w:t xml:space="preserve">ПК-2. </w:t>
            </w:r>
          </w:p>
          <w:p w:rsidR="002C1604" w:rsidRDefault="002C1604" w:rsidP="00730FFA">
            <w:pPr>
              <w:tabs>
                <w:tab w:val="num" w:pos="176"/>
                <w:tab w:val="left" w:pos="426"/>
              </w:tabs>
              <w:rPr>
                <w:rFonts w:ascii="Times New Roman" w:hAnsi="Times New Roman"/>
                <w:i/>
              </w:rPr>
            </w:pPr>
          </w:p>
          <w:p w:rsidR="00A50A27" w:rsidRDefault="00A50A27" w:rsidP="00730FFA">
            <w:pPr>
              <w:tabs>
                <w:tab w:val="num" w:pos="176"/>
                <w:tab w:val="left" w:pos="426"/>
              </w:tabs>
              <w:rPr>
                <w:rFonts w:ascii="Times New Roman" w:hAnsi="Times New Roman"/>
                <w:i/>
              </w:rPr>
            </w:pPr>
            <w:r w:rsidRPr="00A50A27">
              <w:rPr>
                <w:rFonts w:ascii="Times New Roman" w:hAnsi="Times New Roman"/>
                <w:i/>
              </w:rPr>
              <w:t xml:space="preserve">Способен к планированию деятельности по предоставлению социальных услуг, социального </w:t>
            </w:r>
            <w:r w:rsidRPr="00A50A27">
              <w:rPr>
                <w:rFonts w:ascii="Times New Roman" w:hAnsi="Times New Roman"/>
                <w:i/>
              </w:rPr>
              <w:lastRenderedPageBreak/>
              <w:t>сопровождения, мер социальной поддержки и государственной социальной помощи, а так же профилактике обстоятельств, обусловливающих нуждаемость в социальном обслуживании.</w:t>
            </w:r>
          </w:p>
        </w:tc>
        <w:tc>
          <w:tcPr>
            <w:tcW w:w="2481" w:type="dxa"/>
          </w:tcPr>
          <w:p w:rsidR="00521503" w:rsidRPr="00521503" w:rsidRDefault="00521503" w:rsidP="00521503">
            <w:pPr>
              <w:spacing w:after="0" w:line="240" w:lineRule="auto"/>
              <w:jc w:val="both"/>
              <w:rPr>
                <w:rFonts w:ascii="Times New Roman" w:eastAsia="Calibri" w:hAnsi="Times New Roman"/>
                <w:bCs/>
                <w:lang w:eastAsia="en-US"/>
              </w:rPr>
            </w:pPr>
            <w:r w:rsidRPr="00521503">
              <w:rPr>
                <w:rFonts w:ascii="Times New Roman" w:eastAsia="Calibri" w:hAnsi="Times New Roman"/>
                <w:bCs/>
                <w:lang w:eastAsia="en-US"/>
              </w:rPr>
              <w:lastRenderedPageBreak/>
              <w:t xml:space="preserve">ИПК-2.1. Определяет технологии, формы и методы работы при   предоставлении социальных услуг, социального сопровождения, мер социальной поддержки и государственной социальной помощи, а так же профилактике обстоятельств, обусловливающих </w:t>
            </w:r>
            <w:r w:rsidRPr="00521503">
              <w:rPr>
                <w:rFonts w:ascii="Times New Roman" w:eastAsia="Calibri" w:hAnsi="Times New Roman"/>
                <w:bCs/>
                <w:lang w:eastAsia="en-US"/>
              </w:rPr>
              <w:lastRenderedPageBreak/>
              <w:t>нуждаемость в социальном обслуживании;</w:t>
            </w:r>
          </w:p>
          <w:p w:rsidR="00A50A27" w:rsidRPr="00BF1509" w:rsidRDefault="00521503" w:rsidP="00521503">
            <w:pPr>
              <w:spacing w:after="0" w:line="240" w:lineRule="auto"/>
              <w:jc w:val="both"/>
              <w:rPr>
                <w:rFonts w:ascii="Times New Roman" w:eastAsia="Calibri" w:hAnsi="Times New Roman"/>
                <w:b/>
                <w:bCs/>
                <w:lang w:eastAsia="en-US"/>
              </w:rPr>
            </w:pPr>
            <w:r w:rsidRPr="00521503">
              <w:rPr>
                <w:rFonts w:ascii="Times New Roman" w:eastAsia="Calibri" w:hAnsi="Times New Roman"/>
                <w:bCs/>
                <w:lang w:eastAsia="en-US"/>
              </w:rPr>
              <w:t>ИПК-2.2. Оформляет документацию, необходимую для предоставления мер социальной защиты.</w:t>
            </w:r>
          </w:p>
        </w:tc>
        <w:tc>
          <w:tcPr>
            <w:tcW w:w="4066" w:type="dxa"/>
          </w:tcPr>
          <w:p w:rsidR="00521503" w:rsidRPr="00521503" w:rsidRDefault="00521503" w:rsidP="00521503">
            <w:pPr>
              <w:tabs>
                <w:tab w:val="num" w:pos="1"/>
                <w:tab w:val="left" w:pos="426"/>
              </w:tabs>
              <w:spacing w:after="0" w:line="240" w:lineRule="auto"/>
              <w:ind w:left="1"/>
              <w:rPr>
                <w:rFonts w:ascii="Times New Roman" w:hAnsi="Times New Roman"/>
              </w:rPr>
            </w:pPr>
            <w:r w:rsidRPr="00521503">
              <w:rPr>
                <w:rFonts w:ascii="Times New Roman" w:hAnsi="Times New Roman"/>
              </w:rPr>
              <w:lastRenderedPageBreak/>
              <w:t>Знать:</w:t>
            </w:r>
          </w:p>
          <w:p w:rsidR="00521503" w:rsidRPr="00521503" w:rsidRDefault="00521503" w:rsidP="00521503">
            <w:pPr>
              <w:tabs>
                <w:tab w:val="num" w:pos="1"/>
                <w:tab w:val="left" w:pos="426"/>
              </w:tabs>
              <w:spacing w:after="0" w:line="240" w:lineRule="auto"/>
              <w:ind w:left="1"/>
              <w:rPr>
                <w:rFonts w:ascii="Times New Roman" w:hAnsi="Times New Roman"/>
              </w:rPr>
            </w:pPr>
            <w:r w:rsidRPr="00521503">
              <w:rPr>
                <w:rFonts w:ascii="Times New Roman" w:hAnsi="Times New Roman"/>
              </w:rPr>
              <w:t>- категориальный аппарат дисциплины;</w:t>
            </w:r>
          </w:p>
          <w:p w:rsidR="00521503" w:rsidRPr="00521503" w:rsidRDefault="00521503" w:rsidP="00521503">
            <w:pPr>
              <w:tabs>
                <w:tab w:val="num" w:pos="1"/>
                <w:tab w:val="left" w:pos="426"/>
              </w:tabs>
              <w:spacing w:after="0" w:line="240" w:lineRule="auto"/>
              <w:ind w:left="1"/>
              <w:rPr>
                <w:rFonts w:ascii="Times New Roman" w:hAnsi="Times New Roman"/>
              </w:rPr>
            </w:pPr>
            <w:r w:rsidRPr="00521503">
              <w:rPr>
                <w:rFonts w:ascii="Times New Roman" w:hAnsi="Times New Roman"/>
              </w:rPr>
              <w:t>- сущность, типологию трудной жизненной ситуации;</w:t>
            </w:r>
          </w:p>
          <w:p w:rsidR="00521503" w:rsidRPr="00521503" w:rsidRDefault="00521503" w:rsidP="00521503">
            <w:pPr>
              <w:tabs>
                <w:tab w:val="num" w:pos="1"/>
                <w:tab w:val="left" w:pos="426"/>
              </w:tabs>
              <w:spacing w:after="0" w:line="240" w:lineRule="auto"/>
              <w:ind w:left="1"/>
              <w:rPr>
                <w:rFonts w:ascii="Times New Roman" w:hAnsi="Times New Roman"/>
              </w:rPr>
            </w:pPr>
            <w:r w:rsidRPr="00521503">
              <w:rPr>
                <w:rFonts w:ascii="Times New Roman" w:hAnsi="Times New Roman"/>
              </w:rPr>
              <w:t>- специфику и типологию «групп риска»;</w:t>
            </w:r>
          </w:p>
          <w:p w:rsidR="00521503" w:rsidRPr="00521503" w:rsidRDefault="00521503" w:rsidP="00521503">
            <w:pPr>
              <w:tabs>
                <w:tab w:val="num" w:pos="1"/>
                <w:tab w:val="left" w:pos="426"/>
              </w:tabs>
              <w:spacing w:after="0" w:line="240" w:lineRule="auto"/>
              <w:ind w:left="1"/>
              <w:rPr>
                <w:rFonts w:ascii="Times New Roman" w:hAnsi="Times New Roman"/>
              </w:rPr>
            </w:pPr>
            <w:r w:rsidRPr="00521503">
              <w:rPr>
                <w:rFonts w:ascii="Times New Roman" w:hAnsi="Times New Roman"/>
              </w:rPr>
              <w:t>- Федеральные и региональные социальные программы, направленные на защиту лиц, входящих в «группы риска»;</w:t>
            </w:r>
          </w:p>
          <w:p w:rsidR="00521503" w:rsidRPr="00521503" w:rsidRDefault="00521503" w:rsidP="00521503">
            <w:pPr>
              <w:tabs>
                <w:tab w:val="num" w:pos="1"/>
                <w:tab w:val="left" w:pos="426"/>
              </w:tabs>
              <w:spacing w:after="0" w:line="240" w:lineRule="auto"/>
              <w:ind w:left="1"/>
              <w:rPr>
                <w:rFonts w:ascii="Times New Roman" w:hAnsi="Times New Roman"/>
              </w:rPr>
            </w:pPr>
            <w:r w:rsidRPr="00521503">
              <w:rPr>
                <w:rFonts w:ascii="Times New Roman" w:hAnsi="Times New Roman"/>
              </w:rPr>
              <w:t>- основные подходы к процессу конструирования помощи в социальной работе;</w:t>
            </w:r>
          </w:p>
          <w:p w:rsidR="00521503" w:rsidRPr="00521503" w:rsidRDefault="00521503" w:rsidP="00521503">
            <w:pPr>
              <w:tabs>
                <w:tab w:val="num" w:pos="1"/>
                <w:tab w:val="left" w:pos="426"/>
              </w:tabs>
              <w:spacing w:after="0" w:line="240" w:lineRule="auto"/>
              <w:ind w:left="1"/>
              <w:rPr>
                <w:rFonts w:ascii="Times New Roman" w:hAnsi="Times New Roman"/>
              </w:rPr>
            </w:pPr>
            <w:r w:rsidRPr="00521503">
              <w:rPr>
                <w:rFonts w:ascii="Times New Roman" w:hAnsi="Times New Roman"/>
              </w:rPr>
              <w:lastRenderedPageBreak/>
              <w:t>- профессиональные риски и синдромы в социальной работе.</w:t>
            </w:r>
          </w:p>
          <w:p w:rsidR="00521503" w:rsidRPr="00521503" w:rsidRDefault="00521503" w:rsidP="00521503">
            <w:pPr>
              <w:tabs>
                <w:tab w:val="num" w:pos="1"/>
                <w:tab w:val="left" w:pos="426"/>
              </w:tabs>
              <w:spacing w:after="0" w:line="240" w:lineRule="auto"/>
              <w:ind w:left="1"/>
              <w:rPr>
                <w:rFonts w:ascii="Times New Roman" w:hAnsi="Times New Roman"/>
              </w:rPr>
            </w:pPr>
            <w:r w:rsidRPr="00521503">
              <w:rPr>
                <w:rFonts w:ascii="Times New Roman" w:hAnsi="Times New Roman"/>
              </w:rPr>
              <w:t>Уметь:</w:t>
            </w:r>
          </w:p>
          <w:p w:rsidR="00521503" w:rsidRPr="00521503" w:rsidRDefault="00521503" w:rsidP="00521503">
            <w:pPr>
              <w:tabs>
                <w:tab w:val="num" w:pos="1"/>
                <w:tab w:val="left" w:pos="426"/>
              </w:tabs>
              <w:spacing w:after="0" w:line="240" w:lineRule="auto"/>
              <w:ind w:left="1"/>
              <w:rPr>
                <w:rFonts w:ascii="Times New Roman" w:hAnsi="Times New Roman"/>
              </w:rPr>
            </w:pPr>
            <w:r w:rsidRPr="00521503">
              <w:rPr>
                <w:rFonts w:ascii="Times New Roman" w:hAnsi="Times New Roman"/>
              </w:rPr>
              <w:t>- определять ресурсы граждан, нуждающихся в социальной помощи;</w:t>
            </w:r>
          </w:p>
          <w:p w:rsidR="00521503" w:rsidRPr="00521503" w:rsidRDefault="00521503" w:rsidP="00521503">
            <w:pPr>
              <w:tabs>
                <w:tab w:val="num" w:pos="1"/>
                <w:tab w:val="left" w:pos="426"/>
              </w:tabs>
              <w:spacing w:after="0" w:line="240" w:lineRule="auto"/>
              <w:ind w:left="1"/>
              <w:rPr>
                <w:rFonts w:ascii="Times New Roman" w:hAnsi="Times New Roman"/>
              </w:rPr>
            </w:pPr>
            <w:r w:rsidRPr="00521503">
              <w:rPr>
                <w:rFonts w:ascii="Times New Roman" w:hAnsi="Times New Roman"/>
              </w:rPr>
              <w:t>- выявлять потребности граждан в различных социальных услугах в зависимости от типа трудной жизненной ситуации;</w:t>
            </w:r>
          </w:p>
          <w:p w:rsidR="00521503" w:rsidRPr="00521503" w:rsidRDefault="00521503" w:rsidP="00521503">
            <w:pPr>
              <w:tabs>
                <w:tab w:val="num" w:pos="1"/>
                <w:tab w:val="left" w:pos="426"/>
              </w:tabs>
              <w:spacing w:after="0" w:line="240" w:lineRule="auto"/>
              <w:ind w:left="1"/>
              <w:rPr>
                <w:rFonts w:ascii="Times New Roman" w:hAnsi="Times New Roman"/>
              </w:rPr>
            </w:pPr>
            <w:r w:rsidRPr="00521503">
              <w:rPr>
                <w:rFonts w:ascii="Times New Roman" w:hAnsi="Times New Roman"/>
              </w:rPr>
              <w:t xml:space="preserve">- профилактировать эмоциональное выгорание/сгорание у специалиста по социальной работе. </w:t>
            </w:r>
          </w:p>
          <w:p w:rsidR="00521503" w:rsidRPr="00521503" w:rsidRDefault="00521503" w:rsidP="00521503">
            <w:pPr>
              <w:tabs>
                <w:tab w:val="num" w:pos="1"/>
                <w:tab w:val="left" w:pos="426"/>
              </w:tabs>
              <w:spacing w:after="0" w:line="240" w:lineRule="auto"/>
              <w:ind w:left="1"/>
              <w:rPr>
                <w:rFonts w:ascii="Times New Roman" w:hAnsi="Times New Roman"/>
              </w:rPr>
            </w:pPr>
            <w:r w:rsidRPr="00521503">
              <w:rPr>
                <w:rFonts w:ascii="Times New Roman" w:hAnsi="Times New Roman"/>
              </w:rPr>
              <w:t>Владеть:</w:t>
            </w:r>
          </w:p>
          <w:p w:rsidR="00521503" w:rsidRPr="00521503" w:rsidRDefault="00521503" w:rsidP="00521503">
            <w:pPr>
              <w:tabs>
                <w:tab w:val="num" w:pos="1"/>
                <w:tab w:val="left" w:pos="426"/>
              </w:tabs>
              <w:spacing w:after="0" w:line="240" w:lineRule="auto"/>
              <w:ind w:left="1"/>
              <w:rPr>
                <w:rFonts w:ascii="Times New Roman" w:hAnsi="Times New Roman"/>
              </w:rPr>
            </w:pPr>
            <w:r w:rsidRPr="00521503">
              <w:rPr>
                <w:rFonts w:ascii="Times New Roman" w:hAnsi="Times New Roman"/>
              </w:rPr>
              <w:t>- навыками постановки социального диагноза нуждающемуся лицу;</w:t>
            </w:r>
          </w:p>
          <w:p w:rsidR="00A50A27" w:rsidRDefault="00521503" w:rsidP="00521503">
            <w:pPr>
              <w:tabs>
                <w:tab w:val="num" w:pos="1"/>
                <w:tab w:val="left" w:pos="426"/>
              </w:tabs>
              <w:spacing w:after="0" w:line="240" w:lineRule="auto"/>
              <w:ind w:left="1"/>
              <w:rPr>
                <w:rFonts w:ascii="Times New Roman" w:hAnsi="Times New Roman"/>
              </w:rPr>
            </w:pPr>
            <w:r w:rsidRPr="00521503">
              <w:rPr>
                <w:rFonts w:ascii="Times New Roman" w:hAnsi="Times New Roman"/>
              </w:rPr>
              <w:t>- навыками разработки мер, направленных на выход из сложной жизненной ситуации.</w:t>
            </w:r>
          </w:p>
        </w:tc>
        <w:tc>
          <w:tcPr>
            <w:tcW w:w="1746" w:type="dxa"/>
          </w:tcPr>
          <w:p w:rsidR="00A50A27" w:rsidRPr="00BE1A1A" w:rsidRDefault="00E025B4" w:rsidP="00C64B89">
            <w:pPr>
              <w:tabs>
                <w:tab w:val="num" w:pos="1"/>
                <w:tab w:val="left" w:pos="426"/>
              </w:tabs>
              <w:spacing w:after="0" w:line="240" w:lineRule="auto"/>
              <w:ind w:left="1"/>
              <w:jc w:val="both"/>
              <w:rPr>
                <w:rFonts w:ascii="Times New Roman" w:hAnsi="Times New Roman"/>
                <w:i/>
              </w:rPr>
            </w:pPr>
            <w:r>
              <w:rPr>
                <w:rFonts w:ascii="Times New Roman" w:hAnsi="Times New Roman"/>
                <w:i/>
              </w:rPr>
              <w:lastRenderedPageBreak/>
              <w:t>К</w:t>
            </w:r>
            <w:r w:rsidRPr="00E025B4">
              <w:rPr>
                <w:rFonts w:ascii="Times New Roman" w:hAnsi="Times New Roman"/>
                <w:i/>
              </w:rPr>
              <w:t xml:space="preserve">оллоквиум, кейс-метод, мозговой штурм  </w:t>
            </w:r>
          </w:p>
        </w:tc>
      </w:tr>
    </w:tbl>
    <w:p w:rsidR="00823FE3" w:rsidRDefault="00823FE3"/>
    <w:p w:rsidR="00E1753A" w:rsidRPr="00E1753A" w:rsidRDefault="00E1753A" w:rsidP="00E1753A">
      <w:pPr>
        <w:tabs>
          <w:tab w:val="left" w:pos="426"/>
        </w:tabs>
        <w:spacing w:after="0" w:line="312" w:lineRule="auto"/>
        <w:ind w:right="-853"/>
        <w:jc w:val="both"/>
        <w:rPr>
          <w:rFonts w:ascii="Times New Roman" w:hAnsi="Times New Roman"/>
          <w:b/>
          <w:sz w:val="18"/>
          <w:szCs w:val="18"/>
        </w:rPr>
      </w:pPr>
      <w:r w:rsidRPr="00E1753A">
        <w:rPr>
          <w:rFonts w:ascii="Times New Roman" w:hAnsi="Times New Roman"/>
          <w:b/>
          <w:sz w:val="24"/>
          <w:szCs w:val="24"/>
        </w:rPr>
        <w:t>3.1 Трудоемкость дисциплины</w:t>
      </w:r>
      <w:r>
        <w:rPr>
          <w:rFonts w:ascii="Times New Roman" w:hAnsi="Times New Roman"/>
          <w:b/>
          <w:sz w:val="24"/>
          <w:szCs w:val="24"/>
        </w:rPr>
        <w:t xml:space="preserve"> «Теория социальной работы» (часть 1)</w:t>
      </w:r>
    </w:p>
    <w:tbl>
      <w:tblPr>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25"/>
        <w:gridCol w:w="1796"/>
        <w:gridCol w:w="1701"/>
        <w:gridCol w:w="1667"/>
      </w:tblGrid>
      <w:tr w:rsidR="00E1753A" w:rsidRPr="00E1753A" w:rsidTr="00A50A27">
        <w:tc>
          <w:tcPr>
            <w:tcW w:w="4725" w:type="dxa"/>
            <w:shd w:val="clear" w:color="auto" w:fill="auto"/>
          </w:tcPr>
          <w:p w:rsidR="00E1753A" w:rsidRPr="00E1753A" w:rsidRDefault="00E1753A" w:rsidP="00E1753A">
            <w:pPr>
              <w:tabs>
                <w:tab w:val="left" w:pos="426"/>
              </w:tabs>
              <w:spacing w:after="0" w:line="312" w:lineRule="auto"/>
              <w:ind w:right="-853"/>
              <w:jc w:val="both"/>
              <w:rPr>
                <w:rFonts w:ascii="Times New Roman" w:hAnsi="Times New Roman"/>
                <w:b/>
                <w:color w:val="000000"/>
                <w:sz w:val="24"/>
                <w:szCs w:val="24"/>
              </w:rPr>
            </w:pPr>
          </w:p>
          <w:p w:rsidR="00E1753A" w:rsidRPr="00E1753A" w:rsidRDefault="00E1753A" w:rsidP="00E1753A">
            <w:pPr>
              <w:tabs>
                <w:tab w:val="left" w:pos="426"/>
              </w:tabs>
              <w:spacing w:after="0" w:line="312" w:lineRule="auto"/>
              <w:ind w:right="-853"/>
              <w:jc w:val="both"/>
              <w:rPr>
                <w:rFonts w:ascii="Times New Roman" w:hAnsi="Times New Roman"/>
                <w:b/>
                <w:color w:val="000000"/>
                <w:sz w:val="24"/>
                <w:szCs w:val="24"/>
              </w:rPr>
            </w:pPr>
          </w:p>
        </w:tc>
        <w:tc>
          <w:tcPr>
            <w:tcW w:w="1796" w:type="dxa"/>
            <w:shd w:val="clear" w:color="auto" w:fill="auto"/>
          </w:tcPr>
          <w:p w:rsidR="00E1753A" w:rsidRPr="00E1753A" w:rsidRDefault="00E1753A" w:rsidP="00E1753A">
            <w:pPr>
              <w:tabs>
                <w:tab w:val="left" w:pos="426"/>
              </w:tabs>
              <w:spacing w:after="0" w:line="312" w:lineRule="auto"/>
              <w:ind w:right="-853"/>
              <w:jc w:val="both"/>
              <w:rPr>
                <w:rFonts w:ascii="Times New Roman" w:hAnsi="Times New Roman"/>
                <w:b/>
                <w:sz w:val="24"/>
                <w:szCs w:val="24"/>
              </w:rPr>
            </w:pPr>
            <w:r w:rsidRPr="00E1753A">
              <w:rPr>
                <w:rFonts w:ascii="Times New Roman" w:hAnsi="Times New Roman"/>
                <w:b/>
                <w:sz w:val="24"/>
                <w:szCs w:val="24"/>
              </w:rPr>
              <w:t>очная форма</w:t>
            </w:r>
          </w:p>
          <w:p w:rsidR="00E1753A" w:rsidRPr="00E1753A" w:rsidRDefault="00E1753A" w:rsidP="00E1753A">
            <w:pPr>
              <w:tabs>
                <w:tab w:val="left" w:pos="426"/>
              </w:tabs>
              <w:spacing w:after="0" w:line="312" w:lineRule="auto"/>
              <w:ind w:right="-853"/>
              <w:jc w:val="both"/>
              <w:rPr>
                <w:rFonts w:ascii="Times New Roman" w:hAnsi="Times New Roman"/>
                <w:b/>
                <w:sz w:val="24"/>
                <w:szCs w:val="24"/>
              </w:rPr>
            </w:pPr>
            <w:r w:rsidRPr="00E1753A">
              <w:rPr>
                <w:rFonts w:ascii="Times New Roman" w:hAnsi="Times New Roman"/>
                <w:b/>
                <w:sz w:val="24"/>
                <w:szCs w:val="24"/>
              </w:rPr>
              <w:t>обучения</w:t>
            </w:r>
          </w:p>
          <w:p w:rsidR="00E1753A" w:rsidRPr="00E1753A" w:rsidRDefault="00E1753A" w:rsidP="00E1753A">
            <w:pPr>
              <w:tabs>
                <w:tab w:val="left" w:pos="426"/>
              </w:tabs>
              <w:spacing w:after="0" w:line="312" w:lineRule="auto"/>
              <w:ind w:right="-853"/>
              <w:jc w:val="both"/>
              <w:rPr>
                <w:rFonts w:ascii="Times New Roman" w:hAnsi="Times New Roman"/>
                <w:b/>
                <w:sz w:val="24"/>
                <w:szCs w:val="24"/>
              </w:rPr>
            </w:pPr>
          </w:p>
        </w:tc>
        <w:tc>
          <w:tcPr>
            <w:tcW w:w="1701" w:type="dxa"/>
          </w:tcPr>
          <w:p w:rsidR="00E1753A" w:rsidRPr="00E1753A" w:rsidRDefault="00E1753A" w:rsidP="00E1753A">
            <w:pPr>
              <w:tabs>
                <w:tab w:val="left" w:pos="426"/>
              </w:tabs>
              <w:spacing w:after="0" w:line="312" w:lineRule="auto"/>
              <w:ind w:right="-853"/>
              <w:jc w:val="both"/>
              <w:rPr>
                <w:rFonts w:ascii="Times New Roman" w:hAnsi="Times New Roman"/>
                <w:b/>
                <w:sz w:val="24"/>
                <w:szCs w:val="24"/>
              </w:rPr>
            </w:pPr>
            <w:r w:rsidRPr="00E1753A">
              <w:rPr>
                <w:rFonts w:ascii="Times New Roman" w:hAnsi="Times New Roman"/>
                <w:b/>
                <w:sz w:val="24"/>
                <w:szCs w:val="24"/>
              </w:rPr>
              <w:t>очно-заочная</w:t>
            </w:r>
          </w:p>
          <w:p w:rsidR="00E1753A" w:rsidRPr="00E1753A" w:rsidRDefault="00E1753A" w:rsidP="00E1753A">
            <w:pPr>
              <w:tabs>
                <w:tab w:val="left" w:pos="426"/>
              </w:tabs>
              <w:spacing w:after="0" w:line="312" w:lineRule="auto"/>
              <w:ind w:right="-853"/>
              <w:jc w:val="both"/>
              <w:rPr>
                <w:rFonts w:ascii="Times New Roman" w:hAnsi="Times New Roman"/>
                <w:b/>
                <w:sz w:val="24"/>
                <w:szCs w:val="24"/>
              </w:rPr>
            </w:pPr>
            <w:r w:rsidRPr="00E1753A">
              <w:rPr>
                <w:rFonts w:ascii="Times New Roman" w:hAnsi="Times New Roman"/>
                <w:b/>
                <w:sz w:val="24"/>
                <w:szCs w:val="24"/>
              </w:rPr>
              <w:t>форма</w:t>
            </w:r>
          </w:p>
          <w:p w:rsidR="00E1753A" w:rsidRPr="00E1753A" w:rsidRDefault="00E1753A" w:rsidP="00E1753A">
            <w:pPr>
              <w:tabs>
                <w:tab w:val="left" w:pos="426"/>
              </w:tabs>
              <w:spacing w:after="0" w:line="312" w:lineRule="auto"/>
              <w:ind w:right="-853"/>
              <w:jc w:val="both"/>
              <w:rPr>
                <w:rFonts w:ascii="Times New Roman" w:hAnsi="Times New Roman"/>
                <w:b/>
                <w:sz w:val="24"/>
                <w:szCs w:val="24"/>
              </w:rPr>
            </w:pPr>
            <w:r w:rsidRPr="00E1753A">
              <w:rPr>
                <w:rFonts w:ascii="Times New Roman" w:hAnsi="Times New Roman"/>
                <w:b/>
                <w:sz w:val="24"/>
                <w:szCs w:val="24"/>
              </w:rPr>
              <w:t>обучения</w:t>
            </w:r>
          </w:p>
          <w:p w:rsidR="00E1753A" w:rsidRPr="00E1753A" w:rsidRDefault="00E1753A" w:rsidP="00E1753A">
            <w:pPr>
              <w:tabs>
                <w:tab w:val="left" w:pos="426"/>
              </w:tabs>
              <w:spacing w:after="0" w:line="312" w:lineRule="auto"/>
              <w:ind w:right="-853"/>
              <w:jc w:val="both"/>
              <w:rPr>
                <w:rFonts w:ascii="Times New Roman" w:hAnsi="Times New Roman"/>
                <w:b/>
                <w:sz w:val="24"/>
                <w:szCs w:val="24"/>
              </w:rPr>
            </w:pPr>
          </w:p>
        </w:tc>
        <w:tc>
          <w:tcPr>
            <w:tcW w:w="1667" w:type="dxa"/>
          </w:tcPr>
          <w:p w:rsidR="00E1753A" w:rsidRPr="00E1753A" w:rsidRDefault="00E1753A" w:rsidP="00E1753A">
            <w:pPr>
              <w:tabs>
                <w:tab w:val="left" w:pos="426"/>
              </w:tabs>
              <w:spacing w:after="0" w:line="312" w:lineRule="auto"/>
              <w:ind w:right="-853"/>
              <w:jc w:val="both"/>
              <w:rPr>
                <w:rFonts w:ascii="Times New Roman" w:hAnsi="Times New Roman"/>
                <w:b/>
                <w:sz w:val="24"/>
                <w:szCs w:val="24"/>
              </w:rPr>
            </w:pPr>
            <w:r w:rsidRPr="00E1753A">
              <w:rPr>
                <w:rFonts w:ascii="Times New Roman" w:hAnsi="Times New Roman"/>
                <w:b/>
                <w:sz w:val="24"/>
                <w:szCs w:val="24"/>
              </w:rPr>
              <w:t xml:space="preserve">заочная </w:t>
            </w:r>
          </w:p>
          <w:p w:rsidR="00E1753A" w:rsidRPr="00E1753A" w:rsidRDefault="00E1753A" w:rsidP="00E1753A">
            <w:pPr>
              <w:tabs>
                <w:tab w:val="left" w:pos="426"/>
              </w:tabs>
              <w:spacing w:after="0" w:line="312" w:lineRule="auto"/>
              <w:ind w:right="-853"/>
              <w:jc w:val="both"/>
              <w:rPr>
                <w:rFonts w:ascii="Times New Roman" w:hAnsi="Times New Roman"/>
                <w:b/>
                <w:sz w:val="24"/>
                <w:szCs w:val="24"/>
              </w:rPr>
            </w:pPr>
            <w:r w:rsidRPr="00E1753A">
              <w:rPr>
                <w:rFonts w:ascii="Times New Roman" w:hAnsi="Times New Roman"/>
                <w:b/>
                <w:sz w:val="24"/>
                <w:szCs w:val="24"/>
              </w:rPr>
              <w:t>форма</w:t>
            </w:r>
          </w:p>
          <w:p w:rsidR="00E1753A" w:rsidRPr="00E1753A" w:rsidRDefault="00E1753A" w:rsidP="00E1753A">
            <w:pPr>
              <w:tabs>
                <w:tab w:val="left" w:pos="426"/>
              </w:tabs>
              <w:spacing w:after="0" w:line="312" w:lineRule="auto"/>
              <w:ind w:right="-853"/>
              <w:jc w:val="both"/>
              <w:rPr>
                <w:rFonts w:ascii="Times New Roman" w:hAnsi="Times New Roman"/>
                <w:b/>
                <w:sz w:val="24"/>
                <w:szCs w:val="24"/>
              </w:rPr>
            </w:pPr>
            <w:r w:rsidRPr="00E1753A">
              <w:rPr>
                <w:rFonts w:ascii="Times New Roman" w:hAnsi="Times New Roman"/>
                <w:b/>
                <w:sz w:val="24"/>
                <w:szCs w:val="24"/>
              </w:rPr>
              <w:t>обучения</w:t>
            </w:r>
          </w:p>
          <w:p w:rsidR="00E1753A" w:rsidRPr="00E1753A" w:rsidRDefault="00E1753A" w:rsidP="00E1753A">
            <w:pPr>
              <w:tabs>
                <w:tab w:val="left" w:pos="426"/>
              </w:tabs>
              <w:spacing w:after="0" w:line="312" w:lineRule="auto"/>
              <w:ind w:right="-853"/>
              <w:jc w:val="both"/>
              <w:rPr>
                <w:rFonts w:ascii="Times New Roman" w:hAnsi="Times New Roman"/>
                <w:b/>
                <w:sz w:val="24"/>
                <w:szCs w:val="24"/>
              </w:rPr>
            </w:pPr>
          </w:p>
        </w:tc>
      </w:tr>
      <w:tr w:rsidR="00E1753A" w:rsidRPr="00E1753A" w:rsidTr="00A50A27">
        <w:tc>
          <w:tcPr>
            <w:tcW w:w="4725" w:type="dxa"/>
            <w:shd w:val="clear" w:color="auto" w:fill="auto"/>
          </w:tcPr>
          <w:p w:rsidR="00E1753A" w:rsidRPr="00E1753A" w:rsidRDefault="00E1753A" w:rsidP="00E1753A">
            <w:pPr>
              <w:tabs>
                <w:tab w:val="left" w:pos="426"/>
              </w:tabs>
              <w:spacing w:after="0" w:line="312" w:lineRule="auto"/>
              <w:ind w:right="-853"/>
              <w:jc w:val="both"/>
              <w:rPr>
                <w:rFonts w:ascii="Times New Roman" w:hAnsi="Times New Roman"/>
                <w:b/>
                <w:sz w:val="24"/>
                <w:szCs w:val="24"/>
              </w:rPr>
            </w:pPr>
            <w:r w:rsidRPr="00E1753A">
              <w:rPr>
                <w:rFonts w:ascii="Times New Roman" w:hAnsi="Times New Roman"/>
                <w:b/>
                <w:color w:val="000000"/>
                <w:sz w:val="24"/>
                <w:szCs w:val="24"/>
              </w:rPr>
              <w:t>Общая трудоемкость</w:t>
            </w:r>
          </w:p>
        </w:tc>
        <w:tc>
          <w:tcPr>
            <w:tcW w:w="1796" w:type="dxa"/>
            <w:shd w:val="clear" w:color="auto" w:fill="auto"/>
          </w:tcPr>
          <w:p w:rsidR="00E1753A" w:rsidRPr="00E1753A" w:rsidRDefault="00E1753A" w:rsidP="00E1753A">
            <w:pPr>
              <w:tabs>
                <w:tab w:val="left" w:pos="426"/>
              </w:tabs>
              <w:spacing w:after="0" w:line="312" w:lineRule="auto"/>
              <w:ind w:right="-853"/>
              <w:jc w:val="both"/>
              <w:rPr>
                <w:rFonts w:ascii="Times New Roman" w:hAnsi="Times New Roman"/>
                <w:b/>
                <w:color w:val="000000"/>
                <w:sz w:val="24"/>
                <w:szCs w:val="24"/>
              </w:rPr>
            </w:pPr>
            <w:r w:rsidRPr="00E1753A">
              <w:rPr>
                <w:rFonts w:ascii="Times New Roman" w:hAnsi="Times New Roman"/>
                <w:b/>
                <w:sz w:val="24"/>
                <w:szCs w:val="24"/>
              </w:rPr>
              <w:t>3</w:t>
            </w:r>
            <w:r w:rsidRPr="00E1753A">
              <w:rPr>
                <w:rFonts w:ascii="Times New Roman" w:hAnsi="Times New Roman"/>
                <w:b/>
                <w:color w:val="000000"/>
                <w:sz w:val="24"/>
                <w:szCs w:val="24"/>
              </w:rPr>
              <w:t xml:space="preserve"> ЗЕТ</w:t>
            </w:r>
          </w:p>
          <w:p w:rsidR="00E1753A" w:rsidRPr="00E1753A" w:rsidRDefault="00E1753A" w:rsidP="00E1753A">
            <w:pPr>
              <w:tabs>
                <w:tab w:val="left" w:pos="426"/>
              </w:tabs>
              <w:spacing w:after="0" w:line="312" w:lineRule="auto"/>
              <w:ind w:right="-853"/>
              <w:jc w:val="both"/>
              <w:rPr>
                <w:rFonts w:ascii="Times New Roman" w:hAnsi="Times New Roman"/>
                <w:b/>
                <w:sz w:val="24"/>
                <w:szCs w:val="24"/>
              </w:rPr>
            </w:pPr>
          </w:p>
        </w:tc>
        <w:tc>
          <w:tcPr>
            <w:tcW w:w="1701" w:type="dxa"/>
          </w:tcPr>
          <w:p w:rsidR="00E1753A" w:rsidRPr="00E1753A" w:rsidRDefault="00E1753A" w:rsidP="00E1753A">
            <w:pPr>
              <w:tabs>
                <w:tab w:val="left" w:pos="426"/>
              </w:tabs>
              <w:spacing w:after="0" w:line="312" w:lineRule="auto"/>
              <w:ind w:right="-853"/>
              <w:jc w:val="both"/>
              <w:rPr>
                <w:rFonts w:ascii="Times New Roman" w:hAnsi="Times New Roman"/>
                <w:b/>
                <w:sz w:val="24"/>
                <w:szCs w:val="24"/>
              </w:rPr>
            </w:pPr>
            <w:r w:rsidRPr="00E1753A">
              <w:rPr>
                <w:rFonts w:ascii="Times New Roman" w:hAnsi="Times New Roman"/>
                <w:b/>
                <w:sz w:val="24"/>
                <w:szCs w:val="24"/>
              </w:rPr>
              <w:t>___</w:t>
            </w:r>
            <w:r w:rsidRPr="00E1753A">
              <w:rPr>
                <w:rFonts w:ascii="Times New Roman" w:hAnsi="Times New Roman"/>
                <w:b/>
                <w:color w:val="000000"/>
                <w:sz w:val="24"/>
                <w:szCs w:val="24"/>
              </w:rPr>
              <w:t xml:space="preserve"> ЗЕТ</w:t>
            </w:r>
          </w:p>
        </w:tc>
        <w:tc>
          <w:tcPr>
            <w:tcW w:w="1667" w:type="dxa"/>
          </w:tcPr>
          <w:p w:rsidR="00E1753A" w:rsidRPr="00E1753A" w:rsidRDefault="007D4C9D" w:rsidP="00E1753A">
            <w:pPr>
              <w:tabs>
                <w:tab w:val="left" w:pos="426"/>
              </w:tabs>
              <w:spacing w:after="0" w:line="312" w:lineRule="auto"/>
              <w:ind w:right="-853"/>
              <w:jc w:val="both"/>
              <w:rPr>
                <w:rFonts w:ascii="Times New Roman" w:hAnsi="Times New Roman"/>
                <w:b/>
                <w:sz w:val="24"/>
                <w:szCs w:val="24"/>
              </w:rPr>
            </w:pPr>
            <w:r>
              <w:rPr>
                <w:rFonts w:ascii="Times New Roman" w:hAnsi="Times New Roman"/>
                <w:b/>
                <w:sz w:val="24"/>
                <w:szCs w:val="24"/>
              </w:rPr>
              <w:t>3</w:t>
            </w:r>
            <w:r w:rsidR="00E1753A" w:rsidRPr="00E1753A">
              <w:rPr>
                <w:rFonts w:ascii="Times New Roman" w:hAnsi="Times New Roman"/>
                <w:b/>
                <w:color w:val="000000"/>
                <w:sz w:val="24"/>
                <w:szCs w:val="24"/>
              </w:rPr>
              <w:t xml:space="preserve"> ЗЕТ</w:t>
            </w:r>
          </w:p>
        </w:tc>
      </w:tr>
      <w:tr w:rsidR="00E1753A" w:rsidRPr="00E1753A" w:rsidTr="00A50A27">
        <w:tc>
          <w:tcPr>
            <w:tcW w:w="4725" w:type="dxa"/>
            <w:shd w:val="clear" w:color="auto" w:fill="auto"/>
          </w:tcPr>
          <w:p w:rsidR="00E1753A" w:rsidRPr="00E1753A" w:rsidRDefault="00E1753A" w:rsidP="00E1753A">
            <w:pPr>
              <w:tabs>
                <w:tab w:val="left" w:pos="426"/>
              </w:tabs>
              <w:spacing w:after="0" w:line="312" w:lineRule="auto"/>
              <w:ind w:right="-853"/>
              <w:jc w:val="both"/>
              <w:rPr>
                <w:rFonts w:ascii="Times New Roman" w:hAnsi="Times New Roman"/>
                <w:b/>
                <w:sz w:val="24"/>
                <w:szCs w:val="24"/>
              </w:rPr>
            </w:pPr>
            <w:r w:rsidRPr="00E1753A">
              <w:rPr>
                <w:rFonts w:ascii="Times New Roman" w:hAnsi="Times New Roman"/>
                <w:b/>
                <w:sz w:val="24"/>
                <w:szCs w:val="24"/>
              </w:rPr>
              <w:t>Часов по учебному плану</w:t>
            </w:r>
          </w:p>
        </w:tc>
        <w:tc>
          <w:tcPr>
            <w:tcW w:w="1796" w:type="dxa"/>
            <w:shd w:val="clear" w:color="auto" w:fill="auto"/>
          </w:tcPr>
          <w:p w:rsidR="00E1753A" w:rsidRPr="00E1753A" w:rsidRDefault="007D4C9D" w:rsidP="00E1753A">
            <w:pPr>
              <w:tabs>
                <w:tab w:val="left" w:pos="426"/>
              </w:tabs>
              <w:spacing w:after="0" w:line="312" w:lineRule="auto"/>
              <w:ind w:right="-853"/>
              <w:jc w:val="both"/>
              <w:rPr>
                <w:rFonts w:ascii="Times New Roman" w:hAnsi="Times New Roman"/>
                <w:b/>
                <w:sz w:val="24"/>
                <w:szCs w:val="24"/>
              </w:rPr>
            </w:pPr>
            <w:r>
              <w:rPr>
                <w:rFonts w:ascii="Times New Roman" w:hAnsi="Times New Roman"/>
                <w:b/>
                <w:sz w:val="24"/>
                <w:szCs w:val="24"/>
              </w:rPr>
              <w:t>216</w:t>
            </w:r>
            <w:r w:rsidR="00E1753A" w:rsidRPr="00E1753A">
              <w:rPr>
                <w:rFonts w:ascii="Times New Roman" w:hAnsi="Times New Roman"/>
                <w:b/>
                <w:sz w:val="24"/>
                <w:szCs w:val="24"/>
              </w:rPr>
              <w:t xml:space="preserve"> ч.</w:t>
            </w:r>
          </w:p>
        </w:tc>
        <w:tc>
          <w:tcPr>
            <w:tcW w:w="1701" w:type="dxa"/>
          </w:tcPr>
          <w:p w:rsidR="00E1753A" w:rsidRPr="00E1753A" w:rsidRDefault="00E1753A" w:rsidP="00E1753A">
            <w:pPr>
              <w:tabs>
                <w:tab w:val="left" w:pos="426"/>
              </w:tabs>
              <w:spacing w:after="0" w:line="312" w:lineRule="auto"/>
              <w:ind w:right="-853"/>
              <w:jc w:val="both"/>
              <w:rPr>
                <w:rFonts w:ascii="Times New Roman" w:hAnsi="Times New Roman"/>
                <w:b/>
                <w:sz w:val="24"/>
                <w:szCs w:val="24"/>
              </w:rPr>
            </w:pPr>
          </w:p>
        </w:tc>
        <w:tc>
          <w:tcPr>
            <w:tcW w:w="1667" w:type="dxa"/>
          </w:tcPr>
          <w:p w:rsidR="00E1753A" w:rsidRPr="00E1753A" w:rsidRDefault="007D4C9D" w:rsidP="00E1753A">
            <w:pPr>
              <w:tabs>
                <w:tab w:val="left" w:pos="426"/>
              </w:tabs>
              <w:spacing w:after="0" w:line="312" w:lineRule="auto"/>
              <w:ind w:right="-853"/>
              <w:jc w:val="both"/>
              <w:rPr>
                <w:rFonts w:ascii="Times New Roman" w:hAnsi="Times New Roman"/>
                <w:b/>
                <w:sz w:val="24"/>
                <w:szCs w:val="24"/>
              </w:rPr>
            </w:pPr>
            <w:r>
              <w:rPr>
                <w:rFonts w:ascii="Times New Roman" w:hAnsi="Times New Roman"/>
                <w:b/>
                <w:sz w:val="24"/>
                <w:szCs w:val="24"/>
              </w:rPr>
              <w:t>216 ч.</w:t>
            </w:r>
          </w:p>
        </w:tc>
      </w:tr>
      <w:tr w:rsidR="00E1753A" w:rsidRPr="00E1753A" w:rsidTr="00A50A27">
        <w:tc>
          <w:tcPr>
            <w:tcW w:w="4725" w:type="dxa"/>
            <w:shd w:val="clear" w:color="auto" w:fill="auto"/>
          </w:tcPr>
          <w:p w:rsidR="00E1753A" w:rsidRPr="00E1753A" w:rsidRDefault="00E1753A" w:rsidP="00E1753A">
            <w:pPr>
              <w:tabs>
                <w:tab w:val="left" w:pos="426"/>
              </w:tabs>
              <w:spacing w:after="0" w:line="312" w:lineRule="auto"/>
              <w:ind w:right="-853"/>
              <w:jc w:val="both"/>
              <w:rPr>
                <w:rFonts w:ascii="Times New Roman" w:hAnsi="Times New Roman"/>
                <w:b/>
                <w:sz w:val="24"/>
                <w:szCs w:val="24"/>
              </w:rPr>
            </w:pPr>
            <w:r w:rsidRPr="00E1753A">
              <w:rPr>
                <w:rFonts w:ascii="Times New Roman" w:hAnsi="Times New Roman"/>
                <w:b/>
                <w:sz w:val="24"/>
                <w:szCs w:val="24"/>
              </w:rPr>
              <w:t>в том числе</w:t>
            </w:r>
          </w:p>
        </w:tc>
        <w:tc>
          <w:tcPr>
            <w:tcW w:w="1796" w:type="dxa"/>
            <w:shd w:val="clear" w:color="auto" w:fill="auto"/>
          </w:tcPr>
          <w:p w:rsidR="00E1753A" w:rsidRPr="00E1753A" w:rsidRDefault="00E1753A" w:rsidP="00E1753A">
            <w:pPr>
              <w:tabs>
                <w:tab w:val="left" w:pos="426"/>
              </w:tabs>
              <w:spacing w:after="0" w:line="312" w:lineRule="auto"/>
              <w:ind w:right="-853"/>
              <w:jc w:val="both"/>
              <w:rPr>
                <w:rFonts w:ascii="Times New Roman" w:hAnsi="Times New Roman"/>
                <w:b/>
                <w:sz w:val="24"/>
                <w:szCs w:val="24"/>
              </w:rPr>
            </w:pPr>
          </w:p>
        </w:tc>
        <w:tc>
          <w:tcPr>
            <w:tcW w:w="1701" w:type="dxa"/>
          </w:tcPr>
          <w:p w:rsidR="00E1753A" w:rsidRPr="00E1753A" w:rsidRDefault="00E1753A" w:rsidP="00E1753A">
            <w:pPr>
              <w:tabs>
                <w:tab w:val="left" w:pos="426"/>
              </w:tabs>
              <w:spacing w:after="0" w:line="312" w:lineRule="auto"/>
              <w:ind w:right="-853"/>
              <w:jc w:val="both"/>
              <w:rPr>
                <w:rFonts w:ascii="Times New Roman" w:hAnsi="Times New Roman"/>
                <w:b/>
                <w:sz w:val="24"/>
                <w:szCs w:val="24"/>
              </w:rPr>
            </w:pPr>
          </w:p>
        </w:tc>
        <w:tc>
          <w:tcPr>
            <w:tcW w:w="1667" w:type="dxa"/>
          </w:tcPr>
          <w:p w:rsidR="00E1753A" w:rsidRPr="00E1753A" w:rsidRDefault="00E1753A" w:rsidP="00E1753A">
            <w:pPr>
              <w:tabs>
                <w:tab w:val="left" w:pos="426"/>
              </w:tabs>
              <w:spacing w:after="0" w:line="312" w:lineRule="auto"/>
              <w:ind w:right="-853"/>
              <w:jc w:val="both"/>
              <w:rPr>
                <w:rFonts w:ascii="Times New Roman" w:hAnsi="Times New Roman"/>
                <w:b/>
                <w:sz w:val="24"/>
                <w:szCs w:val="24"/>
              </w:rPr>
            </w:pPr>
          </w:p>
        </w:tc>
      </w:tr>
      <w:tr w:rsidR="00E1753A" w:rsidRPr="00E1753A" w:rsidTr="00A50A27">
        <w:tc>
          <w:tcPr>
            <w:tcW w:w="4725" w:type="dxa"/>
            <w:shd w:val="clear" w:color="auto" w:fill="auto"/>
          </w:tcPr>
          <w:p w:rsidR="00E1753A" w:rsidRPr="00E1753A" w:rsidRDefault="00E1753A" w:rsidP="00E1753A">
            <w:pPr>
              <w:tabs>
                <w:tab w:val="left" w:pos="426"/>
              </w:tabs>
              <w:spacing w:after="0" w:line="312" w:lineRule="auto"/>
              <w:ind w:right="-853"/>
              <w:jc w:val="both"/>
              <w:rPr>
                <w:rFonts w:ascii="Times New Roman" w:hAnsi="Times New Roman"/>
                <w:b/>
                <w:color w:val="000000"/>
                <w:sz w:val="24"/>
                <w:szCs w:val="24"/>
              </w:rPr>
            </w:pPr>
            <w:r w:rsidRPr="00E1753A">
              <w:rPr>
                <w:rFonts w:ascii="Times New Roman" w:hAnsi="Times New Roman"/>
                <w:b/>
                <w:color w:val="000000"/>
                <w:sz w:val="24"/>
                <w:szCs w:val="24"/>
              </w:rPr>
              <w:t>аудиторные занятия (контактная</w:t>
            </w:r>
          </w:p>
          <w:p w:rsidR="00E1753A" w:rsidRPr="00E1753A" w:rsidRDefault="00E1753A" w:rsidP="00E1753A">
            <w:pPr>
              <w:tabs>
                <w:tab w:val="left" w:pos="426"/>
              </w:tabs>
              <w:spacing w:after="0" w:line="312" w:lineRule="auto"/>
              <w:ind w:right="-853"/>
              <w:jc w:val="both"/>
              <w:rPr>
                <w:rFonts w:ascii="Times New Roman" w:hAnsi="Times New Roman"/>
                <w:b/>
                <w:color w:val="000000"/>
                <w:sz w:val="24"/>
                <w:szCs w:val="24"/>
              </w:rPr>
            </w:pPr>
            <w:r w:rsidRPr="00E1753A">
              <w:rPr>
                <w:rFonts w:ascii="Times New Roman" w:hAnsi="Times New Roman"/>
                <w:b/>
                <w:color w:val="000000"/>
                <w:sz w:val="24"/>
                <w:szCs w:val="24"/>
              </w:rPr>
              <w:t xml:space="preserve"> работа):</w:t>
            </w:r>
          </w:p>
          <w:p w:rsidR="00E1753A" w:rsidRPr="00E1753A" w:rsidRDefault="00E1753A" w:rsidP="00E1753A">
            <w:pPr>
              <w:tabs>
                <w:tab w:val="left" w:pos="426"/>
              </w:tabs>
              <w:spacing w:after="0" w:line="312" w:lineRule="auto"/>
              <w:ind w:right="-853"/>
              <w:jc w:val="both"/>
              <w:rPr>
                <w:rFonts w:ascii="Times New Roman" w:hAnsi="Times New Roman"/>
                <w:b/>
                <w:color w:val="000000"/>
                <w:sz w:val="24"/>
                <w:szCs w:val="24"/>
              </w:rPr>
            </w:pPr>
            <w:r w:rsidRPr="00E1753A">
              <w:rPr>
                <w:rFonts w:ascii="Times New Roman" w:hAnsi="Times New Roman"/>
                <w:b/>
                <w:color w:val="000000"/>
                <w:sz w:val="24"/>
                <w:szCs w:val="24"/>
              </w:rPr>
              <w:t>- занятия лекционного типа</w:t>
            </w:r>
          </w:p>
          <w:p w:rsidR="00E1753A" w:rsidRDefault="00E1753A" w:rsidP="00E1753A">
            <w:pPr>
              <w:tabs>
                <w:tab w:val="left" w:pos="426"/>
              </w:tabs>
              <w:spacing w:after="0" w:line="312" w:lineRule="auto"/>
              <w:ind w:right="-853"/>
              <w:jc w:val="both"/>
              <w:rPr>
                <w:rFonts w:ascii="Times New Roman" w:hAnsi="Times New Roman"/>
                <w:b/>
                <w:color w:val="000000"/>
                <w:sz w:val="24"/>
                <w:szCs w:val="24"/>
              </w:rPr>
            </w:pPr>
            <w:r w:rsidRPr="00E1753A">
              <w:rPr>
                <w:rFonts w:ascii="Times New Roman" w:hAnsi="Times New Roman"/>
                <w:b/>
                <w:color w:val="000000"/>
                <w:sz w:val="24"/>
                <w:szCs w:val="24"/>
              </w:rPr>
              <w:t xml:space="preserve">- занятия семинарского типа </w:t>
            </w:r>
          </w:p>
          <w:p w:rsidR="00E04A9A" w:rsidRPr="00E1753A" w:rsidRDefault="00E04A9A" w:rsidP="00E1753A">
            <w:pPr>
              <w:tabs>
                <w:tab w:val="left" w:pos="426"/>
              </w:tabs>
              <w:spacing w:after="0" w:line="312" w:lineRule="auto"/>
              <w:ind w:right="-853"/>
              <w:jc w:val="both"/>
              <w:rPr>
                <w:rFonts w:ascii="Times New Roman" w:hAnsi="Times New Roman"/>
                <w:b/>
                <w:sz w:val="24"/>
                <w:szCs w:val="24"/>
              </w:rPr>
            </w:pPr>
          </w:p>
        </w:tc>
        <w:tc>
          <w:tcPr>
            <w:tcW w:w="1796" w:type="dxa"/>
            <w:shd w:val="clear" w:color="auto" w:fill="auto"/>
          </w:tcPr>
          <w:p w:rsidR="00E1753A" w:rsidRPr="00E1753A" w:rsidRDefault="00E1753A" w:rsidP="00E1753A">
            <w:pPr>
              <w:tabs>
                <w:tab w:val="left" w:pos="426"/>
              </w:tabs>
              <w:spacing w:after="0" w:line="312" w:lineRule="auto"/>
              <w:ind w:right="-853"/>
              <w:jc w:val="both"/>
              <w:rPr>
                <w:rFonts w:ascii="Times New Roman" w:hAnsi="Times New Roman"/>
                <w:b/>
                <w:sz w:val="24"/>
                <w:szCs w:val="24"/>
              </w:rPr>
            </w:pPr>
          </w:p>
          <w:p w:rsidR="00E1753A" w:rsidRPr="00E1753A" w:rsidRDefault="00E1753A" w:rsidP="00E1753A">
            <w:pPr>
              <w:tabs>
                <w:tab w:val="left" w:pos="426"/>
              </w:tabs>
              <w:spacing w:after="0" w:line="312" w:lineRule="auto"/>
              <w:ind w:right="-853"/>
              <w:jc w:val="both"/>
              <w:rPr>
                <w:rFonts w:ascii="Times New Roman" w:hAnsi="Times New Roman"/>
                <w:b/>
                <w:sz w:val="24"/>
                <w:szCs w:val="24"/>
              </w:rPr>
            </w:pPr>
          </w:p>
          <w:p w:rsidR="00E1753A" w:rsidRPr="00E1753A" w:rsidRDefault="007D4C9D" w:rsidP="00E1753A">
            <w:pPr>
              <w:tabs>
                <w:tab w:val="left" w:pos="426"/>
              </w:tabs>
              <w:spacing w:after="0" w:line="312" w:lineRule="auto"/>
              <w:ind w:right="-853"/>
              <w:jc w:val="both"/>
              <w:rPr>
                <w:rFonts w:ascii="Times New Roman" w:hAnsi="Times New Roman"/>
                <w:b/>
                <w:sz w:val="24"/>
                <w:szCs w:val="24"/>
              </w:rPr>
            </w:pPr>
            <w:r>
              <w:rPr>
                <w:rFonts w:ascii="Times New Roman" w:hAnsi="Times New Roman"/>
                <w:b/>
                <w:sz w:val="24"/>
                <w:szCs w:val="24"/>
              </w:rPr>
              <w:t>64</w:t>
            </w:r>
            <w:r w:rsidR="00E1753A" w:rsidRPr="00E1753A">
              <w:rPr>
                <w:rFonts w:ascii="Times New Roman" w:hAnsi="Times New Roman"/>
                <w:b/>
                <w:sz w:val="24"/>
                <w:szCs w:val="24"/>
              </w:rPr>
              <w:t xml:space="preserve"> ч.</w:t>
            </w:r>
          </w:p>
          <w:p w:rsidR="00E1753A" w:rsidRPr="00E1753A" w:rsidRDefault="007D4C9D" w:rsidP="00E1753A">
            <w:pPr>
              <w:tabs>
                <w:tab w:val="left" w:pos="426"/>
              </w:tabs>
              <w:spacing w:after="0" w:line="312" w:lineRule="auto"/>
              <w:ind w:right="-853"/>
              <w:jc w:val="both"/>
              <w:rPr>
                <w:rFonts w:ascii="Times New Roman" w:hAnsi="Times New Roman"/>
                <w:b/>
                <w:sz w:val="24"/>
                <w:szCs w:val="24"/>
              </w:rPr>
            </w:pPr>
            <w:r>
              <w:rPr>
                <w:rFonts w:ascii="Times New Roman" w:hAnsi="Times New Roman"/>
                <w:b/>
                <w:sz w:val="24"/>
                <w:szCs w:val="24"/>
              </w:rPr>
              <w:t>64</w:t>
            </w:r>
            <w:r w:rsidR="00E1753A" w:rsidRPr="00E1753A">
              <w:rPr>
                <w:rFonts w:ascii="Times New Roman" w:hAnsi="Times New Roman"/>
                <w:b/>
                <w:sz w:val="24"/>
                <w:szCs w:val="24"/>
              </w:rPr>
              <w:t xml:space="preserve"> ч.</w:t>
            </w:r>
          </w:p>
        </w:tc>
        <w:tc>
          <w:tcPr>
            <w:tcW w:w="1701" w:type="dxa"/>
          </w:tcPr>
          <w:p w:rsidR="00E1753A" w:rsidRPr="00E1753A" w:rsidRDefault="00E1753A" w:rsidP="00E1753A">
            <w:pPr>
              <w:tabs>
                <w:tab w:val="left" w:pos="426"/>
              </w:tabs>
              <w:spacing w:after="0" w:line="312" w:lineRule="auto"/>
              <w:ind w:right="-853"/>
              <w:jc w:val="both"/>
              <w:rPr>
                <w:rFonts w:ascii="Times New Roman" w:hAnsi="Times New Roman"/>
                <w:b/>
                <w:sz w:val="24"/>
                <w:szCs w:val="24"/>
              </w:rPr>
            </w:pPr>
          </w:p>
        </w:tc>
        <w:tc>
          <w:tcPr>
            <w:tcW w:w="1667" w:type="dxa"/>
          </w:tcPr>
          <w:p w:rsidR="00E1753A" w:rsidRDefault="00E1753A" w:rsidP="00E1753A">
            <w:pPr>
              <w:tabs>
                <w:tab w:val="left" w:pos="426"/>
              </w:tabs>
              <w:spacing w:after="0" w:line="312" w:lineRule="auto"/>
              <w:ind w:right="-853"/>
              <w:jc w:val="both"/>
              <w:rPr>
                <w:rFonts w:ascii="Times New Roman" w:hAnsi="Times New Roman"/>
                <w:b/>
                <w:sz w:val="24"/>
                <w:szCs w:val="24"/>
              </w:rPr>
            </w:pPr>
          </w:p>
          <w:p w:rsidR="007D4C9D" w:rsidRDefault="007D4C9D" w:rsidP="00E1753A">
            <w:pPr>
              <w:tabs>
                <w:tab w:val="left" w:pos="426"/>
              </w:tabs>
              <w:spacing w:after="0" w:line="312" w:lineRule="auto"/>
              <w:ind w:right="-853"/>
              <w:jc w:val="both"/>
              <w:rPr>
                <w:rFonts w:ascii="Times New Roman" w:hAnsi="Times New Roman"/>
                <w:b/>
                <w:sz w:val="24"/>
                <w:szCs w:val="24"/>
              </w:rPr>
            </w:pPr>
          </w:p>
          <w:p w:rsidR="007D4C9D" w:rsidRDefault="007D4C9D" w:rsidP="00E1753A">
            <w:pPr>
              <w:tabs>
                <w:tab w:val="left" w:pos="426"/>
              </w:tabs>
              <w:spacing w:after="0" w:line="312" w:lineRule="auto"/>
              <w:ind w:right="-853"/>
              <w:jc w:val="both"/>
              <w:rPr>
                <w:rFonts w:ascii="Times New Roman" w:hAnsi="Times New Roman"/>
                <w:b/>
                <w:sz w:val="24"/>
                <w:szCs w:val="24"/>
              </w:rPr>
            </w:pPr>
            <w:r>
              <w:rPr>
                <w:rFonts w:ascii="Times New Roman" w:hAnsi="Times New Roman"/>
                <w:b/>
                <w:sz w:val="24"/>
                <w:szCs w:val="24"/>
              </w:rPr>
              <w:t>12 ч.</w:t>
            </w:r>
          </w:p>
          <w:p w:rsidR="007D4C9D" w:rsidRPr="00E1753A" w:rsidRDefault="007D4C9D" w:rsidP="00E1753A">
            <w:pPr>
              <w:tabs>
                <w:tab w:val="left" w:pos="426"/>
              </w:tabs>
              <w:spacing w:after="0" w:line="312" w:lineRule="auto"/>
              <w:ind w:right="-853"/>
              <w:jc w:val="both"/>
              <w:rPr>
                <w:rFonts w:ascii="Times New Roman" w:hAnsi="Times New Roman"/>
                <w:b/>
                <w:sz w:val="24"/>
                <w:szCs w:val="24"/>
              </w:rPr>
            </w:pPr>
            <w:r>
              <w:rPr>
                <w:rFonts w:ascii="Times New Roman" w:hAnsi="Times New Roman"/>
                <w:b/>
                <w:sz w:val="24"/>
                <w:szCs w:val="24"/>
              </w:rPr>
              <w:t>24 ч.</w:t>
            </w:r>
          </w:p>
        </w:tc>
      </w:tr>
      <w:tr w:rsidR="00E1753A" w:rsidRPr="00E1753A" w:rsidTr="00A50A27">
        <w:tc>
          <w:tcPr>
            <w:tcW w:w="4725" w:type="dxa"/>
            <w:shd w:val="clear" w:color="auto" w:fill="auto"/>
          </w:tcPr>
          <w:p w:rsidR="00E1753A" w:rsidRPr="00E1753A" w:rsidRDefault="00E1753A" w:rsidP="00E1753A">
            <w:pPr>
              <w:tabs>
                <w:tab w:val="left" w:pos="426"/>
              </w:tabs>
              <w:spacing w:after="0" w:line="312" w:lineRule="auto"/>
              <w:ind w:right="-853"/>
              <w:jc w:val="both"/>
              <w:rPr>
                <w:rFonts w:ascii="Times New Roman" w:hAnsi="Times New Roman"/>
                <w:b/>
                <w:sz w:val="24"/>
                <w:szCs w:val="24"/>
              </w:rPr>
            </w:pPr>
            <w:r w:rsidRPr="00E1753A">
              <w:rPr>
                <w:rFonts w:ascii="Times New Roman" w:hAnsi="Times New Roman"/>
                <w:b/>
                <w:color w:val="000000"/>
                <w:sz w:val="24"/>
                <w:szCs w:val="24"/>
              </w:rPr>
              <w:t>самостоятельная работа</w:t>
            </w:r>
          </w:p>
        </w:tc>
        <w:tc>
          <w:tcPr>
            <w:tcW w:w="1796" w:type="dxa"/>
            <w:shd w:val="clear" w:color="auto" w:fill="auto"/>
          </w:tcPr>
          <w:p w:rsidR="00E1753A" w:rsidRPr="00E1753A" w:rsidRDefault="007D4C9D" w:rsidP="00E1753A">
            <w:pPr>
              <w:tabs>
                <w:tab w:val="left" w:pos="426"/>
              </w:tabs>
              <w:spacing w:after="0" w:line="312" w:lineRule="auto"/>
              <w:ind w:right="-853"/>
              <w:jc w:val="both"/>
              <w:rPr>
                <w:rFonts w:ascii="Times New Roman" w:hAnsi="Times New Roman"/>
                <w:b/>
                <w:sz w:val="24"/>
                <w:szCs w:val="24"/>
              </w:rPr>
            </w:pPr>
            <w:r>
              <w:rPr>
                <w:rFonts w:ascii="Times New Roman" w:hAnsi="Times New Roman"/>
                <w:b/>
                <w:sz w:val="24"/>
                <w:szCs w:val="24"/>
              </w:rPr>
              <w:t>12</w:t>
            </w:r>
            <w:r w:rsidR="00E1753A" w:rsidRPr="00E1753A">
              <w:rPr>
                <w:rFonts w:ascii="Times New Roman" w:hAnsi="Times New Roman"/>
                <w:b/>
                <w:sz w:val="24"/>
                <w:szCs w:val="24"/>
              </w:rPr>
              <w:t xml:space="preserve"> ч.</w:t>
            </w:r>
          </w:p>
        </w:tc>
        <w:tc>
          <w:tcPr>
            <w:tcW w:w="1701" w:type="dxa"/>
          </w:tcPr>
          <w:p w:rsidR="00E1753A" w:rsidRPr="00E1753A" w:rsidRDefault="00E1753A" w:rsidP="00E1753A">
            <w:pPr>
              <w:tabs>
                <w:tab w:val="left" w:pos="426"/>
              </w:tabs>
              <w:spacing w:after="0" w:line="312" w:lineRule="auto"/>
              <w:ind w:right="-853"/>
              <w:jc w:val="both"/>
              <w:rPr>
                <w:rFonts w:ascii="Times New Roman" w:hAnsi="Times New Roman"/>
                <w:b/>
                <w:sz w:val="24"/>
                <w:szCs w:val="24"/>
              </w:rPr>
            </w:pPr>
          </w:p>
        </w:tc>
        <w:tc>
          <w:tcPr>
            <w:tcW w:w="1667" w:type="dxa"/>
          </w:tcPr>
          <w:p w:rsidR="00E1753A" w:rsidRPr="00E1753A" w:rsidRDefault="007D4C9D" w:rsidP="00E1753A">
            <w:pPr>
              <w:tabs>
                <w:tab w:val="left" w:pos="426"/>
              </w:tabs>
              <w:spacing w:after="0" w:line="312" w:lineRule="auto"/>
              <w:ind w:right="-853"/>
              <w:jc w:val="both"/>
              <w:rPr>
                <w:rFonts w:ascii="Times New Roman" w:hAnsi="Times New Roman"/>
                <w:b/>
                <w:sz w:val="24"/>
                <w:szCs w:val="24"/>
              </w:rPr>
            </w:pPr>
            <w:r>
              <w:rPr>
                <w:rFonts w:ascii="Times New Roman" w:hAnsi="Times New Roman"/>
                <w:b/>
                <w:sz w:val="24"/>
                <w:szCs w:val="24"/>
              </w:rPr>
              <w:t>159 ч.</w:t>
            </w:r>
          </w:p>
        </w:tc>
      </w:tr>
      <w:tr w:rsidR="00E1753A" w:rsidRPr="00E1753A" w:rsidTr="00A50A27">
        <w:tc>
          <w:tcPr>
            <w:tcW w:w="4725" w:type="dxa"/>
            <w:shd w:val="clear" w:color="auto" w:fill="auto"/>
          </w:tcPr>
          <w:p w:rsidR="00E1753A" w:rsidRPr="00E1753A" w:rsidRDefault="00E1753A" w:rsidP="00E1753A">
            <w:pPr>
              <w:tabs>
                <w:tab w:val="left" w:pos="0"/>
                <w:tab w:val="num" w:pos="567"/>
              </w:tabs>
              <w:spacing w:after="0" w:line="312" w:lineRule="auto"/>
              <w:ind w:right="-853"/>
              <w:jc w:val="both"/>
              <w:rPr>
                <w:rFonts w:ascii="Times New Roman" w:hAnsi="Times New Roman"/>
                <w:b/>
                <w:color w:val="000000"/>
                <w:sz w:val="24"/>
                <w:szCs w:val="24"/>
              </w:rPr>
            </w:pPr>
            <w:r w:rsidRPr="00E1753A">
              <w:rPr>
                <w:rFonts w:ascii="Times New Roman" w:hAnsi="Times New Roman"/>
                <w:b/>
                <w:color w:val="000000"/>
                <w:sz w:val="24"/>
                <w:szCs w:val="24"/>
              </w:rPr>
              <w:t>Промежуточная аттестация –</w:t>
            </w:r>
          </w:p>
          <w:p w:rsidR="00E1753A" w:rsidRDefault="007D4C9D" w:rsidP="00E1753A">
            <w:pPr>
              <w:tabs>
                <w:tab w:val="left" w:pos="0"/>
                <w:tab w:val="num" w:pos="567"/>
              </w:tabs>
              <w:spacing w:after="0" w:line="312" w:lineRule="auto"/>
              <w:ind w:right="-853"/>
              <w:jc w:val="both"/>
              <w:rPr>
                <w:rFonts w:ascii="Times New Roman" w:hAnsi="Times New Roman"/>
                <w:b/>
                <w:color w:val="000000"/>
                <w:sz w:val="24"/>
                <w:szCs w:val="24"/>
              </w:rPr>
            </w:pPr>
            <w:r w:rsidRPr="00E1753A">
              <w:rPr>
                <w:rFonts w:ascii="Times New Roman" w:hAnsi="Times New Roman"/>
                <w:b/>
                <w:color w:val="000000"/>
                <w:sz w:val="24"/>
                <w:szCs w:val="24"/>
              </w:rPr>
              <w:t>Э</w:t>
            </w:r>
            <w:r w:rsidR="00E1753A" w:rsidRPr="00E1753A">
              <w:rPr>
                <w:rFonts w:ascii="Times New Roman" w:hAnsi="Times New Roman"/>
                <w:b/>
                <w:color w:val="000000"/>
                <w:sz w:val="24"/>
                <w:szCs w:val="24"/>
              </w:rPr>
              <w:t>кзамен</w:t>
            </w:r>
          </w:p>
          <w:p w:rsidR="007D4C9D" w:rsidRPr="00E1753A" w:rsidRDefault="007D4C9D" w:rsidP="00E1753A">
            <w:pPr>
              <w:tabs>
                <w:tab w:val="left" w:pos="0"/>
                <w:tab w:val="num" w:pos="567"/>
              </w:tabs>
              <w:spacing w:after="0" w:line="312" w:lineRule="auto"/>
              <w:ind w:right="-853"/>
              <w:jc w:val="both"/>
              <w:rPr>
                <w:rFonts w:ascii="Times New Roman" w:hAnsi="Times New Roman"/>
                <w:b/>
                <w:color w:val="000000"/>
                <w:sz w:val="24"/>
                <w:szCs w:val="24"/>
              </w:rPr>
            </w:pPr>
            <w:r>
              <w:rPr>
                <w:rFonts w:ascii="Times New Roman" w:hAnsi="Times New Roman"/>
                <w:b/>
                <w:color w:val="000000"/>
                <w:sz w:val="24"/>
                <w:szCs w:val="24"/>
              </w:rPr>
              <w:t>Зачет (заочная форма)</w:t>
            </w:r>
          </w:p>
          <w:p w:rsidR="00E1753A" w:rsidRPr="00E1753A" w:rsidRDefault="00E1753A" w:rsidP="00E1753A">
            <w:pPr>
              <w:tabs>
                <w:tab w:val="left" w:pos="426"/>
              </w:tabs>
              <w:spacing w:after="0" w:line="312" w:lineRule="auto"/>
              <w:ind w:right="-853"/>
              <w:jc w:val="both"/>
              <w:rPr>
                <w:rFonts w:ascii="Times New Roman" w:hAnsi="Times New Roman"/>
                <w:b/>
                <w:color w:val="000000"/>
                <w:sz w:val="24"/>
                <w:szCs w:val="24"/>
              </w:rPr>
            </w:pPr>
          </w:p>
        </w:tc>
        <w:tc>
          <w:tcPr>
            <w:tcW w:w="1796" w:type="dxa"/>
            <w:shd w:val="clear" w:color="auto" w:fill="auto"/>
          </w:tcPr>
          <w:p w:rsidR="00E1753A" w:rsidRPr="00E1753A" w:rsidRDefault="007D4C9D" w:rsidP="00E1753A">
            <w:pPr>
              <w:tabs>
                <w:tab w:val="left" w:pos="426"/>
              </w:tabs>
              <w:spacing w:after="0" w:line="312" w:lineRule="auto"/>
              <w:ind w:right="-853"/>
              <w:jc w:val="both"/>
              <w:rPr>
                <w:rFonts w:ascii="Times New Roman" w:hAnsi="Times New Roman"/>
                <w:b/>
                <w:sz w:val="24"/>
                <w:szCs w:val="24"/>
              </w:rPr>
            </w:pPr>
            <w:r>
              <w:rPr>
                <w:rFonts w:ascii="Times New Roman" w:hAnsi="Times New Roman"/>
                <w:b/>
                <w:sz w:val="24"/>
                <w:szCs w:val="24"/>
              </w:rPr>
              <w:t>34</w:t>
            </w:r>
            <w:r w:rsidR="00E1753A" w:rsidRPr="00E1753A">
              <w:rPr>
                <w:rFonts w:ascii="Times New Roman" w:hAnsi="Times New Roman"/>
                <w:b/>
                <w:sz w:val="24"/>
                <w:szCs w:val="24"/>
              </w:rPr>
              <w:t xml:space="preserve"> ч.</w:t>
            </w:r>
          </w:p>
        </w:tc>
        <w:tc>
          <w:tcPr>
            <w:tcW w:w="1701" w:type="dxa"/>
          </w:tcPr>
          <w:p w:rsidR="00E1753A" w:rsidRPr="00E1753A" w:rsidRDefault="00E1753A" w:rsidP="00E1753A">
            <w:pPr>
              <w:tabs>
                <w:tab w:val="left" w:pos="426"/>
              </w:tabs>
              <w:spacing w:after="0" w:line="312" w:lineRule="auto"/>
              <w:ind w:right="-853"/>
              <w:jc w:val="both"/>
              <w:rPr>
                <w:rFonts w:ascii="Times New Roman" w:hAnsi="Times New Roman"/>
                <w:b/>
                <w:sz w:val="24"/>
                <w:szCs w:val="24"/>
              </w:rPr>
            </w:pPr>
          </w:p>
        </w:tc>
        <w:tc>
          <w:tcPr>
            <w:tcW w:w="1667" w:type="dxa"/>
          </w:tcPr>
          <w:p w:rsidR="00E1753A" w:rsidRDefault="007D4C9D" w:rsidP="00E1753A">
            <w:pPr>
              <w:tabs>
                <w:tab w:val="left" w:pos="426"/>
              </w:tabs>
              <w:spacing w:after="0" w:line="312" w:lineRule="auto"/>
              <w:ind w:right="-853"/>
              <w:jc w:val="both"/>
              <w:rPr>
                <w:rFonts w:ascii="Times New Roman" w:hAnsi="Times New Roman"/>
                <w:b/>
                <w:sz w:val="24"/>
                <w:szCs w:val="24"/>
              </w:rPr>
            </w:pPr>
            <w:r>
              <w:rPr>
                <w:rFonts w:ascii="Times New Roman" w:hAnsi="Times New Roman"/>
                <w:b/>
                <w:sz w:val="24"/>
                <w:szCs w:val="24"/>
              </w:rPr>
              <w:t>2 ч.</w:t>
            </w:r>
          </w:p>
          <w:p w:rsidR="007D4C9D" w:rsidRDefault="007D4C9D" w:rsidP="00E1753A">
            <w:pPr>
              <w:tabs>
                <w:tab w:val="left" w:pos="426"/>
              </w:tabs>
              <w:spacing w:after="0" w:line="312" w:lineRule="auto"/>
              <w:ind w:right="-853"/>
              <w:jc w:val="both"/>
              <w:rPr>
                <w:rFonts w:ascii="Times New Roman" w:hAnsi="Times New Roman"/>
                <w:b/>
                <w:sz w:val="24"/>
                <w:szCs w:val="24"/>
              </w:rPr>
            </w:pPr>
          </w:p>
          <w:p w:rsidR="007D4C9D" w:rsidRPr="00E1753A" w:rsidRDefault="007D4C9D" w:rsidP="00E1753A">
            <w:pPr>
              <w:tabs>
                <w:tab w:val="left" w:pos="426"/>
              </w:tabs>
              <w:spacing w:after="0" w:line="312" w:lineRule="auto"/>
              <w:ind w:right="-853"/>
              <w:jc w:val="both"/>
              <w:rPr>
                <w:rFonts w:ascii="Times New Roman" w:hAnsi="Times New Roman"/>
                <w:b/>
                <w:sz w:val="24"/>
                <w:szCs w:val="24"/>
              </w:rPr>
            </w:pPr>
            <w:r>
              <w:rPr>
                <w:rFonts w:ascii="Times New Roman" w:hAnsi="Times New Roman"/>
                <w:b/>
                <w:sz w:val="24"/>
                <w:szCs w:val="24"/>
              </w:rPr>
              <w:t>12 ч.</w:t>
            </w:r>
          </w:p>
        </w:tc>
      </w:tr>
    </w:tbl>
    <w:p w:rsidR="00E1753A" w:rsidRPr="00E1753A" w:rsidRDefault="00E1753A" w:rsidP="00E1753A">
      <w:pPr>
        <w:rPr>
          <w:rFonts w:ascii="Times New Roman" w:hAnsi="Times New Roman"/>
          <w:sz w:val="24"/>
          <w:szCs w:val="24"/>
        </w:rPr>
      </w:pPr>
    </w:p>
    <w:p w:rsidR="00E1753A" w:rsidRPr="00E1753A" w:rsidRDefault="00E1753A" w:rsidP="00E1753A">
      <w:pPr>
        <w:spacing w:after="0"/>
        <w:rPr>
          <w:rFonts w:ascii="Times New Roman" w:hAnsi="Times New Roman"/>
          <w:sz w:val="24"/>
          <w:szCs w:val="24"/>
          <w:u w:val="single"/>
        </w:rPr>
      </w:pPr>
      <w:r w:rsidRPr="00E1753A">
        <w:rPr>
          <w:rFonts w:ascii="Times New Roman" w:hAnsi="Times New Roman"/>
          <w:b/>
          <w:sz w:val="24"/>
          <w:szCs w:val="24"/>
        </w:rPr>
        <w:t>3.2.</w:t>
      </w:r>
      <w:r w:rsidRPr="00E1753A">
        <w:rPr>
          <w:rFonts w:ascii="Times New Roman" w:hAnsi="Times New Roman"/>
          <w:sz w:val="24"/>
          <w:szCs w:val="24"/>
          <w:u w:val="single"/>
        </w:rPr>
        <w:t xml:space="preserve"> Содержание дисциплины</w:t>
      </w:r>
      <w:r>
        <w:rPr>
          <w:rFonts w:ascii="Times New Roman" w:hAnsi="Times New Roman"/>
          <w:sz w:val="24"/>
          <w:szCs w:val="24"/>
          <w:u w:val="single"/>
        </w:rPr>
        <w:t xml:space="preserve"> «Теория социальной работы</w:t>
      </w:r>
      <w:r w:rsidRPr="00E1753A">
        <w:rPr>
          <w:rFonts w:ascii="Times New Roman" w:hAnsi="Times New Roman"/>
          <w:sz w:val="24"/>
          <w:szCs w:val="24"/>
          <w:u w:val="single"/>
        </w:rPr>
        <w:t>»</w:t>
      </w:r>
    </w:p>
    <w:p w:rsidR="00E1753A" w:rsidRPr="00E1753A" w:rsidRDefault="00E1753A" w:rsidP="00E1753A">
      <w:pPr>
        <w:rPr>
          <w:rFonts w:ascii="Times New Roman" w:hAnsi="Times New Roman"/>
          <w:i/>
          <w:color w:val="FF0000"/>
          <w:sz w:val="20"/>
          <w:szCs w:val="20"/>
        </w:rPr>
      </w:pPr>
    </w:p>
    <w:tbl>
      <w:tblPr>
        <w:tblW w:w="5384"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81"/>
        <w:gridCol w:w="504"/>
        <w:gridCol w:w="241"/>
        <w:gridCol w:w="486"/>
        <w:gridCol w:w="557"/>
        <w:gridCol w:w="251"/>
        <w:gridCol w:w="462"/>
        <w:gridCol w:w="491"/>
        <w:gridCol w:w="303"/>
        <w:gridCol w:w="590"/>
        <w:gridCol w:w="293"/>
        <w:gridCol w:w="299"/>
        <w:gridCol w:w="291"/>
        <w:gridCol w:w="581"/>
        <w:gridCol w:w="439"/>
        <w:gridCol w:w="590"/>
        <w:gridCol w:w="581"/>
        <w:gridCol w:w="287"/>
        <w:gridCol w:w="579"/>
      </w:tblGrid>
      <w:tr w:rsidR="00E1753A" w:rsidRPr="00E1753A" w:rsidTr="00677419">
        <w:trPr>
          <w:trHeight w:val="295"/>
        </w:trPr>
        <w:tc>
          <w:tcPr>
            <w:tcW w:w="1204" w:type="pct"/>
            <w:vMerge w:val="restart"/>
            <w:tcBorders>
              <w:right w:val="single" w:sz="4" w:space="0" w:color="auto"/>
            </w:tcBorders>
          </w:tcPr>
          <w:p w:rsidR="00E1753A" w:rsidRPr="00E1753A" w:rsidRDefault="00E1753A" w:rsidP="00E1753A">
            <w:pPr>
              <w:tabs>
                <w:tab w:val="num" w:pos="822"/>
              </w:tabs>
              <w:spacing w:after="0" w:line="240" w:lineRule="auto"/>
              <w:rPr>
                <w:rFonts w:ascii="Times New Roman" w:hAnsi="Times New Roman"/>
                <w:b/>
                <w:sz w:val="20"/>
                <w:szCs w:val="20"/>
              </w:rPr>
            </w:pPr>
          </w:p>
          <w:p w:rsidR="00E1753A" w:rsidRPr="00E1753A" w:rsidRDefault="00E1753A" w:rsidP="00E1753A">
            <w:pPr>
              <w:tabs>
                <w:tab w:val="num" w:pos="822"/>
              </w:tabs>
              <w:spacing w:after="0" w:line="240" w:lineRule="auto"/>
              <w:rPr>
                <w:rFonts w:ascii="Times New Roman" w:hAnsi="Times New Roman"/>
                <w:b/>
                <w:sz w:val="20"/>
                <w:szCs w:val="20"/>
              </w:rPr>
            </w:pPr>
          </w:p>
          <w:p w:rsidR="00E1753A" w:rsidRPr="00E1753A" w:rsidRDefault="00E1753A" w:rsidP="00E1753A">
            <w:pPr>
              <w:tabs>
                <w:tab w:val="num" w:pos="822"/>
              </w:tabs>
              <w:spacing w:after="0" w:line="240" w:lineRule="auto"/>
              <w:rPr>
                <w:rFonts w:ascii="Times New Roman" w:hAnsi="Times New Roman"/>
                <w:b/>
                <w:sz w:val="20"/>
                <w:szCs w:val="20"/>
              </w:rPr>
            </w:pPr>
          </w:p>
          <w:p w:rsidR="00E1753A" w:rsidRPr="00E1753A" w:rsidRDefault="00E1753A" w:rsidP="00E1753A">
            <w:pPr>
              <w:tabs>
                <w:tab w:val="num" w:pos="822"/>
              </w:tabs>
              <w:spacing w:after="0" w:line="240" w:lineRule="auto"/>
              <w:rPr>
                <w:rFonts w:ascii="Times New Roman" w:hAnsi="Times New Roman"/>
                <w:b/>
                <w:sz w:val="20"/>
                <w:szCs w:val="20"/>
              </w:rPr>
            </w:pPr>
          </w:p>
          <w:p w:rsidR="00E1753A" w:rsidRPr="00E1753A" w:rsidRDefault="00E1753A" w:rsidP="00E1753A">
            <w:pPr>
              <w:tabs>
                <w:tab w:val="num" w:pos="822"/>
              </w:tabs>
              <w:spacing w:after="0" w:line="240" w:lineRule="auto"/>
              <w:rPr>
                <w:rFonts w:ascii="Times New Roman" w:hAnsi="Times New Roman"/>
                <w:b/>
                <w:sz w:val="20"/>
                <w:szCs w:val="20"/>
              </w:rPr>
            </w:pPr>
          </w:p>
          <w:p w:rsidR="00E1753A" w:rsidRPr="00E1753A" w:rsidRDefault="00E1753A" w:rsidP="00E1753A">
            <w:pPr>
              <w:tabs>
                <w:tab w:val="num" w:pos="822"/>
              </w:tabs>
              <w:spacing w:after="0" w:line="240" w:lineRule="auto"/>
              <w:rPr>
                <w:rFonts w:ascii="Times New Roman" w:hAnsi="Times New Roman"/>
                <w:b/>
                <w:sz w:val="20"/>
                <w:szCs w:val="20"/>
              </w:rPr>
            </w:pPr>
          </w:p>
          <w:p w:rsidR="00E1753A" w:rsidRPr="00E1753A" w:rsidRDefault="00E1753A" w:rsidP="00E1753A">
            <w:pPr>
              <w:tabs>
                <w:tab w:val="num" w:pos="822"/>
              </w:tabs>
              <w:spacing w:after="0" w:line="240" w:lineRule="auto"/>
              <w:rPr>
                <w:rFonts w:ascii="Times New Roman" w:hAnsi="Times New Roman"/>
                <w:b/>
                <w:sz w:val="20"/>
                <w:szCs w:val="20"/>
              </w:rPr>
            </w:pPr>
          </w:p>
          <w:p w:rsidR="00E1753A" w:rsidRPr="00E1753A" w:rsidRDefault="00E1753A" w:rsidP="00E1753A">
            <w:pPr>
              <w:tabs>
                <w:tab w:val="num" w:pos="822"/>
              </w:tabs>
              <w:spacing w:after="0" w:line="240" w:lineRule="auto"/>
              <w:rPr>
                <w:rFonts w:ascii="Times New Roman" w:hAnsi="Times New Roman"/>
                <w:b/>
                <w:sz w:val="20"/>
                <w:szCs w:val="20"/>
              </w:rPr>
            </w:pPr>
            <w:r w:rsidRPr="00E1753A">
              <w:rPr>
                <w:rFonts w:ascii="Times New Roman" w:hAnsi="Times New Roman"/>
                <w:b/>
                <w:sz w:val="20"/>
                <w:szCs w:val="20"/>
              </w:rPr>
              <w:t xml:space="preserve">Наименование и краткое содержание разделов и тем дисциплины </w:t>
            </w:r>
          </w:p>
          <w:p w:rsidR="00E1753A" w:rsidRPr="00E1753A" w:rsidRDefault="00E1753A" w:rsidP="00E1753A">
            <w:pPr>
              <w:tabs>
                <w:tab w:val="num" w:pos="822"/>
              </w:tabs>
              <w:spacing w:after="0" w:line="240" w:lineRule="auto"/>
              <w:rPr>
                <w:rFonts w:ascii="Times New Roman" w:hAnsi="Times New Roman"/>
                <w:b/>
                <w:sz w:val="20"/>
                <w:szCs w:val="20"/>
              </w:rPr>
            </w:pPr>
          </w:p>
          <w:p w:rsidR="00E1753A" w:rsidRPr="00E1753A" w:rsidRDefault="00E1753A" w:rsidP="00E1753A">
            <w:pPr>
              <w:tabs>
                <w:tab w:val="num" w:pos="822"/>
              </w:tabs>
              <w:spacing w:after="0" w:line="240" w:lineRule="auto"/>
              <w:rPr>
                <w:rFonts w:ascii="Times New Roman" w:hAnsi="Times New Roman"/>
                <w:sz w:val="20"/>
                <w:szCs w:val="20"/>
              </w:rPr>
            </w:pPr>
          </w:p>
        </w:tc>
        <w:tc>
          <w:tcPr>
            <w:tcW w:w="598" w:type="pct"/>
            <w:gridSpan w:val="3"/>
            <w:vMerge w:val="restart"/>
            <w:tcBorders>
              <w:top w:val="single" w:sz="4" w:space="0" w:color="auto"/>
              <w:left w:val="single" w:sz="4" w:space="0" w:color="auto"/>
              <w:bottom w:val="single" w:sz="4" w:space="0" w:color="auto"/>
              <w:right w:val="single" w:sz="4" w:space="0" w:color="auto"/>
            </w:tcBorders>
          </w:tcPr>
          <w:p w:rsidR="00E1753A" w:rsidRPr="00E1753A" w:rsidRDefault="00E1753A" w:rsidP="00E1753A">
            <w:pPr>
              <w:tabs>
                <w:tab w:val="num" w:pos="822"/>
              </w:tabs>
              <w:spacing w:after="0" w:line="240" w:lineRule="auto"/>
              <w:rPr>
                <w:rFonts w:ascii="Times New Roman" w:hAnsi="Times New Roman"/>
                <w:b/>
                <w:sz w:val="20"/>
                <w:szCs w:val="20"/>
              </w:rPr>
            </w:pPr>
          </w:p>
          <w:p w:rsidR="00E1753A" w:rsidRPr="00E1753A" w:rsidRDefault="00E1753A" w:rsidP="00E1753A">
            <w:pPr>
              <w:tabs>
                <w:tab w:val="num" w:pos="822"/>
              </w:tabs>
              <w:spacing w:after="0" w:line="240" w:lineRule="auto"/>
              <w:rPr>
                <w:rFonts w:ascii="Times New Roman" w:hAnsi="Times New Roman"/>
                <w:b/>
                <w:sz w:val="20"/>
                <w:szCs w:val="20"/>
              </w:rPr>
            </w:pPr>
          </w:p>
          <w:p w:rsidR="00E1753A" w:rsidRPr="00E1753A" w:rsidRDefault="00E1753A" w:rsidP="00E1753A">
            <w:pPr>
              <w:tabs>
                <w:tab w:val="num" w:pos="822"/>
              </w:tabs>
              <w:spacing w:after="0" w:line="240" w:lineRule="auto"/>
              <w:rPr>
                <w:rFonts w:ascii="Times New Roman" w:hAnsi="Times New Roman"/>
                <w:b/>
                <w:sz w:val="20"/>
                <w:szCs w:val="20"/>
              </w:rPr>
            </w:pPr>
          </w:p>
          <w:p w:rsidR="00E1753A" w:rsidRPr="00E1753A" w:rsidRDefault="00E1753A" w:rsidP="00E1753A">
            <w:pPr>
              <w:tabs>
                <w:tab w:val="num" w:pos="822"/>
              </w:tabs>
              <w:spacing w:after="0" w:line="240" w:lineRule="auto"/>
              <w:rPr>
                <w:rFonts w:ascii="Times New Roman" w:hAnsi="Times New Roman"/>
                <w:b/>
                <w:sz w:val="20"/>
                <w:szCs w:val="20"/>
              </w:rPr>
            </w:pPr>
            <w:r w:rsidRPr="00E1753A">
              <w:rPr>
                <w:rFonts w:ascii="Times New Roman" w:hAnsi="Times New Roman"/>
                <w:b/>
                <w:sz w:val="20"/>
                <w:szCs w:val="20"/>
              </w:rPr>
              <w:t>Всего</w:t>
            </w:r>
          </w:p>
          <w:p w:rsidR="00E1753A" w:rsidRPr="00E1753A" w:rsidRDefault="00E1753A" w:rsidP="00E1753A">
            <w:pPr>
              <w:tabs>
                <w:tab w:val="num" w:pos="822"/>
              </w:tabs>
              <w:spacing w:after="0" w:line="240" w:lineRule="auto"/>
              <w:ind w:right="-110"/>
              <w:rPr>
                <w:rFonts w:ascii="Times New Roman" w:hAnsi="Times New Roman"/>
                <w:b/>
                <w:sz w:val="20"/>
                <w:szCs w:val="20"/>
              </w:rPr>
            </w:pPr>
            <w:r w:rsidRPr="00E1753A">
              <w:rPr>
                <w:rFonts w:ascii="Times New Roman" w:hAnsi="Times New Roman"/>
                <w:b/>
                <w:sz w:val="20"/>
                <w:szCs w:val="20"/>
              </w:rPr>
              <w:lastRenderedPageBreak/>
              <w:t>(часы)</w:t>
            </w:r>
          </w:p>
        </w:tc>
        <w:tc>
          <w:tcPr>
            <w:tcW w:w="3198" w:type="pct"/>
            <w:gridSpan w:val="15"/>
            <w:tcBorders>
              <w:left w:val="single" w:sz="4" w:space="0" w:color="auto"/>
            </w:tcBorders>
          </w:tcPr>
          <w:p w:rsidR="00E1753A" w:rsidRPr="00E1753A" w:rsidRDefault="00E1753A" w:rsidP="00E1753A">
            <w:pPr>
              <w:tabs>
                <w:tab w:val="num" w:pos="822"/>
              </w:tabs>
              <w:spacing w:after="0" w:line="240" w:lineRule="auto"/>
              <w:ind w:left="822" w:hanging="255"/>
              <w:jc w:val="center"/>
              <w:rPr>
                <w:rFonts w:ascii="Times New Roman" w:hAnsi="Times New Roman"/>
                <w:sz w:val="20"/>
                <w:szCs w:val="20"/>
              </w:rPr>
            </w:pPr>
            <w:r w:rsidRPr="00E1753A">
              <w:rPr>
                <w:rFonts w:ascii="Times New Roman" w:hAnsi="Times New Roman"/>
                <w:sz w:val="20"/>
                <w:szCs w:val="20"/>
              </w:rPr>
              <w:lastRenderedPageBreak/>
              <w:t>в том числе</w:t>
            </w:r>
          </w:p>
        </w:tc>
      </w:tr>
      <w:tr w:rsidR="00C07F1A" w:rsidRPr="00E1753A" w:rsidTr="00677419">
        <w:trPr>
          <w:trHeight w:val="791"/>
        </w:trPr>
        <w:tc>
          <w:tcPr>
            <w:tcW w:w="1204" w:type="pct"/>
            <w:vMerge/>
            <w:tcBorders>
              <w:right w:val="single" w:sz="4" w:space="0" w:color="auto"/>
            </w:tcBorders>
          </w:tcPr>
          <w:p w:rsidR="00E1753A" w:rsidRPr="00E1753A" w:rsidRDefault="00E1753A" w:rsidP="00E1753A">
            <w:pPr>
              <w:tabs>
                <w:tab w:val="num" w:pos="822"/>
              </w:tabs>
              <w:spacing w:after="0" w:line="240" w:lineRule="auto"/>
              <w:ind w:left="822" w:hanging="255"/>
              <w:jc w:val="both"/>
              <w:rPr>
                <w:rFonts w:ascii="Times New Roman" w:hAnsi="Times New Roman"/>
                <w:sz w:val="20"/>
                <w:szCs w:val="20"/>
              </w:rPr>
            </w:pPr>
          </w:p>
        </w:tc>
        <w:tc>
          <w:tcPr>
            <w:tcW w:w="598" w:type="pct"/>
            <w:gridSpan w:val="3"/>
            <w:vMerge/>
            <w:tcBorders>
              <w:top w:val="single" w:sz="4" w:space="0" w:color="auto"/>
              <w:left w:val="single" w:sz="4" w:space="0" w:color="auto"/>
              <w:bottom w:val="single" w:sz="4" w:space="0" w:color="auto"/>
              <w:right w:val="single" w:sz="4" w:space="0" w:color="auto"/>
            </w:tcBorders>
          </w:tcPr>
          <w:p w:rsidR="00E1753A" w:rsidRPr="00E1753A" w:rsidRDefault="00E1753A" w:rsidP="00E1753A">
            <w:pPr>
              <w:tabs>
                <w:tab w:val="num" w:pos="822"/>
              </w:tabs>
              <w:spacing w:after="0" w:line="240" w:lineRule="auto"/>
              <w:ind w:left="822" w:hanging="255"/>
              <w:jc w:val="both"/>
              <w:rPr>
                <w:rFonts w:ascii="Times New Roman" w:hAnsi="Times New Roman"/>
                <w:sz w:val="20"/>
                <w:szCs w:val="20"/>
              </w:rPr>
            </w:pPr>
          </w:p>
        </w:tc>
        <w:tc>
          <w:tcPr>
            <w:tcW w:w="2495" w:type="pct"/>
            <w:gridSpan w:val="12"/>
            <w:tcBorders>
              <w:left w:val="single" w:sz="4" w:space="0" w:color="auto"/>
            </w:tcBorders>
          </w:tcPr>
          <w:p w:rsidR="00E1753A" w:rsidRPr="00E1753A" w:rsidRDefault="00E1753A" w:rsidP="00E1753A">
            <w:pPr>
              <w:spacing w:after="0" w:line="240" w:lineRule="auto"/>
              <w:ind w:left="117"/>
              <w:jc w:val="center"/>
              <w:rPr>
                <w:rFonts w:ascii="Times New Roman" w:hAnsi="Times New Roman"/>
                <w:sz w:val="20"/>
                <w:szCs w:val="20"/>
              </w:rPr>
            </w:pPr>
            <w:r w:rsidRPr="00E1753A">
              <w:rPr>
                <w:rFonts w:ascii="Times New Roman" w:hAnsi="Times New Roman"/>
                <w:b/>
                <w:sz w:val="20"/>
                <w:szCs w:val="20"/>
              </w:rPr>
              <w:t>Контактная работа (работа во взаимодействии с преподавателем), часы</w:t>
            </w:r>
            <w:r w:rsidRPr="00E1753A">
              <w:rPr>
                <w:rFonts w:ascii="Times New Roman" w:hAnsi="Times New Roman"/>
                <w:sz w:val="20"/>
                <w:szCs w:val="20"/>
              </w:rPr>
              <w:t xml:space="preserve"> </w:t>
            </w:r>
          </w:p>
          <w:p w:rsidR="00E1753A" w:rsidRPr="00E1753A" w:rsidRDefault="00E1753A" w:rsidP="00E1753A">
            <w:pPr>
              <w:spacing w:after="0" w:line="240" w:lineRule="auto"/>
              <w:ind w:left="117"/>
              <w:jc w:val="center"/>
              <w:rPr>
                <w:rFonts w:ascii="Times New Roman" w:hAnsi="Times New Roman"/>
                <w:b/>
                <w:sz w:val="20"/>
                <w:szCs w:val="20"/>
              </w:rPr>
            </w:pPr>
            <w:r w:rsidRPr="00E1753A">
              <w:rPr>
                <w:rFonts w:ascii="Times New Roman" w:hAnsi="Times New Roman"/>
                <w:sz w:val="20"/>
                <w:szCs w:val="20"/>
              </w:rPr>
              <w:t>из них</w:t>
            </w:r>
          </w:p>
        </w:tc>
        <w:tc>
          <w:tcPr>
            <w:tcW w:w="703" w:type="pct"/>
            <w:gridSpan w:val="3"/>
            <w:vMerge w:val="restart"/>
            <w:textDirection w:val="btLr"/>
          </w:tcPr>
          <w:p w:rsidR="00E1753A" w:rsidRPr="00E1753A" w:rsidRDefault="00E1753A" w:rsidP="00E1753A">
            <w:pPr>
              <w:tabs>
                <w:tab w:val="num" w:pos="822"/>
              </w:tabs>
              <w:spacing w:after="0" w:line="240" w:lineRule="auto"/>
              <w:ind w:left="113" w:right="-107"/>
              <w:rPr>
                <w:rFonts w:ascii="Times New Roman" w:hAnsi="Times New Roman"/>
                <w:b/>
                <w:sz w:val="20"/>
                <w:szCs w:val="20"/>
              </w:rPr>
            </w:pPr>
            <w:r w:rsidRPr="00E1753A">
              <w:rPr>
                <w:rFonts w:ascii="Times New Roman" w:hAnsi="Times New Roman"/>
                <w:b/>
                <w:sz w:val="20"/>
                <w:szCs w:val="20"/>
              </w:rPr>
              <w:t>Самостоятельная работа обучающегося, часы</w:t>
            </w:r>
          </w:p>
          <w:p w:rsidR="00E1753A" w:rsidRPr="00E1753A" w:rsidRDefault="00E1753A" w:rsidP="00E1753A">
            <w:pPr>
              <w:tabs>
                <w:tab w:val="num" w:pos="822"/>
              </w:tabs>
              <w:spacing w:after="0" w:line="240" w:lineRule="auto"/>
              <w:ind w:left="822" w:right="113" w:hanging="255"/>
              <w:jc w:val="center"/>
              <w:rPr>
                <w:rFonts w:ascii="Times New Roman" w:hAnsi="Times New Roman"/>
                <w:sz w:val="20"/>
                <w:szCs w:val="20"/>
              </w:rPr>
            </w:pPr>
          </w:p>
        </w:tc>
      </w:tr>
      <w:tr w:rsidR="00902528" w:rsidRPr="00E1753A" w:rsidTr="00677419">
        <w:trPr>
          <w:trHeight w:val="1611"/>
        </w:trPr>
        <w:tc>
          <w:tcPr>
            <w:tcW w:w="1204" w:type="pct"/>
            <w:vMerge/>
            <w:tcBorders>
              <w:right w:val="single" w:sz="4" w:space="0" w:color="auto"/>
            </w:tcBorders>
          </w:tcPr>
          <w:p w:rsidR="00E1753A" w:rsidRPr="00E1753A" w:rsidRDefault="00E1753A" w:rsidP="00E1753A">
            <w:pPr>
              <w:tabs>
                <w:tab w:val="num" w:pos="822"/>
              </w:tabs>
              <w:spacing w:after="0" w:line="240" w:lineRule="auto"/>
              <w:ind w:left="822" w:hanging="255"/>
              <w:jc w:val="both"/>
              <w:rPr>
                <w:rFonts w:ascii="Times New Roman" w:hAnsi="Times New Roman"/>
                <w:sz w:val="20"/>
                <w:szCs w:val="20"/>
              </w:rPr>
            </w:pPr>
          </w:p>
        </w:tc>
        <w:tc>
          <w:tcPr>
            <w:tcW w:w="598" w:type="pct"/>
            <w:gridSpan w:val="3"/>
            <w:vMerge/>
            <w:tcBorders>
              <w:top w:val="single" w:sz="4" w:space="0" w:color="auto"/>
              <w:left w:val="single" w:sz="4" w:space="0" w:color="auto"/>
              <w:bottom w:val="single" w:sz="4" w:space="0" w:color="auto"/>
              <w:right w:val="single" w:sz="4" w:space="0" w:color="auto"/>
            </w:tcBorders>
          </w:tcPr>
          <w:p w:rsidR="00E1753A" w:rsidRPr="00E1753A" w:rsidRDefault="00E1753A" w:rsidP="00E1753A">
            <w:pPr>
              <w:tabs>
                <w:tab w:val="num" w:pos="822"/>
              </w:tabs>
              <w:spacing w:after="0" w:line="240" w:lineRule="auto"/>
              <w:ind w:left="822" w:hanging="255"/>
              <w:jc w:val="both"/>
              <w:rPr>
                <w:rFonts w:ascii="Times New Roman" w:hAnsi="Times New Roman"/>
                <w:sz w:val="20"/>
                <w:szCs w:val="20"/>
              </w:rPr>
            </w:pPr>
          </w:p>
        </w:tc>
        <w:tc>
          <w:tcPr>
            <w:tcW w:w="616" w:type="pct"/>
            <w:gridSpan w:val="3"/>
            <w:tcBorders>
              <w:left w:val="single" w:sz="4" w:space="0" w:color="auto"/>
            </w:tcBorders>
            <w:textDirection w:val="btLr"/>
            <w:tcFitText/>
            <w:vAlign w:val="center"/>
          </w:tcPr>
          <w:p w:rsidR="00E1753A" w:rsidRPr="00E1753A" w:rsidRDefault="00E1753A" w:rsidP="00E1753A">
            <w:pPr>
              <w:tabs>
                <w:tab w:val="num" w:pos="5396"/>
              </w:tabs>
              <w:spacing w:after="0" w:line="240" w:lineRule="auto"/>
              <w:ind w:right="-100"/>
              <w:jc w:val="both"/>
              <w:rPr>
                <w:rFonts w:ascii="Times New Roman" w:hAnsi="Times New Roman"/>
                <w:b/>
                <w:sz w:val="20"/>
                <w:szCs w:val="20"/>
              </w:rPr>
            </w:pPr>
            <w:r w:rsidRPr="00E1753A">
              <w:rPr>
                <w:rFonts w:ascii="Times New Roman" w:hAnsi="Times New Roman"/>
                <w:b/>
                <w:sz w:val="20"/>
                <w:szCs w:val="20"/>
              </w:rPr>
              <w:t xml:space="preserve"> Занятия лекционного </w:t>
            </w:r>
          </w:p>
          <w:p w:rsidR="00E1753A" w:rsidRPr="00E1753A" w:rsidRDefault="00E1753A" w:rsidP="00E1753A">
            <w:pPr>
              <w:tabs>
                <w:tab w:val="num" w:pos="5396"/>
              </w:tabs>
              <w:spacing w:after="0" w:line="240" w:lineRule="auto"/>
              <w:ind w:right="-100"/>
              <w:jc w:val="both"/>
              <w:rPr>
                <w:rFonts w:ascii="Times New Roman" w:hAnsi="Times New Roman"/>
                <w:b/>
                <w:sz w:val="20"/>
                <w:szCs w:val="20"/>
              </w:rPr>
            </w:pPr>
            <w:r w:rsidRPr="00E1753A">
              <w:rPr>
                <w:rFonts w:ascii="Times New Roman" w:hAnsi="Times New Roman"/>
                <w:b/>
                <w:sz w:val="20"/>
                <w:szCs w:val="20"/>
              </w:rPr>
              <w:t xml:space="preserve"> типа</w:t>
            </w:r>
          </w:p>
        </w:tc>
        <w:tc>
          <w:tcPr>
            <w:tcW w:w="671" w:type="pct"/>
            <w:gridSpan w:val="3"/>
            <w:textDirection w:val="btLr"/>
            <w:tcFitText/>
            <w:vAlign w:val="center"/>
          </w:tcPr>
          <w:p w:rsidR="00E1753A" w:rsidRPr="00E1753A" w:rsidRDefault="00E1753A" w:rsidP="00E1753A">
            <w:pPr>
              <w:tabs>
                <w:tab w:val="num" w:pos="5396"/>
              </w:tabs>
              <w:spacing w:after="0" w:line="240" w:lineRule="auto"/>
              <w:ind w:right="-100"/>
              <w:jc w:val="both"/>
              <w:rPr>
                <w:rFonts w:ascii="Times New Roman" w:hAnsi="Times New Roman"/>
                <w:b/>
                <w:sz w:val="20"/>
                <w:szCs w:val="20"/>
              </w:rPr>
            </w:pPr>
            <w:r w:rsidRPr="00E1753A">
              <w:rPr>
                <w:rFonts w:ascii="Times New Roman" w:hAnsi="Times New Roman"/>
                <w:b/>
                <w:sz w:val="20"/>
                <w:szCs w:val="20"/>
              </w:rPr>
              <w:t xml:space="preserve"> Занятия семинарского </w:t>
            </w:r>
          </w:p>
          <w:p w:rsidR="00E1753A" w:rsidRPr="00E1753A" w:rsidRDefault="00E1753A" w:rsidP="00E1753A">
            <w:pPr>
              <w:tabs>
                <w:tab w:val="num" w:pos="5396"/>
              </w:tabs>
              <w:spacing w:after="0" w:line="240" w:lineRule="auto"/>
              <w:ind w:right="-100"/>
              <w:jc w:val="both"/>
              <w:rPr>
                <w:rFonts w:ascii="Times New Roman" w:hAnsi="Times New Roman"/>
                <w:b/>
                <w:sz w:val="20"/>
                <w:szCs w:val="20"/>
              </w:rPr>
            </w:pPr>
            <w:r w:rsidRPr="00E1753A">
              <w:rPr>
                <w:rFonts w:ascii="Times New Roman" w:hAnsi="Times New Roman"/>
                <w:b/>
                <w:sz w:val="20"/>
                <w:szCs w:val="20"/>
              </w:rPr>
              <w:t xml:space="preserve"> типа</w:t>
            </w:r>
          </w:p>
        </w:tc>
        <w:tc>
          <w:tcPr>
            <w:tcW w:w="428" w:type="pct"/>
            <w:gridSpan w:val="3"/>
            <w:textDirection w:val="btLr"/>
            <w:tcFitText/>
            <w:vAlign w:val="center"/>
          </w:tcPr>
          <w:p w:rsidR="00E1753A" w:rsidRPr="00E1753A" w:rsidRDefault="00E1753A" w:rsidP="00E1753A">
            <w:pPr>
              <w:tabs>
                <w:tab w:val="num" w:pos="5396"/>
              </w:tabs>
              <w:spacing w:after="0" w:line="240" w:lineRule="auto"/>
              <w:ind w:right="-100"/>
              <w:jc w:val="both"/>
              <w:rPr>
                <w:rFonts w:ascii="Times New Roman" w:hAnsi="Times New Roman"/>
                <w:b/>
                <w:sz w:val="20"/>
                <w:szCs w:val="20"/>
              </w:rPr>
            </w:pPr>
            <w:r w:rsidRPr="00E1753A">
              <w:rPr>
                <w:rFonts w:ascii="Times New Roman" w:hAnsi="Times New Roman"/>
                <w:b/>
                <w:sz w:val="20"/>
                <w:szCs w:val="20"/>
              </w:rPr>
              <w:t xml:space="preserve"> Занятия лабораторного </w:t>
            </w:r>
          </w:p>
          <w:p w:rsidR="00E1753A" w:rsidRPr="00E1753A" w:rsidRDefault="00E1753A" w:rsidP="00E1753A">
            <w:pPr>
              <w:tabs>
                <w:tab w:val="num" w:pos="5396"/>
              </w:tabs>
              <w:spacing w:after="0" w:line="240" w:lineRule="auto"/>
              <w:ind w:right="-100"/>
              <w:jc w:val="both"/>
              <w:rPr>
                <w:rFonts w:ascii="Times New Roman" w:hAnsi="Times New Roman"/>
                <w:b/>
                <w:sz w:val="20"/>
                <w:szCs w:val="20"/>
              </w:rPr>
            </w:pPr>
            <w:r w:rsidRPr="00E1753A">
              <w:rPr>
                <w:rFonts w:ascii="Times New Roman" w:hAnsi="Times New Roman"/>
                <w:b/>
                <w:sz w:val="20"/>
                <w:szCs w:val="20"/>
              </w:rPr>
              <w:t xml:space="preserve"> типа</w:t>
            </w:r>
          </w:p>
        </w:tc>
        <w:tc>
          <w:tcPr>
            <w:tcW w:w="781" w:type="pct"/>
            <w:gridSpan w:val="3"/>
            <w:textDirection w:val="btLr"/>
            <w:tcFitText/>
            <w:vAlign w:val="center"/>
          </w:tcPr>
          <w:p w:rsidR="00E1753A" w:rsidRPr="00E1753A" w:rsidRDefault="00E1753A" w:rsidP="00E1753A">
            <w:pPr>
              <w:tabs>
                <w:tab w:val="num" w:pos="822"/>
              </w:tabs>
              <w:spacing w:after="0" w:line="240" w:lineRule="auto"/>
              <w:ind w:right="-100"/>
              <w:rPr>
                <w:rFonts w:ascii="Times New Roman" w:hAnsi="Times New Roman"/>
                <w:b/>
                <w:sz w:val="20"/>
                <w:szCs w:val="20"/>
              </w:rPr>
            </w:pPr>
            <w:r w:rsidRPr="00E1753A">
              <w:rPr>
                <w:rFonts w:ascii="Times New Roman" w:hAnsi="Times New Roman"/>
                <w:b/>
                <w:sz w:val="20"/>
                <w:szCs w:val="20"/>
              </w:rPr>
              <w:t xml:space="preserve">Всего </w:t>
            </w:r>
          </w:p>
        </w:tc>
        <w:tc>
          <w:tcPr>
            <w:tcW w:w="703" w:type="pct"/>
            <w:gridSpan w:val="3"/>
            <w:vMerge/>
          </w:tcPr>
          <w:p w:rsidR="00E1753A" w:rsidRPr="00E1753A" w:rsidRDefault="00E1753A" w:rsidP="00E1753A">
            <w:pPr>
              <w:tabs>
                <w:tab w:val="num" w:pos="176"/>
              </w:tabs>
              <w:spacing w:after="0" w:line="240" w:lineRule="auto"/>
              <w:rPr>
                <w:rFonts w:ascii="Times New Roman" w:hAnsi="Times New Roman"/>
                <w:b/>
                <w:sz w:val="20"/>
                <w:szCs w:val="20"/>
              </w:rPr>
            </w:pPr>
          </w:p>
        </w:tc>
      </w:tr>
      <w:tr w:rsidR="00902528" w:rsidRPr="00E1753A" w:rsidTr="00677419">
        <w:trPr>
          <w:cantSplit/>
          <w:trHeight w:val="1547"/>
        </w:trPr>
        <w:tc>
          <w:tcPr>
            <w:tcW w:w="1204" w:type="pct"/>
            <w:vMerge/>
            <w:tcBorders>
              <w:right w:val="single" w:sz="4" w:space="0" w:color="auto"/>
            </w:tcBorders>
            <w:shd w:val="clear" w:color="auto" w:fill="auto"/>
          </w:tcPr>
          <w:p w:rsidR="00E1753A" w:rsidRPr="00E1753A" w:rsidRDefault="00E1753A" w:rsidP="00E1753A">
            <w:pPr>
              <w:tabs>
                <w:tab w:val="num" w:pos="822"/>
              </w:tabs>
              <w:spacing w:after="0" w:line="240" w:lineRule="auto"/>
              <w:ind w:left="255" w:hanging="255"/>
              <w:jc w:val="both"/>
              <w:rPr>
                <w:rFonts w:ascii="Times New Roman" w:hAnsi="Times New Roman"/>
                <w:sz w:val="20"/>
                <w:szCs w:val="20"/>
              </w:rPr>
            </w:pPr>
          </w:p>
        </w:tc>
        <w:tc>
          <w:tcPr>
            <w:tcW w:w="245" w:type="pct"/>
            <w:tcBorders>
              <w:top w:val="single" w:sz="4" w:space="0" w:color="auto"/>
              <w:left w:val="single" w:sz="4" w:space="0" w:color="auto"/>
              <w:bottom w:val="single" w:sz="4" w:space="0" w:color="auto"/>
              <w:right w:val="single" w:sz="4" w:space="0" w:color="auto"/>
            </w:tcBorders>
            <w:shd w:val="clear" w:color="auto" w:fill="auto"/>
            <w:textDirection w:val="btLr"/>
          </w:tcPr>
          <w:p w:rsidR="00E1753A" w:rsidRPr="00E1753A" w:rsidRDefault="00E1753A" w:rsidP="00E1753A">
            <w:pPr>
              <w:tabs>
                <w:tab w:val="num" w:pos="822"/>
              </w:tabs>
              <w:spacing w:after="0" w:line="240" w:lineRule="auto"/>
              <w:ind w:left="368" w:right="113" w:hanging="255"/>
              <w:jc w:val="both"/>
              <w:rPr>
                <w:rFonts w:ascii="Times New Roman" w:hAnsi="Times New Roman"/>
                <w:sz w:val="20"/>
                <w:szCs w:val="20"/>
              </w:rPr>
            </w:pPr>
            <w:r w:rsidRPr="00E1753A">
              <w:rPr>
                <w:rFonts w:ascii="Times New Roman" w:hAnsi="Times New Roman"/>
                <w:sz w:val="20"/>
                <w:szCs w:val="20"/>
              </w:rPr>
              <w:t>Очная</w:t>
            </w:r>
          </w:p>
        </w:tc>
        <w:tc>
          <w:tcPr>
            <w:tcW w:w="117" w:type="pct"/>
            <w:tcBorders>
              <w:top w:val="single" w:sz="4" w:space="0" w:color="auto"/>
              <w:left w:val="single" w:sz="4" w:space="0" w:color="auto"/>
              <w:bottom w:val="single" w:sz="4" w:space="0" w:color="auto"/>
              <w:right w:val="single" w:sz="4" w:space="0" w:color="auto"/>
            </w:tcBorders>
            <w:shd w:val="clear" w:color="auto" w:fill="auto"/>
            <w:textDirection w:val="btLr"/>
          </w:tcPr>
          <w:p w:rsidR="00E1753A" w:rsidRPr="00E1753A" w:rsidRDefault="00E1753A" w:rsidP="00E1753A">
            <w:pPr>
              <w:tabs>
                <w:tab w:val="num" w:pos="822"/>
              </w:tabs>
              <w:spacing w:after="0" w:line="240" w:lineRule="auto"/>
              <w:ind w:left="368" w:right="113" w:hanging="255"/>
              <w:jc w:val="both"/>
              <w:rPr>
                <w:rFonts w:ascii="Times New Roman" w:hAnsi="Times New Roman"/>
                <w:sz w:val="20"/>
                <w:szCs w:val="20"/>
              </w:rPr>
            </w:pPr>
            <w:r w:rsidRPr="00E1753A">
              <w:rPr>
                <w:rFonts w:ascii="Times New Roman" w:hAnsi="Times New Roman"/>
                <w:sz w:val="20"/>
                <w:szCs w:val="20"/>
              </w:rPr>
              <w:t>Очно-заочная</w:t>
            </w:r>
          </w:p>
        </w:tc>
        <w:tc>
          <w:tcPr>
            <w:tcW w:w="235" w:type="pct"/>
            <w:tcBorders>
              <w:top w:val="single" w:sz="4" w:space="0" w:color="auto"/>
              <w:left w:val="single" w:sz="4" w:space="0" w:color="auto"/>
              <w:bottom w:val="single" w:sz="4" w:space="0" w:color="auto"/>
              <w:right w:val="single" w:sz="4" w:space="0" w:color="auto"/>
            </w:tcBorders>
            <w:shd w:val="clear" w:color="auto" w:fill="FFFF99"/>
            <w:textDirection w:val="btLr"/>
          </w:tcPr>
          <w:p w:rsidR="00E1753A" w:rsidRPr="00E1753A" w:rsidRDefault="00E1753A" w:rsidP="00E1753A">
            <w:pPr>
              <w:tabs>
                <w:tab w:val="num" w:pos="822"/>
              </w:tabs>
              <w:spacing w:after="0" w:line="240" w:lineRule="auto"/>
              <w:ind w:left="368" w:right="113" w:hanging="255"/>
              <w:jc w:val="both"/>
              <w:rPr>
                <w:rFonts w:ascii="Times New Roman" w:hAnsi="Times New Roman"/>
                <w:sz w:val="20"/>
                <w:szCs w:val="20"/>
              </w:rPr>
            </w:pPr>
            <w:r w:rsidRPr="00E1753A">
              <w:rPr>
                <w:rFonts w:ascii="Times New Roman" w:hAnsi="Times New Roman"/>
                <w:sz w:val="20"/>
                <w:szCs w:val="20"/>
              </w:rPr>
              <w:t>Заочная</w:t>
            </w:r>
          </w:p>
        </w:tc>
        <w:tc>
          <w:tcPr>
            <w:tcW w:w="270" w:type="pct"/>
            <w:tcBorders>
              <w:left w:val="single" w:sz="4" w:space="0" w:color="auto"/>
            </w:tcBorders>
            <w:shd w:val="clear" w:color="auto" w:fill="auto"/>
            <w:textDirection w:val="btLr"/>
          </w:tcPr>
          <w:p w:rsidR="00E1753A" w:rsidRPr="00E1753A" w:rsidRDefault="00E1753A" w:rsidP="00E1753A">
            <w:pPr>
              <w:tabs>
                <w:tab w:val="num" w:pos="822"/>
              </w:tabs>
              <w:spacing w:after="0" w:line="240" w:lineRule="auto"/>
              <w:ind w:left="368" w:right="113" w:hanging="255"/>
              <w:jc w:val="both"/>
              <w:rPr>
                <w:rFonts w:ascii="Times New Roman" w:hAnsi="Times New Roman"/>
                <w:sz w:val="20"/>
                <w:szCs w:val="20"/>
              </w:rPr>
            </w:pPr>
            <w:r w:rsidRPr="00E1753A">
              <w:rPr>
                <w:rFonts w:ascii="Times New Roman" w:hAnsi="Times New Roman"/>
                <w:sz w:val="20"/>
                <w:szCs w:val="20"/>
              </w:rPr>
              <w:t>Очная</w:t>
            </w:r>
          </w:p>
        </w:tc>
        <w:tc>
          <w:tcPr>
            <w:tcW w:w="122" w:type="pct"/>
            <w:shd w:val="clear" w:color="auto" w:fill="auto"/>
            <w:textDirection w:val="btLr"/>
          </w:tcPr>
          <w:p w:rsidR="00E1753A" w:rsidRPr="00E1753A" w:rsidRDefault="00E1753A" w:rsidP="00E1753A">
            <w:pPr>
              <w:tabs>
                <w:tab w:val="num" w:pos="822"/>
              </w:tabs>
              <w:spacing w:after="0" w:line="240" w:lineRule="auto"/>
              <w:ind w:left="368" w:right="113" w:hanging="255"/>
              <w:jc w:val="both"/>
              <w:rPr>
                <w:rFonts w:ascii="Times New Roman" w:hAnsi="Times New Roman"/>
                <w:sz w:val="20"/>
                <w:szCs w:val="20"/>
              </w:rPr>
            </w:pPr>
            <w:r w:rsidRPr="00E1753A">
              <w:rPr>
                <w:rFonts w:ascii="Times New Roman" w:hAnsi="Times New Roman"/>
                <w:sz w:val="20"/>
                <w:szCs w:val="20"/>
              </w:rPr>
              <w:t>Очно-заочная</w:t>
            </w:r>
          </w:p>
        </w:tc>
        <w:tc>
          <w:tcPr>
            <w:tcW w:w="224" w:type="pct"/>
            <w:shd w:val="clear" w:color="auto" w:fill="FFFF99"/>
            <w:textDirection w:val="btLr"/>
          </w:tcPr>
          <w:p w:rsidR="00E1753A" w:rsidRPr="00E1753A" w:rsidRDefault="00E1753A" w:rsidP="00E1753A">
            <w:pPr>
              <w:tabs>
                <w:tab w:val="num" w:pos="822"/>
              </w:tabs>
              <w:spacing w:after="0" w:line="240" w:lineRule="auto"/>
              <w:ind w:left="368" w:right="113" w:hanging="255"/>
              <w:jc w:val="both"/>
              <w:rPr>
                <w:rFonts w:ascii="Times New Roman" w:hAnsi="Times New Roman"/>
                <w:sz w:val="20"/>
                <w:szCs w:val="20"/>
              </w:rPr>
            </w:pPr>
            <w:r w:rsidRPr="00E1753A">
              <w:rPr>
                <w:rFonts w:ascii="Times New Roman" w:hAnsi="Times New Roman"/>
                <w:sz w:val="20"/>
                <w:szCs w:val="20"/>
              </w:rPr>
              <w:t>Заочная</w:t>
            </w:r>
          </w:p>
        </w:tc>
        <w:tc>
          <w:tcPr>
            <w:tcW w:w="238" w:type="pct"/>
            <w:shd w:val="clear" w:color="auto" w:fill="auto"/>
            <w:textDirection w:val="btLr"/>
          </w:tcPr>
          <w:p w:rsidR="00E1753A" w:rsidRPr="00E1753A" w:rsidRDefault="00E1753A" w:rsidP="00E1753A">
            <w:pPr>
              <w:tabs>
                <w:tab w:val="num" w:pos="822"/>
              </w:tabs>
              <w:spacing w:after="0" w:line="240" w:lineRule="auto"/>
              <w:ind w:left="368" w:right="113" w:hanging="255"/>
              <w:jc w:val="both"/>
              <w:rPr>
                <w:rFonts w:ascii="Times New Roman" w:hAnsi="Times New Roman"/>
                <w:sz w:val="20"/>
                <w:szCs w:val="20"/>
              </w:rPr>
            </w:pPr>
            <w:r w:rsidRPr="00E1753A">
              <w:rPr>
                <w:rFonts w:ascii="Times New Roman" w:hAnsi="Times New Roman"/>
                <w:sz w:val="20"/>
                <w:szCs w:val="20"/>
              </w:rPr>
              <w:t>Очная</w:t>
            </w:r>
          </w:p>
        </w:tc>
        <w:tc>
          <w:tcPr>
            <w:tcW w:w="147" w:type="pct"/>
            <w:shd w:val="clear" w:color="auto" w:fill="auto"/>
            <w:textDirection w:val="btLr"/>
          </w:tcPr>
          <w:p w:rsidR="00E1753A" w:rsidRPr="00E1753A" w:rsidRDefault="00E1753A" w:rsidP="00E1753A">
            <w:pPr>
              <w:tabs>
                <w:tab w:val="num" w:pos="822"/>
              </w:tabs>
              <w:spacing w:after="0" w:line="240" w:lineRule="auto"/>
              <w:ind w:left="368" w:right="113" w:hanging="255"/>
              <w:jc w:val="both"/>
              <w:rPr>
                <w:rFonts w:ascii="Times New Roman" w:hAnsi="Times New Roman"/>
                <w:sz w:val="20"/>
                <w:szCs w:val="20"/>
              </w:rPr>
            </w:pPr>
            <w:r w:rsidRPr="00E1753A">
              <w:rPr>
                <w:rFonts w:ascii="Times New Roman" w:hAnsi="Times New Roman"/>
                <w:sz w:val="20"/>
                <w:szCs w:val="20"/>
              </w:rPr>
              <w:t>Очно-заочная</w:t>
            </w:r>
          </w:p>
        </w:tc>
        <w:tc>
          <w:tcPr>
            <w:tcW w:w="286" w:type="pct"/>
            <w:shd w:val="clear" w:color="auto" w:fill="FFFF99"/>
            <w:textDirection w:val="btLr"/>
          </w:tcPr>
          <w:p w:rsidR="00E1753A" w:rsidRPr="00E1753A" w:rsidRDefault="00E1753A" w:rsidP="00E1753A">
            <w:pPr>
              <w:tabs>
                <w:tab w:val="num" w:pos="822"/>
              </w:tabs>
              <w:spacing w:after="0" w:line="240" w:lineRule="auto"/>
              <w:ind w:left="368" w:right="113" w:hanging="255"/>
              <w:jc w:val="both"/>
              <w:rPr>
                <w:rFonts w:ascii="Times New Roman" w:hAnsi="Times New Roman"/>
                <w:sz w:val="20"/>
                <w:szCs w:val="20"/>
              </w:rPr>
            </w:pPr>
            <w:r w:rsidRPr="00E1753A">
              <w:rPr>
                <w:rFonts w:ascii="Times New Roman" w:hAnsi="Times New Roman"/>
                <w:sz w:val="20"/>
                <w:szCs w:val="20"/>
              </w:rPr>
              <w:t>Заочная</w:t>
            </w:r>
          </w:p>
        </w:tc>
        <w:tc>
          <w:tcPr>
            <w:tcW w:w="142" w:type="pct"/>
            <w:shd w:val="clear" w:color="auto" w:fill="auto"/>
            <w:textDirection w:val="btLr"/>
          </w:tcPr>
          <w:p w:rsidR="00E1753A" w:rsidRPr="00E1753A" w:rsidRDefault="00E1753A" w:rsidP="00E1753A">
            <w:pPr>
              <w:tabs>
                <w:tab w:val="num" w:pos="822"/>
              </w:tabs>
              <w:spacing w:after="0" w:line="240" w:lineRule="auto"/>
              <w:ind w:left="368" w:right="113" w:hanging="255"/>
              <w:jc w:val="both"/>
              <w:rPr>
                <w:rFonts w:ascii="Times New Roman" w:hAnsi="Times New Roman"/>
                <w:sz w:val="20"/>
                <w:szCs w:val="20"/>
              </w:rPr>
            </w:pPr>
            <w:r w:rsidRPr="00E1753A">
              <w:rPr>
                <w:rFonts w:ascii="Times New Roman" w:hAnsi="Times New Roman"/>
                <w:sz w:val="20"/>
                <w:szCs w:val="20"/>
              </w:rPr>
              <w:t>Очная</w:t>
            </w:r>
          </w:p>
        </w:tc>
        <w:tc>
          <w:tcPr>
            <w:tcW w:w="145" w:type="pct"/>
            <w:shd w:val="clear" w:color="auto" w:fill="auto"/>
            <w:textDirection w:val="btLr"/>
          </w:tcPr>
          <w:p w:rsidR="00E1753A" w:rsidRPr="00E1753A" w:rsidRDefault="00E1753A" w:rsidP="00E1753A">
            <w:pPr>
              <w:tabs>
                <w:tab w:val="num" w:pos="822"/>
              </w:tabs>
              <w:spacing w:after="0" w:line="240" w:lineRule="auto"/>
              <w:ind w:left="368" w:right="113" w:hanging="255"/>
              <w:jc w:val="both"/>
              <w:rPr>
                <w:rFonts w:ascii="Times New Roman" w:hAnsi="Times New Roman"/>
                <w:sz w:val="20"/>
                <w:szCs w:val="20"/>
              </w:rPr>
            </w:pPr>
            <w:r w:rsidRPr="00E1753A">
              <w:rPr>
                <w:rFonts w:ascii="Times New Roman" w:hAnsi="Times New Roman"/>
                <w:sz w:val="20"/>
                <w:szCs w:val="20"/>
              </w:rPr>
              <w:t>Очно-заочная</w:t>
            </w:r>
          </w:p>
        </w:tc>
        <w:tc>
          <w:tcPr>
            <w:tcW w:w="141" w:type="pct"/>
            <w:shd w:val="clear" w:color="auto" w:fill="FFFF99"/>
            <w:textDirection w:val="btLr"/>
          </w:tcPr>
          <w:p w:rsidR="00E1753A" w:rsidRPr="00E1753A" w:rsidRDefault="00E1753A" w:rsidP="00E1753A">
            <w:pPr>
              <w:tabs>
                <w:tab w:val="num" w:pos="822"/>
              </w:tabs>
              <w:spacing w:after="0" w:line="240" w:lineRule="auto"/>
              <w:ind w:left="368" w:right="113" w:hanging="255"/>
              <w:jc w:val="both"/>
              <w:rPr>
                <w:rFonts w:ascii="Times New Roman" w:hAnsi="Times New Roman"/>
                <w:sz w:val="20"/>
                <w:szCs w:val="20"/>
              </w:rPr>
            </w:pPr>
            <w:r w:rsidRPr="00E1753A">
              <w:rPr>
                <w:rFonts w:ascii="Times New Roman" w:hAnsi="Times New Roman"/>
                <w:sz w:val="20"/>
                <w:szCs w:val="20"/>
              </w:rPr>
              <w:t>Заочная</w:t>
            </w:r>
          </w:p>
        </w:tc>
        <w:tc>
          <w:tcPr>
            <w:tcW w:w="282" w:type="pct"/>
            <w:shd w:val="clear" w:color="auto" w:fill="auto"/>
            <w:textDirection w:val="btLr"/>
          </w:tcPr>
          <w:p w:rsidR="00E1753A" w:rsidRPr="00E1753A" w:rsidRDefault="00E1753A" w:rsidP="00E1753A">
            <w:pPr>
              <w:tabs>
                <w:tab w:val="num" w:pos="822"/>
              </w:tabs>
              <w:spacing w:after="0" w:line="240" w:lineRule="auto"/>
              <w:ind w:left="368" w:right="113" w:hanging="255"/>
              <w:jc w:val="both"/>
              <w:rPr>
                <w:rFonts w:ascii="Times New Roman" w:hAnsi="Times New Roman"/>
                <w:sz w:val="20"/>
                <w:szCs w:val="20"/>
              </w:rPr>
            </w:pPr>
            <w:r w:rsidRPr="00E1753A">
              <w:rPr>
                <w:rFonts w:ascii="Times New Roman" w:hAnsi="Times New Roman"/>
                <w:sz w:val="20"/>
                <w:szCs w:val="20"/>
              </w:rPr>
              <w:t>Очная</w:t>
            </w:r>
          </w:p>
        </w:tc>
        <w:tc>
          <w:tcPr>
            <w:tcW w:w="213" w:type="pct"/>
            <w:shd w:val="clear" w:color="auto" w:fill="auto"/>
            <w:textDirection w:val="btLr"/>
          </w:tcPr>
          <w:p w:rsidR="00E1753A" w:rsidRPr="00E1753A" w:rsidRDefault="00E1753A" w:rsidP="00E1753A">
            <w:pPr>
              <w:tabs>
                <w:tab w:val="num" w:pos="822"/>
              </w:tabs>
              <w:spacing w:after="0" w:line="240" w:lineRule="auto"/>
              <w:ind w:left="368" w:right="113" w:hanging="255"/>
              <w:jc w:val="both"/>
              <w:rPr>
                <w:rFonts w:ascii="Times New Roman" w:hAnsi="Times New Roman"/>
                <w:sz w:val="20"/>
                <w:szCs w:val="20"/>
              </w:rPr>
            </w:pPr>
            <w:r w:rsidRPr="00E1753A">
              <w:rPr>
                <w:rFonts w:ascii="Times New Roman" w:hAnsi="Times New Roman"/>
                <w:sz w:val="20"/>
                <w:szCs w:val="20"/>
              </w:rPr>
              <w:t>Очно-заочная</w:t>
            </w:r>
          </w:p>
        </w:tc>
        <w:tc>
          <w:tcPr>
            <w:tcW w:w="285" w:type="pct"/>
            <w:shd w:val="clear" w:color="auto" w:fill="FFFF99"/>
            <w:textDirection w:val="btLr"/>
          </w:tcPr>
          <w:p w:rsidR="00E1753A" w:rsidRPr="00E1753A" w:rsidRDefault="00E1753A" w:rsidP="00E1753A">
            <w:pPr>
              <w:tabs>
                <w:tab w:val="num" w:pos="822"/>
              </w:tabs>
              <w:spacing w:after="0" w:line="240" w:lineRule="auto"/>
              <w:ind w:left="368" w:right="113" w:hanging="255"/>
              <w:jc w:val="both"/>
              <w:rPr>
                <w:rFonts w:ascii="Times New Roman" w:hAnsi="Times New Roman"/>
                <w:sz w:val="20"/>
                <w:szCs w:val="20"/>
              </w:rPr>
            </w:pPr>
            <w:r w:rsidRPr="00E1753A">
              <w:rPr>
                <w:rFonts w:ascii="Times New Roman" w:hAnsi="Times New Roman"/>
                <w:sz w:val="20"/>
                <w:szCs w:val="20"/>
              </w:rPr>
              <w:t>Заочная</w:t>
            </w:r>
          </w:p>
        </w:tc>
        <w:tc>
          <w:tcPr>
            <w:tcW w:w="282" w:type="pct"/>
            <w:shd w:val="clear" w:color="auto" w:fill="auto"/>
            <w:textDirection w:val="btLr"/>
          </w:tcPr>
          <w:p w:rsidR="00E1753A" w:rsidRPr="00E1753A" w:rsidRDefault="00E1753A" w:rsidP="00E1753A">
            <w:pPr>
              <w:tabs>
                <w:tab w:val="num" w:pos="822"/>
              </w:tabs>
              <w:spacing w:after="0" w:line="240" w:lineRule="auto"/>
              <w:ind w:left="368" w:right="113" w:hanging="255"/>
              <w:jc w:val="both"/>
              <w:rPr>
                <w:rFonts w:ascii="Times New Roman" w:hAnsi="Times New Roman"/>
                <w:sz w:val="20"/>
                <w:szCs w:val="20"/>
              </w:rPr>
            </w:pPr>
            <w:r w:rsidRPr="00E1753A">
              <w:rPr>
                <w:rFonts w:ascii="Times New Roman" w:hAnsi="Times New Roman"/>
                <w:sz w:val="20"/>
                <w:szCs w:val="20"/>
              </w:rPr>
              <w:t>Очная</w:t>
            </w:r>
          </w:p>
        </w:tc>
        <w:tc>
          <w:tcPr>
            <w:tcW w:w="139" w:type="pct"/>
            <w:shd w:val="clear" w:color="auto" w:fill="auto"/>
            <w:textDirection w:val="btLr"/>
          </w:tcPr>
          <w:p w:rsidR="00E1753A" w:rsidRPr="00E1753A" w:rsidRDefault="00E1753A" w:rsidP="00E1753A">
            <w:pPr>
              <w:tabs>
                <w:tab w:val="num" w:pos="822"/>
              </w:tabs>
              <w:spacing w:after="0" w:line="240" w:lineRule="auto"/>
              <w:ind w:left="368" w:right="113" w:hanging="255"/>
              <w:jc w:val="both"/>
              <w:rPr>
                <w:rFonts w:ascii="Times New Roman" w:hAnsi="Times New Roman"/>
                <w:sz w:val="20"/>
                <w:szCs w:val="20"/>
              </w:rPr>
            </w:pPr>
            <w:r w:rsidRPr="00E1753A">
              <w:rPr>
                <w:rFonts w:ascii="Times New Roman" w:hAnsi="Times New Roman"/>
                <w:sz w:val="20"/>
                <w:szCs w:val="20"/>
              </w:rPr>
              <w:t>Очно-заочная</w:t>
            </w:r>
          </w:p>
        </w:tc>
        <w:tc>
          <w:tcPr>
            <w:tcW w:w="281" w:type="pct"/>
            <w:shd w:val="clear" w:color="auto" w:fill="FFFF99"/>
            <w:textDirection w:val="btLr"/>
          </w:tcPr>
          <w:p w:rsidR="00E1753A" w:rsidRPr="00E1753A" w:rsidRDefault="00E1753A" w:rsidP="00E1753A">
            <w:pPr>
              <w:tabs>
                <w:tab w:val="num" w:pos="822"/>
              </w:tabs>
              <w:spacing w:after="0" w:line="240" w:lineRule="auto"/>
              <w:ind w:left="368" w:right="113" w:hanging="255"/>
              <w:jc w:val="both"/>
              <w:rPr>
                <w:rFonts w:ascii="Times New Roman" w:hAnsi="Times New Roman"/>
                <w:sz w:val="20"/>
                <w:szCs w:val="20"/>
              </w:rPr>
            </w:pPr>
            <w:r w:rsidRPr="00E1753A">
              <w:rPr>
                <w:rFonts w:ascii="Times New Roman" w:hAnsi="Times New Roman"/>
                <w:sz w:val="20"/>
                <w:szCs w:val="20"/>
              </w:rPr>
              <w:t>Заочная</w:t>
            </w:r>
          </w:p>
        </w:tc>
      </w:tr>
      <w:tr w:rsidR="00902528" w:rsidRPr="00E1753A" w:rsidTr="00677419">
        <w:trPr>
          <w:trHeight w:val="202"/>
        </w:trPr>
        <w:tc>
          <w:tcPr>
            <w:tcW w:w="1204" w:type="pct"/>
            <w:tcBorders>
              <w:right w:val="single" w:sz="4" w:space="0" w:color="auto"/>
            </w:tcBorders>
            <w:shd w:val="clear" w:color="auto" w:fill="auto"/>
          </w:tcPr>
          <w:p w:rsidR="00E1753A" w:rsidRDefault="00E1753A" w:rsidP="00E1753A">
            <w:pPr>
              <w:tabs>
                <w:tab w:val="num" w:pos="0"/>
              </w:tabs>
              <w:spacing w:after="0" w:line="240" w:lineRule="auto"/>
              <w:ind w:left="-75" w:firstLine="75"/>
              <w:jc w:val="both"/>
              <w:rPr>
                <w:rFonts w:ascii="Times New Roman" w:hAnsi="Times New Roman"/>
                <w:b/>
                <w:sz w:val="24"/>
                <w:szCs w:val="24"/>
              </w:rPr>
            </w:pPr>
            <w:r w:rsidRPr="00E1753A">
              <w:rPr>
                <w:rFonts w:ascii="Times New Roman" w:hAnsi="Times New Roman"/>
                <w:b/>
                <w:sz w:val="24"/>
                <w:szCs w:val="24"/>
              </w:rPr>
              <w:t>Тема 1.</w:t>
            </w:r>
          </w:p>
          <w:p w:rsidR="00E1753A" w:rsidRDefault="00E1753A" w:rsidP="00E1753A">
            <w:pPr>
              <w:tabs>
                <w:tab w:val="num" w:pos="0"/>
              </w:tabs>
              <w:spacing w:after="0" w:line="240" w:lineRule="auto"/>
              <w:ind w:left="-75"/>
              <w:jc w:val="both"/>
              <w:rPr>
                <w:rFonts w:ascii="Times New Roman" w:hAnsi="Times New Roman"/>
                <w:sz w:val="24"/>
                <w:szCs w:val="24"/>
              </w:rPr>
            </w:pPr>
            <w:r w:rsidRPr="00E1753A">
              <w:rPr>
                <w:rFonts w:ascii="Times New Roman" w:hAnsi="Times New Roman"/>
                <w:sz w:val="24"/>
                <w:szCs w:val="24"/>
                <w:u w:val="single"/>
              </w:rPr>
              <w:t>Специфика оформления теории социальной работы: исторический аспект.</w:t>
            </w:r>
            <w:r w:rsidRPr="00E1753A">
              <w:rPr>
                <w:rFonts w:ascii="Times New Roman" w:hAnsi="Times New Roman"/>
                <w:sz w:val="24"/>
                <w:szCs w:val="24"/>
              </w:rPr>
              <w:tab/>
              <w:t xml:space="preserve"> </w:t>
            </w:r>
          </w:p>
          <w:p w:rsidR="00E1753A" w:rsidRPr="00E1753A" w:rsidRDefault="00E1753A" w:rsidP="00E1753A">
            <w:pPr>
              <w:tabs>
                <w:tab w:val="num" w:pos="0"/>
              </w:tabs>
              <w:spacing w:after="0" w:line="240" w:lineRule="auto"/>
              <w:ind w:left="-75"/>
              <w:jc w:val="both"/>
              <w:rPr>
                <w:rFonts w:ascii="Times New Roman" w:hAnsi="Times New Roman"/>
                <w:sz w:val="24"/>
                <w:szCs w:val="24"/>
              </w:rPr>
            </w:pPr>
            <w:r w:rsidRPr="00E1753A">
              <w:rPr>
                <w:rFonts w:ascii="Times New Roman" w:hAnsi="Times New Roman"/>
                <w:sz w:val="24"/>
                <w:szCs w:val="24"/>
              </w:rPr>
              <w:t>Понятие теории со</w:t>
            </w:r>
            <w:r w:rsidR="00812B3D">
              <w:rPr>
                <w:rFonts w:ascii="Times New Roman" w:hAnsi="Times New Roman"/>
                <w:sz w:val="24"/>
                <w:szCs w:val="24"/>
              </w:rPr>
              <w:t>-</w:t>
            </w:r>
            <w:r w:rsidRPr="00E1753A">
              <w:rPr>
                <w:rFonts w:ascii="Times New Roman" w:hAnsi="Times New Roman"/>
                <w:sz w:val="24"/>
                <w:szCs w:val="24"/>
              </w:rPr>
              <w:t>циальной работы: ее объект и предмет. Этапы развития тео</w:t>
            </w:r>
            <w:r w:rsidR="00812B3D">
              <w:rPr>
                <w:rFonts w:ascii="Times New Roman" w:hAnsi="Times New Roman"/>
                <w:sz w:val="24"/>
                <w:szCs w:val="24"/>
              </w:rPr>
              <w:t>-</w:t>
            </w:r>
            <w:r w:rsidRPr="00E1753A">
              <w:rPr>
                <w:rFonts w:ascii="Times New Roman" w:hAnsi="Times New Roman"/>
                <w:sz w:val="24"/>
                <w:szCs w:val="24"/>
              </w:rPr>
              <w:t>рии социальной рабо</w:t>
            </w:r>
            <w:r w:rsidR="00812B3D">
              <w:rPr>
                <w:rFonts w:ascii="Times New Roman" w:hAnsi="Times New Roman"/>
                <w:sz w:val="24"/>
                <w:szCs w:val="24"/>
              </w:rPr>
              <w:t>-</w:t>
            </w:r>
            <w:r w:rsidRPr="00E1753A">
              <w:rPr>
                <w:rFonts w:ascii="Times New Roman" w:hAnsi="Times New Roman"/>
                <w:sz w:val="24"/>
                <w:szCs w:val="24"/>
              </w:rPr>
              <w:t>ты.</w:t>
            </w:r>
          </w:p>
          <w:p w:rsidR="00E1753A" w:rsidRPr="00E1753A" w:rsidRDefault="00E1753A" w:rsidP="00E1753A">
            <w:pPr>
              <w:tabs>
                <w:tab w:val="num" w:pos="0"/>
              </w:tabs>
              <w:spacing w:after="0" w:line="240" w:lineRule="auto"/>
              <w:ind w:left="-75" w:firstLine="75"/>
              <w:jc w:val="both"/>
              <w:rPr>
                <w:rFonts w:ascii="Times New Roman" w:hAnsi="Times New Roman"/>
                <w:sz w:val="24"/>
                <w:szCs w:val="24"/>
              </w:rPr>
            </w:pPr>
          </w:p>
        </w:tc>
        <w:tc>
          <w:tcPr>
            <w:tcW w:w="245" w:type="pct"/>
            <w:tcBorders>
              <w:top w:val="single" w:sz="4" w:space="0" w:color="auto"/>
              <w:left w:val="single" w:sz="4" w:space="0" w:color="auto"/>
              <w:bottom w:val="single" w:sz="4" w:space="0" w:color="auto"/>
              <w:right w:val="single" w:sz="4" w:space="0" w:color="auto"/>
            </w:tcBorders>
            <w:shd w:val="clear" w:color="auto" w:fill="auto"/>
          </w:tcPr>
          <w:p w:rsidR="00E1753A" w:rsidRPr="00E1753A" w:rsidRDefault="002E6C07"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10</w:t>
            </w:r>
          </w:p>
        </w:tc>
        <w:tc>
          <w:tcPr>
            <w:tcW w:w="117" w:type="pct"/>
            <w:tcBorders>
              <w:top w:val="single" w:sz="4" w:space="0" w:color="auto"/>
              <w:left w:val="single" w:sz="4" w:space="0" w:color="auto"/>
              <w:bottom w:val="single" w:sz="4" w:space="0" w:color="auto"/>
              <w:right w:val="single" w:sz="4" w:space="0" w:color="auto"/>
            </w:tcBorders>
            <w:shd w:val="clear" w:color="auto" w:fill="auto"/>
          </w:tcPr>
          <w:p w:rsidR="00E1753A" w:rsidRPr="00E1753A" w:rsidRDefault="00E1753A" w:rsidP="00E1753A">
            <w:pPr>
              <w:tabs>
                <w:tab w:val="num" w:pos="822"/>
              </w:tabs>
              <w:spacing w:after="0" w:line="240" w:lineRule="auto"/>
              <w:ind w:left="255" w:hanging="255"/>
              <w:jc w:val="both"/>
              <w:rPr>
                <w:rFonts w:ascii="Times New Roman" w:hAnsi="Times New Roman"/>
                <w:sz w:val="24"/>
                <w:szCs w:val="24"/>
              </w:rPr>
            </w:pPr>
          </w:p>
        </w:tc>
        <w:tc>
          <w:tcPr>
            <w:tcW w:w="235" w:type="pct"/>
            <w:tcBorders>
              <w:top w:val="single" w:sz="4" w:space="0" w:color="auto"/>
              <w:left w:val="single" w:sz="4" w:space="0" w:color="auto"/>
              <w:bottom w:val="single" w:sz="4" w:space="0" w:color="auto"/>
              <w:right w:val="single" w:sz="4" w:space="0" w:color="auto"/>
            </w:tcBorders>
            <w:shd w:val="clear" w:color="auto" w:fill="FFFF99"/>
          </w:tcPr>
          <w:p w:rsidR="00E1753A"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15</w:t>
            </w:r>
          </w:p>
        </w:tc>
        <w:tc>
          <w:tcPr>
            <w:tcW w:w="270" w:type="pct"/>
            <w:tcBorders>
              <w:left w:val="single" w:sz="4" w:space="0" w:color="auto"/>
            </w:tcBorders>
            <w:shd w:val="clear" w:color="auto" w:fill="auto"/>
          </w:tcPr>
          <w:p w:rsidR="00E1753A" w:rsidRPr="00E1753A" w:rsidRDefault="006A307B"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122" w:type="pct"/>
            <w:shd w:val="clear" w:color="auto" w:fill="auto"/>
          </w:tcPr>
          <w:p w:rsidR="00E1753A" w:rsidRPr="00E1753A" w:rsidRDefault="00E1753A" w:rsidP="00E1753A">
            <w:pPr>
              <w:tabs>
                <w:tab w:val="num" w:pos="822"/>
              </w:tabs>
              <w:spacing w:after="0" w:line="240" w:lineRule="auto"/>
              <w:ind w:left="255" w:hanging="255"/>
              <w:jc w:val="both"/>
              <w:rPr>
                <w:rFonts w:ascii="Times New Roman" w:hAnsi="Times New Roman"/>
                <w:sz w:val="24"/>
                <w:szCs w:val="24"/>
              </w:rPr>
            </w:pPr>
          </w:p>
        </w:tc>
        <w:tc>
          <w:tcPr>
            <w:tcW w:w="224" w:type="pct"/>
            <w:shd w:val="clear" w:color="auto" w:fill="FFFF99"/>
          </w:tcPr>
          <w:p w:rsidR="00E1753A" w:rsidRPr="00E1753A" w:rsidRDefault="00EB78B6"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w:t>
            </w:r>
          </w:p>
        </w:tc>
        <w:tc>
          <w:tcPr>
            <w:tcW w:w="238" w:type="pct"/>
            <w:shd w:val="clear" w:color="auto" w:fill="auto"/>
          </w:tcPr>
          <w:p w:rsidR="00E1753A" w:rsidRPr="00E1753A" w:rsidRDefault="00902528"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147" w:type="pct"/>
            <w:shd w:val="clear" w:color="auto" w:fill="auto"/>
          </w:tcPr>
          <w:p w:rsidR="00E1753A" w:rsidRPr="00E1753A" w:rsidRDefault="00E1753A" w:rsidP="00E1753A">
            <w:pPr>
              <w:tabs>
                <w:tab w:val="num" w:pos="822"/>
              </w:tabs>
              <w:spacing w:after="0" w:line="240" w:lineRule="auto"/>
              <w:ind w:left="255" w:hanging="255"/>
              <w:jc w:val="both"/>
              <w:rPr>
                <w:rFonts w:ascii="Times New Roman" w:hAnsi="Times New Roman"/>
                <w:sz w:val="24"/>
                <w:szCs w:val="24"/>
              </w:rPr>
            </w:pPr>
          </w:p>
        </w:tc>
        <w:tc>
          <w:tcPr>
            <w:tcW w:w="286" w:type="pct"/>
            <w:tcBorders>
              <w:bottom w:val="single" w:sz="4" w:space="0" w:color="000000"/>
            </w:tcBorders>
            <w:shd w:val="clear" w:color="auto" w:fill="FFFF99"/>
          </w:tcPr>
          <w:p w:rsidR="00E1753A" w:rsidRPr="00E1753A" w:rsidRDefault="00EB78B6"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42" w:type="pct"/>
            <w:shd w:val="clear" w:color="auto" w:fill="auto"/>
          </w:tcPr>
          <w:p w:rsidR="00E1753A" w:rsidRPr="00E1753A" w:rsidRDefault="00E1753A" w:rsidP="00E1753A">
            <w:pPr>
              <w:tabs>
                <w:tab w:val="num" w:pos="822"/>
              </w:tabs>
              <w:spacing w:after="0" w:line="240" w:lineRule="auto"/>
              <w:ind w:left="255" w:hanging="255"/>
              <w:jc w:val="both"/>
              <w:rPr>
                <w:rFonts w:ascii="Times New Roman" w:hAnsi="Times New Roman"/>
                <w:sz w:val="24"/>
                <w:szCs w:val="24"/>
              </w:rPr>
            </w:pPr>
          </w:p>
        </w:tc>
        <w:tc>
          <w:tcPr>
            <w:tcW w:w="145" w:type="pct"/>
            <w:shd w:val="clear" w:color="auto" w:fill="auto"/>
          </w:tcPr>
          <w:p w:rsidR="00E1753A" w:rsidRPr="00E1753A" w:rsidRDefault="00E1753A" w:rsidP="00E1753A">
            <w:pPr>
              <w:tabs>
                <w:tab w:val="num" w:pos="822"/>
              </w:tabs>
              <w:spacing w:after="0" w:line="240" w:lineRule="auto"/>
              <w:ind w:left="255" w:hanging="255"/>
              <w:jc w:val="both"/>
              <w:rPr>
                <w:rFonts w:ascii="Times New Roman" w:hAnsi="Times New Roman"/>
                <w:sz w:val="24"/>
                <w:szCs w:val="24"/>
              </w:rPr>
            </w:pPr>
          </w:p>
        </w:tc>
        <w:tc>
          <w:tcPr>
            <w:tcW w:w="141" w:type="pct"/>
            <w:tcBorders>
              <w:bottom w:val="single" w:sz="4" w:space="0" w:color="000000"/>
            </w:tcBorders>
            <w:shd w:val="clear" w:color="auto" w:fill="FFFF99"/>
          </w:tcPr>
          <w:p w:rsidR="00E1753A" w:rsidRPr="00E1753A" w:rsidRDefault="00E1753A" w:rsidP="00E1753A">
            <w:pPr>
              <w:tabs>
                <w:tab w:val="num" w:pos="822"/>
              </w:tabs>
              <w:spacing w:after="0" w:line="240" w:lineRule="auto"/>
              <w:ind w:left="255" w:hanging="255"/>
              <w:jc w:val="both"/>
              <w:rPr>
                <w:rFonts w:ascii="Times New Roman" w:hAnsi="Times New Roman"/>
                <w:sz w:val="24"/>
                <w:szCs w:val="24"/>
              </w:rPr>
            </w:pPr>
          </w:p>
        </w:tc>
        <w:tc>
          <w:tcPr>
            <w:tcW w:w="282" w:type="pct"/>
            <w:shd w:val="clear" w:color="auto" w:fill="auto"/>
          </w:tcPr>
          <w:p w:rsidR="00E1753A" w:rsidRPr="00E1753A" w:rsidRDefault="002E6C07"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8</w:t>
            </w:r>
          </w:p>
        </w:tc>
        <w:tc>
          <w:tcPr>
            <w:tcW w:w="213" w:type="pct"/>
            <w:shd w:val="clear" w:color="auto" w:fill="auto"/>
          </w:tcPr>
          <w:p w:rsidR="00E1753A" w:rsidRPr="00E1753A" w:rsidRDefault="00E1753A" w:rsidP="00E1753A">
            <w:pPr>
              <w:tabs>
                <w:tab w:val="num" w:pos="822"/>
              </w:tabs>
              <w:spacing w:after="0" w:line="240" w:lineRule="auto"/>
              <w:ind w:left="255" w:hanging="255"/>
              <w:jc w:val="both"/>
              <w:rPr>
                <w:rFonts w:ascii="Times New Roman" w:hAnsi="Times New Roman"/>
                <w:sz w:val="24"/>
                <w:szCs w:val="24"/>
              </w:rPr>
            </w:pPr>
          </w:p>
        </w:tc>
        <w:tc>
          <w:tcPr>
            <w:tcW w:w="285" w:type="pct"/>
            <w:tcBorders>
              <w:bottom w:val="single" w:sz="4" w:space="0" w:color="000000"/>
            </w:tcBorders>
            <w:shd w:val="clear" w:color="auto" w:fill="FFFF99"/>
          </w:tcPr>
          <w:p w:rsidR="00E1753A"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3</w:t>
            </w:r>
          </w:p>
        </w:tc>
        <w:tc>
          <w:tcPr>
            <w:tcW w:w="282" w:type="pct"/>
            <w:shd w:val="clear" w:color="auto" w:fill="auto"/>
          </w:tcPr>
          <w:p w:rsidR="00E1753A" w:rsidRPr="00E1753A" w:rsidRDefault="00C07F1A"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39" w:type="pct"/>
            <w:shd w:val="clear" w:color="auto" w:fill="auto"/>
          </w:tcPr>
          <w:p w:rsidR="00E1753A" w:rsidRPr="00E1753A" w:rsidRDefault="00E1753A" w:rsidP="00E1753A">
            <w:pPr>
              <w:tabs>
                <w:tab w:val="num" w:pos="822"/>
              </w:tabs>
              <w:spacing w:after="0" w:line="240" w:lineRule="auto"/>
              <w:ind w:left="255" w:hanging="255"/>
              <w:jc w:val="both"/>
              <w:rPr>
                <w:rFonts w:ascii="Times New Roman" w:hAnsi="Times New Roman"/>
                <w:sz w:val="24"/>
                <w:szCs w:val="24"/>
              </w:rPr>
            </w:pPr>
          </w:p>
        </w:tc>
        <w:tc>
          <w:tcPr>
            <w:tcW w:w="281" w:type="pct"/>
            <w:tcBorders>
              <w:bottom w:val="single" w:sz="4" w:space="0" w:color="000000"/>
            </w:tcBorders>
            <w:shd w:val="clear" w:color="auto" w:fill="FFFF99"/>
          </w:tcPr>
          <w:p w:rsidR="00E1753A"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12</w:t>
            </w:r>
          </w:p>
        </w:tc>
      </w:tr>
      <w:tr w:rsidR="00902528" w:rsidRPr="00E1753A" w:rsidTr="00677419">
        <w:tc>
          <w:tcPr>
            <w:tcW w:w="1204" w:type="pct"/>
            <w:tcBorders>
              <w:right w:val="single" w:sz="4" w:space="0" w:color="auto"/>
            </w:tcBorders>
            <w:shd w:val="clear" w:color="auto" w:fill="auto"/>
          </w:tcPr>
          <w:p w:rsidR="00E1753A" w:rsidRDefault="00E1753A" w:rsidP="00E1753A">
            <w:pPr>
              <w:tabs>
                <w:tab w:val="num" w:pos="0"/>
              </w:tabs>
              <w:spacing w:after="0" w:line="240" w:lineRule="auto"/>
              <w:ind w:left="-75" w:firstLine="75"/>
              <w:jc w:val="both"/>
              <w:rPr>
                <w:rFonts w:ascii="Times New Roman" w:hAnsi="Times New Roman"/>
                <w:b/>
                <w:sz w:val="24"/>
                <w:szCs w:val="24"/>
              </w:rPr>
            </w:pPr>
            <w:r w:rsidRPr="00E1753A">
              <w:rPr>
                <w:rFonts w:ascii="Times New Roman" w:hAnsi="Times New Roman"/>
                <w:b/>
                <w:sz w:val="24"/>
                <w:szCs w:val="24"/>
              </w:rPr>
              <w:t>Тема 2.</w:t>
            </w:r>
          </w:p>
          <w:p w:rsidR="00812B3D" w:rsidRPr="00812B3D" w:rsidRDefault="00812B3D" w:rsidP="00812B3D">
            <w:pPr>
              <w:tabs>
                <w:tab w:val="num" w:pos="0"/>
              </w:tabs>
              <w:spacing w:after="0" w:line="240" w:lineRule="auto"/>
              <w:ind w:left="-75" w:firstLine="75"/>
              <w:jc w:val="both"/>
              <w:rPr>
                <w:rFonts w:ascii="Times New Roman" w:hAnsi="Times New Roman"/>
                <w:sz w:val="24"/>
                <w:szCs w:val="24"/>
                <w:u w:val="single"/>
              </w:rPr>
            </w:pPr>
            <w:r w:rsidRPr="00812B3D">
              <w:rPr>
                <w:rFonts w:ascii="Times New Roman" w:hAnsi="Times New Roman"/>
                <w:sz w:val="24"/>
                <w:szCs w:val="24"/>
                <w:u w:val="single"/>
              </w:rPr>
              <w:t>Подходы к теорети</w:t>
            </w:r>
            <w:r>
              <w:rPr>
                <w:rFonts w:ascii="Times New Roman" w:hAnsi="Times New Roman"/>
                <w:sz w:val="24"/>
                <w:szCs w:val="24"/>
                <w:u w:val="single"/>
              </w:rPr>
              <w:t>-</w:t>
            </w:r>
            <w:r w:rsidRPr="00812B3D">
              <w:rPr>
                <w:rFonts w:ascii="Times New Roman" w:hAnsi="Times New Roman"/>
                <w:sz w:val="24"/>
                <w:szCs w:val="24"/>
                <w:u w:val="single"/>
              </w:rPr>
              <w:t>ческим конструктам социальной работы: зарубежный и отечес-твенный опыт.</w:t>
            </w:r>
          </w:p>
          <w:p w:rsidR="00E1753A" w:rsidRPr="00E1753A" w:rsidRDefault="00812B3D" w:rsidP="00812B3D">
            <w:pPr>
              <w:tabs>
                <w:tab w:val="num" w:pos="0"/>
              </w:tabs>
              <w:spacing w:after="0" w:line="240" w:lineRule="auto"/>
              <w:ind w:left="-75" w:firstLine="75"/>
              <w:jc w:val="both"/>
              <w:rPr>
                <w:rFonts w:ascii="Times New Roman" w:hAnsi="Times New Roman"/>
                <w:sz w:val="24"/>
                <w:szCs w:val="24"/>
              </w:rPr>
            </w:pPr>
            <w:r w:rsidRPr="00812B3D">
              <w:rPr>
                <w:rFonts w:ascii="Times New Roman" w:hAnsi="Times New Roman"/>
                <w:sz w:val="24"/>
                <w:szCs w:val="24"/>
              </w:rPr>
              <w:t>Осно</w:t>
            </w:r>
            <w:r>
              <w:rPr>
                <w:rFonts w:ascii="Times New Roman" w:hAnsi="Times New Roman"/>
                <w:sz w:val="24"/>
                <w:szCs w:val="24"/>
              </w:rPr>
              <w:t>вные зарубеж-ные подходы к тео-ре</w:t>
            </w:r>
            <w:r w:rsidRPr="00812B3D">
              <w:rPr>
                <w:rFonts w:ascii="Times New Roman" w:hAnsi="Times New Roman"/>
                <w:sz w:val="24"/>
                <w:szCs w:val="24"/>
              </w:rPr>
              <w:t>тическим конструк</w:t>
            </w:r>
            <w:r>
              <w:rPr>
                <w:rFonts w:ascii="Times New Roman" w:hAnsi="Times New Roman"/>
                <w:sz w:val="24"/>
                <w:szCs w:val="24"/>
              </w:rPr>
              <w:t>-</w:t>
            </w:r>
            <w:r w:rsidRPr="00812B3D">
              <w:rPr>
                <w:rFonts w:ascii="Times New Roman" w:hAnsi="Times New Roman"/>
                <w:sz w:val="24"/>
                <w:szCs w:val="24"/>
              </w:rPr>
              <w:t>там социальной ра</w:t>
            </w:r>
            <w:r>
              <w:rPr>
                <w:rFonts w:ascii="Times New Roman" w:hAnsi="Times New Roman"/>
                <w:sz w:val="24"/>
                <w:szCs w:val="24"/>
              </w:rPr>
              <w:t>-</w:t>
            </w:r>
            <w:r w:rsidRPr="00812B3D">
              <w:rPr>
                <w:rFonts w:ascii="Times New Roman" w:hAnsi="Times New Roman"/>
                <w:sz w:val="24"/>
                <w:szCs w:val="24"/>
              </w:rPr>
              <w:t>боты. Социальная работа как парадиг</w:t>
            </w:r>
            <w:r>
              <w:rPr>
                <w:rFonts w:ascii="Times New Roman" w:hAnsi="Times New Roman"/>
                <w:sz w:val="24"/>
                <w:szCs w:val="24"/>
              </w:rPr>
              <w:t>-</w:t>
            </w:r>
            <w:r w:rsidRPr="00812B3D">
              <w:rPr>
                <w:rFonts w:ascii="Times New Roman" w:hAnsi="Times New Roman"/>
                <w:sz w:val="24"/>
                <w:szCs w:val="24"/>
              </w:rPr>
              <w:t>мальная теория. Со</w:t>
            </w:r>
            <w:r>
              <w:rPr>
                <w:rFonts w:ascii="Times New Roman" w:hAnsi="Times New Roman"/>
                <w:sz w:val="24"/>
                <w:szCs w:val="24"/>
              </w:rPr>
              <w:t>-</w:t>
            </w:r>
            <w:r w:rsidRPr="00812B3D">
              <w:rPr>
                <w:rFonts w:ascii="Times New Roman" w:hAnsi="Times New Roman"/>
                <w:sz w:val="24"/>
                <w:szCs w:val="24"/>
              </w:rPr>
              <w:t>циальная работа как интегративная теория. Социальная работа как многоуровневая теория. Современные направления отечест</w:t>
            </w:r>
            <w:r>
              <w:rPr>
                <w:rFonts w:ascii="Times New Roman" w:hAnsi="Times New Roman"/>
                <w:sz w:val="24"/>
                <w:szCs w:val="24"/>
              </w:rPr>
              <w:t>-</w:t>
            </w:r>
            <w:r w:rsidRPr="00812B3D">
              <w:rPr>
                <w:rFonts w:ascii="Times New Roman" w:hAnsi="Times New Roman"/>
                <w:sz w:val="24"/>
                <w:szCs w:val="24"/>
              </w:rPr>
              <w:t>венного моделирова</w:t>
            </w:r>
            <w:r>
              <w:rPr>
                <w:rFonts w:ascii="Times New Roman" w:hAnsi="Times New Roman"/>
                <w:sz w:val="24"/>
                <w:szCs w:val="24"/>
              </w:rPr>
              <w:t>-</w:t>
            </w:r>
            <w:r w:rsidRPr="00812B3D">
              <w:rPr>
                <w:rFonts w:ascii="Times New Roman" w:hAnsi="Times New Roman"/>
                <w:sz w:val="24"/>
                <w:szCs w:val="24"/>
              </w:rPr>
              <w:t>ния теории социаль</w:t>
            </w:r>
            <w:r>
              <w:rPr>
                <w:rFonts w:ascii="Times New Roman" w:hAnsi="Times New Roman"/>
                <w:sz w:val="24"/>
                <w:szCs w:val="24"/>
              </w:rPr>
              <w:t>-</w:t>
            </w:r>
            <w:r w:rsidRPr="00812B3D">
              <w:rPr>
                <w:rFonts w:ascii="Times New Roman" w:hAnsi="Times New Roman"/>
                <w:sz w:val="24"/>
                <w:szCs w:val="24"/>
              </w:rPr>
              <w:t>ной работы.</w:t>
            </w:r>
          </w:p>
          <w:p w:rsidR="00E1753A" w:rsidRPr="00E1753A" w:rsidRDefault="00E1753A" w:rsidP="00E1753A">
            <w:pPr>
              <w:tabs>
                <w:tab w:val="num" w:pos="0"/>
              </w:tabs>
              <w:spacing w:after="0" w:line="240" w:lineRule="auto"/>
              <w:ind w:left="-75" w:firstLine="75"/>
              <w:jc w:val="both"/>
              <w:rPr>
                <w:rFonts w:ascii="Times New Roman" w:hAnsi="Times New Roman"/>
                <w:color w:val="0000FF"/>
                <w:sz w:val="24"/>
                <w:szCs w:val="24"/>
              </w:rPr>
            </w:pPr>
          </w:p>
        </w:tc>
        <w:tc>
          <w:tcPr>
            <w:tcW w:w="245" w:type="pct"/>
            <w:tcBorders>
              <w:top w:val="single" w:sz="4" w:space="0" w:color="auto"/>
              <w:left w:val="single" w:sz="4" w:space="0" w:color="auto"/>
              <w:bottom w:val="single" w:sz="4" w:space="0" w:color="auto"/>
              <w:right w:val="single" w:sz="4" w:space="0" w:color="auto"/>
            </w:tcBorders>
            <w:shd w:val="clear" w:color="auto" w:fill="auto"/>
          </w:tcPr>
          <w:p w:rsidR="00E1753A" w:rsidRPr="00E1753A" w:rsidRDefault="002E6C07"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14</w:t>
            </w:r>
          </w:p>
        </w:tc>
        <w:tc>
          <w:tcPr>
            <w:tcW w:w="117" w:type="pct"/>
            <w:tcBorders>
              <w:top w:val="single" w:sz="4" w:space="0" w:color="auto"/>
              <w:left w:val="single" w:sz="4" w:space="0" w:color="auto"/>
              <w:bottom w:val="single" w:sz="4" w:space="0" w:color="auto"/>
              <w:right w:val="single" w:sz="4" w:space="0" w:color="auto"/>
            </w:tcBorders>
            <w:shd w:val="clear" w:color="auto" w:fill="auto"/>
          </w:tcPr>
          <w:p w:rsidR="00E1753A" w:rsidRPr="00E1753A" w:rsidRDefault="00E1753A" w:rsidP="00E1753A">
            <w:pPr>
              <w:tabs>
                <w:tab w:val="num" w:pos="822"/>
              </w:tabs>
              <w:spacing w:after="0" w:line="240" w:lineRule="auto"/>
              <w:ind w:left="255" w:hanging="255"/>
              <w:jc w:val="both"/>
              <w:rPr>
                <w:rFonts w:ascii="Times New Roman" w:hAnsi="Times New Roman"/>
                <w:sz w:val="24"/>
                <w:szCs w:val="24"/>
              </w:rPr>
            </w:pPr>
          </w:p>
        </w:tc>
        <w:tc>
          <w:tcPr>
            <w:tcW w:w="235" w:type="pct"/>
            <w:tcBorders>
              <w:top w:val="single" w:sz="4" w:space="0" w:color="auto"/>
              <w:left w:val="single" w:sz="4" w:space="0" w:color="auto"/>
              <w:bottom w:val="single" w:sz="4" w:space="0" w:color="auto"/>
              <w:right w:val="single" w:sz="4" w:space="0" w:color="auto"/>
            </w:tcBorders>
            <w:shd w:val="clear" w:color="auto" w:fill="FFFF99"/>
          </w:tcPr>
          <w:p w:rsidR="00E1753A"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15</w:t>
            </w:r>
          </w:p>
        </w:tc>
        <w:tc>
          <w:tcPr>
            <w:tcW w:w="270" w:type="pct"/>
            <w:tcBorders>
              <w:left w:val="single" w:sz="4" w:space="0" w:color="auto"/>
            </w:tcBorders>
            <w:shd w:val="clear" w:color="auto" w:fill="auto"/>
          </w:tcPr>
          <w:p w:rsidR="00E1753A" w:rsidRPr="00E1753A" w:rsidRDefault="006A307B"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6</w:t>
            </w:r>
          </w:p>
        </w:tc>
        <w:tc>
          <w:tcPr>
            <w:tcW w:w="122" w:type="pct"/>
            <w:shd w:val="clear" w:color="auto" w:fill="auto"/>
          </w:tcPr>
          <w:p w:rsidR="00E1753A" w:rsidRPr="00E1753A" w:rsidRDefault="00E1753A" w:rsidP="00E1753A">
            <w:pPr>
              <w:tabs>
                <w:tab w:val="num" w:pos="822"/>
              </w:tabs>
              <w:spacing w:after="0" w:line="240" w:lineRule="auto"/>
              <w:ind w:left="255" w:hanging="255"/>
              <w:jc w:val="both"/>
              <w:rPr>
                <w:rFonts w:ascii="Times New Roman" w:hAnsi="Times New Roman"/>
                <w:sz w:val="24"/>
                <w:szCs w:val="24"/>
              </w:rPr>
            </w:pPr>
          </w:p>
        </w:tc>
        <w:tc>
          <w:tcPr>
            <w:tcW w:w="224" w:type="pct"/>
            <w:shd w:val="clear" w:color="auto" w:fill="FFFF99"/>
          </w:tcPr>
          <w:p w:rsidR="00E1753A" w:rsidRPr="00E1753A" w:rsidRDefault="00EB78B6"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w:t>
            </w:r>
          </w:p>
        </w:tc>
        <w:tc>
          <w:tcPr>
            <w:tcW w:w="238" w:type="pct"/>
            <w:shd w:val="clear" w:color="auto" w:fill="auto"/>
          </w:tcPr>
          <w:p w:rsidR="00E1753A" w:rsidRPr="00E1753A" w:rsidRDefault="00902528"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6</w:t>
            </w:r>
          </w:p>
        </w:tc>
        <w:tc>
          <w:tcPr>
            <w:tcW w:w="147" w:type="pct"/>
            <w:shd w:val="clear" w:color="auto" w:fill="auto"/>
          </w:tcPr>
          <w:p w:rsidR="00E1753A" w:rsidRPr="00E1753A" w:rsidRDefault="00E1753A" w:rsidP="00E1753A">
            <w:pPr>
              <w:tabs>
                <w:tab w:val="num" w:pos="822"/>
              </w:tabs>
              <w:spacing w:after="0" w:line="240" w:lineRule="auto"/>
              <w:ind w:left="255" w:hanging="255"/>
              <w:jc w:val="both"/>
              <w:rPr>
                <w:rFonts w:ascii="Times New Roman" w:hAnsi="Times New Roman"/>
                <w:sz w:val="24"/>
                <w:szCs w:val="24"/>
              </w:rPr>
            </w:pPr>
          </w:p>
        </w:tc>
        <w:tc>
          <w:tcPr>
            <w:tcW w:w="286" w:type="pct"/>
            <w:shd w:val="clear" w:color="auto" w:fill="FFFF99"/>
          </w:tcPr>
          <w:p w:rsidR="00E1753A" w:rsidRPr="00E1753A" w:rsidRDefault="00EB78B6"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42" w:type="pct"/>
            <w:shd w:val="clear" w:color="auto" w:fill="auto"/>
          </w:tcPr>
          <w:p w:rsidR="00E1753A" w:rsidRPr="00E1753A" w:rsidRDefault="00E1753A" w:rsidP="00E1753A">
            <w:pPr>
              <w:tabs>
                <w:tab w:val="num" w:pos="822"/>
              </w:tabs>
              <w:spacing w:after="0" w:line="240" w:lineRule="auto"/>
              <w:ind w:left="255" w:hanging="255"/>
              <w:jc w:val="both"/>
              <w:rPr>
                <w:rFonts w:ascii="Times New Roman" w:hAnsi="Times New Roman"/>
                <w:sz w:val="24"/>
                <w:szCs w:val="24"/>
              </w:rPr>
            </w:pPr>
          </w:p>
        </w:tc>
        <w:tc>
          <w:tcPr>
            <w:tcW w:w="145" w:type="pct"/>
            <w:shd w:val="clear" w:color="auto" w:fill="auto"/>
          </w:tcPr>
          <w:p w:rsidR="00E1753A" w:rsidRPr="00E1753A" w:rsidRDefault="00E1753A" w:rsidP="00E1753A">
            <w:pPr>
              <w:tabs>
                <w:tab w:val="num" w:pos="822"/>
              </w:tabs>
              <w:spacing w:after="0" w:line="240" w:lineRule="auto"/>
              <w:ind w:left="255" w:hanging="255"/>
              <w:jc w:val="both"/>
              <w:rPr>
                <w:rFonts w:ascii="Times New Roman" w:hAnsi="Times New Roman"/>
                <w:sz w:val="24"/>
                <w:szCs w:val="24"/>
              </w:rPr>
            </w:pPr>
          </w:p>
        </w:tc>
        <w:tc>
          <w:tcPr>
            <w:tcW w:w="141" w:type="pct"/>
            <w:shd w:val="clear" w:color="auto" w:fill="FFFF99"/>
          </w:tcPr>
          <w:p w:rsidR="00E1753A" w:rsidRPr="00E1753A" w:rsidRDefault="00E1753A" w:rsidP="00E1753A">
            <w:pPr>
              <w:tabs>
                <w:tab w:val="num" w:pos="822"/>
              </w:tabs>
              <w:spacing w:after="0" w:line="240" w:lineRule="auto"/>
              <w:ind w:left="255" w:hanging="255"/>
              <w:jc w:val="both"/>
              <w:rPr>
                <w:rFonts w:ascii="Times New Roman" w:hAnsi="Times New Roman"/>
                <w:sz w:val="24"/>
                <w:szCs w:val="24"/>
              </w:rPr>
            </w:pPr>
          </w:p>
        </w:tc>
        <w:tc>
          <w:tcPr>
            <w:tcW w:w="282" w:type="pct"/>
            <w:shd w:val="clear" w:color="auto" w:fill="auto"/>
          </w:tcPr>
          <w:p w:rsidR="00E1753A" w:rsidRPr="00E1753A" w:rsidRDefault="002E6C07"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12</w:t>
            </w:r>
          </w:p>
        </w:tc>
        <w:tc>
          <w:tcPr>
            <w:tcW w:w="213" w:type="pct"/>
            <w:shd w:val="clear" w:color="auto" w:fill="auto"/>
          </w:tcPr>
          <w:p w:rsidR="00E1753A" w:rsidRPr="00E1753A" w:rsidRDefault="00E1753A" w:rsidP="00E1753A">
            <w:pPr>
              <w:tabs>
                <w:tab w:val="num" w:pos="822"/>
              </w:tabs>
              <w:spacing w:after="0" w:line="240" w:lineRule="auto"/>
              <w:ind w:left="255" w:hanging="255"/>
              <w:jc w:val="both"/>
              <w:rPr>
                <w:rFonts w:ascii="Times New Roman" w:hAnsi="Times New Roman"/>
                <w:sz w:val="24"/>
                <w:szCs w:val="24"/>
              </w:rPr>
            </w:pPr>
          </w:p>
        </w:tc>
        <w:tc>
          <w:tcPr>
            <w:tcW w:w="285" w:type="pct"/>
            <w:shd w:val="clear" w:color="auto" w:fill="FFFF99"/>
          </w:tcPr>
          <w:p w:rsidR="00E1753A"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3</w:t>
            </w:r>
          </w:p>
        </w:tc>
        <w:tc>
          <w:tcPr>
            <w:tcW w:w="282" w:type="pct"/>
            <w:shd w:val="clear" w:color="auto" w:fill="auto"/>
          </w:tcPr>
          <w:p w:rsidR="00E1753A" w:rsidRPr="00E1753A" w:rsidRDefault="003B71B5"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39" w:type="pct"/>
            <w:shd w:val="clear" w:color="auto" w:fill="auto"/>
          </w:tcPr>
          <w:p w:rsidR="00E1753A" w:rsidRPr="00E1753A" w:rsidRDefault="00E1753A" w:rsidP="00E1753A">
            <w:pPr>
              <w:tabs>
                <w:tab w:val="num" w:pos="822"/>
              </w:tabs>
              <w:spacing w:after="0" w:line="240" w:lineRule="auto"/>
              <w:ind w:left="255" w:hanging="255"/>
              <w:jc w:val="both"/>
              <w:rPr>
                <w:rFonts w:ascii="Times New Roman" w:hAnsi="Times New Roman"/>
                <w:sz w:val="24"/>
                <w:szCs w:val="24"/>
              </w:rPr>
            </w:pPr>
          </w:p>
        </w:tc>
        <w:tc>
          <w:tcPr>
            <w:tcW w:w="281" w:type="pct"/>
            <w:shd w:val="clear" w:color="auto" w:fill="FFFF99"/>
          </w:tcPr>
          <w:p w:rsidR="00E1753A"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12</w:t>
            </w:r>
          </w:p>
        </w:tc>
      </w:tr>
      <w:tr w:rsidR="00902528" w:rsidRPr="00E1753A" w:rsidTr="00677419">
        <w:tc>
          <w:tcPr>
            <w:tcW w:w="1204" w:type="pct"/>
            <w:tcBorders>
              <w:right w:val="single" w:sz="4" w:space="0" w:color="auto"/>
            </w:tcBorders>
            <w:shd w:val="clear" w:color="auto" w:fill="auto"/>
          </w:tcPr>
          <w:p w:rsidR="00812B3D" w:rsidRDefault="00812B3D" w:rsidP="00812B3D">
            <w:pPr>
              <w:tabs>
                <w:tab w:val="num" w:pos="0"/>
              </w:tabs>
              <w:spacing w:after="0" w:line="240" w:lineRule="auto"/>
              <w:ind w:left="-75" w:firstLine="75"/>
              <w:jc w:val="both"/>
              <w:rPr>
                <w:rFonts w:ascii="Times New Roman" w:hAnsi="Times New Roman"/>
                <w:b/>
                <w:sz w:val="24"/>
                <w:szCs w:val="24"/>
              </w:rPr>
            </w:pPr>
            <w:r w:rsidRPr="00812B3D">
              <w:rPr>
                <w:rFonts w:ascii="Times New Roman" w:hAnsi="Times New Roman"/>
                <w:b/>
                <w:sz w:val="24"/>
                <w:szCs w:val="24"/>
              </w:rPr>
              <w:t>Тема 3.</w:t>
            </w:r>
          </w:p>
          <w:p w:rsidR="00812B3D" w:rsidRPr="00812B3D" w:rsidRDefault="00812B3D" w:rsidP="00812B3D">
            <w:pPr>
              <w:tabs>
                <w:tab w:val="num" w:pos="0"/>
              </w:tabs>
              <w:spacing w:after="0" w:line="240" w:lineRule="auto"/>
              <w:ind w:left="-75" w:firstLine="75"/>
              <w:jc w:val="both"/>
              <w:rPr>
                <w:rFonts w:ascii="Times New Roman" w:hAnsi="Times New Roman"/>
                <w:sz w:val="24"/>
                <w:szCs w:val="24"/>
                <w:u w:val="single"/>
              </w:rPr>
            </w:pPr>
            <w:r w:rsidRPr="00812B3D">
              <w:rPr>
                <w:rFonts w:ascii="Times New Roman" w:hAnsi="Times New Roman"/>
                <w:sz w:val="24"/>
                <w:szCs w:val="24"/>
                <w:u w:val="single"/>
              </w:rPr>
              <w:t>Институционализа-ция практики соци</w:t>
            </w:r>
            <w:r w:rsidR="00C07F1A">
              <w:rPr>
                <w:rFonts w:ascii="Times New Roman" w:hAnsi="Times New Roman"/>
                <w:sz w:val="24"/>
                <w:szCs w:val="24"/>
                <w:u w:val="single"/>
              </w:rPr>
              <w:t>-</w:t>
            </w:r>
            <w:r w:rsidRPr="00812B3D">
              <w:rPr>
                <w:rFonts w:ascii="Times New Roman" w:hAnsi="Times New Roman"/>
                <w:sz w:val="24"/>
                <w:szCs w:val="24"/>
                <w:u w:val="single"/>
              </w:rPr>
              <w:t>альной работы.</w:t>
            </w:r>
            <w:r w:rsidRPr="00812B3D">
              <w:rPr>
                <w:rFonts w:ascii="Times New Roman" w:hAnsi="Times New Roman"/>
                <w:sz w:val="24"/>
                <w:szCs w:val="24"/>
                <w:u w:val="single"/>
              </w:rPr>
              <w:tab/>
            </w:r>
          </w:p>
          <w:p w:rsidR="00812B3D" w:rsidRPr="00E1753A" w:rsidRDefault="00812B3D" w:rsidP="00812B3D">
            <w:pPr>
              <w:tabs>
                <w:tab w:val="num" w:pos="0"/>
              </w:tabs>
              <w:spacing w:after="0" w:line="240" w:lineRule="auto"/>
              <w:ind w:left="-75" w:firstLine="75"/>
              <w:jc w:val="both"/>
              <w:rPr>
                <w:rFonts w:ascii="Times New Roman" w:hAnsi="Times New Roman"/>
                <w:b/>
                <w:sz w:val="24"/>
                <w:szCs w:val="24"/>
              </w:rPr>
            </w:pPr>
            <w:r w:rsidRPr="00812B3D">
              <w:rPr>
                <w:rFonts w:ascii="Times New Roman" w:hAnsi="Times New Roman"/>
                <w:sz w:val="24"/>
                <w:szCs w:val="24"/>
              </w:rPr>
              <w:lastRenderedPageBreak/>
              <w:t>Историческ</w:t>
            </w:r>
            <w:r>
              <w:rPr>
                <w:rFonts w:ascii="Times New Roman" w:hAnsi="Times New Roman"/>
                <w:sz w:val="24"/>
                <w:szCs w:val="24"/>
              </w:rPr>
              <w:t>ие типы институтов помощи и под</w:t>
            </w:r>
            <w:r w:rsidRPr="00812B3D">
              <w:rPr>
                <w:rFonts w:ascii="Times New Roman" w:hAnsi="Times New Roman"/>
                <w:sz w:val="24"/>
                <w:szCs w:val="24"/>
              </w:rPr>
              <w:t>держки как соци</w:t>
            </w:r>
            <w:r>
              <w:rPr>
                <w:rFonts w:ascii="Times New Roman" w:hAnsi="Times New Roman"/>
                <w:sz w:val="24"/>
                <w:szCs w:val="24"/>
              </w:rPr>
              <w:t>-</w:t>
            </w:r>
            <w:r w:rsidRPr="00812B3D">
              <w:rPr>
                <w:rFonts w:ascii="Times New Roman" w:hAnsi="Times New Roman"/>
                <w:sz w:val="24"/>
                <w:szCs w:val="24"/>
              </w:rPr>
              <w:t>окультурные интегра</w:t>
            </w:r>
            <w:r>
              <w:rPr>
                <w:rFonts w:ascii="Times New Roman" w:hAnsi="Times New Roman"/>
                <w:sz w:val="24"/>
                <w:szCs w:val="24"/>
              </w:rPr>
              <w:t>-</w:t>
            </w:r>
            <w:r w:rsidRPr="00812B3D">
              <w:rPr>
                <w:rFonts w:ascii="Times New Roman" w:hAnsi="Times New Roman"/>
                <w:sz w:val="24"/>
                <w:szCs w:val="24"/>
              </w:rPr>
              <w:t>ционные механизмы</w:t>
            </w:r>
            <w:r>
              <w:rPr>
                <w:rFonts w:ascii="Times New Roman" w:hAnsi="Times New Roman"/>
                <w:sz w:val="24"/>
                <w:szCs w:val="24"/>
              </w:rPr>
              <w:t>: зарубежный опыт. Модель филан</w:t>
            </w:r>
            <w:r w:rsidRPr="00812B3D">
              <w:rPr>
                <w:rFonts w:ascii="Times New Roman" w:hAnsi="Times New Roman"/>
                <w:sz w:val="24"/>
                <w:szCs w:val="24"/>
              </w:rPr>
              <w:t>тропи</w:t>
            </w:r>
            <w:r>
              <w:rPr>
                <w:rFonts w:ascii="Times New Roman" w:hAnsi="Times New Roman"/>
                <w:sz w:val="24"/>
                <w:szCs w:val="24"/>
              </w:rPr>
              <w:t>-</w:t>
            </w:r>
            <w:r w:rsidRPr="00812B3D">
              <w:rPr>
                <w:rFonts w:ascii="Times New Roman" w:hAnsi="Times New Roman"/>
                <w:sz w:val="24"/>
                <w:szCs w:val="24"/>
              </w:rPr>
              <w:t>ческой помощи. Мо</w:t>
            </w:r>
            <w:r w:rsidR="00C07F1A">
              <w:rPr>
                <w:rFonts w:ascii="Times New Roman" w:hAnsi="Times New Roman"/>
                <w:sz w:val="24"/>
                <w:szCs w:val="24"/>
              </w:rPr>
              <w:t>-</w:t>
            </w:r>
            <w:r w:rsidRPr="00812B3D">
              <w:rPr>
                <w:rFonts w:ascii="Times New Roman" w:hAnsi="Times New Roman"/>
                <w:sz w:val="24"/>
                <w:szCs w:val="24"/>
              </w:rPr>
              <w:t>дель общественной благотворительности. Модель социального обеспечения. Моде</w:t>
            </w:r>
            <w:r>
              <w:rPr>
                <w:rFonts w:ascii="Times New Roman" w:hAnsi="Times New Roman"/>
                <w:sz w:val="24"/>
                <w:szCs w:val="24"/>
              </w:rPr>
              <w:t>ль социальных служб. Офор</w:t>
            </w:r>
            <w:r w:rsidRPr="00812B3D">
              <w:rPr>
                <w:rFonts w:ascii="Times New Roman" w:hAnsi="Times New Roman"/>
                <w:sz w:val="24"/>
                <w:szCs w:val="24"/>
              </w:rPr>
              <w:t>мление отечест</w:t>
            </w:r>
            <w:r>
              <w:rPr>
                <w:rFonts w:ascii="Times New Roman" w:hAnsi="Times New Roman"/>
                <w:sz w:val="24"/>
                <w:szCs w:val="24"/>
              </w:rPr>
              <w:t>-</w:t>
            </w:r>
            <w:r w:rsidRPr="00812B3D">
              <w:rPr>
                <w:rFonts w:ascii="Times New Roman" w:hAnsi="Times New Roman"/>
                <w:sz w:val="24"/>
                <w:szCs w:val="24"/>
              </w:rPr>
              <w:t>венной теории со</w:t>
            </w:r>
            <w:r>
              <w:rPr>
                <w:rFonts w:ascii="Times New Roman" w:hAnsi="Times New Roman"/>
                <w:sz w:val="24"/>
                <w:szCs w:val="24"/>
              </w:rPr>
              <w:t>-циальной рабо</w:t>
            </w:r>
            <w:r w:rsidRPr="00812B3D">
              <w:rPr>
                <w:rFonts w:ascii="Times New Roman" w:hAnsi="Times New Roman"/>
                <w:sz w:val="24"/>
                <w:szCs w:val="24"/>
              </w:rPr>
              <w:t>ты: исторические типы институтов помощи и поддержки.</w:t>
            </w:r>
          </w:p>
        </w:tc>
        <w:tc>
          <w:tcPr>
            <w:tcW w:w="245" w:type="pct"/>
            <w:tcBorders>
              <w:top w:val="single" w:sz="4" w:space="0" w:color="auto"/>
              <w:left w:val="single" w:sz="4" w:space="0" w:color="auto"/>
              <w:bottom w:val="single" w:sz="4" w:space="0" w:color="auto"/>
              <w:right w:val="single" w:sz="4" w:space="0" w:color="auto"/>
            </w:tcBorders>
            <w:shd w:val="clear" w:color="auto" w:fill="auto"/>
          </w:tcPr>
          <w:p w:rsidR="00812B3D" w:rsidRPr="00E1753A" w:rsidRDefault="002E6C07"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lastRenderedPageBreak/>
              <w:t>10</w:t>
            </w:r>
          </w:p>
        </w:tc>
        <w:tc>
          <w:tcPr>
            <w:tcW w:w="117" w:type="pct"/>
            <w:tcBorders>
              <w:top w:val="single" w:sz="4" w:space="0" w:color="auto"/>
              <w:left w:val="single" w:sz="4" w:space="0" w:color="auto"/>
              <w:bottom w:val="single" w:sz="4" w:space="0" w:color="auto"/>
              <w:right w:val="single" w:sz="4" w:space="0" w:color="auto"/>
            </w:tcBorders>
            <w:shd w:val="clear" w:color="auto" w:fill="auto"/>
          </w:tcPr>
          <w:p w:rsidR="00812B3D" w:rsidRPr="00E1753A" w:rsidRDefault="00812B3D" w:rsidP="00E1753A">
            <w:pPr>
              <w:tabs>
                <w:tab w:val="num" w:pos="822"/>
              </w:tabs>
              <w:spacing w:after="0" w:line="240" w:lineRule="auto"/>
              <w:ind w:left="255" w:hanging="255"/>
              <w:jc w:val="both"/>
              <w:rPr>
                <w:rFonts w:ascii="Times New Roman" w:hAnsi="Times New Roman"/>
                <w:sz w:val="24"/>
                <w:szCs w:val="24"/>
              </w:rPr>
            </w:pPr>
          </w:p>
        </w:tc>
        <w:tc>
          <w:tcPr>
            <w:tcW w:w="235" w:type="pct"/>
            <w:tcBorders>
              <w:top w:val="single" w:sz="4" w:space="0" w:color="auto"/>
              <w:left w:val="single" w:sz="4" w:space="0" w:color="auto"/>
              <w:bottom w:val="single" w:sz="4" w:space="0" w:color="auto"/>
              <w:right w:val="single" w:sz="4" w:space="0" w:color="auto"/>
            </w:tcBorders>
            <w:shd w:val="clear" w:color="auto" w:fill="FFFF99"/>
          </w:tcPr>
          <w:p w:rsidR="00812B3D"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15</w:t>
            </w:r>
          </w:p>
        </w:tc>
        <w:tc>
          <w:tcPr>
            <w:tcW w:w="270" w:type="pct"/>
            <w:tcBorders>
              <w:left w:val="single" w:sz="4" w:space="0" w:color="auto"/>
            </w:tcBorders>
            <w:shd w:val="clear" w:color="auto" w:fill="auto"/>
          </w:tcPr>
          <w:p w:rsidR="00812B3D" w:rsidRPr="00E1753A" w:rsidRDefault="006A307B"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122" w:type="pct"/>
            <w:shd w:val="clear" w:color="auto" w:fill="auto"/>
          </w:tcPr>
          <w:p w:rsidR="00812B3D" w:rsidRPr="00E1753A" w:rsidRDefault="00812B3D" w:rsidP="00E1753A">
            <w:pPr>
              <w:tabs>
                <w:tab w:val="num" w:pos="822"/>
              </w:tabs>
              <w:spacing w:after="0" w:line="240" w:lineRule="auto"/>
              <w:ind w:left="255" w:hanging="255"/>
              <w:jc w:val="both"/>
              <w:rPr>
                <w:rFonts w:ascii="Times New Roman" w:hAnsi="Times New Roman"/>
                <w:sz w:val="24"/>
                <w:szCs w:val="24"/>
              </w:rPr>
            </w:pPr>
          </w:p>
        </w:tc>
        <w:tc>
          <w:tcPr>
            <w:tcW w:w="224" w:type="pct"/>
            <w:shd w:val="clear" w:color="auto" w:fill="FFFF99"/>
          </w:tcPr>
          <w:p w:rsidR="00812B3D" w:rsidRPr="00E1753A" w:rsidRDefault="00EB78B6"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w:t>
            </w:r>
          </w:p>
        </w:tc>
        <w:tc>
          <w:tcPr>
            <w:tcW w:w="238" w:type="pct"/>
            <w:shd w:val="clear" w:color="auto" w:fill="auto"/>
          </w:tcPr>
          <w:p w:rsidR="00812B3D" w:rsidRPr="00E1753A" w:rsidRDefault="00902528"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147" w:type="pct"/>
            <w:shd w:val="clear" w:color="auto" w:fill="auto"/>
          </w:tcPr>
          <w:p w:rsidR="00812B3D" w:rsidRPr="00E1753A" w:rsidRDefault="00812B3D" w:rsidP="00E1753A">
            <w:pPr>
              <w:tabs>
                <w:tab w:val="num" w:pos="822"/>
              </w:tabs>
              <w:spacing w:after="0" w:line="240" w:lineRule="auto"/>
              <w:ind w:left="255" w:hanging="255"/>
              <w:jc w:val="both"/>
              <w:rPr>
                <w:rFonts w:ascii="Times New Roman" w:hAnsi="Times New Roman"/>
                <w:sz w:val="24"/>
                <w:szCs w:val="24"/>
              </w:rPr>
            </w:pPr>
          </w:p>
        </w:tc>
        <w:tc>
          <w:tcPr>
            <w:tcW w:w="286" w:type="pct"/>
            <w:shd w:val="clear" w:color="auto" w:fill="FFFF99"/>
          </w:tcPr>
          <w:p w:rsidR="00812B3D" w:rsidRPr="00E1753A" w:rsidRDefault="00EB78B6"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42" w:type="pct"/>
            <w:shd w:val="clear" w:color="auto" w:fill="auto"/>
          </w:tcPr>
          <w:p w:rsidR="00812B3D" w:rsidRPr="00E1753A" w:rsidRDefault="00812B3D" w:rsidP="00E1753A">
            <w:pPr>
              <w:tabs>
                <w:tab w:val="num" w:pos="822"/>
              </w:tabs>
              <w:spacing w:after="0" w:line="240" w:lineRule="auto"/>
              <w:ind w:left="255" w:hanging="255"/>
              <w:jc w:val="both"/>
              <w:rPr>
                <w:rFonts w:ascii="Times New Roman" w:hAnsi="Times New Roman"/>
                <w:sz w:val="24"/>
                <w:szCs w:val="24"/>
              </w:rPr>
            </w:pPr>
          </w:p>
        </w:tc>
        <w:tc>
          <w:tcPr>
            <w:tcW w:w="145" w:type="pct"/>
            <w:shd w:val="clear" w:color="auto" w:fill="auto"/>
          </w:tcPr>
          <w:p w:rsidR="00812B3D" w:rsidRPr="00E1753A" w:rsidRDefault="00812B3D" w:rsidP="00E1753A">
            <w:pPr>
              <w:tabs>
                <w:tab w:val="num" w:pos="822"/>
              </w:tabs>
              <w:spacing w:after="0" w:line="240" w:lineRule="auto"/>
              <w:ind w:left="255" w:hanging="255"/>
              <w:jc w:val="both"/>
              <w:rPr>
                <w:rFonts w:ascii="Times New Roman" w:hAnsi="Times New Roman"/>
                <w:sz w:val="24"/>
                <w:szCs w:val="24"/>
              </w:rPr>
            </w:pPr>
          </w:p>
        </w:tc>
        <w:tc>
          <w:tcPr>
            <w:tcW w:w="141" w:type="pct"/>
            <w:shd w:val="clear" w:color="auto" w:fill="FFFF99"/>
          </w:tcPr>
          <w:p w:rsidR="00812B3D" w:rsidRPr="00E1753A" w:rsidRDefault="00812B3D" w:rsidP="00E1753A">
            <w:pPr>
              <w:tabs>
                <w:tab w:val="num" w:pos="822"/>
              </w:tabs>
              <w:spacing w:after="0" w:line="240" w:lineRule="auto"/>
              <w:ind w:left="255" w:hanging="255"/>
              <w:jc w:val="both"/>
              <w:rPr>
                <w:rFonts w:ascii="Times New Roman" w:hAnsi="Times New Roman"/>
                <w:sz w:val="24"/>
                <w:szCs w:val="24"/>
              </w:rPr>
            </w:pPr>
          </w:p>
        </w:tc>
        <w:tc>
          <w:tcPr>
            <w:tcW w:w="282" w:type="pct"/>
            <w:shd w:val="clear" w:color="auto" w:fill="auto"/>
          </w:tcPr>
          <w:p w:rsidR="00812B3D" w:rsidRPr="00E1753A" w:rsidRDefault="002E6C07"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8</w:t>
            </w:r>
          </w:p>
        </w:tc>
        <w:tc>
          <w:tcPr>
            <w:tcW w:w="213" w:type="pct"/>
            <w:shd w:val="clear" w:color="auto" w:fill="auto"/>
          </w:tcPr>
          <w:p w:rsidR="00812B3D" w:rsidRPr="00E1753A" w:rsidRDefault="00812B3D" w:rsidP="00E1753A">
            <w:pPr>
              <w:tabs>
                <w:tab w:val="num" w:pos="822"/>
              </w:tabs>
              <w:spacing w:after="0" w:line="240" w:lineRule="auto"/>
              <w:ind w:left="255" w:hanging="255"/>
              <w:jc w:val="both"/>
              <w:rPr>
                <w:rFonts w:ascii="Times New Roman" w:hAnsi="Times New Roman"/>
                <w:sz w:val="24"/>
                <w:szCs w:val="24"/>
              </w:rPr>
            </w:pPr>
          </w:p>
        </w:tc>
        <w:tc>
          <w:tcPr>
            <w:tcW w:w="285" w:type="pct"/>
            <w:shd w:val="clear" w:color="auto" w:fill="FFFF99"/>
          </w:tcPr>
          <w:p w:rsidR="00812B3D"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3</w:t>
            </w:r>
          </w:p>
        </w:tc>
        <w:tc>
          <w:tcPr>
            <w:tcW w:w="282" w:type="pct"/>
            <w:shd w:val="clear" w:color="auto" w:fill="auto"/>
          </w:tcPr>
          <w:p w:rsidR="00812B3D" w:rsidRPr="00E1753A" w:rsidRDefault="003B71B5"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39" w:type="pct"/>
            <w:shd w:val="clear" w:color="auto" w:fill="auto"/>
          </w:tcPr>
          <w:p w:rsidR="00812B3D" w:rsidRPr="00E1753A" w:rsidRDefault="00812B3D" w:rsidP="00E1753A">
            <w:pPr>
              <w:tabs>
                <w:tab w:val="num" w:pos="822"/>
              </w:tabs>
              <w:spacing w:after="0" w:line="240" w:lineRule="auto"/>
              <w:ind w:left="255" w:hanging="255"/>
              <w:jc w:val="both"/>
              <w:rPr>
                <w:rFonts w:ascii="Times New Roman" w:hAnsi="Times New Roman"/>
                <w:sz w:val="24"/>
                <w:szCs w:val="24"/>
              </w:rPr>
            </w:pPr>
          </w:p>
        </w:tc>
        <w:tc>
          <w:tcPr>
            <w:tcW w:w="281" w:type="pct"/>
            <w:shd w:val="clear" w:color="auto" w:fill="FFFF99"/>
          </w:tcPr>
          <w:p w:rsidR="00812B3D"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12</w:t>
            </w:r>
          </w:p>
        </w:tc>
      </w:tr>
      <w:tr w:rsidR="00902528" w:rsidRPr="00E1753A" w:rsidTr="00677419">
        <w:tc>
          <w:tcPr>
            <w:tcW w:w="1204" w:type="pct"/>
            <w:tcBorders>
              <w:right w:val="single" w:sz="4" w:space="0" w:color="auto"/>
            </w:tcBorders>
            <w:shd w:val="clear" w:color="auto" w:fill="auto"/>
          </w:tcPr>
          <w:p w:rsidR="00812B3D" w:rsidRDefault="00812B3D" w:rsidP="00812B3D">
            <w:pPr>
              <w:tabs>
                <w:tab w:val="num" w:pos="822"/>
              </w:tabs>
              <w:spacing w:after="0" w:line="240" w:lineRule="auto"/>
              <w:rPr>
                <w:rFonts w:ascii="Times New Roman" w:hAnsi="Times New Roman"/>
                <w:sz w:val="24"/>
                <w:szCs w:val="24"/>
                <w:u w:val="single"/>
              </w:rPr>
            </w:pPr>
            <w:r w:rsidRPr="00812B3D">
              <w:rPr>
                <w:rFonts w:ascii="Times New Roman" w:hAnsi="Times New Roman"/>
                <w:b/>
                <w:sz w:val="24"/>
                <w:szCs w:val="24"/>
              </w:rPr>
              <w:lastRenderedPageBreak/>
              <w:t>Тема 4.</w:t>
            </w:r>
            <w:r w:rsidRPr="004A1AA1">
              <w:rPr>
                <w:rFonts w:ascii="Times New Roman" w:hAnsi="Times New Roman"/>
                <w:sz w:val="24"/>
                <w:szCs w:val="24"/>
                <w:u w:val="single"/>
              </w:rPr>
              <w:t xml:space="preserve"> </w:t>
            </w:r>
            <w:r w:rsidRPr="00453FAA">
              <w:rPr>
                <w:rFonts w:ascii="Times New Roman" w:hAnsi="Times New Roman"/>
                <w:sz w:val="24"/>
                <w:szCs w:val="24"/>
                <w:u w:val="single"/>
              </w:rPr>
              <w:t>Профессиональна</w:t>
            </w:r>
            <w:r>
              <w:rPr>
                <w:rFonts w:ascii="Times New Roman" w:hAnsi="Times New Roman"/>
                <w:sz w:val="24"/>
                <w:szCs w:val="24"/>
                <w:u w:val="single"/>
              </w:rPr>
              <w:t xml:space="preserve">я философия социаль-ной работы. </w:t>
            </w:r>
          </w:p>
          <w:p w:rsidR="00812B3D" w:rsidRPr="00812B3D" w:rsidRDefault="00812B3D" w:rsidP="00812B3D">
            <w:pPr>
              <w:tabs>
                <w:tab w:val="num" w:pos="0"/>
              </w:tabs>
              <w:spacing w:after="0" w:line="240" w:lineRule="auto"/>
              <w:ind w:left="-75" w:firstLine="75"/>
              <w:jc w:val="both"/>
              <w:rPr>
                <w:rFonts w:ascii="Times New Roman" w:hAnsi="Times New Roman"/>
                <w:b/>
                <w:sz w:val="24"/>
                <w:szCs w:val="24"/>
              </w:rPr>
            </w:pPr>
            <w:r w:rsidRPr="00453FAA">
              <w:rPr>
                <w:rFonts w:ascii="Times New Roman" w:hAnsi="Times New Roman"/>
                <w:sz w:val="24"/>
                <w:szCs w:val="24"/>
              </w:rPr>
              <w:t>Парадигмы филосо</w:t>
            </w:r>
            <w:r>
              <w:rPr>
                <w:rFonts w:ascii="Times New Roman" w:hAnsi="Times New Roman"/>
                <w:sz w:val="24"/>
                <w:szCs w:val="24"/>
              </w:rPr>
              <w:t>-</w:t>
            </w:r>
            <w:r w:rsidRPr="00453FAA">
              <w:rPr>
                <w:rFonts w:ascii="Times New Roman" w:hAnsi="Times New Roman"/>
                <w:sz w:val="24"/>
                <w:szCs w:val="24"/>
              </w:rPr>
              <w:t>фии социальной рабо</w:t>
            </w:r>
            <w:r>
              <w:rPr>
                <w:rFonts w:ascii="Times New Roman" w:hAnsi="Times New Roman"/>
                <w:sz w:val="24"/>
                <w:szCs w:val="24"/>
              </w:rPr>
              <w:t>-</w:t>
            </w:r>
            <w:r w:rsidRPr="00453FAA">
              <w:rPr>
                <w:rFonts w:ascii="Times New Roman" w:hAnsi="Times New Roman"/>
                <w:sz w:val="24"/>
                <w:szCs w:val="24"/>
              </w:rPr>
              <w:t>т</w:t>
            </w:r>
            <w:r>
              <w:rPr>
                <w:rFonts w:ascii="Times New Roman" w:hAnsi="Times New Roman"/>
                <w:sz w:val="24"/>
                <w:szCs w:val="24"/>
              </w:rPr>
              <w:t>ы. Философские цен-ности социаль</w:t>
            </w:r>
            <w:r w:rsidRPr="00453FAA">
              <w:rPr>
                <w:rFonts w:ascii="Times New Roman" w:hAnsi="Times New Roman"/>
                <w:sz w:val="24"/>
                <w:szCs w:val="24"/>
              </w:rPr>
              <w:t>ной ра</w:t>
            </w:r>
            <w:r>
              <w:rPr>
                <w:rFonts w:ascii="Times New Roman" w:hAnsi="Times New Roman"/>
                <w:sz w:val="24"/>
                <w:szCs w:val="24"/>
              </w:rPr>
              <w:t>-боты. Человек в кон-цепциях соци</w:t>
            </w:r>
            <w:r w:rsidRPr="00453FAA">
              <w:rPr>
                <w:rFonts w:ascii="Times New Roman" w:hAnsi="Times New Roman"/>
                <w:sz w:val="24"/>
                <w:szCs w:val="24"/>
              </w:rPr>
              <w:t>альной работы: философские основания.</w:t>
            </w:r>
          </w:p>
        </w:tc>
        <w:tc>
          <w:tcPr>
            <w:tcW w:w="245" w:type="pct"/>
            <w:tcBorders>
              <w:top w:val="single" w:sz="4" w:space="0" w:color="auto"/>
              <w:left w:val="single" w:sz="4" w:space="0" w:color="auto"/>
              <w:bottom w:val="single" w:sz="4" w:space="0" w:color="auto"/>
              <w:right w:val="single" w:sz="4" w:space="0" w:color="auto"/>
            </w:tcBorders>
            <w:shd w:val="clear" w:color="auto" w:fill="auto"/>
          </w:tcPr>
          <w:p w:rsidR="00812B3D" w:rsidRPr="00E1753A" w:rsidRDefault="002E6C07"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9</w:t>
            </w:r>
          </w:p>
        </w:tc>
        <w:tc>
          <w:tcPr>
            <w:tcW w:w="117" w:type="pct"/>
            <w:tcBorders>
              <w:top w:val="single" w:sz="4" w:space="0" w:color="auto"/>
              <w:left w:val="single" w:sz="4" w:space="0" w:color="auto"/>
              <w:bottom w:val="single" w:sz="4" w:space="0" w:color="auto"/>
              <w:right w:val="single" w:sz="4" w:space="0" w:color="auto"/>
            </w:tcBorders>
            <w:shd w:val="clear" w:color="auto" w:fill="auto"/>
          </w:tcPr>
          <w:p w:rsidR="00812B3D" w:rsidRPr="00E1753A" w:rsidRDefault="00812B3D" w:rsidP="00E1753A">
            <w:pPr>
              <w:tabs>
                <w:tab w:val="num" w:pos="822"/>
              </w:tabs>
              <w:spacing w:after="0" w:line="240" w:lineRule="auto"/>
              <w:ind w:left="255" w:hanging="255"/>
              <w:jc w:val="both"/>
              <w:rPr>
                <w:rFonts w:ascii="Times New Roman" w:hAnsi="Times New Roman"/>
                <w:sz w:val="24"/>
                <w:szCs w:val="24"/>
              </w:rPr>
            </w:pPr>
          </w:p>
        </w:tc>
        <w:tc>
          <w:tcPr>
            <w:tcW w:w="235" w:type="pct"/>
            <w:tcBorders>
              <w:top w:val="single" w:sz="4" w:space="0" w:color="auto"/>
              <w:left w:val="single" w:sz="4" w:space="0" w:color="auto"/>
              <w:bottom w:val="single" w:sz="4" w:space="0" w:color="auto"/>
              <w:right w:val="single" w:sz="4" w:space="0" w:color="auto"/>
            </w:tcBorders>
            <w:shd w:val="clear" w:color="auto" w:fill="FFFF99"/>
          </w:tcPr>
          <w:p w:rsidR="00812B3D"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15</w:t>
            </w:r>
          </w:p>
        </w:tc>
        <w:tc>
          <w:tcPr>
            <w:tcW w:w="270" w:type="pct"/>
            <w:tcBorders>
              <w:left w:val="single" w:sz="4" w:space="0" w:color="auto"/>
            </w:tcBorders>
            <w:shd w:val="clear" w:color="auto" w:fill="auto"/>
          </w:tcPr>
          <w:p w:rsidR="00812B3D" w:rsidRPr="00E1753A" w:rsidRDefault="006A307B"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122" w:type="pct"/>
            <w:shd w:val="clear" w:color="auto" w:fill="auto"/>
          </w:tcPr>
          <w:p w:rsidR="00812B3D" w:rsidRPr="00E1753A" w:rsidRDefault="00812B3D" w:rsidP="00E1753A">
            <w:pPr>
              <w:tabs>
                <w:tab w:val="num" w:pos="822"/>
              </w:tabs>
              <w:spacing w:after="0" w:line="240" w:lineRule="auto"/>
              <w:ind w:left="255" w:hanging="255"/>
              <w:jc w:val="both"/>
              <w:rPr>
                <w:rFonts w:ascii="Times New Roman" w:hAnsi="Times New Roman"/>
                <w:sz w:val="24"/>
                <w:szCs w:val="24"/>
              </w:rPr>
            </w:pPr>
          </w:p>
        </w:tc>
        <w:tc>
          <w:tcPr>
            <w:tcW w:w="224" w:type="pct"/>
            <w:shd w:val="clear" w:color="auto" w:fill="FFFF99"/>
          </w:tcPr>
          <w:p w:rsidR="00812B3D" w:rsidRPr="00E1753A" w:rsidRDefault="00EB78B6"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w:t>
            </w:r>
          </w:p>
        </w:tc>
        <w:tc>
          <w:tcPr>
            <w:tcW w:w="238" w:type="pct"/>
            <w:shd w:val="clear" w:color="auto" w:fill="auto"/>
          </w:tcPr>
          <w:p w:rsidR="00812B3D" w:rsidRPr="00E1753A" w:rsidRDefault="00902528"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147" w:type="pct"/>
            <w:shd w:val="clear" w:color="auto" w:fill="auto"/>
          </w:tcPr>
          <w:p w:rsidR="00812B3D" w:rsidRPr="00E1753A" w:rsidRDefault="00812B3D" w:rsidP="00E1753A">
            <w:pPr>
              <w:tabs>
                <w:tab w:val="num" w:pos="822"/>
              </w:tabs>
              <w:spacing w:after="0" w:line="240" w:lineRule="auto"/>
              <w:ind w:left="255" w:hanging="255"/>
              <w:jc w:val="both"/>
              <w:rPr>
                <w:rFonts w:ascii="Times New Roman" w:hAnsi="Times New Roman"/>
                <w:sz w:val="24"/>
                <w:szCs w:val="24"/>
              </w:rPr>
            </w:pPr>
          </w:p>
        </w:tc>
        <w:tc>
          <w:tcPr>
            <w:tcW w:w="286" w:type="pct"/>
            <w:shd w:val="clear" w:color="auto" w:fill="FFFF99"/>
          </w:tcPr>
          <w:p w:rsidR="00812B3D" w:rsidRPr="00E1753A" w:rsidRDefault="00EB78B6"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42" w:type="pct"/>
            <w:shd w:val="clear" w:color="auto" w:fill="auto"/>
          </w:tcPr>
          <w:p w:rsidR="00812B3D" w:rsidRPr="00E1753A" w:rsidRDefault="00812B3D" w:rsidP="00E1753A">
            <w:pPr>
              <w:tabs>
                <w:tab w:val="num" w:pos="822"/>
              </w:tabs>
              <w:spacing w:after="0" w:line="240" w:lineRule="auto"/>
              <w:ind w:left="255" w:hanging="255"/>
              <w:jc w:val="both"/>
              <w:rPr>
                <w:rFonts w:ascii="Times New Roman" w:hAnsi="Times New Roman"/>
                <w:sz w:val="24"/>
                <w:szCs w:val="24"/>
              </w:rPr>
            </w:pPr>
          </w:p>
        </w:tc>
        <w:tc>
          <w:tcPr>
            <w:tcW w:w="145" w:type="pct"/>
            <w:shd w:val="clear" w:color="auto" w:fill="auto"/>
          </w:tcPr>
          <w:p w:rsidR="00812B3D" w:rsidRPr="00E1753A" w:rsidRDefault="00812B3D" w:rsidP="00E1753A">
            <w:pPr>
              <w:tabs>
                <w:tab w:val="num" w:pos="822"/>
              </w:tabs>
              <w:spacing w:after="0" w:line="240" w:lineRule="auto"/>
              <w:ind w:left="255" w:hanging="255"/>
              <w:jc w:val="both"/>
              <w:rPr>
                <w:rFonts w:ascii="Times New Roman" w:hAnsi="Times New Roman"/>
                <w:sz w:val="24"/>
                <w:szCs w:val="24"/>
              </w:rPr>
            </w:pPr>
          </w:p>
        </w:tc>
        <w:tc>
          <w:tcPr>
            <w:tcW w:w="141" w:type="pct"/>
            <w:shd w:val="clear" w:color="auto" w:fill="FFFF99"/>
          </w:tcPr>
          <w:p w:rsidR="00812B3D" w:rsidRPr="00E1753A" w:rsidRDefault="00812B3D" w:rsidP="00E1753A">
            <w:pPr>
              <w:tabs>
                <w:tab w:val="num" w:pos="822"/>
              </w:tabs>
              <w:spacing w:after="0" w:line="240" w:lineRule="auto"/>
              <w:ind w:left="255" w:hanging="255"/>
              <w:jc w:val="both"/>
              <w:rPr>
                <w:rFonts w:ascii="Times New Roman" w:hAnsi="Times New Roman"/>
                <w:sz w:val="24"/>
                <w:szCs w:val="24"/>
              </w:rPr>
            </w:pPr>
          </w:p>
        </w:tc>
        <w:tc>
          <w:tcPr>
            <w:tcW w:w="282" w:type="pct"/>
            <w:shd w:val="clear" w:color="auto" w:fill="auto"/>
          </w:tcPr>
          <w:p w:rsidR="00812B3D" w:rsidRPr="00E1753A" w:rsidRDefault="002E6C07"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8</w:t>
            </w:r>
          </w:p>
        </w:tc>
        <w:tc>
          <w:tcPr>
            <w:tcW w:w="213" w:type="pct"/>
            <w:shd w:val="clear" w:color="auto" w:fill="auto"/>
          </w:tcPr>
          <w:p w:rsidR="00812B3D" w:rsidRPr="00E1753A" w:rsidRDefault="00812B3D" w:rsidP="00E1753A">
            <w:pPr>
              <w:tabs>
                <w:tab w:val="num" w:pos="822"/>
              </w:tabs>
              <w:spacing w:after="0" w:line="240" w:lineRule="auto"/>
              <w:ind w:left="255" w:hanging="255"/>
              <w:jc w:val="both"/>
              <w:rPr>
                <w:rFonts w:ascii="Times New Roman" w:hAnsi="Times New Roman"/>
                <w:sz w:val="24"/>
                <w:szCs w:val="24"/>
              </w:rPr>
            </w:pPr>
          </w:p>
        </w:tc>
        <w:tc>
          <w:tcPr>
            <w:tcW w:w="285" w:type="pct"/>
            <w:shd w:val="clear" w:color="auto" w:fill="FFFF99"/>
          </w:tcPr>
          <w:p w:rsidR="00812B3D"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3</w:t>
            </w:r>
          </w:p>
        </w:tc>
        <w:tc>
          <w:tcPr>
            <w:tcW w:w="282" w:type="pct"/>
            <w:shd w:val="clear" w:color="auto" w:fill="auto"/>
          </w:tcPr>
          <w:p w:rsidR="00812B3D" w:rsidRPr="00E1753A" w:rsidRDefault="00C07F1A"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w:t>
            </w:r>
          </w:p>
        </w:tc>
        <w:tc>
          <w:tcPr>
            <w:tcW w:w="139" w:type="pct"/>
            <w:shd w:val="clear" w:color="auto" w:fill="auto"/>
          </w:tcPr>
          <w:p w:rsidR="00812B3D" w:rsidRPr="00E1753A" w:rsidRDefault="00812B3D" w:rsidP="00E1753A">
            <w:pPr>
              <w:tabs>
                <w:tab w:val="num" w:pos="822"/>
              </w:tabs>
              <w:spacing w:after="0" w:line="240" w:lineRule="auto"/>
              <w:ind w:left="255" w:hanging="255"/>
              <w:jc w:val="both"/>
              <w:rPr>
                <w:rFonts w:ascii="Times New Roman" w:hAnsi="Times New Roman"/>
                <w:sz w:val="24"/>
                <w:szCs w:val="24"/>
              </w:rPr>
            </w:pPr>
          </w:p>
        </w:tc>
        <w:tc>
          <w:tcPr>
            <w:tcW w:w="281" w:type="pct"/>
            <w:shd w:val="clear" w:color="auto" w:fill="FFFF99"/>
          </w:tcPr>
          <w:p w:rsidR="00812B3D"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12</w:t>
            </w:r>
          </w:p>
        </w:tc>
      </w:tr>
      <w:tr w:rsidR="00902528" w:rsidRPr="00E1753A" w:rsidTr="00677419">
        <w:tc>
          <w:tcPr>
            <w:tcW w:w="1204" w:type="pct"/>
            <w:tcBorders>
              <w:right w:val="single" w:sz="4" w:space="0" w:color="auto"/>
            </w:tcBorders>
            <w:shd w:val="clear" w:color="auto" w:fill="auto"/>
          </w:tcPr>
          <w:p w:rsidR="00812B3D" w:rsidRPr="00812B3D" w:rsidRDefault="00812B3D" w:rsidP="00812B3D">
            <w:pPr>
              <w:spacing w:after="0" w:line="240" w:lineRule="auto"/>
              <w:contextualSpacing/>
              <w:jc w:val="both"/>
              <w:rPr>
                <w:rFonts w:ascii="Times New Roman" w:hAnsi="Times New Roman"/>
                <w:b/>
                <w:sz w:val="24"/>
                <w:szCs w:val="24"/>
              </w:rPr>
            </w:pPr>
            <w:r w:rsidRPr="00812B3D">
              <w:rPr>
                <w:rFonts w:ascii="Times New Roman" w:hAnsi="Times New Roman"/>
                <w:b/>
                <w:sz w:val="24"/>
                <w:szCs w:val="24"/>
              </w:rPr>
              <w:t xml:space="preserve">Тема 5. </w:t>
            </w:r>
          </w:p>
          <w:p w:rsidR="00812B3D" w:rsidRPr="00812B3D" w:rsidRDefault="00812B3D" w:rsidP="00812B3D">
            <w:pPr>
              <w:spacing w:after="0" w:line="240" w:lineRule="auto"/>
              <w:contextualSpacing/>
              <w:jc w:val="both"/>
              <w:rPr>
                <w:rFonts w:ascii="Times New Roman" w:hAnsi="Times New Roman"/>
                <w:sz w:val="24"/>
                <w:szCs w:val="24"/>
                <w:u w:val="single"/>
              </w:rPr>
            </w:pPr>
            <w:r w:rsidRPr="00812B3D">
              <w:rPr>
                <w:rFonts w:ascii="Times New Roman" w:hAnsi="Times New Roman"/>
                <w:sz w:val="24"/>
                <w:szCs w:val="24"/>
                <w:u w:val="single"/>
              </w:rPr>
              <w:t xml:space="preserve">Социальная работа как процесс и система. </w:t>
            </w:r>
          </w:p>
          <w:p w:rsidR="00812B3D" w:rsidRPr="00812B3D" w:rsidRDefault="00812B3D" w:rsidP="00812B3D">
            <w:pPr>
              <w:tabs>
                <w:tab w:val="num" w:pos="822"/>
              </w:tabs>
              <w:spacing w:after="0" w:line="240" w:lineRule="auto"/>
              <w:rPr>
                <w:rFonts w:ascii="Times New Roman" w:hAnsi="Times New Roman"/>
                <w:b/>
                <w:sz w:val="24"/>
                <w:szCs w:val="24"/>
              </w:rPr>
            </w:pPr>
            <w:r w:rsidRPr="00812B3D">
              <w:rPr>
                <w:rFonts w:ascii="Times New Roman" w:hAnsi="Times New Roman"/>
                <w:sz w:val="24"/>
                <w:szCs w:val="24"/>
              </w:rPr>
              <w:t>Принципы социаль</w:t>
            </w:r>
            <w:r>
              <w:rPr>
                <w:rFonts w:ascii="Times New Roman" w:hAnsi="Times New Roman"/>
                <w:sz w:val="24"/>
                <w:szCs w:val="24"/>
              </w:rPr>
              <w:t>-</w:t>
            </w:r>
            <w:r w:rsidRPr="00812B3D">
              <w:rPr>
                <w:rFonts w:ascii="Times New Roman" w:hAnsi="Times New Roman"/>
                <w:sz w:val="24"/>
                <w:szCs w:val="24"/>
              </w:rPr>
              <w:t>ной работы.</w:t>
            </w:r>
            <w:r>
              <w:rPr>
                <w:rFonts w:ascii="Times New Roman" w:hAnsi="Times New Roman"/>
                <w:sz w:val="24"/>
                <w:szCs w:val="24"/>
              </w:rPr>
              <w:t xml:space="preserve"> </w:t>
            </w:r>
            <w:r w:rsidRPr="00812B3D">
              <w:rPr>
                <w:rFonts w:ascii="Times New Roman" w:hAnsi="Times New Roman"/>
                <w:sz w:val="24"/>
                <w:szCs w:val="24"/>
              </w:rPr>
              <w:t>Соци</w:t>
            </w:r>
            <w:r>
              <w:rPr>
                <w:rFonts w:ascii="Times New Roman" w:hAnsi="Times New Roman"/>
                <w:sz w:val="24"/>
                <w:szCs w:val="24"/>
              </w:rPr>
              <w:t>-</w:t>
            </w:r>
            <w:r w:rsidRPr="00812B3D">
              <w:rPr>
                <w:rFonts w:ascii="Times New Roman" w:hAnsi="Times New Roman"/>
                <w:sz w:val="24"/>
                <w:szCs w:val="24"/>
              </w:rPr>
              <w:t>альная</w:t>
            </w:r>
            <w:r w:rsidRPr="00812B3D">
              <w:rPr>
                <w:rFonts w:ascii="Times New Roman" w:hAnsi="Times New Roman"/>
                <w:sz w:val="24"/>
                <w:szCs w:val="24"/>
                <w:u w:val="single"/>
              </w:rPr>
              <w:t xml:space="preserve"> </w:t>
            </w:r>
            <w:r w:rsidRPr="00812B3D">
              <w:rPr>
                <w:rFonts w:ascii="Times New Roman" w:hAnsi="Times New Roman"/>
                <w:sz w:val="24"/>
                <w:szCs w:val="24"/>
              </w:rPr>
              <w:t>работа как трехшаговый про</w:t>
            </w:r>
            <w:r>
              <w:rPr>
                <w:rFonts w:ascii="Times New Roman" w:hAnsi="Times New Roman"/>
                <w:sz w:val="24"/>
                <w:szCs w:val="24"/>
              </w:rPr>
              <w:t>-</w:t>
            </w:r>
            <w:r w:rsidRPr="00812B3D">
              <w:rPr>
                <w:rFonts w:ascii="Times New Roman" w:hAnsi="Times New Roman"/>
                <w:sz w:val="24"/>
                <w:szCs w:val="24"/>
              </w:rPr>
              <w:t>цесс. Социальная работа как функци</w:t>
            </w:r>
            <w:r>
              <w:rPr>
                <w:rFonts w:ascii="Times New Roman" w:hAnsi="Times New Roman"/>
                <w:sz w:val="24"/>
                <w:szCs w:val="24"/>
              </w:rPr>
              <w:t>-</w:t>
            </w:r>
            <w:r w:rsidRPr="00812B3D">
              <w:rPr>
                <w:rFonts w:ascii="Times New Roman" w:hAnsi="Times New Roman"/>
                <w:sz w:val="24"/>
                <w:szCs w:val="24"/>
              </w:rPr>
              <w:t>ональная система. Сущность, структура, цели и задачи соци</w:t>
            </w:r>
            <w:r>
              <w:rPr>
                <w:rFonts w:ascii="Times New Roman" w:hAnsi="Times New Roman"/>
                <w:sz w:val="24"/>
                <w:szCs w:val="24"/>
              </w:rPr>
              <w:t>-</w:t>
            </w:r>
            <w:r w:rsidRPr="00812B3D">
              <w:rPr>
                <w:rFonts w:ascii="Times New Roman" w:hAnsi="Times New Roman"/>
                <w:sz w:val="24"/>
                <w:szCs w:val="24"/>
              </w:rPr>
              <w:t>альной работы. Тео</w:t>
            </w:r>
            <w:r>
              <w:rPr>
                <w:rFonts w:ascii="Times New Roman" w:hAnsi="Times New Roman"/>
                <w:sz w:val="24"/>
                <w:szCs w:val="24"/>
              </w:rPr>
              <w:t>-</w:t>
            </w:r>
            <w:r w:rsidRPr="00812B3D">
              <w:rPr>
                <w:rFonts w:ascii="Times New Roman" w:hAnsi="Times New Roman"/>
                <w:sz w:val="24"/>
                <w:szCs w:val="24"/>
              </w:rPr>
              <w:t>ретический и прик</w:t>
            </w:r>
            <w:r>
              <w:rPr>
                <w:rFonts w:ascii="Times New Roman" w:hAnsi="Times New Roman"/>
                <w:sz w:val="24"/>
                <w:szCs w:val="24"/>
              </w:rPr>
              <w:t>-</w:t>
            </w:r>
            <w:r w:rsidRPr="00812B3D">
              <w:rPr>
                <w:rFonts w:ascii="Times New Roman" w:hAnsi="Times New Roman"/>
                <w:sz w:val="24"/>
                <w:szCs w:val="24"/>
              </w:rPr>
              <w:t>ладной характер со-циальной работы. Базовые функции социальной работы. Закономерности и принципы социаль</w:t>
            </w:r>
            <w:r>
              <w:rPr>
                <w:rFonts w:ascii="Times New Roman" w:hAnsi="Times New Roman"/>
                <w:sz w:val="24"/>
                <w:szCs w:val="24"/>
              </w:rPr>
              <w:t>-</w:t>
            </w:r>
            <w:r w:rsidRPr="00812B3D">
              <w:rPr>
                <w:rFonts w:ascii="Times New Roman" w:hAnsi="Times New Roman"/>
                <w:sz w:val="24"/>
                <w:szCs w:val="24"/>
              </w:rPr>
              <w:lastRenderedPageBreak/>
              <w:t>ной работы. Принци</w:t>
            </w:r>
            <w:r>
              <w:rPr>
                <w:rFonts w:ascii="Times New Roman" w:hAnsi="Times New Roman"/>
                <w:sz w:val="24"/>
                <w:szCs w:val="24"/>
              </w:rPr>
              <w:t>-</w:t>
            </w:r>
            <w:r w:rsidRPr="00812B3D">
              <w:rPr>
                <w:rFonts w:ascii="Times New Roman" w:hAnsi="Times New Roman"/>
                <w:sz w:val="24"/>
                <w:szCs w:val="24"/>
              </w:rPr>
              <w:t>пы социальной рабо</w:t>
            </w:r>
            <w:r>
              <w:rPr>
                <w:rFonts w:ascii="Times New Roman" w:hAnsi="Times New Roman"/>
                <w:sz w:val="24"/>
                <w:szCs w:val="24"/>
              </w:rPr>
              <w:t>-</w:t>
            </w:r>
            <w:r w:rsidRPr="00812B3D">
              <w:rPr>
                <w:rFonts w:ascii="Times New Roman" w:hAnsi="Times New Roman"/>
                <w:sz w:val="24"/>
                <w:szCs w:val="24"/>
              </w:rPr>
              <w:t>ты: подход проф. З.М. Саралиевой.</w:t>
            </w:r>
          </w:p>
        </w:tc>
        <w:tc>
          <w:tcPr>
            <w:tcW w:w="245" w:type="pct"/>
            <w:tcBorders>
              <w:top w:val="single" w:sz="4" w:space="0" w:color="auto"/>
              <w:left w:val="single" w:sz="4" w:space="0" w:color="auto"/>
              <w:bottom w:val="single" w:sz="4" w:space="0" w:color="auto"/>
              <w:right w:val="single" w:sz="4" w:space="0" w:color="auto"/>
            </w:tcBorders>
            <w:shd w:val="clear" w:color="auto" w:fill="auto"/>
          </w:tcPr>
          <w:p w:rsidR="00812B3D" w:rsidRPr="00E1753A" w:rsidRDefault="002E6C07"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lastRenderedPageBreak/>
              <w:t>9</w:t>
            </w:r>
          </w:p>
        </w:tc>
        <w:tc>
          <w:tcPr>
            <w:tcW w:w="117" w:type="pct"/>
            <w:tcBorders>
              <w:top w:val="single" w:sz="4" w:space="0" w:color="auto"/>
              <w:left w:val="single" w:sz="4" w:space="0" w:color="auto"/>
              <w:bottom w:val="single" w:sz="4" w:space="0" w:color="auto"/>
              <w:right w:val="single" w:sz="4" w:space="0" w:color="auto"/>
            </w:tcBorders>
            <w:shd w:val="clear" w:color="auto" w:fill="auto"/>
          </w:tcPr>
          <w:p w:rsidR="00812B3D" w:rsidRPr="00E1753A" w:rsidRDefault="00812B3D" w:rsidP="00E1753A">
            <w:pPr>
              <w:tabs>
                <w:tab w:val="num" w:pos="822"/>
              </w:tabs>
              <w:spacing w:after="0" w:line="240" w:lineRule="auto"/>
              <w:ind w:left="255" w:hanging="255"/>
              <w:jc w:val="both"/>
              <w:rPr>
                <w:rFonts w:ascii="Times New Roman" w:hAnsi="Times New Roman"/>
                <w:sz w:val="24"/>
                <w:szCs w:val="24"/>
              </w:rPr>
            </w:pPr>
          </w:p>
        </w:tc>
        <w:tc>
          <w:tcPr>
            <w:tcW w:w="235" w:type="pct"/>
            <w:tcBorders>
              <w:top w:val="single" w:sz="4" w:space="0" w:color="auto"/>
              <w:left w:val="single" w:sz="4" w:space="0" w:color="auto"/>
              <w:bottom w:val="single" w:sz="4" w:space="0" w:color="auto"/>
              <w:right w:val="single" w:sz="4" w:space="0" w:color="auto"/>
            </w:tcBorders>
            <w:shd w:val="clear" w:color="auto" w:fill="FFFF99"/>
          </w:tcPr>
          <w:p w:rsidR="00812B3D"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15</w:t>
            </w:r>
          </w:p>
        </w:tc>
        <w:tc>
          <w:tcPr>
            <w:tcW w:w="270" w:type="pct"/>
            <w:tcBorders>
              <w:left w:val="single" w:sz="4" w:space="0" w:color="auto"/>
            </w:tcBorders>
            <w:shd w:val="clear" w:color="auto" w:fill="auto"/>
          </w:tcPr>
          <w:p w:rsidR="00812B3D" w:rsidRPr="00E1753A" w:rsidRDefault="006A307B"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122" w:type="pct"/>
            <w:shd w:val="clear" w:color="auto" w:fill="auto"/>
          </w:tcPr>
          <w:p w:rsidR="00812B3D" w:rsidRPr="00E1753A" w:rsidRDefault="00812B3D" w:rsidP="00E1753A">
            <w:pPr>
              <w:tabs>
                <w:tab w:val="num" w:pos="822"/>
              </w:tabs>
              <w:spacing w:after="0" w:line="240" w:lineRule="auto"/>
              <w:ind w:left="255" w:hanging="255"/>
              <w:jc w:val="both"/>
              <w:rPr>
                <w:rFonts w:ascii="Times New Roman" w:hAnsi="Times New Roman"/>
                <w:sz w:val="24"/>
                <w:szCs w:val="24"/>
              </w:rPr>
            </w:pPr>
          </w:p>
        </w:tc>
        <w:tc>
          <w:tcPr>
            <w:tcW w:w="224" w:type="pct"/>
            <w:shd w:val="clear" w:color="auto" w:fill="FFFF99"/>
          </w:tcPr>
          <w:p w:rsidR="00812B3D" w:rsidRPr="00E1753A" w:rsidRDefault="00EB78B6"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w:t>
            </w:r>
          </w:p>
        </w:tc>
        <w:tc>
          <w:tcPr>
            <w:tcW w:w="238" w:type="pct"/>
            <w:shd w:val="clear" w:color="auto" w:fill="auto"/>
          </w:tcPr>
          <w:p w:rsidR="00812B3D" w:rsidRPr="00E1753A" w:rsidRDefault="00902528"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147" w:type="pct"/>
            <w:shd w:val="clear" w:color="auto" w:fill="auto"/>
          </w:tcPr>
          <w:p w:rsidR="00812B3D" w:rsidRPr="00E1753A" w:rsidRDefault="00812B3D" w:rsidP="00E1753A">
            <w:pPr>
              <w:tabs>
                <w:tab w:val="num" w:pos="822"/>
              </w:tabs>
              <w:spacing w:after="0" w:line="240" w:lineRule="auto"/>
              <w:ind w:left="255" w:hanging="255"/>
              <w:jc w:val="both"/>
              <w:rPr>
                <w:rFonts w:ascii="Times New Roman" w:hAnsi="Times New Roman"/>
                <w:sz w:val="24"/>
                <w:szCs w:val="24"/>
              </w:rPr>
            </w:pPr>
          </w:p>
        </w:tc>
        <w:tc>
          <w:tcPr>
            <w:tcW w:w="286" w:type="pct"/>
            <w:shd w:val="clear" w:color="auto" w:fill="FFFF99"/>
          </w:tcPr>
          <w:p w:rsidR="00812B3D" w:rsidRPr="00E1753A" w:rsidRDefault="00EB78B6"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42" w:type="pct"/>
            <w:shd w:val="clear" w:color="auto" w:fill="auto"/>
          </w:tcPr>
          <w:p w:rsidR="00812B3D" w:rsidRPr="00E1753A" w:rsidRDefault="00812B3D" w:rsidP="00E1753A">
            <w:pPr>
              <w:tabs>
                <w:tab w:val="num" w:pos="822"/>
              </w:tabs>
              <w:spacing w:after="0" w:line="240" w:lineRule="auto"/>
              <w:ind w:left="255" w:hanging="255"/>
              <w:jc w:val="both"/>
              <w:rPr>
                <w:rFonts w:ascii="Times New Roman" w:hAnsi="Times New Roman"/>
                <w:sz w:val="24"/>
                <w:szCs w:val="24"/>
              </w:rPr>
            </w:pPr>
          </w:p>
        </w:tc>
        <w:tc>
          <w:tcPr>
            <w:tcW w:w="145" w:type="pct"/>
            <w:shd w:val="clear" w:color="auto" w:fill="auto"/>
          </w:tcPr>
          <w:p w:rsidR="00812B3D" w:rsidRPr="00E1753A" w:rsidRDefault="00812B3D" w:rsidP="00E1753A">
            <w:pPr>
              <w:tabs>
                <w:tab w:val="num" w:pos="822"/>
              </w:tabs>
              <w:spacing w:after="0" w:line="240" w:lineRule="auto"/>
              <w:ind w:left="255" w:hanging="255"/>
              <w:jc w:val="both"/>
              <w:rPr>
                <w:rFonts w:ascii="Times New Roman" w:hAnsi="Times New Roman"/>
                <w:sz w:val="24"/>
                <w:szCs w:val="24"/>
              </w:rPr>
            </w:pPr>
          </w:p>
        </w:tc>
        <w:tc>
          <w:tcPr>
            <w:tcW w:w="141" w:type="pct"/>
            <w:shd w:val="clear" w:color="auto" w:fill="FFFF99"/>
          </w:tcPr>
          <w:p w:rsidR="00812B3D" w:rsidRPr="00E1753A" w:rsidRDefault="00812B3D" w:rsidP="00E1753A">
            <w:pPr>
              <w:tabs>
                <w:tab w:val="num" w:pos="822"/>
              </w:tabs>
              <w:spacing w:after="0" w:line="240" w:lineRule="auto"/>
              <w:ind w:left="255" w:hanging="255"/>
              <w:jc w:val="both"/>
              <w:rPr>
                <w:rFonts w:ascii="Times New Roman" w:hAnsi="Times New Roman"/>
                <w:sz w:val="24"/>
                <w:szCs w:val="24"/>
              </w:rPr>
            </w:pPr>
          </w:p>
        </w:tc>
        <w:tc>
          <w:tcPr>
            <w:tcW w:w="282" w:type="pct"/>
            <w:shd w:val="clear" w:color="auto" w:fill="auto"/>
          </w:tcPr>
          <w:p w:rsidR="00812B3D" w:rsidRPr="00E1753A" w:rsidRDefault="002E6C07"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8</w:t>
            </w:r>
          </w:p>
        </w:tc>
        <w:tc>
          <w:tcPr>
            <w:tcW w:w="213" w:type="pct"/>
            <w:shd w:val="clear" w:color="auto" w:fill="auto"/>
          </w:tcPr>
          <w:p w:rsidR="00812B3D" w:rsidRPr="00E1753A" w:rsidRDefault="00812B3D" w:rsidP="00E1753A">
            <w:pPr>
              <w:tabs>
                <w:tab w:val="num" w:pos="822"/>
              </w:tabs>
              <w:spacing w:after="0" w:line="240" w:lineRule="auto"/>
              <w:ind w:left="255" w:hanging="255"/>
              <w:jc w:val="both"/>
              <w:rPr>
                <w:rFonts w:ascii="Times New Roman" w:hAnsi="Times New Roman"/>
                <w:sz w:val="24"/>
                <w:szCs w:val="24"/>
              </w:rPr>
            </w:pPr>
          </w:p>
        </w:tc>
        <w:tc>
          <w:tcPr>
            <w:tcW w:w="285" w:type="pct"/>
            <w:shd w:val="clear" w:color="auto" w:fill="FFFF99"/>
          </w:tcPr>
          <w:p w:rsidR="00812B3D"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3</w:t>
            </w:r>
          </w:p>
        </w:tc>
        <w:tc>
          <w:tcPr>
            <w:tcW w:w="282" w:type="pct"/>
            <w:shd w:val="clear" w:color="auto" w:fill="auto"/>
          </w:tcPr>
          <w:p w:rsidR="00812B3D" w:rsidRPr="00E1753A" w:rsidRDefault="00C07F1A"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w:t>
            </w:r>
          </w:p>
        </w:tc>
        <w:tc>
          <w:tcPr>
            <w:tcW w:w="139" w:type="pct"/>
            <w:shd w:val="clear" w:color="auto" w:fill="auto"/>
          </w:tcPr>
          <w:p w:rsidR="00812B3D" w:rsidRPr="00E1753A" w:rsidRDefault="00812B3D" w:rsidP="00E1753A">
            <w:pPr>
              <w:tabs>
                <w:tab w:val="num" w:pos="822"/>
              </w:tabs>
              <w:spacing w:after="0" w:line="240" w:lineRule="auto"/>
              <w:ind w:left="255" w:hanging="255"/>
              <w:jc w:val="both"/>
              <w:rPr>
                <w:rFonts w:ascii="Times New Roman" w:hAnsi="Times New Roman"/>
                <w:sz w:val="24"/>
                <w:szCs w:val="24"/>
              </w:rPr>
            </w:pPr>
          </w:p>
        </w:tc>
        <w:tc>
          <w:tcPr>
            <w:tcW w:w="281" w:type="pct"/>
            <w:shd w:val="clear" w:color="auto" w:fill="FFFF99"/>
          </w:tcPr>
          <w:p w:rsidR="00812B3D"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12</w:t>
            </w:r>
          </w:p>
        </w:tc>
      </w:tr>
      <w:tr w:rsidR="00902528" w:rsidRPr="00E1753A" w:rsidTr="00677419">
        <w:tc>
          <w:tcPr>
            <w:tcW w:w="1204" w:type="pct"/>
            <w:tcBorders>
              <w:right w:val="single" w:sz="4" w:space="0" w:color="auto"/>
            </w:tcBorders>
            <w:shd w:val="clear" w:color="auto" w:fill="auto"/>
          </w:tcPr>
          <w:p w:rsidR="0042797B" w:rsidRPr="0042797B" w:rsidRDefault="0042797B" w:rsidP="0042797B">
            <w:pPr>
              <w:spacing w:after="0" w:line="240" w:lineRule="auto"/>
              <w:contextualSpacing/>
              <w:jc w:val="both"/>
              <w:rPr>
                <w:rFonts w:ascii="Times New Roman" w:eastAsia="Calibri" w:hAnsi="Times New Roman"/>
                <w:b/>
                <w:sz w:val="24"/>
                <w:szCs w:val="24"/>
                <w:lang w:eastAsia="en-US"/>
              </w:rPr>
            </w:pPr>
            <w:r w:rsidRPr="0042797B">
              <w:rPr>
                <w:rFonts w:ascii="Times New Roman" w:eastAsia="Calibri" w:hAnsi="Times New Roman"/>
                <w:b/>
                <w:sz w:val="24"/>
                <w:szCs w:val="24"/>
                <w:lang w:eastAsia="en-US"/>
              </w:rPr>
              <w:lastRenderedPageBreak/>
              <w:t xml:space="preserve">Тема 6. </w:t>
            </w:r>
          </w:p>
          <w:p w:rsidR="0042797B" w:rsidRPr="0042797B" w:rsidRDefault="0042797B" w:rsidP="0042797B">
            <w:pPr>
              <w:spacing w:after="0" w:line="240" w:lineRule="auto"/>
              <w:contextualSpacing/>
              <w:jc w:val="both"/>
              <w:rPr>
                <w:rFonts w:ascii="Times New Roman" w:eastAsia="Calibri" w:hAnsi="Times New Roman"/>
                <w:sz w:val="24"/>
                <w:szCs w:val="24"/>
                <w:u w:val="single"/>
                <w:lang w:eastAsia="en-US"/>
              </w:rPr>
            </w:pPr>
            <w:r w:rsidRPr="0042797B">
              <w:rPr>
                <w:rFonts w:ascii="Times New Roman" w:eastAsia="Calibri" w:hAnsi="Times New Roman"/>
                <w:sz w:val="24"/>
                <w:szCs w:val="24"/>
                <w:u w:val="single"/>
                <w:lang w:eastAsia="en-US"/>
              </w:rPr>
              <w:t>Методология и мето</w:t>
            </w:r>
            <w:r>
              <w:rPr>
                <w:rFonts w:ascii="Times New Roman" w:eastAsia="Calibri" w:hAnsi="Times New Roman"/>
                <w:sz w:val="24"/>
                <w:szCs w:val="24"/>
                <w:u w:val="single"/>
                <w:lang w:eastAsia="en-US"/>
              </w:rPr>
              <w:t>-</w:t>
            </w:r>
            <w:r w:rsidRPr="0042797B">
              <w:rPr>
                <w:rFonts w:ascii="Times New Roman" w:eastAsia="Calibri" w:hAnsi="Times New Roman"/>
                <w:sz w:val="24"/>
                <w:szCs w:val="24"/>
                <w:u w:val="single"/>
                <w:lang w:eastAsia="en-US"/>
              </w:rPr>
              <w:t>ды социальной рабо</w:t>
            </w:r>
            <w:r>
              <w:rPr>
                <w:rFonts w:ascii="Times New Roman" w:eastAsia="Calibri" w:hAnsi="Times New Roman"/>
                <w:sz w:val="24"/>
                <w:szCs w:val="24"/>
                <w:u w:val="single"/>
                <w:lang w:eastAsia="en-US"/>
              </w:rPr>
              <w:t>-</w:t>
            </w:r>
            <w:r w:rsidRPr="0042797B">
              <w:rPr>
                <w:rFonts w:ascii="Times New Roman" w:eastAsia="Calibri" w:hAnsi="Times New Roman"/>
                <w:sz w:val="24"/>
                <w:szCs w:val="24"/>
                <w:u w:val="single"/>
                <w:lang w:eastAsia="en-US"/>
              </w:rPr>
              <w:t>ты.</w:t>
            </w:r>
          </w:p>
          <w:p w:rsidR="00812B3D" w:rsidRPr="00812B3D" w:rsidRDefault="0042797B" w:rsidP="0042797B">
            <w:pPr>
              <w:spacing w:after="0" w:line="240" w:lineRule="auto"/>
              <w:contextualSpacing/>
              <w:jc w:val="both"/>
              <w:rPr>
                <w:rFonts w:ascii="Times New Roman" w:hAnsi="Times New Roman"/>
                <w:b/>
                <w:sz w:val="24"/>
                <w:szCs w:val="24"/>
              </w:rPr>
            </w:pPr>
            <w:r w:rsidRPr="0042797B">
              <w:rPr>
                <w:rFonts w:ascii="Times New Roman" w:eastAsia="Calibri" w:hAnsi="Times New Roman"/>
                <w:sz w:val="24"/>
                <w:szCs w:val="24"/>
                <w:lang w:eastAsia="en-US"/>
              </w:rPr>
              <w:t>Социальная работа с точки зрения мето-дологии. Методы социальной работы как области научного знания. Методы социальной работы как практической деятельности. Мето</w:t>
            </w:r>
            <w:r>
              <w:rPr>
                <w:rFonts w:ascii="Times New Roman" w:eastAsia="Calibri" w:hAnsi="Times New Roman"/>
                <w:sz w:val="24"/>
                <w:szCs w:val="24"/>
                <w:lang w:eastAsia="en-US"/>
              </w:rPr>
              <w:t>-</w:t>
            </w:r>
            <w:r w:rsidRPr="0042797B">
              <w:rPr>
                <w:rFonts w:ascii="Times New Roman" w:eastAsia="Calibri" w:hAnsi="Times New Roman"/>
                <w:sz w:val="24"/>
                <w:szCs w:val="24"/>
                <w:lang w:eastAsia="en-US"/>
              </w:rPr>
              <w:t>ды социальной рабо</w:t>
            </w:r>
            <w:r>
              <w:rPr>
                <w:rFonts w:ascii="Times New Roman" w:eastAsia="Calibri" w:hAnsi="Times New Roman"/>
                <w:sz w:val="24"/>
                <w:szCs w:val="24"/>
                <w:lang w:eastAsia="en-US"/>
              </w:rPr>
              <w:t>-</w:t>
            </w:r>
            <w:r w:rsidRPr="0042797B">
              <w:rPr>
                <w:rFonts w:ascii="Times New Roman" w:eastAsia="Calibri" w:hAnsi="Times New Roman"/>
                <w:sz w:val="24"/>
                <w:szCs w:val="24"/>
                <w:lang w:eastAsia="en-US"/>
              </w:rPr>
              <w:t>ты: подход проф. З.М. Саралиевой.</w:t>
            </w:r>
          </w:p>
        </w:tc>
        <w:tc>
          <w:tcPr>
            <w:tcW w:w="245" w:type="pct"/>
            <w:tcBorders>
              <w:top w:val="single" w:sz="4" w:space="0" w:color="auto"/>
              <w:left w:val="single" w:sz="4" w:space="0" w:color="auto"/>
              <w:bottom w:val="single" w:sz="4" w:space="0" w:color="auto"/>
              <w:right w:val="single" w:sz="4" w:space="0" w:color="auto"/>
            </w:tcBorders>
            <w:shd w:val="clear" w:color="auto" w:fill="auto"/>
          </w:tcPr>
          <w:p w:rsidR="00812B3D" w:rsidRPr="00E1753A" w:rsidRDefault="002E6C07"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9</w:t>
            </w:r>
          </w:p>
        </w:tc>
        <w:tc>
          <w:tcPr>
            <w:tcW w:w="117" w:type="pct"/>
            <w:tcBorders>
              <w:top w:val="single" w:sz="4" w:space="0" w:color="auto"/>
              <w:left w:val="single" w:sz="4" w:space="0" w:color="auto"/>
              <w:bottom w:val="single" w:sz="4" w:space="0" w:color="auto"/>
              <w:right w:val="single" w:sz="4" w:space="0" w:color="auto"/>
            </w:tcBorders>
            <w:shd w:val="clear" w:color="auto" w:fill="auto"/>
          </w:tcPr>
          <w:p w:rsidR="00812B3D" w:rsidRPr="00E1753A" w:rsidRDefault="00812B3D" w:rsidP="00E1753A">
            <w:pPr>
              <w:tabs>
                <w:tab w:val="num" w:pos="822"/>
              </w:tabs>
              <w:spacing w:after="0" w:line="240" w:lineRule="auto"/>
              <w:ind w:left="255" w:hanging="255"/>
              <w:jc w:val="both"/>
              <w:rPr>
                <w:rFonts w:ascii="Times New Roman" w:hAnsi="Times New Roman"/>
                <w:sz w:val="24"/>
                <w:szCs w:val="24"/>
              </w:rPr>
            </w:pPr>
          </w:p>
        </w:tc>
        <w:tc>
          <w:tcPr>
            <w:tcW w:w="235" w:type="pct"/>
            <w:tcBorders>
              <w:top w:val="single" w:sz="4" w:space="0" w:color="auto"/>
              <w:left w:val="single" w:sz="4" w:space="0" w:color="auto"/>
              <w:bottom w:val="single" w:sz="4" w:space="0" w:color="auto"/>
              <w:right w:val="single" w:sz="4" w:space="0" w:color="auto"/>
            </w:tcBorders>
            <w:shd w:val="clear" w:color="auto" w:fill="FFFF99"/>
          </w:tcPr>
          <w:p w:rsidR="00812B3D"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15</w:t>
            </w:r>
          </w:p>
        </w:tc>
        <w:tc>
          <w:tcPr>
            <w:tcW w:w="270" w:type="pct"/>
            <w:tcBorders>
              <w:left w:val="single" w:sz="4" w:space="0" w:color="auto"/>
            </w:tcBorders>
            <w:shd w:val="clear" w:color="auto" w:fill="auto"/>
          </w:tcPr>
          <w:p w:rsidR="00812B3D" w:rsidRPr="00E1753A" w:rsidRDefault="006A307B"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122" w:type="pct"/>
            <w:shd w:val="clear" w:color="auto" w:fill="auto"/>
          </w:tcPr>
          <w:p w:rsidR="00812B3D" w:rsidRPr="00E1753A" w:rsidRDefault="00812B3D" w:rsidP="00E1753A">
            <w:pPr>
              <w:tabs>
                <w:tab w:val="num" w:pos="822"/>
              </w:tabs>
              <w:spacing w:after="0" w:line="240" w:lineRule="auto"/>
              <w:ind w:left="255" w:hanging="255"/>
              <w:jc w:val="both"/>
              <w:rPr>
                <w:rFonts w:ascii="Times New Roman" w:hAnsi="Times New Roman"/>
                <w:sz w:val="24"/>
                <w:szCs w:val="24"/>
              </w:rPr>
            </w:pPr>
          </w:p>
        </w:tc>
        <w:tc>
          <w:tcPr>
            <w:tcW w:w="224" w:type="pct"/>
            <w:shd w:val="clear" w:color="auto" w:fill="FFFF99"/>
          </w:tcPr>
          <w:p w:rsidR="00812B3D" w:rsidRPr="00E1753A" w:rsidRDefault="00EB78B6"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w:t>
            </w:r>
          </w:p>
        </w:tc>
        <w:tc>
          <w:tcPr>
            <w:tcW w:w="238" w:type="pct"/>
            <w:shd w:val="clear" w:color="auto" w:fill="auto"/>
          </w:tcPr>
          <w:p w:rsidR="00812B3D" w:rsidRPr="00E1753A" w:rsidRDefault="00902528"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147" w:type="pct"/>
            <w:shd w:val="clear" w:color="auto" w:fill="auto"/>
          </w:tcPr>
          <w:p w:rsidR="00812B3D" w:rsidRPr="00E1753A" w:rsidRDefault="00812B3D" w:rsidP="00E1753A">
            <w:pPr>
              <w:tabs>
                <w:tab w:val="num" w:pos="822"/>
              </w:tabs>
              <w:spacing w:after="0" w:line="240" w:lineRule="auto"/>
              <w:ind w:left="255" w:hanging="255"/>
              <w:jc w:val="both"/>
              <w:rPr>
                <w:rFonts w:ascii="Times New Roman" w:hAnsi="Times New Roman"/>
                <w:sz w:val="24"/>
                <w:szCs w:val="24"/>
              </w:rPr>
            </w:pPr>
          </w:p>
        </w:tc>
        <w:tc>
          <w:tcPr>
            <w:tcW w:w="286" w:type="pct"/>
            <w:shd w:val="clear" w:color="auto" w:fill="FFFF99"/>
          </w:tcPr>
          <w:p w:rsidR="00812B3D" w:rsidRPr="00E1753A" w:rsidRDefault="00EB78B6"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42" w:type="pct"/>
            <w:shd w:val="clear" w:color="auto" w:fill="auto"/>
          </w:tcPr>
          <w:p w:rsidR="00812B3D" w:rsidRPr="00E1753A" w:rsidRDefault="00812B3D" w:rsidP="00E1753A">
            <w:pPr>
              <w:tabs>
                <w:tab w:val="num" w:pos="822"/>
              </w:tabs>
              <w:spacing w:after="0" w:line="240" w:lineRule="auto"/>
              <w:ind w:left="255" w:hanging="255"/>
              <w:jc w:val="both"/>
              <w:rPr>
                <w:rFonts w:ascii="Times New Roman" w:hAnsi="Times New Roman"/>
                <w:sz w:val="24"/>
                <w:szCs w:val="24"/>
              </w:rPr>
            </w:pPr>
          </w:p>
        </w:tc>
        <w:tc>
          <w:tcPr>
            <w:tcW w:w="145" w:type="pct"/>
            <w:shd w:val="clear" w:color="auto" w:fill="auto"/>
          </w:tcPr>
          <w:p w:rsidR="00812B3D" w:rsidRPr="00E1753A" w:rsidRDefault="00812B3D" w:rsidP="00E1753A">
            <w:pPr>
              <w:tabs>
                <w:tab w:val="num" w:pos="822"/>
              </w:tabs>
              <w:spacing w:after="0" w:line="240" w:lineRule="auto"/>
              <w:ind w:left="255" w:hanging="255"/>
              <w:jc w:val="both"/>
              <w:rPr>
                <w:rFonts w:ascii="Times New Roman" w:hAnsi="Times New Roman"/>
                <w:sz w:val="24"/>
                <w:szCs w:val="24"/>
              </w:rPr>
            </w:pPr>
          </w:p>
        </w:tc>
        <w:tc>
          <w:tcPr>
            <w:tcW w:w="141" w:type="pct"/>
            <w:shd w:val="clear" w:color="auto" w:fill="FFFF99"/>
          </w:tcPr>
          <w:p w:rsidR="00812B3D" w:rsidRPr="00E1753A" w:rsidRDefault="00812B3D" w:rsidP="00E1753A">
            <w:pPr>
              <w:tabs>
                <w:tab w:val="num" w:pos="822"/>
              </w:tabs>
              <w:spacing w:after="0" w:line="240" w:lineRule="auto"/>
              <w:ind w:left="255" w:hanging="255"/>
              <w:jc w:val="both"/>
              <w:rPr>
                <w:rFonts w:ascii="Times New Roman" w:hAnsi="Times New Roman"/>
                <w:sz w:val="24"/>
                <w:szCs w:val="24"/>
              </w:rPr>
            </w:pPr>
          </w:p>
        </w:tc>
        <w:tc>
          <w:tcPr>
            <w:tcW w:w="282" w:type="pct"/>
            <w:shd w:val="clear" w:color="auto" w:fill="auto"/>
          </w:tcPr>
          <w:p w:rsidR="00812B3D" w:rsidRPr="00E1753A" w:rsidRDefault="002E6C07"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8</w:t>
            </w:r>
          </w:p>
        </w:tc>
        <w:tc>
          <w:tcPr>
            <w:tcW w:w="213" w:type="pct"/>
            <w:shd w:val="clear" w:color="auto" w:fill="auto"/>
          </w:tcPr>
          <w:p w:rsidR="00812B3D" w:rsidRPr="00E1753A" w:rsidRDefault="00812B3D" w:rsidP="00E1753A">
            <w:pPr>
              <w:tabs>
                <w:tab w:val="num" w:pos="822"/>
              </w:tabs>
              <w:spacing w:after="0" w:line="240" w:lineRule="auto"/>
              <w:ind w:left="255" w:hanging="255"/>
              <w:jc w:val="both"/>
              <w:rPr>
                <w:rFonts w:ascii="Times New Roman" w:hAnsi="Times New Roman"/>
                <w:sz w:val="24"/>
                <w:szCs w:val="24"/>
              </w:rPr>
            </w:pPr>
          </w:p>
        </w:tc>
        <w:tc>
          <w:tcPr>
            <w:tcW w:w="285" w:type="pct"/>
            <w:shd w:val="clear" w:color="auto" w:fill="FFFF99"/>
          </w:tcPr>
          <w:p w:rsidR="00812B3D"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3</w:t>
            </w:r>
          </w:p>
        </w:tc>
        <w:tc>
          <w:tcPr>
            <w:tcW w:w="282" w:type="pct"/>
            <w:shd w:val="clear" w:color="auto" w:fill="auto"/>
          </w:tcPr>
          <w:p w:rsidR="00812B3D" w:rsidRPr="00E1753A" w:rsidRDefault="003B71B5"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w:t>
            </w:r>
          </w:p>
        </w:tc>
        <w:tc>
          <w:tcPr>
            <w:tcW w:w="139" w:type="pct"/>
            <w:shd w:val="clear" w:color="auto" w:fill="auto"/>
          </w:tcPr>
          <w:p w:rsidR="00812B3D" w:rsidRPr="00E1753A" w:rsidRDefault="00812B3D" w:rsidP="00E1753A">
            <w:pPr>
              <w:tabs>
                <w:tab w:val="num" w:pos="822"/>
              </w:tabs>
              <w:spacing w:after="0" w:line="240" w:lineRule="auto"/>
              <w:ind w:left="255" w:hanging="255"/>
              <w:jc w:val="both"/>
              <w:rPr>
                <w:rFonts w:ascii="Times New Roman" w:hAnsi="Times New Roman"/>
                <w:sz w:val="24"/>
                <w:szCs w:val="24"/>
              </w:rPr>
            </w:pPr>
          </w:p>
        </w:tc>
        <w:tc>
          <w:tcPr>
            <w:tcW w:w="281" w:type="pct"/>
            <w:shd w:val="clear" w:color="auto" w:fill="FFFF99"/>
          </w:tcPr>
          <w:p w:rsidR="00812B3D"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12</w:t>
            </w:r>
          </w:p>
        </w:tc>
      </w:tr>
      <w:tr w:rsidR="00902528" w:rsidRPr="00E1753A" w:rsidTr="00677419">
        <w:tc>
          <w:tcPr>
            <w:tcW w:w="1204" w:type="pct"/>
            <w:tcBorders>
              <w:right w:val="single" w:sz="4" w:space="0" w:color="auto"/>
            </w:tcBorders>
            <w:shd w:val="clear" w:color="auto" w:fill="auto"/>
          </w:tcPr>
          <w:p w:rsidR="0042797B" w:rsidRPr="0042797B" w:rsidRDefault="0042797B" w:rsidP="0042797B">
            <w:pPr>
              <w:spacing w:after="0" w:line="240" w:lineRule="auto"/>
              <w:contextualSpacing/>
              <w:jc w:val="both"/>
              <w:rPr>
                <w:rFonts w:ascii="Times New Roman" w:eastAsia="Calibri" w:hAnsi="Times New Roman"/>
                <w:b/>
                <w:sz w:val="24"/>
                <w:szCs w:val="24"/>
                <w:lang w:eastAsia="en-US"/>
              </w:rPr>
            </w:pPr>
            <w:r w:rsidRPr="0042797B">
              <w:rPr>
                <w:rFonts w:ascii="Times New Roman" w:eastAsia="Calibri" w:hAnsi="Times New Roman"/>
                <w:b/>
                <w:sz w:val="24"/>
                <w:szCs w:val="24"/>
                <w:lang w:eastAsia="en-US"/>
              </w:rPr>
              <w:t>Тема 7.</w:t>
            </w:r>
          </w:p>
          <w:p w:rsidR="0042797B" w:rsidRPr="0042797B" w:rsidRDefault="0042797B" w:rsidP="0042797B">
            <w:pPr>
              <w:spacing w:after="0" w:line="240" w:lineRule="auto"/>
              <w:contextualSpacing/>
              <w:jc w:val="both"/>
              <w:rPr>
                <w:rFonts w:ascii="Times New Roman" w:eastAsia="Calibri" w:hAnsi="Times New Roman"/>
                <w:sz w:val="24"/>
                <w:szCs w:val="24"/>
                <w:u w:val="single"/>
                <w:lang w:eastAsia="en-US"/>
              </w:rPr>
            </w:pPr>
            <w:r>
              <w:rPr>
                <w:rFonts w:ascii="Times New Roman" w:eastAsia="Calibri" w:hAnsi="Times New Roman"/>
                <w:sz w:val="24"/>
                <w:szCs w:val="24"/>
                <w:u w:val="single"/>
                <w:lang w:eastAsia="en-US"/>
              </w:rPr>
              <w:t>Междисциплинарный характер со</w:t>
            </w:r>
            <w:r w:rsidRPr="0042797B">
              <w:rPr>
                <w:rFonts w:ascii="Times New Roman" w:eastAsia="Calibri" w:hAnsi="Times New Roman"/>
                <w:sz w:val="24"/>
                <w:szCs w:val="24"/>
                <w:u w:val="single"/>
                <w:lang w:eastAsia="en-US"/>
              </w:rPr>
              <w:t>циаль</w:t>
            </w:r>
            <w:r>
              <w:rPr>
                <w:rFonts w:ascii="Times New Roman" w:eastAsia="Calibri" w:hAnsi="Times New Roman"/>
                <w:sz w:val="24"/>
                <w:szCs w:val="24"/>
                <w:u w:val="single"/>
                <w:lang w:eastAsia="en-US"/>
              </w:rPr>
              <w:t>-</w:t>
            </w:r>
            <w:r w:rsidRPr="0042797B">
              <w:rPr>
                <w:rFonts w:ascii="Times New Roman" w:eastAsia="Calibri" w:hAnsi="Times New Roman"/>
                <w:sz w:val="24"/>
                <w:szCs w:val="24"/>
                <w:u w:val="single"/>
                <w:lang w:eastAsia="en-US"/>
              </w:rPr>
              <w:t xml:space="preserve">ной работы. </w:t>
            </w:r>
          </w:p>
          <w:p w:rsidR="0042797B" w:rsidRPr="0042797B" w:rsidRDefault="0042797B" w:rsidP="0042797B">
            <w:pPr>
              <w:spacing w:after="0" w:line="240" w:lineRule="auto"/>
              <w:contextualSpacing/>
              <w:jc w:val="both"/>
              <w:rPr>
                <w:rFonts w:ascii="Times New Roman" w:eastAsia="Calibri" w:hAnsi="Times New Roman"/>
                <w:b/>
                <w:sz w:val="24"/>
                <w:szCs w:val="24"/>
                <w:lang w:eastAsia="en-US"/>
              </w:rPr>
            </w:pPr>
            <w:r w:rsidRPr="0042797B">
              <w:rPr>
                <w:rFonts w:ascii="Times New Roman" w:eastAsia="Calibri" w:hAnsi="Times New Roman"/>
                <w:sz w:val="24"/>
                <w:szCs w:val="24"/>
                <w:lang w:eastAsia="en-US"/>
              </w:rPr>
              <w:t>Условия и границы применения резуль</w:t>
            </w:r>
            <w:r>
              <w:rPr>
                <w:rFonts w:ascii="Times New Roman" w:eastAsia="Calibri" w:hAnsi="Times New Roman"/>
                <w:sz w:val="24"/>
                <w:szCs w:val="24"/>
                <w:lang w:eastAsia="en-US"/>
              </w:rPr>
              <w:t>-</w:t>
            </w:r>
            <w:r w:rsidRPr="0042797B">
              <w:rPr>
                <w:rFonts w:ascii="Times New Roman" w:eastAsia="Calibri" w:hAnsi="Times New Roman"/>
                <w:sz w:val="24"/>
                <w:szCs w:val="24"/>
                <w:lang w:eastAsia="en-US"/>
              </w:rPr>
              <w:t>татов смежных отрас</w:t>
            </w:r>
            <w:r>
              <w:rPr>
                <w:rFonts w:ascii="Times New Roman" w:eastAsia="Calibri" w:hAnsi="Times New Roman"/>
                <w:sz w:val="24"/>
                <w:szCs w:val="24"/>
                <w:lang w:eastAsia="en-US"/>
              </w:rPr>
              <w:t>-</w:t>
            </w:r>
            <w:r w:rsidRPr="0042797B">
              <w:rPr>
                <w:rFonts w:ascii="Times New Roman" w:eastAsia="Calibri" w:hAnsi="Times New Roman"/>
                <w:sz w:val="24"/>
                <w:szCs w:val="24"/>
                <w:lang w:eastAsia="en-US"/>
              </w:rPr>
              <w:t>лей знаний. Междис</w:t>
            </w:r>
            <w:r>
              <w:rPr>
                <w:rFonts w:ascii="Times New Roman" w:eastAsia="Calibri" w:hAnsi="Times New Roman"/>
                <w:sz w:val="24"/>
                <w:szCs w:val="24"/>
                <w:lang w:eastAsia="en-US"/>
              </w:rPr>
              <w:t>-</w:t>
            </w:r>
            <w:r w:rsidRPr="0042797B">
              <w:rPr>
                <w:rFonts w:ascii="Times New Roman" w:eastAsia="Calibri" w:hAnsi="Times New Roman"/>
                <w:sz w:val="24"/>
                <w:szCs w:val="24"/>
                <w:lang w:eastAsia="en-US"/>
              </w:rPr>
              <w:t>циплинарные основы социальной работы. Проблема колониза</w:t>
            </w:r>
            <w:r>
              <w:rPr>
                <w:rFonts w:ascii="Times New Roman" w:eastAsia="Calibri" w:hAnsi="Times New Roman"/>
                <w:sz w:val="24"/>
                <w:szCs w:val="24"/>
                <w:lang w:eastAsia="en-US"/>
              </w:rPr>
              <w:t>-</w:t>
            </w:r>
            <w:r w:rsidRPr="0042797B">
              <w:rPr>
                <w:rFonts w:ascii="Times New Roman" w:eastAsia="Calibri" w:hAnsi="Times New Roman"/>
                <w:sz w:val="24"/>
                <w:szCs w:val="24"/>
                <w:lang w:eastAsia="en-US"/>
              </w:rPr>
              <w:t>ции социальной работы со стороны смежных дисциплин. Взаимодействие с социологией, психо</w:t>
            </w:r>
            <w:r>
              <w:rPr>
                <w:rFonts w:ascii="Times New Roman" w:eastAsia="Calibri" w:hAnsi="Times New Roman"/>
                <w:sz w:val="24"/>
                <w:szCs w:val="24"/>
                <w:lang w:eastAsia="en-US"/>
              </w:rPr>
              <w:t>-</w:t>
            </w:r>
            <w:r w:rsidRPr="0042797B">
              <w:rPr>
                <w:rFonts w:ascii="Times New Roman" w:eastAsia="Calibri" w:hAnsi="Times New Roman"/>
                <w:sz w:val="24"/>
                <w:szCs w:val="24"/>
                <w:lang w:eastAsia="en-US"/>
              </w:rPr>
              <w:t>логией, педагогикой и философией.</w:t>
            </w:r>
          </w:p>
        </w:tc>
        <w:tc>
          <w:tcPr>
            <w:tcW w:w="245" w:type="pct"/>
            <w:tcBorders>
              <w:top w:val="single" w:sz="4" w:space="0" w:color="auto"/>
              <w:left w:val="single" w:sz="4" w:space="0" w:color="auto"/>
              <w:bottom w:val="single" w:sz="4" w:space="0" w:color="auto"/>
              <w:right w:val="single" w:sz="4" w:space="0" w:color="auto"/>
            </w:tcBorders>
            <w:shd w:val="clear" w:color="auto" w:fill="auto"/>
          </w:tcPr>
          <w:p w:rsidR="0042797B" w:rsidRPr="00E1753A" w:rsidRDefault="002E6C07"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9</w:t>
            </w:r>
          </w:p>
        </w:tc>
        <w:tc>
          <w:tcPr>
            <w:tcW w:w="117" w:type="pct"/>
            <w:tcBorders>
              <w:top w:val="single" w:sz="4" w:space="0" w:color="auto"/>
              <w:left w:val="single" w:sz="4" w:space="0" w:color="auto"/>
              <w:bottom w:val="single" w:sz="4" w:space="0" w:color="auto"/>
              <w:right w:val="single" w:sz="4" w:space="0" w:color="auto"/>
            </w:tcBorders>
            <w:shd w:val="clear" w:color="auto" w:fill="auto"/>
          </w:tcPr>
          <w:p w:rsidR="0042797B" w:rsidRPr="00E1753A" w:rsidRDefault="0042797B" w:rsidP="00E1753A">
            <w:pPr>
              <w:tabs>
                <w:tab w:val="num" w:pos="822"/>
              </w:tabs>
              <w:spacing w:after="0" w:line="240" w:lineRule="auto"/>
              <w:ind w:left="255" w:hanging="255"/>
              <w:jc w:val="both"/>
              <w:rPr>
                <w:rFonts w:ascii="Times New Roman" w:hAnsi="Times New Roman"/>
                <w:sz w:val="24"/>
                <w:szCs w:val="24"/>
              </w:rPr>
            </w:pPr>
          </w:p>
        </w:tc>
        <w:tc>
          <w:tcPr>
            <w:tcW w:w="235" w:type="pct"/>
            <w:tcBorders>
              <w:top w:val="single" w:sz="4" w:space="0" w:color="auto"/>
              <w:left w:val="single" w:sz="4" w:space="0" w:color="auto"/>
              <w:bottom w:val="single" w:sz="4" w:space="0" w:color="auto"/>
              <w:right w:val="single" w:sz="4" w:space="0" w:color="auto"/>
            </w:tcBorders>
            <w:shd w:val="clear" w:color="auto" w:fill="FFFF99"/>
          </w:tcPr>
          <w:p w:rsidR="0042797B"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15</w:t>
            </w:r>
          </w:p>
        </w:tc>
        <w:tc>
          <w:tcPr>
            <w:tcW w:w="270" w:type="pct"/>
            <w:tcBorders>
              <w:left w:val="single" w:sz="4" w:space="0" w:color="auto"/>
            </w:tcBorders>
            <w:shd w:val="clear" w:color="auto" w:fill="auto"/>
          </w:tcPr>
          <w:p w:rsidR="0042797B" w:rsidRPr="00E1753A" w:rsidRDefault="006A307B"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122" w:type="pct"/>
            <w:shd w:val="clear" w:color="auto" w:fill="auto"/>
          </w:tcPr>
          <w:p w:rsidR="0042797B" w:rsidRPr="00E1753A" w:rsidRDefault="0042797B" w:rsidP="00E1753A">
            <w:pPr>
              <w:tabs>
                <w:tab w:val="num" w:pos="822"/>
              </w:tabs>
              <w:spacing w:after="0" w:line="240" w:lineRule="auto"/>
              <w:ind w:left="255" w:hanging="255"/>
              <w:jc w:val="both"/>
              <w:rPr>
                <w:rFonts w:ascii="Times New Roman" w:hAnsi="Times New Roman"/>
                <w:sz w:val="24"/>
                <w:szCs w:val="24"/>
              </w:rPr>
            </w:pPr>
          </w:p>
        </w:tc>
        <w:tc>
          <w:tcPr>
            <w:tcW w:w="224" w:type="pct"/>
            <w:shd w:val="clear" w:color="auto" w:fill="FFFF99"/>
          </w:tcPr>
          <w:p w:rsidR="0042797B" w:rsidRPr="00E1753A" w:rsidRDefault="00EB78B6"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w:t>
            </w:r>
          </w:p>
        </w:tc>
        <w:tc>
          <w:tcPr>
            <w:tcW w:w="238" w:type="pct"/>
            <w:shd w:val="clear" w:color="auto" w:fill="auto"/>
          </w:tcPr>
          <w:p w:rsidR="0042797B" w:rsidRPr="00E1753A" w:rsidRDefault="00902528"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147" w:type="pct"/>
            <w:shd w:val="clear" w:color="auto" w:fill="auto"/>
          </w:tcPr>
          <w:p w:rsidR="0042797B" w:rsidRPr="00E1753A" w:rsidRDefault="0042797B" w:rsidP="00E1753A">
            <w:pPr>
              <w:tabs>
                <w:tab w:val="num" w:pos="822"/>
              </w:tabs>
              <w:spacing w:after="0" w:line="240" w:lineRule="auto"/>
              <w:ind w:left="255" w:hanging="255"/>
              <w:jc w:val="both"/>
              <w:rPr>
                <w:rFonts w:ascii="Times New Roman" w:hAnsi="Times New Roman"/>
                <w:sz w:val="24"/>
                <w:szCs w:val="24"/>
              </w:rPr>
            </w:pPr>
          </w:p>
        </w:tc>
        <w:tc>
          <w:tcPr>
            <w:tcW w:w="286" w:type="pct"/>
            <w:shd w:val="clear" w:color="auto" w:fill="FFFF99"/>
          </w:tcPr>
          <w:p w:rsidR="0042797B" w:rsidRPr="00E1753A" w:rsidRDefault="00EB78B6"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42" w:type="pct"/>
            <w:shd w:val="clear" w:color="auto" w:fill="auto"/>
          </w:tcPr>
          <w:p w:rsidR="0042797B" w:rsidRPr="00E1753A" w:rsidRDefault="0042797B" w:rsidP="00E1753A">
            <w:pPr>
              <w:tabs>
                <w:tab w:val="num" w:pos="822"/>
              </w:tabs>
              <w:spacing w:after="0" w:line="240" w:lineRule="auto"/>
              <w:ind w:left="255" w:hanging="255"/>
              <w:jc w:val="both"/>
              <w:rPr>
                <w:rFonts w:ascii="Times New Roman" w:hAnsi="Times New Roman"/>
                <w:sz w:val="24"/>
                <w:szCs w:val="24"/>
              </w:rPr>
            </w:pPr>
          </w:p>
        </w:tc>
        <w:tc>
          <w:tcPr>
            <w:tcW w:w="145" w:type="pct"/>
            <w:shd w:val="clear" w:color="auto" w:fill="auto"/>
          </w:tcPr>
          <w:p w:rsidR="0042797B" w:rsidRPr="00E1753A" w:rsidRDefault="0042797B" w:rsidP="00E1753A">
            <w:pPr>
              <w:tabs>
                <w:tab w:val="num" w:pos="822"/>
              </w:tabs>
              <w:spacing w:after="0" w:line="240" w:lineRule="auto"/>
              <w:ind w:left="255" w:hanging="255"/>
              <w:jc w:val="both"/>
              <w:rPr>
                <w:rFonts w:ascii="Times New Roman" w:hAnsi="Times New Roman"/>
                <w:sz w:val="24"/>
                <w:szCs w:val="24"/>
              </w:rPr>
            </w:pPr>
          </w:p>
        </w:tc>
        <w:tc>
          <w:tcPr>
            <w:tcW w:w="141" w:type="pct"/>
            <w:shd w:val="clear" w:color="auto" w:fill="FFFF99"/>
          </w:tcPr>
          <w:p w:rsidR="0042797B" w:rsidRPr="00E1753A" w:rsidRDefault="0042797B" w:rsidP="00E1753A">
            <w:pPr>
              <w:tabs>
                <w:tab w:val="num" w:pos="822"/>
              </w:tabs>
              <w:spacing w:after="0" w:line="240" w:lineRule="auto"/>
              <w:ind w:left="255" w:hanging="255"/>
              <w:jc w:val="both"/>
              <w:rPr>
                <w:rFonts w:ascii="Times New Roman" w:hAnsi="Times New Roman"/>
                <w:sz w:val="24"/>
                <w:szCs w:val="24"/>
              </w:rPr>
            </w:pPr>
          </w:p>
        </w:tc>
        <w:tc>
          <w:tcPr>
            <w:tcW w:w="282" w:type="pct"/>
            <w:shd w:val="clear" w:color="auto" w:fill="auto"/>
          </w:tcPr>
          <w:p w:rsidR="0042797B" w:rsidRPr="00E1753A" w:rsidRDefault="002E6C07"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8</w:t>
            </w:r>
          </w:p>
        </w:tc>
        <w:tc>
          <w:tcPr>
            <w:tcW w:w="213" w:type="pct"/>
            <w:shd w:val="clear" w:color="auto" w:fill="auto"/>
          </w:tcPr>
          <w:p w:rsidR="0042797B" w:rsidRPr="00E1753A" w:rsidRDefault="0042797B" w:rsidP="00E1753A">
            <w:pPr>
              <w:tabs>
                <w:tab w:val="num" w:pos="822"/>
              </w:tabs>
              <w:spacing w:after="0" w:line="240" w:lineRule="auto"/>
              <w:ind w:left="255" w:hanging="255"/>
              <w:jc w:val="both"/>
              <w:rPr>
                <w:rFonts w:ascii="Times New Roman" w:hAnsi="Times New Roman"/>
                <w:sz w:val="24"/>
                <w:szCs w:val="24"/>
              </w:rPr>
            </w:pPr>
          </w:p>
        </w:tc>
        <w:tc>
          <w:tcPr>
            <w:tcW w:w="285" w:type="pct"/>
            <w:shd w:val="clear" w:color="auto" w:fill="FFFF99"/>
          </w:tcPr>
          <w:p w:rsidR="0042797B"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3</w:t>
            </w:r>
          </w:p>
        </w:tc>
        <w:tc>
          <w:tcPr>
            <w:tcW w:w="282" w:type="pct"/>
            <w:shd w:val="clear" w:color="auto" w:fill="auto"/>
          </w:tcPr>
          <w:p w:rsidR="0042797B" w:rsidRPr="00E1753A" w:rsidRDefault="003B71B5"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w:t>
            </w:r>
          </w:p>
        </w:tc>
        <w:tc>
          <w:tcPr>
            <w:tcW w:w="139" w:type="pct"/>
            <w:shd w:val="clear" w:color="auto" w:fill="auto"/>
          </w:tcPr>
          <w:p w:rsidR="0042797B" w:rsidRPr="00E1753A" w:rsidRDefault="0042797B" w:rsidP="00E1753A">
            <w:pPr>
              <w:tabs>
                <w:tab w:val="num" w:pos="822"/>
              </w:tabs>
              <w:spacing w:after="0" w:line="240" w:lineRule="auto"/>
              <w:ind w:left="255" w:hanging="255"/>
              <w:jc w:val="both"/>
              <w:rPr>
                <w:rFonts w:ascii="Times New Roman" w:hAnsi="Times New Roman"/>
                <w:sz w:val="24"/>
                <w:szCs w:val="24"/>
              </w:rPr>
            </w:pPr>
          </w:p>
        </w:tc>
        <w:tc>
          <w:tcPr>
            <w:tcW w:w="281" w:type="pct"/>
            <w:shd w:val="clear" w:color="auto" w:fill="FFFF99"/>
          </w:tcPr>
          <w:p w:rsidR="0042797B"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12</w:t>
            </w:r>
          </w:p>
        </w:tc>
      </w:tr>
      <w:tr w:rsidR="00902528" w:rsidRPr="00E1753A" w:rsidTr="00677419">
        <w:tc>
          <w:tcPr>
            <w:tcW w:w="1204" w:type="pct"/>
            <w:tcBorders>
              <w:right w:val="single" w:sz="4" w:space="0" w:color="auto"/>
            </w:tcBorders>
            <w:shd w:val="clear" w:color="auto" w:fill="auto"/>
          </w:tcPr>
          <w:p w:rsidR="0042797B" w:rsidRPr="0042797B" w:rsidRDefault="0042797B" w:rsidP="0042797B">
            <w:pPr>
              <w:spacing w:after="0" w:line="240" w:lineRule="auto"/>
              <w:contextualSpacing/>
              <w:jc w:val="both"/>
              <w:rPr>
                <w:rFonts w:ascii="Times New Roman" w:eastAsia="Calibri" w:hAnsi="Times New Roman"/>
                <w:b/>
                <w:sz w:val="24"/>
                <w:szCs w:val="24"/>
                <w:lang w:eastAsia="en-US"/>
              </w:rPr>
            </w:pPr>
            <w:r w:rsidRPr="0042797B">
              <w:rPr>
                <w:rFonts w:ascii="Times New Roman" w:eastAsia="Calibri" w:hAnsi="Times New Roman"/>
                <w:b/>
                <w:sz w:val="24"/>
                <w:szCs w:val="24"/>
                <w:lang w:eastAsia="en-US"/>
              </w:rPr>
              <w:t xml:space="preserve">Тема 8. </w:t>
            </w:r>
          </w:p>
          <w:p w:rsidR="0042797B" w:rsidRPr="0042797B" w:rsidRDefault="0042797B" w:rsidP="0042797B">
            <w:pPr>
              <w:spacing w:after="0" w:line="240" w:lineRule="auto"/>
              <w:contextualSpacing/>
              <w:jc w:val="both"/>
              <w:rPr>
                <w:rFonts w:ascii="Times New Roman" w:eastAsia="Calibri" w:hAnsi="Times New Roman"/>
                <w:sz w:val="24"/>
                <w:szCs w:val="24"/>
                <w:u w:val="single"/>
                <w:lang w:eastAsia="en-US"/>
              </w:rPr>
            </w:pPr>
            <w:r w:rsidRPr="0042797B">
              <w:rPr>
                <w:rFonts w:ascii="Times New Roman" w:eastAsia="Calibri" w:hAnsi="Times New Roman"/>
                <w:sz w:val="24"/>
                <w:szCs w:val="24"/>
                <w:u w:val="single"/>
                <w:lang w:eastAsia="en-US"/>
              </w:rPr>
              <w:t>Категории социаль</w:t>
            </w:r>
            <w:r>
              <w:rPr>
                <w:rFonts w:ascii="Times New Roman" w:eastAsia="Calibri" w:hAnsi="Times New Roman"/>
                <w:sz w:val="24"/>
                <w:szCs w:val="24"/>
                <w:u w:val="single"/>
                <w:lang w:eastAsia="en-US"/>
              </w:rPr>
              <w:t>-</w:t>
            </w:r>
            <w:r w:rsidRPr="0042797B">
              <w:rPr>
                <w:rFonts w:ascii="Times New Roman" w:eastAsia="Calibri" w:hAnsi="Times New Roman"/>
                <w:sz w:val="24"/>
                <w:szCs w:val="24"/>
                <w:u w:val="single"/>
                <w:lang w:eastAsia="en-US"/>
              </w:rPr>
              <w:t>ной работы.</w:t>
            </w:r>
          </w:p>
          <w:p w:rsidR="0042797B" w:rsidRPr="0042797B" w:rsidRDefault="0042797B" w:rsidP="0042797B">
            <w:pPr>
              <w:spacing w:after="0" w:line="240" w:lineRule="auto"/>
              <w:contextualSpacing/>
              <w:jc w:val="both"/>
              <w:rPr>
                <w:rFonts w:ascii="Times New Roman" w:eastAsia="Calibri" w:hAnsi="Times New Roman"/>
                <w:b/>
                <w:sz w:val="24"/>
                <w:szCs w:val="24"/>
                <w:lang w:eastAsia="en-US"/>
              </w:rPr>
            </w:pPr>
            <w:r w:rsidRPr="0042797B">
              <w:rPr>
                <w:rFonts w:ascii="Times New Roman" w:eastAsia="Calibri" w:hAnsi="Times New Roman"/>
                <w:sz w:val="24"/>
                <w:szCs w:val="24"/>
                <w:lang w:eastAsia="en-US"/>
              </w:rPr>
              <w:t>Категориальный аппарат социальной работы: социальная помощь, трудная жизн</w:t>
            </w:r>
            <w:r>
              <w:rPr>
                <w:rFonts w:ascii="Times New Roman" w:eastAsia="Calibri" w:hAnsi="Times New Roman"/>
                <w:sz w:val="24"/>
                <w:szCs w:val="24"/>
                <w:lang w:eastAsia="en-US"/>
              </w:rPr>
              <w:t>енная си</w:t>
            </w:r>
            <w:r w:rsidRPr="0042797B">
              <w:rPr>
                <w:rFonts w:ascii="Times New Roman" w:eastAsia="Calibri" w:hAnsi="Times New Roman"/>
                <w:sz w:val="24"/>
                <w:szCs w:val="24"/>
                <w:lang w:eastAsia="en-US"/>
              </w:rPr>
              <w:t>туация, социальная защищен</w:t>
            </w:r>
            <w:r>
              <w:rPr>
                <w:rFonts w:ascii="Times New Roman" w:eastAsia="Calibri" w:hAnsi="Times New Roman"/>
                <w:sz w:val="24"/>
                <w:szCs w:val="24"/>
                <w:lang w:eastAsia="en-US"/>
              </w:rPr>
              <w:t>-</w:t>
            </w:r>
            <w:r w:rsidRPr="0042797B">
              <w:rPr>
                <w:rFonts w:ascii="Times New Roman" w:eastAsia="Calibri" w:hAnsi="Times New Roman"/>
                <w:sz w:val="24"/>
                <w:szCs w:val="24"/>
                <w:lang w:eastAsia="en-US"/>
              </w:rPr>
              <w:t>ность, социальная незащищенность, ре</w:t>
            </w:r>
            <w:r>
              <w:rPr>
                <w:rFonts w:ascii="Times New Roman" w:eastAsia="Calibri" w:hAnsi="Times New Roman"/>
                <w:sz w:val="24"/>
                <w:szCs w:val="24"/>
                <w:lang w:eastAsia="en-US"/>
              </w:rPr>
              <w:t>-</w:t>
            </w:r>
            <w:r w:rsidRPr="0042797B">
              <w:rPr>
                <w:rFonts w:ascii="Times New Roman" w:eastAsia="Calibri" w:hAnsi="Times New Roman"/>
                <w:sz w:val="24"/>
                <w:szCs w:val="24"/>
                <w:lang w:eastAsia="en-US"/>
              </w:rPr>
              <w:t>сурсность, свобода выбора, ответствен</w:t>
            </w:r>
            <w:r>
              <w:rPr>
                <w:rFonts w:ascii="Times New Roman" w:eastAsia="Calibri" w:hAnsi="Times New Roman"/>
                <w:sz w:val="24"/>
                <w:szCs w:val="24"/>
                <w:lang w:eastAsia="en-US"/>
              </w:rPr>
              <w:t>-</w:t>
            </w:r>
            <w:r w:rsidRPr="0042797B">
              <w:rPr>
                <w:rFonts w:ascii="Times New Roman" w:eastAsia="Calibri" w:hAnsi="Times New Roman"/>
                <w:sz w:val="24"/>
                <w:szCs w:val="24"/>
                <w:lang w:eastAsia="en-US"/>
              </w:rPr>
              <w:t>ность личности</w:t>
            </w:r>
            <w:r>
              <w:rPr>
                <w:rFonts w:ascii="Times New Roman" w:eastAsia="Calibri" w:hAnsi="Times New Roman"/>
                <w:sz w:val="24"/>
                <w:szCs w:val="24"/>
                <w:lang w:eastAsia="en-US"/>
              </w:rPr>
              <w:t xml:space="preserve"> </w:t>
            </w:r>
            <w:r w:rsidRPr="0042797B">
              <w:rPr>
                <w:rFonts w:ascii="Times New Roman" w:eastAsia="Calibri" w:hAnsi="Times New Roman"/>
                <w:sz w:val="24"/>
                <w:szCs w:val="24"/>
                <w:lang w:eastAsia="en-US"/>
              </w:rPr>
              <w:lastRenderedPageBreak/>
              <w:t>/группы, качество социальной работы и др. Социальный ра</w:t>
            </w:r>
            <w:r>
              <w:rPr>
                <w:rFonts w:ascii="Times New Roman" w:eastAsia="Calibri" w:hAnsi="Times New Roman"/>
                <w:sz w:val="24"/>
                <w:szCs w:val="24"/>
                <w:lang w:eastAsia="en-US"/>
              </w:rPr>
              <w:t>-</w:t>
            </w:r>
            <w:r w:rsidRPr="0042797B">
              <w:rPr>
                <w:rFonts w:ascii="Times New Roman" w:eastAsia="Calibri" w:hAnsi="Times New Roman"/>
                <w:sz w:val="24"/>
                <w:szCs w:val="24"/>
                <w:lang w:eastAsia="en-US"/>
              </w:rPr>
              <w:t>ботник – клиент: современная парадиг</w:t>
            </w:r>
            <w:r>
              <w:rPr>
                <w:rFonts w:ascii="Times New Roman" w:eastAsia="Calibri" w:hAnsi="Times New Roman"/>
                <w:sz w:val="24"/>
                <w:szCs w:val="24"/>
                <w:lang w:eastAsia="en-US"/>
              </w:rPr>
              <w:t>-</w:t>
            </w:r>
            <w:r w:rsidRPr="0042797B">
              <w:rPr>
                <w:rFonts w:ascii="Times New Roman" w:eastAsia="Calibri" w:hAnsi="Times New Roman"/>
                <w:sz w:val="24"/>
                <w:szCs w:val="24"/>
                <w:lang w:eastAsia="en-US"/>
              </w:rPr>
              <w:t>ма восприятия их отношений.</w:t>
            </w:r>
          </w:p>
        </w:tc>
        <w:tc>
          <w:tcPr>
            <w:tcW w:w="245" w:type="pct"/>
            <w:tcBorders>
              <w:top w:val="single" w:sz="4" w:space="0" w:color="auto"/>
              <w:left w:val="single" w:sz="4" w:space="0" w:color="auto"/>
              <w:bottom w:val="single" w:sz="4" w:space="0" w:color="auto"/>
              <w:right w:val="single" w:sz="4" w:space="0" w:color="auto"/>
            </w:tcBorders>
            <w:shd w:val="clear" w:color="auto" w:fill="auto"/>
          </w:tcPr>
          <w:p w:rsidR="0042797B" w:rsidRPr="00E1753A" w:rsidRDefault="002E6C07"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lastRenderedPageBreak/>
              <w:t>13</w:t>
            </w:r>
          </w:p>
        </w:tc>
        <w:tc>
          <w:tcPr>
            <w:tcW w:w="117" w:type="pct"/>
            <w:tcBorders>
              <w:top w:val="single" w:sz="4" w:space="0" w:color="auto"/>
              <w:left w:val="single" w:sz="4" w:space="0" w:color="auto"/>
              <w:bottom w:val="single" w:sz="4" w:space="0" w:color="auto"/>
              <w:right w:val="single" w:sz="4" w:space="0" w:color="auto"/>
            </w:tcBorders>
            <w:shd w:val="clear" w:color="auto" w:fill="auto"/>
          </w:tcPr>
          <w:p w:rsidR="0042797B" w:rsidRPr="00E1753A" w:rsidRDefault="0042797B" w:rsidP="00E1753A">
            <w:pPr>
              <w:tabs>
                <w:tab w:val="num" w:pos="822"/>
              </w:tabs>
              <w:spacing w:after="0" w:line="240" w:lineRule="auto"/>
              <w:ind w:left="255" w:hanging="255"/>
              <w:jc w:val="both"/>
              <w:rPr>
                <w:rFonts w:ascii="Times New Roman" w:hAnsi="Times New Roman"/>
                <w:sz w:val="24"/>
                <w:szCs w:val="24"/>
              </w:rPr>
            </w:pPr>
          </w:p>
        </w:tc>
        <w:tc>
          <w:tcPr>
            <w:tcW w:w="235" w:type="pct"/>
            <w:tcBorders>
              <w:top w:val="single" w:sz="4" w:space="0" w:color="auto"/>
              <w:left w:val="single" w:sz="4" w:space="0" w:color="auto"/>
              <w:bottom w:val="single" w:sz="4" w:space="0" w:color="auto"/>
              <w:right w:val="single" w:sz="4" w:space="0" w:color="auto"/>
            </w:tcBorders>
            <w:shd w:val="clear" w:color="auto" w:fill="FFFF99"/>
          </w:tcPr>
          <w:p w:rsidR="0042797B"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15</w:t>
            </w:r>
          </w:p>
        </w:tc>
        <w:tc>
          <w:tcPr>
            <w:tcW w:w="270" w:type="pct"/>
            <w:tcBorders>
              <w:left w:val="single" w:sz="4" w:space="0" w:color="auto"/>
            </w:tcBorders>
            <w:shd w:val="clear" w:color="auto" w:fill="auto"/>
          </w:tcPr>
          <w:p w:rsidR="0042797B" w:rsidRPr="00E1753A" w:rsidRDefault="006A307B"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6</w:t>
            </w:r>
          </w:p>
        </w:tc>
        <w:tc>
          <w:tcPr>
            <w:tcW w:w="122" w:type="pct"/>
            <w:shd w:val="clear" w:color="auto" w:fill="auto"/>
          </w:tcPr>
          <w:p w:rsidR="0042797B" w:rsidRPr="00E1753A" w:rsidRDefault="0042797B" w:rsidP="00E1753A">
            <w:pPr>
              <w:tabs>
                <w:tab w:val="num" w:pos="822"/>
              </w:tabs>
              <w:spacing w:after="0" w:line="240" w:lineRule="auto"/>
              <w:ind w:left="255" w:hanging="255"/>
              <w:jc w:val="both"/>
              <w:rPr>
                <w:rFonts w:ascii="Times New Roman" w:hAnsi="Times New Roman"/>
                <w:sz w:val="24"/>
                <w:szCs w:val="24"/>
              </w:rPr>
            </w:pPr>
          </w:p>
        </w:tc>
        <w:tc>
          <w:tcPr>
            <w:tcW w:w="224" w:type="pct"/>
            <w:shd w:val="clear" w:color="auto" w:fill="FFFF99"/>
          </w:tcPr>
          <w:p w:rsidR="0042797B" w:rsidRPr="00E1753A" w:rsidRDefault="00EB78B6"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w:t>
            </w:r>
          </w:p>
        </w:tc>
        <w:tc>
          <w:tcPr>
            <w:tcW w:w="238" w:type="pct"/>
            <w:shd w:val="clear" w:color="auto" w:fill="auto"/>
          </w:tcPr>
          <w:p w:rsidR="0042797B" w:rsidRPr="00E1753A" w:rsidRDefault="00902528"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6</w:t>
            </w:r>
          </w:p>
        </w:tc>
        <w:tc>
          <w:tcPr>
            <w:tcW w:w="147" w:type="pct"/>
            <w:shd w:val="clear" w:color="auto" w:fill="auto"/>
          </w:tcPr>
          <w:p w:rsidR="0042797B" w:rsidRPr="00E1753A" w:rsidRDefault="0042797B" w:rsidP="00E1753A">
            <w:pPr>
              <w:tabs>
                <w:tab w:val="num" w:pos="822"/>
              </w:tabs>
              <w:spacing w:after="0" w:line="240" w:lineRule="auto"/>
              <w:ind w:left="255" w:hanging="255"/>
              <w:jc w:val="both"/>
              <w:rPr>
                <w:rFonts w:ascii="Times New Roman" w:hAnsi="Times New Roman"/>
                <w:sz w:val="24"/>
                <w:szCs w:val="24"/>
              </w:rPr>
            </w:pPr>
          </w:p>
        </w:tc>
        <w:tc>
          <w:tcPr>
            <w:tcW w:w="286" w:type="pct"/>
            <w:shd w:val="clear" w:color="auto" w:fill="FFFF99"/>
          </w:tcPr>
          <w:p w:rsidR="0042797B" w:rsidRPr="00E1753A" w:rsidRDefault="00EB78B6"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42" w:type="pct"/>
            <w:shd w:val="clear" w:color="auto" w:fill="auto"/>
          </w:tcPr>
          <w:p w:rsidR="0042797B" w:rsidRPr="00E1753A" w:rsidRDefault="0042797B" w:rsidP="00E1753A">
            <w:pPr>
              <w:tabs>
                <w:tab w:val="num" w:pos="822"/>
              </w:tabs>
              <w:spacing w:after="0" w:line="240" w:lineRule="auto"/>
              <w:ind w:left="255" w:hanging="255"/>
              <w:jc w:val="both"/>
              <w:rPr>
                <w:rFonts w:ascii="Times New Roman" w:hAnsi="Times New Roman"/>
                <w:sz w:val="24"/>
                <w:szCs w:val="24"/>
              </w:rPr>
            </w:pPr>
          </w:p>
        </w:tc>
        <w:tc>
          <w:tcPr>
            <w:tcW w:w="145" w:type="pct"/>
            <w:shd w:val="clear" w:color="auto" w:fill="auto"/>
          </w:tcPr>
          <w:p w:rsidR="0042797B" w:rsidRPr="00E1753A" w:rsidRDefault="0042797B" w:rsidP="00E1753A">
            <w:pPr>
              <w:tabs>
                <w:tab w:val="num" w:pos="822"/>
              </w:tabs>
              <w:spacing w:after="0" w:line="240" w:lineRule="auto"/>
              <w:ind w:left="255" w:hanging="255"/>
              <w:jc w:val="both"/>
              <w:rPr>
                <w:rFonts w:ascii="Times New Roman" w:hAnsi="Times New Roman"/>
                <w:sz w:val="24"/>
                <w:szCs w:val="24"/>
              </w:rPr>
            </w:pPr>
          </w:p>
        </w:tc>
        <w:tc>
          <w:tcPr>
            <w:tcW w:w="141" w:type="pct"/>
            <w:shd w:val="clear" w:color="auto" w:fill="FFFF99"/>
          </w:tcPr>
          <w:p w:rsidR="0042797B" w:rsidRPr="00E1753A" w:rsidRDefault="0042797B" w:rsidP="00E1753A">
            <w:pPr>
              <w:tabs>
                <w:tab w:val="num" w:pos="822"/>
              </w:tabs>
              <w:spacing w:after="0" w:line="240" w:lineRule="auto"/>
              <w:ind w:left="255" w:hanging="255"/>
              <w:jc w:val="both"/>
              <w:rPr>
                <w:rFonts w:ascii="Times New Roman" w:hAnsi="Times New Roman"/>
                <w:sz w:val="24"/>
                <w:szCs w:val="24"/>
              </w:rPr>
            </w:pPr>
          </w:p>
        </w:tc>
        <w:tc>
          <w:tcPr>
            <w:tcW w:w="282" w:type="pct"/>
            <w:shd w:val="clear" w:color="auto" w:fill="auto"/>
          </w:tcPr>
          <w:p w:rsidR="0042797B" w:rsidRPr="00E1753A" w:rsidRDefault="002E6C07"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12</w:t>
            </w:r>
          </w:p>
        </w:tc>
        <w:tc>
          <w:tcPr>
            <w:tcW w:w="213" w:type="pct"/>
            <w:shd w:val="clear" w:color="auto" w:fill="auto"/>
          </w:tcPr>
          <w:p w:rsidR="0042797B" w:rsidRPr="00E1753A" w:rsidRDefault="0042797B" w:rsidP="00E1753A">
            <w:pPr>
              <w:tabs>
                <w:tab w:val="num" w:pos="822"/>
              </w:tabs>
              <w:spacing w:after="0" w:line="240" w:lineRule="auto"/>
              <w:ind w:left="255" w:hanging="255"/>
              <w:jc w:val="both"/>
              <w:rPr>
                <w:rFonts w:ascii="Times New Roman" w:hAnsi="Times New Roman"/>
                <w:sz w:val="24"/>
                <w:szCs w:val="24"/>
              </w:rPr>
            </w:pPr>
          </w:p>
        </w:tc>
        <w:tc>
          <w:tcPr>
            <w:tcW w:w="285" w:type="pct"/>
            <w:shd w:val="clear" w:color="auto" w:fill="FFFF99"/>
          </w:tcPr>
          <w:p w:rsidR="0042797B"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3</w:t>
            </w:r>
          </w:p>
        </w:tc>
        <w:tc>
          <w:tcPr>
            <w:tcW w:w="282" w:type="pct"/>
            <w:shd w:val="clear" w:color="auto" w:fill="auto"/>
          </w:tcPr>
          <w:p w:rsidR="0042797B" w:rsidRPr="00E1753A" w:rsidRDefault="00C07F1A"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w:t>
            </w:r>
          </w:p>
        </w:tc>
        <w:tc>
          <w:tcPr>
            <w:tcW w:w="139" w:type="pct"/>
            <w:shd w:val="clear" w:color="auto" w:fill="auto"/>
          </w:tcPr>
          <w:p w:rsidR="0042797B" w:rsidRPr="00E1753A" w:rsidRDefault="0042797B" w:rsidP="00E1753A">
            <w:pPr>
              <w:tabs>
                <w:tab w:val="num" w:pos="822"/>
              </w:tabs>
              <w:spacing w:after="0" w:line="240" w:lineRule="auto"/>
              <w:ind w:left="255" w:hanging="255"/>
              <w:jc w:val="both"/>
              <w:rPr>
                <w:rFonts w:ascii="Times New Roman" w:hAnsi="Times New Roman"/>
                <w:sz w:val="24"/>
                <w:szCs w:val="24"/>
              </w:rPr>
            </w:pPr>
          </w:p>
        </w:tc>
        <w:tc>
          <w:tcPr>
            <w:tcW w:w="281" w:type="pct"/>
            <w:shd w:val="clear" w:color="auto" w:fill="FFFF99"/>
          </w:tcPr>
          <w:p w:rsidR="0042797B"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12</w:t>
            </w:r>
          </w:p>
        </w:tc>
      </w:tr>
      <w:tr w:rsidR="00902528" w:rsidRPr="00E1753A" w:rsidTr="00677419">
        <w:tc>
          <w:tcPr>
            <w:tcW w:w="1204" w:type="pct"/>
            <w:tcBorders>
              <w:right w:val="single" w:sz="4" w:space="0" w:color="auto"/>
            </w:tcBorders>
            <w:shd w:val="clear" w:color="auto" w:fill="auto"/>
          </w:tcPr>
          <w:p w:rsidR="0042797B" w:rsidRPr="0042797B" w:rsidRDefault="0042797B" w:rsidP="0042797B">
            <w:pPr>
              <w:spacing w:after="0" w:line="240" w:lineRule="auto"/>
              <w:contextualSpacing/>
              <w:jc w:val="both"/>
              <w:rPr>
                <w:rFonts w:ascii="Times New Roman" w:eastAsia="Calibri" w:hAnsi="Times New Roman"/>
                <w:b/>
                <w:sz w:val="24"/>
                <w:szCs w:val="24"/>
                <w:lang w:eastAsia="en-US"/>
              </w:rPr>
            </w:pPr>
            <w:r w:rsidRPr="0042797B">
              <w:rPr>
                <w:rFonts w:ascii="Times New Roman" w:eastAsia="Calibri" w:hAnsi="Times New Roman"/>
                <w:b/>
                <w:sz w:val="24"/>
                <w:szCs w:val="24"/>
                <w:lang w:eastAsia="en-US"/>
              </w:rPr>
              <w:lastRenderedPageBreak/>
              <w:t xml:space="preserve">Тема 9. </w:t>
            </w:r>
          </w:p>
          <w:p w:rsidR="0042797B" w:rsidRPr="0042797B" w:rsidRDefault="0042797B" w:rsidP="0042797B">
            <w:pPr>
              <w:spacing w:after="0" w:line="240" w:lineRule="auto"/>
              <w:contextualSpacing/>
              <w:jc w:val="both"/>
              <w:rPr>
                <w:rFonts w:ascii="Times New Roman" w:eastAsia="Calibri" w:hAnsi="Times New Roman"/>
                <w:sz w:val="24"/>
                <w:szCs w:val="24"/>
                <w:u w:val="single"/>
                <w:lang w:eastAsia="en-US"/>
              </w:rPr>
            </w:pPr>
            <w:r w:rsidRPr="0042797B">
              <w:rPr>
                <w:rFonts w:ascii="Times New Roman" w:eastAsia="Calibri" w:hAnsi="Times New Roman"/>
                <w:sz w:val="24"/>
                <w:szCs w:val="24"/>
                <w:u w:val="single"/>
                <w:lang w:eastAsia="en-US"/>
              </w:rPr>
              <w:t>Социальный работ</w:t>
            </w:r>
            <w:r w:rsidR="00BB3B04">
              <w:rPr>
                <w:rFonts w:ascii="Times New Roman" w:eastAsia="Calibri" w:hAnsi="Times New Roman"/>
                <w:sz w:val="24"/>
                <w:szCs w:val="24"/>
                <w:u w:val="single"/>
                <w:lang w:eastAsia="en-US"/>
              </w:rPr>
              <w:t>-</w:t>
            </w:r>
            <w:r w:rsidRPr="0042797B">
              <w:rPr>
                <w:rFonts w:ascii="Times New Roman" w:eastAsia="Calibri" w:hAnsi="Times New Roman"/>
                <w:sz w:val="24"/>
                <w:szCs w:val="24"/>
                <w:u w:val="single"/>
                <w:lang w:eastAsia="en-US"/>
              </w:rPr>
              <w:t xml:space="preserve">ник как профес-сионал. </w:t>
            </w:r>
          </w:p>
          <w:p w:rsidR="0042797B" w:rsidRPr="0042797B" w:rsidRDefault="0042797B" w:rsidP="0042797B">
            <w:pPr>
              <w:spacing w:after="0" w:line="240" w:lineRule="auto"/>
              <w:contextualSpacing/>
              <w:jc w:val="both"/>
              <w:rPr>
                <w:rFonts w:ascii="Times New Roman" w:eastAsia="Calibri" w:hAnsi="Times New Roman"/>
                <w:b/>
                <w:sz w:val="24"/>
                <w:szCs w:val="24"/>
                <w:lang w:eastAsia="en-US"/>
              </w:rPr>
            </w:pPr>
            <w:r w:rsidRPr="0042797B">
              <w:rPr>
                <w:rFonts w:ascii="Times New Roman" w:eastAsia="Calibri" w:hAnsi="Times New Roman"/>
                <w:sz w:val="24"/>
                <w:szCs w:val="24"/>
                <w:lang w:eastAsia="en-US"/>
              </w:rPr>
              <w:t>Роли и функции социального работ</w:t>
            </w:r>
            <w:r w:rsidR="00BB3B04">
              <w:rPr>
                <w:rFonts w:ascii="Times New Roman" w:eastAsia="Calibri" w:hAnsi="Times New Roman"/>
                <w:sz w:val="24"/>
                <w:szCs w:val="24"/>
                <w:lang w:eastAsia="en-US"/>
              </w:rPr>
              <w:t>-</w:t>
            </w:r>
            <w:r w:rsidRPr="0042797B">
              <w:rPr>
                <w:rFonts w:ascii="Times New Roman" w:eastAsia="Calibri" w:hAnsi="Times New Roman"/>
                <w:sz w:val="24"/>
                <w:szCs w:val="24"/>
                <w:lang w:eastAsia="en-US"/>
              </w:rPr>
              <w:t>ника. Личность соци</w:t>
            </w:r>
            <w:r w:rsidR="00BB3B04">
              <w:rPr>
                <w:rFonts w:ascii="Times New Roman" w:eastAsia="Calibri" w:hAnsi="Times New Roman"/>
                <w:sz w:val="24"/>
                <w:szCs w:val="24"/>
                <w:lang w:eastAsia="en-US"/>
              </w:rPr>
              <w:t>-</w:t>
            </w:r>
            <w:r w:rsidRPr="0042797B">
              <w:rPr>
                <w:rFonts w:ascii="Times New Roman" w:eastAsia="Calibri" w:hAnsi="Times New Roman"/>
                <w:sz w:val="24"/>
                <w:szCs w:val="24"/>
                <w:lang w:eastAsia="en-US"/>
              </w:rPr>
              <w:t>ального работника: противопоказания и готовность к социаль</w:t>
            </w:r>
            <w:r w:rsidR="00BB3B04">
              <w:rPr>
                <w:rFonts w:ascii="Times New Roman" w:eastAsia="Calibri" w:hAnsi="Times New Roman"/>
                <w:sz w:val="24"/>
                <w:szCs w:val="24"/>
                <w:lang w:eastAsia="en-US"/>
              </w:rPr>
              <w:t>-</w:t>
            </w:r>
            <w:r w:rsidRPr="0042797B">
              <w:rPr>
                <w:rFonts w:ascii="Times New Roman" w:eastAsia="Calibri" w:hAnsi="Times New Roman"/>
                <w:sz w:val="24"/>
                <w:szCs w:val="24"/>
                <w:lang w:eastAsia="en-US"/>
              </w:rPr>
              <w:t>ной работе. Особен</w:t>
            </w:r>
            <w:r w:rsidR="00BB3B04">
              <w:rPr>
                <w:rFonts w:ascii="Times New Roman" w:eastAsia="Calibri" w:hAnsi="Times New Roman"/>
                <w:sz w:val="24"/>
                <w:szCs w:val="24"/>
                <w:lang w:eastAsia="en-US"/>
              </w:rPr>
              <w:t>-</w:t>
            </w:r>
            <w:r w:rsidRPr="0042797B">
              <w:rPr>
                <w:rFonts w:ascii="Times New Roman" w:eastAsia="Calibri" w:hAnsi="Times New Roman"/>
                <w:sz w:val="24"/>
                <w:szCs w:val="24"/>
                <w:lang w:eastAsia="en-US"/>
              </w:rPr>
              <w:t>ности профессио</w:t>
            </w:r>
            <w:r w:rsidR="00BB3B04">
              <w:rPr>
                <w:rFonts w:ascii="Times New Roman" w:eastAsia="Calibri" w:hAnsi="Times New Roman"/>
                <w:sz w:val="24"/>
                <w:szCs w:val="24"/>
                <w:lang w:eastAsia="en-US"/>
              </w:rPr>
              <w:t>-</w:t>
            </w:r>
            <w:r w:rsidRPr="0042797B">
              <w:rPr>
                <w:rFonts w:ascii="Times New Roman" w:eastAsia="Calibri" w:hAnsi="Times New Roman"/>
                <w:sz w:val="24"/>
                <w:szCs w:val="24"/>
                <w:lang w:eastAsia="en-US"/>
              </w:rPr>
              <w:t>нальной компетен-тности социального работника. Роли и функции социаль</w:t>
            </w:r>
            <w:r w:rsidR="00BB3B04">
              <w:rPr>
                <w:rFonts w:ascii="Times New Roman" w:eastAsia="Calibri" w:hAnsi="Times New Roman"/>
                <w:sz w:val="24"/>
                <w:szCs w:val="24"/>
                <w:lang w:eastAsia="en-US"/>
              </w:rPr>
              <w:t>-</w:t>
            </w:r>
            <w:r w:rsidRPr="0042797B">
              <w:rPr>
                <w:rFonts w:ascii="Times New Roman" w:eastAsia="Calibri" w:hAnsi="Times New Roman"/>
                <w:sz w:val="24"/>
                <w:szCs w:val="24"/>
                <w:lang w:eastAsia="en-US"/>
              </w:rPr>
              <w:t>ного работника. По</w:t>
            </w:r>
            <w:r w:rsidR="00BB3B04">
              <w:rPr>
                <w:rFonts w:ascii="Times New Roman" w:eastAsia="Calibri" w:hAnsi="Times New Roman"/>
                <w:sz w:val="24"/>
                <w:szCs w:val="24"/>
                <w:lang w:eastAsia="en-US"/>
              </w:rPr>
              <w:t>-</w:t>
            </w:r>
            <w:r w:rsidRPr="0042797B">
              <w:rPr>
                <w:rFonts w:ascii="Times New Roman" w:eastAsia="Calibri" w:hAnsi="Times New Roman"/>
                <w:sz w:val="24"/>
                <w:szCs w:val="24"/>
                <w:lang w:eastAsia="en-US"/>
              </w:rPr>
              <w:t>казатели профес-сионализма личности социального работ</w:t>
            </w:r>
            <w:r w:rsidR="00BB3B04">
              <w:rPr>
                <w:rFonts w:ascii="Times New Roman" w:eastAsia="Calibri" w:hAnsi="Times New Roman"/>
                <w:sz w:val="24"/>
                <w:szCs w:val="24"/>
                <w:lang w:eastAsia="en-US"/>
              </w:rPr>
              <w:t>-</w:t>
            </w:r>
            <w:r w:rsidRPr="0042797B">
              <w:rPr>
                <w:rFonts w:ascii="Times New Roman" w:eastAsia="Calibri" w:hAnsi="Times New Roman"/>
                <w:sz w:val="24"/>
                <w:szCs w:val="24"/>
                <w:lang w:eastAsia="en-US"/>
              </w:rPr>
              <w:t>ника. Социальная субъектность соци</w:t>
            </w:r>
            <w:r w:rsidR="00BB3B04">
              <w:rPr>
                <w:rFonts w:ascii="Times New Roman" w:eastAsia="Calibri" w:hAnsi="Times New Roman"/>
                <w:sz w:val="24"/>
                <w:szCs w:val="24"/>
                <w:lang w:eastAsia="en-US"/>
              </w:rPr>
              <w:t>-</w:t>
            </w:r>
            <w:r w:rsidRPr="0042797B">
              <w:rPr>
                <w:rFonts w:ascii="Times New Roman" w:eastAsia="Calibri" w:hAnsi="Times New Roman"/>
                <w:sz w:val="24"/>
                <w:szCs w:val="24"/>
                <w:lang w:eastAsia="en-US"/>
              </w:rPr>
              <w:t>ального работника.</w:t>
            </w:r>
          </w:p>
        </w:tc>
        <w:tc>
          <w:tcPr>
            <w:tcW w:w="245" w:type="pct"/>
            <w:tcBorders>
              <w:top w:val="single" w:sz="4" w:space="0" w:color="auto"/>
              <w:left w:val="single" w:sz="4" w:space="0" w:color="auto"/>
              <w:bottom w:val="single" w:sz="4" w:space="0" w:color="auto"/>
              <w:right w:val="single" w:sz="4" w:space="0" w:color="auto"/>
            </w:tcBorders>
            <w:shd w:val="clear" w:color="auto" w:fill="auto"/>
          </w:tcPr>
          <w:p w:rsidR="0042797B" w:rsidRPr="00E1753A" w:rsidRDefault="002E6C07"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12</w:t>
            </w:r>
          </w:p>
        </w:tc>
        <w:tc>
          <w:tcPr>
            <w:tcW w:w="117" w:type="pct"/>
            <w:tcBorders>
              <w:top w:val="single" w:sz="4" w:space="0" w:color="auto"/>
              <w:left w:val="single" w:sz="4" w:space="0" w:color="auto"/>
              <w:bottom w:val="single" w:sz="4" w:space="0" w:color="auto"/>
              <w:right w:val="single" w:sz="4" w:space="0" w:color="auto"/>
            </w:tcBorders>
            <w:shd w:val="clear" w:color="auto" w:fill="auto"/>
          </w:tcPr>
          <w:p w:rsidR="0042797B" w:rsidRPr="00E1753A" w:rsidRDefault="0042797B" w:rsidP="00E1753A">
            <w:pPr>
              <w:tabs>
                <w:tab w:val="num" w:pos="822"/>
              </w:tabs>
              <w:spacing w:after="0" w:line="240" w:lineRule="auto"/>
              <w:ind w:left="255" w:hanging="255"/>
              <w:jc w:val="both"/>
              <w:rPr>
                <w:rFonts w:ascii="Times New Roman" w:hAnsi="Times New Roman"/>
                <w:sz w:val="24"/>
                <w:szCs w:val="24"/>
              </w:rPr>
            </w:pPr>
          </w:p>
        </w:tc>
        <w:tc>
          <w:tcPr>
            <w:tcW w:w="235" w:type="pct"/>
            <w:tcBorders>
              <w:top w:val="single" w:sz="4" w:space="0" w:color="auto"/>
              <w:left w:val="single" w:sz="4" w:space="0" w:color="auto"/>
              <w:bottom w:val="single" w:sz="4" w:space="0" w:color="auto"/>
              <w:right w:val="single" w:sz="4" w:space="0" w:color="auto"/>
            </w:tcBorders>
            <w:shd w:val="clear" w:color="auto" w:fill="FFFF99"/>
          </w:tcPr>
          <w:p w:rsidR="0042797B"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15</w:t>
            </w:r>
          </w:p>
        </w:tc>
        <w:tc>
          <w:tcPr>
            <w:tcW w:w="270" w:type="pct"/>
            <w:tcBorders>
              <w:left w:val="single" w:sz="4" w:space="0" w:color="auto"/>
            </w:tcBorders>
            <w:shd w:val="clear" w:color="auto" w:fill="auto"/>
          </w:tcPr>
          <w:p w:rsidR="0042797B" w:rsidRPr="00E1753A" w:rsidRDefault="00902528"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6</w:t>
            </w:r>
          </w:p>
        </w:tc>
        <w:tc>
          <w:tcPr>
            <w:tcW w:w="122" w:type="pct"/>
            <w:shd w:val="clear" w:color="auto" w:fill="auto"/>
          </w:tcPr>
          <w:p w:rsidR="0042797B" w:rsidRPr="00E1753A" w:rsidRDefault="0042797B" w:rsidP="00E1753A">
            <w:pPr>
              <w:tabs>
                <w:tab w:val="num" w:pos="822"/>
              </w:tabs>
              <w:spacing w:after="0" w:line="240" w:lineRule="auto"/>
              <w:ind w:left="255" w:hanging="255"/>
              <w:jc w:val="both"/>
              <w:rPr>
                <w:rFonts w:ascii="Times New Roman" w:hAnsi="Times New Roman"/>
                <w:sz w:val="24"/>
                <w:szCs w:val="24"/>
              </w:rPr>
            </w:pPr>
          </w:p>
        </w:tc>
        <w:tc>
          <w:tcPr>
            <w:tcW w:w="224" w:type="pct"/>
            <w:shd w:val="clear" w:color="auto" w:fill="FFFF99"/>
          </w:tcPr>
          <w:p w:rsidR="0042797B" w:rsidRPr="00E1753A" w:rsidRDefault="00EB78B6"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w:t>
            </w:r>
          </w:p>
        </w:tc>
        <w:tc>
          <w:tcPr>
            <w:tcW w:w="238" w:type="pct"/>
            <w:shd w:val="clear" w:color="auto" w:fill="auto"/>
          </w:tcPr>
          <w:p w:rsidR="0042797B" w:rsidRPr="00E1753A" w:rsidRDefault="00902528"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6</w:t>
            </w:r>
          </w:p>
        </w:tc>
        <w:tc>
          <w:tcPr>
            <w:tcW w:w="147" w:type="pct"/>
            <w:shd w:val="clear" w:color="auto" w:fill="auto"/>
          </w:tcPr>
          <w:p w:rsidR="0042797B" w:rsidRPr="00E1753A" w:rsidRDefault="0042797B" w:rsidP="00E1753A">
            <w:pPr>
              <w:tabs>
                <w:tab w:val="num" w:pos="822"/>
              </w:tabs>
              <w:spacing w:after="0" w:line="240" w:lineRule="auto"/>
              <w:ind w:left="255" w:hanging="255"/>
              <w:jc w:val="both"/>
              <w:rPr>
                <w:rFonts w:ascii="Times New Roman" w:hAnsi="Times New Roman"/>
                <w:sz w:val="24"/>
                <w:szCs w:val="24"/>
              </w:rPr>
            </w:pPr>
          </w:p>
        </w:tc>
        <w:tc>
          <w:tcPr>
            <w:tcW w:w="286" w:type="pct"/>
            <w:shd w:val="clear" w:color="auto" w:fill="FFFF99"/>
          </w:tcPr>
          <w:p w:rsidR="0042797B" w:rsidRPr="00E1753A" w:rsidRDefault="00EB78B6"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42" w:type="pct"/>
            <w:shd w:val="clear" w:color="auto" w:fill="auto"/>
          </w:tcPr>
          <w:p w:rsidR="0042797B" w:rsidRPr="00E1753A" w:rsidRDefault="0042797B" w:rsidP="00E1753A">
            <w:pPr>
              <w:tabs>
                <w:tab w:val="num" w:pos="822"/>
              </w:tabs>
              <w:spacing w:after="0" w:line="240" w:lineRule="auto"/>
              <w:ind w:left="255" w:hanging="255"/>
              <w:jc w:val="both"/>
              <w:rPr>
                <w:rFonts w:ascii="Times New Roman" w:hAnsi="Times New Roman"/>
                <w:sz w:val="24"/>
                <w:szCs w:val="24"/>
              </w:rPr>
            </w:pPr>
          </w:p>
        </w:tc>
        <w:tc>
          <w:tcPr>
            <w:tcW w:w="145" w:type="pct"/>
            <w:shd w:val="clear" w:color="auto" w:fill="auto"/>
          </w:tcPr>
          <w:p w:rsidR="0042797B" w:rsidRPr="00E1753A" w:rsidRDefault="0042797B" w:rsidP="00E1753A">
            <w:pPr>
              <w:tabs>
                <w:tab w:val="num" w:pos="822"/>
              </w:tabs>
              <w:spacing w:after="0" w:line="240" w:lineRule="auto"/>
              <w:ind w:left="255" w:hanging="255"/>
              <w:jc w:val="both"/>
              <w:rPr>
                <w:rFonts w:ascii="Times New Roman" w:hAnsi="Times New Roman"/>
                <w:sz w:val="24"/>
                <w:szCs w:val="24"/>
              </w:rPr>
            </w:pPr>
          </w:p>
        </w:tc>
        <w:tc>
          <w:tcPr>
            <w:tcW w:w="141" w:type="pct"/>
            <w:shd w:val="clear" w:color="auto" w:fill="FFFF99"/>
          </w:tcPr>
          <w:p w:rsidR="0042797B" w:rsidRPr="00E1753A" w:rsidRDefault="0042797B" w:rsidP="00E1753A">
            <w:pPr>
              <w:tabs>
                <w:tab w:val="num" w:pos="822"/>
              </w:tabs>
              <w:spacing w:after="0" w:line="240" w:lineRule="auto"/>
              <w:ind w:left="255" w:hanging="255"/>
              <w:jc w:val="both"/>
              <w:rPr>
                <w:rFonts w:ascii="Times New Roman" w:hAnsi="Times New Roman"/>
                <w:sz w:val="24"/>
                <w:szCs w:val="24"/>
              </w:rPr>
            </w:pPr>
          </w:p>
        </w:tc>
        <w:tc>
          <w:tcPr>
            <w:tcW w:w="282" w:type="pct"/>
            <w:shd w:val="clear" w:color="auto" w:fill="auto"/>
          </w:tcPr>
          <w:p w:rsidR="0042797B" w:rsidRPr="00E1753A" w:rsidRDefault="002E6C07"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12</w:t>
            </w:r>
          </w:p>
        </w:tc>
        <w:tc>
          <w:tcPr>
            <w:tcW w:w="213" w:type="pct"/>
            <w:shd w:val="clear" w:color="auto" w:fill="auto"/>
          </w:tcPr>
          <w:p w:rsidR="0042797B" w:rsidRPr="00E1753A" w:rsidRDefault="0042797B" w:rsidP="00E1753A">
            <w:pPr>
              <w:tabs>
                <w:tab w:val="num" w:pos="822"/>
              </w:tabs>
              <w:spacing w:after="0" w:line="240" w:lineRule="auto"/>
              <w:ind w:left="255" w:hanging="255"/>
              <w:jc w:val="both"/>
              <w:rPr>
                <w:rFonts w:ascii="Times New Roman" w:hAnsi="Times New Roman"/>
                <w:sz w:val="24"/>
                <w:szCs w:val="24"/>
              </w:rPr>
            </w:pPr>
          </w:p>
        </w:tc>
        <w:tc>
          <w:tcPr>
            <w:tcW w:w="285" w:type="pct"/>
            <w:shd w:val="clear" w:color="auto" w:fill="FFFF99"/>
          </w:tcPr>
          <w:p w:rsidR="0042797B"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3</w:t>
            </w:r>
          </w:p>
        </w:tc>
        <w:tc>
          <w:tcPr>
            <w:tcW w:w="282" w:type="pct"/>
            <w:shd w:val="clear" w:color="auto" w:fill="auto"/>
          </w:tcPr>
          <w:p w:rsidR="0042797B" w:rsidRPr="00E1753A" w:rsidRDefault="0042797B" w:rsidP="00E1753A">
            <w:pPr>
              <w:tabs>
                <w:tab w:val="num" w:pos="822"/>
              </w:tabs>
              <w:spacing w:after="0" w:line="240" w:lineRule="auto"/>
              <w:ind w:left="255" w:hanging="255"/>
              <w:jc w:val="both"/>
              <w:rPr>
                <w:rFonts w:ascii="Times New Roman" w:hAnsi="Times New Roman"/>
                <w:sz w:val="24"/>
                <w:szCs w:val="24"/>
              </w:rPr>
            </w:pPr>
          </w:p>
        </w:tc>
        <w:tc>
          <w:tcPr>
            <w:tcW w:w="139" w:type="pct"/>
            <w:shd w:val="clear" w:color="auto" w:fill="auto"/>
          </w:tcPr>
          <w:p w:rsidR="0042797B" w:rsidRPr="00E1753A" w:rsidRDefault="0042797B" w:rsidP="00E1753A">
            <w:pPr>
              <w:tabs>
                <w:tab w:val="num" w:pos="822"/>
              </w:tabs>
              <w:spacing w:after="0" w:line="240" w:lineRule="auto"/>
              <w:ind w:left="255" w:hanging="255"/>
              <w:jc w:val="both"/>
              <w:rPr>
                <w:rFonts w:ascii="Times New Roman" w:hAnsi="Times New Roman"/>
                <w:sz w:val="24"/>
                <w:szCs w:val="24"/>
              </w:rPr>
            </w:pPr>
          </w:p>
        </w:tc>
        <w:tc>
          <w:tcPr>
            <w:tcW w:w="281" w:type="pct"/>
            <w:shd w:val="clear" w:color="auto" w:fill="FFFF99"/>
          </w:tcPr>
          <w:p w:rsidR="0042797B"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12</w:t>
            </w:r>
          </w:p>
        </w:tc>
      </w:tr>
      <w:tr w:rsidR="00902528" w:rsidRPr="00E1753A" w:rsidTr="00677419">
        <w:tc>
          <w:tcPr>
            <w:tcW w:w="1204" w:type="pct"/>
            <w:tcBorders>
              <w:right w:val="single" w:sz="4" w:space="0" w:color="auto"/>
            </w:tcBorders>
            <w:shd w:val="clear" w:color="auto" w:fill="auto"/>
          </w:tcPr>
          <w:p w:rsidR="00BB3B04" w:rsidRPr="00BB3B04" w:rsidRDefault="00BB3B04" w:rsidP="00BB3B04">
            <w:pPr>
              <w:spacing w:after="0" w:line="240" w:lineRule="auto"/>
              <w:contextualSpacing/>
              <w:jc w:val="both"/>
              <w:rPr>
                <w:rFonts w:ascii="Times New Roman" w:eastAsia="Calibri" w:hAnsi="Times New Roman"/>
                <w:b/>
                <w:sz w:val="24"/>
                <w:szCs w:val="24"/>
                <w:lang w:eastAsia="en-US"/>
              </w:rPr>
            </w:pPr>
            <w:r w:rsidRPr="00BB3B04">
              <w:rPr>
                <w:rFonts w:ascii="Times New Roman" w:eastAsia="Calibri" w:hAnsi="Times New Roman"/>
                <w:b/>
                <w:sz w:val="24"/>
                <w:szCs w:val="24"/>
                <w:lang w:eastAsia="en-US"/>
              </w:rPr>
              <w:t>Тема 10.</w:t>
            </w:r>
          </w:p>
          <w:p w:rsidR="00BB3B04" w:rsidRDefault="00BB3B04" w:rsidP="00BB3B04">
            <w:pPr>
              <w:spacing w:after="0" w:line="240" w:lineRule="auto"/>
              <w:contextualSpacing/>
              <w:jc w:val="both"/>
              <w:rPr>
                <w:rFonts w:ascii="Times New Roman" w:eastAsia="Calibri" w:hAnsi="Times New Roman"/>
                <w:sz w:val="24"/>
                <w:szCs w:val="24"/>
                <w:lang w:eastAsia="en-US"/>
              </w:rPr>
            </w:pPr>
            <w:r w:rsidRPr="005D7C89">
              <w:rPr>
                <w:rFonts w:ascii="Times New Roman" w:eastAsia="Calibri" w:hAnsi="Times New Roman"/>
                <w:sz w:val="24"/>
                <w:szCs w:val="24"/>
                <w:u w:val="single"/>
                <w:lang w:eastAsia="en-US"/>
              </w:rPr>
              <w:t xml:space="preserve"> Профессиональные риски и синдромы в социальной работе</w:t>
            </w:r>
            <w:r w:rsidRPr="005D7C89">
              <w:rPr>
                <w:rFonts w:ascii="Times New Roman" w:eastAsia="Calibri" w:hAnsi="Times New Roman"/>
                <w:sz w:val="24"/>
                <w:szCs w:val="24"/>
                <w:lang w:eastAsia="en-US"/>
              </w:rPr>
              <w:t>.</w:t>
            </w:r>
          </w:p>
          <w:p w:rsidR="00BB3B04" w:rsidRPr="0042797B" w:rsidRDefault="00BB3B04" w:rsidP="00BB3B04">
            <w:pPr>
              <w:spacing w:after="0" w:line="240" w:lineRule="auto"/>
              <w:contextualSpacing/>
              <w:jc w:val="both"/>
              <w:rPr>
                <w:rFonts w:ascii="Times New Roman" w:eastAsia="Calibri" w:hAnsi="Times New Roman"/>
                <w:b/>
                <w:sz w:val="24"/>
                <w:szCs w:val="24"/>
                <w:lang w:eastAsia="en-US"/>
              </w:rPr>
            </w:pPr>
            <w:r>
              <w:rPr>
                <w:rFonts w:ascii="Times New Roman" w:eastAsia="Calibri" w:hAnsi="Times New Roman"/>
                <w:sz w:val="24"/>
                <w:szCs w:val="24"/>
                <w:lang w:eastAsia="en-US"/>
              </w:rPr>
              <w:t>Копинг-стратегии в профилак</w:t>
            </w:r>
            <w:r w:rsidRPr="005D7C89">
              <w:rPr>
                <w:rFonts w:ascii="Times New Roman" w:eastAsia="Calibri" w:hAnsi="Times New Roman"/>
                <w:sz w:val="24"/>
                <w:szCs w:val="24"/>
                <w:lang w:eastAsia="en-US"/>
              </w:rPr>
              <w:t xml:space="preserve">тике </w:t>
            </w:r>
            <w:r>
              <w:rPr>
                <w:rFonts w:ascii="Times New Roman" w:eastAsia="Calibri" w:hAnsi="Times New Roman"/>
                <w:sz w:val="24"/>
                <w:szCs w:val="24"/>
                <w:lang w:eastAsia="en-US"/>
              </w:rPr>
              <w:t>эмоциональ</w:t>
            </w:r>
            <w:r w:rsidRPr="005D7C89">
              <w:rPr>
                <w:rFonts w:ascii="Times New Roman" w:eastAsia="Calibri" w:hAnsi="Times New Roman"/>
                <w:sz w:val="24"/>
                <w:szCs w:val="24"/>
                <w:lang w:eastAsia="en-US"/>
              </w:rPr>
              <w:t>ного</w:t>
            </w:r>
            <w:r>
              <w:rPr>
                <w:rFonts w:ascii="Times New Roman" w:eastAsia="Calibri" w:hAnsi="Times New Roman"/>
                <w:sz w:val="24"/>
                <w:szCs w:val="24"/>
                <w:lang w:eastAsia="en-US"/>
              </w:rPr>
              <w:t xml:space="preserve"> сго-</w:t>
            </w:r>
            <w:r w:rsidRPr="005D7C89">
              <w:rPr>
                <w:rFonts w:ascii="Times New Roman" w:eastAsia="Calibri" w:hAnsi="Times New Roman"/>
                <w:sz w:val="24"/>
                <w:szCs w:val="24"/>
                <w:lang w:eastAsia="en-US"/>
              </w:rPr>
              <w:t>рания</w:t>
            </w:r>
            <w:r>
              <w:rPr>
                <w:rFonts w:ascii="Times New Roman" w:eastAsia="Calibri" w:hAnsi="Times New Roman"/>
                <w:sz w:val="24"/>
                <w:szCs w:val="24"/>
                <w:lang w:eastAsia="en-US"/>
              </w:rPr>
              <w:t>.</w:t>
            </w:r>
            <w:r w:rsidRPr="005D7C89">
              <w:rPr>
                <w:rFonts w:ascii="Times New Roman" w:eastAsia="Calibri" w:hAnsi="Times New Roman"/>
                <w:sz w:val="24"/>
                <w:szCs w:val="24"/>
                <w:lang w:eastAsia="en-US"/>
              </w:rPr>
              <w:tab/>
              <w:t>Проявления отклонений и нару</w:t>
            </w:r>
            <w:r>
              <w:rPr>
                <w:rFonts w:ascii="Times New Roman" w:eastAsia="Calibri" w:hAnsi="Times New Roman"/>
                <w:sz w:val="24"/>
                <w:szCs w:val="24"/>
                <w:lang w:eastAsia="en-US"/>
              </w:rPr>
              <w:t>-</w:t>
            </w:r>
            <w:r w:rsidRPr="005D7C89">
              <w:rPr>
                <w:rFonts w:ascii="Times New Roman" w:eastAsia="Calibri" w:hAnsi="Times New Roman"/>
                <w:sz w:val="24"/>
                <w:szCs w:val="24"/>
                <w:lang w:eastAsia="en-US"/>
              </w:rPr>
              <w:t>шений в трудовом процессе. Личнос</w:t>
            </w:r>
            <w:r>
              <w:rPr>
                <w:rFonts w:ascii="Times New Roman" w:eastAsia="Calibri" w:hAnsi="Times New Roman"/>
                <w:sz w:val="24"/>
                <w:szCs w:val="24"/>
                <w:lang w:eastAsia="en-US"/>
              </w:rPr>
              <w:t>-</w:t>
            </w:r>
            <w:r w:rsidRPr="005D7C89">
              <w:rPr>
                <w:rFonts w:ascii="Times New Roman" w:eastAsia="Calibri" w:hAnsi="Times New Roman"/>
                <w:sz w:val="24"/>
                <w:szCs w:val="24"/>
                <w:lang w:eastAsia="en-US"/>
              </w:rPr>
              <w:t>тные стрессы и стре</w:t>
            </w:r>
            <w:r>
              <w:rPr>
                <w:rFonts w:ascii="Times New Roman" w:eastAsia="Calibri" w:hAnsi="Times New Roman"/>
                <w:sz w:val="24"/>
                <w:szCs w:val="24"/>
                <w:lang w:eastAsia="en-US"/>
              </w:rPr>
              <w:t>-</w:t>
            </w:r>
            <w:r w:rsidRPr="005D7C89">
              <w:rPr>
                <w:rFonts w:ascii="Times New Roman" w:eastAsia="Calibri" w:hAnsi="Times New Roman"/>
                <w:sz w:val="24"/>
                <w:szCs w:val="24"/>
                <w:lang w:eastAsia="en-US"/>
              </w:rPr>
              <w:t>ссы ответственности. Виды психической напряженности. Де</w:t>
            </w:r>
            <w:r>
              <w:rPr>
                <w:rFonts w:ascii="Times New Roman" w:eastAsia="Calibri" w:hAnsi="Times New Roman"/>
                <w:sz w:val="24"/>
                <w:szCs w:val="24"/>
                <w:lang w:eastAsia="en-US"/>
              </w:rPr>
              <w:t>-</w:t>
            </w:r>
            <w:r w:rsidRPr="005D7C89">
              <w:rPr>
                <w:rFonts w:ascii="Times New Roman" w:eastAsia="Calibri" w:hAnsi="Times New Roman"/>
                <w:sz w:val="24"/>
                <w:szCs w:val="24"/>
                <w:lang w:eastAsia="en-US"/>
              </w:rPr>
              <w:t>зинтег</w:t>
            </w:r>
            <w:r>
              <w:rPr>
                <w:rFonts w:ascii="Times New Roman" w:eastAsia="Calibri" w:hAnsi="Times New Roman"/>
                <w:sz w:val="24"/>
                <w:szCs w:val="24"/>
                <w:lang w:eastAsia="en-US"/>
              </w:rPr>
              <w:t>ра</w:t>
            </w:r>
            <w:r w:rsidRPr="005D7C89">
              <w:rPr>
                <w:rFonts w:ascii="Times New Roman" w:eastAsia="Calibri" w:hAnsi="Times New Roman"/>
                <w:sz w:val="24"/>
                <w:szCs w:val="24"/>
                <w:lang w:eastAsia="en-US"/>
              </w:rPr>
              <w:t>ция личнос</w:t>
            </w:r>
            <w:r>
              <w:rPr>
                <w:rFonts w:ascii="Times New Roman" w:eastAsia="Calibri" w:hAnsi="Times New Roman"/>
                <w:sz w:val="24"/>
                <w:szCs w:val="24"/>
                <w:lang w:eastAsia="en-US"/>
              </w:rPr>
              <w:t>-</w:t>
            </w:r>
            <w:r w:rsidRPr="005D7C89">
              <w:rPr>
                <w:rFonts w:ascii="Times New Roman" w:eastAsia="Calibri" w:hAnsi="Times New Roman"/>
                <w:sz w:val="24"/>
                <w:szCs w:val="24"/>
                <w:lang w:eastAsia="en-US"/>
              </w:rPr>
              <w:t>ти. Профессиональ</w:t>
            </w:r>
            <w:r>
              <w:rPr>
                <w:rFonts w:ascii="Times New Roman" w:eastAsia="Calibri" w:hAnsi="Times New Roman"/>
                <w:sz w:val="24"/>
                <w:szCs w:val="24"/>
                <w:lang w:eastAsia="en-US"/>
              </w:rPr>
              <w:t>-</w:t>
            </w:r>
            <w:r w:rsidRPr="005D7C89">
              <w:rPr>
                <w:rFonts w:ascii="Times New Roman" w:eastAsia="Calibri" w:hAnsi="Times New Roman"/>
                <w:sz w:val="24"/>
                <w:szCs w:val="24"/>
                <w:lang w:eastAsia="en-US"/>
              </w:rPr>
              <w:t>ные кризисы в социальной работе: «конечная останов</w:t>
            </w:r>
            <w:r>
              <w:rPr>
                <w:rFonts w:ascii="Times New Roman" w:eastAsia="Calibri" w:hAnsi="Times New Roman"/>
                <w:sz w:val="24"/>
                <w:szCs w:val="24"/>
                <w:lang w:eastAsia="en-US"/>
              </w:rPr>
              <w:t>-</w:t>
            </w:r>
            <w:r w:rsidRPr="005D7C89">
              <w:rPr>
                <w:rFonts w:ascii="Times New Roman" w:eastAsia="Calibri" w:hAnsi="Times New Roman"/>
                <w:sz w:val="24"/>
                <w:szCs w:val="24"/>
                <w:lang w:eastAsia="en-US"/>
              </w:rPr>
              <w:t>ка», «сострадатель</w:t>
            </w:r>
            <w:r>
              <w:rPr>
                <w:rFonts w:ascii="Times New Roman" w:eastAsia="Calibri" w:hAnsi="Times New Roman"/>
                <w:sz w:val="24"/>
                <w:szCs w:val="24"/>
                <w:lang w:eastAsia="en-US"/>
              </w:rPr>
              <w:t>-</w:t>
            </w:r>
            <w:r w:rsidRPr="005D7C89">
              <w:rPr>
                <w:rFonts w:ascii="Times New Roman" w:eastAsia="Calibri" w:hAnsi="Times New Roman"/>
                <w:sz w:val="24"/>
                <w:szCs w:val="24"/>
                <w:lang w:eastAsia="en-US"/>
              </w:rPr>
              <w:t xml:space="preserve">ная усталость», </w:t>
            </w:r>
            <w:r w:rsidRPr="005D7C89">
              <w:rPr>
                <w:rFonts w:ascii="Times New Roman" w:eastAsia="Calibri" w:hAnsi="Times New Roman"/>
                <w:sz w:val="24"/>
                <w:szCs w:val="24"/>
                <w:lang w:eastAsia="en-US"/>
              </w:rPr>
              <w:lastRenderedPageBreak/>
              <w:t>«эмоциональное вы</w:t>
            </w:r>
            <w:r>
              <w:rPr>
                <w:rFonts w:ascii="Times New Roman" w:eastAsia="Calibri" w:hAnsi="Times New Roman"/>
                <w:sz w:val="24"/>
                <w:szCs w:val="24"/>
                <w:lang w:eastAsia="en-US"/>
              </w:rPr>
              <w:t>-</w:t>
            </w:r>
            <w:r w:rsidRPr="005D7C89">
              <w:rPr>
                <w:rFonts w:ascii="Times New Roman" w:eastAsia="Calibri" w:hAnsi="Times New Roman"/>
                <w:sz w:val="24"/>
                <w:szCs w:val="24"/>
                <w:lang w:eastAsia="en-US"/>
              </w:rPr>
              <w:t>горание», «обратный трансферт». Модели эмоционального вы</w:t>
            </w:r>
            <w:r>
              <w:rPr>
                <w:rFonts w:ascii="Times New Roman" w:eastAsia="Calibri" w:hAnsi="Times New Roman"/>
                <w:sz w:val="24"/>
                <w:szCs w:val="24"/>
                <w:lang w:eastAsia="en-US"/>
              </w:rPr>
              <w:t>-</w:t>
            </w:r>
            <w:r w:rsidRPr="005D7C89">
              <w:rPr>
                <w:rFonts w:ascii="Times New Roman" w:eastAsia="Calibri" w:hAnsi="Times New Roman"/>
                <w:sz w:val="24"/>
                <w:szCs w:val="24"/>
                <w:lang w:eastAsia="en-US"/>
              </w:rPr>
              <w:t>горания. Психоги</w:t>
            </w:r>
            <w:r>
              <w:rPr>
                <w:rFonts w:ascii="Times New Roman" w:eastAsia="Calibri" w:hAnsi="Times New Roman"/>
                <w:sz w:val="24"/>
                <w:szCs w:val="24"/>
                <w:lang w:eastAsia="en-US"/>
              </w:rPr>
              <w:t>-</w:t>
            </w:r>
            <w:r w:rsidRPr="005D7C89">
              <w:rPr>
                <w:rFonts w:ascii="Times New Roman" w:eastAsia="Calibri" w:hAnsi="Times New Roman"/>
                <w:sz w:val="24"/>
                <w:szCs w:val="24"/>
                <w:lang w:eastAsia="en-US"/>
              </w:rPr>
              <w:t>гиена социального работника. Копинг-стратегии в профи-лактике эмоциональ</w:t>
            </w:r>
            <w:r>
              <w:rPr>
                <w:rFonts w:ascii="Times New Roman" w:eastAsia="Calibri" w:hAnsi="Times New Roman"/>
                <w:sz w:val="24"/>
                <w:szCs w:val="24"/>
                <w:lang w:eastAsia="en-US"/>
              </w:rPr>
              <w:t>-</w:t>
            </w:r>
            <w:r w:rsidRPr="005D7C89">
              <w:rPr>
                <w:rFonts w:ascii="Times New Roman" w:eastAsia="Calibri" w:hAnsi="Times New Roman"/>
                <w:sz w:val="24"/>
                <w:szCs w:val="24"/>
                <w:lang w:eastAsia="en-US"/>
              </w:rPr>
              <w:t>ного выгорания.</w:t>
            </w:r>
          </w:p>
        </w:tc>
        <w:tc>
          <w:tcPr>
            <w:tcW w:w="245" w:type="pct"/>
            <w:tcBorders>
              <w:top w:val="single" w:sz="4" w:space="0" w:color="auto"/>
              <w:left w:val="single" w:sz="4" w:space="0" w:color="auto"/>
              <w:bottom w:val="single" w:sz="4" w:space="0" w:color="auto"/>
              <w:right w:val="single" w:sz="4" w:space="0" w:color="auto"/>
            </w:tcBorders>
            <w:shd w:val="clear" w:color="auto" w:fill="auto"/>
          </w:tcPr>
          <w:p w:rsidR="00BB3B04" w:rsidRPr="00E1753A" w:rsidRDefault="002E6C07"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lastRenderedPageBreak/>
              <w:t>13</w:t>
            </w:r>
          </w:p>
        </w:tc>
        <w:tc>
          <w:tcPr>
            <w:tcW w:w="117" w:type="pct"/>
            <w:tcBorders>
              <w:top w:val="single" w:sz="4" w:space="0" w:color="auto"/>
              <w:left w:val="single" w:sz="4" w:space="0" w:color="auto"/>
              <w:bottom w:val="single" w:sz="4" w:space="0" w:color="auto"/>
              <w:right w:val="single" w:sz="4" w:space="0" w:color="auto"/>
            </w:tcBorders>
            <w:shd w:val="clear" w:color="auto" w:fill="auto"/>
          </w:tcPr>
          <w:p w:rsidR="00BB3B04" w:rsidRPr="00E1753A" w:rsidRDefault="00BB3B04" w:rsidP="00E1753A">
            <w:pPr>
              <w:tabs>
                <w:tab w:val="num" w:pos="822"/>
              </w:tabs>
              <w:spacing w:after="0" w:line="240" w:lineRule="auto"/>
              <w:ind w:left="255" w:hanging="255"/>
              <w:jc w:val="both"/>
              <w:rPr>
                <w:rFonts w:ascii="Times New Roman" w:hAnsi="Times New Roman"/>
                <w:sz w:val="24"/>
                <w:szCs w:val="24"/>
              </w:rPr>
            </w:pPr>
          </w:p>
        </w:tc>
        <w:tc>
          <w:tcPr>
            <w:tcW w:w="235" w:type="pct"/>
            <w:tcBorders>
              <w:top w:val="single" w:sz="4" w:space="0" w:color="auto"/>
              <w:left w:val="single" w:sz="4" w:space="0" w:color="auto"/>
              <w:bottom w:val="single" w:sz="4" w:space="0" w:color="auto"/>
              <w:right w:val="single" w:sz="4" w:space="0" w:color="auto"/>
            </w:tcBorders>
            <w:shd w:val="clear" w:color="auto" w:fill="FFFF99"/>
          </w:tcPr>
          <w:p w:rsidR="00BB3B04"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15</w:t>
            </w:r>
          </w:p>
        </w:tc>
        <w:tc>
          <w:tcPr>
            <w:tcW w:w="270" w:type="pct"/>
            <w:tcBorders>
              <w:left w:val="single" w:sz="4" w:space="0" w:color="auto"/>
            </w:tcBorders>
            <w:shd w:val="clear" w:color="auto" w:fill="auto"/>
          </w:tcPr>
          <w:p w:rsidR="00BB3B04" w:rsidRPr="00E1753A" w:rsidRDefault="00902528"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6</w:t>
            </w:r>
          </w:p>
        </w:tc>
        <w:tc>
          <w:tcPr>
            <w:tcW w:w="122" w:type="pct"/>
            <w:shd w:val="clear" w:color="auto" w:fill="auto"/>
          </w:tcPr>
          <w:p w:rsidR="00BB3B04" w:rsidRPr="00E1753A" w:rsidRDefault="00BB3B04" w:rsidP="00E1753A">
            <w:pPr>
              <w:tabs>
                <w:tab w:val="num" w:pos="822"/>
              </w:tabs>
              <w:spacing w:after="0" w:line="240" w:lineRule="auto"/>
              <w:ind w:left="255" w:hanging="255"/>
              <w:jc w:val="both"/>
              <w:rPr>
                <w:rFonts w:ascii="Times New Roman" w:hAnsi="Times New Roman"/>
                <w:sz w:val="24"/>
                <w:szCs w:val="24"/>
              </w:rPr>
            </w:pPr>
          </w:p>
        </w:tc>
        <w:tc>
          <w:tcPr>
            <w:tcW w:w="224" w:type="pct"/>
            <w:shd w:val="clear" w:color="auto" w:fill="FFFF99"/>
          </w:tcPr>
          <w:p w:rsidR="00BB3B04" w:rsidRPr="00E1753A" w:rsidRDefault="00EB78B6"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w:t>
            </w:r>
          </w:p>
        </w:tc>
        <w:tc>
          <w:tcPr>
            <w:tcW w:w="238" w:type="pct"/>
            <w:shd w:val="clear" w:color="auto" w:fill="auto"/>
          </w:tcPr>
          <w:p w:rsidR="00BB3B04" w:rsidRPr="00E1753A" w:rsidRDefault="00EB78B6"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6</w:t>
            </w:r>
          </w:p>
        </w:tc>
        <w:tc>
          <w:tcPr>
            <w:tcW w:w="147" w:type="pct"/>
            <w:shd w:val="clear" w:color="auto" w:fill="auto"/>
          </w:tcPr>
          <w:p w:rsidR="00BB3B04" w:rsidRPr="00E1753A" w:rsidRDefault="00BB3B04" w:rsidP="00E1753A">
            <w:pPr>
              <w:tabs>
                <w:tab w:val="num" w:pos="822"/>
              </w:tabs>
              <w:spacing w:after="0" w:line="240" w:lineRule="auto"/>
              <w:ind w:left="255" w:hanging="255"/>
              <w:jc w:val="both"/>
              <w:rPr>
                <w:rFonts w:ascii="Times New Roman" w:hAnsi="Times New Roman"/>
                <w:sz w:val="24"/>
                <w:szCs w:val="24"/>
              </w:rPr>
            </w:pPr>
          </w:p>
        </w:tc>
        <w:tc>
          <w:tcPr>
            <w:tcW w:w="286" w:type="pct"/>
            <w:shd w:val="clear" w:color="auto" w:fill="FFFF99"/>
          </w:tcPr>
          <w:p w:rsidR="00BB3B04" w:rsidRPr="00E1753A" w:rsidRDefault="00EB78B6"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42" w:type="pct"/>
            <w:shd w:val="clear" w:color="auto" w:fill="auto"/>
          </w:tcPr>
          <w:p w:rsidR="00BB3B04" w:rsidRPr="00E1753A" w:rsidRDefault="00BB3B04" w:rsidP="00E1753A">
            <w:pPr>
              <w:tabs>
                <w:tab w:val="num" w:pos="822"/>
              </w:tabs>
              <w:spacing w:after="0" w:line="240" w:lineRule="auto"/>
              <w:ind w:left="255" w:hanging="255"/>
              <w:jc w:val="both"/>
              <w:rPr>
                <w:rFonts w:ascii="Times New Roman" w:hAnsi="Times New Roman"/>
                <w:sz w:val="24"/>
                <w:szCs w:val="24"/>
              </w:rPr>
            </w:pPr>
          </w:p>
        </w:tc>
        <w:tc>
          <w:tcPr>
            <w:tcW w:w="145" w:type="pct"/>
            <w:shd w:val="clear" w:color="auto" w:fill="auto"/>
          </w:tcPr>
          <w:p w:rsidR="00BB3B04" w:rsidRPr="00E1753A" w:rsidRDefault="00BB3B04" w:rsidP="00E1753A">
            <w:pPr>
              <w:tabs>
                <w:tab w:val="num" w:pos="822"/>
              </w:tabs>
              <w:spacing w:after="0" w:line="240" w:lineRule="auto"/>
              <w:ind w:left="255" w:hanging="255"/>
              <w:jc w:val="both"/>
              <w:rPr>
                <w:rFonts w:ascii="Times New Roman" w:hAnsi="Times New Roman"/>
                <w:sz w:val="24"/>
                <w:szCs w:val="24"/>
              </w:rPr>
            </w:pPr>
          </w:p>
        </w:tc>
        <w:tc>
          <w:tcPr>
            <w:tcW w:w="141" w:type="pct"/>
            <w:shd w:val="clear" w:color="auto" w:fill="FFFF99"/>
          </w:tcPr>
          <w:p w:rsidR="00BB3B04" w:rsidRPr="00E1753A" w:rsidRDefault="00BB3B04" w:rsidP="00E1753A">
            <w:pPr>
              <w:tabs>
                <w:tab w:val="num" w:pos="822"/>
              </w:tabs>
              <w:spacing w:after="0" w:line="240" w:lineRule="auto"/>
              <w:ind w:left="255" w:hanging="255"/>
              <w:jc w:val="both"/>
              <w:rPr>
                <w:rFonts w:ascii="Times New Roman" w:hAnsi="Times New Roman"/>
                <w:sz w:val="24"/>
                <w:szCs w:val="24"/>
              </w:rPr>
            </w:pPr>
          </w:p>
        </w:tc>
        <w:tc>
          <w:tcPr>
            <w:tcW w:w="282" w:type="pct"/>
            <w:shd w:val="clear" w:color="auto" w:fill="auto"/>
          </w:tcPr>
          <w:p w:rsidR="00BB3B04" w:rsidRPr="00E1753A" w:rsidRDefault="002E6C07"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12</w:t>
            </w:r>
          </w:p>
        </w:tc>
        <w:tc>
          <w:tcPr>
            <w:tcW w:w="213" w:type="pct"/>
            <w:shd w:val="clear" w:color="auto" w:fill="auto"/>
          </w:tcPr>
          <w:p w:rsidR="00BB3B04" w:rsidRPr="00E1753A" w:rsidRDefault="00BB3B04" w:rsidP="00E1753A">
            <w:pPr>
              <w:tabs>
                <w:tab w:val="num" w:pos="822"/>
              </w:tabs>
              <w:spacing w:after="0" w:line="240" w:lineRule="auto"/>
              <w:ind w:left="255" w:hanging="255"/>
              <w:jc w:val="both"/>
              <w:rPr>
                <w:rFonts w:ascii="Times New Roman" w:hAnsi="Times New Roman"/>
                <w:sz w:val="24"/>
                <w:szCs w:val="24"/>
              </w:rPr>
            </w:pPr>
          </w:p>
        </w:tc>
        <w:tc>
          <w:tcPr>
            <w:tcW w:w="285" w:type="pct"/>
            <w:shd w:val="clear" w:color="auto" w:fill="FFFF99"/>
          </w:tcPr>
          <w:p w:rsidR="00BB3B04"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3</w:t>
            </w:r>
          </w:p>
        </w:tc>
        <w:tc>
          <w:tcPr>
            <w:tcW w:w="282" w:type="pct"/>
            <w:shd w:val="clear" w:color="auto" w:fill="auto"/>
          </w:tcPr>
          <w:p w:rsidR="00BB3B04" w:rsidRPr="00E1753A" w:rsidRDefault="00C07F1A"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w:t>
            </w:r>
          </w:p>
        </w:tc>
        <w:tc>
          <w:tcPr>
            <w:tcW w:w="139" w:type="pct"/>
            <w:shd w:val="clear" w:color="auto" w:fill="auto"/>
          </w:tcPr>
          <w:p w:rsidR="00BB3B04" w:rsidRPr="00E1753A" w:rsidRDefault="00BB3B04" w:rsidP="00E1753A">
            <w:pPr>
              <w:tabs>
                <w:tab w:val="num" w:pos="822"/>
              </w:tabs>
              <w:spacing w:after="0" w:line="240" w:lineRule="auto"/>
              <w:ind w:left="255" w:hanging="255"/>
              <w:jc w:val="both"/>
              <w:rPr>
                <w:rFonts w:ascii="Times New Roman" w:hAnsi="Times New Roman"/>
                <w:sz w:val="24"/>
                <w:szCs w:val="24"/>
              </w:rPr>
            </w:pPr>
          </w:p>
        </w:tc>
        <w:tc>
          <w:tcPr>
            <w:tcW w:w="281" w:type="pct"/>
            <w:shd w:val="clear" w:color="auto" w:fill="FFFF99"/>
          </w:tcPr>
          <w:p w:rsidR="00BB3B04"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12</w:t>
            </w:r>
          </w:p>
        </w:tc>
      </w:tr>
      <w:tr w:rsidR="00902528" w:rsidRPr="00E1753A" w:rsidTr="00677419">
        <w:tc>
          <w:tcPr>
            <w:tcW w:w="1204" w:type="pct"/>
            <w:tcBorders>
              <w:right w:val="single" w:sz="4" w:space="0" w:color="auto"/>
            </w:tcBorders>
            <w:shd w:val="clear" w:color="auto" w:fill="auto"/>
          </w:tcPr>
          <w:p w:rsidR="00BB3B04" w:rsidRPr="00BB3B04" w:rsidRDefault="00BB3B04" w:rsidP="00BB3B04">
            <w:pPr>
              <w:spacing w:after="0" w:line="240" w:lineRule="auto"/>
              <w:contextualSpacing/>
              <w:jc w:val="both"/>
              <w:rPr>
                <w:rFonts w:ascii="Times New Roman" w:eastAsia="Calibri" w:hAnsi="Times New Roman"/>
                <w:b/>
                <w:sz w:val="24"/>
                <w:szCs w:val="24"/>
                <w:lang w:eastAsia="en-US"/>
              </w:rPr>
            </w:pPr>
            <w:r w:rsidRPr="00BB3B04">
              <w:rPr>
                <w:rFonts w:ascii="Times New Roman" w:eastAsia="Calibri" w:hAnsi="Times New Roman"/>
                <w:b/>
                <w:sz w:val="24"/>
                <w:szCs w:val="24"/>
                <w:lang w:eastAsia="en-US"/>
              </w:rPr>
              <w:lastRenderedPageBreak/>
              <w:t xml:space="preserve">Тема 11. </w:t>
            </w:r>
          </w:p>
          <w:p w:rsidR="00BB3B04" w:rsidRPr="00BB3B04" w:rsidRDefault="00BB3B04" w:rsidP="00BB3B04">
            <w:pPr>
              <w:spacing w:after="0" w:line="240" w:lineRule="auto"/>
              <w:contextualSpacing/>
              <w:jc w:val="both"/>
              <w:rPr>
                <w:rFonts w:ascii="Times New Roman" w:eastAsia="Calibri" w:hAnsi="Times New Roman"/>
                <w:sz w:val="24"/>
                <w:szCs w:val="24"/>
                <w:u w:val="single"/>
                <w:lang w:eastAsia="en-US"/>
              </w:rPr>
            </w:pPr>
            <w:r w:rsidRPr="00BB3B04">
              <w:rPr>
                <w:rFonts w:ascii="Times New Roman" w:eastAsia="Calibri" w:hAnsi="Times New Roman"/>
                <w:sz w:val="24"/>
                <w:szCs w:val="24"/>
                <w:u w:val="single"/>
                <w:lang w:eastAsia="en-US"/>
              </w:rPr>
              <w:t>Клиент социальной работы. «Группы риска» и социальная работа с ними.</w:t>
            </w:r>
          </w:p>
          <w:p w:rsidR="00BB3B04" w:rsidRPr="00BB3B04" w:rsidRDefault="00BB3B04" w:rsidP="00BB3B04">
            <w:pPr>
              <w:spacing w:after="0" w:line="240" w:lineRule="auto"/>
              <w:contextualSpacing/>
              <w:jc w:val="both"/>
              <w:rPr>
                <w:rFonts w:ascii="Times New Roman" w:eastAsia="Calibri" w:hAnsi="Times New Roman"/>
                <w:b/>
                <w:sz w:val="24"/>
                <w:szCs w:val="24"/>
                <w:lang w:eastAsia="en-US"/>
              </w:rPr>
            </w:pPr>
            <w:r w:rsidRPr="00BB3B04">
              <w:rPr>
                <w:rFonts w:ascii="Times New Roman" w:eastAsia="Calibri" w:hAnsi="Times New Roman"/>
                <w:sz w:val="24"/>
                <w:szCs w:val="24"/>
                <w:lang w:eastAsia="en-US"/>
              </w:rPr>
              <w:t>Феноменология по</w:t>
            </w:r>
            <w:r>
              <w:rPr>
                <w:rFonts w:ascii="Times New Roman" w:eastAsia="Calibri" w:hAnsi="Times New Roman"/>
                <w:sz w:val="24"/>
                <w:szCs w:val="24"/>
                <w:lang w:eastAsia="en-US"/>
              </w:rPr>
              <w:t>-</w:t>
            </w:r>
            <w:r w:rsidRPr="00BB3B04">
              <w:rPr>
                <w:rFonts w:ascii="Times New Roman" w:eastAsia="Calibri" w:hAnsi="Times New Roman"/>
                <w:sz w:val="24"/>
                <w:szCs w:val="24"/>
                <w:lang w:eastAsia="en-US"/>
              </w:rPr>
              <w:t>нятия «клиент». Кли</w:t>
            </w:r>
            <w:r>
              <w:rPr>
                <w:rFonts w:ascii="Times New Roman" w:eastAsia="Calibri" w:hAnsi="Times New Roman"/>
                <w:sz w:val="24"/>
                <w:szCs w:val="24"/>
                <w:lang w:eastAsia="en-US"/>
              </w:rPr>
              <w:t>-</w:t>
            </w:r>
            <w:r w:rsidRPr="00BB3B04">
              <w:rPr>
                <w:rFonts w:ascii="Times New Roman" w:eastAsia="Calibri" w:hAnsi="Times New Roman"/>
                <w:sz w:val="24"/>
                <w:szCs w:val="24"/>
                <w:lang w:eastAsia="en-US"/>
              </w:rPr>
              <w:t>ент как субъект и объект взаимодей</w:t>
            </w:r>
            <w:r>
              <w:rPr>
                <w:rFonts w:ascii="Times New Roman" w:eastAsia="Calibri" w:hAnsi="Times New Roman"/>
                <w:sz w:val="24"/>
                <w:szCs w:val="24"/>
                <w:lang w:eastAsia="en-US"/>
              </w:rPr>
              <w:t>-</w:t>
            </w:r>
            <w:r w:rsidRPr="00BB3B04">
              <w:rPr>
                <w:rFonts w:ascii="Times New Roman" w:eastAsia="Calibri" w:hAnsi="Times New Roman"/>
                <w:sz w:val="24"/>
                <w:szCs w:val="24"/>
                <w:lang w:eastAsia="en-US"/>
              </w:rPr>
              <w:t>ствия в социальной работе. Понятие «группа риска». «Группы риска» в социальной работе: подходы к опре-делению. Основные направления соци</w:t>
            </w:r>
            <w:r>
              <w:rPr>
                <w:rFonts w:ascii="Times New Roman" w:eastAsia="Calibri" w:hAnsi="Times New Roman"/>
                <w:sz w:val="24"/>
                <w:szCs w:val="24"/>
                <w:lang w:eastAsia="en-US"/>
              </w:rPr>
              <w:t>-</w:t>
            </w:r>
            <w:r w:rsidRPr="00BB3B04">
              <w:rPr>
                <w:rFonts w:ascii="Times New Roman" w:eastAsia="Calibri" w:hAnsi="Times New Roman"/>
                <w:sz w:val="24"/>
                <w:szCs w:val="24"/>
                <w:lang w:eastAsia="en-US"/>
              </w:rPr>
              <w:t>альной защиты груп</w:t>
            </w:r>
            <w:r>
              <w:rPr>
                <w:rFonts w:ascii="Times New Roman" w:eastAsia="Calibri" w:hAnsi="Times New Roman"/>
                <w:sz w:val="24"/>
                <w:szCs w:val="24"/>
                <w:lang w:eastAsia="en-US"/>
              </w:rPr>
              <w:t>-</w:t>
            </w:r>
            <w:r w:rsidRPr="00BB3B04">
              <w:rPr>
                <w:rFonts w:ascii="Times New Roman" w:eastAsia="Calibri" w:hAnsi="Times New Roman"/>
                <w:sz w:val="24"/>
                <w:szCs w:val="24"/>
                <w:lang w:eastAsia="en-US"/>
              </w:rPr>
              <w:t>пы риска. Федераль</w:t>
            </w:r>
            <w:r>
              <w:rPr>
                <w:rFonts w:ascii="Times New Roman" w:eastAsia="Calibri" w:hAnsi="Times New Roman"/>
                <w:sz w:val="24"/>
                <w:szCs w:val="24"/>
                <w:lang w:eastAsia="en-US"/>
              </w:rPr>
              <w:t>-</w:t>
            </w:r>
            <w:r w:rsidRPr="00BB3B04">
              <w:rPr>
                <w:rFonts w:ascii="Times New Roman" w:eastAsia="Calibri" w:hAnsi="Times New Roman"/>
                <w:sz w:val="24"/>
                <w:szCs w:val="24"/>
                <w:lang w:eastAsia="en-US"/>
              </w:rPr>
              <w:t>ные и региональные социальные програм</w:t>
            </w:r>
            <w:r>
              <w:rPr>
                <w:rFonts w:ascii="Times New Roman" w:eastAsia="Calibri" w:hAnsi="Times New Roman"/>
                <w:sz w:val="24"/>
                <w:szCs w:val="24"/>
                <w:lang w:eastAsia="en-US"/>
              </w:rPr>
              <w:t>-</w:t>
            </w:r>
            <w:r w:rsidRPr="00BB3B04">
              <w:rPr>
                <w:rFonts w:ascii="Times New Roman" w:eastAsia="Calibri" w:hAnsi="Times New Roman"/>
                <w:sz w:val="24"/>
                <w:szCs w:val="24"/>
                <w:lang w:eastAsia="en-US"/>
              </w:rPr>
              <w:t>мы, направленные на защиту лиц, вхо</w:t>
            </w:r>
            <w:r>
              <w:rPr>
                <w:rFonts w:ascii="Times New Roman" w:eastAsia="Calibri" w:hAnsi="Times New Roman"/>
                <w:sz w:val="24"/>
                <w:szCs w:val="24"/>
                <w:lang w:eastAsia="en-US"/>
              </w:rPr>
              <w:t>-</w:t>
            </w:r>
            <w:r w:rsidRPr="00BB3B04">
              <w:rPr>
                <w:rFonts w:ascii="Times New Roman" w:eastAsia="Calibri" w:hAnsi="Times New Roman"/>
                <w:sz w:val="24"/>
                <w:szCs w:val="24"/>
                <w:lang w:eastAsia="en-US"/>
              </w:rPr>
              <w:t>дящих в «группы риска».</w:t>
            </w:r>
          </w:p>
        </w:tc>
        <w:tc>
          <w:tcPr>
            <w:tcW w:w="245" w:type="pct"/>
            <w:tcBorders>
              <w:top w:val="single" w:sz="4" w:space="0" w:color="auto"/>
              <w:left w:val="single" w:sz="4" w:space="0" w:color="auto"/>
              <w:bottom w:val="single" w:sz="4" w:space="0" w:color="auto"/>
              <w:right w:val="single" w:sz="4" w:space="0" w:color="auto"/>
            </w:tcBorders>
            <w:shd w:val="clear" w:color="auto" w:fill="auto"/>
          </w:tcPr>
          <w:p w:rsidR="00BB3B04" w:rsidRPr="00E1753A" w:rsidRDefault="002E6C07"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12</w:t>
            </w:r>
          </w:p>
        </w:tc>
        <w:tc>
          <w:tcPr>
            <w:tcW w:w="117" w:type="pct"/>
            <w:tcBorders>
              <w:top w:val="single" w:sz="4" w:space="0" w:color="auto"/>
              <w:left w:val="single" w:sz="4" w:space="0" w:color="auto"/>
              <w:bottom w:val="single" w:sz="4" w:space="0" w:color="auto"/>
              <w:right w:val="single" w:sz="4" w:space="0" w:color="auto"/>
            </w:tcBorders>
            <w:shd w:val="clear" w:color="auto" w:fill="auto"/>
          </w:tcPr>
          <w:p w:rsidR="00BB3B04" w:rsidRPr="00E1753A" w:rsidRDefault="00BB3B04" w:rsidP="00E1753A">
            <w:pPr>
              <w:tabs>
                <w:tab w:val="num" w:pos="822"/>
              </w:tabs>
              <w:spacing w:after="0" w:line="240" w:lineRule="auto"/>
              <w:ind w:left="255" w:hanging="255"/>
              <w:jc w:val="both"/>
              <w:rPr>
                <w:rFonts w:ascii="Times New Roman" w:hAnsi="Times New Roman"/>
                <w:sz w:val="24"/>
                <w:szCs w:val="24"/>
              </w:rPr>
            </w:pPr>
          </w:p>
        </w:tc>
        <w:tc>
          <w:tcPr>
            <w:tcW w:w="235" w:type="pct"/>
            <w:tcBorders>
              <w:top w:val="single" w:sz="4" w:space="0" w:color="auto"/>
              <w:left w:val="single" w:sz="4" w:space="0" w:color="auto"/>
              <w:bottom w:val="single" w:sz="4" w:space="0" w:color="auto"/>
              <w:right w:val="single" w:sz="4" w:space="0" w:color="auto"/>
            </w:tcBorders>
            <w:shd w:val="clear" w:color="auto" w:fill="FFFF99"/>
          </w:tcPr>
          <w:p w:rsidR="00BB3B04"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17</w:t>
            </w:r>
          </w:p>
        </w:tc>
        <w:tc>
          <w:tcPr>
            <w:tcW w:w="270" w:type="pct"/>
            <w:tcBorders>
              <w:left w:val="single" w:sz="4" w:space="0" w:color="auto"/>
            </w:tcBorders>
            <w:shd w:val="clear" w:color="auto" w:fill="auto"/>
          </w:tcPr>
          <w:p w:rsidR="00BB3B04" w:rsidRPr="00E1753A" w:rsidRDefault="00902528"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6</w:t>
            </w:r>
          </w:p>
        </w:tc>
        <w:tc>
          <w:tcPr>
            <w:tcW w:w="122" w:type="pct"/>
            <w:shd w:val="clear" w:color="auto" w:fill="auto"/>
          </w:tcPr>
          <w:p w:rsidR="00BB3B04" w:rsidRPr="00E1753A" w:rsidRDefault="00BB3B04" w:rsidP="00E1753A">
            <w:pPr>
              <w:tabs>
                <w:tab w:val="num" w:pos="822"/>
              </w:tabs>
              <w:spacing w:after="0" w:line="240" w:lineRule="auto"/>
              <w:ind w:left="255" w:hanging="255"/>
              <w:jc w:val="both"/>
              <w:rPr>
                <w:rFonts w:ascii="Times New Roman" w:hAnsi="Times New Roman"/>
                <w:sz w:val="24"/>
                <w:szCs w:val="24"/>
              </w:rPr>
            </w:pPr>
          </w:p>
        </w:tc>
        <w:tc>
          <w:tcPr>
            <w:tcW w:w="224" w:type="pct"/>
            <w:shd w:val="clear" w:color="auto" w:fill="FFFF99"/>
          </w:tcPr>
          <w:p w:rsidR="00BB3B04" w:rsidRPr="00E1753A" w:rsidRDefault="00EB78B6"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w:t>
            </w:r>
          </w:p>
        </w:tc>
        <w:tc>
          <w:tcPr>
            <w:tcW w:w="238" w:type="pct"/>
            <w:shd w:val="clear" w:color="auto" w:fill="auto"/>
          </w:tcPr>
          <w:p w:rsidR="00BB3B04" w:rsidRPr="00E1753A" w:rsidRDefault="00902528"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6</w:t>
            </w:r>
          </w:p>
        </w:tc>
        <w:tc>
          <w:tcPr>
            <w:tcW w:w="147" w:type="pct"/>
            <w:shd w:val="clear" w:color="auto" w:fill="auto"/>
          </w:tcPr>
          <w:p w:rsidR="00BB3B04" w:rsidRPr="00E1753A" w:rsidRDefault="00BB3B04" w:rsidP="00E1753A">
            <w:pPr>
              <w:tabs>
                <w:tab w:val="num" w:pos="822"/>
              </w:tabs>
              <w:spacing w:after="0" w:line="240" w:lineRule="auto"/>
              <w:ind w:left="255" w:hanging="255"/>
              <w:jc w:val="both"/>
              <w:rPr>
                <w:rFonts w:ascii="Times New Roman" w:hAnsi="Times New Roman"/>
                <w:sz w:val="24"/>
                <w:szCs w:val="24"/>
              </w:rPr>
            </w:pPr>
          </w:p>
        </w:tc>
        <w:tc>
          <w:tcPr>
            <w:tcW w:w="286" w:type="pct"/>
            <w:shd w:val="clear" w:color="auto" w:fill="FFFF99"/>
          </w:tcPr>
          <w:p w:rsidR="00BB3B04" w:rsidRPr="00E1753A" w:rsidRDefault="00EB78B6"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w:t>
            </w:r>
          </w:p>
        </w:tc>
        <w:tc>
          <w:tcPr>
            <w:tcW w:w="142" w:type="pct"/>
            <w:shd w:val="clear" w:color="auto" w:fill="auto"/>
          </w:tcPr>
          <w:p w:rsidR="00BB3B04" w:rsidRPr="00E1753A" w:rsidRDefault="00BB3B04" w:rsidP="00E1753A">
            <w:pPr>
              <w:tabs>
                <w:tab w:val="num" w:pos="822"/>
              </w:tabs>
              <w:spacing w:after="0" w:line="240" w:lineRule="auto"/>
              <w:ind w:left="255" w:hanging="255"/>
              <w:jc w:val="both"/>
              <w:rPr>
                <w:rFonts w:ascii="Times New Roman" w:hAnsi="Times New Roman"/>
                <w:sz w:val="24"/>
                <w:szCs w:val="24"/>
              </w:rPr>
            </w:pPr>
          </w:p>
        </w:tc>
        <w:tc>
          <w:tcPr>
            <w:tcW w:w="145" w:type="pct"/>
            <w:shd w:val="clear" w:color="auto" w:fill="auto"/>
          </w:tcPr>
          <w:p w:rsidR="00BB3B04" w:rsidRPr="00E1753A" w:rsidRDefault="00BB3B04" w:rsidP="00E1753A">
            <w:pPr>
              <w:tabs>
                <w:tab w:val="num" w:pos="822"/>
              </w:tabs>
              <w:spacing w:after="0" w:line="240" w:lineRule="auto"/>
              <w:ind w:left="255" w:hanging="255"/>
              <w:jc w:val="both"/>
              <w:rPr>
                <w:rFonts w:ascii="Times New Roman" w:hAnsi="Times New Roman"/>
                <w:sz w:val="24"/>
                <w:szCs w:val="24"/>
              </w:rPr>
            </w:pPr>
          </w:p>
        </w:tc>
        <w:tc>
          <w:tcPr>
            <w:tcW w:w="141" w:type="pct"/>
            <w:shd w:val="clear" w:color="auto" w:fill="FFFF99"/>
          </w:tcPr>
          <w:p w:rsidR="00BB3B04" w:rsidRPr="00E1753A" w:rsidRDefault="00BB3B04" w:rsidP="00E1753A">
            <w:pPr>
              <w:tabs>
                <w:tab w:val="num" w:pos="822"/>
              </w:tabs>
              <w:spacing w:after="0" w:line="240" w:lineRule="auto"/>
              <w:ind w:left="255" w:hanging="255"/>
              <w:jc w:val="both"/>
              <w:rPr>
                <w:rFonts w:ascii="Times New Roman" w:hAnsi="Times New Roman"/>
                <w:sz w:val="24"/>
                <w:szCs w:val="24"/>
              </w:rPr>
            </w:pPr>
          </w:p>
        </w:tc>
        <w:tc>
          <w:tcPr>
            <w:tcW w:w="282" w:type="pct"/>
            <w:shd w:val="clear" w:color="auto" w:fill="auto"/>
          </w:tcPr>
          <w:p w:rsidR="00BB3B04" w:rsidRPr="00E1753A" w:rsidRDefault="002E6C07"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12</w:t>
            </w:r>
          </w:p>
        </w:tc>
        <w:tc>
          <w:tcPr>
            <w:tcW w:w="213" w:type="pct"/>
            <w:shd w:val="clear" w:color="auto" w:fill="auto"/>
          </w:tcPr>
          <w:p w:rsidR="00BB3B04" w:rsidRPr="00E1753A" w:rsidRDefault="00BB3B04" w:rsidP="00E1753A">
            <w:pPr>
              <w:tabs>
                <w:tab w:val="num" w:pos="822"/>
              </w:tabs>
              <w:spacing w:after="0" w:line="240" w:lineRule="auto"/>
              <w:ind w:left="255" w:hanging="255"/>
              <w:jc w:val="both"/>
              <w:rPr>
                <w:rFonts w:ascii="Times New Roman" w:hAnsi="Times New Roman"/>
                <w:sz w:val="24"/>
                <w:szCs w:val="24"/>
              </w:rPr>
            </w:pPr>
          </w:p>
        </w:tc>
        <w:tc>
          <w:tcPr>
            <w:tcW w:w="285" w:type="pct"/>
            <w:shd w:val="clear" w:color="auto" w:fill="FFFF99"/>
          </w:tcPr>
          <w:p w:rsidR="00BB3B04"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282" w:type="pct"/>
            <w:shd w:val="clear" w:color="auto" w:fill="auto"/>
          </w:tcPr>
          <w:p w:rsidR="00BB3B04" w:rsidRPr="00E1753A" w:rsidRDefault="00BB3B04" w:rsidP="00E1753A">
            <w:pPr>
              <w:tabs>
                <w:tab w:val="num" w:pos="822"/>
              </w:tabs>
              <w:spacing w:after="0" w:line="240" w:lineRule="auto"/>
              <w:ind w:left="255" w:hanging="255"/>
              <w:jc w:val="both"/>
              <w:rPr>
                <w:rFonts w:ascii="Times New Roman" w:hAnsi="Times New Roman"/>
                <w:sz w:val="24"/>
                <w:szCs w:val="24"/>
              </w:rPr>
            </w:pPr>
          </w:p>
        </w:tc>
        <w:tc>
          <w:tcPr>
            <w:tcW w:w="139" w:type="pct"/>
            <w:shd w:val="clear" w:color="auto" w:fill="auto"/>
          </w:tcPr>
          <w:p w:rsidR="00BB3B04" w:rsidRPr="00E1753A" w:rsidRDefault="00BB3B04" w:rsidP="00E1753A">
            <w:pPr>
              <w:tabs>
                <w:tab w:val="num" w:pos="822"/>
              </w:tabs>
              <w:spacing w:after="0" w:line="240" w:lineRule="auto"/>
              <w:ind w:left="255" w:hanging="255"/>
              <w:jc w:val="both"/>
              <w:rPr>
                <w:rFonts w:ascii="Times New Roman" w:hAnsi="Times New Roman"/>
                <w:sz w:val="24"/>
                <w:szCs w:val="24"/>
              </w:rPr>
            </w:pPr>
          </w:p>
        </w:tc>
        <w:tc>
          <w:tcPr>
            <w:tcW w:w="281" w:type="pct"/>
            <w:shd w:val="clear" w:color="auto" w:fill="FFFF99"/>
          </w:tcPr>
          <w:p w:rsidR="00BB3B04"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15</w:t>
            </w:r>
          </w:p>
        </w:tc>
      </w:tr>
      <w:tr w:rsidR="00902528" w:rsidRPr="00E1753A" w:rsidTr="00677419">
        <w:tc>
          <w:tcPr>
            <w:tcW w:w="1204" w:type="pct"/>
            <w:tcBorders>
              <w:right w:val="single" w:sz="4" w:space="0" w:color="auto"/>
            </w:tcBorders>
            <w:shd w:val="clear" w:color="auto" w:fill="auto"/>
          </w:tcPr>
          <w:p w:rsidR="00BB3B04" w:rsidRPr="006F73EA" w:rsidRDefault="00BB3B04" w:rsidP="00BB3B04">
            <w:pPr>
              <w:spacing w:after="0" w:line="240" w:lineRule="auto"/>
              <w:contextualSpacing/>
              <w:jc w:val="both"/>
              <w:rPr>
                <w:rFonts w:ascii="Times New Roman" w:eastAsia="Calibri" w:hAnsi="Times New Roman"/>
                <w:b/>
                <w:sz w:val="24"/>
                <w:szCs w:val="24"/>
                <w:u w:val="single"/>
                <w:lang w:eastAsia="en-US"/>
              </w:rPr>
            </w:pPr>
            <w:r w:rsidRPr="00BB3B04">
              <w:rPr>
                <w:rFonts w:ascii="Times New Roman" w:eastAsia="Calibri" w:hAnsi="Times New Roman"/>
                <w:b/>
                <w:sz w:val="24"/>
                <w:szCs w:val="24"/>
                <w:u w:val="single"/>
                <w:lang w:eastAsia="en-US"/>
              </w:rPr>
              <w:t xml:space="preserve">Тема 12. </w:t>
            </w:r>
          </w:p>
          <w:p w:rsidR="00BB3B04" w:rsidRPr="00BB3B04" w:rsidRDefault="00BB3B04" w:rsidP="00BB3B04">
            <w:pPr>
              <w:spacing w:after="0" w:line="240" w:lineRule="auto"/>
              <w:contextualSpacing/>
              <w:jc w:val="both"/>
              <w:rPr>
                <w:rFonts w:ascii="Times New Roman" w:eastAsia="Calibri" w:hAnsi="Times New Roman"/>
                <w:sz w:val="24"/>
                <w:szCs w:val="24"/>
                <w:u w:val="single"/>
                <w:lang w:eastAsia="en-US"/>
              </w:rPr>
            </w:pPr>
            <w:r w:rsidRPr="00BB3B04">
              <w:rPr>
                <w:rFonts w:ascii="Times New Roman" w:eastAsia="Calibri" w:hAnsi="Times New Roman"/>
                <w:sz w:val="24"/>
                <w:szCs w:val="24"/>
                <w:u w:val="single"/>
                <w:lang w:eastAsia="en-US"/>
              </w:rPr>
              <w:t>Процесс коммуникации в социальной работе.</w:t>
            </w:r>
          </w:p>
          <w:p w:rsidR="00BB3B04" w:rsidRPr="00BB3B04" w:rsidRDefault="00BB3B04" w:rsidP="00BB3B04">
            <w:pPr>
              <w:spacing w:after="0" w:line="240" w:lineRule="auto"/>
              <w:contextualSpacing/>
              <w:jc w:val="both"/>
              <w:rPr>
                <w:rFonts w:ascii="Times New Roman" w:eastAsia="Calibri" w:hAnsi="Times New Roman"/>
                <w:sz w:val="24"/>
                <w:szCs w:val="24"/>
                <w:lang w:eastAsia="en-US"/>
              </w:rPr>
            </w:pPr>
            <w:r w:rsidRPr="00BB3B04">
              <w:rPr>
                <w:rFonts w:ascii="Times New Roman" w:eastAsia="Calibri" w:hAnsi="Times New Roman"/>
                <w:sz w:val="24"/>
                <w:szCs w:val="24"/>
                <w:lang w:eastAsia="en-US"/>
              </w:rPr>
              <w:t>Теория коммуника</w:t>
            </w:r>
            <w:r>
              <w:rPr>
                <w:rFonts w:ascii="Times New Roman" w:eastAsia="Calibri" w:hAnsi="Times New Roman"/>
                <w:sz w:val="24"/>
                <w:szCs w:val="24"/>
                <w:lang w:eastAsia="en-US"/>
              </w:rPr>
              <w:t>-</w:t>
            </w:r>
            <w:r w:rsidRPr="00BB3B04">
              <w:rPr>
                <w:rFonts w:ascii="Times New Roman" w:eastAsia="Calibri" w:hAnsi="Times New Roman"/>
                <w:sz w:val="24"/>
                <w:szCs w:val="24"/>
                <w:lang w:eastAsia="en-US"/>
              </w:rPr>
              <w:t>ции, стили коммуни</w:t>
            </w:r>
            <w:r>
              <w:rPr>
                <w:rFonts w:ascii="Times New Roman" w:eastAsia="Calibri" w:hAnsi="Times New Roman"/>
                <w:sz w:val="24"/>
                <w:szCs w:val="24"/>
                <w:lang w:eastAsia="en-US"/>
              </w:rPr>
              <w:t>-</w:t>
            </w:r>
            <w:r w:rsidRPr="00BB3B04">
              <w:rPr>
                <w:rFonts w:ascii="Times New Roman" w:eastAsia="Calibri" w:hAnsi="Times New Roman"/>
                <w:sz w:val="24"/>
                <w:szCs w:val="24"/>
                <w:lang w:eastAsia="en-US"/>
              </w:rPr>
              <w:t>кации, способы меж</w:t>
            </w:r>
            <w:r>
              <w:rPr>
                <w:rFonts w:ascii="Times New Roman" w:eastAsia="Calibri" w:hAnsi="Times New Roman"/>
                <w:sz w:val="24"/>
                <w:szCs w:val="24"/>
                <w:lang w:eastAsia="en-US"/>
              </w:rPr>
              <w:t>-</w:t>
            </w:r>
            <w:r w:rsidRPr="00BB3B04">
              <w:rPr>
                <w:rFonts w:ascii="Times New Roman" w:eastAsia="Calibri" w:hAnsi="Times New Roman"/>
                <w:sz w:val="24"/>
                <w:szCs w:val="24"/>
                <w:lang w:eastAsia="en-US"/>
              </w:rPr>
              <w:t>личностного обще</w:t>
            </w:r>
            <w:r>
              <w:rPr>
                <w:rFonts w:ascii="Times New Roman" w:eastAsia="Calibri" w:hAnsi="Times New Roman"/>
                <w:sz w:val="24"/>
                <w:szCs w:val="24"/>
                <w:lang w:eastAsia="en-US"/>
              </w:rPr>
              <w:t>-</w:t>
            </w:r>
            <w:r w:rsidRPr="00BB3B04">
              <w:rPr>
                <w:rFonts w:ascii="Times New Roman" w:eastAsia="Calibri" w:hAnsi="Times New Roman"/>
                <w:sz w:val="24"/>
                <w:szCs w:val="24"/>
                <w:lang w:eastAsia="en-US"/>
              </w:rPr>
              <w:t>ния. Установки соци</w:t>
            </w:r>
            <w:r>
              <w:rPr>
                <w:rFonts w:ascii="Times New Roman" w:eastAsia="Calibri" w:hAnsi="Times New Roman"/>
                <w:sz w:val="24"/>
                <w:szCs w:val="24"/>
                <w:lang w:eastAsia="en-US"/>
              </w:rPr>
              <w:t>-</w:t>
            </w:r>
            <w:r w:rsidRPr="00BB3B04">
              <w:rPr>
                <w:rFonts w:ascii="Times New Roman" w:eastAsia="Calibri" w:hAnsi="Times New Roman"/>
                <w:sz w:val="24"/>
                <w:szCs w:val="24"/>
                <w:lang w:eastAsia="en-US"/>
              </w:rPr>
              <w:t xml:space="preserve">ального работника: </w:t>
            </w:r>
            <w:r>
              <w:rPr>
                <w:rFonts w:ascii="Times New Roman" w:eastAsia="Calibri" w:hAnsi="Times New Roman"/>
                <w:sz w:val="24"/>
                <w:szCs w:val="24"/>
                <w:lang w:eastAsia="en-US"/>
              </w:rPr>
              <w:t>эмпатия, аутен</w:t>
            </w:r>
            <w:r w:rsidRPr="00BB3B04">
              <w:rPr>
                <w:rFonts w:ascii="Times New Roman" w:eastAsia="Calibri" w:hAnsi="Times New Roman"/>
                <w:sz w:val="24"/>
                <w:szCs w:val="24"/>
                <w:lang w:eastAsia="en-US"/>
              </w:rPr>
              <w:t>тич</w:t>
            </w:r>
            <w:r>
              <w:rPr>
                <w:rFonts w:ascii="Times New Roman" w:eastAsia="Calibri" w:hAnsi="Times New Roman"/>
                <w:sz w:val="24"/>
                <w:szCs w:val="24"/>
                <w:lang w:eastAsia="en-US"/>
              </w:rPr>
              <w:t>-</w:t>
            </w:r>
            <w:r w:rsidRPr="00BB3B04">
              <w:rPr>
                <w:rFonts w:ascii="Times New Roman" w:eastAsia="Calibri" w:hAnsi="Times New Roman"/>
                <w:sz w:val="24"/>
                <w:szCs w:val="24"/>
                <w:lang w:eastAsia="en-US"/>
              </w:rPr>
              <w:t>ность, акцентирова</w:t>
            </w:r>
            <w:r>
              <w:rPr>
                <w:rFonts w:ascii="Times New Roman" w:eastAsia="Calibri" w:hAnsi="Times New Roman"/>
                <w:sz w:val="24"/>
                <w:szCs w:val="24"/>
                <w:lang w:eastAsia="en-US"/>
              </w:rPr>
              <w:t>-</w:t>
            </w:r>
            <w:r w:rsidRPr="00BB3B04">
              <w:rPr>
                <w:rFonts w:ascii="Times New Roman" w:eastAsia="Calibri" w:hAnsi="Times New Roman"/>
                <w:sz w:val="24"/>
                <w:szCs w:val="24"/>
                <w:lang w:eastAsia="en-US"/>
              </w:rPr>
              <w:t>ние. Обратная связь и эффективность ком</w:t>
            </w:r>
            <w:r>
              <w:rPr>
                <w:rFonts w:ascii="Times New Roman" w:eastAsia="Calibri" w:hAnsi="Times New Roman"/>
                <w:sz w:val="24"/>
                <w:szCs w:val="24"/>
                <w:lang w:eastAsia="en-US"/>
              </w:rPr>
              <w:t>-</w:t>
            </w:r>
            <w:r w:rsidRPr="00BB3B04">
              <w:rPr>
                <w:rFonts w:ascii="Times New Roman" w:eastAsia="Calibri" w:hAnsi="Times New Roman"/>
                <w:sz w:val="24"/>
                <w:szCs w:val="24"/>
                <w:lang w:eastAsia="en-US"/>
              </w:rPr>
              <w:t>муникативной дея</w:t>
            </w:r>
            <w:r>
              <w:rPr>
                <w:rFonts w:ascii="Times New Roman" w:eastAsia="Calibri" w:hAnsi="Times New Roman"/>
                <w:sz w:val="24"/>
                <w:szCs w:val="24"/>
                <w:lang w:eastAsia="en-US"/>
              </w:rPr>
              <w:t>-</w:t>
            </w:r>
            <w:r w:rsidRPr="00BB3B04">
              <w:rPr>
                <w:rFonts w:ascii="Times New Roman" w:eastAsia="Calibri" w:hAnsi="Times New Roman"/>
                <w:sz w:val="24"/>
                <w:szCs w:val="24"/>
                <w:lang w:eastAsia="en-US"/>
              </w:rPr>
              <w:t xml:space="preserve">тельности. «Окно Джогари». Основные </w:t>
            </w:r>
            <w:r w:rsidRPr="00BB3B04">
              <w:rPr>
                <w:rFonts w:ascii="Times New Roman" w:eastAsia="Calibri" w:hAnsi="Times New Roman"/>
                <w:sz w:val="24"/>
                <w:szCs w:val="24"/>
                <w:lang w:eastAsia="en-US"/>
              </w:rPr>
              <w:lastRenderedPageBreak/>
              <w:t>приемы коммуни</w:t>
            </w:r>
            <w:r>
              <w:rPr>
                <w:rFonts w:ascii="Times New Roman" w:eastAsia="Calibri" w:hAnsi="Times New Roman"/>
                <w:sz w:val="24"/>
                <w:szCs w:val="24"/>
                <w:lang w:eastAsia="en-US"/>
              </w:rPr>
              <w:t>-</w:t>
            </w:r>
            <w:r w:rsidRPr="00BB3B04">
              <w:rPr>
                <w:rFonts w:ascii="Times New Roman" w:eastAsia="Calibri" w:hAnsi="Times New Roman"/>
                <w:sz w:val="24"/>
                <w:szCs w:val="24"/>
                <w:lang w:eastAsia="en-US"/>
              </w:rPr>
              <w:t>кации социального работника.</w:t>
            </w:r>
          </w:p>
          <w:p w:rsidR="00BB3B04" w:rsidRPr="00BB3B04" w:rsidRDefault="00BB3B04" w:rsidP="00BB3B04">
            <w:pPr>
              <w:spacing w:after="0" w:line="240" w:lineRule="auto"/>
              <w:contextualSpacing/>
              <w:jc w:val="both"/>
              <w:rPr>
                <w:rFonts w:ascii="Times New Roman" w:eastAsia="Calibri" w:hAnsi="Times New Roman"/>
                <w:b/>
                <w:sz w:val="24"/>
                <w:szCs w:val="24"/>
                <w:lang w:eastAsia="en-US"/>
              </w:rPr>
            </w:pPr>
          </w:p>
        </w:tc>
        <w:tc>
          <w:tcPr>
            <w:tcW w:w="245" w:type="pct"/>
            <w:tcBorders>
              <w:top w:val="single" w:sz="4" w:space="0" w:color="auto"/>
              <w:left w:val="single" w:sz="4" w:space="0" w:color="auto"/>
              <w:bottom w:val="single" w:sz="4" w:space="0" w:color="auto"/>
              <w:right w:val="single" w:sz="4" w:space="0" w:color="auto"/>
            </w:tcBorders>
            <w:shd w:val="clear" w:color="auto" w:fill="auto"/>
          </w:tcPr>
          <w:p w:rsidR="00BB3B04" w:rsidRPr="00E1753A" w:rsidRDefault="002E6C07"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lastRenderedPageBreak/>
              <w:t>12</w:t>
            </w:r>
          </w:p>
        </w:tc>
        <w:tc>
          <w:tcPr>
            <w:tcW w:w="117" w:type="pct"/>
            <w:tcBorders>
              <w:top w:val="single" w:sz="4" w:space="0" w:color="auto"/>
              <w:left w:val="single" w:sz="4" w:space="0" w:color="auto"/>
              <w:bottom w:val="single" w:sz="4" w:space="0" w:color="auto"/>
              <w:right w:val="single" w:sz="4" w:space="0" w:color="auto"/>
            </w:tcBorders>
            <w:shd w:val="clear" w:color="auto" w:fill="auto"/>
          </w:tcPr>
          <w:p w:rsidR="00BB3B04" w:rsidRPr="00E1753A" w:rsidRDefault="00BB3B04" w:rsidP="00E1753A">
            <w:pPr>
              <w:tabs>
                <w:tab w:val="num" w:pos="822"/>
              </w:tabs>
              <w:spacing w:after="0" w:line="240" w:lineRule="auto"/>
              <w:ind w:left="255" w:hanging="255"/>
              <w:jc w:val="both"/>
              <w:rPr>
                <w:rFonts w:ascii="Times New Roman" w:hAnsi="Times New Roman"/>
                <w:sz w:val="24"/>
                <w:szCs w:val="24"/>
              </w:rPr>
            </w:pPr>
          </w:p>
        </w:tc>
        <w:tc>
          <w:tcPr>
            <w:tcW w:w="235" w:type="pct"/>
            <w:tcBorders>
              <w:top w:val="single" w:sz="4" w:space="0" w:color="auto"/>
              <w:left w:val="single" w:sz="4" w:space="0" w:color="auto"/>
              <w:bottom w:val="single" w:sz="4" w:space="0" w:color="auto"/>
              <w:right w:val="single" w:sz="4" w:space="0" w:color="auto"/>
            </w:tcBorders>
            <w:shd w:val="clear" w:color="auto" w:fill="FFFF99"/>
          </w:tcPr>
          <w:p w:rsidR="00BB3B04"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17</w:t>
            </w:r>
          </w:p>
        </w:tc>
        <w:tc>
          <w:tcPr>
            <w:tcW w:w="270" w:type="pct"/>
            <w:tcBorders>
              <w:left w:val="single" w:sz="4" w:space="0" w:color="auto"/>
            </w:tcBorders>
            <w:shd w:val="clear" w:color="auto" w:fill="auto"/>
          </w:tcPr>
          <w:p w:rsidR="00BB3B04" w:rsidRPr="00E1753A" w:rsidRDefault="00902528"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6</w:t>
            </w:r>
          </w:p>
        </w:tc>
        <w:tc>
          <w:tcPr>
            <w:tcW w:w="122" w:type="pct"/>
            <w:shd w:val="clear" w:color="auto" w:fill="auto"/>
          </w:tcPr>
          <w:p w:rsidR="00BB3B04" w:rsidRPr="00E1753A" w:rsidRDefault="00BB3B04" w:rsidP="00E1753A">
            <w:pPr>
              <w:tabs>
                <w:tab w:val="num" w:pos="822"/>
              </w:tabs>
              <w:spacing w:after="0" w:line="240" w:lineRule="auto"/>
              <w:ind w:left="255" w:hanging="255"/>
              <w:jc w:val="both"/>
              <w:rPr>
                <w:rFonts w:ascii="Times New Roman" w:hAnsi="Times New Roman"/>
                <w:sz w:val="24"/>
                <w:szCs w:val="24"/>
              </w:rPr>
            </w:pPr>
          </w:p>
        </w:tc>
        <w:tc>
          <w:tcPr>
            <w:tcW w:w="224" w:type="pct"/>
            <w:shd w:val="clear" w:color="auto" w:fill="FFFF99"/>
          </w:tcPr>
          <w:p w:rsidR="00BB3B04" w:rsidRPr="00E1753A" w:rsidRDefault="00EB78B6"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w:t>
            </w:r>
          </w:p>
        </w:tc>
        <w:tc>
          <w:tcPr>
            <w:tcW w:w="238" w:type="pct"/>
            <w:shd w:val="clear" w:color="auto" w:fill="auto"/>
          </w:tcPr>
          <w:p w:rsidR="00BB3B04" w:rsidRPr="00E1753A" w:rsidRDefault="00902528"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6</w:t>
            </w:r>
          </w:p>
        </w:tc>
        <w:tc>
          <w:tcPr>
            <w:tcW w:w="147" w:type="pct"/>
            <w:shd w:val="clear" w:color="auto" w:fill="auto"/>
          </w:tcPr>
          <w:p w:rsidR="00BB3B04" w:rsidRPr="00E1753A" w:rsidRDefault="00BB3B04" w:rsidP="00E1753A">
            <w:pPr>
              <w:tabs>
                <w:tab w:val="num" w:pos="822"/>
              </w:tabs>
              <w:spacing w:after="0" w:line="240" w:lineRule="auto"/>
              <w:ind w:left="255" w:hanging="255"/>
              <w:jc w:val="both"/>
              <w:rPr>
                <w:rFonts w:ascii="Times New Roman" w:hAnsi="Times New Roman"/>
                <w:sz w:val="24"/>
                <w:szCs w:val="24"/>
              </w:rPr>
            </w:pPr>
          </w:p>
        </w:tc>
        <w:tc>
          <w:tcPr>
            <w:tcW w:w="286" w:type="pct"/>
            <w:shd w:val="clear" w:color="auto" w:fill="FFFF99"/>
          </w:tcPr>
          <w:p w:rsidR="00BB3B04" w:rsidRPr="00E1753A" w:rsidRDefault="00EB78B6"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w:t>
            </w:r>
          </w:p>
        </w:tc>
        <w:tc>
          <w:tcPr>
            <w:tcW w:w="142" w:type="pct"/>
            <w:shd w:val="clear" w:color="auto" w:fill="auto"/>
          </w:tcPr>
          <w:p w:rsidR="00BB3B04" w:rsidRPr="00E1753A" w:rsidRDefault="00BB3B04" w:rsidP="00E1753A">
            <w:pPr>
              <w:tabs>
                <w:tab w:val="num" w:pos="822"/>
              </w:tabs>
              <w:spacing w:after="0" w:line="240" w:lineRule="auto"/>
              <w:ind w:left="255" w:hanging="255"/>
              <w:jc w:val="both"/>
              <w:rPr>
                <w:rFonts w:ascii="Times New Roman" w:hAnsi="Times New Roman"/>
                <w:sz w:val="24"/>
                <w:szCs w:val="24"/>
              </w:rPr>
            </w:pPr>
          </w:p>
        </w:tc>
        <w:tc>
          <w:tcPr>
            <w:tcW w:w="145" w:type="pct"/>
            <w:shd w:val="clear" w:color="auto" w:fill="auto"/>
          </w:tcPr>
          <w:p w:rsidR="00BB3B04" w:rsidRPr="00E1753A" w:rsidRDefault="00BB3B04" w:rsidP="00E1753A">
            <w:pPr>
              <w:tabs>
                <w:tab w:val="num" w:pos="822"/>
              </w:tabs>
              <w:spacing w:after="0" w:line="240" w:lineRule="auto"/>
              <w:ind w:left="255" w:hanging="255"/>
              <w:jc w:val="both"/>
              <w:rPr>
                <w:rFonts w:ascii="Times New Roman" w:hAnsi="Times New Roman"/>
                <w:sz w:val="24"/>
                <w:szCs w:val="24"/>
              </w:rPr>
            </w:pPr>
          </w:p>
        </w:tc>
        <w:tc>
          <w:tcPr>
            <w:tcW w:w="141" w:type="pct"/>
            <w:shd w:val="clear" w:color="auto" w:fill="FFFF99"/>
          </w:tcPr>
          <w:p w:rsidR="00BB3B04" w:rsidRPr="00E1753A" w:rsidRDefault="00BB3B04" w:rsidP="00E1753A">
            <w:pPr>
              <w:tabs>
                <w:tab w:val="num" w:pos="822"/>
              </w:tabs>
              <w:spacing w:after="0" w:line="240" w:lineRule="auto"/>
              <w:ind w:left="255" w:hanging="255"/>
              <w:jc w:val="both"/>
              <w:rPr>
                <w:rFonts w:ascii="Times New Roman" w:hAnsi="Times New Roman"/>
                <w:sz w:val="24"/>
                <w:szCs w:val="24"/>
              </w:rPr>
            </w:pPr>
          </w:p>
        </w:tc>
        <w:tc>
          <w:tcPr>
            <w:tcW w:w="282" w:type="pct"/>
            <w:shd w:val="clear" w:color="auto" w:fill="auto"/>
          </w:tcPr>
          <w:p w:rsidR="00BB3B04" w:rsidRPr="00E1753A" w:rsidRDefault="002E6C07"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12</w:t>
            </w:r>
          </w:p>
        </w:tc>
        <w:tc>
          <w:tcPr>
            <w:tcW w:w="213" w:type="pct"/>
            <w:shd w:val="clear" w:color="auto" w:fill="auto"/>
          </w:tcPr>
          <w:p w:rsidR="00BB3B04" w:rsidRPr="00E1753A" w:rsidRDefault="00BB3B04" w:rsidP="00E1753A">
            <w:pPr>
              <w:tabs>
                <w:tab w:val="num" w:pos="822"/>
              </w:tabs>
              <w:spacing w:after="0" w:line="240" w:lineRule="auto"/>
              <w:ind w:left="255" w:hanging="255"/>
              <w:jc w:val="both"/>
              <w:rPr>
                <w:rFonts w:ascii="Times New Roman" w:hAnsi="Times New Roman"/>
                <w:sz w:val="24"/>
                <w:szCs w:val="24"/>
              </w:rPr>
            </w:pPr>
          </w:p>
        </w:tc>
        <w:tc>
          <w:tcPr>
            <w:tcW w:w="285" w:type="pct"/>
            <w:shd w:val="clear" w:color="auto" w:fill="FFFF99"/>
          </w:tcPr>
          <w:p w:rsidR="00BB3B04"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282" w:type="pct"/>
            <w:shd w:val="clear" w:color="auto" w:fill="auto"/>
          </w:tcPr>
          <w:p w:rsidR="00BB3B04" w:rsidRPr="00E1753A" w:rsidRDefault="00BB3B04" w:rsidP="00E1753A">
            <w:pPr>
              <w:tabs>
                <w:tab w:val="num" w:pos="822"/>
              </w:tabs>
              <w:spacing w:after="0" w:line="240" w:lineRule="auto"/>
              <w:ind w:left="255" w:hanging="255"/>
              <w:jc w:val="both"/>
              <w:rPr>
                <w:rFonts w:ascii="Times New Roman" w:hAnsi="Times New Roman"/>
                <w:sz w:val="24"/>
                <w:szCs w:val="24"/>
              </w:rPr>
            </w:pPr>
          </w:p>
        </w:tc>
        <w:tc>
          <w:tcPr>
            <w:tcW w:w="139" w:type="pct"/>
            <w:shd w:val="clear" w:color="auto" w:fill="auto"/>
          </w:tcPr>
          <w:p w:rsidR="00BB3B04" w:rsidRPr="00E1753A" w:rsidRDefault="00BB3B04" w:rsidP="00E1753A">
            <w:pPr>
              <w:tabs>
                <w:tab w:val="num" w:pos="822"/>
              </w:tabs>
              <w:spacing w:after="0" w:line="240" w:lineRule="auto"/>
              <w:ind w:left="255" w:hanging="255"/>
              <w:jc w:val="both"/>
              <w:rPr>
                <w:rFonts w:ascii="Times New Roman" w:hAnsi="Times New Roman"/>
                <w:sz w:val="24"/>
                <w:szCs w:val="24"/>
              </w:rPr>
            </w:pPr>
          </w:p>
        </w:tc>
        <w:tc>
          <w:tcPr>
            <w:tcW w:w="281" w:type="pct"/>
            <w:shd w:val="clear" w:color="auto" w:fill="FFFF99"/>
          </w:tcPr>
          <w:p w:rsidR="00BB3B04"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15</w:t>
            </w:r>
          </w:p>
        </w:tc>
      </w:tr>
      <w:tr w:rsidR="00902528" w:rsidRPr="00E1753A" w:rsidTr="00677419">
        <w:tc>
          <w:tcPr>
            <w:tcW w:w="1204" w:type="pct"/>
            <w:tcBorders>
              <w:right w:val="single" w:sz="4" w:space="0" w:color="auto"/>
            </w:tcBorders>
            <w:shd w:val="clear" w:color="auto" w:fill="auto"/>
          </w:tcPr>
          <w:p w:rsidR="006F73EA" w:rsidRDefault="006F73EA" w:rsidP="006F73EA">
            <w:pPr>
              <w:spacing w:after="0" w:line="240" w:lineRule="auto"/>
              <w:contextualSpacing/>
              <w:jc w:val="both"/>
              <w:rPr>
                <w:rFonts w:ascii="Times New Roman" w:eastAsia="Calibri" w:hAnsi="Times New Roman"/>
                <w:sz w:val="24"/>
                <w:szCs w:val="24"/>
                <w:u w:val="single"/>
                <w:lang w:eastAsia="en-US"/>
              </w:rPr>
            </w:pPr>
            <w:r w:rsidRPr="006F73EA">
              <w:rPr>
                <w:rFonts w:ascii="Times New Roman" w:eastAsia="Calibri" w:hAnsi="Times New Roman"/>
                <w:sz w:val="24"/>
                <w:szCs w:val="24"/>
                <w:lang w:eastAsia="en-US"/>
              </w:rPr>
              <w:lastRenderedPageBreak/>
              <w:t>Тема 13</w:t>
            </w:r>
            <w:r w:rsidRPr="006F73EA">
              <w:rPr>
                <w:rFonts w:ascii="Times New Roman" w:eastAsia="Calibri" w:hAnsi="Times New Roman"/>
                <w:sz w:val="24"/>
                <w:szCs w:val="24"/>
                <w:u w:val="single"/>
                <w:lang w:eastAsia="en-US"/>
              </w:rPr>
              <w:t xml:space="preserve">. </w:t>
            </w:r>
          </w:p>
          <w:p w:rsidR="006F73EA" w:rsidRPr="006F73EA" w:rsidRDefault="006F73EA" w:rsidP="006F73EA">
            <w:pPr>
              <w:spacing w:after="0" w:line="240" w:lineRule="auto"/>
              <w:contextualSpacing/>
              <w:jc w:val="both"/>
              <w:rPr>
                <w:rFonts w:ascii="Times New Roman" w:eastAsia="Calibri" w:hAnsi="Times New Roman"/>
                <w:sz w:val="24"/>
                <w:szCs w:val="24"/>
                <w:u w:val="single"/>
                <w:lang w:eastAsia="en-US"/>
              </w:rPr>
            </w:pPr>
            <w:r w:rsidRPr="006F73EA">
              <w:rPr>
                <w:rFonts w:ascii="Times New Roman" w:eastAsia="Calibri" w:hAnsi="Times New Roman"/>
                <w:sz w:val="24"/>
                <w:szCs w:val="24"/>
                <w:u w:val="single"/>
                <w:lang w:eastAsia="en-US"/>
              </w:rPr>
              <w:t>О</w:t>
            </w:r>
            <w:r>
              <w:rPr>
                <w:rFonts w:ascii="Times New Roman" w:eastAsia="Calibri" w:hAnsi="Times New Roman"/>
                <w:sz w:val="24"/>
                <w:szCs w:val="24"/>
                <w:u w:val="single"/>
                <w:lang w:eastAsia="en-US"/>
              </w:rPr>
              <w:t>сновные подходы к процессу конс</w:t>
            </w:r>
            <w:r w:rsidRPr="006F73EA">
              <w:rPr>
                <w:rFonts w:ascii="Times New Roman" w:eastAsia="Calibri" w:hAnsi="Times New Roman"/>
                <w:sz w:val="24"/>
                <w:szCs w:val="24"/>
                <w:u w:val="single"/>
                <w:lang w:eastAsia="en-US"/>
              </w:rPr>
              <w:t>тру</w:t>
            </w:r>
            <w:r>
              <w:rPr>
                <w:rFonts w:ascii="Times New Roman" w:eastAsia="Calibri" w:hAnsi="Times New Roman"/>
                <w:sz w:val="24"/>
                <w:szCs w:val="24"/>
                <w:u w:val="single"/>
                <w:lang w:eastAsia="en-US"/>
              </w:rPr>
              <w:t>-</w:t>
            </w:r>
            <w:r w:rsidRPr="006F73EA">
              <w:rPr>
                <w:rFonts w:ascii="Times New Roman" w:eastAsia="Calibri" w:hAnsi="Times New Roman"/>
                <w:sz w:val="24"/>
                <w:szCs w:val="24"/>
                <w:u w:val="single"/>
                <w:lang w:eastAsia="en-US"/>
              </w:rPr>
              <w:t>ирования помощи в социальной работе.</w:t>
            </w:r>
          </w:p>
          <w:p w:rsidR="006F73EA" w:rsidRPr="00BB3B04" w:rsidRDefault="006F73EA" w:rsidP="006F73EA">
            <w:pPr>
              <w:spacing w:after="0" w:line="240" w:lineRule="auto"/>
              <w:contextualSpacing/>
              <w:jc w:val="both"/>
              <w:rPr>
                <w:rFonts w:ascii="Times New Roman" w:eastAsia="Calibri" w:hAnsi="Times New Roman"/>
                <w:sz w:val="24"/>
                <w:szCs w:val="24"/>
                <w:u w:val="single"/>
                <w:lang w:eastAsia="en-US"/>
              </w:rPr>
            </w:pPr>
            <w:r w:rsidRPr="006F73EA">
              <w:rPr>
                <w:rFonts w:ascii="Times New Roman" w:eastAsia="Calibri" w:hAnsi="Times New Roman"/>
                <w:sz w:val="24"/>
                <w:szCs w:val="24"/>
                <w:lang w:eastAsia="en-US"/>
              </w:rPr>
              <w:t>Помощь как основная категория социаль</w:t>
            </w:r>
            <w:r>
              <w:rPr>
                <w:rFonts w:ascii="Times New Roman" w:eastAsia="Calibri" w:hAnsi="Times New Roman"/>
                <w:sz w:val="24"/>
                <w:szCs w:val="24"/>
                <w:lang w:eastAsia="en-US"/>
              </w:rPr>
              <w:t>-</w:t>
            </w:r>
            <w:r w:rsidRPr="006F73EA">
              <w:rPr>
                <w:rFonts w:ascii="Times New Roman" w:eastAsia="Calibri" w:hAnsi="Times New Roman"/>
                <w:sz w:val="24"/>
                <w:szCs w:val="24"/>
                <w:lang w:eastAsia="en-US"/>
              </w:rPr>
              <w:t>ной работы: универ</w:t>
            </w:r>
            <w:r>
              <w:rPr>
                <w:rFonts w:ascii="Times New Roman" w:eastAsia="Calibri" w:hAnsi="Times New Roman"/>
                <w:sz w:val="24"/>
                <w:szCs w:val="24"/>
                <w:lang w:eastAsia="en-US"/>
              </w:rPr>
              <w:t>-</w:t>
            </w:r>
            <w:r w:rsidRPr="006F73EA">
              <w:rPr>
                <w:rFonts w:ascii="Times New Roman" w:eastAsia="Calibri" w:hAnsi="Times New Roman"/>
                <w:sz w:val="24"/>
                <w:szCs w:val="24"/>
                <w:lang w:eastAsia="en-US"/>
              </w:rPr>
              <w:t>сальное и «остаточ</w:t>
            </w:r>
            <w:r>
              <w:rPr>
                <w:rFonts w:ascii="Times New Roman" w:eastAsia="Calibri" w:hAnsi="Times New Roman"/>
                <w:sz w:val="24"/>
                <w:szCs w:val="24"/>
                <w:lang w:eastAsia="en-US"/>
              </w:rPr>
              <w:t>-</w:t>
            </w:r>
            <w:r w:rsidRPr="006F73EA">
              <w:rPr>
                <w:rFonts w:ascii="Times New Roman" w:eastAsia="Calibri" w:hAnsi="Times New Roman"/>
                <w:sz w:val="24"/>
                <w:szCs w:val="24"/>
                <w:lang w:eastAsia="en-US"/>
              </w:rPr>
              <w:t>ное» использование понятия. Помощь, обслуживание, соци</w:t>
            </w:r>
            <w:r>
              <w:rPr>
                <w:rFonts w:ascii="Times New Roman" w:eastAsia="Calibri" w:hAnsi="Times New Roman"/>
                <w:sz w:val="24"/>
                <w:szCs w:val="24"/>
                <w:lang w:eastAsia="en-US"/>
              </w:rPr>
              <w:t>-</w:t>
            </w:r>
            <w:r w:rsidRPr="006F73EA">
              <w:rPr>
                <w:rFonts w:ascii="Times New Roman" w:eastAsia="Calibri" w:hAnsi="Times New Roman"/>
                <w:sz w:val="24"/>
                <w:szCs w:val="24"/>
                <w:lang w:eastAsia="en-US"/>
              </w:rPr>
              <w:t>альный контроль: комплементарные перспективы. Виды социальной помощи и факторы, опреде</w:t>
            </w:r>
            <w:r>
              <w:rPr>
                <w:rFonts w:ascii="Times New Roman" w:eastAsia="Calibri" w:hAnsi="Times New Roman"/>
                <w:sz w:val="24"/>
                <w:szCs w:val="24"/>
                <w:lang w:eastAsia="en-US"/>
              </w:rPr>
              <w:t>-</w:t>
            </w:r>
            <w:r w:rsidRPr="006F73EA">
              <w:rPr>
                <w:rFonts w:ascii="Times New Roman" w:eastAsia="Calibri" w:hAnsi="Times New Roman"/>
                <w:sz w:val="24"/>
                <w:szCs w:val="24"/>
                <w:lang w:eastAsia="en-US"/>
              </w:rPr>
              <w:t>ляющие ее оказание.</w:t>
            </w:r>
          </w:p>
        </w:tc>
        <w:tc>
          <w:tcPr>
            <w:tcW w:w="245" w:type="pct"/>
            <w:tcBorders>
              <w:top w:val="single" w:sz="4" w:space="0" w:color="auto"/>
              <w:left w:val="single" w:sz="4" w:space="0" w:color="auto"/>
              <w:bottom w:val="single" w:sz="4" w:space="0" w:color="auto"/>
              <w:right w:val="single" w:sz="4" w:space="0" w:color="auto"/>
            </w:tcBorders>
            <w:shd w:val="clear" w:color="auto" w:fill="auto"/>
          </w:tcPr>
          <w:p w:rsidR="006F73EA" w:rsidRPr="00E1753A" w:rsidRDefault="002E6C07"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8</w:t>
            </w:r>
          </w:p>
        </w:tc>
        <w:tc>
          <w:tcPr>
            <w:tcW w:w="117" w:type="pct"/>
            <w:tcBorders>
              <w:top w:val="single" w:sz="4" w:space="0" w:color="auto"/>
              <w:left w:val="single" w:sz="4" w:space="0" w:color="auto"/>
              <w:bottom w:val="single" w:sz="4" w:space="0" w:color="auto"/>
              <w:right w:val="single" w:sz="4" w:space="0" w:color="auto"/>
            </w:tcBorders>
            <w:shd w:val="clear" w:color="auto" w:fill="auto"/>
          </w:tcPr>
          <w:p w:rsidR="006F73EA" w:rsidRPr="00E1753A" w:rsidRDefault="006F73EA" w:rsidP="00E1753A">
            <w:pPr>
              <w:tabs>
                <w:tab w:val="num" w:pos="822"/>
              </w:tabs>
              <w:spacing w:after="0" w:line="240" w:lineRule="auto"/>
              <w:ind w:left="255" w:hanging="255"/>
              <w:jc w:val="both"/>
              <w:rPr>
                <w:rFonts w:ascii="Times New Roman" w:hAnsi="Times New Roman"/>
                <w:sz w:val="24"/>
                <w:szCs w:val="24"/>
              </w:rPr>
            </w:pPr>
          </w:p>
        </w:tc>
        <w:tc>
          <w:tcPr>
            <w:tcW w:w="235" w:type="pct"/>
            <w:tcBorders>
              <w:top w:val="single" w:sz="4" w:space="0" w:color="auto"/>
              <w:left w:val="single" w:sz="4" w:space="0" w:color="auto"/>
              <w:bottom w:val="single" w:sz="4" w:space="0" w:color="auto"/>
              <w:right w:val="single" w:sz="4" w:space="0" w:color="auto"/>
            </w:tcBorders>
            <w:shd w:val="clear" w:color="auto" w:fill="FFFF99"/>
          </w:tcPr>
          <w:p w:rsidR="006F73EA"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11</w:t>
            </w:r>
          </w:p>
        </w:tc>
        <w:tc>
          <w:tcPr>
            <w:tcW w:w="270" w:type="pct"/>
            <w:tcBorders>
              <w:left w:val="single" w:sz="4" w:space="0" w:color="auto"/>
            </w:tcBorders>
            <w:shd w:val="clear" w:color="auto" w:fill="auto"/>
          </w:tcPr>
          <w:p w:rsidR="006F73EA" w:rsidRDefault="00902528"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122" w:type="pct"/>
            <w:shd w:val="clear" w:color="auto" w:fill="auto"/>
          </w:tcPr>
          <w:p w:rsidR="006F73EA" w:rsidRPr="00E1753A" w:rsidRDefault="006F73EA" w:rsidP="00E1753A">
            <w:pPr>
              <w:tabs>
                <w:tab w:val="num" w:pos="822"/>
              </w:tabs>
              <w:spacing w:after="0" w:line="240" w:lineRule="auto"/>
              <w:ind w:left="255" w:hanging="255"/>
              <w:jc w:val="both"/>
              <w:rPr>
                <w:rFonts w:ascii="Times New Roman" w:hAnsi="Times New Roman"/>
                <w:sz w:val="24"/>
                <w:szCs w:val="24"/>
              </w:rPr>
            </w:pPr>
          </w:p>
        </w:tc>
        <w:tc>
          <w:tcPr>
            <w:tcW w:w="224" w:type="pct"/>
            <w:shd w:val="clear" w:color="auto" w:fill="FFFF99"/>
          </w:tcPr>
          <w:p w:rsidR="006F73EA" w:rsidRPr="00E1753A" w:rsidRDefault="006F73EA" w:rsidP="00E1753A">
            <w:pPr>
              <w:tabs>
                <w:tab w:val="num" w:pos="822"/>
              </w:tabs>
              <w:spacing w:after="0" w:line="240" w:lineRule="auto"/>
              <w:ind w:left="255" w:hanging="255"/>
              <w:jc w:val="both"/>
              <w:rPr>
                <w:rFonts w:ascii="Times New Roman" w:hAnsi="Times New Roman"/>
                <w:sz w:val="24"/>
                <w:szCs w:val="24"/>
              </w:rPr>
            </w:pPr>
          </w:p>
        </w:tc>
        <w:tc>
          <w:tcPr>
            <w:tcW w:w="238" w:type="pct"/>
            <w:shd w:val="clear" w:color="auto" w:fill="auto"/>
          </w:tcPr>
          <w:p w:rsidR="006F73EA" w:rsidRPr="00E1753A" w:rsidRDefault="00902528"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147" w:type="pct"/>
            <w:shd w:val="clear" w:color="auto" w:fill="auto"/>
          </w:tcPr>
          <w:p w:rsidR="006F73EA" w:rsidRPr="00E1753A" w:rsidRDefault="006F73EA" w:rsidP="00E1753A">
            <w:pPr>
              <w:tabs>
                <w:tab w:val="num" w:pos="822"/>
              </w:tabs>
              <w:spacing w:after="0" w:line="240" w:lineRule="auto"/>
              <w:ind w:left="255" w:hanging="255"/>
              <w:jc w:val="both"/>
              <w:rPr>
                <w:rFonts w:ascii="Times New Roman" w:hAnsi="Times New Roman"/>
                <w:sz w:val="24"/>
                <w:szCs w:val="24"/>
              </w:rPr>
            </w:pPr>
          </w:p>
        </w:tc>
        <w:tc>
          <w:tcPr>
            <w:tcW w:w="286" w:type="pct"/>
            <w:shd w:val="clear" w:color="auto" w:fill="FFFF99"/>
          </w:tcPr>
          <w:p w:rsidR="006F73EA" w:rsidRPr="00E1753A" w:rsidRDefault="00EB78B6"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42" w:type="pct"/>
            <w:shd w:val="clear" w:color="auto" w:fill="auto"/>
          </w:tcPr>
          <w:p w:rsidR="006F73EA" w:rsidRPr="00E1753A" w:rsidRDefault="006F73EA" w:rsidP="00E1753A">
            <w:pPr>
              <w:tabs>
                <w:tab w:val="num" w:pos="822"/>
              </w:tabs>
              <w:spacing w:after="0" w:line="240" w:lineRule="auto"/>
              <w:ind w:left="255" w:hanging="255"/>
              <w:jc w:val="both"/>
              <w:rPr>
                <w:rFonts w:ascii="Times New Roman" w:hAnsi="Times New Roman"/>
                <w:sz w:val="24"/>
                <w:szCs w:val="24"/>
              </w:rPr>
            </w:pPr>
          </w:p>
        </w:tc>
        <w:tc>
          <w:tcPr>
            <w:tcW w:w="145" w:type="pct"/>
            <w:shd w:val="clear" w:color="auto" w:fill="auto"/>
          </w:tcPr>
          <w:p w:rsidR="006F73EA" w:rsidRPr="00E1753A" w:rsidRDefault="006F73EA" w:rsidP="00E1753A">
            <w:pPr>
              <w:tabs>
                <w:tab w:val="num" w:pos="822"/>
              </w:tabs>
              <w:spacing w:after="0" w:line="240" w:lineRule="auto"/>
              <w:ind w:left="255" w:hanging="255"/>
              <w:jc w:val="both"/>
              <w:rPr>
                <w:rFonts w:ascii="Times New Roman" w:hAnsi="Times New Roman"/>
                <w:sz w:val="24"/>
                <w:szCs w:val="24"/>
              </w:rPr>
            </w:pPr>
          </w:p>
        </w:tc>
        <w:tc>
          <w:tcPr>
            <w:tcW w:w="141" w:type="pct"/>
            <w:shd w:val="clear" w:color="auto" w:fill="FFFF99"/>
          </w:tcPr>
          <w:p w:rsidR="006F73EA" w:rsidRPr="00E1753A" w:rsidRDefault="006F73EA" w:rsidP="00E1753A">
            <w:pPr>
              <w:tabs>
                <w:tab w:val="num" w:pos="822"/>
              </w:tabs>
              <w:spacing w:after="0" w:line="240" w:lineRule="auto"/>
              <w:ind w:left="255" w:hanging="255"/>
              <w:jc w:val="both"/>
              <w:rPr>
                <w:rFonts w:ascii="Times New Roman" w:hAnsi="Times New Roman"/>
                <w:sz w:val="24"/>
                <w:szCs w:val="24"/>
              </w:rPr>
            </w:pPr>
          </w:p>
        </w:tc>
        <w:tc>
          <w:tcPr>
            <w:tcW w:w="282" w:type="pct"/>
            <w:shd w:val="clear" w:color="auto" w:fill="auto"/>
          </w:tcPr>
          <w:p w:rsidR="006F73EA" w:rsidRPr="00E1753A" w:rsidRDefault="002E6C07"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8</w:t>
            </w:r>
          </w:p>
        </w:tc>
        <w:tc>
          <w:tcPr>
            <w:tcW w:w="213" w:type="pct"/>
            <w:shd w:val="clear" w:color="auto" w:fill="auto"/>
          </w:tcPr>
          <w:p w:rsidR="006F73EA" w:rsidRPr="00E1753A" w:rsidRDefault="006F73EA" w:rsidP="00E1753A">
            <w:pPr>
              <w:tabs>
                <w:tab w:val="num" w:pos="822"/>
              </w:tabs>
              <w:spacing w:after="0" w:line="240" w:lineRule="auto"/>
              <w:ind w:left="255" w:hanging="255"/>
              <w:jc w:val="both"/>
              <w:rPr>
                <w:rFonts w:ascii="Times New Roman" w:hAnsi="Times New Roman"/>
                <w:sz w:val="24"/>
                <w:szCs w:val="24"/>
              </w:rPr>
            </w:pPr>
          </w:p>
        </w:tc>
        <w:tc>
          <w:tcPr>
            <w:tcW w:w="285" w:type="pct"/>
            <w:shd w:val="clear" w:color="auto" w:fill="FFFF99"/>
          </w:tcPr>
          <w:p w:rsidR="006F73EA"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282" w:type="pct"/>
            <w:shd w:val="clear" w:color="auto" w:fill="auto"/>
          </w:tcPr>
          <w:p w:rsidR="006F73EA" w:rsidRPr="00E1753A" w:rsidRDefault="006F73EA" w:rsidP="00E1753A">
            <w:pPr>
              <w:tabs>
                <w:tab w:val="num" w:pos="822"/>
              </w:tabs>
              <w:spacing w:after="0" w:line="240" w:lineRule="auto"/>
              <w:ind w:left="255" w:hanging="255"/>
              <w:jc w:val="both"/>
              <w:rPr>
                <w:rFonts w:ascii="Times New Roman" w:hAnsi="Times New Roman"/>
                <w:sz w:val="24"/>
                <w:szCs w:val="24"/>
              </w:rPr>
            </w:pPr>
          </w:p>
        </w:tc>
        <w:tc>
          <w:tcPr>
            <w:tcW w:w="139" w:type="pct"/>
            <w:shd w:val="clear" w:color="auto" w:fill="auto"/>
          </w:tcPr>
          <w:p w:rsidR="006F73EA" w:rsidRPr="00E1753A" w:rsidRDefault="006F73EA" w:rsidP="00E1753A">
            <w:pPr>
              <w:tabs>
                <w:tab w:val="num" w:pos="822"/>
              </w:tabs>
              <w:spacing w:after="0" w:line="240" w:lineRule="auto"/>
              <w:ind w:left="255" w:hanging="255"/>
              <w:jc w:val="both"/>
              <w:rPr>
                <w:rFonts w:ascii="Times New Roman" w:hAnsi="Times New Roman"/>
                <w:sz w:val="24"/>
                <w:szCs w:val="24"/>
              </w:rPr>
            </w:pPr>
          </w:p>
        </w:tc>
        <w:tc>
          <w:tcPr>
            <w:tcW w:w="281" w:type="pct"/>
            <w:shd w:val="clear" w:color="auto" w:fill="FFFF99"/>
          </w:tcPr>
          <w:p w:rsidR="006F73EA"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9</w:t>
            </w:r>
          </w:p>
        </w:tc>
      </w:tr>
      <w:tr w:rsidR="00902528" w:rsidRPr="00E1753A" w:rsidTr="00677419">
        <w:tc>
          <w:tcPr>
            <w:tcW w:w="1204" w:type="pct"/>
            <w:tcBorders>
              <w:right w:val="single" w:sz="4" w:space="0" w:color="auto"/>
            </w:tcBorders>
            <w:shd w:val="clear" w:color="auto" w:fill="auto"/>
          </w:tcPr>
          <w:p w:rsidR="00C07F1A" w:rsidRPr="006F73EA" w:rsidRDefault="00C07F1A" w:rsidP="006F73EA">
            <w:pPr>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ВСЕГО</w:t>
            </w:r>
          </w:p>
        </w:tc>
        <w:tc>
          <w:tcPr>
            <w:tcW w:w="245" w:type="pct"/>
            <w:tcBorders>
              <w:top w:val="single" w:sz="4" w:space="0" w:color="auto"/>
              <w:left w:val="single" w:sz="4" w:space="0" w:color="auto"/>
              <w:bottom w:val="single" w:sz="4" w:space="0" w:color="auto"/>
              <w:right w:val="single" w:sz="4" w:space="0" w:color="auto"/>
            </w:tcBorders>
            <w:shd w:val="clear" w:color="auto" w:fill="auto"/>
          </w:tcPr>
          <w:p w:rsidR="00C07F1A" w:rsidRPr="002E6C07" w:rsidRDefault="002E6C07" w:rsidP="00E1753A">
            <w:pPr>
              <w:tabs>
                <w:tab w:val="num" w:pos="822"/>
              </w:tabs>
              <w:spacing w:after="0" w:line="240" w:lineRule="auto"/>
              <w:ind w:left="255" w:hanging="255"/>
              <w:jc w:val="both"/>
              <w:rPr>
                <w:rFonts w:ascii="Times New Roman" w:hAnsi="Times New Roman"/>
                <w:sz w:val="20"/>
                <w:szCs w:val="20"/>
              </w:rPr>
            </w:pPr>
            <w:r w:rsidRPr="002E6C07">
              <w:rPr>
                <w:rFonts w:ascii="Times New Roman" w:hAnsi="Times New Roman"/>
                <w:sz w:val="20"/>
                <w:szCs w:val="20"/>
              </w:rPr>
              <w:t>140</w:t>
            </w:r>
          </w:p>
        </w:tc>
        <w:tc>
          <w:tcPr>
            <w:tcW w:w="117" w:type="pct"/>
            <w:tcBorders>
              <w:top w:val="single" w:sz="4" w:space="0" w:color="auto"/>
              <w:left w:val="single" w:sz="4" w:space="0" w:color="auto"/>
              <w:bottom w:val="single" w:sz="4" w:space="0" w:color="auto"/>
              <w:right w:val="single" w:sz="4" w:space="0" w:color="auto"/>
            </w:tcBorders>
            <w:shd w:val="clear" w:color="auto" w:fill="auto"/>
          </w:tcPr>
          <w:p w:rsidR="00C07F1A" w:rsidRPr="002E6C07" w:rsidRDefault="00C07F1A" w:rsidP="00E1753A">
            <w:pPr>
              <w:tabs>
                <w:tab w:val="num" w:pos="822"/>
              </w:tabs>
              <w:spacing w:after="0" w:line="240" w:lineRule="auto"/>
              <w:ind w:left="255" w:hanging="255"/>
              <w:jc w:val="both"/>
              <w:rPr>
                <w:rFonts w:ascii="Times New Roman" w:hAnsi="Times New Roman"/>
                <w:sz w:val="20"/>
                <w:szCs w:val="20"/>
              </w:rPr>
            </w:pPr>
          </w:p>
        </w:tc>
        <w:tc>
          <w:tcPr>
            <w:tcW w:w="235" w:type="pct"/>
            <w:tcBorders>
              <w:top w:val="single" w:sz="4" w:space="0" w:color="auto"/>
              <w:left w:val="single" w:sz="4" w:space="0" w:color="auto"/>
              <w:bottom w:val="single" w:sz="4" w:space="0" w:color="auto"/>
              <w:right w:val="single" w:sz="4" w:space="0" w:color="auto"/>
            </w:tcBorders>
            <w:shd w:val="clear" w:color="auto" w:fill="FFFF99"/>
          </w:tcPr>
          <w:p w:rsidR="00C07F1A" w:rsidRPr="002E6C07" w:rsidRDefault="00677419" w:rsidP="00E1753A">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195</w:t>
            </w:r>
            <w:bookmarkStart w:id="0" w:name="_GoBack"/>
            <w:bookmarkEnd w:id="0"/>
          </w:p>
        </w:tc>
        <w:tc>
          <w:tcPr>
            <w:tcW w:w="270" w:type="pct"/>
            <w:tcBorders>
              <w:left w:val="single" w:sz="4" w:space="0" w:color="auto"/>
            </w:tcBorders>
            <w:shd w:val="clear" w:color="auto" w:fill="auto"/>
          </w:tcPr>
          <w:p w:rsidR="00C07F1A" w:rsidRPr="002E6C07" w:rsidRDefault="00902528" w:rsidP="00E1753A">
            <w:pPr>
              <w:tabs>
                <w:tab w:val="num" w:pos="822"/>
              </w:tabs>
              <w:spacing w:after="0" w:line="240" w:lineRule="auto"/>
              <w:ind w:left="255" w:hanging="255"/>
              <w:jc w:val="both"/>
              <w:rPr>
                <w:rFonts w:ascii="Times New Roman" w:hAnsi="Times New Roman"/>
                <w:sz w:val="20"/>
                <w:szCs w:val="20"/>
              </w:rPr>
            </w:pPr>
            <w:r w:rsidRPr="002E6C07">
              <w:rPr>
                <w:rFonts w:ascii="Times New Roman" w:hAnsi="Times New Roman"/>
                <w:sz w:val="20"/>
                <w:szCs w:val="20"/>
              </w:rPr>
              <w:t>64</w:t>
            </w:r>
          </w:p>
        </w:tc>
        <w:tc>
          <w:tcPr>
            <w:tcW w:w="122" w:type="pct"/>
            <w:shd w:val="clear" w:color="auto" w:fill="auto"/>
          </w:tcPr>
          <w:p w:rsidR="00C07F1A" w:rsidRPr="002E6C07" w:rsidRDefault="00C07F1A" w:rsidP="00E1753A">
            <w:pPr>
              <w:tabs>
                <w:tab w:val="num" w:pos="822"/>
              </w:tabs>
              <w:spacing w:after="0" w:line="240" w:lineRule="auto"/>
              <w:ind w:left="255" w:hanging="255"/>
              <w:jc w:val="both"/>
              <w:rPr>
                <w:rFonts w:ascii="Times New Roman" w:hAnsi="Times New Roman"/>
                <w:sz w:val="20"/>
                <w:szCs w:val="20"/>
              </w:rPr>
            </w:pPr>
          </w:p>
        </w:tc>
        <w:tc>
          <w:tcPr>
            <w:tcW w:w="224" w:type="pct"/>
            <w:shd w:val="clear" w:color="auto" w:fill="FFFF99"/>
          </w:tcPr>
          <w:p w:rsidR="00C07F1A" w:rsidRPr="002E6C07" w:rsidRDefault="00EB78B6" w:rsidP="00E1753A">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12</w:t>
            </w:r>
          </w:p>
        </w:tc>
        <w:tc>
          <w:tcPr>
            <w:tcW w:w="238" w:type="pct"/>
            <w:shd w:val="clear" w:color="auto" w:fill="auto"/>
          </w:tcPr>
          <w:p w:rsidR="00C07F1A" w:rsidRPr="002E6C07" w:rsidRDefault="00902528" w:rsidP="00E1753A">
            <w:pPr>
              <w:tabs>
                <w:tab w:val="num" w:pos="822"/>
              </w:tabs>
              <w:spacing w:after="0" w:line="240" w:lineRule="auto"/>
              <w:ind w:left="255" w:hanging="255"/>
              <w:jc w:val="both"/>
              <w:rPr>
                <w:rFonts w:ascii="Times New Roman" w:hAnsi="Times New Roman"/>
                <w:sz w:val="20"/>
                <w:szCs w:val="20"/>
              </w:rPr>
            </w:pPr>
            <w:r w:rsidRPr="002E6C07">
              <w:rPr>
                <w:rFonts w:ascii="Times New Roman" w:hAnsi="Times New Roman"/>
                <w:sz w:val="20"/>
                <w:szCs w:val="20"/>
              </w:rPr>
              <w:t>64</w:t>
            </w:r>
          </w:p>
        </w:tc>
        <w:tc>
          <w:tcPr>
            <w:tcW w:w="147" w:type="pct"/>
            <w:shd w:val="clear" w:color="auto" w:fill="auto"/>
          </w:tcPr>
          <w:p w:rsidR="00C07F1A" w:rsidRPr="002E6C07" w:rsidRDefault="00C07F1A" w:rsidP="00E1753A">
            <w:pPr>
              <w:tabs>
                <w:tab w:val="num" w:pos="822"/>
              </w:tabs>
              <w:spacing w:after="0" w:line="240" w:lineRule="auto"/>
              <w:ind w:left="255" w:hanging="255"/>
              <w:jc w:val="both"/>
              <w:rPr>
                <w:rFonts w:ascii="Times New Roman" w:hAnsi="Times New Roman"/>
                <w:sz w:val="20"/>
                <w:szCs w:val="20"/>
              </w:rPr>
            </w:pPr>
          </w:p>
        </w:tc>
        <w:tc>
          <w:tcPr>
            <w:tcW w:w="286" w:type="pct"/>
            <w:shd w:val="clear" w:color="auto" w:fill="FFFF99"/>
          </w:tcPr>
          <w:p w:rsidR="00C07F1A" w:rsidRPr="002E6C07" w:rsidRDefault="00EB78B6" w:rsidP="00E1753A">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24</w:t>
            </w:r>
          </w:p>
        </w:tc>
        <w:tc>
          <w:tcPr>
            <w:tcW w:w="142" w:type="pct"/>
            <w:shd w:val="clear" w:color="auto" w:fill="auto"/>
          </w:tcPr>
          <w:p w:rsidR="00C07F1A" w:rsidRPr="002E6C07" w:rsidRDefault="00C07F1A" w:rsidP="00E1753A">
            <w:pPr>
              <w:tabs>
                <w:tab w:val="num" w:pos="822"/>
              </w:tabs>
              <w:spacing w:after="0" w:line="240" w:lineRule="auto"/>
              <w:ind w:left="255" w:hanging="255"/>
              <w:jc w:val="both"/>
              <w:rPr>
                <w:rFonts w:ascii="Times New Roman" w:hAnsi="Times New Roman"/>
                <w:sz w:val="20"/>
                <w:szCs w:val="20"/>
              </w:rPr>
            </w:pPr>
          </w:p>
        </w:tc>
        <w:tc>
          <w:tcPr>
            <w:tcW w:w="145" w:type="pct"/>
            <w:shd w:val="clear" w:color="auto" w:fill="auto"/>
          </w:tcPr>
          <w:p w:rsidR="00C07F1A" w:rsidRPr="002E6C07" w:rsidRDefault="00C07F1A" w:rsidP="00E1753A">
            <w:pPr>
              <w:tabs>
                <w:tab w:val="num" w:pos="822"/>
              </w:tabs>
              <w:spacing w:after="0" w:line="240" w:lineRule="auto"/>
              <w:ind w:left="255" w:hanging="255"/>
              <w:jc w:val="both"/>
              <w:rPr>
                <w:rFonts w:ascii="Times New Roman" w:hAnsi="Times New Roman"/>
                <w:sz w:val="20"/>
                <w:szCs w:val="20"/>
              </w:rPr>
            </w:pPr>
          </w:p>
        </w:tc>
        <w:tc>
          <w:tcPr>
            <w:tcW w:w="141" w:type="pct"/>
            <w:shd w:val="clear" w:color="auto" w:fill="FFFF99"/>
          </w:tcPr>
          <w:p w:rsidR="00C07F1A" w:rsidRPr="002E6C07" w:rsidRDefault="00C07F1A" w:rsidP="00E1753A">
            <w:pPr>
              <w:tabs>
                <w:tab w:val="num" w:pos="822"/>
              </w:tabs>
              <w:spacing w:after="0" w:line="240" w:lineRule="auto"/>
              <w:ind w:left="255" w:hanging="255"/>
              <w:jc w:val="both"/>
              <w:rPr>
                <w:rFonts w:ascii="Times New Roman" w:hAnsi="Times New Roman"/>
                <w:sz w:val="20"/>
                <w:szCs w:val="20"/>
              </w:rPr>
            </w:pPr>
          </w:p>
        </w:tc>
        <w:tc>
          <w:tcPr>
            <w:tcW w:w="282" w:type="pct"/>
            <w:shd w:val="clear" w:color="auto" w:fill="auto"/>
          </w:tcPr>
          <w:p w:rsidR="00C07F1A" w:rsidRPr="002E6C07" w:rsidRDefault="00C07F1A" w:rsidP="00E1753A">
            <w:pPr>
              <w:tabs>
                <w:tab w:val="num" w:pos="822"/>
              </w:tabs>
              <w:spacing w:after="0" w:line="240" w:lineRule="auto"/>
              <w:ind w:left="255" w:hanging="255"/>
              <w:jc w:val="both"/>
              <w:rPr>
                <w:rFonts w:ascii="Times New Roman" w:hAnsi="Times New Roman"/>
                <w:sz w:val="20"/>
                <w:szCs w:val="20"/>
              </w:rPr>
            </w:pPr>
            <w:r w:rsidRPr="002E6C07">
              <w:rPr>
                <w:rFonts w:ascii="Times New Roman" w:hAnsi="Times New Roman"/>
                <w:sz w:val="20"/>
                <w:szCs w:val="20"/>
              </w:rPr>
              <w:t>64</w:t>
            </w:r>
          </w:p>
        </w:tc>
        <w:tc>
          <w:tcPr>
            <w:tcW w:w="213" w:type="pct"/>
            <w:shd w:val="clear" w:color="auto" w:fill="auto"/>
          </w:tcPr>
          <w:p w:rsidR="00C07F1A" w:rsidRPr="002E6C07" w:rsidRDefault="00C07F1A" w:rsidP="00E1753A">
            <w:pPr>
              <w:tabs>
                <w:tab w:val="num" w:pos="822"/>
              </w:tabs>
              <w:spacing w:after="0" w:line="240" w:lineRule="auto"/>
              <w:ind w:left="255" w:hanging="255"/>
              <w:jc w:val="both"/>
              <w:rPr>
                <w:rFonts w:ascii="Times New Roman" w:hAnsi="Times New Roman"/>
                <w:sz w:val="20"/>
                <w:szCs w:val="20"/>
              </w:rPr>
            </w:pPr>
          </w:p>
        </w:tc>
        <w:tc>
          <w:tcPr>
            <w:tcW w:w="285" w:type="pct"/>
            <w:shd w:val="clear" w:color="auto" w:fill="FFFF99"/>
          </w:tcPr>
          <w:p w:rsidR="00C07F1A" w:rsidRPr="002E6C07" w:rsidRDefault="00677419" w:rsidP="00E1753A">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36</w:t>
            </w:r>
          </w:p>
        </w:tc>
        <w:tc>
          <w:tcPr>
            <w:tcW w:w="282" w:type="pct"/>
            <w:shd w:val="clear" w:color="auto" w:fill="auto"/>
          </w:tcPr>
          <w:p w:rsidR="00C07F1A" w:rsidRPr="002E6C07" w:rsidRDefault="003B71B5" w:rsidP="00E1753A">
            <w:pPr>
              <w:tabs>
                <w:tab w:val="num" w:pos="822"/>
              </w:tabs>
              <w:spacing w:after="0" w:line="240" w:lineRule="auto"/>
              <w:ind w:left="255" w:hanging="255"/>
              <w:jc w:val="both"/>
              <w:rPr>
                <w:rFonts w:ascii="Times New Roman" w:hAnsi="Times New Roman"/>
                <w:sz w:val="20"/>
                <w:szCs w:val="20"/>
              </w:rPr>
            </w:pPr>
            <w:r w:rsidRPr="002E6C07">
              <w:rPr>
                <w:rFonts w:ascii="Times New Roman" w:hAnsi="Times New Roman"/>
                <w:sz w:val="20"/>
                <w:szCs w:val="20"/>
              </w:rPr>
              <w:t>12</w:t>
            </w:r>
          </w:p>
        </w:tc>
        <w:tc>
          <w:tcPr>
            <w:tcW w:w="139" w:type="pct"/>
            <w:shd w:val="clear" w:color="auto" w:fill="auto"/>
          </w:tcPr>
          <w:p w:rsidR="00C07F1A" w:rsidRPr="00E1753A" w:rsidRDefault="00C07F1A" w:rsidP="00E1753A">
            <w:pPr>
              <w:tabs>
                <w:tab w:val="num" w:pos="822"/>
              </w:tabs>
              <w:spacing w:after="0" w:line="240" w:lineRule="auto"/>
              <w:ind w:left="255" w:hanging="255"/>
              <w:jc w:val="both"/>
              <w:rPr>
                <w:rFonts w:ascii="Times New Roman" w:hAnsi="Times New Roman"/>
                <w:sz w:val="24"/>
                <w:szCs w:val="24"/>
              </w:rPr>
            </w:pPr>
          </w:p>
        </w:tc>
        <w:tc>
          <w:tcPr>
            <w:tcW w:w="281" w:type="pct"/>
            <w:shd w:val="clear" w:color="auto" w:fill="FFFF99"/>
          </w:tcPr>
          <w:p w:rsidR="00C07F1A"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159</w:t>
            </w:r>
          </w:p>
        </w:tc>
      </w:tr>
    </w:tbl>
    <w:p w:rsidR="00E1753A" w:rsidRDefault="00E1753A"/>
    <w:p w:rsidR="00BE1A1A" w:rsidRDefault="00BE1A1A" w:rsidP="00BE1A1A">
      <w:pPr>
        <w:ind w:firstLine="567"/>
        <w:jc w:val="both"/>
        <w:rPr>
          <w:rFonts w:ascii="Times New Roman" w:hAnsi="Times New Roman"/>
          <w:sz w:val="24"/>
          <w:szCs w:val="24"/>
        </w:rPr>
      </w:pPr>
      <w:r w:rsidRPr="00BE1A1A">
        <w:rPr>
          <w:rFonts w:ascii="Times New Roman" w:hAnsi="Times New Roman"/>
          <w:sz w:val="24"/>
          <w:szCs w:val="24"/>
        </w:rPr>
        <w:t xml:space="preserve">Текущий контроль успеваемости реализуется в рамках занятий семинарского типа, анализа научной литературы по темам, подбор и анализ статистических материалов; выполнение разноуровневых индивидуальных /групповых заданий; </w:t>
      </w:r>
      <w:r>
        <w:rPr>
          <w:rFonts w:ascii="Times New Roman" w:hAnsi="Times New Roman"/>
          <w:sz w:val="24"/>
          <w:szCs w:val="24"/>
        </w:rPr>
        <w:t xml:space="preserve">проведение </w:t>
      </w:r>
      <w:r w:rsidRPr="004E021E">
        <w:rPr>
          <w:rFonts w:ascii="Times New Roman" w:hAnsi="Times New Roman"/>
        </w:rPr>
        <w:t xml:space="preserve">коллоквиумов; </w:t>
      </w:r>
      <w:r>
        <w:rPr>
          <w:rFonts w:ascii="Times New Roman" w:hAnsi="Times New Roman"/>
        </w:rPr>
        <w:t>тестирования; мозгового штурма; решение кейсов.</w:t>
      </w:r>
    </w:p>
    <w:p w:rsidR="00BE1A1A" w:rsidRDefault="00BE1A1A" w:rsidP="00BE1A1A">
      <w:pPr>
        <w:ind w:firstLine="567"/>
        <w:jc w:val="both"/>
        <w:rPr>
          <w:rFonts w:ascii="Times New Roman" w:hAnsi="Times New Roman"/>
          <w:sz w:val="24"/>
          <w:szCs w:val="24"/>
        </w:rPr>
      </w:pPr>
      <w:r w:rsidRPr="00BE1A1A">
        <w:rPr>
          <w:rFonts w:ascii="Times New Roman" w:hAnsi="Times New Roman"/>
          <w:sz w:val="24"/>
          <w:szCs w:val="24"/>
        </w:rPr>
        <w:t>Промежуточная аттестация проходит в форме экзамена (уровневая форма).</w:t>
      </w:r>
    </w:p>
    <w:p w:rsidR="00BE1A1A" w:rsidRDefault="00BE1A1A" w:rsidP="00BE1A1A">
      <w:pPr>
        <w:ind w:firstLine="567"/>
        <w:jc w:val="both"/>
        <w:rPr>
          <w:rFonts w:ascii="Times New Roman" w:hAnsi="Times New Roman"/>
          <w:sz w:val="24"/>
          <w:szCs w:val="24"/>
        </w:rPr>
      </w:pPr>
    </w:p>
    <w:p w:rsidR="00BE1A1A" w:rsidRPr="00F07B44" w:rsidRDefault="00BE1A1A" w:rsidP="00BE1A1A">
      <w:pPr>
        <w:pStyle w:val="a7"/>
        <w:numPr>
          <w:ilvl w:val="0"/>
          <w:numId w:val="1"/>
        </w:numPr>
        <w:rPr>
          <w:rFonts w:ascii="Times New Roman" w:hAnsi="Times New Roman"/>
          <w:b/>
          <w:sz w:val="24"/>
          <w:szCs w:val="24"/>
        </w:rPr>
      </w:pPr>
      <w:r w:rsidRPr="00F07B44">
        <w:rPr>
          <w:rFonts w:ascii="Times New Roman" w:hAnsi="Times New Roman"/>
          <w:b/>
          <w:sz w:val="24"/>
          <w:szCs w:val="24"/>
        </w:rPr>
        <w:t>Учебно-методическое обеспечение самостоятельной работы обучающихся</w:t>
      </w:r>
    </w:p>
    <w:p w:rsidR="00BE1A1A" w:rsidRPr="00F07B44" w:rsidRDefault="00BE1A1A" w:rsidP="00BE1A1A">
      <w:pPr>
        <w:pStyle w:val="a7"/>
        <w:ind w:left="0" w:firstLine="644"/>
        <w:jc w:val="both"/>
        <w:rPr>
          <w:rFonts w:ascii="Times New Roman" w:hAnsi="Times New Roman"/>
          <w:sz w:val="24"/>
          <w:szCs w:val="24"/>
        </w:rPr>
      </w:pPr>
      <w:r w:rsidRPr="00F07B44">
        <w:rPr>
          <w:rFonts w:ascii="Times New Roman" w:hAnsi="Times New Roman"/>
          <w:sz w:val="24"/>
          <w:szCs w:val="24"/>
        </w:rPr>
        <w:t xml:space="preserve">Общий объем самостоятельной работы студентов по дисциплине включает аудиторную и внеаудиторную самостоятельную работу студентов в течение семестра. </w:t>
      </w:r>
      <w:r>
        <w:rPr>
          <w:rFonts w:ascii="Times New Roman" w:hAnsi="Times New Roman"/>
          <w:sz w:val="24"/>
          <w:szCs w:val="24"/>
        </w:rPr>
        <w:t>В учебной дисциплине «Социальная политика</w:t>
      </w:r>
      <w:r w:rsidRPr="00F07B44">
        <w:rPr>
          <w:rFonts w:ascii="Times New Roman" w:hAnsi="Times New Roman"/>
          <w:sz w:val="24"/>
          <w:szCs w:val="24"/>
        </w:rPr>
        <w:t xml:space="preserve">» используются следующие образовательные технологии: лекции (Л), семинарские и практические занятия (ПЗ), самостоятельная работа студентов (СР). </w:t>
      </w:r>
    </w:p>
    <w:p w:rsidR="00BE1A1A" w:rsidRPr="00F07B44" w:rsidRDefault="00BE1A1A" w:rsidP="00BE1A1A">
      <w:pPr>
        <w:pStyle w:val="a7"/>
        <w:ind w:left="0" w:firstLine="644"/>
        <w:jc w:val="both"/>
        <w:rPr>
          <w:rFonts w:ascii="Times New Roman" w:hAnsi="Times New Roman"/>
          <w:sz w:val="24"/>
          <w:szCs w:val="24"/>
        </w:rPr>
      </w:pPr>
      <w:r w:rsidRPr="00F07B44">
        <w:rPr>
          <w:rFonts w:ascii="Times New Roman" w:hAnsi="Times New Roman"/>
          <w:sz w:val="24"/>
          <w:szCs w:val="24"/>
        </w:rPr>
        <w:t>1.</w:t>
      </w:r>
      <w:r w:rsidRPr="00F07B44">
        <w:rPr>
          <w:rFonts w:ascii="Times New Roman" w:hAnsi="Times New Roman"/>
          <w:sz w:val="24"/>
          <w:szCs w:val="24"/>
        </w:rPr>
        <w:tab/>
        <w:t>Аудиторная работа:</w:t>
      </w:r>
    </w:p>
    <w:p w:rsidR="00BE1A1A" w:rsidRPr="00F07B44" w:rsidRDefault="00BE1A1A" w:rsidP="00BE1A1A">
      <w:pPr>
        <w:pStyle w:val="a7"/>
        <w:ind w:left="0" w:firstLine="644"/>
        <w:jc w:val="both"/>
        <w:rPr>
          <w:rFonts w:ascii="Times New Roman" w:hAnsi="Times New Roman"/>
          <w:sz w:val="24"/>
          <w:szCs w:val="24"/>
        </w:rPr>
      </w:pPr>
      <w:r w:rsidRPr="00F07B44">
        <w:rPr>
          <w:rFonts w:ascii="Times New Roman" w:hAnsi="Times New Roman"/>
          <w:sz w:val="24"/>
          <w:szCs w:val="24"/>
        </w:rPr>
        <w:t>- лекционная форма занятий: вводная лекция, мотивационная (возбуждающая интерес к осваиваемой дисциплине); подготовительная (готовящая обучающегося к более сложному материалу); интегрирующая (дающая общий теоретический анализ предшествующего материала);</w:t>
      </w:r>
    </w:p>
    <w:p w:rsidR="00BE1A1A" w:rsidRPr="00F07B44" w:rsidRDefault="00BE1A1A" w:rsidP="00BE1A1A">
      <w:pPr>
        <w:pStyle w:val="a7"/>
        <w:ind w:left="0" w:firstLine="644"/>
        <w:jc w:val="both"/>
        <w:rPr>
          <w:rFonts w:ascii="Times New Roman" w:hAnsi="Times New Roman"/>
          <w:sz w:val="24"/>
          <w:szCs w:val="24"/>
        </w:rPr>
      </w:pPr>
      <w:r w:rsidRPr="00F07B44">
        <w:rPr>
          <w:rFonts w:ascii="Times New Roman" w:hAnsi="Times New Roman"/>
          <w:sz w:val="24"/>
          <w:szCs w:val="24"/>
        </w:rPr>
        <w:t xml:space="preserve">- семинарская форма занятий – используется для обсуждения и активизации обучающегося при освоении теоретического материала, изложенного на лекциях; используются такие формы семинаров, как обсуждение докладов и </w:t>
      </w:r>
      <w:r>
        <w:rPr>
          <w:rFonts w:ascii="Times New Roman" w:hAnsi="Times New Roman"/>
          <w:sz w:val="24"/>
          <w:szCs w:val="24"/>
        </w:rPr>
        <w:t xml:space="preserve">рефератов, семинар-конференция </w:t>
      </w:r>
      <w:r w:rsidRPr="00F07B44">
        <w:rPr>
          <w:rFonts w:ascii="Times New Roman" w:hAnsi="Times New Roman"/>
          <w:sz w:val="24"/>
          <w:szCs w:val="24"/>
        </w:rPr>
        <w:t>и др.;</w:t>
      </w:r>
    </w:p>
    <w:p w:rsidR="00BE1A1A" w:rsidRPr="00F07B44" w:rsidRDefault="00BE1A1A" w:rsidP="00BE1A1A">
      <w:pPr>
        <w:pStyle w:val="a7"/>
        <w:ind w:left="0" w:firstLine="644"/>
        <w:jc w:val="both"/>
        <w:rPr>
          <w:rFonts w:ascii="Times New Roman" w:hAnsi="Times New Roman"/>
          <w:sz w:val="24"/>
          <w:szCs w:val="24"/>
        </w:rPr>
      </w:pPr>
      <w:r w:rsidRPr="00F07B44">
        <w:rPr>
          <w:rFonts w:ascii="Times New Roman" w:hAnsi="Times New Roman"/>
          <w:sz w:val="24"/>
          <w:szCs w:val="24"/>
        </w:rPr>
        <w:lastRenderedPageBreak/>
        <w:t>2. Внеаудиторная работа:</w:t>
      </w:r>
    </w:p>
    <w:p w:rsidR="00BE1A1A" w:rsidRPr="00F07B44" w:rsidRDefault="00BE1A1A" w:rsidP="00BE1A1A">
      <w:pPr>
        <w:pStyle w:val="a7"/>
        <w:ind w:left="0" w:firstLine="644"/>
        <w:jc w:val="both"/>
        <w:rPr>
          <w:rFonts w:ascii="Times New Roman" w:hAnsi="Times New Roman"/>
          <w:sz w:val="24"/>
          <w:szCs w:val="24"/>
        </w:rPr>
      </w:pPr>
      <w:r w:rsidRPr="00F07B44">
        <w:rPr>
          <w:rFonts w:ascii="Times New Roman" w:hAnsi="Times New Roman"/>
          <w:sz w:val="24"/>
          <w:szCs w:val="24"/>
        </w:rPr>
        <w:t xml:space="preserve"> - подбор и изучение литературных источников, работа с периодическими профессиональными изданиями, подготовка тематических обзоров по периодике;</w:t>
      </w:r>
    </w:p>
    <w:p w:rsidR="00BE1A1A" w:rsidRPr="00F07B44" w:rsidRDefault="00BE1A1A" w:rsidP="00BE1A1A">
      <w:pPr>
        <w:pStyle w:val="a7"/>
        <w:ind w:left="0" w:firstLine="644"/>
        <w:jc w:val="both"/>
        <w:rPr>
          <w:rFonts w:ascii="Times New Roman" w:hAnsi="Times New Roman"/>
          <w:sz w:val="24"/>
          <w:szCs w:val="24"/>
        </w:rPr>
      </w:pPr>
      <w:r w:rsidRPr="00F07B44">
        <w:rPr>
          <w:rFonts w:ascii="Times New Roman" w:hAnsi="Times New Roman"/>
          <w:sz w:val="24"/>
          <w:szCs w:val="24"/>
        </w:rPr>
        <w:t>- решение ситуационных задач и творческих заданий с использованием условий, предлагаемых преподавателем;</w:t>
      </w:r>
    </w:p>
    <w:p w:rsidR="00BE1A1A" w:rsidRPr="00F07B44" w:rsidRDefault="00BE1A1A" w:rsidP="00BE1A1A">
      <w:pPr>
        <w:pStyle w:val="a7"/>
        <w:ind w:left="0" w:firstLine="644"/>
        <w:jc w:val="both"/>
        <w:rPr>
          <w:rFonts w:ascii="Times New Roman" w:hAnsi="Times New Roman"/>
          <w:sz w:val="24"/>
          <w:szCs w:val="24"/>
        </w:rPr>
      </w:pPr>
      <w:r w:rsidRPr="00F07B44">
        <w:rPr>
          <w:rFonts w:ascii="Times New Roman" w:hAnsi="Times New Roman"/>
          <w:sz w:val="24"/>
          <w:szCs w:val="24"/>
        </w:rPr>
        <w:t>- подготовка тезисов и статей для участия в студенческих научно-практических конференциях;</w:t>
      </w:r>
    </w:p>
    <w:p w:rsidR="00BE1A1A" w:rsidRDefault="00BE1A1A" w:rsidP="00BE1A1A">
      <w:pPr>
        <w:pStyle w:val="a7"/>
        <w:ind w:left="0" w:firstLine="644"/>
        <w:jc w:val="both"/>
        <w:rPr>
          <w:rFonts w:ascii="Times New Roman" w:hAnsi="Times New Roman"/>
          <w:sz w:val="24"/>
          <w:szCs w:val="24"/>
        </w:rPr>
      </w:pPr>
      <w:r w:rsidRPr="00F07B44">
        <w:rPr>
          <w:rFonts w:ascii="Times New Roman" w:hAnsi="Times New Roman"/>
          <w:sz w:val="24"/>
          <w:szCs w:val="24"/>
        </w:rPr>
        <w:t>- подготовка к контрольным мероприятиям (тестам, устным опросам</w:t>
      </w:r>
      <w:r>
        <w:rPr>
          <w:rFonts w:ascii="Times New Roman" w:hAnsi="Times New Roman"/>
          <w:sz w:val="24"/>
          <w:szCs w:val="24"/>
        </w:rPr>
        <w:t>, коллоквиумам</w:t>
      </w:r>
      <w:r w:rsidRPr="00F07B44">
        <w:rPr>
          <w:rFonts w:ascii="Times New Roman" w:hAnsi="Times New Roman"/>
          <w:sz w:val="24"/>
          <w:szCs w:val="24"/>
        </w:rPr>
        <w:t>);</w:t>
      </w:r>
    </w:p>
    <w:p w:rsidR="00BE1A1A" w:rsidRPr="00F07B44" w:rsidRDefault="00BE1A1A" w:rsidP="00BE1A1A">
      <w:pPr>
        <w:pStyle w:val="a7"/>
        <w:ind w:left="0" w:firstLine="644"/>
        <w:jc w:val="both"/>
        <w:rPr>
          <w:rFonts w:ascii="Times New Roman" w:hAnsi="Times New Roman"/>
          <w:sz w:val="24"/>
          <w:szCs w:val="24"/>
        </w:rPr>
      </w:pPr>
      <w:r>
        <w:rPr>
          <w:rFonts w:ascii="Times New Roman" w:hAnsi="Times New Roman"/>
          <w:sz w:val="24"/>
          <w:szCs w:val="24"/>
        </w:rPr>
        <w:t>- выполнение заданий реконструкторского типа.</w:t>
      </w:r>
    </w:p>
    <w:p w:rsidR="00BE1A1A" w:rsidRPr="00F07B44" w:rsidRDefault="00BE1A1A" w:rsidP="00BE1A1A">
      <w:pPr>
        <w:pStyle w:val="a7"/>
        <w:ind w:left="0" w:firstLine="644"/>
        <w:jc w:val="both"/>
        <w:rPr>
          <w:rFonts w:ascii="Times New Roman" w:hAnsi="Times New Roman"/>
          <w:sz w:val="24"/>
          <w:szCs w:val="24"/>
        </w:rPr>
      </w:pPr>
      <w:r w:rsidRPr="00F07B44">
        <w:rPr>
          <w:rFonts w:ascii="Times New Roman" w:hAnsi="Times New Roman"/>
          <w:sz w:val="24"/>
          <w:szCs w:val="24"/>
        </w:rPr>
        <w:t xml:space="preserve">Изучение теоретического материала определяется рабочей учебной программой дисциплины, включенными в нее календарным планом изучения дисциплины и перечнем литературы; рекомендуется при подготовке к занятиям повторить материал предшествующих тем рабочего учебного плана, а также материал предшествующих учебных дисциплин, который служит базой изучаемого раздела данной дисциплины. </w:t>
      </w:r>
    </w:p>
    <w:p w:rsidR="00BE1A1A" w:rsidRPr="00F07B44" w:rsidRDefault="00BE1A1A" w:rsidP="00BE1A1A">
      <w:pPr>
        <w:pStyle w:val="a7"/>
        <w:ind w:left="0" w:firstLine="644"/>
        <w:jc w:val="both"/>
        <w:rPr>
          <w:rFonts w:ascii="Times New Roman" w:hAnsi="Times New Roman"/>
          <w:sz w:val="24"/>
          <w:szCs w:val="24"/>
        </w:rPr>
      </w:pPr>
      <w:r w:rsidRPr="00F07B44">
        <w:rPr>
          <w:rFonts w:ascii="Times New Roman" w:hAnsi="Times New Roman"/>
          <w:sz w:val="24"/>
          <w:szCs w:val="24"/>
        </w:rPr>
        <w:t>При подготовке к практическому занятию необходимо изучить материалы лекции, рекомендованную литературу. Изученный материал следует проанализировать в соответствии с планом занятия, затем проверить степень усвоения содержания вопросов.</w:t>
      </w:r>
    </w:p>
    <w:p w:rsidR="00BE1A1A" w:rsidRPr="00F07B44" w:rsidRDefault="00BE1A1A" w:rsidP="00BE1A1A">
      <w:pPr>
        <w:pStyle w:val="a7"/>
        <w:ind w:left="0" w:firstLine="644"/>
        <w:jc w:val="both"/>
        <w:rPr>
          <w:rFonts w:ascii="Times New Roman" w:hAnsi="Times New Roman"/>
          <w:sz w:val="24"/>
          <w:szCs w:val="24"/>
        </w:rPr>
      </w:pPr>
      <w:r w:rsidRPr="00F07B44">
        <w:rPr>
          <w:rFonts w:ascii="Times New Roman" w:hAnsi="Times New Roman"/>
          <w:sz w:val="24"/>
          <w:szCs w:val="24"/>
        </w:rPr>
        <w:t>Практические занятия неразрывно связаны с домашними заданиями как основным видом текущей самостоятельной работы, являясь, в сочетании с систематическим изучением теоретического материала основой рейтинговой оценки знаний, фиксируемой в промежуточной и итоговой аттестациях.</w:t>
      </w:r>
    </w:p>
    <w:p w:rsidR="00BE1A1A" w:rsidRPr="00F07B44" w:rsidRDefault="00BE1A1A" w:rsidP="00BE1A1A">
      <w:pPr>
        <w:pStyle w:val="a7"/>
        <w:ind w:left="0" w:firstLine="644"/>
        <w:jc w:val="both"/>
        <w:rPr>
          <w:rFonts w:ascii="Times New Roman" w:hAnsi="Times New Roman"/>
          <w:sz w:val="24"/>
          <w:szCs w:val="24"/>
        </w:rPr>
      </w:pPr>
      <w:r w:rsidRPr="00F07B44">
        <w:rPr>
          <w:rFonts w:ascii="Times New Roman" w:hAnsi="Times New Roman"/>
          <w:sz w:val="24"/>
          <w:szCs w:val="24"/>
        </w:rPr>
        <w:t>Самостоятельная работа проводится с целью углубления знаний по дисциплине и предусматривает:</w:t>
      </w:r>
    </w:p>
    <w:p w:rsidR="00BE1A1A" w:rsidRPr="00F07B44" w:rsidRDefault="00BE1A1A" w:rsidP="00BE1A1A">
      <w:pPr>
        <w:pStyle w:val="a7"/>
        <w:ind w:left="0" w:firstLine="644"/>
        <w:jc w:val="both"/>
        <w:rPr>
          <w:rFonts w:ascii="Times New Roman" w:hAnsi="Times New Roman"/>
          <w:sz w:val="24"/>
          <w:szCs w:val="24"/>
        </w:rPr>
      </w:pPr>
      <w:r w:rsidRPr="00F07B44">
        <w:rPr>
          <w:rFonts w:ascii="Times New Roman" w:hAnsi="Times New Roman"/>
          <w:sz w:val="24"/>
          <w:szCs w:val="24"/>
        </w:rPr>
        <w:t>- повторение пройденного учебного материала, чтение рекомендованной литературы;</w:t>
      </w:r>
    </w:p>
    <w:p w:rsidR="00BE1A1A" w:rsidRPr="00F07B44" w:rsidRDefault="00BE1A1A" w:rsidP="00BE1A1A">
      <w:pPr>
        <w:pStyle w:val="a7"/>
        <w:ind w:left="0" w:firstLine="644"/>
        <w:jc w:val="both"/>
        <w:rPr>
          <w:rFonts w:ascii="Times New Roman" w:hAnsi="Times New Roman"/>
          <w:sz w:val="24"/>
          <w:szCs w:val="24"/>
        </w:rPr>
      </w:pPr>
      <w:r w:rsidRPr="00F07B44">
        <w:rPr>
          <w:rFonts w:ascii="Times New Roman" w:hAnsi="Times New Roman"/>
          <w:sz w:val="24"/>
          <w:szCs w:val="24"/>
        </w:rPr>
        <w:t>- подготовку к практическим занятиям;</w:t>
      </w:r>
    </w:p>
    <w:p w:rsidR="00BE1A1A" w:rsidRPr="00F07B44" w:rsidRDefault="00BE1A1A" w:rsidP="00BE1A1A">
      <w:pPr>
        <w:pStyle w:val="a7"/>
        <w:ind w:left="0" w:firstLine="644"/>
        <w:jc w:val="both"/>
        <w:rPr>
          <w:rFonts w:ascii="Times New Roman" w:hAnsi="Times New Roman"/>
          <w:sz w:val="24"/>
          <w:szCs w:val="24"/>
        </w:rPr>
      </w:pPr>
      <w:r w:rsidRPr="00F07B44">
        <w:rPr>
          <w:rFonts w:ascii="Times New Roman" w:hAnsi="Times New Roman"/>
          <w:sz w:val="24"/>
          <w:szCs w:val="24"/>
        </w:rPr>
        <w:t>- выполнение общих и индивидуальных домашних заданий;</w:t>
      </w:r>
    </w:p>
    <w:p w:rsidR="00BE1A1A" w:rsidRPr="00F07B44" w:rsidRDefault="00BE1A1A" w:rsidP="00BE1A1A">
      <w:pPr>
        <w:pStyle w:val="a7"/>
        <w:ind w:left="0" w:firstLine="644"/>
        <w:jc w:val="both"/>
        <w:rPr>
          <w:rFonts w:ascii="Times New Roman" w:hAnsi="Times New Roman"/>
          <w:sz w:val="24"/>
          <w:szCs w:val="24"/>
        </w:rPr>
      </w:pPr>
      <w:r w:rsidRPr="00F07B44">
        <w:rPr>
          <w:rFonts w:ascii="Times New Roman" w:hAnsi="Times New Roman"/>
          <w:sz w:val="24"/>
          <w:szCs w:val="24"/>
        </w:rPr>
        <w:t>- работу с электронными источниками;</w:t>
      </w:r>
    </w:p>
    <w:p w:rsidR="00BE1A1A" w:rsidRPr="00F07B44" w:rsidRDefault="00BE1A1A" w:rsidP="00BE1A1A">
      <w:pPr>
        <w:pStyle w:val="a7"/>
        <w:ind w:left="0" w:firstLine="644"/>
        <w:jc w:val="both"/>
        <w:rPr>
          <w:rFonts w:ascii="Times New Roman" w:hAnsi="Times New Roman"/>
          <w:sz w:val="24"/>
          <w:szCs w:val="24"/>
        </w:rPr>
      </w:pPr>
      <w:r>
        <w:rPr>
          <w:rFonts w:ascii="Times New Roman" w:hAnsi="Times New Roman"/>
          <w:sz w:val="24"/>
          <w:szCs w:val="24"/>
        </w:rPr>
        <w:t>- подготовку к сдаче экзамена</w:t>
      </w:r>
      <w:r w:rsidRPr="00F07B44">
        <w:rPr>
          <w:rFonts w:ascii="Times New Roman" w:hAnsi="Times New Roman"/>
          <w:sz w:val="24"/>
          <w:szCs w:val="24"/>
        </w:rPr>
        <w:t>.</w:t>
      </w:r>
    </w:p>
    <w:p w:rsidR="00BE1A1A" w:rsidRPr="00F07B44" w:rsidRDefault="00BE1A1A" w:rsidP="00BE1A1A">
      <w:pPr>
        <w:pStyle w:val="a7"/>
        <w:ind w:left="0" w:firstLine="644"/>
        <w:jc w:val="both"/>
        <w:rPr>
          <w:rFonts w:ascii="Times New Roman" w:hAnsi="Times New Roman"/>
          <w:sz w:val="24"/>
          <w:szCs w:val="24"/>
        </w:rPr>
      </w:pPr>
      <w:r w:rsidRPr="00F07B44">
        <w:rPr>
          <w:rFonts w:ascii="Times New Roman" w:hAnsi="Times New Roman"/>
          <w:sz w:val="24"/>
          <w:szCs w:val="24"/>
        </w:rPr>
        <w:t>Планирование времени на самостоятельную работу важно осуществлять на весь семестр, предусматривая при этом повторение пройденного материала.</w:t>
      </w:r>
    </w:p>
    <w:p w:rsidR="00BE1A1A" w:rsidRPr="00F07B44" w:rsidRDefault="00BE1A1A" w:rsidP="00BE1A1A">
      <w:pPr>
        <w:pStyle w:val="a7"/>
        <w:ind w:left="0" w:firstLine="644"/>
        <w:jc w:val="both"/>
        <w:rPr>
          <w:rFonts w:ascii="Times New Roman" w:hAnsi="Times New Roman"/>
          <w:sz w:val="24"/>
          <w:szCs w:val="24"/>
        </w:rPr>
      </w:pPr>
      <w:r w:rsidRPr="00F07B44">
        <w:rPr>
          <w:rFonts w:ascii="Times New Roman" w:hAnsi="Times New Roman"/>
          <w:sz w:val="24"/>
          <w:szCs w:val="24"/>
        </w:rPr>
        <w:t>Самостоятельная работа студентов, прежде всего, заключатся в изучении литературы, дополняющей материал, излагаемый в лекционной части курса. Необходимо овладеть навыками библиографического поиска, в том числе в сетевых Интернет-ресурсах, научиться сопоставлять различные точки зрения и определять методы исследований.</w:t>
      </w:r>
    </w:p>
    <w:p w:rsidR="00BE1A1A" w:rsidRPr="00F07B44" w:rsidRDefault="00BE1A1A" w:rsidP="00BE1A1A">
      <w:pPr>
        <w:pStyle w:val="a7"/>
        <w:ind w:left="0" w:firstLine="644"/>
        <w:jc w:val="both"/>
        <w:rPr>
          <w:rFonts w:ascii="Times New Roman" w:hAnsi="Times New Roman"/>
          <w:sz w:val="24"/>
          <w:szCs w:val="24"/>
        </w:rPr>
      </w:pPr>
      <w:r w:rsidRPr="00F07B44">
        <w:rPr>
          <w:rFonts w:ascii="Times New Roman" w:hAnsi="Times New Roman"/>
          <w:sz w:val="24"/>
          <w:szCs w:val="24"/>
        </w:rPr>
        <w:t xml:space="preserve">Предполагается, что, прослушав лекцию, студент должен ознакомиться с рекомендованной литературой из основного списка, затем обратится к источникам, указанным в библиографических списках изученных книг, осуществит поиск и критическую оценку материала на сайтах Интернет, соберет необходимую информацию. </w:t>
      </w:r>
    </w:p>
    <w:p w:rsidR="00BE1A1A" w:rsidRPr="00F07B44" w:rsidRDefault="00BE1A1A" w:rsidP="00BE1A1A">
      <w:pPr>
        <w:pStyle w:val="a7"/>
        <w:ind w:left="0" w:firstLine="644"/>
        <w:jc w:val="both"/>
        <w:rPr>
          <w:rFonts w:ascii="Times New Roman" w:hAnsi="Times New Roman"/>
          <w:sz w:val="24"/>
          <w:szCs w:val="24"/>
        </w:rPr>
      </w:pPr>
      <w:r w:rsidRPr="00F07B44">
        <w:rPr>
          <w:rFonts w:ascii="Times New Roman" w:hAnsi="Times New Roman"/>
          <w:sz w:val="24"/>
          <w:szCs w:val="24"/>
        </w:rPr>
        <w:t>Существует несколько методов работы с литературой.</w:t>
      </w:r>
    </w:p>
    <w:p w:rsidR="00BE1A1A" w:rsidRPr="00F07B44" w:rsidRDefault="00BE1A1A" w:rsidP="00BE1A1A">
      <w:pPr>
        <w:pStyle w:val="a7"/>
        <w:ind w:left="0" w:firstLine="644"/>
        <w:jc w:val="both"/>
        <w:rPr>
          <w:rFonts w:ascii="Times New Roman" w:hAnsi="Times New Roman"/>
          <w:sz w:val="24"/>
          <w:szCs w:val="24"/>
        </w:rPr>
      </w:pPr>
      <w:r w:rsidRPr="00F07B44">
        <w:rPr>
          <w:rFonts w:ascii="Times New Roman" w:hAnsi="Times New Roman"/>
          <w:sz w:val="24"/>
          <w:szCs w:val="24"/>
        </w:rPr>
        <w:t>Один из них – метод повторения: смысл прочитанного текста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BE1A1A" w:rsidRPr="00F07B44" w:rsidRDefault="00BE1A1A" w:rsidP="00BE1A1A">
      <w:pPr>
        <w:pStyle w:val="a7"/>
        <w:ind w:left="0" w:firstLine="644"/>
        <w:jc w:val="both"/>
        <w:rPr>
          <w:rFonts w:ascii="Times New Roman" w:hAnsi="Times New Roman"/>
          <w:sz w:val="24"/>
          <w:szCs w:val="24"/>
        </w:rPr>
      </w:pPr>
      <w:r w:rsidRPr="00F07B44">
        <w:rPr>
          <w:rFonts w:ascii="Times New Roman" w:hAnsi="Times New Roman"/>
          <w:sz w:val="24"/>
          <w:szCs w:val="24"/>
        </w:rPr>
        <w:lastRenderedPageBreak/>
        <w:t>Наиболее эффективный метод – метод осознанного запоминания: прочитанный текст нужно подвергнуть большей, чем простое заучивание, обработке. Чтобы основательно обработать информацию, важно произвести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w:t>
      </w:r>
    </w:p>
    <w:p w:rsidR="00BE1A1A" w:rsidRDefault="00BE1A1A" w:rsidP="00BE1A1A">
      <w:pPr>
        <w:pStyle w:val="a7"/>
        <w:ind w:left="0" w:firstLine="644"/>
        <w:jc w:val="both"/>
        <w:rPr>
          <w:rFonts w:ascii="Times New Roman" w:hAnsi="Times New Roman"/>
          <w:sz w:val="24"/>
          <w:szCs w:val="24"/>
        </w:rPr>
      </w:pPr>
      <w:r w:rsidRPr="00F07B44">
        <w:rPr>
          <w:rFonts w:ascii="Times New Roman" w:hAnsi="Times New Roman"/>
          <w:sz w:val="24"/>
          <w:szCs w:val="24"/>
        </w:rPr>
        <w:t>Для улучшения обработки информации очень важно устанавливать осмысленные связи, структурировать новые сведения. 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w:t>
      </w:r>
    </w:p>
    <w:p w:rsidR="00BE1A1A" w:rsidRDefault="00BE1A1A" w:rsidP="00BE1A1A">
      <w:pPr>
        <w:pStyle w:val="a7"/>
        <w:ind w:left="0" w:firstLine="644"/>
        <w:jc w:val="both"/>
        <w:rPr>
          <w:rFonts w:ascii="Times New Roman" w:hAnsi="Times New Roman"/>
          <w:sz w:val="24"/>
          <w:szCs w:val="24"/>
        </w:rPr>
      </w:pPr>
      <w:r>
        <w:rPr>
          <w:rFonts w:ascii="Times New Roman" w:hAnsi="Times New Roman"/>
          <w:sz w:val="24"/>
          <w:szCs w:val="24"/>
        </w:rPr>
        <w:t>Итак, в ходе учебного процесса студенту предстоит:</w:t>
      </w:r>
    </w:p>
    <w:p w:rsidR="00BE1A1A" w:rsidRDefault="00BE1A1A" w:rsidP="00BE1A1A">
      <w:pPr>
        <w:pStyle w:val="a7"/>
        <w:numPr>
          <w:ilvl w:val="0"/>
          <w:numId w:val="2"/>
        </w:numPr>
        <w:jc w:val="both"/>
        <w:rPr>
          <w:rFonts w:ascii="Times New Roman" w:hAnsi="Times New Roman"/>
          <w:sz w:val="24"/>
          <w:szCs w:val="24"/>
        </w:rPr>
      </w:pPr>
      <w:r>
        <w:rPr>
          <w:rFonts w:ascii="Times New Roman" w:hAnsi="Times New Roman"/>
          <w:sz w:val="24"/>
          <w:szCs w:val="24"/>
        </w:rPr>
        <w:t>Пройти тестирование (проверка компетенции «ОПК-4»</w:t>
      </w:r>
      <w:r w:rsidR="007E63A4">
        <w:rPr>
          <w:rFonts w:ascii="Times New Roman" w:hAnsi="Times New Roman"/>
          <w:sz w:val="24"/>
          <w:szCs w:val="24"/>
        </w:rPr>
        <w:t>)</w:t>
      </w:r>
      <w:r>
        <w:rPr>
          <w:rFonts w:ascii="Times New Roman" w:hAnsi="Times New Roman"/>
          <w:sz w:val="24"/>
          <w:szCs w:val="24"/>
        </w:rPr>
        <w:t>;</w:t>
      </w:r>
    </w:p>
    <w:p w:rsidR="00BE1A1A" w:rsidRDefault="00BE1A1A" w:rsidP="00BE1A1A">
      <w:pPr>
        <w:pStyle w:val="a7"/>
        <w:numPr>
          <w:ilvl w:val="0"/>
          <w:numId w:val="2"/>
        </w:numPr>
        <w:jc w:val="both"/>
        <w:rPr>
          <w:rFonts w:ascii="Times New Roman" w:hAnsi="Times New Roman"/>
          <w:sz w:val="24"/>
          <w:szCs w:val="24"/>
        </w:rPr>
      </w:pPr>
      <w:r>
        <w:rPr>
          <w:rFonts w:ascii="Times New Roman" w:hAnsi="Times New Roman"/>
          <w:sz w:val="24"/>
          <w:szCs w:val="24"/>
        </w:rPr>
        <w:t>Выполнить задание реконструкторского типа (проверка компетенций «ОПК-4», «ПК-1»);</w:t>
      </w:r>
    </w:p>
    <w:p w:rsidR="00BE1A1A" w:rsidRPr="00BE1A1A" w:rsidRDefault="00BE1A1A" w:rsidP="00BE1A1A">
      <w:pPr>
        <w:pStyle w:val="a7"/>
        <w:numPr>
          <w:ilvl w:val="0"/>
          <w:numId w:val="2"/>
        </w:numPr>
        <w:rPr>
          <w:rFonts w:ascii="Times New Roman" w:hAnsi="Times New Roman"/>
          <w:sz w:val="24"/>
          <w:szCs w:val="24"/>
        </w:rPr>
      </w:pPr>
      <w:r w:rsidRPr="00BE1A1A">
        <w:rPr>
          <w:rFonts w:ascii="Times New Roman" w:hAnsi="Times New Roman"/>
          <w:sz w:val="24"/>
          <w:szCs w:val="24"/>
        </w:rPr>
        <w:t xml:space="preserve">Подготовить эссе </w:t>
      </w:r>
      <w:r>
        <w:rPr>
          <w:rFonts w:ascii="Times New Roman" w:hAnsi="Times New Roman"/>
          <w:sz w:val="24"/>
          <w:szCs w:val="24"/>
        </w:rPr>
        <w:t>(проверка компетенций</w:t>
      </w:r>
      <w:r w:rsidRPr="00BE1A1A">
        <w:rPr>
          <w:rFonts w:ascii="Times New Roman" w:hAnsi="Times New Roman"/>
          <w:sz w:val="24"/>
          <w:szCs w:val="24"/>
        </w:rPr>
        <w:t xml:space="preserve"> «ПК-1»);</w:t>
      </w:r>
    </w:p>
    <w:p w:rsidR="00BE1A1A" w:rsidRDefault="00BE1A1A" w:rsidP="00BE1A1A">
      <w:pPr>
        <w:pStyle w:val="a7"/>
        <w:numPr>
          <w:ilvl w:val="0"/>
          <w:numId w:val="2"/>
        </w:numPr>
        <w:jc w:val="both"/>
        <w:rPr>
          <w:rFonts w:ascii="Times New Roman" w:hAnsi="Times New Roman"/>
          <w:sz w:val="24"/>
          <w:szCs w:val="24"/>
        </w:rPr>
      </w:pPr>
      <w:r>
        <w:rPr>
          <w:rFonts w:ascii="Times New Roman" w:hAnsi="Times New Roman"/>
          <w:sz w:val="24"/>
          <w:szCs w:val="24"/>
        </w:rPr>
        <w:t xml:space="preserve">Принять участие в коллоквиуме </w:t>
      </w:r>
      <w:r w:rsidRPr="00BE1A1A">
        <w:rPr>
          <w:rFonts w:ascii="Times New Roman" w:hAnsi="Times New Roman"/>
          <w:sz w:val="24"/>
          <w:szCs w:val="24"/>
        </w:rPr>
        <w:t>(проверка компетенций «ПК-1»);</w:t>
      </w:r>
    </w:p>
    <w:p w:rsidR="00BE1A1A" w:rsidRDefault="00BE1A1A" w:rsidP="00BE1A1A">
      <w:pPr>
        <w:pStyle w:val="a7"/>
        <w:numPr>
          <w:ilvl w:val="0"/>
          <w:numId w:val="2"/>
        </w:numPr>
        <w:jc w:val="both"/>
        <w:rPr>
          <w:rFonts w:ascii="Times New Roman" w:hAnsi="Times New Roman"/>
          <w:sz w:val="24"/>
          <w:szCs w:val="24"/>
        </w:rPr>
      </w:pPr>
      <w:r>
        <w:rPr>
          <w:rFonts w:ascii="Times New Roman" w:hAnsi="Times New Roman"/>
          <w:sz w:val="24"/>
          <w:szCs w:val="24"/>
        </w:rPr>
        <w:t>Подготовит решение кейсов (проверка компетенций «ПК-1»).</w:t>
      </w:r>
    </w:p>
    <w:p w:rsidR="00FC7524" w:rsidRPr="00FC7524" w:rsidRDefault="00FC7524" w:rsidP="00FC7524">
      <w:pPr>
        <w:numPr>
          <w:ilvl w:val="0"/>
          <w:numId w:val="3"/>
        </w:numPr>
        <w:spacing w:after="0"/>
        <w:contextualSpacing/>
        <w:jc w:val="both"/>
        <w:rPr>
          <w:rFonts w:ascii="Times New Roman" w:eastAsia="Calibri" w:hAnsi="Times New Roman"/>
          <w:sz w:val="24"/>
          <w:szCs w:val="24"/>
          <w:lang w:eastAsia="en-US"/>
        </w:rPr>
      </w:pPr>
      <w:r w:rsidRPr="00FC7524">
        <w:rPr>
          <w:rFonts w:ascii="Times New Roman" w:eastAsia="Calibri" w:hAnsi="Times New Roman"/>
          <w:b/>
          <w:sz w:val="24"/>
          <w:szCs w:val="24"/>
          <w:lang w:eastAsia="en-US"/>
        </w:rPr>
        <w:t xml:space="preserve">Фонд оценочных средств для промежуточной аттестации по дисциплине </w:t>
      </w:r>
      <w:r w:rsidRPr="00FC7524">
        <w:rPr>
          <w:rFonts w:ascii="Times New Roman" w:eastAsia="Calibri" w:hAnsi="Times New Roman"/>
          <w:sz w:val="24"/>
          <w:szCs w:val="24"/>
          <w:lang w:eastAsia="en-US"/>
        </w:rPr>
        <w:t>«Социальная политика</w:t>
      </w:r>
      <w:r w:rsidRPr="00FC7524">
        <w:rPr>
          <w:rFonts w:ascii="Times New Roman" w:eastAsia="Calibri" w:hAnsi="Times New Roman"/>
          <w:b/>
          <w:sz w:val="24"/>
          <w:szCs w:val="24"/>
          <w:lang w:eastAsia="en-US"/>
        </w:rPr>
        <w:t>»</w:t>
      </w:r>
      <w:r w:rsidRPr="00FC7524">
        <w:rPr>
          <w:rFonts w:ascii="Times New Roman" w:eastAsia="Calibri" w:hAnsi="Times New Roman"/>
          <w:sz w:val="24"/>
          <w:szCs w:val="24"/>
          <w:lang w:eastAsia="en-US"/>
        </w:rPr>
        <w:t>, включающий:</w:t>
      </w:r>
    </w:p>
    <w:p w:rsidR="00FC7524" w:rsidRPr="00FC7524" w:rsidRDefault="00FC7524" w:rsidP="00FC7524">
      <w:pPr>
        <w:numPr>
          <w:ilvl w:val="1"/>
          <w:numId w:val="3"/>
        </w:numPr>
        <w:ind w:firstLine="567"/>
        <w:rPr>
          <w:rFonts w:ascii="Times New Roman" w:hAnsi="Times New Roman"/>
          <w:b/>
          <w:sz w:val="24"/>
          <w:szCs w:val="24"/>
        </w:rPr>
      </w:pPr>
      <w:r w:rsidRPr="00FC7524">
        <w:rPr>
          <w:rFonts w:ascii="Times New Roman" w:hAnsi="Times New Roman"/>
          <w:b/>
          <w:sz w:val="24"/>
          <w:szCs w:val="24"/>
        </w:rPr>
        <w:t>Описание шкал оценивания результатов обучения по дисциплине</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835"/>
        <w:gridCol w:w="1640"/>
        <w:gridCol w:w="1445"/>
        <w:gridCol w:w="1860"/>
        <w:gridCol w:w="1875"/>
        <w:gridCol w:w="1417"/>
      </w:tblGrid>
      <w:tr w:rsidR="00FC7524" w:rsidRPr="00FC7524" w:rsidTr="00A50A27">
        <w:tc>
          <w:tcPr>
            <w:tcW w:w="1134" w:type="dxa"/>
            <w:vMerge w:val="restart"/>
            <w:vAlign w:val="center"/>
          </w:tcPr>
          <w:p w:rsidR="00FC7524" w:rsidRPr="00FC7524" w:rsidRDefault="00FC7524" w:rsidP="00FC7524">
            <w:pPr>
              <w:jc w:val="center"/>
              <w:rPr>
                <w:rFonts w:ascii="Times New Roman" w:hAnsi="Times New Roman"/>
                <w:caps/>
                <w:sz w:val="20"/>
                <w:szCs w:val="20"/>
              </w:rPr>
            </w:pPr>
          </w:p>
          <w:p w:rsidR="00FC7524" w:rsidRPr="00FC7524" w:rsidRDefault="00FC7524" w:rsidP="00FC7524">
            <w:pPr>
              <w:rPr>
                <w:rFonts w:ascii="Times New Roman" w:hAnsi="Times New Roman"/>
                <w:caps/>
                <w:sz w:val="20"/>
                <w:szCs w:val="20"/>
              </w:rPr>
            </w:pPr>
            <w:r w:rsidRPr="00FC7524">
              <w:rPr>
                <w:rFonts w:ascii="Times New Roman" w:hAnsi="Times New Roman"/>
                <w:caps/>
                <w:sz w:val="20"/>
                <w:szCs w:val="20"/>
              </w:rPr>
              <w:t>пункт</w:t>
            </w:r>
          </w:p>
          <w:p w:rsidR="00FC7524" w:rsidRPr="00FC7524" w:rsidRDefault="00FC7524" w:rsidP="00FC7524">
            <w:pPr>
              <w:rPr>
                <w:rFonts w:ascii="Times New Roman" w:hAnsi="Times New Roman"/>
                <w:caps/>
                <w:sz w:val="20"/>
                <w:szCs w:val="20"/>
              </w:rPr>
            </w:pPr>
            <w:r w:rsidRPr="00FC7524">
              <w:rPr>
                <w:rFonts w:ascii="Times New Roman" w:hAnsi="Times New Roman"/>
                <w:caps/>
                <w:sz w:val="20"/>
                <w:szCs w:val="20"/>
              </w:rPr>
              <w:t>шкалы</w:t>
            </w:r>
          </w:p>
        </w:tc>
        <w:tc>
          <w:tcPr>
            <w:tcW w:w="835" w:type="dxa"/>
            <w:vMerge w:val="restart"/>
            <w:vAlign w:val="center"/>
          </w:tcPr>
          <w:p w:rsidR="00FC7524" w:rsidRPr="00FC7524" w:rsidRDefault="00FC7524" w:rsidP="00FC7524">
            <w:pPr>
              <w:jc w:val="center"/>
              <w:rPr>
                <w:rFonts w:ascii="Times New Roman" w:hAnsi="Times New Roman"/>
                <w:caps/>
                <w:sz w:val="20"/>
                <w:szCs w:val="20"/>
              </w:rPr>
            </w:pPr>
            <w:r w:rsidRPr="00FC7524">
              <w:rPr>
                <w:rFonts w:ascii="Times New Roman" w:hAnsi="Times New Roman"/>
                <w:caps/>
                <w:sz w:val="20"/>
                <w:szCs w:val="20"/>
              </w:rPr>
              <w:t>оценка</w:t>
            </w:r>
          </w:p>
        </w:tc>
        <w:tc>
          <w:tcPr>
            <w:tcW w:w="1640" w:type="dxa"/>
            <w:vMerge w:val="restart"/>
            <w:vAlign w:val="center"/>
          </w:tcPr>
          <w:p w:rsidR="00FC7524" w:rsidRPr="00FC7524" w:rsidRDefault="00FC7524" w:rsidP="00FC7524">
            <w:pPr>
              <w:jc w:val="center"/>
              <w:rPr>
                <w:rFonts w:ascii="Times New Roman" w:hAnsi="Times New Roman"/>
                <w:caps/>
                <w:sz w:val="20"/>
                <w:szCs w:val="20"/>
              </w:rPr>
            </w:pPr>
            <w:r w:rsidRPr="00FC7524">
              <w:rPr>
                <w:rFonts w:ascii="Times New Roman" w:hAnsi="Times New Roman"/>
                <w:caps/>
                <w:sz w:val="20"/>
                <w:szCs w:val="20"/>
              </w:rPr>
              <w:t>наименова-ние оценки</w:t>
            </w:r>
          </w:p>
        </w:tc>
        <w:tc>
          <w:tcPr>
            <w:tcW w:w="6597" w:type="dxa"/>
            <w:gridSpan w:val="4"/>
            <w:vAlign w:val="center"/>
          </w:tcPr>
          <w:p w:rsidR="00FC7524" w:rsidRPr="00FC7524" w:rsidRDefault="00FC7524" w:rsidP="00FC7524">
            <w:pPr>
              <w:jc w:val="center"/>
              <w:rPr>
                <w:rFonts w:ascii="Times New Roman" w:hAnsi="Times New Roman"/>
                <w:b/>
                <w:caps/>
                <w:sz w:val="24"/>
                <w:szCs w:val="24"/>
              </w:rPr>
            </w:pPr>
            <w:r w:rsidRPr="00FC7524">
              <w:rPr>
                <w:rFonts w:ascii="Times New Roman" w:hAnsi="Times New Roman"/>
                <w:b/>
                <w:caps/>
                <w:sz w:val="24"/>
                <w:szCs w:val="24"/>
              </w:rPr>
              <w:t>Критерии оценки составляющих компетенции</w:t>
            </w:r>
          </w:p>
        </w:tc>
      </w:tr>
      <w:tr w:rsidR="00FC7524" w:rsidRPr="00FC7524" w:rsidTr="00A50A27">
        <w:tc>
          <w:tcPr>
            <w:tcW w:w="1134" w:type="dxa"/>
            <w:vMerge/>
            <w:vAlign w:val="center"/>
          </w:tcPr>
          <w:p w:rsidR="00FC7524" w:rsidRPr="00FC7524" w:rsidRDefault="00FC7524" w:rsidP="00FC7524">
            <w:pPr>
              <w:jc w:val="center"/>
              <w:rPr>
                <w:rFonts w:ascii="Times New Roman" w:hAnsi="Times New Roman"/>
                <w:b/>
                <w:sz w:val="24"/>
                <w:szCs w:val="24"/>
              </w:rPr>
            </w:pPr>
          </w:p>
        </w:tc>
        <w:tc>
          <w:tcPr>
            <w:tcW w:w="835" w:type="dxa"/>
            <w:vMerge/>
            <w:vAlign w:val="center"/>
          </w:tcPr>
          <w:p w:rsidR="00FC7524" w:rsidRPr="00FC7524" w:rsidRDefault="00FC7524" w:rsidP="00FC7524">
            <w:pPr>
              <w:jc w:val="center"/>
              <w:rPr>
                <w:rFonts w:ascii="Times New Roman" w:hAnsi="Times New Roman"/>
                <w:b/>
                <w:sz w:val="24"/>
                <w:szCs w:val="24"/>
              </w:rPr>
            </w:pPr>
          </w:p>
        </w:tc>
        <w:tc>
          <w:tcPr>
            <w:tcW w:w="1640" w:type="dxa"/>
            <w:vMerge/>
            <w:vAlign w:val="center"/>
          </w:tcPr>
          <w:p w:rsidR="00FC7524" w:rsidRPr="00FC7524" w:rsidRDefault="00FC7524" w:rsidP="00FC7524">
            <w:pPr>
              <w:jc w:val="both"/>
              <w:rPr>
                <w:rFonts w:ascii="Times New Roman" w:hAnsi="Times New Roman"/>
                <w:b/>
                <w:sz w:val="24"/>
                <w:szCs w:val="24"/>
              </w:rPr>
            </w:pPr>
          </w:p>
        </w:tc>
        <w:tc>
          <w:tcPr>
            <w:tcW w:w="1445" w:type="dxa"/>
            <w:vAlign w:val="center"/>
          </w:tcPr>
          <w:p w:rsidR="00FC7524" w:rsidRPr="00FC7524" w:rsidRDefault="00FC7524" w:rsidP="00FC7524">
            <w:pPr>
              <w:jc w:val="center"/>
              <w:rPr>
                <w:rFonts w:ascii="Times New Roman" w:hAnsi="Times New Roman"/>
                <w:b/>
                <w:sz w:val="20"/>
                <w:szCs w:val="20"/>
              </w:rPr>
            </w:pPr>
            <w:r w:rsidRPr="00FC7524">
              <w:rPr>
                <w:rFonts w:ascii="Times New Roman" w:hAnsi="Times New Roman"/>
                <w:b/>
                <w:sz w:val="20"/>
                <w:szCs w:val="20"/>
              </w:rPr>
              <w:t>оценка полноты знаний</w:t>
            </w:r>
          </w:p>
        </w:tc>
        <w:tc>
          <w:tcPr>
            <w:tcW w:w="1860" w:type="dxa"/>
            <w:vAlign w:val="center"/>
          </w:tcPr>
          <w:p w:rsidR="00FC7524" w:rsidRPr="00FC7524" w:rsidRDefault="00FC7524" w:rsidP="00FC7524">
            <w:pPr>
              <w:jc w:val="center"/>
              <w:rPr>
                <w:rFonts w:ascii="Times New Roman" w:hAnsi="Times New Roman"/>
                <w:b/>
                <w:sz w:val="20"/>
                <w:szCs w:val="20"/>
              </w:rPr>
            </w:pPr>
            <w:r w:rsidRPr="00FC7524">
              <w:rPr>
                <w:rFonts w:ascii="Times New Roman" w:hAnsi="Times New Roman"/>
                <w:b/>
                <w:sz w:val="20"/>
                <w:szCs w:val="20"/>
              </w:rPr>
              <w:t>оценка сформированности умений и навыков</w:t>
            </w:r>
          </w:p>
        </w:tc>
        <w:tc>
          <w:tcPr>
            <w:tcW w:w="1875" w:type="dxa"/>
            <w:vAlign w:val="center"/>
          </w:tcPr>
          <w:p w:rsidR="00FC7524" w:rsidRPr="00FC7524" w:rsidRDefault="00FC7524" w:rsidP="00FC7524">
            <w:pPr>
              <w:jc w:val="center"/>
              <w:rPr>
                <w:rFonts w:ascii="Times New Roman" w:hAnsi="Times New Roman"/>
                <w:b/>
                <w:sz w:val="20"/>
                <w:szCs w:val="20"/>
              </w:rPr>
            </w:pPr>
            <w:r w:rsidRPr="00FC7524">
              <w:rPr>
                <w:rFonts w:ascii="Times New Roman" w:hAnsi="Times New Roman"/>
                <w:b/>
                <w:sz w:val="20"/>
                <w:szCs w:val="20"/>
              </w:rPr>
              <w:t>оценка развития способностей</w:t>
            </w:r>
          </w:p>
        </w:tc>
        <w:tc>
          <w:tcPr>
            <w:tcW w:w="1417" w:type="dxa"/>
            <w:vAlign w:val="center"/>
          </w:tcPr>
          <w:p w:rsidR="00FC7524" w:rsidRPr="00FC7524" w:rsidRDefault="00FC7524" w:rsidP="00FC7524">
            <w:pPr>
              <w:jc w:val="both"/>
              <w:rPr>
                <w:rFonts w:ascii="Times New Roman" w:hAnsi="Times New Roman"/>
                <w:b/>
                <w:sz w:val="20"/>
                <w:szCs w:val="20"/>
              </w:rPr>
            </w:pPr>
            <w:r w:rsidRPr="00FC7524">
              <w:rPr>
                <w:rFonts w:ascii="Times New Roman" w:hAnsi="Times New Roman"/>
                <w:b/>
                <w:sz w:val="20"/>
                <w:szCs w:val="20"/>
              </w:rPr>
              <w:t>оценка мо-тивационной готовности к деятельнос-ти</w:t>
            </w:r>
          </w:p>
        </w:tc>
      </w:tr>
      <w:tr w:rsidR="00FC7524" w:rsidRPr="00FC7524" w:rsidTr="00A50A27">
        <w:tc>
          <w:tcPr>
            <w:tcW w:w="1134" w:type="dxa"/>
            <w:vAlign w:val="center"/>
          </w:tcPr>
          <w:p w:rsidR="00FC7524" w:rsidRPr="00FC7524" w:rsidRDefault="00FC7524" w:rsidP="00FC7524">
            <w:pPr>
              <w:jc w:val="center"/>
              <w:rPr>
                <w:rFonts w:ascii="Times New Roman" w:hAnsi="Times New Roman"/>
                <w:b/>
                <w:sz w:val="24"/>
                <w:szCs w:val="24"/>
              </w:rPr>
            </w:pPr>
            <w:r w:rsidRPr="00FC7524">
              <w:rPr>
                <w:rFonts w:ascii="Times New Roman" w:hAnsi="Times New Roman"/>
                <w:b/>
                <w:sz w:val="24"/>
                <w:szCs w:val="24"/>
              </w:rPr>
              <w:t>1</w:t>
            </w:r>
          </w:p>
        </w:tc>
        <w:tc>
          <w:tcPr>
            <w:tcW w:w="835" w:type="dxa"/>
            <w:vAlign w:val="center"/>
          </w:tcPr>
          <w:p w:rsidR="00FC7524" w:rsidRPr="00FC7524" w:rsidRDefault="00FC7524" w:rsidP="00FC7524">
            <w:pPr>
              <w:jc w:val="center"/>
              <w:rPr>
                <w:rFonts w:ascii="Times New Roman" w:hAnsi="Times New Roman"/>
                <w:b/>
                <w:sz w:val="24"/>
                <w:szCs w:val="24"/>
              </w:rPr>
            </w:pPr>
            <w:r w:rsidRPr="00FC7524">
              <w:rPr>
                <w:rFonts w:ascii="Times New Roman" w:hAnsi="Times New Roman"/>
                <w:b/>
                <w:sz w:val="24"/>
                <w:szCs w:val="24"/>
              </w:rPr>
              <w:t>1</w:t>
            </w:r>
          </w:p>
        </w:tc>
        <w:tc>
          <w:tcPr>
            <w:tcW w:w="1640" w:type="dxa"/>
            <w:vAlign w:val="center"/>
          </w:tcPr>
          <w:p w:rsidR="00FC7524" w:rsidRPr="00FC7524" w:rsidRDefault="00FC7524" w:rsidP="00FC7524">
            <w:pPr>
              <w:jc w:val="both"/>
              <w:rPr>
                <w:rFonts w:ascii="Times New Roman" w:hAnsi="Times New Roman"/>
                <w:b/>
                <w:sz w:val="24"/>
                <w:szCs w:val="24"/>
              </w:rPr>
            </w:pPr>
            <w:r w:rsidRPr="00FC7524">
              <w:rPr>
                <w:rFonts w:ascii="Times New Roman" w:hAnsi="Times New Roman"/>
                <w:b/>
                <w:sz w:val="24"/>
                <w:szCs w:val="24"/>
              </w:rPr>
              <w:t>плохо</w:t>
            </w:r>
          </w:p>
        </w:tc>
        <w:tc>
          <w:tcPr>
            <w:tcW w:w="1445" w:type="dxa"/>
          </w:tcPr>
          <w:p w:rsidR="00FC7524" w:rsidRPr="00FC7524" w:rsidRDefault="00FC7524" w:rsidP="00FC7524">
            <w:pPr>
              <w:rPr>
                <w:rFonts w:ascii="Times New Roman" w:hAnsi="Times New Roman"/>
                <w:sz w:val="20"/>
                <w:szCs w:val="20"/>
              </w:rPr>
            </w:pPr>
            <w:r w:rsidRPr="00FC7524">
              <w:rPr>
                <w:rFonts w:ascii="Times New Roman" w:hAnsi="Times New Roman"/>
                <w:sz w:val="20"/>
                <w:szCs w:val="20"/>
              </w:rPr>
              <w:t>Полное отсутствие знаний по предмету</w:t>
            </w:r>
          </w:p>
        </w:tc>
        <w:tc>
          <w:tcPr>
            <w:tcW w:w="1860" w:type="dxa"/>
          </w:tcPr>
          <w:p w:rsidR="00FC7524" w:rsidRPr="00FC7524" w:rsidRDefault="00FC7524" w:rsidP="00FC7524">
            <w:pPr>
              <w:rPr>
                <w:rFonts w:ascii="Times New Roman" w:hAnsi="Times New Roman"/>
                <w:sz w:val="20"/>
                <w:szCs w:val="20"/>
              </w:rPr>
            </w:pPr>
            <w:r w:rsidRPr="00FC7524">
              <w:rPr>
                <w:rFonts w:ascii="Times New Roman" w:hAnsi="Times New Roman"/>
                <w:sz w:val="20"/>
                <w:szCs w:val="20"/>
              </w:rPr>
              <w:t>Не демонстрирует умений, требуется обучение с началь-ного уровня</w:t>
            </w:r>
          </w:p>
        </w:tc>
        <w:tc>
          <w:tcPr>
            <w:tcW w:w="1875" w:type="dxa"/>
          </w:tcPr>
          <w:p w:rsidR="00FC7524" w:rsidRPr="00FC7524" w:rsidRDefault="00FC7524" w:rsidP="00FC7524">
            <w:pPr>
              <w:rPr>
                <w:rFonts w:ascii="Times New Roman" w:hAnsi="Times New Roman"/>
                <w:sz w:val="20"/>
                <w:szCs w:val="20"/>
              </w:rPr>
            </w:pPr>
            <w:r w:rsidRPr="00FC7524">
              <w:rPr>
                <w:rFonts w:ascii="Times New Roman" w:hAnsi="Times New Roman"/>
                <w:sz w:val="20"/>
                <w:szCs w:val="20"/>
              </w:rPr>
              <w:t>Уровень развития способности недостаточный для решения постав-ленных задач и выполнения соот-ветствующих зада-ний, специальная работа по разви-тию способностей</w:t>
            </w:r>
          </w:p>
        </w:tc>
        <w:tc>
          <w:tcPr>
            <w:tcW w:w="1417" w:type="dxa"/>
          </w:tcPr>
          <w:p w:rsidR="00FC7524" w:rsidRPr="00FC7524" w:rsidRDefault="00FC7524" w:rsidP="00FC7524">
            <w:pPr>
              <w:rPr>
                <w:rFonts w:ascii="Times New Roman" w:hAnsi="Times New Roman"/>
                <w:sz w:val="20"/>
                <w:szCs w:val="20"/>
              </w:rPr>
            </w:pPr>
            <w:r w:rsidRPr="00FC7524">
              <w:rPr>
                <w:rFonts w:ascii="Times New Roman" w:hAnsi="Times New Roman"/>
                <w:sz w:val="20"/>
                <w:szCs w:val="20"/>
              </w:rPr>
              <w:t>Учебная активность и мотивация отсутствуют</w:t>
            </w:r>
          </w:p>
        </w:tc>
      </w:tr>
      <w:tr w:rsidR="00FC7524" w:rsidRPr="00FC7524" w:rsidTr="00A50A27">
        <w:tc>
          <w:tcPr>
            <w:tcW w:w="1134" w:type="dxa"/>
            <w:vAlign w:val="center"/>
          </w:tcPr>
          <w:p w:rsidR="00FC7524" w:rsidRPr="00FC7524" w:rsidRDefault="00FC7524" w:rsidP="00FC7524">
            <w:pPr>
              <w:jc w:val="center"/>
              <w:rPr>
                <w:rFonts w:ascii="Times New Roman" w:hAnsi="Times New Roman"/>
                <w:b/>
                <w:sz w:val="24"/>
                <w:szCs w:val="24"/>
              </w:rPr>
            </w:pPr>
            <w:r w:rsidRPr="00FC7524">
              <w:rPr>
                <w:rFonts w:ascii="Times New Roman" w:hAnsi="Times New Roman"/>
                <w:b/>
                <w:sz w:val="24"/>
                <w:szCs w:val="24"/>
              </w:rPr>
              <w:t>2</w:t>
            </w:r>
          </w:p>
        </w:tc>
        <w:tc>
          <w:tcPr>
            <w:tcW w:w="835" w:type="dxa"/>
            <w:vAlign w:val="center"/>
          </w:tcPr>
          <w:p w:rsidR="00FC7524" w:rsidRPr="00FC7524" w:rsidRDefault="00FC7524" w:rsidP="00FC7524">
            <w:pPr>
              <w:jc w:val="center"/>
              <w:rPr>
                <w:rFonts w:ascii="Times New Roman" w:hAnsi="Times New Roman"/>
                <w:b/>
                <w:sz w:val="24"/>
                <w:szCs w:val="24"/>
              </w:rPr>
            </w:pPr>
            <w:r w:rsidRPr="00FC7524">
              <w:rPr>
                <w:rFonts w:ascii="Times New Roman" w:hAnsi="Times New Roman"/>
                <w:b/>
                <w:sz w:val="24"/>
                <w:szCs w:val="24"/>
              </w:rPr>
              <w:t>2</w:t>
            </w:r>
          </w:p>
        </w:tc>
        <w:tc>
          <w:tcPr>
            <w:tcW w:w="1640" w:type="dxa"/>
            <w:vAlign w:val="center"/>
          </w:tcPr>
          <w:p w:rsidR="00FC7524" w:rsidRPr="00FC7524" w:rsidRDefault="00FC7524" w:rsidP="00FC7524">
            <w:pPr>
              <w:jc w:val="both"/>
              <w:rPr>
                <w:rFonts w:ascii="Times New Roman" w:hAnsi="Times New Roman"/>
                <w:b/>
                <w:sz w:val="24"/>
                <w:szCs w:val="24"/>
              </w:rPr>
            </w:pPr>
            <w:r w:rsidRPr="00FC7524">
              <w:rPr>
                <w:rFonts w:ascii="Times New Roman" w:hAnsi="Times New Roman"/>
                <w:b/>
                <w:sz w:val="24"/>
                <w:szCs w:val="24"/>
              </w:rPr>
              <w:t>неудовлетворительно</w:t>
            </w:r>
          </w:p>
        </w:tc>
        <w:tc>
          <w:tcPr>
            <w:tcW w:w="1445" w:type="dxa"/>
          </w:tcPr>
          <w:p w:rsidR="00FC7524" w:rsidRPr="00FC7524" w:rsidRDefault="00FC7524" w:rsidP="00FC7524">
            <w:pPr>
              <w:rPr>
                <w:rFonts w:ascii="Times New Roman" w:hAnsi="Times New Roman"/>
                <w:sz w:val="20"/>
                <w:szCs w:val="20"/>
              </w:rPr>
            </w:pPr>
            <w:r w:rsidRPr="00FC7524">
              <w:rPr>
                <w:rFonts w:ascii="Times New Roman" w:hAnsi="Times New Roman"/>
                <w:sz w:val="20"/>
                <w:szCs w:val="20"/>
              </w:rPr>
              <w:t>Уровень знаний ниже минимальных требований</w:t>
            </w:r>
          </w:p>
        </w:tc>
        <w:tc>
          <w:tcPr>
            <w:tcW w:w="1860" w:type="dxa"/>
          </w:tcPr>
          <w:p w:rsidR="00FC7524" w:rsidRPr="00FC7524" w:rsidRDefault="00FC7524" w:rsidP="00FC7524">
            <w:pPr>
              <w:rPr>
                <w:rFonts w:ascii="Times New Roman" w:hAnsi="Times New Roman"/>
                <w:sz w:val="20"/>
                <w:szCs w:val="20"/>
              </w:rPr>
            </w:pPr>
            <w:r w:rsidRPr="00FC7524">
              <w:rPr>
                <w:rFonts w:ascii="Times New Roman" w:hAnsi="Times New Roman"/>
                <w:sz w:val="20"/>
                <w:szCs w:val="20"/>
              </w:rPr>
              <w:t>Имеющихся уме-ний не достаточно для решения пос-тавленных задач и выполнения соот-ветствующих зада-ний, требуется дополнительное обучение</w:t>
            </w:r>
          </w:p>
        </w:tc>
        <w:tc>
          <w:tcPr>
            <w:tcW w:w="1875" w:type="dxa"/>
          </w:tcPr>
          <w:p w:rsidR="00FC7524" w:rsidRPr="00FC7524" w:rsidRDefault="00FC7524" w:rsidP="00FC7524">
            <w:pPr>
              <w:rPr>
                <w:rFonts w:ascii="Times New Roman" w:hAnsi="Times New Roman"/>
                <w:sz w:val="20"/>
                <w:szCs w:val="20"/>
              </w:rPr>
            </w:pPr>
            <w:r w:rsidRPr="00FC7524">
              <w:rPr>
                <w:rFonts w:ascii="Times New Roman" w:hAnsi="Times New Roman"/>
                <w:sz w:val="20"/>
                <w:szCs w:val="20"/>
              </w:rPr>
              <w:t>Уровень развития способности зна-чительно ниже среднего по группе (значительно ниже ожидаемого), тре-буется повторное специальное обу-чение</w:t>
            </w:r>
          </w:p>
        </w:tc>
        <w:tc>
          <w:tcPr>
            <w:tcW w:w="1417" w:type="dxa"/>
          </w:tcPr>
          <w:p w:rsidR="00FC7524" w:rsidRPr="00FC7524" w:rsidRDefault="00FC7524" w:rsidP="00FC7524">
            <w:pPr>
              <w:rPr>
                <w:rFonts w:ascii="Times New Roman" w:hAnsi="Times New Roman"/>
                <w:sz w:val="20"/>
                <w:szCs w:val="20"/>
              </w:rPr>
            </w:pPr>
            <w:r w:rsidRPr="00FC7524">
              <w:rPr>
                <w:rFonts w:ascii="Times New Roman" w:hAnsi="Times New Roman"/>
                <w:sz w:val="20"/>
                <w:szCs w:val="20"/>
              </w:rPr>
              <w:t>Учебная ак-тивность и мотивация слабо выра-жены, готов-ность  решать поставленные задачи качес-твенно отсут-</w:t>
            </w:r>
            <w:r w:rsidRPr="00FC7524">
              <w:rPr>
                <w:rFonts w:ascii="Times New Roman" w:hAnsi="Times New Roman"/>
                <w:sz w:val="20"/>
                <w:szCs w:val="20"/>
              </w:rPr>
              <w:lastRenderedPageBreak/>
              <w:t>ствует</w:t>
            </w:r>
          </w:p>
        </w:tc>
      </w:tr>
      <w:tr w:rsidR="00FC7524" w:rsidRPr="00FC7524" w:rsidTr="00A50A27">
        <w:tc>
          <w:tcPr>
            <w:tcW w:w="1134" w:type="dxa"/>
            <w:vAlign w:val="center"/>
          </w:tcPr>
          <w:p w:rsidR="00FC7524" w:rsidRPr="00FC7524" w:rsidRDefault="00FC7524" w:rsidP="00FC7524">
            <w:pPr>
              <w:jc w:val="center"/>
              <w:rPr>
                <w:rFonts w:ascii="Times New Roman" w:hAnsi="Times New Roman"/>
                <w:b/>
                <w:sz w:val="24"/>
                <w:szCs w:val="24"/>
              </w:rPr>
            </w:pPr>
            <w:r w:rsidRPr="00FC7524">
              <w:rPr>
                <w:rFonts w:ascii="Times New Roman" w:hAnsi="Times New Roman"/>
                <w:b/>
                <w:sz w:val="24"/>
                <w:szCs w:val="24"/>
              </w:rPr>
              <w:lastRenderedPageBreak/>
              <w:t>3</w:t>
            </w:r>
          </w:p>
        </w:tc>
        <w:tc>
          <w:tcPr>
            <w:tcW w:w="835" w:type="dxa"/>
            <w:vAlign w:val="center"/>
          </w:tcPr>
          <w:p w:rsidR="00FC7524" w:rsidRPr="00FC7524" w:rsidRDefault="00FC7524" w:rsidP="00FC7524">
            <w:pPr>
              <w:jc w:val="center"/>
              <w:rPr>
                <w:rFonts w:ascii="Times New Roman" w:hAnsi="Times New Roman"/>
                <w:b/>
                <w:sz w:val="24"/>
                <w:szCs w:val="24"/>
              </w:rPr>
            </w:pPr>
            <w:r w:rsidRPr="00FC7524">
              <w:rPr>
                <w:rFonts w:ascii="Times New Roman" w:hAnsi="Times New Roman"/>
                <w:b/>
                <w:sz w:val="24"/>
                <w:szCs w:val="24"/>
              </w:rPr>
              <w:t>3</w:t>
            </w:r>
          </w:p>
        </w:tc>
        <w:tc>
          <w:tcPr>
            <w:tcW w:w="1640" w:type="dxa"/>
            <w:vAlign w:val="center"/>
          </w:tcPr>
          <w:p w:rsidR="00FC7524" w:rsidRPr="00FC7524" w:rsidRDefault="00FC7524" w:rsidP="00FC7524">
            <w:pPr>
              <w:jc w:val="both"/>
              <w:rPr>
                <w:rFonts w:ascii="Times New Roman" w:hAnsi="Times New Roman"/>
                <w:b/>
                <w:sz w:val="24"/>
                <w:szCs w:val="24"/>
              </w:rPr>
            </w:pPr>
            <w:r w:rsidRPr="00FC7524">
              <w:rPr>
                <w:rFonts w:ascii="Times New Roman" w:hAnsi="Times New Roman"/>
                <w:b/>
                <w:sz w:val="24"/>
                <w:szCs w:val="24"/>
              </w:rPr>
              <w:t>удовлетворительно</w:t>
            </w:r>
          </w:p>
        </w:tc>
        <w:tc>
          <w:tcPr>
            <w:tcW w:w="1445" w:type="dxa"/>
          </w:tcPr>
          <w:p w:rsidR="00FC7524" w:rsidRPr="00FC7524" w:rsidRDefault="00FC7524" w:rsidP="00FC7524">
            <w:pPr>
              <w:rPr>
                <w:rFonts w:ascii="Times New Roman" w:hAnsi="Times New Roman"/>
                <w:sz w:val="20"/>
                <w:szCs w:val="20"/>
              </w:rPr>
            </w:pPr>
            <w:r w:rsidRPr="00FC7524">
              <w:rPr>
                <w:rFonts w:ascii="Times New Roman" w:hAnsi="Times New Roman"/>
                <w:sz w:val="20"/>
                <w:szCs w:val="20"/>
              </w:rPr>
              <w:t>Минимально допустимый уровень знаний</w:t>
            </w:r>
          </w:p>
        </w:tc>
        <w:tc>
          <w:tcPr>
            <w:tcW w:w="1860" w:type="dxa"/>
          </w:tcPr>
          <w:p w:rsidR="00FC7524" w:rsidRPr="00FC7524" w:rsidRDefault="00FC7524" w:rsidP="00FC7524">
            <w:pPr>
              <w:rPr>
                <w:rFonts w:ascii="Times New Roman" w:hAnsi="Times New Roman"/>
                <w:sz w:val="20"/>
                <w:szCs w:val="20"/>
              </w:rPr>
            </w:pPr>
            <w:r w:rsidRPr="00FC7524">
              <w:rPr>
                <w:rFonts w:ascii="Times New Roman" w:hAnsi="Times New Roman"/>
                <w:sz w:val="20"/>
                <w:szCs w:val="20"/>
              </w:rPr>
              <w:t>Сформированные умения позволяют решать минималь-ный набор задач и выполнять боль-шинство, но не все, важные зада-ния, требуется дополнительная практика</w:t>
            </w:r>
          </w:p>
        </w:tc>
        <w:tc>
          <w:tcPr>
            <w:tcW w:w="1875" w:type="dxa"/>
          </w:tcPr>
          <w:p w:rsidR="00FC7524" w:rsidRPr="00FC7524" w:rsidRDefault="00FC7524" w:rsidP="00FC7524">
            <w:pPr>
              <w:rPr>
                <w:rFonts w:ascii="Times New Roman" w:hAnsi="Times New Roman"/>
                <w:sz w:val="20"/>
                <w:szCs w:val="20"/>
              </w:rPr>
            </w:pPr>
            <w:r w:rsidRPr="00FC7524">
              <w:rPr>
                <w:rFonts w:ascii="Times New Roman" w:hAnsi="Times New Roman"/>
                <w:sz w:val="20"/>
                <w:szCs w:val="20"/>
              </w:rPr>
              <w:t xml:space="preserve">Уровень развития способности нез-начительно ниже среднего по группе (незначительно ниже ожидаемого), требуется, доста-точный для реше-ния поставленных задач и выполне-ния соответствую-щих заданий, одна-ко есть недочеты и требуется допол-нительная работа по развитию спо-собностей </w:t>
            </w:r>
          </w:p>
        </w:tc>
        <w:tc>
          <w:tcPr>
            <w:tcW w:w="1417" w:type="dxa"/>
          </w:tcPr>
          <w:p w:rsidR="00FC7524" w:rsidRPr="00FC7524" w:rsidRDefault="00FC7524" w:rsidP="00FC7524">
            <w:pPr>
              <w:rPr>
                <w:rFonts w:ascii="Times New Roman" w:hAnsi="Times New Roman"/>
                <w:sz w:val="20"/>
                <w:szCs w:val="20"/>
              </w:rPr>
            </w:pPr>
            <w:r w:rsidRPr="00FC7524">
              <w:rPr>
                <w:rFonts w:ascii="Times New Roman" w:hAnsi="Times New Roman"/>
                <w:sz w:val="20"/>
                <w:szCs w:val="20"/>
              </w:rPr>
              <w:t xml:space="preserve">Учебная ак-тивность и мотивация низкие, де-монстрирует-ся готовность выполнять большинство поставлен-ных задач на минимальном уровне качес-тва </w:t>
            </w:r>
          </w:p>
        </w:tc>
      </w:tr>
      <w:tr w:rsidR="00FC7524" w:rsidRPr="00FC7524" w:rsidTr="00A50A27">
        <w:tc>
          <w:tcPr>
            <w:tcW w:w="1134" w:type="dxa"/>
            <w:vAlign w:val="center"/>
          </w:tcPr>
          <w:p w:rsidR="00FC7524" w:rsidRPr="00FC7524" w:rsidRDefault="00FC7524" w:rsidP="00FC7524">
            <w:pPr>
              <w:jc w:val="center"/>
              <w:rPr>
                <w:rFonts w:ascii="Times New Roman" w:hAnsi="Times New Roman"/>
                <w:b/>
                <w:sz w:val="24"/>
                <w:szCs w:val="24"/>
              </w:rPr>
            </w:pPr>
            <w:r w:rsidRPr="00FC7524">
              <w:rPr>
                <w:rFonts w:ascii="Times New Roman" w:hAnsi="Times New Roman"/>
                <w:b/>
                <w:sz w:val="24"/>
                <w:szCs w:val="24"/>
              </w:rPr>
              <w:t>4</w:t>
            </w:r>
          </w:p>
        </w:tc>
        <w:tc>
          <w:tcPr>
            <w:tcW w:w="835" w:type="dxa"/>
            <w:vAlign w:val="center"/>
          </w:tcPr>
          <w:p w:rsidR="00FC7524" w:rsidRPr="00FC7524" w:rsidRDefault="00FC7524" w:rsidP="00FC7524">
            <w:pPr>
              <w:jc w:val="center"/>
              <w:rPr>
                <w:rFonts w:ascii="Times New Roman" w:hAnsi="Times New Roman"/>
                <w:b/>
                <w:sz w:val="24"/>
                <w:szCs w:val="24"/>
              </w:rPr>
            </w:pPr>
            <w:r w:rsidRPr="00FC7524">
              <w:rPr>
                <w:rFonts w:ascii="Times New Roman" w:hAnsi="Times New Roman"/>
                <w:b/>
                <w:sz w:val="24"/>
                <w:szCs w:val="24"/>
              </w:rPr>
              <w:t>4</w:t>
            </w:r>
          </w:p>
        </w:tc>
        <w:tc>
          <w:tcPr>
            <w:tcW w:w="1640" w:type="dxa"/>
            <w:vAlign w:val="center"/>
          </w:tcPr>
          <w:p w:rsidR="00FC7524" w:rsidRPr="00FC7524" w:rsidRDefault="00FC7524" w:rsidP="00FC7524">
            <w:pPr>
              <w:jc w:val="both"/>
              <w:rPr>
                <w:rFonts w:ascii="Times New Roman" w:hAnsi="Times New Roman"/>
                <w:b/>
                <w:sz w:val="24"/>
                <w:szCs w:val="24"/>
              </w:rPr>
            </w:pPr>
            <w:r w:rsidRPr="00FC7524">
              <w:rPr>
                <w:rFonts w:ascii="Times New Roman" w:hAnsi="Times New Roman"/>
                <w:b/>
                <w:sz w:val="24"/>
                <w:szCs w:val="24"/>
              </w:rPr>
              <w:t>хорошо</w:t>
            </w:r>
          </w:p>
        </w:tc>
        <w:tc>
          <w:tcPr>
            <w:tcW w:w="1445" w:type="dxa"/>
          </w:tcPr>
          <w:p w:rsidR="00FC7524" w:rsidRPr="00FC7524" w:rsidRDefault="00FC7524" w:rsidP="00FC7524">
            <w:pPr>
              <w:rPr>
                <w:rFonts w:ascii="Times New Roman" w:hAnsi="Times New Roman"/>
                <w:sz w:val="20"/>
                <w:szCs w:val="20"/>
              </w:rPr>
            </w:pPr>
            <w:r w:rsidRPr="00FC7524">
              <w:rPr>
                <w:rFonts w:ascii="Times New Roman" w:hAnsi="Times New Roman"/>
                <w:sz w:val="20"/>
                <w:szCs w:val="20"/>
              </w:rPr>
              <w:t>Уровень зна-ний в объеме, соответствующем програм-ме подготов-ки, при изло-жении допу-щено нес-колько  су-щественных ошибок</w:t>
            </w:r>
          </w:p>
        </w:tc>
        <w:tc>
          <w:tcPr>
            <w:tcW w:w="1860" w:type="dxa"/>
          </w:tcPr>
          <w:p w:rsidR="00FC7524" w:rsidRPr="00FC7524" w:rsidRDefault="00FC7524" w:rsidP="00FC7524">
            <w:pPr>
              <w:rPr>
                <w:rFonts w:ascii="Times New Roman" w:hAnsi="Times New Roman"/>
                <w:sz w:val="20"/>
                <w:szCs w:val="20"/>
              </w:rPr>
            </w:pPr>
            <w:r w:rsidRPr="00FC7524">
              <w:rPr>
                <w:rFonts w:ascii="Times New Roman" w:hAnsi="Times New Roman"/>
                <w:sz w:val="20"/>
                <w:szCs w:val="20"/>
              </w:rPr>
              <w:t>Имеющиеся уме-ния в целом позво-ляют решать пос-тавленные  задачи и выполнять тре-буемые задания, однако имеют мес-то существенные недочеты, тре-буется дополни-тельная практика</w:t>
            </w:r>
          </w:p>
        </w:tc>
        <w:tc>
          <w:tcPr>
            <w:tcW w:w="1875" w:type="dxa"/>
          </w:tcPr>
          <w:p w:rsidR="00FC7524" w:rsidRPr="00FC7524" w:rsidRDefault="00FC7524" w:rsidP="00FC7524">
            <w:pPr>
              <w:rPr>
                <w:rFonts w:ascii="Times New Roman" w:hAnsi="Times New Roman"/>
                <w:sz w:val="20"/>
                <w:szCs w:val="20"/>
              </w:rPr>
            </w:pPr>
            <w:r w:rsidRPr="00FC7524">
              <w:rPr>
                <w:rFonts w:ascii="Times New Roman" w:hAnsi="Times New Roman"/>
                <w:sz w:val="20"/>
                <w:szCs w:val="20"/>
              </w:rPr>
              <w:t>Средний уровень развития способ-ности относитель-но группы (разви-тие способности соответствует ожидаемому), дос-таточный для ре-шения поставлен-ных задач и вы-полнения соответ-ствующих заданий</w:t>
            </w:r>
          </w:p>
        </w:tc>
        <w:tc>
          <w:tcPr>
            <w:tcW w:w="1417" w:type="dxa"/>
          </w:tcPr>
          <w:p w:rsidR="00FC7524" w:rsidRPr="00FC7524" w:rsidRDefault="00FC7524" w:rsidP="00FC7524">
            <w:pPr>
              <w:rPr>
                <w:rFonts w:ascii="Times New Roman" w:hAnsi="Times New Roman"/>
                <w:sz w:val="20"/>
                <w:szCs w:val="20"/>
              </w:rPr>
            </w:pPr>
            <w:r w:rsidRPr="00FC7524">
              <w:rPr>
                <w:rFonts w:ascii="Times New Roman" w:hAnsi="Times New Roman"/>
                <w:sz w:val="20"/>
                <w:szCs w:val="20"/>
              </w:rPr>
              <w:t xml:space="preserve">Учебная ак-тивность и мотивация проявляются на среднем уровне, де-монстрируется готовность выполнять большинство  поставлен-ных задач на среднем уровне качес-тва </w:t>
            </w:r>
          </w:p>
        </w:tc>
      </w:tr>
      <w:tr w:rsidR="00FC7524" w:rsidRPr="00FC7524" w:rsidTr="00A50A27">
        <w:tc>
          <w:tcPr>
            <w:tcW w:w="1134" w:type="dxa"/>
            <w:vAlign w:val="center"/>
          </w:tcPr>
          <w:p w:rsidR="00FC7524" w:rsidRPr="00FC7524" w:rsidRDefault="00FC7524" w:rsidP="00FC7524">
            <w:pPr>
              <w:jc w:val="center"/>
              <w:rPr>
                <w:rFonts w:ascii="Times New Roman" w:hAnsi="Times New Roman"/>
                <w:b/>
                <w:sz w:val="24"/>
                <w:szCs w:val="24"/>
              </w:rPr>
            </w:pPr>
            <w:r w:rsidRPr="00FC7524">
              <w:rPr>
                <w:rFonts w:ascii="Times New Roman" w:hAnsi="Times New Roman"/>
                <w:b/>
                <w:sz w:val="24"/>
                <w:szCs w:val="24"/>
              </w:rPr>
              <w:t>5</w:t>
            </w:r>
          </w:p>
        </w:tc>
        <w:tc>
          <w:tcPr>
            <w:tcW w:w="835" w:type="dxa"/>
            <w:vAlign w:val="center"/>
          </w:tcPr>
          <w:p w:rsidR="00FC7524" w:rsidRPr="00FC7524" w:rsidRDefault="00FC7524" w:rsidP="00FC7524">
            <w:pPr>
              <w:jc w:val="center"/>
              <w:rPr>
                <w:rFonts w:ascii="Times New Roman" w:hAnsi="Times New Roman"/>
                <w:b/>
                <w:sz w:val="24"/>
                <w:szCs w:val="24"/>
              </w:rPr>
            </w:pPr>
            <w:r w:rsidRPr="00FC7524">
              <w:rPr>
                <w:rFonts w:ascii="Times New Roman" w:hAnsi="Times New Roman"/>
                <w:b/>
                <w:sz w:val="24"/>
                <w:szCs w:val="24"/>
              </w:rPr>
              <w:t>4,5</w:t>
            </w:r>
          </w:p>
        </w:tc>
        <w:tc>
          <w:tcPr>
            <w:tcW w:w="1640" w:type="dxa"/>
            <w:vAlign w:val="center"/>
          </w:tcPr>
          <w:p w:rsidR="00FC7524" w:rsidRPr="00FC7524" w:rsidRDefault="00FC7524" w:rsidP="00FC7524">
            <w:pPr>
              <w:jc w:val="both"/>
              <w:rPr>
                <w:rFonts w:ascii="Times New Roman" w:hAnsi="Times New Roman"/>
                <w:b/>
                <w:sz w:val="24"/>
                <w:szCs w:val="24"/>
              </w:rPr>
            </w:pPr>
            <w:r w:rsidRPr="00FC7524">
              <w:rPr>
                <w:rFonts w:ascii="Times New Roman" w:hAnsi="Times New Roman"/>
                <w:b/>
                <w:sz w:val="24"/>
                <w:szCs w:val="24"/>
              </w:rPr>
              <w:t>очень хорошо</w:t>
            </w:r>
          </w:p>
        </w:tc>
        <w:tc>
          <w:tcPr>
            <w:tcW w:w="1445" w:type="dxa"/>
          </w:tcPr>
          <w:p w:rsidR="00FC7524" w:rsidRPr="00FC7524" w:rsidRDefault="00FC7524" w:rsidP="00FC7524">
            <w:pPr>
              <w:rPr>
                <w:rFonts w:ascii="Times New Roman" w:hAnsi="Times New Roman"/>
                <w:sz w:val="20"/>
                <w:szCs w:val="20"/>
              </w:rPr>
            </w:pPr>
            <w:r w:rsidRPr="00FC7524">
              <w:rPr>
                <w:rFonts w:ascii="Times New Roman" w:hAnsi="Times New Roman"/>
                <w:sz w:val="20"/>
                <w:szCs w:val="20"/>
              </w:rPr>
              <w:t>Уровень зна-ний в объеме, соответствующем програм-ме подготов-ки, при изло-жении допу-щены 1-2  существенные ошибки</w:t>
            </w:r>
          </w:p>
        </w:tc>
        <w:tc>
          <w:tcPr>
            <w:tcW w:w="1860" w:type="dxa"/>
          </w:tcPr>
          <w:p w:rsidR="00FC7524" w:rsidRPr="00FC7524" w:rsidRDefault="00FC7524" w:rsidP="00FC7524">
            <w:pPr>
              <w:rPr>
                <w:rFonts w:ascii="Times New Roman" w:hAnsi="Times New Roman"/>
                <w:sz w:val="20"/>
                <w:szCs w:val="20"/>
              </w:rPr>
            </w:pPr>
            <w:r w:rsidRPr="00FC7524">
              <w:rPr>
                <w:rFonts w:ascii="Times New Roman" w:hAnsi="Times New Roman"/>
                <w:sz w:val="20"/>
                <w:szCs w:val="20"/>
              </w:rPr>
              <w:t>Имеющиеся уме-ния в целом поз-воляют решать поставленные  за-дачи и выполнять требуемые зада-ния, навыки сфор-мировались, одна-ко имеют место небольшие недоче-ты, требуется до-полнительная практика</w:t>
            </w:r>
          </w:p>
        </w:tc>
        <w:tc>
          <w:tcPr>
            <w:tcW w:w="1875" w:type="dxa"/>
          </w:tcPr>
          <w:p w:rsidR="00FC7524" w:rsidRPr="00FC7524" w:rsidRDefault="00FC7524" w:rsidP="00FC7524">
            <w:pPr>
              <w:rPr>
                <w:rFonts w:ascii="Times New Roman" w:hAnsi="Times New Roman"/>
                <w:sz w:val="20"/>
                <w:szCs w:val="20"/>
              </w:rPr>
            </w:pPr>
            <w:r w:rsidRPr="00FC7524">
              <w:rPr>
                <w:rFonts w:ascii="Times New Roman" w:hAnsi="Times New Roman"/>
                <w:sz w:val="20"/>
                <w:szCs w:val="20"/>
              </w:rPr>
              <w:t>Уровень развития способности нем-ного выше сред-него по группе (немного выше ожидаемого), что позволяет решать поставленные за-дачи и выполнять соответствующие задания немного продуктивнее и эффективнее, чем это делают боль-шинство обучаю-щихся</w:t>
            </w:r>
          </w:p>
        </w:tc>
        <w:tc>
          <w:tcPr>
            <w:tcW w:w="1417" w:type="dxa"/>
          </w:tcPr>
          <w:p w:rsidR="00FC7524" w:rsidRPr="00FC7524" w:rsidRDefault="00FC7524" w:rsidP="00FC7524">
            <w:pPr>
              <w:rPr>
                <w:rFonts w:ascii="Times New Roman" w:hAnsi="Times New Roman"/>
                <w:sz w:val="20"/>
                <w:szCs w:val="20"/>
              </w:rPr>
            </w:pPr>
            <w:r w:rsidRPr="00FC7524">
              <w:rPr>
                <w:rFonts w:ascii="Times New Roman" w:hAnsi="Times New Roman"/>
                <w:sz w:val="20"/>
                <w:szCs w:val="20"/>
              </w:rPr>
              <w:t>Учебная ак-тивность и мотивация проявляются на уровне выше сред-него, демон-стрируется готовность выполнять большинство  поставленных задач на вы-соком уровне качества</w:t>
            </w:r>
          </w:p>
        </w:tc>
      </w:tr>
      <w:tr w:rsidR="00FC7524" w:rsidRPr="00FC7524" w:rsidTr="00A50A27">
        <w:tc>
          <w:tcPr>
            <w:tcW w:w="1134" w:type="dxa"/>
            <w:vAlign w:val="center"/>
          </w:tcPr>
          <w:p w:rsidR="00FC7524" w:rsidRPr="00FC7524" w:rsidRDefault="00FC7524" w:rsidP="00FC7524">
            <w:pPr>
              <w:jc w:val="center"/>
              <w:rPr>
                <w:rFonts w:ascii="Times New Roman" w:hAnsi="Times New Roman"/>
                <w:b/>
                <w:sz w:val="24"/>
                <w:szCs w:val="24"/>
              </w:rPr>
            </w:pPr>
            <w:r w:rsidRPr="00FC7524">
              <w:rPr>
                <w:rFonts w:ascii="Times New Roman" w:hAnsi="Times New Roman"/>
                <w:b/>
                <w:sz w:val="24"/>
                <w:szCs w:val="24"/>
              </w:rPr>
              <w:t>6</w:t>
            </w:r>
          </w:p>
        </w:tc>
        <w:tc>
          <w:tcPr>
            <w:tcW w:w="835" w:type="dxa"/>
            <w:vAlign w:val="center"/>
          </w:tcPr>
          <w:p w:rsidR="00FC7524" w:rsidRPr="00FC7524" w:rsidRDefault="00FC7524" w:rsidP="00FC7524">
            <w:pPr>
              <w:jc w:val="center"/>
              <w:rPr>
                <w:rFonts w:ascii="Times New Roman" w:hAnsi="Times New Roman"/>
                <w:b/>
                <w:sz w:val="24"/>
                <w:szCs w:val="24"/>
              </w:rPr>
            </w:pPr>
            <w:r w:rsidRPr="00FC7524">
              <w:rPr>
                <w:rFonts w:ascii="Times New Roman" w:hAnsi="Times New Roman"/>
                <w:b/>
                <w:sz w:val="24"/>
                <w:szCs w:val="24"/>
              </w:rPr>
              <w:t>5</w:t>
            </w:r>
          </w:p>
        </w:tc>
        <w:tc>
          <w:tcPr>
            <w:tcW w:w="1640" w:type="dxa"/>
            <w:vAlign w:val="center"/>
          </w:tcPr>
          <w:p w:rsidR="00FC7524" w:rsidRPr="00FC7524" w:rsidRDefault="00FC7524" w:rsidP="00FC7524">
            <w:pPr>
              <w:jc w:val="both"/>
              <w:rPr>
                <w:rFonts w:ascii="Times New Roman" w:hAnsi="Times New Roman"/>
                <w:b/>
                <w:sz w:val="24"/>
                <w:szCs w:val="24"/>
              </w:rPr>
            </w:pPr>
            <w:r w:rsidRPr="00FC7524">
              <w:rPr>
                <w:rFonts w:ascii="Times New Roman" w:hAnsi="Times New Roman"/>
                <w:b/>
                <w:sz w:val="24"/>
                <w:szCs w:val="24"/>
              </w:rPr>
              <w:t>отлично</w:t>
            </w:r>
          </w:p>
        </w:tc>
        <w:tc>
          <w:tcPr>
            <w:tcW w:w="1445" w:type="dxa"/>
          </w:tcPr>
          <w:p w:rsidR="00FC7524" w:rsidRPr="00FC7524" w:rsidRDefault="00FC7524" w:rsidP="00FC7524">
            <w:pPr>
              <w:rPr>
                <w:rFonts w:ascii="Times New Roman" w:hAnsi="Times New Roman"/>
                <w:sz w:val="20"/>
                <w:szCs w:val="20"/>
              </w:rPr>
            </w:pPr>
            <w:r w:rsidRPr="00FC7524">
              <w:rPr>
                <w:rFonts w:ascii="Times New Roman" w:hAnsi="Times New Roman"/>
                <w:sz w:val="20"/>
                <w:szCs w:val="20"/>
              </w:rPr>
              <w:t xml:space="preserve">Уровень зна-ний в объеме, </w:t>
            </w:r>
            <w:r w:rsidRPr="00FC7524">
              <w:rPr>
                <w:rFonts w:ascii="Times New Roman" w:hAnsi="Times New Roman"/>
                <w:sz w:val="20"/>
                <w:szCs w:val="20"/>
              </w:rPr>
              <w:lastRenderedPageBreak/>
              <w:t>соответствующем програм-ме подготов-ки, при изло-жении допу-щены несу-щественные ошибки</w:t>
            </w:r>
          </w:p>
        </w:tc>
        <w:tc>
          <w:tcPr>
            <w:tcW w:w="1860" w:type="dxa"/>
          </w:tcPr>
          <w:p w:rsidR="00FC7524" w:rsidRPr="00FC7524" w:rsidRDefault="00FC7524" w:rsidP="00FC7524">
            <w:pPr>
              <w:rPr>
                <w:rFonts w:ascii="Times New Roman" w:hAnsi="Times New Roman"/>
                <w:sz w:val="20"/>
                <w:szCs w:val="20"/>
              </w:rPr>
            </w:pPr>
            <w:r w:rsidRPr="00FC7524">
              <w:rPr>
                <w:rFonts w:ascii="Times New Roman" w:hAnsi="Times New Roman"/>
                <w:sz w:val="20"/>
                <w:szCs w:val="20"/>
              </w:rPr>
              <w:lastRenderedPageBreak/>
              <w:t xml:space="preserve">Сформирование умения и навыки в </w:t>
            </w:r>
            <w:r w:rsidRPr="00FC7524">
              <w:rPr>
                <w:rFonts w:ascii="Times New Roman" w:hAnsi="Times New Roman"/>
                <w:sz w:val="20"/>
                <w:szCs w:val="20"/>
              </w:rPr>
              <w:lastRenderedPageBreak/>
              <w:t>полной мере поз-воляют решать поставленные  за-дачи и выполнять требуемые зада-ния, опыт доста-точный, дополни-тельная практика не требуется</w:t>
            </w:r>
          </w:p>
        </w:tc>
        <w:tc>
          <w:tcPr>
            <w:tcW w:w="1875" w:type="dxa"/>
          </w:tcPr>
          <w:p w:rsidR="00FC7524" w:rsidRPr="00FC7524" w:rsidRDefault="00FC7524" w:rsidP="00FC7524">
            <w:pPr>
              <w:rPr>
                <w:rFonts w:ascii="Times New Roman" w:hAnsi="Times New Roman"/>
                <w:sz w:val="20"/>
                <w:szCs w:val="20"/>
              </w:rPr>
            </w:pPr>
            <w:r w:rsidRPr="00FC7524">
              <w:rPr>
                <w:rFonts w:ascii="Times New Roman" w:hAnsi="Times New Roman"/>
                <w:sz w:val="20"/>
                <w:szCs w:val="20"/>
              </w:rPr>
              <w:lastRenderedPageBreak/>
              <w:t>Уровень развития способности зна-</w:t>
            </w:r>
            <w:r w:rsidRPr="00FC7524">
              <w:rPr>
                <w:rFonts w:ascii="Times New Roman" w:hAnsi="Times New Roman"/>
                <w:sz w:val="20"/>
                <w:szCs w:val="20"/>
              </w:rPr>
              <w:lastRenderedPageBreak/>
              <w:t>чительно выше среднего по группе (значительно выше ожидаемого), что позволяет решать поставленные за-дачи и выполнять соответствующие задания значи-тельно продуктив-нее и эффективнее, чем это делают большинство обу-чающихся</w:t>
            </w:r>
          </w:p>
        </w:tc>
        <w:tc>
          <w:tcPr>
            <w:tcW w:w="1417" w:type="dxa"/>
          </w:tcPr>
          <w:p w:rsidR="00FC7524" w:rsidRPr="00FC7524" w:rsidRDefault="00FC7524" w:rsidP="00FC7524">
            <w:pPr>
              <w:rPr>
                <w:rFonts w:ascii="Times New Roman" w:hAnsi="Times New Roman"/>
                <w:sz w:val="20"/>
                <w:szCs w:val="20"/>
              </w:rPr>
            </w:pPr>
            <w:r w:rsidRPr="00FC7524">
              <w:rPr>
                <w:rFonts w:ascii="Times New Roman" w:hAnsi="Times New Roman"/>
                <w:sz w:val="20"/>
                <w:szCs w:val="20"/>
              </w:rPr>
              <w:lastRenderedPageBreak/>
              <w:t xml:space="preserve">Учебная активность и </w:t>
            </w:r>
            <w:r w:rsidRPr="00FC7524">
              <w:rPr>
                <w:rFonts w:ascii="Times New Roman" w:hAnsi="Times New Roman"/>
                <w:sz w:val="20"/>
                <w:szCs w:val="20"/>
              </w:rPr>
              <w:lastRenderedPageBreak/>
              <w:t>мотивация проявляются на высоком уровне, де-монстрируется готовность выполнять все постав-ленные зада-чи на высо-ком уровне качества</w:t>
            </w:r>
          </w:p>
        </w:tc>
      </w:tr>
      <w:tr w:rsidR="00FC7524" w:rsidRPr="00FC7524" w:rsidTr="00A50A27">
        <w:tc>
          <w:tcPr>
            <w:tcW w:w="1134" w:type="dxa"/>
            <w:vAlign w:val="center"/>
          </w:tcPr>
          <w:p w:rsidR="00FC7524" w:rsidRPr="00FC7524" w:rsidRDefault="00FC7524" w:rsidP="00FC7524">
            <w:pPr>
              <w:jc w:val="center"/>
              <w:rPr>
                <w:rFonts w:ascii="Times New Roman" w:hAnsi="Times New Roman"/>
                <w:b/>
                <w:sz w:val="24"/>
                <w:szCs w:val="24"/>
              </w:rPr>
            </w:pPr>
            <w:r w:rsidRPr="00FC7524">
              <w:rPr>
                <w:rFonts w:ascii="Times New Roman" w:hAnsi="Times New Roman"/>
                <w:b/>
                <w:sz w:val="24"/>
                <w:szCs w:val="24"/>
              </w:rPr>
              <w:lastRenderedPageBreak/>
              <w:t>7</w:t>
            </w:r>
          </w:p>
        </w:tc>
        <w:tc>
          <w:tcPr>
            <w:tcW w:w="835" w:type="dxa"/>
            <w:vAlign w:val="center"/>
          </w:tcPr>
          <w:p w:rsidR="00FC7524" w:rsidRPr="00FC7524" w:rsidRDefault="00FC7524" w:rsidP="00FC7524">
            <w:pPr>
              <w:jc w:val="center"/>
              <w:rPr>
                <w:rFonts w:ascii="Times New Roman" w:hAnsi="Times New Roman"/>
                <w:b/>
                <w:sz w:val="24"/>
                <w:szCs w:val="24"/>
              </w:rPr>
            </w:pPr>
            <w:r w:rsidRPr="00FC7524">
              <w:rPr>
                <w:rFonts w:ascii="Times New Roman" w:hAnsi="Times New Roman"/>
                <w:b/>
                <w:sz w:val="24"/>
                <w:szCs w:val="24"/>
              </w:rPr>
              <w:t>5,5</w:t>
            </w:r>
          </w:p>
        </w:tc>
        <w:tc>
          <w:tcPr>
            <w:tcW w:w="1640" w:type="dxa"/>
            <w:vAlign w:val="center"/>
          </w:tcPr>
          <w:p w:rsidR="00FC7524" w:rsidRPr="00FC7524" w:rsidRDefault="00FC7524" w:rsidP="00FC7524">
            <w:pPr>
              <w:jc w:val="both"/>
              <w:rPr>
                <w:rFonts w:ascii="Times New Roman" w:hAnsi="Times New Roman"/>
                <w:b/>
                <w:sz w:val="24"/>
                <w:szCs w:val="24"/>
              </w:rPr>
            </w:pPr>
            <w:r w:rsidRPr="00FC7524">
              <w:rPr>
                <w:rFonts w:ascii="Times New Roman" w:hAnsi="Times New Roman"/>
                <w:b/>
                <w:sz w:val="24"/>
                <w:szCs w:val="24"/>
              </w:rPr>
              <w:t>превосходно</w:t>
            </w:r>
          </w:p>
        </w:tc>
        <w:tc>
          <w:tcPr>
            <w:tcW w:w="1445" w:type="dxa"/>
          </w:tcPr>
          <w:p w:rsidR="00FC7524" w:rsidRPr="00FC7524" w:rsidRDefault="00FC7524" w:rsidP="00FC7524">
            <w:pPr>
              <w:rPr>
                <w:rFonts w:ascii="Times New Roman" w:hAnsi="Times New Roman"/>
                <w:sz w:val="20"/>
                <w:szCs w:val="20"/>
              </w:rPr>
            </w:pPr>
            <w:r w:rsidRPr="00FC7524">
              <w:rPr>
                <w:rFonts w:ascii="Times New Roman" w:hAnsi="Times New Roman"/>
                <w:sz w:val="20"/>
                <w:szCs w:val="20"/>
              </w:rPr>
              <w:t>Уровень зна-ний в объеме, соответствующем програм-ме подготов-ки, или пре-вышающем её, при изло-жении нет ошибок</w:t>
            </w:r>
          </w:p>
        </w:tc>
        <w:tc>
          <w:tcPr>
            <w:tcW w:w="1860" w:type="dxa"/>
          </w:tcPr>
          <w:p w:rsidR="00FC7524" w:rsidRPr="00FC7524" w:rsidRDefault="00FC7524" w:rsidP="00FC7524">
            <w:pPr>
              <w:rPr>
                <w:rFonts w:ascii="Times New Roman" w:hAnsi="Times New Roman"/>
                <w:sz w:val="20"/>
                <w:szCs w:val="20"/>
              </w:rPr>
            </w:pPr>
            <w:r w:rsidRPr="00FC7524">
              <w:rPr>
                <w:rFonts w:ascii="Times New Roman" w:hAnsi="Times New Roman"/>
                <w:sz w:val="20"/>
                <w:szCs w:val="20"/>
              </w:rPr>
              <w:t>Исключительные умения и навыки, большой практи-ческий опыт</w:t>
            </w:r>
          </w:p>
        </w:tc>
        <w:tc>
          <w:tcPr>
            <w:tcW w:w="1875" w:type="dxa"/>
          </w:tcPr>
          <w:p w:rsidR="00FC7524" w:rsidRPr="00FC7524" w:rsidRDefault="00FC7524" w:rsidP="00FC7524">
            <w:pPr>
              <w:rPr>
                <w:rFonts w:ascii="Times New Roman" w:hAnsi="Times New Roman"/>
                <w:sz w:val="20"/>
                <w:szCs w:val="20"/>
              </w:rPr>
            </w:pPr>
            <w:r w:rsidRPr="00FC7524">
              <w:rPr>
                <w:rFonts w:ascii="Times New Roman" w:hAnsi="Times New Roman"/>
                <w:sz w:val="20"/>
                <w:szCs w:val="20"/>
              </w:rPr>
              <w:t>Очень высокий уровень развития способности, что позволяет решать поставленные за-дачи и выполнять соответствующие задания макси-мально продуктив-но и эффективно</w:t>
            </w:r>
          </w:p>
        </w:tc>
        <w:tc>
          <w:tcPr>
            <w:tcW w:w="1417" w:type="dxa"/>
          </w:tcPr>
          <w:p w:rsidR="00FC7524" w:rsidRPr="00FC7524" w:rsidRDefault="00FC7524" w:rsidP="00FC7524">
            <w:pPr>
              <w:rPr>
                <w:rFonts w:ascii="Times New Roman" w:hAnsi="Times New Roman"/>
                <w:sz w:val="20"/>
                <w:szCs w:val="20"/>
              </w:rPr>
            </w:pPr>
            <w:r w:rsidRPr="00FC7524">
              <w:rPr>
                <w:rFonts w:ascii="Times New Roman" w:hAnsi="Times New Roman"/>
                <w:sz w:val="20"/>
                <w:szCs w:val="20"/>
              </w:rPr>
              <w:t>Учебная ак-тивность и мотивация проявляются на очень вы-соком уров-не, демонс-трируется готовность выполнять дополнительные задачи на высоком уровне ка-чества</w:t>
            </w:r>
          </w:p>
        </w:tc>
      </w:tr>
    </w:tbl>
    <w:p w:rsidR="00FC7524" w:rsidRPr="00FC7524" w:rsidRDefault="00FC7524" w:rsidP="00FC7524">
      <w:pPr>
        <w:spacing w:after="0" w:line="360" w:lineRule="auto"/>
        <w:ind w:left="-567" w:firstLine="567"/>
        <w:jc w:val="center"/>
        <w:rPr>
          <w:rFonts w:ascii="Times New Roman" w:hAnsi="Times New Roman"/>
          <w:b/>
          <w:sz w:val="24"/>
          <w:szCs w:val="24"/>
        </w:rPr>
      </w:pPr>
    </w:p>
    <w:p w:rsidR="00FC7524" w:rsidRPr="00FC7524" w:rsidRDefault="00FC7524" w:rsidP="00FC7524">
      <w:pPr>
        <w:spacing w:after="0" w:line="360" w:lineRule="auto"/>
        <w:ind w:left="-567" w:firstLine="567"/>
        <w:jc w:val="center"/>
        <w:rPr>
          <w:rFonts w:ascii="Times New Roman" w:hAnsi="Times New Roman"/>
          <w:b/>
          <w:sz w:val="24"/>
          <w:szCs w:val="24"/>
        </w:rPr>
      </w:pPr>
      <w:r w:rsidRPr="00FC7524">
        <w:rPr>
          <w:rFonts w:ascii="Times New Roman" w:hAnsi="Times New Roman"/>
          <w:b/>
          <w:sz w:val="24"/>
          <w:szCs w:val="24"/>
        </w:rPr>
        <w:t>Шкала оценки при промежуточной аттестации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2410"/>
        <w:gridCol w:w="6379"/>
      </w:tblGrid>
      <w:tr w:rsidR="00FC7524" w:rsidRPr="00FC7524" w:rsidTr="00A50A27">
        <w:trPr>
          <w:trHeight w:val="330"/>
        </w:trPr>
        <w:tc>
          <w:tcPr>
            <w:tcW w:w="3686" w:type="dxa"/>
            <w:gridSpan w:val="2"/>
          </w:tcPr>
          <w:p w:rsidR="00FC7524" w:rsidRPr="00FC7524" w:rsidRDefault="00FC7524" w:rsidP="00FC7524">
            <w:pPr>
              <w:tabs>
                <w:tab w:val="center" w:pos="1238"/>
              </w:tabs>
              <w:ind w:left="-567" w:firstLine="567"/>
              <w:rPr>
                <w:rFonts w:ascii="Times New Roman" w:hAnsi="Times New Roman"/>
                <w:b/>
                <w:snapToGrid w:val="0"/>
                <w:sz w:val="24"/>
                <w:szCs w:val="24"/>
              </w:rPr>
            </w:pPr>
            <w:r w:rsidRPr="00FC7524">
              <w:rPr>
                <w:rFonts w:ascii="Times New Roman" w:hAnsi="Times New Roman"/>
                <w:b/>
                <w:snapToGrid w:val="0"/>
                <w:sz w:val="24"/>
                <w:szCs w:val="24"/>
              </w:rPr>
              <w:tab/>
              <w:t>Оценка</w:t>
            </w:r>
          </w:p>
        </w:tc>
        <w:tc>
          <w:tcPr>
            <w:tcW w:w="6379" w:type="dxa"/>
            <w:shd w:val="clear" w:color="auto" w:fill="auto"/>
          </w:tcPr>
          <w:p w:rsidR="00FC7524" w:rsidRPr="00FC7524" w:rsidRDefault="00FC7524" w:rsidP="00FC7524">
            <w:pPr>
              <w:ind w:left="-567" w:firstLine="567"/>
              <w:jc w:val="center"/>
              <w:rPr>
                <w:rFonts w:ascii="Times New Roman" w:hAnsi="Times New Roman"/>
                <w:b/>
                <w:snapToGrid w:val="0"/>
                <w:sz w:val="24"/>
                <w:szCs w:val="24"/>
              </w:rPr>
            </w:pPr>
            <w:r w:rsidRPr="00FC7524">
              <w:rPr>
                <w:rFonts w:ascii="Times New Roman" w:hAnsi="Times New Roman"/>
                <w:b/>
                <w:snapToGrid w:val="0"/>
                <w:sz w:val="24"/>
                <w:szCs w:val="24"/>
              </w:rPr>
              <w:t>Уровень подготовки</w:t>
            </w:r>
          </w:p>
        </w:tc>
      </w:tr>
      <w:tr w:rsidR="00FC7524" w:rsidRPr="00FC7524" w:rsidTr="00A50A27">
        <w:trPr>
          <w:trHeight w:val="857"/>
        </w:trPr>
        <w:tc>
          <w:tcPr>
            <w:tcW w:w="1276" w:type="dxa"/>
            <w:vMerge w:val="restart"/>
          </w:tcPr>
          <w:p w:rsidR="00FC7524" w:rsidRPr="00FC7524" w:rsidRDefault="00FC7524" w:rsidP="00FC7524">
            <w:pPr>
              <w:ind w:left="-567" w:firstLine="567"/>
              <w:rPr>
                <w:rFonts w:ascii="Times New Roman" w:hAnsi="Times New Roman"/>
                <w:snapToGrid w:val="0"/>
                <w:sz w:val="24"/>
                <w:szCs w:val="24"/>
              </w:rPr>
            </w:pPr>
          </w:p>
          <w:p w:rsidR="00FC7524" w:rsidRPr="00FC7524" w:rsidRDefault="00FC7524" w:rsidP="00FC7524">
            <w:pPr>
              <w:ind w:left="-567" w:firstLine="567"/>
              <w:rPr>
                <w:rFonts w:ascii="Times New Roman" w:hAnsi="Times New Roman"/>
                <w:snapToGrid w:val="0"/>
                <w:sz w:val="24"/>
                <w:szCs w:val="24"/>
              </w:rPr>
            </w:pPr>
          </w:p>
          <w:p w:rsidR="00FC7524" w:rsidRPr="00FC7524" w:rsidRDefault="00FC7524" w:rsidP="00FC7524">
            <w:pPr>
              <w:ind w:left="-567" w:firstLine="567"/>
              <w:rPr>
                <w:rFonts w:ascii="Times New Roman" w:hAnsi="Times New Roman"/>
                <w:snapToGrid w:val="0"/>
                <w:sz w:val="24"/>
                <w:szCs w:val="24"/>
              </w:rPr>
            </w:pPr>
          </w:p>
          <w:p w:rsidR="00FC7524" w:rsidRPr="00FC7524" w:rsidRDefault="00FC7524" w:rsidP="00FC7524">
            <w:pPr>
              <w:ind w:left="-567" w:firstLine="567"/>
              <w:rPr>
                <w:rFonts w:ascii="Times New Roman" w:hAnsi="Times New Roman"/>
                <w:snapToGrid w:val="0"/>
                <w:sz w:val="24"/>
                <w:szCs w:val="24"/>
              </w:rPr>
            </w:pPr>
          </w:p>
          <w:p w:rsidR="00FC7524" w:rsidRPr="00FC7524" w:rsidRDefault="00FC7524" w:rsidP="00FC7524">
            <w:pPr>
              <w:ind w:left="-567" w:firstLine="567"/>
              <w:rPr>
                <w:rFonts w:ascii="Times New Roman" w:hAnsi="Times New Roman"/>
                <w:snapToGrid w:val="0"/>
                <w:sz w:val="24"/>
                <w:szCs w:val="24"/>
              </w:rPr>
            </w:pPr>
            <w:r w:rsidRPr="00FC7524">
              <w:rPr>
                <w:rFonts w:ascii="Times New Roman" w:hAnsi="Times New Roman"/>
                <w:snapToGrid w:val="0"/>
                <w:sz w:val="24"/>
                <w:szCs w:val="24"/>
              </w:rPr>
              <w:t>зачтено</w:t>
            </w:r>
          </w:p>
        </w:tc>
        <w:tc>
          <w:tcPr>
            <w:tcW w:w="2410" w:type="dxa"/>
            <w:shd w:val="clear" w:color="auto" w:fill="auto"/>
          </w:tcPr>
          <w:p w:rsidR="00FC7524" w:rsidRPr="00FC7524" w:rsidRDefault="00FC7524" w:rsidP="00FC7524">
            <w:pPr>
              <w:ind w:left="-567" w:firstLine="567"/>
              <w:rPr>
                <w:rFonts w:ascii="Times New Roman" w:hAnsi="Times New Roman"/>
                <w:snapToGrid w:val="0"/>
                <w:sz w:val="24"/>
                <w:szCs w:val="24"/>
              </w:rPr>
            </w:pPr>
            <w:r w:rsidRPr="00FC7524">
              <w:rPr>
                <w:rFonts w:ascii="Times New Roman" w:hAnsi="Times New Roman"/>
                <w:snapToGrid w:val="0"/>
                <w:sz w:val="24"/>
                <w:szCs w:val="24"/>
              </w:rPr>
              <w:t>Превосходно</w:t>
            </w:r>
          </w:p>
        </w:tc>
        <w:tc>
          <w:tcPr>
            <w:tcW w:w="6379" w:type="dxa"/>
            <w:shd w:val="clear" w:color="auto" w:fill="auto"/>
          </w:tcPr>
          <w:p w:rsidR="00FC7524" w:rsidRPr="00FC7524" w:rsidRDefault="00FC7524" w:rsidP="00FC7524">
            <w:pPr>
              <w:rPr>
                <w:rFonts w:ascii="Times New Roman" w:hAnsi="Times New Roman"/>
                <w:b/>
                <w:snapToGrid w:val="0"/>
              </w:rPr>
            </w:pPr>
            <w:r w:rsidRPr="00FC7524">
              <w:rPr>
                <w:rFonts w:ascii="Times New Roman" w:hAnsi="Times New Roman"/>
              </w:rPr>
              <w:t>Все компетенции (части компетенций), на формирование которых направлена дисциплина, сформированы на уровне не ниже «превосходно»</w:t>
            </w:r>
          </w:p>
        </w:tc>
      </w:tr>
      <w:tr w:rsidR="00FC7524" w:rsidRPr="00FC7524" w:rsidTr="00A50A27">
        <w:trPr>
          <w:trHeight w:val="655"/>
        </w:trPr>
        <w:tc>
          <w:tcPr>
            <w:tcW w:w="1276" w:type="dxa"/>
            <w:vMerge/>
          </w:tcPr>
          <w:p w:rsidR="00FC7524" w:rsidRPr="00FC7524" w:rsidRDefault="00FC7524" w:rsidP="00FC7524">
            <w:pPr>
              <w:ind w:left="-567" w:firstLine="567"/>
              <w:jc w:val="both"/>
              <w:rPr>
                <w:rFonts w:ascii="Times New Roman" w:hAnsi="Times New Roman"/>
                <w:snapToGrid w:val="0"/>
                <w:sz w:val="24"/>
                <w:szCs w:val="24"/>
              </w:rPr>
            </w:pPr>
          </w:p>
        </w:tc>
        <w:tc>
          <w:tcPr>
            <w:tcW w:w="2410" w:type="dxa"/>
            <w:shd w:val="clear" w:color="auto" w:fill="auto"/>
          </w:tcPr>
          <w:p w:rsidR="00FC7524" w:rsidRPr="00FC7524" w:rsidRDefault="00FC7524" w:rsidP="00FC7524">
            <w:pPr>
              <w:ind w:left="-567" w:firstLine="567"/>
              <w:jc w:val="both"/>
              <w:rPr>
                <w:rFonts w:ascii="Times New Roman" w:hAnsi="Times New Roman"/>
                <w:snapToGrid w:val="0"/>
                <w:sz w:val="24"/>
                <w:szCs w:val="24"/>
              </w:rPr>
            </w:pPr>
            <w:r w:rsidRPr="00FC7524">
              <w:rPr>
                <w:rFonts w:ascii="Times New Roman" w:hAnsi="Times New Roman"/>
                <w:snapToGrid w:val="0"/>
                <w:sz w:val="24"/>
                <w:szCs w:val="24"/>
              </w:rPr>
              <w:t>Отлично</w:t>
            </w:r>
          </w:p>
        </w:tc>
        <w:tc>
          <w:tcPr>
            <w:tcW w:w="6379" w:type="dxa"/>
            <w:shd w:val="clear" w:color="auto" w:fill="auto"/>
          </w:tcPr>
          <w:p w:rsidR="00FC7524" w:rsidRPr="00FC7524" w:rsidRDefault="00FC7524" w:rsidP="00FC7524">
            <w:pPr>
              <w:ind w:left="34"/>
              <w:jc w:val="both"/>
              <w:rPr>
                <w:rFonts w:ascii="Times New Roman" w:hAnsi="Times New Roman"/>
                <w:snapToGrid w:val="0"/>
              </w:rPr>
            </w:pPr>
            <w:r w:rsidRPr="00FC7524">
              <w:rPr>
                <w:rFonts w:ascii="Times New Roman" w:hAnsi="Times New Roman"/>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rsidR="00FC7524" w:rsidRPr="00FC7524" w:rsidTr="00A50A27">
        <w:trPr>
          <w:trHeight w:val="655"/>
        </w:trPr>
        <w:tc>
          <w:tcPr>
            <w:tcW w:w="1276" w:type="dxa"/>
            <w:vMerge/>
          </w:tcPr>
          <w:p w:rsidR="00FC7524" w:rsidRPr="00FC7524" w:rsidRDefault="00FC7524" w:rsidP="00FC7524">
            <w:pPr>
              <w:ind w:left="-567" w:firstLine="567"/>
              <w:jc w:val="both"/>
              <w:rPr>
                <w:rFonts w:ascii="Times New Roman" w:hAnsi="Times New Roman"/>
                <w:snapToGrid w:val="0"/>
                <w:sz w:val="24"/>
                <w:szCs w:val="24"/>
              </w:rPr>
            </w:pPr>
          </w:p>
        </w:tc>
        <w:tc>
          <w:tcPr>
            <w:tcW w:w="2410" w:type="dxa"/>
            <w:shd w:val="clear" w:color="auto" w:fill="auto"/>
          </w:tcPr>
          <w:p w:rsidR="00FC7524" w:rsidRPr="00FC7524" w:rsidRDefault="00FC7524" w:rsidP="00FC7524">
            <w:pPr>
              <w:ind w:left="-567" w:firstLine="567"/>
              <w:jc w:val="both"/>
              <w:rPr>
                <w:rFonts w:ascii="Times New Roman" w:hAnsi="Times New Roman"/>
                <w:snapToGrid w:val="0"/>
                <w:sz w:val="24"/>
                <w:szCs w:val="24"/>
              </w:rPr>
            </w:pPr>
            <w:r w:rsidRPr="00FC7524">
              <w:rPr>
                <w:rFonts w:ascii="Times New Roman" w:hAnsi="Times New Roman"/>
                <w:snapToGrid w:val="0"/>
                <w:sz w:val="24"/>
                <w:szCs w:val="24"/>
              </w:rPr>
              <w:t>Очень хорошо</w:t>
            </w:r>
          </w:p>
        </w:tc>
        <w:tc>
          <w:tcPr>
            <w:tcW w:w="6379" w:type="dxa"/>
            <w:shd w:val="clear" w:color="auto" w:fill="auto"/>
          </w:tcPr>
          <w:p w:rsidR="00FC7524" w:rsidRPr="00FC7524" w:rsidRDefault="00FC7524" w:rsidP="00FC7524">
            <w:pPr>
              <w:jc w:val="both"/>
              <w:rPr>
                <w:rFonts w:ascii="Times New Roman" w:hAnsi="Times New Roman"/>
                <w:snapToGrid w:val="0"/>
                <w:sz w:val="16"/>
                <w:szCs w:val="16"/>
              </w:rPr>
            </w:pPr>
            <w:r w:rsidRPr="00FC7524">
              <w:rPr>
                <w:rFonts w:ascii="Times New Roman" w:hAnsi="Times New Roman"/>
              </w:rPr>
              <w:t>Все компетенции (части компетенций), на формирование которых направлена дисциплина, сформированы на уровне не ниже «очень хорошо», при этом хотя бы одна компетенция сформирована на уровне «очень хорошо»</w:t>
            </w:r>
          </w:p>
        </w:tc>
      </w:tr>
      <w:tr w:rsidR="00FC7524" w:rsidRPr="00FC7524" w:rsidTr="00A50A27">
        <w:trPr>
          <w:trHeight w:val="570"/>
        </w:trPr>
        <w:tc>
          <w:tcPr>
            <w:tcW w:w="1276" w:type="dxa"/>
            <w:vMerge/>
          </w:tcPr>
          <w:p w:rsidR="00FC7524" w:rsidRPr="00FC7524" w:rsidRDefault="00FC7524" w:rsidP="00FC7524">
            <w:pPr>
              <w:ind w:left="-567" w:firstLine="567"/>
              <w:jc w:val="both"/>
              <w:rPr>
                <w:rFonts w:ascii="Times New Roman" w:hAnsi="Times New Roman"/>
                <w:snapToGrid w:val="0"/>
                <w:sz w:val="24"/>
                <w:szCs w:val="24"/>
              </w:rPr>
            </w:pPr>
          </w:p>
        </w:tc>
        <w:tc>
          <w:tcPr>
            <w:tcW w:w="2410" w:type="dxa"/>
            <w:shd w:val="clear" w:color="auto" w:fill="auto"/>
          </w:tcPr>
          <w:p w:rsidR="00FC7524" w:rsidRPr="00FC7524" w:rsidRDefault="00FC7524" w:rsidP="00FC7524">
            <w:pPr>
              <w:ind w:left="-567" w:firstLine="567"/>
              <w:jc w:val="both"/>
              <w:rPr>
                <w:rFonts w:ascii="Times New Roman" w:hAnsi="Times New Roman"/>
                <w:snapToGrid w:val="0"/>
                <w:sz w:val="24"/>
                <w:szCs w:val="24"/>
              </w:rPr>
            </w:pPr>
            <w:r w:rsidRPr="00FC7524">
              <w:rPr>
                <w:rFonts w:ascii="Times New Roman" w:hAnsi="Times New Roman"/>
                <w:snapToGrid w:val="0"/>
                <w:sz w:val="24"/>
                <w:szCs w:val="24"/>
              </w:rPr>
              <w:t>Хорошо</w:t>
            </w:r>
          </w:p>
        </w:tc>
        <w:tc>
          <w:tcPr>
            <w:tcW w:w="6379" w:type="dxa"/>
            <w:shd w:val="clear" w:color="auto" w:fill="auto"/>
          </w:tcPr>
          <w:p w:rsidR="00FC7524" w:rsidRPr="00FC7524" w:rsidRDefault="00FC7524" w:rsidP="00FC7524">
            <w:pPr>
              <w:ind w:left="34"/>
              <w:jc w:val="both"/>
              <w:rPr>
                <w:rFonts w:ascii="Times New Roman" w:hAnsi="Times New Roman"/>
                <w:snapToGrid w:val="0"/>
                <w:sz w:val="16"/>
                <w:szCs w:val="16"/>
              </w:rPr>
            </w:pPr>
            <w:r w:rsidRPr="00FC7524">
              <w:rPr>
                <w:rFonts w:ascii="Times New Roman" w:hAnsi="Times New Roman"/>
              </w:rPr>
              <w:t xml:space="preserve">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w:t>
            </w:r>
            <w:r w:rsidRPr="00FC7524">
              <w:rPr>
                <w:rFonts w:ascii="Times New Roman" w:hAnsi="Times New Roman"/>
              </w:rPr>
              <w:lastRenderedPageBreak/>
              <w:t>сформирована на уровне «хорошо»</w:t>
            </w:r>
          </w:p>
        </w:tc>
      </w:tr>
      <w:tr w:rsidR="00FC7524" w:rsidRPr="00FC7524" w:rsidTr="00A50A27">
        <w:trPr>
          <w:trHeight w:val="284"/>
        </w:trPr>
        <w:tc>
          <w:tcPr>
            <w:tcW w:w="1276" w:type="dxa"/>
            <w:vMerge/>
          </w:tcPr>
          <w:p w:rsidR="00FC7524" w:rsidRPr="00FC7524" w:rsidRDefault="00FC7524" w:rsidP="00FC7524">
            <w:pPr>
              <w:ind w:left="-567" w:firstLine="567"/>
              <w:jc w:val="both"/>
              <w:rPr>
                <w:rFonts w:ascii="Times New Roman" w:hAnsi="Times New Roman"/>
                <w:snapToGrid w:val="0"/>
                <w:sz w:val="24"/>
                <w:szCs w:val="24"/>
              </w:rPr>
            </w:pPr>
          </w:p>
        </w:tc>
        <w:tc>
          <w:tcPr>
            <w:tcW w:w="2410" w:type="dxa"/>
            <w:shd w:val="clear" w:color="auto" w:fill="auto"/>
          </w:tcPr>
          <w:p w:rsidR="00FC7524" w:rsidRPr="00FC7524" w:rsidRDefault="00FC7524" w:rsidP="00FC7524">
            <w:pPr>
              <w:ind w:left="-567" w:firstLine="567"/>
              <w:jc w:val="both"/>
              <w:rPr>
                <w:rFonts w:ascii="Times New Roman" w:hAnsi="Times New Roman"/>
                <w:snapToGrid w:val="0"/>
                <w:sz w:val="24"/>
                <w:szCs w:val="24"/>
              </w:rPr>
            </w:pPr>
            <w:r w:rsidRPr="00FC7524">
              <w:rPr>
                <w:rFonts w:ascii="Times New Roman" w:hAnsi="Times New Roman"/>
                <w:snapToGrid w:val="0"/>
                <w:sz w:val="24"/>
                <w:szCs w:val="24"/>
              </w:rPr>
              <w:t>Удовлетворительно</w:t>
            </w:r>
          </w:p>
        </w:tc>
        <w:tc>
          <w:tcPr>
            <w:tcW w:w="6379" w:type="dxa"/>
            <w:shd w:val="clear" w:color="auto" w:fill="auto"/>
          </w:tcPr>
          <w:p w:rsidR="00FC7524" w:rsidRPr="00FC7524" w:rsidRDefault="00FC7524" w:rsidP="00FC7524">
            <w:pPr>
              <w:ind w:left="34" w:hanging="34"/>
              <w:jc w:val="both"/>
              <w:rPr>
                <w:rFonts w:ascii="Times New Roman" w:hAnsi="Times New Roman"/>
                <w:snapToGrid w:val="0"/>
                <w:sz w:val="16"/>
                <w:szCs w:val="16"/>
              </w:rPr>
            </w:pPr>
            <w:r w:rsidRPr="00FC7524">
              <w:rPr>
                <w:rFonts w:ascii="Times New Roman" w:hAnsi="Times New Roman"/>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rsidR="00FC7524" w:rsidRPr="00FC7524" w:rsidTr="00A50A27">
        <w:trPr>
          <w:trHeight w:val="570"/>
        </w:trPr>
        <w:tc>
          <w:tcPr>
            <w:tcW w:w="1276" w:type="dxa"/>
            <w:vMerge w:val="restart"/>
          </w:tcPr>
          <w:p w:rsidR="00FC7524" w:rsidRPr="00FC7524" w:rsidRDefault="00FC7524" w:rsidP="00FC7524">
            <w:pPr>
              <w:ind w:left="-567" w:firstLine="567"/>
              <w:jc w:val="both"/>
              <w:rPr>
                <w:rFonts w:ascii="Times New Roman" w:hAnsi="Times New Roman"/>
                <w:snapToGrid w:val="0"/>
                <w:sz w:val="24"/>
                <w:szCs w:val="24"/>
              </w:rPr>
            </w:pPr>
          </w:p>
          <w:p w:rsidR="00FC7524" w:rsidRPr="00FC7524" w:rsidRDefault="00FC7524" w:rsidP="00FC7524">
            <w:pPr>
              <w:ind w:left="-567" w:firstLine="567"/>
              <w:jc w:val="both"/>
              <w:rPr>
                <w:rFonts w:ascii="Times New Roman" w:hAnsi="Times New Roman"/>
                <w:snapToGrid w:val="0"/>
                <w:sz w:val="24"/>
                <w:szCs w:val="24"/>
              </w:rPr>
            </w:pPr>
          </w:p>
          <w:p w:rsidR="00FC7524" w:rsidRPr="00FC7524" w:rsidRDefault="00FC7524" w:rsidP="00FC7524">
            <w:pPr>
              <w:ind w:left="-246" w:firstLine="426"/>
              <w:jc w:val="center"/>
              <w:rPr>
                <w:rFonts w:ascii="Times New Roman" w:hAnsi="Times New Roman"/>
                <w:snapToGrid w:val="0"/>
                <w:sz w:val="24"/>
                <w:szCs w:val="24"/>
              </w:rPr>
            </w:pPr>
            <w:r w:rsidRPr="00FC7524">
              <w:rPr>
                <w:rFonts w:ascii="Times New Roman" w:hAnsi="Times New Roman"/>
                <w:snapToGrid w:val="0"/>
                <w:sz w:val="24"/>
                <w:szCs w:val="24"/>
              </w:rPr>
              <w:t>не зачтено</w:t>
            </w:r>
          </w:p>
        </w:tc>
        <w:tc>
          <w:tcPr>
            <w:tcW w:w="2410" w:type="dxa"/>
            <w:shd w:val="clear" w:color="auto" w:fill="auto"/>
          </w:tcPr>
          <w:p w:rsidR="00FC7524" w:rsidRPr="00FC7524" w:rsidRDefault="00FC7524" w:rsidP="00FC7524">
            <w:pPr>
              <w:spacing w:after="0" w:line="240" w:lineRule="auto"/>
              <w:ind w:left="-567" w:firstLine="567"/>
              <w:jc w:val="both"/>
              <w:rPr>
                <w:rFonts w:ascii="Times New Roman" w:hAnsi="Times New Roman"/>
                <w:snapToGrid w:val="0"/>
                <w:sz w:val="24"/>
                <w:szCs w:val="24"/>
              </w:rPr>
            </w:pPr>
            <w:r w:rsidRPr="00FC7524">
              <w:rPr>
                <w:rFonts w:ascii="Times New Roman" w:hAnsi="Times New Roman"/>
                <w:snapToGrid w:val="0"/>
                <w:sz w:val="24"/>
                <w:szCs w:val="24"/>
              </w:rPr>
              <w:t>Неудовлетворитель-</w:t>
            </w:r>
          </w:p>
          <w:p w:rsidR="00FC7524" w:rsidRPr="00FC7524" w:rsidRDefault="00FC7524" w:rsidP="00FC7524">
            <w:pPr>
              <w:spacing w:after="0" w:line="240" w:lineRule="auto"/>
              <w:ind w:left="-567" w:firstLine="567"/>
              <w:jc w:val="both"/>
              <w:rPr>
                <w:rFonts w:ascii="Times New Roman" w:hAnsi="Times New Roman"/>
                <w:snapToGrid w:val="0"/>
                <w:sz w:val="24"/>
                <w:szCs w:val="24"/>
              </w:rPr>
            </w:pPr>
            <w:r w:rsidRPr="00FC7524">
              <w:rPr>
                <w:rFonts w:ascii="Times New Roman" w:hAnsi="Times New Roman"/>
                <w:snapToGrid w:val="0"/>
                <w:sz w:val="24"/>
                <w:szCs w:val="24"/>
              </w:rPr>
              <w:t>но</w:t>
            </w:r>
          </w:p>
          <w:p w:rsidR="00FC7524" w:rsidRPr="00FC7524" w:rsidRDefault="00FC7524" w:rsidP="00FC7524">
            <w:pPr>
              <w:rPr>
                <w:rFonts w:ascii="Times New Roman" w:hAnsi="Times New Roman"/>
                <w:sz w:val="24"/>
                <w:szCs w:val="24"/>
              </w:rPr>
            </w:pPr>
          </w:p>
          <w:p w:rsidR="00FC7524" w:rsidRPr="00FC7524" w:rsidRDefault="00FC7524" w:rsidP="00FC7524">
            <w:pPr>
              <w:jc w:val="right"/>
              <w:rPr>
                <w:rFonts w:ascii="Times New Roman" w:hAnsi="Times New Roman"/>
                <w:sz w:val="24"/>
                <w:szCs w:val="24"/>
              </w:rPr>
            </w:pPr>
          </w:p>
        </w:tc>
        <w:tc>
          <w:tcPr>
            <w:tcW w:w="6379" w:type="dxa"/>
            <w:shd w:val="clear" w:color="auto" w:fill="auto"/>
          </w:tcPr>
          <w:p w:rsidR="00FC7524" w:rsidRPr="00FC7524" w:rsidRDefault="00FC7524" w:rsidP="00FC7524">
            <w:pPr>
              <w:jc w:val="both"/>
              <w:rPr>
                <w:rFonts w:ascii="Times New Roman" w:hAnsi="Times New Roman"/>
                <w:snapToGrid w:val="0"/>
                <w:sz w:val="16"/>
                <w:szCs w:val="16"/>
              </w:rPr>
            </w:pPr>
            <w:r w:rsidRPr="00FC7524">
              <w:rPr>
                <w:rFonts w:ascii="Times New Roman" w:hAnsi="Times New Roman"/>
              </w:rPr>
              <w:t>Хотя бы одна компетенция сформирована на уровне «неудовлетворительно», ни одна из компетенций не сформирована на уровне «плохо»</w:t>
            </w:r>
          </w:p>
        </w:tc>
      </w:tr>
      <w:tr w:rsidR="00FC7524" w:rsidRPr="00FC7524" w:rsidTr="00A50A27">
        <w:trPr>
          <w:trHeight w:val="298"/>
        </w:trPr>
        <w:tc>
          <w:tcPr>
            <w:tcW w:w="1276" w:type="dxa"/>
            <w:vMerge/>
          </w:tcPr>
          <w:p w:rsidR="00FC7524" w:rsidRPr="00FC7524" w:rsidRDefault="00FC7524" w:rsidP="00FC7524">
            <w:pPr>
              <w:ind w:left="-567" w:firstLine="567"/>
              <w:jc w:val="both"/>
              <w:rPr>
                <w:rFonts w:ascii="Times New Roman" w:hAnsi="Times New Roman"/>
                <w:snapToGrid w:val="0"/>
                <w:sz w:val="24"/>
                <w:szCs w:val="24"/>
              </w:rPr>
            </w:pPr>
          </w:p>
        </w:tc>
        <w:tc>
          <w:tcPr>
            <w:tcW w:w="2410" w:type="dxa"/>
            <w:shd w:val="clear" w:color="auto" w:fill="auto"/>
          </w:tcPr>
          <w:p w:rsidR="00FC7524" w:rsidRPr="00FC7524" w:rsidRDefault="00FC7524" w:rsidP="00FC7524">
            <w:pPr>
              <w:ind w:left="-567" w:firstLine="567"/>
              <w:jc w:val="both"/>
              <w:rPr>
                <w:rFonts w:ascii="Times New Roman" w:hAnsi="Times New Roman"/>
                <w:snapToGrid w:val="0"/>
                <w:sz w:val="24"/>
                <w:szCs w:val="24"/>
              </w:rPr>
            </w:pPr>
            <w:r w:rsidRPr="00FC7524">
              <w:rPr>
                <w:rFonts w:ascii="Times New Roman" w:hAnsi="Times New Roman"/>
                <w:snapToGrid w:val="0"/>
                <w:sz w:val="24"/>
                <w:szCs w:val="24"/>
              </w:rPr>
              <w:t>Плохо</w:t>
            </w:r>
          </w:p>
        </w:tc>
        <w:tc>
          <w:tcPr>
            <w:tcW w:w="6379" w:type="dxa"/>
            <w:shd w:val="clear" w:color="auto" w:fill="auto"/>
          </w:tcPr>
          <w:p w:rsidR="00FC7524" w:rsidRPr="00FC7524" w:rsidRDefault="00FC7524" w:rsidP="00FC7524">
            <w:pPr>
              <w:ind w:left="34" w:hanging="34"/>
              <w:jc w:val="both"/>
              <w:rPr>
                <w:rFonts w:ascii="Times New Roman" w:hAnsi="Times New Roman"/>
                <w:snapToGrid w:val="0"/>
                <w:sz w:val="16"/>
                <w:szCs w:val="16"/>
              </w:rPr>
            </w:pPr>
            <w:r w:rsidRPr="00FC7524">
              <w:rPr>
                <w:rFonts w:ascii="Times New Roman" w:hAnsi="Times New Roman"/>
              </w:rPr>
              <w:t>Хотя бы одна компетенция сформирована на уровне «плохо»</w:t>
            </w:r>
          </w:p>
        </w:tc>
      </w:tr>
    </w:tbl>
    <w:p w:rsidR="00FC7524" w:rsidRPr="00FC7524" w:rsidRDefault="00FC7524" w:rsidP="00FC7524">
      <w:pPr>
        <w:ind w:firstLine="644"/>
        <w:contextualSpacing/>
        <w:jc w:val="both"/>
        <w:rPr>
          <w:rFonts w:ascii="Times New Roman" w:hAnsi="Times New Roman"/>
          <w:sz w:val="24"/>
          <w:szCs w:val="24"/>
        </w:rPr>
      </w:pPr>
    </w:p>
    <w:p w:rsidR="00FC7524" w:rsidRPr="00FC7524" w:rsidRDefault="00FC7524" w:rsidP="00FC7524">
      <w:pPr>
        <w:numPr>
          <w:ilvl w:val="1"/>
          <w:numId w:val="4"/>
        </w:numPr>
        <w:spacing w:after="0"/>
        <w:ind w:right="-284"/>
        <w:contextualSpacing/>
        <w:jc w:val="both"/>
        <w:rPr>
          <w:rFonts w:ascii="Times New Roman" w:hAnsi="Times New Roman"/>
          <w:i/>
          <w:color w:val="FF0000"/>
          <w:sz w:val="20"/>
          <w:szCs w:val="20"/>
        </w:rPr>
      </w:pPr>
      <w:r w:rsidRPr="00FC7524">
        <w:rPr>
          <w:rFonts w:ascii="Times New Roman" w:hAnsi="Times New Roman"/>
          <w:b/>
          <w:sz w:val="24"/>
          <w:szCs w:val="24"/>
        </w:rPr>
        <w:t>Типовые контрольные задания или иные материалы, необходимые для оценки результатов обучения</w:t>
      </w:r>
      <w:r w:rsidRPr="00FC7524">
        <w:rPr>
          <w:rFonts w:ascii="Times New Roman" w:hAnsi="Times New Roman"/>
          <w:sz w:val="18"/>
          <w:szCs w:val="18"/>
        </w:rPr>
        <w:t xml:space="preserve">. </w:t>
      </w:r>
    </w:p>
    <w:p w:rsidR="00FC7524" w:rsidRPr="00FC7524" w:rsidRDefault="00FC7524" w:rsidP="00FC7524">
      <w:pPr>
        <w:ind w:right="-284"/>
        <w:contextualSpacing/>
        <w:rPr>
          <w:rFonts w:ascii="Times New Roman" w:hAnsi="Times New Roman"/>
          <w:i/>
          <w:sz w:val="18"/>
          <w:szCs w:val="18"/>
        </w:rPr>
      </w:pPr>
    </w:p>
    <w:p w:rsidR="00FC7524" w:rsidRPr="00FC7524" w:rsidRDefault="00FC7524" w:rsidP="00FC7524">
      <w:pPr>
        <w:ind w:right="-284"/>
        <w:contextualSpacing/>
        <w:rPr>
          <w:rFonts w:ascii="Times New Roman" w:hAnsi="Times New Roman"/>
          <w:b/>
          <w:color w:val="000000"/>
          <w:sz w:val="24"/>
          <w:szCs w:val="24"/>
        </w:rPr>
      </w:pPr>
      <w:r w:rsidRPr="00FC7524">
        <w:rPr>
          <w:rFonts w:ascii="Times New Roman" w:hAnsi="Times New Roman"/>
          <w:b/>
          <w:color w:val="000000"/>
          <w:sz w:val="24"/>
          <w:szCs w:val="24"/>
        </w:rPr>
        <w:t xml:space="preserve">6.2.1 Контрольные вопросы к промежуточной аттестации </w:t>
      </w:r>
    </w:p>
    <w:p w:rsidR="00FC7524" w:rsidRPr="00FC7524" w:rsidRDefault="00FC7524" w:rsidP="00FC7524">
      <w:pPr>
        <w:spacing w:after="0"/>
        <w:jc w:val="both"/>
        <w:rPr>
          <w:rFonts w:ascii="Times New Roman" w:hAnsi="Times New Roman"/>
          <w:sz w:val="24"/>
          <w:szCs w:val="24"/>
        </w:rPr>
      </w:pPr>
      <w:r w:rsidRPr="00FC7524">
        <w:rPr>
          <w:rFonts w:ascii="Times New Roman" w:hAnsi="Times New Roman"/>
          <w:sz w:val="24"/>
          <w:szCs w:val="24"/>
        </w:rPr>
        <w:t>Уровневая технология сдачи экзамена представлена оценочной шкалой, имеющей следующий вид: базовый уровень, повышенный уровень, итоговый уровень.</w:t>
      </w:r>
    </w:p>
    <w:p w:rsidR="00FC7524" w:rsidRPr="00FC7524" w:rsidRDefault="00FC7524" w:rsidP="00FC7524">
      <w:pPr>
        <w:spacing w:after="0" w:line="240" w:lineRule="auto"/>
        <w:jc w:val="center"/>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Базовый уровень экзамена.</w:t>
      </w:r>
    </w:p>
    <w:p w:rsidR="00FC7524" w:rsidRPr="00FC7524" w:rsidRDefault="00FC7524" w:rsidP="00FC7524">
      <w:pPr>
        <w:spacing w:after="0" w:line="240" w:lineRule="auto"/>
        <w:jc w:val="center"/>
        <w:rPr>
          <w:rFonts w:ascii="Times New Roman" w:eastAsiaTheme="minorHAnsi" w:hAnsi="Times New Roman"/>
          <w:b/>
          <w:sz w:val="24"/>
          <w:szCs w:val="24"/>
          <w:lang w:eastAsia="en-US"/>
        </w:rPr>
      </w:pPr>
      <w:r w:rsidRPr="00FC7524">
        <w:rPr>
          <w:rFonts w:ascii="Times New Roman" w:eastAsiaTheme="minorHAnsi" w:hAnsi="Times New Roman"/>
          <w:b/>
          <w:sz w:val="24"/>
          <w:szCs w:val="24"/>
          <w:lang w:eastAsia="en-US"/>
        </w:rPr>
        <w:t xml:space="preserve">Национальный исследовательский </w:t>
      </w:r>
    </w:p>
    <w:p w:rsidR="00FC7524" w:rsidRPr="00FC7524" w:rsidRDefault="00FC7524" w:rsidP="00FC7524">
      <w:pPr>
        <w:spacing w:after="0" w:line="240" w:lineRule="auto"/>
        <w:jc w:val="center"/>
        <w:rPr>
          <w:rFonts w:ascii="Times New Roman" w:eastAsiaTheme="minorHAnsi" w:hAnsi="Times New Roman"/>
          <w:b/>
          <w:sz w:val="24"/>
          <w:szCs w:val="24"/>
          <w:lang w:eastAsia="en-US"/>
        </w:rPr>
      </w:pPr>
      <w:r w:rsidRPr="00FC7524">
        <w:rPr>
          <w:rFonts w:ascii="Times New Roman" w:eastAsiaTheme="minorHAnsi" w:hAnsi="Times New Roman"/>
          <w:b/>
          <w:sz w:val="24"/>
          <w:szCs w:val="24"/>
          <w:lang w:eastAsia="en-US"/>
        </w:rPr>
        <w:t xml:space="preserve">Нижегородский государственный университет им. Н.И. Лобачевского </w:t>
      </w:r>
    </w:p>
    <w:p w:rsidR="00FC7524" w:rsidRPr="00FC7524" w:rsidRDefault="00FC7524" w:rsidP="00FC7524">
      <w:pPr>
        <w:spacing w:after="0" w:line="240" w:lineRule="auto"/>
        <w:jc w:val="center"/>
        <w:rPr>
          <w:rFonts w:ascii="Times New Roman" w:eastAsiaTheme="minorHAnsi" w:hAnsi="Times New Roman"/>
          <w:b/>
          <w:sz w:val="24"/>
          <w:szCs w:val="24"/>
          <w:lang w:eastAsia="en-US"/>
        </w:rPr>
      </w:pPr>
      <w:r w:rsidRPr="00FC7524">
        <w:rPr>
          <w:rFonts w:ascii="Times New Roman" w:eastAsiaTheme="minorHAnsi" w:hAnsi="Times New Roman"/>
          <w:b/>
          <w:sz w:val="24"/>
          <w:szCs w:val="24"/>
          <w:lang w:eastAsia="en-US"/>
        </w:rPr>
        <w:t xml:space="preserve">Факультет социальных наук </w:t>
      </w:r>
    </w:p>
    <w:p w:rsidR="00FC7524" w:rsidRPr="00FC7524" w:rsidRDefault="00FC7524" w:rsidP="00FC7524">
      <w:pPr>
        <w:spacing w:after="0" w:line="240" w:lineRule="auto"/>
        <w:jc w:val="center"/>
        <w:rPr>
          <w:rFonts w:ascii="Times New Roman" w:eastAsiaTheme="minorHAnsi" w:hAnsi="Times New Roman"/>
          <w:b/>
          <w:sz w:val="24"/>
          <w:szCs w:val="24"/>
          <w:lang w:eastAsia="en-US"/>
        </w:rPr>
      </w:pPr>
      <w:r w:rsidRPr="00FC7524">
        <w:rPr>
          <w:rFonts w:ascii="Times New Roman" w:eastAsiaTheme="minorHAnsi" w:hAnsi="Times New Roman"/>
          <w:b/>
          <w:sz w:val="24"/>
          <w:szCs w:val="24"/>
          <w:lang w:eastAsia="en-US"/>
        </w:rPr>
        <w:t>Кафедра общей социологии и социальной работы</w:t>
      </w:r>
    </w:p>
    <w:p w:rsidR="00FC7524" w:rsidRPr="00FC7524" w:rsidRDefault="00FC7524" w:rsidP="00FC7524">
      <w:pPr>
        <w:spacing w:after="0" w:line="240" w:lineRule="auto"/>
        <w:jc w:val="center"/>
        <w:rPr>
          <w:rFonts w:ascii="Times New Roman" w:eastAsiaTheme="minorHAnsi" w:hAnsi="Times New Roman"/>
          <w:b/>
          <w:sz w:val="24"/>
          <w:szCs w:val="24"/>
          <w:lang w:eastAsia="en-US"/>
        </w:rPr>
      </w:pPr>
    </w:p>
    <w:p w:rsidR="00FC7524" w:rsidRPr="00FC7524" w:rsidRDefault="00FC7524" w:rsidP="00FC7524">
      <w:pPr>
        <w:spacing w:after="0" w:line="240" w:lineRule="auto"/>
        <w:jc w:val="center"/>
        <w:rPr>
          <w:rFonts w:ascii="Times New Roman" w:eastAsiaTheme="minorHAnsi" w:hAnsi="Times New Roman"/>
          <w:b/>
          <w:bCs/>
          <w:sz w:val="24"/>
          <w:szCs w:val="24"/>
          <w:u w:val="single"/>
          <w:lang w:eastAsia="en-US"/>
        </w:rPr>
      </w:pPr>
      <w:r w:rsidRPr="00FC7524">
        <w:rPr>
          <w:rFonts w:ascii="Times New Roman" w:eastAsiaTheme="minorHAnsi" w:hAnsi="Times New Roman"/>
          <w:b/>
          <w:bCs/>
          <w:sz w:val="24"/>
          <w:szCs w:val="24"/>
          <w:u w:val="single"/>
          <w:lang w:eastAsia="en-US"/>
        </w:rPr>
        <w:t>Вариант 1</w:t>
      </w:r>
      <w:r w:rsidR="00446B24">
        <w:rPr>
          <w:rFonts w:ascii="Times New Roman" w:eastAsiaTheme="minorHAnsi" w:hAnsi="Times New Roman"/>
          <w:b/>
          <w:bCs/>
          <w:sz w:val="24"/>
          <w:szCs w:val="24"/>
          <w:u w:val="single"/>
          <w:lang w:eastAsia="en-US"/>
        </w:rPr>
        <w:t xml:space="preserve"> (часть)</w:t>
      </w:r>
      <w:r w:rsidRPr="00FC7524">
        <w:rPr>
          <w:rFonts w:ascii="Times New Roman" w:eastAsiaTheme="minorHAnsi" w:hAnsi="Times New Roman"/>
          <w:b/>
          <w:bCs/>
          <w:sz w:val="24"/>
          <w:szCs w:val="24"/>
          <w:u w:val="single"/>
          <w:lang w:eastAsia="en-US"/>
        </w:rPr>
        <w:t xml:space="preserve">. </w:t>
      </w:r>
    </w:p>
    <w:p w:rsidR="00FC7524" w:rsidRPr="00FC7524" w:rsidRDefault="00FC7524" w:rsidP="00FC7524">
      <w:pPr>
        <w:spacing w:after="0" w:line="240" w:lineRule="auto"/>
        <w:jc w:val="both"/>
        <w:rPr>
          <w:rFonts w:ascii="Times New Roman" w:eastAsiaTheme="minorHAnsi" w:hAnsi="Times New Roman"/>
          <w:b/>
          <w:bCs/>
          <w:i/>
          <w:iCs/>
          <w:sz w:val="24"/>
          <w:szCs w:val="24"/>
          <w:lang w:eastAsia="en-US"/>
        </w:rPr>
      </w:pPr>
      <w:r w:rsidRPr="00FC7524">
        <w:rPr>
          <w:rFonts w:ascii="Times New Roman" w:eastAsiaTheme="minorHAnsi" w:hAnsi="Times New Roman"/>
          <w:b/>
          <w:bCs/>
          <w:i/>
          <w:iCs/>
          <w:sz w:val="24"/>
          <w:szCs w:val="24"/>
          <w:lang w:eastAsia="en-US"/>
        </w:rPr>
        <w:t xml:space="preserve">Способ оценки - применяется дихотомическая оценка: 0-1 балл (0 – неверный ответ на вопрос; 1 – верный ответ на вопрос). Оценка «отлично», если студент набирает 100%  (23 балла) правильных ответов; оценка «хорошо» не менее 90% (не менее 20 баллов); оценка «удовлетворительно»  не  менее 70% (от 14 до 20 баллов). В случае, если студент набирает менее 70% правильных ответов – оценка неудовлетворительно. </w:t>
      </w:r>
    </w:p>
    <w:p w:rsidR="00FC7524" w:rsidRPr="00FC7524" w:rsidRDefault="00FC7524" w:rsidP="00FC7524">
      <w:pPr>
        <w:spacing w:after="0" w:line="240" w:lineRule="auto"/>
        <w:jc w:val="both"/>
        <w:rPr>
          <w:rFonts w:ascii="Times New Roman" w:eastAsiaTheme="minorHAnsi" w:hAnsi="Times New Roman"/>
          <w:b/>
          <w:bCs/>
          <w:i/>
          <w:iCs/>
          <w:sz w:val="24"/>
          <w:szCs w:val="24"/>
          <w:lang w:eastAsia="en-US"/>
        </w:rPr>
      </w:pPr>
    </w:p>
    <w:p w:rsidR="00FC7524" w:rsidRPr="00FC7524" w:rsidRDefault="00FC7524" w:rsidP="00FC7524">
      <w:pPr>
        <w:spacing w:after="0" w:line="240" w:lineRule="auto"/>
        <w:jc w:val="both"/>
        <w:rPr>
          <w:rFonts w:ascii="Times New Roman" w:eastAsiaTheme="minorHAnsi" w:hAnsi="Times New Roman"/>
          <w:sz w:val="24"/>
          <w:szCs w:val="24"/>
          <w:u w:val="single"/>
          <w:lang w:eastAsia="en-US"/>
        </w:rPr>
      </w:pPr>
      <w:r w:rsidRPr="00FC7524">
        <w:rPr>
          <w:rFonts w:ascii="Times New Roman" w:eastAsiaTheme="minorHAnsi" w:hAnsi="Times New Roman"/>
          <w:b/>
          <w:bCs/>
          <w:i/>
          <w:iCs/>
          <w:sz w:val="24"/>
          <w:szCs w:val="24"/>
          <w:u w:val="single"/>
          <w:lang w:eastAsia="en-US"/>
        </w:rPr>
        <w:t>Инструкция:</w:t>
      </w:r>
      <w:r w:rsidRPr="00FC7524">
        <w:rPr>
          <w:rFonts w:ascii="Times New Roman" w:eastAsiaTheme="minorHAnsi" w:hAnsi="Times New Roman"/>
          <w:b/>
          <w:bCs/>
          <w:sz w:val="24"/>
          <w:szCs w:val="24"/>
          <w:u w:val="single"/>
          <w:lang w:eastAsia="en-US"/>
        </w:rPr>
        <w:t xml:space="preserve"> </w:t>
      </w:r>
      <w:r w:rsidRPr="00FC7524">
        <w:rPr>
          <w:rFonts w:ascii="Times New Roman" w:eastAsiaTheme="minorHAnsi" w:hAnsi="Times New Roman"/>
          <w:sz w:val="24"/>
          <w:szCs w:val="24"/>
          <w:u w:val="single"/>
          <w:lang w:eastAsia="en-US"/>
        </w:rPr>
        <w:t>выберите один правильный ответ</w:t>
      </w:r>
    </w:p>
    <w:p w:rsidR="00FC7524" w:rsidRPr="00FC7524" w:rsidRDefault="00FC7524" w:rsidP="00FC7524">
      <w:pPr>
        <w:spacing w:after="0" w:line="240" w:lineRule="auto"/>
        <w:jc w:val="both"/>
        <w:rPr>
          <w:rFonts w:ascii="Times New Roman" w:eastAsiaTheme="minorHAnsi" w:hAnsi="Times New Roman"/>
          <w:sz w:val="24"/>
          <w:szCs w:val="24"/>
          <w:lang w:eastAsia="en-US"/>
        </w:rPr>
      </w:pPr>
    </w:p>
    <w:p w:rsidR="00FC7524" w:rsidRPr="00FC7524" w:rsidRDefault="00FC7524" w:rsidP="00552B92">
      <w:pPr>
        <w:numPr>
          <w:ilvl w:val="0"/>
          <w:numId w:val="5"/>
        </w:numPr>
        <w:spacing w:after="0" w:line="240" w:lineRule="auto"/>
        <w:ind w:left="0" w:firstLine="360"/>
        <w:jc w:val="both"/>
        <w:rPr>
          <w:rFonts w:ascii="Times New Roman" w:eastAsiaTheme="minorHAnsi" w:hAnsi="Times New Roman"/>
          <w:b/>
          <w:bCs/>
          <w:sz w:val="24"/>
          <w:szCs w:val="24"/>
          <w:lang w:eastAsia="en-US"/>
        </w:rPr>
      </w:pPr>
      <w:r w:rsidRPr="00FC7524">
        <w:rPr>
          <w:rFonts w:ascii="Times New Roman" w:eastAsiaTheme="minorHAnsi" w:hAnsi="Times New Roman"/>
          <w:b/>
          <w:bCs/>
          <w:sz w:val="24"/>
          <w:szCs w:val="24"/>
          <w:lang w:eastAsia="en-US"/>
        </w:rPr>
        <w:t xml:space="preserve">Социальная работа – это </w:t>
      </w:r>
    </w:p>
    <w:p w:rsidR="00FC7524" w:rsidRPr="00FC7524" w:rsidRDefault="00FC7524" w:rsidP="00552B92">
      <w:pPr>
        <w:numPr>
          <w:ilvl w:val="0"/>
          <w:numId w:val="7"/>
        </w:numPr>
        <w:spacing w:after="0" w:line="240" w:lineRule="auto"/>
        <w:ind w:left="851" w:hanging="284"/>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мировоззренческий концепт профессиональной культуры, где реализуются убеждения и отношения, идеалы и стремления, нормы и практические принципы взаимодействия, этические правила и профессиональные ценности</w:t>
      </w:r>
    </w:p>
    <w:p w:rsidR="00FC7524" w:rsidRPr="00FC7524" w:rsidRDefault="00FC7524" w:rsidP="00552B92">
      <w:pPr>
        <w:numPr>
          <w:ilvl w:val="0"/>
          <w:numId w:val="7"/>
        </w:numPr>
        <w:spacing w:after="0" w:line="240" w:lineRule="auto"/>
        <w:ind w:left="851" w:hanging="284"/>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разновидность социальной деятельности, имеющей своей целью оптимизировать осуществление субъектной роли людей во всех сферах жизни общества в процессе совместного удовлетворения потребностей, поддержания жизнеобеспечения и деятельного существования личности</w:t>
      </w:r>
    </w:p>
    <w:p w:rsidR="00FC7524" w:rsidRPr="00FC7524" w:rsidRDefault="00FC7524" w:rsidP="00552B92">
      <w:pPr>
        <w:numPr>
          <w:ilvl w:val="0"/>
          <w:numId w:val="7"/>
        </w:numPr>
        <w:spacing w:after="0" w:line="240" w:lineRule="auto"/>
        <w:ind w:left="851" w:hanging="284"/>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защита, забота государства, общества о гражданах, нуждающихся в помощи, содействии в связи с возрастом, состоянием здоровья, социальным положением, недостаточной обеспеченностью средствами существования</w:t>
      </w:r>
    </w:p>
    <w:p w:rsidR="00FC7524" w:rsidRPr="00FC7524" w:rsidRDefault="00FC7524" w:rsidP="00FC7524">
      <w:pPr>
        <w:spacing w:after="0" w:line="240" w:lineRule="auto"/>
        <w:jc w:val="both"/>
        <w:rPr>
          <w:rFonts w:ascii="Times New Roman" w:eastAsiaTheme="minorHAnsi" w:hAnsi="Times New Roman"/>
          <w:sz w:val="24"/>
          <w:szCs w:val="24"/>
          <w:lang w:eastAsia="en-US"/>
        </w:rPr>
      </w:pPr>
    </w:p>
    <w:p w:rsidR="00FC7524" w:rsidRPr="00FC7524" w:rsidRDefault="00FC7524" w:rsidP="00552B92">
      <w:pPr>
        <w:numPr>
          <w:ilvl w:val="0"/>
          <w:numId w:val="5"/>
        </w:numPr>
        <w:spacing w:after="0" w:line="240" w:lineRule="auto"/>
        <w:jc w:val="both"/>
        <w:rPr>
          <w:rFonts w:ascii="Times New Roman" w:eastAsiaTheme="minorHAnsi" w:hAnsi="Times New Roman"/>
          <w:b/>
          <w:bCs/>
          <w:sz w:val="24"/>
          <w:szCs w:val="24"/>
          <w:lang w:eastAsia="en-US"/>
        </w:rPr>
      </w:pPr>
      <w:r w:rsidRPr="00FC7524">
        <w:rPr>
          <w:rFonts w:ascii="Times New Roman" w:eastAsiaTheme="minorHAnsi" w:hAnsi="Times New Roman"/>
          <w:b/>
          <w:bCs/>
          <w:sz w:val="24"/>
          <w:szCs w:val="24"/>
          <w:lang w:eastAsia="en-US"/>
        </w:rPr>
        <w:t xml:space="preserve">В основе профессиональной социальной работы лежит/ат слияние </w:t>
      </w:r>
    </w:p>
    <w:p w:rsidR="00FC7524" w:rsidRPr="00FC7524" w:rsidRDefault="00FC7524" w:rsidP="00552B92">
      <w:pPr>
        <w:numPr>
          <w:ilvl w:val="0"/>
          <w:numId w:val="8"/>
        </w:numPr>
        <w:spacing w:after="0" w:line="240" w:lineRule="auto"/>
        <w:contextualSpacing/>
        <w:jc w:val="both"/>
        <w:rPr>
          <w:rFonts w:ascii="Times New Roman" w:eastAsiaTheme="minorHAnsi" w:hAnsi="Times New Roman"/>
          <w:bCs/>
          <w:sz w:val="24"/>
          <w:szCs w:val="24"/>
          <w:lang w:eastAsia="en-US"/>
        </w:rPr>
      </w:pPr>
      <w:r w:rsidRPr="00FC7524">
        <w:rPr>
          <w:rFonts w:ascii="Times New Roman" w:eastAsiaTheme="minorHAnsi" w:hAnsi="Times New Roman"/>
          <w:bCs/>
          <w:sz w:val="24"/>
          <w:szCs w:val="24"/>
          <w:lang w:eastAsia="en-US"/>
        </w:rPr>
        <w:lastRenderedPageBreak/>
        <w:t>научного потенциала и творческих способностей</w:t>
      </w:r>
    </w:p>
    <w:p w:rsidR="00FC7524" w:rsidRPr="00FC7524" w:rsidRDefault="00FC7524" w:rsidP="00552B92">
      <w:pPr>
        <w:numPr>
          <w:ilvl w:val="0"/>
          <w:numId w:val="8"/>
        </w:numPr>
        <w:spacing w:after="0" w:line="240" w:lineRule="auto"/>
        <w:contextualSpacing/>
        <w:jc w:val="both"/>
        <w:rPr>
          <w:rFonts w:ascii="Times New Roman" w:eastAsiaTheme="minorHAnsi" w:hAnsi="Times New Roman"/>
          <w:bCs/>
          <w:sz w:val="24"/>
          <w:szCs w:val="24"/>
          <w:lang w:eastAsia="en-US"/>
        </w:rPr>
      </w:pPr>
      <w:r w:rsidRPr="00FC7524">
        <w:rPr>
          <w:rFonts w:ascii="Times New Roman" w:eastAsiaTheme="minorHAnsi" w:hAnsi="Times New Roman"/>
          <w:bCs/>
          <w:sz w:val="24"/>
          <w:szCs w:val="24"/>
          <w:lang w:eastAsia="en-US"/>
        </w:rPr>
        <w:t>творческих способностей и этики</w:t>
      </w:r>
    </w:p>
    <w:p w:rsidR="00FC7524" w:rsidRPr="00FC7524" w:rsidRDefault="00FC7524" w:rsidP="00552B92">
      <w:pPr>
        <w:numPr>
          <w:ilvl w:val="0"/>
          <w:numId w:val="8"/>
        </w:numPr>
        <w:spacing w:after="0" w:line="240" w:lineRule="auto"/>
        <w:contextualSpacing/>
        <w:jc w:val="both"/>
        <w:rPr>
          <w:rFonts w:ascii="Times New Roman" w:eastAsiaTheme="minorHAnsi" w:hAnsi="Times New Roman"/>
          <w:bCs/>
          <w:sz w:val="24"/>
          <w:szCs w:val="24"/>
          <w:lang w:eastAsia="en-US"/>
        </w:rPr>
      </w:pPr>
      <w:r w:rsidRPr="00FC7524">
        <w:rPr>
          <w:rFonts w:ascii="Times New Roman" w:eastAsiaTheme="minorHAnsi" w:hAnsi="Times New Roman"/>
          <w:bCs/>
          <w:sz w:val="24"/>
          <w:szCs w:val="24"/>
          <w:lang w:eastAsia="en-US"/>
        </w:rPr>
        <w:t>компетентностного подхода и мотивации</w:t>
      </w:r>
    </w:p>
    <w:p w:rsidR="00FC7524" w:rsidRPr="00FC7524" w:rsidRDefault="00FC7524" w:rsidP="00552B92">
      <w:pPr>
        <w:numPr>
          <w:ilvl w:val="0"/>
          <w:numId w:val="8"/>
        </w:numPr>
        <w:spacing w:after="0" w:line="240" w:lineRule="auto"/>
        <w:contextualSpacing/>
        <w:jc w:val="both"/>
        <w:rPr>
          <w:rFonts w:ascii="Times New Roman" w:eastAsiaTheme="minorHAnsi" w:hAnsi="Times New Roman"/>
          <w:bCs/>
          <w:sz w:val="24"/>
          <w:szCs w:val="24"/>
          <w:lang w:eastAsia="en-US"/>
        </w:rPr>
      </w:pPr>
      <w:r w:rsidRPr="00FC7524">
        <w:rPr>
          <w:rFonts w:ascii="Times New Roman" w:eastAsiaTheme="minorHAnsi" w:hAnsi="Times New Roman"/>
          <w:bCs/>
          <w:sz w:val="24"/>
          <w:szCs w:val="24"/>
          <w:lang w:eastAsia="en-US"/>
        </w:rPr>
        <w:t>научного потенциала и субъектности</w:t>
      </w:r>
    </w:p>
    <w:p w:rsidR="00FC7524" w:rsidRPr="00FC7524" w:rsidRDefault="00FC7524" w:rsidP="00FC7524">
      <w:pPr>
        <w:spacing w:after="0" w:line="240" w:lineRule="auto"/>
        <w:contextualSpacing/>
        <w:jc w:val="both"/>
        <w:rPr>
          <w:rFonts w:ascii="Times New Roman" w:eastAsiaTheme="minorHAnsi" w:hAnsi="Times New Roman"/>
          <w:bCs/>
          <w:sz w:val="24"/>
          <w:szCs w:val="24"/>
          <w:lang w:eastAsia="en-US"/>
        </w:rPr>
      </w:pPr>
    </w:p>
    <w:p w:rsidR="00FC7524" w:rsidRPr="00FC7524" w:rsidRDefault="00FC7524" w:rsidP="00552B92">
      <w:pPr>
        <w:numPr>
          <w:ilvl w:val="0"/>
          <w:numId w:val="5"/>
        </w:numPr>
        <w:spacing w:after="0" w:line="240" w:lineRule="auto"/>
        <w:contextualSpacing/>
        <w:jc w:val="both"/>
        <w:rPr>
          <w:rFonts w:ascii="Times New Roman" w:eastAsiaTheme="minorHAnsi" w:hAnsi="Times New Roman"/>
          <w:b/>
          <w:bCs/>
          <w:sz w:val="24"/>
          <w:szCs w:val="24"/>
          <w:lang w:eastAsia="en-US"/>
        </w:rPr>
      </w:pPr>
      <w:r w:rsidRPr="00FC7524">
        <w:rPr>
          <w:rFonts w:ascii="Times New Roman" w:eastAsiaTheme="minorHAnsi" w:hAnsi="Times New Roman"/>
          <w:b/>
          <w:bCs/>
          <w:sz w:val="24"/>
          <w:szCs w:val="24"/>
          <w:lang w:eastAsia="en-US"/>
        </w:rPr>
        <w:t>Территориальная (коммунальная) социальная работа совместно с органами местного самоуправления относится к</w:t>
      </w:r>
    </w:p>
    <w:p w:rsidR="00FC7524" w:rsidRPr="00FC7524" w:rsidRDefault="00FC7524" w:rsidP="00552B92">
      <w:pPr>
        <w:numPr>
          <w:ilvl w:val="0"/>
          <w:numId w:val="18"/>
        </w:numPr>
        <w:spacing w:after="0" w:line="240" w:lineRule="auto"/>
        <w:contextualSpacing/>
        <w:jc w:val="both"/>
        <w:rPr>
          <w:rFonts w:ascii="Times New Roman" w:eastAsiaTheme="minorHAnsi" w:hAnsi="Times New Roman"/>
          <w:bCs/>
          <w:sz w:val="24"/>
          <w:szCs w:val="24"/>
          <w:lang w:eastAsia="en-US"/>
        </w:rPr>
      </w:pPr>
      <w:r w:rsidRPr="00FC7524">
        <w:rPr>
          <w:rFonts w:ascii="Times New Roman" w:eastAsiaTheme="minorHAnsi" w:hAnsi="Times New Roman"/>
          <w:bCs/>
          <w:sz w:val="24"/>
          <w:szCs w:val="24"/>
          <w:lang w:eastAsia="en-US"/>
        </w:rPr>
        <w:t>макроуровне</w:t>
      </w:r>
    </w:p>
    <w:p w:rsidR="00FC7524" w:rsidRPr="00FC7524" w:rsidRDefault="00FC7524" w:rsidP="00552B92">
      <w:pPr>
        <w:numPr>
          <w:ilvl w:val="0"/>
          <w:numId w:val="18"/>
        </w:numPr>
        <w:spacing w:after="0" w:line="240" w:lineRule="auto"/>
        <w:contextualSpacing/>
        <w:jc w:val="both"/>
        <w:rPr>
          <w:rFonts w:ascii="Times New Roman" w:eastAsiaTheme="minorHAnsi" w:hAnsi="Times New Roman"/>
          <w:bCs/>
          <w:sz w:val="24"/>
          <w:szCs w:val="24"/>
          <w:lang w:eastAsia="en-US"/>
        </w:rPr>
      </w:pPr>
      <w:r w:rsidRPr="00FC7524">
        <w:rPr>
          <w:rFonts w:ascii="Times New Roman" w:eastAsiaTheme="minorHAnsi" w:hAnsi="Times New Roman"/>
          <w:bCs/>
          <w:sz w:val="24"/>
          <w:szCs w:val="24"/>
          <w:lang w:eastAsia="en-US"/>
        </w:rPr>
        <w:t>микроуровню</w:t>
      </w:r>
    </w:p>
    <w:p w:rsidR="00FC7524" w:rsidRPr="00FC7524" w:rsidRDefault="00FC7524" w:rsidP="00552B92">
      <w:pPr>
        <w:numPr>
          <w:ilvl w:val="0"/>
          <w:numId w:val="18"/>
        </w:numPr>
        <w:spacing w:after="0" w:line="240" w:lineRule="auto"/>
        <w:contextualSpacing/>
        <w:jc w:val="both"/>
        <w:rPr>
          <w:rFonts w:ascii="Times New Roman" w:eastAsiaTheme="minorHAnsi" w:hAnsi="Times New Roman"/>
          <w:bCs/>
          <w:sz w:val="24"/>
          <w:szCs w:val="24"/>
          <w:lang w:eastAsia="en-US"/>
        </w:rPr>
      </w:pPr>
      <w:r w:rsidRPr="00FC7524">
        <w:rPr>
          <w:rFonts w:ascii="Times New Roman" w:eastAsiaTheme="minorHAnsi" w:hAnsi="Times New Roman"/>
          <w:bCs/>
          <w:sz w:val="24"/>
          <w:szCs w:val="24"/>
          <w:lang w:eastAsia="en-US"/>
        </w:rPr>
        <w:t>мезоуровню</w:t>
      </w:r>
    </w:p>
    <w:p w:rsidR="00FC7524" w:rsidRPr="00FC7524" w:rsidRDefault="00FC7524" w:rsidP="00552B92">
      <w:pPr>
        <w:numPr>
          <w:ilvl w:val="0"/>
          <w:numId w:val="18"/>
        </w:numPr>
        <w:spacing w:after="0" w:line="240" w:lineRule="auto"/>
        <w:contextualSpacing/>
        <w:jc w:val="both"/>
        <w:rPr>
          <w:rFonts w:ascii="Times New Roman" w:eastAsiaTheme="minorHAnsi" w:hAnsi="Times New Roman"/>
          <w:bCs/>
          <w:sz w:val="24"/>
          <w:szCs w:val="24"/>
          <w:lang w:eastAsia="en-US"/>
        </w:rPr>
      </w:pPr>
      <w:r w:rsidRPr="00FC7524">
        <w:rPr>
          <w:rFonts w:ascii="Times New Roman" w:eastAsiaTheme="minorHAnsi" w:hAnsi="Times New Roman"/>
          <w:bCs/>
          <w:sz w:val="24"/>
          <w:szCs w:val="24"/>
          <w:lang w:eastAsia="en-US"/>
        </w:rPr>
        <w:t>теоретическому уроню</w:t>
      </w:r>
    </w:p>
    <w:p w:rsidR="00FC7524" w:rsidRPr="00FC7524" w:rsidRDefault="00FC7524" w:rsidP="00FC7524">
      <w:pPr>
        <w:spacing w:after="0" w:line="240" w:lineRule="auto"/>
        <w:jc w:val="both"/>
        <w:rPr>
          <w:rFonts w:ascii="Times New Roman" w:eastAsiaTheme="minorHAnsi" w:hAnsi="Times New Roman"/>
          <w:bCs/>
          <w:sz w:val="24"/>
          <w:szCs w:val="24"/>
          <w:lang w:eastAsia="en-US"/>
        </w:rPr>
      </w:pPr>
    </w:p>
    <w:p w:rsidR="00FC7524" w:rsidRPr="00FC7524" w:rsidRDefault="00FC7524" w:rsidP="00552B92">
      <w:pPr>
        <w:numPr>
          <w:ilvl w:val="0"/>
          <w:numId w:val="5"/>
        </w:numPr>
        <w:spacing w:after="0" w:line="240" w:lineRule="auto"/>
        <w:contextualSpacing/>
        <w:jc w:val="both"/>
        <w:rPr>
          <w:rFonts w:ascii="Times New Roman" w:eastAsiaTheme="minorHAnsi" w:hAnsi="Times New Roman"/>
          <w:b/>
          <w:bCs/>
          <w:sz w:val="24"/>
          <w:szCs w:val="24"/>
          <w:lang w:eastAsia="en-US"/>
        </w:rPr>
      </w:pPr>
      <w:r w:rsidRPr="00FC7524">
        <w:rPr>
          <w:rFonts w:ascii="Times New Roman" w:eastAsiaTheme="minorHAnsi" w:hAnsi="Times New Roman"/>
          <w:b/>
          <w:bCs/>
          <w:sz w:val="24"/>
          <w:szCs w:val="24"/>
          <w:lang w:eastAsia="en-US"/>
        </w:rPr>
        <w:t xml:space="preserve">Философия гуманизма в социальной работе появилась в </w:t>
      </w:r>
    </w:p>
    <w:p w:rsidR="00FC7524" w:rsidRPr="00FC7524" w:rsidRDefault="00FC7524" w:rsidP="00552B92">
      <w:pPr>
        <w:numPr>
          <w:ilvl w:val="0"/>
          <w:numId w:val="20"/>
        </w:numPr>
        <w:spacing w:after="0" w:line="240" w:lineRule="auto"/>
        <w:contextualSpacing/>
        <w:jc w:val="both"/>
        <w:rPr>
          <w:rFonts w:ascii="Times New Roman" w:eastAsiaTheme="minorHAnsi" w:hAnsi="Times New Roman"/>
          <w:b/>
          <w:bCs/>
          <w:sz w:val="24"/>
          <w:szCs w:val="24"/>
          <w:lang w:eastAsia="en-US"/>
        </w:rPr>
      </w:pPr>
      <w:r w:rsidRPr="00FC7524">
        <w:rPr>
          <w:rFonts w:ascii="Times New Roman" w:eastAsiaTheme="minorHAnsi" w:hAnsi="Times New Roman"/>
          <w:bCs/>
          <w:sz w:val="24"/>
          <w:szCs w:val="24"/>
          <w:lang w:eastAsia="en-US"/>
        </w:rPr>
        <w:t>в начале 18 века</w:t>
      </w:r>
    </w:p>
    <w:p w:rsidR="00FC7524" w:rsidRPr="00FC7524" w:rsidRDefault="00FC7524" w:rsidP="00552B92">
      <w:pPr>
        <w:numPr>
          <w:ilvl w:val="0"/>
          <w:numId w:val="20"/>
        </w:numPr>
        <w:spacing w:after="0" w:line="240" w:lineRule="auto"/>
        <w:contextualSpacing/>
        <w:jc w:val="both"/>
        <w:rPr>
          <w:rFonts w:ascii="Times New Roman" w:eastAsiaTheme="minorHAnsi" w:hAnsi="Times New Roman"/>
          <w:bCs/>
          <w:sz w:val="24"/>
          <w:szCs w:val="24"/>
          <w:lang w:eastAsia="en-US"/>
        </w:rPr>
      </w:pPr>
      <w:r w:rsidRPr="00FC7524">
        <w:rPr>
          <w:rFonts w:ascii="Times New Roman" w:eastAsiaTheme="minorHAnsi" w:hAnsi="Times New Roman"/>
          <w:bCs/>
          <w:sz w:val="24"/>
          <w:szCs w:val="24"/>
          <w:lang w:eastAsia="en-US"/>
        </w:rPr>
        <w:t>в конце 19 века</w:t>
      </w:r>
    </w:p>
    <w:p w:rsidR="00FC7524" w:rsidRPr="00FC7524" w:rsidRDefault="00FC7524" w:rsidP="00552B92">
      <w:pPr>
        <w:numPr>
          <w:ilvl w:val="0"/>
          <w:numId w:val="20"/>
        </w:numPr>
        <w:spacing w:after="0" w:line="240" w:lineRule="auto"/>
        <w:contextualSpacing/>
        <w:jc w:val="both"/>
        <w:rPr>
          <w:rFonts w:ascii="Times New Roman" w:eastAsiaTheme="minorHAnsi" w:hAnsi="Times New Roman"/>
          <w:b/>
          <w:bCs/>
          <w:sz w:val="24"/>
          <w:szCs w:val="24"/>
          <w:lang w:eastAsia="en-US"/>
        </w:rPr>
      </w:pPr>
      <w:r w:rsidRPr="00FC7524">
        <w:rPr>
          <w:rFonts w:ascii="Times New Roman" w:eastAsiaTheme="minorHAnsi" w:hAnsi="Times New Roman"/>
          <w:bCs/>
          <w:sz w:val="24"/>
          <w:szCs w:val="24"/>
          <w:lang w:eastAsia="en-US"/>
        </w:rPr>
        <w:t>в начале 20 века</w:t>
      </w:r>
    </w:p>
    <w:p w:rsidR="00FC7524" w:rsidRPr="00FC7524" w:rsidRDefault="00FC7524" w:rsidP="00552B92">
      <w:pPr>
        <w:numPr>
          <w:ilvl w:val="0"/>
          <w:numId w:val="20"/>
        </w:numPr>
        <w:spacing w:after="0" w:line="240" w:lineRule="auto"/>
        <w:contextualSpacing/>
        <w:jc w:val="both"/>
        <w:rPr>
          <w:rFonts w:ascii="Times New Roman" w:eastAsiaTheme="minorHAnsi" w:hAnsi="Times New Roman"/>
          <w:b/>
          <w:bCs/>
          <w:sz w:val="24"/>
          <w:szCs w:val="24"/>
          <w:lang w:eastAsia="en-US"/>
        </w:rPr>
      </w:pPr>
      <w:r w:rsidRPr="00FC7524">
        <w:rPr>
          <w:rFonts w:ascii="Times New Roman" w:eastAsiaTheme="minorHAnsi" w:hAnsi="Times New Roman"/>
          <w:bCs/>
          <w:sz w:val="24"/>
          <w:szCs w:val="24"/>
          <w:lang w:eastAsia="en-US"/>
        </w:rPr>
        <w:t>в конце 17 века</w:t>
      </w:r>
    </w:p>
    <w:p w:rsidR="00FC7524" w:rsidRPr="00FC7524" w:rsidRDefault="00FC7524" w:rsidP="00FC7524">
      <w:pPr>
        <w:spacing w:after="0" w:line="240" w:lineRule="auto"/>
        <w:contextualSpacing/>
        <w:jc w:val="both"/>
        <w:rPr>
          <w:rFonts w:ascii="Times New Roman" w:eastAsiaTheme="minorHAnsi" w:hAnsi="Times New Roman"/>
          <w:sz w:val="24"/>
          <w:szCs w:val="24"/>
          <w:lang w:eastAsia="en-US"/>
        </w:rPr>
      </w:pPr>
    </w:p>
    <w:p w:rsidR="00FC7524" w:rsidRPr="00FC7524" w:rsidRDefault="00FC7524" w:rsidP="00552B92">
      <w:pPr>
        <w:numPr>
          <w:ilvl w:val="0"/>
          <w:numId w:val="5"/>
        </w:numPr>
        <w:spacing w:after="0" w:line="240" w:lineRule="auto"/>
        <w:ind w:left="0" w:firstLine="360"/>
        <w:jc w:val="both"/>
        <w:rPr>
          <w:rFonts w:ascii="Times New Roman" w:eastAsiaTheme="minorHAnsi" w:hAnsi="Times New Roman"/>
          <w:b/>
          <w:bCs/>
          <w:sz w:val="24"/>
          <w:szCs w:val="24"/>
          <w:lang w:eastAsia="en-US"/>
        </w:rPr>
      </w:pPr>
      <w:r w:rsidRPr="00FC7524">
        <w:rPr>
          <w:rFonts w:ascii="Times New Roman" w:eastAsiaTheme="minorHAnsi" w:hAnsi="Times New Roman"/>
          <w:b/>
          <w:bCs/>
          <w:sz w:val="24"/>
          <w:szCs w:val="24"/>
          <w:lang w:eastAsia="en-US"/>
        </w:rPr>
        <w:t>Признание приоритета прав клиента во всех случаях, кроме тех, где это противоречит пра</w:t>
      </w:r>
      <w:r w:rsidRPr="00FC7524">
        <w:rPr>
          <w:rFonts w:ascii="Times New Roman" w:eastAsiaTheme="minorHAnsi" w:hAnsi="Times New Roman"/>
          <w:b/>
          <w:bCs/>
          <w:sz w:val="24"/>
          <w:szCs w:val="24"/>
          <w:lang w:eastAsia="en-US"/>
        </w:rPr>
        <w:softHyphen/>
        <w:t>вам и интересам других людей называется принципом</w:t>
      </w:r>
    </w:p>
    <w:p w:rsidR="00FC7524" w:rsidRPr="00FC7524" w:rsidRDefault="00FC7524" w:rsidP="00552B92">
      <w:pPr>
        <w:numPr>
          <w:ilvl w:val="0"/>
          <w:numId w:val="9"/>
        </w:numPr>
        <w:spacing w:after="0" w:line="240" w:lineRule="auto"/>
        <w:ind w:left="993" w:hanging="426"/>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клиентоцентризма</w:t>
      </w:r>
    </w:p>
    <w:p w:rsidR="00FC7524" w:rsidRPr="00FC7524" w:rsidRDefault="00FC7524" w:rsidP="00552B92">
      <w:pPr>
        <w:numPr>
          <w:ilvl w:val="0"/>
          <w:numId w:val="9"/>
        </w:numPr>
        <w:spacing w:after="0" w:line="240" w:lineRule="auto"/>
        <w:ind w:left="993" w:hanging="426"/>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социального реагирования</w:t>
      </w:r>
    </w:p>
    <w:p w:rsidR="00FC7524" w:rsidRPr="00FC7524" w:rsidRDefault="00FC7524" w:rsidP="00552B92">
      <w:pPr>
        <w:numPr>
          <w:ilvl w:val="0"/>
          <w:numId w:val="9"/>
        </w:numPr>
        <w:spacing w:after="0" w:line="240" w:lineRule="auto"/>
        <w:ind w:left="993" w:hanging="426"/>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опоры на собственные силы</w:t>
      </w:r>
    </w:p>
    <w:p w:rsidR="00FC7524" w:rsidRPr="00FC7524" w:rsidRDefault="00FC7524" w:rsidP="00552B92">
      <w:pPr>
        <w:numPr>
          <w:ilvl w:val="0"/>
          <w:numId w:val="9"/>
        </w:numPr>
        <w:spacing w:after="0" w:line="240" w:lineRule="auto"/>
        <w:ind w:left="993" w:hanging="426"/>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максимизации социальных ресурсов</w:t>
      </w:r>
    </w:p>
    <w:p w:rsidR="00FC7524" w:rsidRPr="00FC7524" w:rsidRDefault="00FC7524" w:rsidP="00FC7524">
      <w:pPr>
        <w:spacing w:after="0" w:line="240" w:lineRule="auto"/>
        <w:jc w:val="both"/>
        <w:rPr>
          <w:rFonts w:ascii="Times New Roman" w:eastAsiaTheme="minorHAnsi" w:hAnsi="Times New Roman"/>
          <w:sz w:val="24"/>
          <w:szCs w:val="24"/>
          <w:lang w:eastAsia="en-US"/>
        </w:rPr>
      </w:pPr>
    </w:p>
    <w:p w:rsidR="00FC7524" w:rsidRPr="00FC7524" w:rsidRDefault="00FC7524" w:rsidP="00552B92">
      <w:pPr>
        <w:numPr>
          <w:ilvl w:val="0"/>
          <w:numId w:val="5"/>
        </w:numPr>
        <w:spacing w:after="0" w:line="240" w:lineRule="auto"/>
        <w:contextualSpacing/>
        <w:jc w:val="both"/>
        <w:rPr>
          <w:rFonts w:ascii="Times New Roman" w:eastAsiaTheme="minorHAnsi" w:hAnsi="Times New Roman"/>
          <w:b/>
          <w:sz w:val="24"/>
          <w:szCs w:val="24"/>
          <w:lang w:eastAsia="en-US"/>
        </w:rPr>
      </w:pPr>
      <w:r w:rsidRPr="00FC7524">
        <w:rPr>
          <w:rFonts w:ascii="Times New Roman" w:eastAsiaTheme="minorHAnsi" w:hAnsi="Times New Roman"/>
          <w:b/>
          <w:sz w:val="24"/>
          <w:szCs w:val="24"/>
          <w:lang w:eastAsia="en-US"/>
        </w:rPr>
        <w:t>Кто из первых смог/ла описать описать метод индивидуальной работы с нуждающимися</w:t>
      </w:r>
    </w:p>
    <w:p w:rsidR="00FC7524" w:rsidRPr="00FC7524" w:rsidRDefault="00FC7524" w:rsidP="00552B92">
      <w:pPr>
        <w:numPr>
          <w:ilvl w:val="0"/>
          <w:numId w:val="19"/>
        </w:numPr>
        <w:spacing w:after="0" w:line="240" w:lineRule="auto"/>
        <w:contextualSpacing/>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М. Ричмонд</w:t>
      </w:r>
    </w:p>
    <w:p w:rsidR="00FC7524" w:rsidRPr="00FC7524" w:rsidRDefault="00FC7524" w:rsidP="00552B92">
      <w:pPr>
        <w:numPr>
          <w:ilvl w:val="0"/>
          <w:numId w:val="19"/>
        </w:numPr>
        <w:spacing w:after="0" w:line="240" w:lineRule="auto"/>
        <w:contextualSpacing/>
        <w:jc w:val="both"/>
        <w:rPr>
          <w:rFonts w:ascii="Times New Roman" w:eastAsiaTheme="minorHAnsi" w:hAnsi="Times New Roman"/>
          <w:b/>
          <w:sz w:val="24"/>
          <w:szCs w:val="24"/>
          <w:lang w:eastAsia="en-US"/>
        </w:rPr>
      </w:pPr>
      <w:r w:rsidRPr="00FC7524">
        <w:rPr>
          <w:rFonts w:ascii="Times New Roman" w:eastAsiaTheme="minorHAnsi" w:hAnsi="Times New Roman"/>
          <w:sz w:val="24"/>
          <w:szCs w:val="24"/>
          <w:lang w:eastAsia="en-US"/>
        </w:rPr>
        <w:t>Дж. Адамс</w:t>
      </w:r>
    </w:p>
    <w:p w:rsidR="00FC7524" w:rsidRPr="00FC7524" w:rsidRDefault="00FC7524" w:rsidP="00552B92">
      <w:pPr>
        <w:numPr>
          <w:ilvl w:val="0"/>
          <w:numId w:val="19"/>
        </w:numPr>
        <w:spacing w:after="0" w:line="240" w:lineRule="auto"/>
        <w:contextualSpacing/>
        <w:jc w:val="both"/>
        <w:rPr>
          <w:rFonts w:ascii="Times New Roman" w:eastAsiaTheme="minorHAnsi" w:hAnsi="Times New Roman"/>
          <w:b/>
          <w:sz w:val="24"/>
          <w:szCs w:val="24"/>
          <w:lang w:eastAsia="en-US"/>
        </w:rPr>
      </w:pPr>
      <w:r w:rsidRPr="00FC7524">
        <w:rPr>
          <w:rFonts w:ascii="Times New Roman" w:eastAsiaTheme="minorHAnsi" w:hAnsi="Times New Roman"/>
          <w:sz w:val="24"/>
          <w:szCs w:val="24"/>
          <w:lang w:eastAsia="en-US"/>
        </w:rPr>
        <w:t>М. Вебер</w:t>
      </w:r>
    </w:p>
    <w:p w:rsidR="00FC7524" w:rsidRPr="00FC7524" w:rsidRDefault="00FC7524" w:rsidP="00552B92">
      <w:pPr>
        <w:numPr>
          <w:ilvl w:val="0"/>
          <w:numId w:val="19"/>
        </w:numPr>
        <w:spacing w:after="0" w:line="240" w:lineRule="auto"/>
        <w:contextualSpacing/>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А. Щюц</w:t>
      </w:r>
    </w:p>
    <w:p w:rsidR="00FC7524" w:rsidRPr="00FC7524" w:rsidRDefault="00FC7524" w:rsidP="00FC7524">
      <w:pPr>
        <w:spacing w:after="0" w:line="240" w:lineRule="auto"/>
        <w:contextualSpacing/>
        <w:jc w:val="both"/>
        <w:rPr>
          <w:rFonts w:ascii="Times New Roman" w:eastAsiaTheme="minorHAnsi" w:hAnsi="Times New Roman"/>
          <w:sz w:val="24"/>
          <w:szCs w:val="24"/>
          <w:lang w:eastAsia="en-US"/>
        </w:rPr>
      </w:pPr>
    </w:p>
    <w:p w:rsidR="00FC7524" w:rsidRPr="00FC7524" w:rsidRDefault="00FC7524" w:rsidP="00552B92">
      <w:pPr>
        <w:numPr>
          <w:ilvl w:val="0"/>
          <w:numId w:val="5"/>
        </w:numPr>
        <w:spacing w:after="0" w:line="240" w:lineRule="auto"/>
        <w:ind w:left="0" w:firstLine="360"/>
        <w:jc w:val="both"/>
        <w:rPr>
          <w:rFonts w:ascii="Times New Roman" w:eastAsiaTheme="minorHAnsi" w:hAnsi="Times New Roman"/>
          <w:b/>
          <w:bCs/>
          <w:sz w:val="24"/>
          <w:szCs w:val="24"/>
          <w:lang w:eastAsia="en-US"/>
        </w:rPr>
      </w:pPr>
      <w:r w:rsidRPr="00FC7524">
        <w:rPr>
          <w:rFonts w:ascii="Times New Roman" w:eastAsiaTheme="minorHAnsi" w:hAnsi="Times New Roman"/>
          <w:b/>
          <w:bCs/>
          <w:sz w:val="24"/>
          <w:szCs w:val="24"/>
          <w:lang w:eastAsia="en-US"/>
        </w:rPr>
        <w:t>Среди различных видов управленческих отношений, влияющих на структуру социальной работы, выделяют отношения</w:t>
      </w:r>
    </w:p>
    <w:p w:rsidR="00FC7524" w:rsidRPr="00FC7524" w:rsidRDefault="00FC7524" w:rsidP="00552B92">
      <w:pPr>
        <w:numPr>
          <w:ilvl w:val="0"/>
          <w:numId w:val="10"/>
        </w:numPr>
        <w:spacing w:after="0" w:line="240" w:lineRule="auto"/>
        <w:ind w:left="851" w:hanging="284"/>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субординации – координации – корреляции</w:t>
      </w:r>
    </w:p>
    <w:p w:rsidR="00FC7524" w:rsidRPr="00FC7524" w:rsidRDefault="00FC7524" w:rsidP="00552B92">
      <w:pPr>
        <w:numPr>
          <w:ilvl w:val="0"/>
          <w:numId w:val="10"/>
        </w:numPr>
        <w:spacing w:after="0" w:line="240" w:lineRule="auto"/>
        <w:ind w:left="851" w:hanging="284"/>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субординации – корреляции – локализации</w:t>
      </w:r>
    </w:p>
    <w:p w:rsidR="00FC7524" w:rsidRPr="00FC7524" w:rsidRDefault="00FC7524" w:rsidP="00552B92">
      <w:pPr>
        <w:numPr>
          <w:ilvl w:val="0"/>
          <w:numId w:val="10"/>
        </w:numPr>
        <w:spacing w:after="0" w:line="240" w:lineRule="auto"/>
        <w:ind w:left="851" w:hanging="284"/>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координации – социализации – субординации</w:t>
      </w:r>
    </w:p>
    <w:p w:rsidR="00FC7524" w:rsidRPr="00FC7524" w:rsidRDefault="00FC7524" w:rsidP="00552B92">
      <w:pPr>
        <w:numPr>
          <w:ilvl w:val="0"/>
          <w:numId w:val="10"/>
        </w:numPr>
        <w:spacing w:after="0" w:line="240" w:lineRule="auto"/>
        <w:ind w:left="851" w:hanging="284"/>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координации – интеграции – социализации</w:t>
      </w:r>
    </w:p>
    <w:p w:rsidR="00FC7524" w:rsidRPr="00FC7524" w:rsidRDefault="00FC7524" w:rsidP="00FC7524">
      <w:pPr>
        <w:spacing w:after="0" w:line="240" w:lineRule="auto"/>
        <w:jc w:val="both"/>
        <w:rPr>
          <w:rFonts w:ascii="Times New Roman" w:eastAsiaTheme="minorHAnsi" w:hAnsi="Times New Roman"/>
          <w:sz w:val="24"/>
          <w:szCs w:val="24"/>
          <w:lang w:eastAsia="en-US"/>
        </w:rPr>
      </w:pPr>
    </w:p>
    <w:p w:rsidR="00FC7524" w:rsidRPr="00FC7524" w:rsidRDefault="00FC7524" w:rsidP="00552B92">
      <w:pPr>
        <w:numPr>
          <w:ilvl w:val="0"/>
          <w:numId w:val="5"/>
        </w:numPr>
        <w:spacing w:after="0" w:line="240" w:lineRule="auto"/>
        <w:contextualSpacing/>
        <w:jc w:val="both"/>
        <w:rPr>
          <w:rFonts w:ascii="Times New Roman" w:eastAsiaTheme="minorHAnsi" w:hAnsi="Times New Roman"/>
          <w:b/>
          <w:bCs/>
          <w:sz w:val="24"/>
          <w:szCs w:val="24"/>
          <w:lang w:eastAsia="en-US"/>
        </w:rPr>
      </w:pPr>
      <w:r w:rsidRPr="00FC7524">
        <w:rPr>
          <w:rFonts w:ascii="Times New Roman" w:eastAsiaTheme="minorHAnsi" w:hAnsi="Times New Roman"/>
          <w:b/>
          <w:bCs/>
          <w:sz w:val="24"/>
          <w:szCs w:val="24"/>
          <w:lang w:eastAsia="en-US"/>
        </w:rPr>
        <w:t>Закономерности социальной работы можно разделить на</w:t>
      </w:r>
    </w:p>
    <w:p w:rsidR="00FC7524" w:rsidRPr="00FC7524" w:rsidRDefault="00FC7524" w:rsidP="00552B92">
      <w:pPr>
        <w:numPr>
          <w:ilvl w:val="0"/>
          <w:numId w:val="11"/>
        </w:numPr>
        <w:spacing w:after="0" w:line="240" w:lineRule="auto"/>
        <w:ind w:left="851" w:hanging="284"/>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первичные и вторичные</w:t>
      </w:r>
    </w:p>
    <w:p w:rsidR="00FC7524" w:rsidRPr="00FC7524" w:rsidRDefault="00FC7524" w:rsidP="00552B92">
      <w:pPr>
        <w:numPr>
          <w:ilvl w:val="0"/>
          <w:numId w:val="11"/>
        </w:numPr>
        <w:spacing w:after="0" w:line="240" w:lineRule="auto"/>
        <w:ind w:left="851" w:hanging="284"/>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объективные и субъективные</w:t>
      </w:r>
    </w:p>
    <w:p w:rsidR="00FC7524" w:rsidRPr="00FC7524" w:rsidRDefault="00FC7524" w:rsidP="00552B92">
      <w:pPr>
        <w:numPr>
          <w:ilvl w:val="0"/>
          <w:numId w:val="11"/>
        </w:numPr>
        <w:spacing w:after="0" w:line="240" w:lineRule="auto"/>
        <w:ind w:left="851" w:hanging="284"/>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социологические и статистические</w:t>
      </w:r>
    </w:p>
    <w:p w:rsidR="00FC7524" w:rsidRPr="00FC7524" w:rsidRDefault="00FC7524" w:rsidP="00552B92">
      <w:pPr>
        <w:numPr>
          <w:ilvl w:val="0"/>
          <w:numId w:val="11"/>
        </w:numPr>
        <w:spacing w:after="0" w:line="240" w:lineRule="auto"/>
        <w:ind w:left="851" w:hanging="284"/>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организационные и распорядительные</w:t>
      </w:r>
    </w:p>
    <w:p w:rsidR="00FC7524" w:rsidRPr="00FC7524" w:rsidRDefault="00FC7524" w:rsidP="00FC7524">
      <w:pPr>
        <w:spacing w:after="0" w:line="240" w:lineRule="auto"/>
        <w:contextualSpacing/>
        <w:jc w:val="both"/>
        <w:rPr>
          <w:rFonts w:ascii="Times New Roman" w:eastAsiaTheme="minorHAnsi" w:hAnsi="Times New Roman"/>
          <w:sz w:val="24"/>
          <w:szCs w:val="24"/>
          <w:lang w:eastAsia="en-US"/>
        </w:rPr>
      </w:pPr>
    </w:p>
    <w:p w:rsidR="00FC7524" w:rsidRPr="00FC7524" w:rsidRDefault="00FC7524" w:rsidP="00FC7524">
      <w:pPr>
        <w:rPr>
          <w:rFonts w:ascii="Times New Roman" w:eastAsiaTheme="minorHAnsi" w:hAnsi="Times New Roman"/>
          <w:sz w:val="24"/>
          <w:szCs w:val="24"/>
          <w:lang w:eastAsia="en-US"/>
        </w:rPr>
      </w:pPr>
    </w:p>
    <w:p w:rsidR="00FC7524" w:rsidRPr="00FC7524" w:rsidRDefault="00FC7524" w:rsidP="00FC7524">
      <w:pPr>
        <w:jc w:val="center"/>
        <w:rPr>
          <w:rFonts w:ascii="Times New Roman" w:eastAsiaTheme="minorHAnsi" w:hAnsi="Times New Roman"/>
          <w:b/>
          <w:sz w:val="24"/>
          <w:szCs w:val="24"/>
          <w:lang w:eastAsia="en-US"/>
        </w:rPr>
      </w:pPr>
      <w:r w:rsidRPr="00FC7524">
        <w:rPr>
          <w:rFonts w:ascii="Times New Roman" w:eastAsiaTheme="minorHAnsi" w:hAnsi="Times New Roman"/>
          <w:b/>
          <w:sz w:val="24"/>
          <w:szCs w:val="24"/>
          <w:lang w:eastAsia="en-US"/>
        </w:rPr>
        <w:t>Национальный исследовательский</w:t>
      </w:r>
    </w:p>
    <w:p w:rsidR="00FC7524" w:rsidRPr="00FC7524" w:rsidRDefault="00FC7524" w:rsidP="00FC7524">
      <w:pPr>
        <w:spacing w:after="0" w:line="240" w:lineRule="auto"/>
        <w:jc w:val="center"/>
        <w:rPr>
          <w:rFonts w:ascii="Times New Roman" w:eastAsiaTheme="minorHAnsi" w:hAnsi="Times New Roman"/>
          <w:b/>
          <w:sz w:val="24"/>
          <w:szCs w:val="24"/>
          <w:lang w:eastAsia="en-US"/>
        </w:rPr>
      </w:pPr>
      <w:r w:rsidRPr="00FC7524">
        <w:rPr>
          <w:rFonts w:ascii="Times New Roman" w:eastAsiaTheme="minorHAnsi" w:hAnsi="Times New Roman"/>
          <w:b/>
          <w:sz w:val="24"/>
          <w:szCs w:val="24"/>
          <w:lang w:eastAsia="en-US"/>
        </w:rPr>
        <w:t xml:space="preserve">Нижегородский государственный университет им. Н.И. Лобачевского </w:t>
      </w:r>
    </w:p>
    <w:p w:rsidR="00FC7524" w:rsidRPr="00FC7524" w:rsidRDefault="00FC7524" w:rsidP="00FC7524">
      <w:pPr>
        <w:spacing w:after="0" w:line="240" w:lineRule="auto"/>
        <w:jc w:val="center"/>
        <w:rPr>
          <w:rFonts w:ascii="Times New Roman" w:eastAsiaTheme="minorHAnsi" w:hAnsi="Times New Roman"/>
          <w:b/>
          <w:sz w:val="24"/>
          <w:szCs w:val="24"/>
          <w:lang w:eastAsia="en-US"/>
        </w:rPr>
      </w:pPr>
      <w:r w:rsidRPr="00FC7524">
        <w:rPr>
          <w:rFonts w:ascii="Times New Roman" w:eastAsiaTheme="minorHAnsi" w:hAnsi="Times New Roman"/>
          <w:b/>
          <w:sz w:val="24"/>
          <w:szCs w:val="24"/>
          <w:lang w:eastAsia="en-US"/>
        </w:rPr>
        <w:t xml:space="preserve">Факультет социальных наук </w:t>
      </w:r>
    </w:p>
    <w:p w:rsidR="00FC7524" w:rsidRPr="00FC7524" w:rsidRDefault="00FC7524" w:rsidP="00FC7524">
      <w:pPr>
        <w:spacing w:after="0" w:line="240" w:lineRule="auto"/>
        <w:jc w:val="center"/>
        <w:rPr>
          <w:rFonts w:ascii="Times New Roman" w:eastAsiaTheme="minorHAnsi" w:hAnsi="Times New Roman"/>
          <w:b/>
          <w:sz w:val="24"/>
          <w:szCs w:val="24"/>
          <w:lang w:eastAsia="en-US"/>
        </w:rPr>
      </w:pPr>
      <w:r w:rsidRPr="00FC7524">
        <w:rPr>
          <w:rFonts w:ascii="Times New Roman" w:eastAsiaTheme="minorHAnsi" w:hAnsi="Times New Roman"/>
          <w:b/>
          <w:sz w:val="24"/>
          <w:szCs w:val="24"/>
          <w:lang w:eastAsia="en-US"/>
        </w:rPr>
        <w:t>Кафедра общей социологии и социальной работы</w:t>
      </w:r>
    </w:p>
    <w:p w:rsidR="00FC7524" w:rsidRPr="00FC7524" w:rsidRDefault="00FC7524" w:rsidP="00FC7524">
      <w:pPr>
        <w:spacing w:after="0" w:line="240" w:lineRule="auto"/>
        <w:jc w:val="center"/>
        <w:rPr>
          <w:rFonts w:ascii="Times New Roman" w:eastAsiaTheme="minorHAnsi" w:hAnsi="Times New Roman"/>
          <w:b/>
          <w:sz w:val="24"/>
          <w:szCs w:val="24"/>
          <w:lang w:eastAsia="en-US"/>
        </w:rPr>
      </w:pPr>
    </w:p>
    <w:p w:rsidR="00FC7524" w:rsidRPr="00FC7524" w:rsidRDefault="00FC7524" w:rsidP="00FC7524">
      <w:pPr>
        <w:spacing w:after="0" w:line="240" w:lineRule="auto"/>
        <w:jc w:val="center"/>
        <w:rPr>
          <w:rFonts w:ascii="Times New Roman" w:eastAsiaTheme="minorHAnsi" w:hAnsi="Times New Roman"/>
          <w:b/>
          <w:sz w:val="24"/>
          <w:szCs w:val="24"/>
          <w:lang w:eastAsia="en-US"/>
        </w:rPr>
      </w:pPr>
    </w:p>
    <w:p w:rsidR="00FC7524" w:rsidRPr="00FC7524" w:rsidRDefault="00FC7524" w:rsidP="00FC7524">
      <w:pPr>
        <w:spacing w:after="0" w:line="240" w:lineRule="auto"/>
        <w:jc w:val="center"/>
        <w:rPr>
          <w:rFonts w:ascii="Times New Roman" w:eastAsiaTheme="minorHAnsi" w:hAnsi="Times New Roman"/>
          <w:b/>
          <w:sz w:val="24"/>
          <w:szCs w:val="24"/>
          <w:lang w:eastAsia="en-US"/>
        </w:rPr>
      </w:pPr>
      <w:r w:rsidRPr="00FC7524">
        <w:rPr>
          <w:rFonts w:ascii="Times New Roman" w:eastAsiaTheme="minorHAnsi" w:hAnsi="Times New Roman"/>
          <w:b/>
          <w:sz w:val="24"/>
          <w:szCs w:val="24"/>
          <w:lang w:eastAsia="en-US"/>
        </w:rPr>
        <w:t>Вариант 2</w:t>
      </w:r>
      <w:r w:rsidR="00446B24">
        <w:rPr>
          <w:rFonts w:ascii="Times New Roman" w:eastAsiaTheme="minorHAnsi" w:hAnsi="Times New Roman"/>
          <w:b/>
          <w:sz w:val="24"/>
          <w:szCs w:val="24"/>
          <w:lang w:eastAsia="en-US"/>
        </w:rPr>
        <w:t xml:space="preserve"> (часть)</w:t>
      </w:r>
      <w:r w:rsidRPr="00FC7524">
        <w:rPr>
          <w:rFonts w:ascii="Times New Roman" w:eastAsiaTheme="minorHAnsi" w:hAnsi="Times New Roman"/>
          <w:b/>
          <w:sz w:val="24"/>
          <w:szCs w:val="24"/>
          <w:lang w:eastAsia="en-US"/>
        </w:rPr>
        <w:t>.</w:t>
      </w:r>
    </w:p>
    <w:p w:rsidR="00FC7524" w:rsidRPr="00FC7524" w:rsidRDefault="00FC7524" w:rsidP="00FC7524">
      <w:pPr>
        <w:spacing w:after="0" w:line="240" w:lineRule="auto"/>
        <w:jc w:val="center"/>
        <w:rPr>
          <w:rFonts w:ascii="Times New Roman" w:eastAsiaTheme="minorHAnsi" w:hAnsi="Times New Roman"/>
          <w:b/>
          <w:sz w:val="24"/>
          <w:szCs w:val="24"/>
          <w:lang w:eastAsia="en-US"/>
        </w:rPr>
      </w:pPr>
    </w:p>
    <w:p w:rsidR="00FC7524" w:rsidRPr="00FC7524" w:rsidRDefault="00FC7524" w:rsidP="00FC7524">
      <w:pPr>
        <w:spacing w:after="0" w:line="240" w:lineRule="auto"/>
        <w:jc w:val="both"/>
        <w:rPr>
          <w:rFonts w:ascii="Times New Roman" w:eastAsiaTheme="minorHAnsi" w:hAnsi="Times New Roman"/>
          <w:b/>
          <w:bCs/>
          <w:i/>
          <w:iCs/>
          <w:sz w:val="24"/>
          <w:szCs w:val="24"/>
          <w:lang w:eastAsia="en-US"/>
        </w:rPr>
      </w:pPr>
      <w:r w:rsidRPr="00FC7524">
        <w:rPr>
          <w:rFonts w:ascii="Times New Roman" w:eastAsiaTheme="minorHAnsi" w:hAnsi="Times New Roman"/>
          <w:b/>
          <w:bCs/>
          <w:i/>
          <w:iCs/>
          <w:sz w:val="24"/>
          <w:szCs w:val="24"/>
          <w:lang w:eastAsia="en-US"/>
        </w:rPr>
        <w:t xml:space="preserve">Способ оценки - применяется дихотомическая оценка: 0-1 балл (0 – неверный ответ на вопрос; 1 – верный ответ на вопрос). Оценка «отлично», если студент набирает 100%  (23 балла) правильных ответов; оценка «хорошо» не менее 90% (не менее 20 баллов); оценка «удовлетворительно»  не  менее 70% (от 14 до 20 баллов). В случае, если студент набирает менее 70% правильных ответов – оценка неудовлетворительно. </w:t>
      </w:r>
    </w:p>
    <w:p w:rsidR="00FC7524" w:rsidRPr="00FC7524" w:rsidRDefault="00FC7524" w:rsidP="00FC7524">
      <w:pPr>
        <w:spacing w:after="0" w:line="240" w:lineRule="auto"/>
        <w:jc w:val="center"/>
        <w:rPr>
          <w:rFonts w:ascii="Times New Roman" w:eastAsiaTheme="minorHAnsi" w:hAnsi="Times New Roman"/>
          <w:sz w:val="24"/>
          <w:szCs w:val="24"/>
          <w:lang w:eastAsia="en-US"/>
        </w:rPr>
      </w:pPr>
    </w:p>
    <w:p w:rsidR="00FC7524" w:rsidRPr="00FC7524" w:rsidRDefault="00FC7524" w:rsidP="00FC7524">
      <w:pPr>
        <w:jc w:val="both"/>
        <w:rPr>
          <w:rFonts w:ascii="Times New Roman" w:eastAsiaTheme="minorHAnsi" w:hAnsi="Times New Roman" w:cstheme="minorBidi"/>
          <w:sz w:val="24"/>
          <w:szCs w:val="24"/>
          <w:lang w:eastAsia="en-US"/>
        </w:rPr>
      </w:pPr>
      <w:r w:rsidRPr="00FC7524">
        <w:rPr>
          <w:rFonts w:ascii="Times New Roman" w:eastAsiaTheme="minorHAnsi" w:hAnsi="Times New Roman" w:cstheme="minorBidi"/>
          <w:b/>
          <w:bCs/>
          <w:i/>
          <w:iCs/>
          <w:sz w:val="24"/>
          <w:szCs w:val="24"/>
          <w:u w:val="single"/>
          <w:lang w:eastAsia="en-US"/>
        </w:rPr>
        <w:t>Инструкция:</w:t>
      </w:r>
      <w:r w:rsidRPr="00FC7524">
        <w:rPr>
          <w:rFonts w:ascii="Times New Roman" w:eastAsiaTheme="minorHAnsi" w:hAnsi="Times New Roman" w:cstheme="minorBidi"/>
          <w:b/>
          <w:bCs/>
          <w:sz w:val="24"/>
          <w:szCs w:val="24"/>
          <w:u w:val="single"/>
          <w:lang w:eastAsia="en-US"/>
        </w:rPr>
        <w:t xml:space="preserve"> </w:t>
      </w:r>
      <w:r w:rsidRPr="00FC7524">
        <w:rPr>
          <w:rFonts w:ascii="Times New Roman" w:eastAsiaTheme="minorHAnsi" w:hAnsi="Times New Roman" w:cstheme="minorBidi"/>
          <w:sz w:val="24"/>
          <w:szCs w:val="24"/>
          <w:lang w:eastAsia="en-US"/>
        </w:rPr>
        <w:t>Выберите все верные, по Вашему мнению, ответы (два, три, четыре … ответа из предложенных).</w:t>
      </w:r>
    </w:p>
    <w:p w:rsidR="00FC7524" w:rsidRPr="00FC7524" w:rsidRDefault="00FC7524" w:rsidP="00552B92">
      <w:pPr>
        <w:numPr>
          <w:ilvl w:val="0"/>
          <w:numId w:val="12"/>
        </w:numPr>
        <w:spacing w:after="0" w:line="240" w:lineRule="auto"/>
        <w:ind w:left="0" w:firstLine="567"/>
        <w:contextualSpacing/>
        <w:jc w:val="both"/>
        <w:rPr>
          <w:rFonts w:ascii="Times New Roman" w:eastAsiaTheme="minorHAnsi" w:hAnsi="Times New Roman" w:cstheme="minorBidi"/>
          <w:b/>
          <w:bCs/>
          <w:i/>
          <w:iCs/>
          <w:sz w:val="24"/>
          <w:szCs w:val="24"/>
          <w:lang w:eastAsia="en-US"/>
        </w:rPr>
      </w:pPr>
      <w:r w:rsidRPr="00FC7524">
        <w:rPr>
          <w:rFonts w:ascii="Times New Roman" w:eastAsiaTheme="minorHAnsi" w:hAnsi="Times New Roman" w:cstheme="minorBidi"/>
          <w:b/>
          <w:bCs/>
          <w:sz w:val="24"/>
          <w:szCs w:val="24"/>
          <w:lang w:eastAsia="en-US"/>
        </w:rPr>
        <w:t>Функции теории социальной работы</w:t>
      </w:r>
    </w:p>
    <w:p w:rsidR="00FC7524" w:rsidRPr="00FC7524" w:rsidRDefault="00FC7524" w:rsidP="00552B92">
      <w:pPr>
        <w:numPr>
          <w:ilvl w:val="0"/>
          <w:numId w:val="13"/>
        </w:numPr>
        <w:spacing w:after="0" w:line="240" w:lineRule="auto"/>
        <w:ind w:left="0" w:firstLine="567"/>
        <w:contextualSpacing/>
        <w:jc w:val="both"/>
        <w:rPr>
          <w:rFonts w:ascii="Times New Roman" w:eastAsiaTheme="minorHAnsi" w:hAnsi="Times New Roman" w:cstheme="minorBidi"/>
          <w:sz w:val="24"/>
          <w:szCs w:val="24"/>
          <w:lang w:eastAsia="en-US"/>
        </w:rPr>
      </w:pPr>
      <w:r w:rsidRPr="00FC7524">
        <w:rPr>
          <w:rFonts w:ascii="Times New Roman" w:eastAsiaTheme="minorHAnsi" w:hAnsi="Times New Roman" w:cstheme="minorBidi"/>
          <w:sz w:val="24"/>
          <w:szCs w:val="24"/>
          <w:lang w:eastAsia="en-US"/>
        </w:rPr>
        <w:t>информационная</w:t>
      </w:r>
    </w:p>
    <w:p w:rsidR="00FC7524" w:rsidRPr="00FC7524" w:rsidRDefault="00FC7524" w:rsidP="00552B92">
      <w:pPr>
        <w:numPr>
          <w:ilvl w:val="0"/>
          <w:numId w:val="13"/>
        </w:numPr>
        <w:spacing w:after="0" w:line="240" w:lineRule="auto"/>
        <w:ind w:left="0" w:firstLine="567"/>
        <w:contextualSpacing/>
        <w:jc w:val="both"/>
        <w:rPr>
          <w:rFonts w:ascii="Times New Roman" w:eastAsiaTheme="minorHAnsi" w:hAnsi="Times New Roman" w:cstheme="minorBidi"/>
          <w:sz w:val="24"/>
          <w:szCs w:val="24"/>
          <w:lang w:eastAsia="en-US"/>
        </w:rPr>
      </w:pPr>
      <w:r w:rsidRPr="00FC7524">
        <w:rPr>
          <w:rFonts w:ascii="Times New Roman" w:eastAsiaTheme="minorHAnsi" w:hAnsi="Times New Roman" w:cstheme="minorBidi"/>
          <w:sz w:val="24"/>
          <w:szCs w:val="24"/>
          <w:lang w:eastAsia="en-US"/>
        </w:rPr>
        <w:t>диагностическая</w:t>
      </w:r>
    </w:p>
    <w:p w:rsidR="00FC7524" w:rsidRPr="00FC7524" w:rsidRDefault="00FC7524" w:rsidP="00552B92">
      <w:pPr>
        <w:numPr>
          <w:ilvl w:val="0"/>
          <w:numId w:val="13"/>
        </w:numPr>
        <w:spacing w:after="0" w:line="240" w:lineRule="auto"/>
        <w:ind w:left="0" w:firstLine="567"/>
        <w:contextualSpacing/>
        <w:jc w:val="both"/>
        <w:rPr>
          <w:rFonts w:ascii="Times New Roman" w:eastAsiaTheme="minorHAnsi" w:hAnsi="Times New Roman" w:cstheme="minorBidi"/>
          <w:sz w:val="24"/>
          <w:szCs w:val="24"/>
          <w:lang w:eastAsia="en-US"/>
        </w:rPr>
      </w:pPr>
      <w:r w:rsidRPr="00FC7524">
        <w:rPr>
          <w:rFonts w:ascii="Times New Roman" w:eastAsiaTheme="minorHAnsi" w:hAnsi="Times New Roman" w:cstheme="minorBidi"/>
          <w:sz w:val="24"/>
          <w:szCs w:val="24"/>
          <w:lang w:eastAsia="en-US"/>
        </w:rPr>
        <w:t>коммуникативная</w:t>
      </w:r>
    </w:p>
    <w:p w:rsidR="00FC7524" w:rsidRPr="00FC7524" w:rsidRDefault="00FC7524" w:rsidP="00552B92">
      <w:pPr>
        <w:numPr>
          <w:ilvl w:val="0"/>
          <w:numId w:val="13"/>
        </w:numPr>
        <w:spacing w:after="0" w:line="240" w:lineRule="auto"/>
        <w:ind w:left="0" w:firstLine="567"/>
        <w:contextualSpacing/>
        <w:jc w:val="both"/>
        <w:rPr>
          <w:rFonts w:ascii="Times New Roman" w:eastAsiaTheme="minorHAnsi" w:hAnsi="Times New Roman" w:cstheme="minorBidi"/>
          <w:sz w:val="24"/>
          <w:szCs w:val="24"/>
          <w:lang w:eastAsia="en-US"/>
        </w:rPr>
      </w:pPr>
      <w:r w:rsidRPr="00FC7524">
        <w:rPr>
          <w:rFonts w:ascii="Times New Roman" w:eastAsiaTheme="minorHAnsi" w:hAnsi="Times New Roman" w:cstheme="minorBidi"/>
          <w:sz w:val="24"/>
          <w:szCs w:val="24"/>
          <w:lang w:eastAsia="en-US"/>
        </w:rPr>
        <w:t>целевая</w:t>
      </w:r>
    </w:p>
    <w:p w:rsidR="00FC7524" w:rsidRPr="00FC7524" w:rsidRDefault="00FC7524" w:rsidP="00552B92">
      <w:pPr>
        <w:numPr>
          <w:ilvl w:val="0"/>
          <w:numId w:val="13"/>
        </w:numPr>
        <w:spacing w:after="0" w:line="240" w:lineRule="auto"/>
        <w:ind w:left="0" w:firstLine="567"/>
        <w:contextualSpacing/>
        <w:jc w:val="both"/>
        <w:rPr>
          <w:rFonts w:ascii="Times New Roman" w:eastAsiaTheme="minorHAnsi" w:hAnsi="Times New Roman" w:cstheme="minorBidi"/>
          <w:sz w:val="24"/>
          <w:szCs w:val="24"/>
          <w:lang w:eastAsia="en-US"/>
        </w:rPr>
      </w:pPr>
      <w:r w:rsidRPr="00FC7524">
        <w:rPr>
          <w:rFonts w:ascii="Times New Roman" w:eastAsiaTheme="minorHAnsi" w:hAnsi="Times New Roman" w:cstheme="minorBidi"/>
          <w:sz w:val="24"/>
          <w:szCs w:val="24"/>
          <w:lang w:eastAsia="en-US"/>
        </w:rPr>
        <w:t>эвристическая</w:t>
      </w:r>
    </w:p>
    <w:p w:rsidR="00FC7524" w:rsidRPr="00FC7524" w:rsidRDefault="00FC7524" w:rsidP="00552B92">
      <w:pPr>
        <w:numPr>
          <w:ilvl w:val="0"/>
          <w:numId w:val="13"/>
        </w:numPr>
        <w:spacing w:after="0" w:line="240" w:lineRule="auto"/>
        <w:ind w:left="0" w:firstLine="567"/>
        <w:contextualSpacing/>
        <w:jc w:val="both"/>
        <w:rPr>
          <w:rFonts w:ascii="Times New Roman" w:eastAsiaTheme="minorHAnsi" w:hAnsi="Times New Roman" w:cstheme="minorBidi"/>
          <w:sz w:val="24"/>
          <w:szCs w:val="24"/>
          <w:lang w:eastAsia="en-US"/>
        </w:rPr>
      </w:pPr>
      <w:r w:rsidRPr="00FC7524">
        <w:rPr>
          <w:rFonts w:ascii="Times New Roman" w:eastAsiaTheme="minorHAnsi" w:hAnsi="Times New Roman" w:cstheme="minorBidi"/>
          <w:sz w:val="24"/>
          <w:szCs w:val="24"/>
          <w:lang w:eastAsia="en-US"/>
        </w:rPr>
        <w:t>правозащитная</w:t>
      </w:r>
    </w:p>
    <w:p w:rsidR="00FC7524" w:rsidRPr="00FC7524" w:rsidRDefault="00FC7524" w:rsidP="00552B92">
      <w:pPr>
        <w:numPr>
          <w:ilvl w:val="0"/>
          <w:numId w:val="13"/>
        </w:numPr>
        <w:spacing w:after="0" w:line="240" w:lineRule="auto"/>
        <w:ind w:left="0" w:firstLine="567"/>
        <w:contextualSpacing/>
        <w:jc w:val="both"/>
        <w:rPr>
          <w:rFonts w:ascii="Times New Roman" w:eastAsiaTheme="minorHAnsi" w:hAnsi="Times New Roman" w:cstheme="minorBidi"/>
          <w:sz w:val="24"/>
          <w:szCs w:val="24"/>
          <w:lang w:eastAsia="en-US"/>
        </w:rPr>
      </w:pPr>
      <w:r w:rsidRPr="00FC7524">
        <w:rPr>
          <w:rFonts w:ascii="Times New Roman" w:eastAsiaTheme="minorHAnsi" w:hAnsi="Times New Roman" w:cstheme="minorBidi"/>
          <w:sz w:val="24"/>
          <w:szCs w:val="24"/>
          <w:lang w:eastAsia="en-US"/>
        </w:rPr>
        <w:t>прогностическая</w:t>
      </w:r>
    </w:p>
    <w:p w:rsidR="00FC7524" w:rsidRPr="00FC7524" w:rsidRDefault="00FC7524" w:rsidP="00552B92">
      <w:pPr>
        <w:numPr>
          <w:ilvl w:val="0"/>
          <w:numId w:val="13"/>
        </w:numPr>
        <w:spacing w:after="0" w:line="240" w:lineRule="auto"/>
        <w:ind w:left="0" w:firstLine="567"/>
        <w:contextualSpacing/>
        <w:jc w:val="both"/>
        <w:rPr>
          <w:rFonts w:ascii="Times New Roman" w:eastAsiaTheme="minorHAnsi" w:hAnsi="Times New Roman" w:cstheme="minorBidi"/>
          <w:sz w:val="24"/>
          <w:szCs w:val="24"/>
          <w:lang w:eastAsia="en-US"/>
        </w:rPr>
      </w:pPr>
      <w:r w:rsidRPr="00FC7524">
        <w:rPr>
          <w:rFonts w:ascii="Times New Roman" w:eastAsiaTheme="minorHAnsi" w:hAnsi="Times New Roman" w:cstheme="minorBidi"/>
          <w:sz w:val="24"/>
          <w:szCs w:val="24"/>
          <w:lang w:eastAsia="en-US"/>
        </w:rPr>
        <w:t>организационная</w:t>
      </w:r>
    </w:p>
    <w:p w:rsidR="00FC7524" w:rsidRPr="00FC7524" w:rsidRDefault="00FC7524" w:rsidP="00FC7524">
      <w:pPr>
        <w:spacing w:after="0" w:line="240" w:lineRule="auto"/>
        <w:ind w:firstLine="567"/>
        <w:contextualSpacing/>
        <w:jc w:val="both"/>
        <w:rPr>
          <w:rFonts w:ascii="Times New Roman" w:eastAsiaTheme="minorHAnsi" w:hAnsi="Times New Roman" w:cstheme="minorBidi"/>
          <w:sz w:val="24"/>
          <w:szCs w:val="24"/>
          <w:lang w:eastAsia="en-US"/>
        </w:rPr>
      </w:pPr>
    </w:p>
    <w:p w:rsidR="00FC7524" w:rsidRPr="00FC7524" w:rsidRDefault="00FC7524" w:rsidP="00552B92">
      <w:pPr>
        <w:numPr>
          <w:ilvl w:val="0"/>
          <w:numId w:val="12"/>
        </w:numPr>
        <w:spacing w:after="0" w:line="240" w:lineRule="auto"/>
        <w:ind w:left="0" w:firstLine="567"/>
        <w:contextualSpacing/>
        <w:jc w:val="both"/>
        <w:rPr>
          <w:rFonts w:ascii="Times New Roman" w:eastAsiaTheme="minorHAnsi" w:hAnsi="Times New Roman" w:cstheme="minorBidi"/>
          <w:sz w:val="24"/>
          <w:szCs w:val="24"/>
          <w:lang w:eastAsia="en-US"/>
        </w:rPr>
      </w:pPr>
      <w:r w:rsidRPr="00FC7524">
        <w:rPr>
          <w:rFonts w:ascii="Times New Roman" w:eastAsiaTheme="minorHAnsi" w:hAnsi="Times New Roman" w:cstheme="minorBidi"/>
          <w:b/>
          <w:bCs/>
          <w:sz w:val="24"/>
          <w:szCs w:val="24"/>
          <w:lang w:eastAsia="en-US"/>
        </w:rPr>
        <w:t>На основе теории систем социальный работник выявляет</w:t>
      </w:r>
    </w:p>
    <w:p w:rsidR="00FC7524" w:rsidRPr="00FC7524" w:rsidRDefault="00FC7524" w:rsidP="00552B92">
      <w:pPr>
        <w:numPr>
          <w:ilvl w:val="0"/>
          <w:numId w:val="14"/>
        </w:numPr>
        <w:spacing w:after="0" w:line="240" w:lineRule="auto"/>
        <w:ind w:left="0" w:firstLine="567"/>
        <w:contextualSpacing/>
        <w:jc w:val="both"/>
        <w:rPr>
          <w:rFonts w:ascii="Times New Roman" w:eastAsiaTheme="minorHAnsi" w:hAnsi="Times New Roman" w:cstheme="minorBidi"/>
          <w:sz w:val="24"/>
          <w:szCs w:val="24"/>
          <w:lang w:eastAsia="en-US"/>
        </w:rPr>
      </w:pPr>
      <w:r w:rsidRPr="00FC7524">
        <w:rPr>
          <w:rFonts w:ascii="Times New Roman" w:eastAsiaTheme="minorHAnsi" w:hAnsi="Times New Roman" w:cstheme="minorBidi"/>
          <w:sz w:val="24"/>
          <w:szCs w:val="24"/>
          <w:lang w:eastAsia="en-US"/>
        </w:rPr>
        <w:t>окружения клиента</w:t>
      </w:r>
    </w:p>
    <w:p w:rsidR="00FC7524" w:rsidRPr="00FC7524" w:rsidRDefault="00FC7524" w:rsidP="00552B92">
      <w:pPr>
        <w:numPr>
          <w:ilvl w:val="0"/>
          <w:numId w:val="14"/>
        </w:numPr>
        <w:spacing w:after="0" w:line="240" w:lineRule="auto"/>
        <w:ind w:left="0" w:firstLine="567"/>
        <w:contextualSpacing/>
        <w:jc w:val="both"/>
        <w:rPr>
          <w:rFonts w:ascii="Times New Roman" w:eastAsiaTheme="minorHAnsi" w:hAnsi="Times New Roman" w:cstheme="minorBidi"/>
          <w:sz w:val="24"/>
          <w:szCs w:val="24"/>
          <w:lang w:eastAsia="en-US"/>
        </w:rPr>
      </w:pPr>
      <w:r w:rsidRPr="00FC7524">
        <w:rPr>
          <w:rFonts w:ascii="Times New Roman" w:eastAsiaTheme="minorHAnsi" w:hAnsi="Times New Roman" w:cstheme="minorBidi"/>
          <w:sz w:val="24"/>
          <w:szCs w:val="24"/>
          <w:lang w:eastAsia="en-US"/>
        </w:rPr>
        <w:t>вместе с клиентом ищет возможности и пути решения проблемы</w:t>
      </w:r>
    </w:p>
    <w:p w:rsidR="00FC7524" w:rsidRPr="00FC7524" w:rsidRDefault="00FC7524" w:rsidP="00552B92">
      <w:pPr>
        <w:numPr>
          <w:ilvl w:val="0"/>
          <w:numId w:val="14"/>
        </w:numPr>
        <w:spacing w:after="0" w:line="240" w:lineRule="auto"/>
        <w:ind w:left="0" w:firstLine="567"/>
        <w:contextualSpacing/>
        <w:jc w:val="both"/>
        <w:rPr>
          <w:rFonts w:ascii="Times New Roman" w:eastAsiaTheme="minorHAnsi" w:hAnsi="Times New Roman" w:cstheme="minorBidi"/>
          <w:sz w:val="24"/>
          <w:szCs w:val="24"/>
          <w:lang w:eastAsia="en-US"/>
        </w:rPr>
      </w:pPr>
      <w:r w:rsidRPr="00FC7524">
        <w:rPr>
          <w:rFonts w:ascii="Times New Roman" w:eastAsiaTheme="minorHAnsi" w:hAnsi="Times New Roman" w:cstheme="minorBidi"/>
          <w:sz w:val="24"/>
          <w:szCs w:val="24"/>
          <w:lang w:eastAsia="en-US"/>
        </w:rPr>
        <w:t>фиксирует наличие воздействия на клиента других людей и различных социальных факторов</w:t>
      </w:r>
    </w:p>
    <w:p w:rsidR="00FC7524" w:rsidRPr="00FC7524" w:rsidRDefault="00FC7524" w:rsidP="00552B92">
      <w:pPr>
        <w:numPr>
          <w:ilvl w:val="0"/>
          <w:numId w:val="14"/>
        </w:numPr>
        <w:spacing w:after="0" w:line="240" w:lineRule="auto"/>
        <w:ind w:left="0" w:firstLine="567"/>
        <w:contextualSpacing/>
        <w:jc w:val="both"/>
        <w:rPr>
          <w:rFonts w:ascii="Times New Roman" w:eastAsiaTheme="minorHAnsi" w:hAnsi="Times New Roman" w:cstheme="minorBidi"/>
          <w:sz w:val="24"/>
          <w:szCs w:val="24"/>
          <w:lang w:eastAsia="en-US"/>
        </w:rPr>
      </w:pPr>
      <w:r w:rsidRPr="00FC7524">
        <w:rPr>
          <w:rFonts w:ascii="Times New Roman" w:eastAsiaTheme="minorHAnsi" w:hAnsi="Times New Roman" w:cstheme="minorBidi"/>
          <w:sz w:val="24"/>
          <w:szCs w:val="24"/>
          <w:lang w:eastAsia="en-US"/>
        </w:rPr>
        <w:t>ошибки в действиях социальных служб</w:t>
      </w:r>
    </w:p>
    <w:p w:rsidR="00FC7524" w:rsidRPr="00FC7524" w:rsidRDefault="00FC7524" w:rsidP="00552B92">
      <w:pPr>
        <w:numPr>
          <w:ilvl w:val="0"/>
          <w:numId w:val="14"/>
        </w:numPr>
        <w:spacing w:after="0" w:line="240" w:lineRule="auto"/>
        <w:ind w:left="0" w:firstLine="567"/>
        <w:contextualSpacing/>
        <w:jc w:val="both"/>
        <w:rPr>
          <w:rFonts w:ascii="Times New Roman" w:eastAsiaTheme="minorHAnsi" w:hAnsi="Times New Roman" w:cstheme="minorBidi"/>
          <w:sz w:val="24"/>
          <w:szCs w:val="24"/>
          <w:lang w:eastAsia="en-US"/>
        </w:rPr>
      </w:pPr>
      <w:r w:rsidRPr="00FC7524">
        <w:rPr>
          <w:rFonts w:ascii="Times New Roman" w:eastAsiaTheme="minorHAnsi" w:hAnsi="Times New Roman" w:cstheme="minorBidi"/>
          <w:sz w:val="24"/>
          <w:szCs w:val="24"/>
          <w:lang w:eastAsia="en-US"/>
        </w:rPr>
        <w:t>особенности оказания социальной помощи в разных регионах страны</w:t>
      </w:r>
    </w:p>
    <w:p w:rsidR="00FC7524" w:rsidRPr="00FC7524" w:rsidRDefault="00FC7524" w:rsidP="00FC7524">
      <w:pPr>
        <w:spacing w:after="0" w:line="240" w:lineRule="auto"/>
        <w:ind w:firstLine="567"/>
        <w:contextualSpacing/>
        <w:jc w:val="both"/>
        <w:rPr>
          <w:rFonts w:ascii="Times New Roman" w:eastAsiaTheme="minorHAnsi" w:hAnsi="Times New Roman" w:cstheme="minorBidi"/>
          <w:sz w:val="24"/>
          <w:szCs w:val="24"/>
          <w:lang w:eastAsia="en-US"/>
        </w:rPr>
      </w:pPr>
    </w:p>
    <w:p w:rsidR="00FC7524" w:rsidRPr="00FC7524" w:rsidRDefault="00FC7524" w:rsidP="00552B92">
      <w:pPr>
        <w:numPr>
          <w:ilvl w:val="0"/>
          <w:numId w:val="12"/>
        </w:numPr>
        <w:spacing w:after="160" w:line="259" w:lineRule="auto"/>
        <w:ind w:left="0" w:firstLine="567"/>
        <w:contextualSpacing/>
        <w:jc w:val="both"/>
        <w:rPr>
          <w:rFonts w:ascii="Times New Roman" w:eastAsiaTheme="minorHAnsi" w:hAnsi="Times New Roman" w:cstheme="minorBidi"/>
          <w:b/>
          <w:bCs/>
          <w:sz w:val="24"/>
          <w:szCs w:val="24"/>
          <w:lang w:eastAsia="en-US"/>
        </w:rPr>
      </w:pPr>
      <w:r w:rsidRPr="00FC7524">
        <w:rPr>
          <w:rFonts w:ascii="Times New Roman" w:eastAsiaTheme="minorHAnsi" w:hAnsi="Times New Roman" w:cstheme="minorBidi"/>
          <w:b/>
          <w:bCs/>
          <w:sz w:val="24"/>
          <w:szCs w:val="24"/>
          <w:lang w:eastAsia="en-US"/>
        </w:rPr>
        <w:t>К зарубежным теоретическим моделям, описывающим феномены социальной работы, относятся</w:t>
      </w:r>
    </w:p>
    <w:p w:rsidR="00FC7524" w:rsidRPr="00FC7524" w:rsidRDefault="00FC7524" w:rsidP="00552B92">
      <w:pPr>
        <w:numPr>
          <w:ilvl w:val="0"/>
          <w:numId w:val="15"/>
        </w:numPr>
        <w:spacing w:after="0" w:line="240" w:lineRule="auto"/>
        <w:ind w:left="0" w:firstLine="567"/>
        <w:contextualSpacing/>
        <w:jc w:val="both"/>
        <w:rPr>
          <w:rFonts w:ascii="Times New Roman" w:eastAsiaTheme="minorHAnsi" w:hAnsi="Times New Roman" w:cstheme="minorBidi"/>
          <w:sz w:val="24"/>
          <w:szCs w:val="24"/>
          <w:lang w:eastAsia="en-US"/>
        </w:rPr>
      </w:pPr>
      <w:r w:rsidRPr="00FC7524">
        <w:rPr>
          <w:rFonts w:ascii="Times New Roman" w:eastAsiaTheme="minorHAnsi" w:hAnsi="Times New Roman" w:cstheme="minorBidi"/>
          <w:sz w:val="24"/>
          <w:szCs w:val="24"/>
          <w:lang w:eastAsia="en-US"/>
        </w:rPr>
        <w:t>социальная работа как парадигмальная теория</w:t>
      </w:r>
    </w:p>
    <w:p w:rsidR="00FC7524" w:rsidRPr="00FC7524" w:rsidRDefault="00FC7524" w:rsidP="00552B92">
      <w:pPr>
        <w:numPr>
          <w:ilvl w:val="0"/>
          <w:numId w:val="15"/>
        </w:numPr>
        <w:spacing w:after="0" w:line="240" w:lineRule="auto"/>
        <w:ind w:left="0" w:firstLine="567"/>
        <w:contextualSpacing/>
        <w:jc w:val="both"/>
        <w:rPr>
          <w:rFonts w:ascii="Times New Roman" w:eastAsiaTheme="minorHAnsi" w:hAnsi="Times New Roman" w:cstheme="minorBidi"/>
          <w:sz w:val="24"/>
          <w:szCs w:val="24"/>
          <w:lang w:eastAsia="en-US"/>
        </w:rPr>
      </w:pPr>
      <w:r w:rsidRPr="00FC7524">
        <w:rPr>
          <w:rFonts w:ascii="Times New Roman" w:eastAsiaTheme="minorHAnsi" w:hAnsi="Times New Roman" w:cstheme="minorBidi"/>
          <w:sz w:val="24"/>
          <w:szCs w:val="24"/>
          <w:lang w:eastAsia="en-US"/>
        </w:rPr>
        <w:t>социальная работа как многофазная теория</w:t>
      </w:r>
    </w:p>
    <w:p w:rsidR="00FC7524" w:rsidRPr="00FC7524" w:rsidRDefault="00FC7524" w:rsidP="00552B92">
      <w:pPr>
        <w:numPr>
          <w:ilvl w:val="0"/>
          <w:numId w:val="15"/>
        </w:numPr>
        <w:spacing w:after="0" w:line="240" w:lineRule="auto"/>
        <w:ind w:left="0" w:firstLine="567"/>
        <w:contextualSpacing/>
        <w:jc w:val="both"/>
        <w:rPr>
          <w:rFonts w:ascii="Times New Roman" w:eastAsiaTheme="minorHAnsi" w:hAnsi="Times New Roman" w:cstheme="minorBidi"/>
          <w:sz w:val="24"/>
          <w:szCs w:val="24"/>
          <w:lang w:eastAsia="en-US"/>
        </w:rPr>
      </w:pPr>
      <w:r w:rsidRPr="00FC7524">
        <w:rPr>
          <w:rFonts w:ascii="Times New Roman" w:eastAsiaTheme="minorHAnsi" w:hAnsi="Times New Roman" w:cstheme="minorBidi"/>
          <w:sz w:val="24"/>
          <w:szCs w:val="24"/>
          <w:lang w:eastAsia="en-US"/>
        </w:rPr>
        <w:t>социальная работа как интегративная теория</w:t>
      </w:r>
    </w:p>
    <w:p w:rsidR="00FC7524" w:rsidRPr="00FC7524" w:rsidRDefault="00FC7524" w:rsidP="00552B92">
      <w:pPr>
        <w:numPr>
          <w:ilvl w:val="0"/>
          <w:numId w:val="15"/>
        </w:numPr>
        <w:spacing w:after="0" w:line="240" w:lineRule="auto"/>
        <w:ind w:left="0" w:firstLine="567"/>
        <w:contextualSpacing/>
        <w:jc w:val="both"/>
        <w:rPr>
          <w:rFonts w:ascii="Times New Roman" w:eastAsiaTheme="minorHAnsi" w:hAnsi="Times New Roman" w:cstheme="minorBidi"/>
          <w:sz w:val="24"/>
          <w:szCs w:val="24"/>
          <w:lang w:eastAsia="en-US"/>
        </w:rPr>
      </w:pPr>
      <w:r w:rsidRPr="00FC7524">
        <w:rPr>
          <w:rFonts w:ascii="Times New Roman" w:eastAsiaTheme="minorHAnsi" w:hAnsi="Times New Roman" w:cstheme="minorBidi"/>
          <w:sz w:val="24"/>
          <w:szCs w:val="24"/>
          <w:lang w:eastAsia="en-US"/>
        </w:rPr>
        <w:t>социальная работа как многоуровневая теория</w:t>
      </w:r>
    </w:p>
    <w:p w:rsidR="00FC7524" w:rsidRPr="00FC7524" w:rsidRDefault="00FC7524" w:rsidP="00FC7524">
      <w:pPr>
        <w:spacing w:after="0" w:line="240" w:lineRule="auto"/>
        <w:ind w:firstLine="567"/>
        <w:contextualSpacing/>
        <w:jc w:val="both"/>
        <w:rPr>
          <w:rFonts w:ascii="Times New Roman" w:eastAsiaTheme="minorHAnsi" w:hAnsi="Times New Roman" w:cstheme="minorBidi"/>
          <w:b/>
          <w:sz w:val="24"/>
          <w:szCs w:val="24"/>
          <w:lang w:eastAsia="en-US"/>
        </w:rPr>
      </w:pPr>
    </w:p>
    <w:p w:rsidR="00FC7524" w:rsidRPr="00FC7524" w:rsidRDefault="00FC7524" w:rsidP="00552B92">
      <w:pPr>
        <w:numPr>
          <w:ilvl w:val="0"/>
          <w:numId w:val="12"/>
        </w:numPr>
        <w:spacing w:after="0" w:line="240" w:lineRule="auto"/>
        <w:ind w:left="0" w:firstLine="567"/>
        <w:contextualSpacing/>
        <w:jc w:val="both"/>
        <w:rPr>
          <w:rFonts w:ascii="Times New Roman" w:eastAsiaTheme="minorHAnsi" w:hAnsi="Times New Roman" w:cstheme="minorBidi"/>
          <w:b/>
          <w:bCs/>
          <w:sz w:val="24"/>
          <w:szCs w:val="24"/>
          <w:lang w:eastAsia="en-US"/>
        </w:rPr>
      </w:pPr>
      <w:r w:rsidRPr="00FC7524">
        <w:rPr>
          <w:rFonts w:ascii="Times New Roman" w:eastAsiaTheme="minorHAnsi" w:hAnsi="Times New Roman" w:cstheme="minorBidi"/>
          <w:b/>
          <w:bCs/>
          <w:sz w:val="24"/>
          <w:szCs w:val="24"/>
          <w:lang w:eastAsia="en-US"/>
        </w:rPr>
        <w:t>В зависимости от масштабности социальная работа может проводиться на</w:t>
      </w:r>
    </w:p>
    <w:p w:rsidR="00FC7524" w:rsidRPr="00FC7524" w:rsidRDefault="00FC7524" w:rsidP="00552B92">
      <w:pPr>
        <w:numPr>
          <w:ilvl w:val="0"/>
          <w:numId w:val="16"/>
        </w:numPr>
        <w:spacing w:after="0" w:line="240" w:lineRule="auto"/>
        <w:ind w:left="0" w:firstLine="567"/>
        <w:contextualSpacing/>
        <w:jc w:val="both"/>
        <w:rPr>
          <w:rFonts w:ascii="Times New Roman" w:eastAsiaTheme="minorHAnsi" w:hAnsi="Times New Roman" w:cstheme="minorBidi"/>
          <w:sz w:val="24"/>
          <w:szCs w:val="24"/>
          <w:lang w:eastAsia="en-US"/>
        </w:rPr>
      </w:pPr>
      <w:r w:rsidRPr="00FC7524">
        <w:rPr>
          <w:rFonts w:ascii="Times New Roman" w:eastAsiaTheme="minorHAnsi" w:hAnsi="Times New Roman" w:cstheme="minorBidi"/>
          <w:sz w:val="24"/>
          <w:szCs w:val="24"/>
          <w:lang w:eastAsia="en-US"/>
        </w:rPr>
        <w:t>местном уровне</w:t>
      </w:r>
    </w:p>
    <w:p w:rsidR="00FC7524" w:rsidRPr="00FC7524" w:rsidRDefault="00FC7524" w:rsidP="00552B92">
      <w:pPr>
        <w:numPr>
          <w:ilvl w:val="0"/>
          <w:numId w:val="16"/>
        </w:numPr>
        <w:spacing w:after="0" w:line="240" w:lineRule="auto"/>
        <w:ind w:left="0" w:firstLine="567"/>
        <w:contextualSpacing/>
        <w:jc w:val="both"/>
        <w:rPr>
          <w:rFonts w:ascii="Times New Roman" w:eastAsiaTheme="minorHAnsi" w:hAnsi="Times New Roman" w:cstheme="minorBidi"/>
          <w:sz w:val="24"/>
          <w:szCs w:val="24"/>
          <w:lang w:eastAsia="en-US"/>
        </w:rPr>
      </w:pPr>
      <w:r w:rsidRPr="00FC7524">
        <w:rPr>
          <w:rFonts w:ascii="Times New Roman" w:eastAsiaTheme="minorHAnsi" w:hAnsi="Times New Roman" w:cstheme="minorBidi"/>
          <w:sz w:val="24"/>
          <w:szCs w:val="24"/>
          <w:lang w:eastAsia="en-US"/>
        </w:rPr>
        <w:t>федеральном уровне</w:t>
      </w:r>
    </w:p>
    <w:p w:rsidR="00FC7524" w:rsidRPr="00FC7524" w:rsidRDefault="00FC7524" w:rsidP="00552B92">
      <w:pPr>
        <w:numPr>
          <w:ilvl w:val="0"/>
          <w:numId w:val="16"/>
        </w:numPr>
        <w:spacing w:after="0" w:line="240" w:lineRule="auto"/>
        <w:ind w:left="0" w:firstLine="567"/>
        <w:contextualSpacing/>
        <w:jc w:val="both"/>
        <w:rPr>
          <w:rFonts w:ascii="Times New Roman" w:eastAsiaTheme="minorHAnsi" w:hAnsi="Times New Roman" w:cstheme="minorBidi"/>
          <w:sz w:val="24"/>
          <w:szCs w:val="24"/>
          <w:lang w:eastAsia="en-US"/>
        </w:rPr>
      </w:pPr>
      <w:r w:rsidRPr="00FC7524">
        <w:rPr>
          <w:rFonts w:ascii="Times New Roman" w:eastAsiaTheme="minorHAnsi" w:hAnsi="Times New Roman" w:cstheme="minorBidi"/>
          <w:sz w:val="24"/>
          <w:szCs w:val="24"/>
          <w:lang w:eastAsia="en-US"/>
        </w:rPr>
        <w:t>региональном уровне</w:t>
      </w:r>
    </w:p>
    <w:p w:rsidR="00FC7524" w:rsidRPr="00FC7524" w:rsidRDefault="00FC7524" w:rsidP="00552B92">
      <w:pPr>
        <w:numPr>
          <w:ilvl w:val="0"/>
          <w:numId w:val="16"/>
        </w:numPr>
        <w:spacing w:after="0" w:line="240" w:lineRule="auto"/>
        <w:ind w:left="0" w:firstLine="567"/>
        <w:contextualSpacing/>
        <w:jc w:val="both"/>
        <w:rPr>
          <w:rFonts w:ascii="Times New Roman" w:eastAsiaTheme="minorHAnsi" w:hAnsi="Times New Roman" w:cstheme="minorBidi"/>
          <w:sz w:val="24"/>
          <w:szCs w:val="24"/>
          <w:lang w:eastAsia="en-US"/>
        </w:rPr>
      </w:pPr>
      <w:r w:rsidRPr="00FC7524">
        <w:rPr>
          <w:rFonts w:ascii="Times New Roman" w:eastAsiaTheme="minorHAnsi" w:hAnsi="Times New Roman" w:cstheme="minorBidi"/>
          <w:sz w:val="24"/>
          <w:szCs w:val="24"/>
          <w:lang w:eastAsia="en-US"/>
        </w:rPr>
        <w:t>итегративном уровне</w:t>
      </w:r>
    </w:p>
    <w:p w:rsidR="00FC7524" w:rsidRDefault="00FC7524" w:rsidP="00552B92">
      <w:pPr>
        <w:numPr>
          <w:ilvl w:val="0"/>
          <w:numId w:val="16"/>
        </w:numPr>
        <w:spacing w:after="0" w:line="240" w:lineRule="auto"/>
        <w:ind w:left="0" w:firstLine="567"/>
        <w:contextualSpacing/>
        <w:jc w:val="both"/>
        <w:rPr>
          <w:rFonts w:ascii="Times New Roman" w:eastAsiaTheme="minorHAnsi" w:hAnsi="Times New Roman" w:cstheme="minorBidi"/>
          <w:sz w:val="24"/>
          <w:szCs w:val="24"/>
          <w:lang w:eastAsia="en-US"/>
        </w:rPr>
      </w:pPr>
      <w:r w:rsidRPr="00FC7524">
        <w:rPr>
          <w:rFonts w:ascii="Times New Roman" w:eastAsiaTheme="minorHAnsi" w:hAnsi="Times New Roman" w:cstheme="minorBidi"/>
          <w:sz w:val="24"/>
          <w:szCs w:val="24"/>
          <w:lang w:eastAsia="en-US"/>
        </w:rPr>
        <w:t>теоретическом уровне</w:t>
      </w:r>
    </w:p>
    <w:p w:rsidR="00FC7524" w:rsidRDefault="00FC7524" w:rsidP="00FC7524">
      <w:pPr>
        <w:spacing w:after="0" w:line="240" w:lineRule="auto"/>
        <w:ind w:firstLine="567"/>
        <w:contextualSpacing/>
        <w:jc w:val="both"/>
        <w:rPr>
          <w:rFonts w:ascii="Times New Roman" w:eastAsiaTheme="minorHAnsi" w:hAnsi="Times New Roman" w:cstheme="minorBidi"/>
          <w:sz w:val="24"/>
          <w:szCs w:val="24"/>
          <w:lang w:eastAsia="en-US"/>
        </w:rPr>
      </w:pPr>
    </w:p>
    <w:p w:rsidR="00FC7524" w:rsidRPr="00FC7524" w:rsidRDefault="00FC7524" w:rsidP="00552B92">
      <w:pPr>
        <w:pStyle w:val="a7"/>
        <w:numPr>
          <w:ilvl w:val="0"/>
          <w:numId w:val="12"/>
        </w:numPr>
        <w:spacing w:after="0" w:line="240" w:lineRule="auto"/>
        <w:ind w:left="0" w:firstLine="567"/>
        <w:jc w:val="both"/>
        <w:rPr>
          <w:rFonts w:ascii="Times New Roman" w:eastAsiaTheme="minorHAnsi" w:hAnsi="Times New Roman" w:cstheme="minorBidi"/>
          <w:sz w:val="24"/>
          <w:szCs w:val="24"/>
          <w:lang w:eastAsia="en-US"/>
        </w:rPr>
      </w:pPr>
      <w:r w:rsidRPr="00FC7524">
        <w:rPr>
          <w:rFonts w:ascii="Times New Roman" w:eastAsiaTheme="minorHAnsi" w:hAnsi="Times New Roman" w:cstheme="minorBidi"/>
          <w:b/>
          <w:sz w:val="24"/>
          <w:szCs w:val="24"/>
          <w:lang w:eastAsia="en-US"/>
        </w:rPr>
        <w:t>Отметьте характеристики высокой продуктивной профессиональной деятельности социального работника по Р. Кеттеллу</w:t>
      </w:r>
    </w:p>
    <w:p w:rsidR="00FC7524" w:rsidRPr="00FC7524" w:rsidRDefault="00FC7524" w:rsidP="00552B92">
      <w:pPr>
        <w:numPr>
          <w:ilvl w:val="0"/>
          <w:numId w:val="22"/>
        </w:numPr>
        <w:spacing w:after="0" w:line="240" w:lineRule="auto"/>
        <w:ind w:left="0" w:firstLine="567"/>
        <w:contextualSpacing/>
        <w:jc w:val="both"/>
        <w:rPr>
          <w:rFonts w:ascii="Times New Roman" w:eastAsiaTheme="minorHAnsi" w:hAnsi="Times New Roman" w:cstheme="minorBidi"/>
          <w:sz w:val="24"/>
          <w:szCs w:val="24"/>
          <w:lang w:eastAsia="en-US"/>
        </w:rPr>
      </w:pPr>
      <w:r w:rsidRPr="00FC7524">
        <w:rPr>
          <w:rFonts w:ascii="Times New Roman" w:eastAsiaTheme="minorHAnsi" w:hAnsi="Times New Roman" w:cstheme="minorBidi"/>
          <w:sz w:val="24"/>
          <w:szCs w:val="24"/>
          <w:lang w:eastAsia="en-US"/>
        </w:rPr>
        <w:t>социальная смелость, решительность в общении</w:t>
      </w:r>
    </w:p>
    <w:p w:rsidR="00FC7524" w:rsidRPr="00FC7524" w:rsidRDefault="00FC7524" w:rsidP="00552B92">
      <w:pPr>
        <w:numPr>
          <w:ilvl w:val="0"/>
          <w:numId w:val="22"/>
        </w:numPr>
        <w:spacing w:after="0" w:line="240" w:lineRule="auto"/>
        <w:ind w:left="0" w:firstLine="567"/>
        <w:contextualSpacing/>
        <w:jc w:val="both"/>
        <w:rPr>
          <w:rFonts w:ascii="Times New Roman" w:eastAsiaTheme="minorHAnsi" w:hAnsi="Times New Roman" w:cstheme="minorBidi"/>
          <w:sz w:val="24"/>
          <w:szCs w:val="24"/>
          <w:lang w:eastAsia="en-US"/>
        </w:rPr>
      </w:pPr>
      <w:r w:rsidRPr="00FC7524">
        <w:rPr>
          <w:rFonts w:ascii="Times New Roman" w:eastAsiaTheme="minorHAnsi" w:hAnsi="Times New Roman" w:cstheme="minorBidi"/>
          <w:sz w:val="24"/>
          <w:szCs w:val="24"/>
          <w:lang w:eastAsia="en-US"/>
        </w:rPr>
        <w:t>готовность к контакту</w:t>
      </w:r>
    </w:p>
    <w:p w:rsidR="00FC7524" w:rsidRPr="00FC7524" w:rsidRDefault="00FC7524" w:rsidP="00552B92">
      <w:pPr>
        <w:numPr>
          <w:ilvl w:val="0"/>
          <w:numId w:val="22"/>
        </w:numPr>
        <w:spacing w:after="0" w:line="240" w:lineRule="auto"/>
        <w:ind w:left="0" w:firstLine="567"/>
        <w:contextualSpacing/>
        <w:jc w:val="both"/>
        <w:rPr>
          <w:rFonts w:ascii="Times New Roman" w:eastAsiaTheme="minorHAnsi" w:hAnsi="Times New Roman" w:cstheme="minorBidi"/>
          <w:sz w:val="24"/>
          <w:szCs w:val="24"/>
          <w:lang w:eastAsia="en-US"/>
        </w:rPr>
      </w:pPr>
      <w:r w:rsidRPr="00FC7524">
        <w:rPr>
          <w:rFonts w:ascii="Times New Roman" w:eastAsiaTheme="minorHAnsi" w:hAnsi="Times New Roman" w:cstheme="minorBidi"/>
          <w:sz w:val="24"/>
          <w:szCs w:val="24"/>
          <w:lang w:eastAsia="en-US"/>
        </w:rPr>
        <w:t>умение поддерживать контакт</w:t>
      </w:r>
    </w:p>
    <w:p w:rsidR="00FC7524" w:rsidRPr="00FC7524" w:rsidRDefault="00FC7524" w:rsidP="00552B92">
      <w:pPr>
        <w:numPr>
          <w:ilvl w:val="0"/>
          <w:numId w:val="22"/>
        </w:numPr>
        <w:spacing w:after="0" w:line="240" w:lineRule="auto"/>
        <w:ind w:left="0" w:firstLine="567"/>
        <w:contextualSpacing/>
        <w:jc w:val="both"/>
        <w:rPr>
          <w:rFonts w:ascii="Times New Roman" w:eastAsiaTheme="minorHAnsi" w:hAnsi="Times New Roman" w:cstheme="minorBidi"/>
          <w:sz w:val="24"/>
          <w:szCs w:val="24"/>
          <w:lang w:eastAsia="en-US"/>
        </w:rPr>
      </w:pPr>
      <w:r w:rsidRPr="00FC7524">
        <w:rPr>
          <w:rFonts w:ascii="Times New Roman" w:eastAsiaTheme="minorHAnsi" w:hAnsi="Times New Roman" w:cstheme="minorBidi"/>
          <w:sz w:val="24"/>
          <w:szCs w:val="24"/>
          <w:lang w:eastAsia="en-US"/>
        </w:rPr>
        <w:lastRenderedPageBreak/>
        <w:t>фасилитивность</w:t>
      </w:r>
    </w:p>
    <w:p w:rsidR="00FC7524" w:rsidRPr="00FC7524" w:rsidRDefault="00FC7524" w:rsidP="00552B92">
      <w:pPr>
        <w:numPr>
          <w:ilvl w:val="0"/>
          <w:numId w:val="22"/>
        </w:numPr>
        <w:spacing w:after="0" w:line="240" w:lineRule="auto"/>
        <w:ind w:left="0" w:firstLine="567"/>
        <w:contextualSpacing/>
        <w:jc w:val="both"/>
        <w:rPr>
          <w:rFonts w:ascii="Times New Roman" w:eastAsiaTheme="minorHAnsi" w:hAnsi="Times New Roman" w:cstheme="minorBidi"/>
          <w:sz w:val="24"/>
          <w:szCs w:val="24"/>
          <w:lang w:eastAsia="en-US"/>
        </w:rPr>
      </w:pPr>
      <w:r w:rsidRPr="00FC7524">
        <w:rPr>
          <w:rFonts w:ascii="Times New Roman" w:eastAsiaTheme="minorHAnsi" w:hAnsi="Times New Roman" w:cstheme="minorBidi"/>
          <w:sz w:val="24"/>
          <w:szCs w:val="24"/>
          <w:lang w:eastAsia="en-US"/>
        </w:rPr>
        <w:t>принятие себя как профессионала</w:t>
      </w:r>
    </w:p>
    <w:p w:rsidR="00FC7524" w:rsidRPr="00FC7524" w:rsidRDefault="00FC7524" w:rsidP="00552B92">
      <w:pPr>
        <w:numPr>
          <w:ilvl w:val="0"/>
          <w:numId w:val="22"/>
        </w:numPr>
        <w:spacing w:after="0" w:line="240" w:lineRule="auto"/>
        <w:ind w:left="0" w:firstLine="567"/>
        <w:contextualSpacing/>
        <w:jc w:val="both"/>
        <w:rPr>
          <w:rFonts w:ascii="Times New Roman" w:eastAsiaTheme="minorHAnsi" w:hAnsi="Times New Roman" w:cstheme="minorBidi"/>
          <w:sz w:val="24"/>
          <w:szCs w:val="24"/>
          <w:lang w:eastAsia="en-US"/>
        </w:rPr>
      </w:pPr>
      <w:r w:rsidRPr="00FC7524">
        <w:rPr>
          <w:rFonts w:ascii="Times New Roman" w:eastAsiaTheme="minorHAnsi" w:hAnsi="Times New Roman" w:cstheme="minorBidi"/>
          <w:sz w:val="24"/>
          <w:szCs w:val="24"/>
          <w:lang w:eastAsia="en-US"/>
        </w:rPr>
        <w:t>помехоустойчивость</w:t>
      </w:r>
    </w:p>
    <w:p w:rsidR="00FC7524" w:rsidRPr="00FC7524" w:rsidRDefault="00FC7524" w:rsidP="00FC7524">
      <w:pPr>
        <w:spacing w:after="0" w:line="240" w:lineRule="auto"/>
        <w:ind w:firstLine="567"/>
        <w:jc w:val="both"/>
        <w:rPr>
          <w:rFonts w:ascii="Times New Roman" w:eastAsiaTheme="minorHAnsi" w:hAnsi="Times New Roman" w:cstheme="minorBidi"/>
          <w:sz w:val="24"/>
          <w:szCs w:val="24"/>
          <w:lang w:eastAsia="en-US"/>
        </w:rPr>
      </w:pPr>
    </w:p>
    <w:p w:rsidR="00FC7524" w:rsidRPr="00FC7524" w:rsidRDefault="00FC7524" w:rsidP="00FC7524">
      <w:pPr>
        <w:spacing w:after="0" w:line="240" w:lineRule="auto"/>
        <w:ind w:firstLine="567"/>
        <w:jc w:val="both"/>
        <w:rPr>
          <w:rFonts w:ascii="Times New Roman" w:eastAsiaTheme="minorHAnsi" w:hAnsi="Times New Roman" w:cstheme="minorBidi"/>
          <w:sz w:val="24"/>
          <w:szCs w:val="24"/>
          <w:lang w:eastAsia="en-US"/>
        </w:rPr>
      </w:pPr>
    </w:p>
    <w:p w:rsidR="00FC7524" w:rsidRPr="00FC7524" w:rsidRDefault="00FC7524" w:rsidP="00FC7524">
      <w:pPr>
        <w:spacing w:after="0" w:line="240" w:lineRule="auto"/>
        <w:ind w:firstLine="567"/>
        <w:contextualSpacing/>
        <w:rPr>
          <w:rFonts w:ascii="Times New Roman" w:eastAsiaTheme="minorHAnsi" w:hAnsi="Times New Roman" w:cstheme="minorBidi"/>
          <w:sz w:val="24"/>
          <w:szCs w:val="24"/>
          <w:lang w:eastAsia="en-US"/>
        </w:rPr>
      </w:pPr>
      <w:r w:rsidRPr="00FC7524">
        <w:rPr>
          <w:rFonts w:ascii="Times New Roman" w:eastAsiaTheme="minorHAnsi" w:hAnsi="Times New Roman" w:cstheme="minorBidi"/>
          <w:b/>
          <w:bCs/>
          <w:i/>
          <w:iCs/>
          <w:sz w:val="24"/>
          <w:szCs w:val="24"/>
          <w:lang w:eastAsia="en-US"/>
        </w:rPr>
        <w:t xml:space="preserve">Инструкция: </w:t>
      </w:r>
      <w:r w:rsidRPr="00FC7524">
        <w:rPr>
          <w:rFonts w:ascii="Times New Roman" w:eastAsiaTheme="minorHAnsi" w:hAnsi="Times New Roman" w:cstheme="minorBidi"/>
          <w:sz w:val="24"/>
          <w:szCs w:val="24"/>
          <w:lang w:eastAsia="en-US"/>
        </w:rPr>
        <w:t>выберите один правильный ответ</w:t>
      </w:r>
    </w:p>
    <w:p w:rsidR="00FC7524" w:rsidRPr="00FC7524" w:rsidRDefault="00FC7524" w:rsidP="00FC7524">
      <w:pPr>
        <w:spacing w:after="0" w:line="240" w:lineRule="auto"/>
        <w:ind w:firstLine="567"/>
        <w:contextualSpacing/>
        <w:jc w:val="both"/>
        <w:rPr>
          <w:rFonts w:ascii="Times New Roman" w:eastAsiaTheme="minorHAnsi" w:hAnsi="Times New Roman" w:cstheme="minorBidi"/>
          <w:sz w:val="24"/>
          <w:szCs w:val="24"/>
          <w:lang w:eastAsia="en-US"/>
        </w:rPr>
      </w:pPr>
    </w:p>
    <w:p w:rsidR="00FC7524" w:rsidRPr="00FC7524" w:rsidRDefault="00FC7524" w:rsidP="00552B92">
      <w:pPr>
        <w:numPr>
          <w:ilvl w:val="0"/>
          <w:numId w:val="12"/>
        </w:numPr>
        <w:spacing w:after="0" w:line="240" w:lineRule="auto"/>
        <w:ind w:left="0" w:firstLine="567"/>
        <w:contextualSpacing/>
        <w:rPr>
          <w:rFonts w:ascii="Times New Roman" w:eastAsiaTheme="minorHAnsi" w:hAnsi="Times New Roman" w:cstheme="minorBidi"/>
          <w:b/>
          <w:bCs/>
          <w:sz w:val="24"/>
          <w:szCs w:val="24"/>
          <w:lang w:eastAsia="en-US"/>
        </w:rPr>
      </w:pPr>
      <w:r w:rsidRPr="00FC7524">
        <w:rPr>
          <w:rFonts w:ascii="Times New Roman" w:eastAsiaTheme="minorHAnsi" w:hAnsi="Times New Roman" w:cstheme="minorBidi"/>
          <w:b/>
          <w:bCs/>
          <w:sz w:val="24"/>
          <w:szCs w:val="24"/>
          <w:lang w:eastAsia="en-US"/>
        </w:rPr>
        <w:t>Социальная работа как функциональная система представляет собой</w:t>
      </w:r>
    </w:p>
    <w:p w:rsidR="00FC7524" w:rsidRPr="00FC7524" w:rsidRDefault="00FC7524" w:rsidP="00552B92">
      <w:pPr>
        <w:numPr>
          <w:ilvl w:val="0"/>
          <w:numId w:val="17"/>
        </w:numPr>
        <w:spacing w:after="0" w:line="240" w:lineRule="auto"/>
        <w:ind w:left="0" w:firstLine="567"/>
        <w:contextualSpacing/>
        <w:rPr>
          <w:rFonts w:asciiTheme="minorHAnsi" w:eastAsiaTheme="minorHAnsi" w:hAnsiTheme="minorHAnsi" w:cstheme="minorBidi"/>
          <w:sz w:val="24"/>
          <w:szCs w:val="24"/>
          <w:lang w:eastAsia="en-US"/>
        </w:rPr>
      </w:pPr>
      <w:r w:rsidRPr="00FC7524">
        <w:rPr>
          <w:rFonts w:ascii="Times New Roman" w:eastAsiaTheme="minorHAnsi" w:hAnsi="Times New Roman" w:cstheme="minorBidi"/>
          <w:sz w:val="24"/>
          <w:szCs w:val="24"/>
          <w:lang w:eastAsia="en-US"/>
        </w:rPr>
        <w:t>индивидуальное/частное</w:t>
      </w:r>
      <w:r w:rsidRPr="00FC7524">
        <w:rPr>
          <w:rFonts w:asciiTheme="minorHAnsi" w:eastAsiaTheme="minorHAnsi" w:hAnsiTheme="minorHAnsi" w:cstheme="minorBidi"/>
          <w:sz w:val="24"/>
          <w:szCs w:val="24"/>
          <w:lang w:eastAsia="en-US"/>
        </w:rPr>
        <w:t xml:space="preserve"> </w:t>
      </w:r>
      <w:r w:rsidRPr="00FC7524">
        <w:rPr>
          <w:rFonts w:ascii="Times New Roman" w:eastAsiaTheme="minorHAnsi" w:hAnsi="Times New Roman" w:cstheme="minorBidi"/>
          <w:sz w:val="24"/>
          <w:szCs w:val="24"/>
          <w:lang w:eastAsia="en-US"/>
        </w:rPr>
        <w:t>обслуживание</w:t>
      </w:r>
    </w:p>
    <w:p w:rsidR="00FC7524" w:rsidRPr="00FC7524" w:rsidRDefault="00FC7524" w:rsidP="00552B92">
      <w:pPr>
        <w:numPr>
          <w:ilvl w:val="0"/>
          <w:numId w:val="17"/>
        </w:numPr>
        <w:spacing w:after="0" w:line="240" w:lineRule="auto"/>
        <w:ind w:left="0" w:firstLine="567"/>
        <w:contextualSpacing/>
        <w:rPr>
          <w:rFonts w:asciiTheme="minorHAnsi" w:eastAsiaTheme="minorHAnsi" w:hAnsiTheme="minorHAnsi" w:cstheme="minorBidi"/>
          <w:sz w:val="24"/>
          <w:szCs w:val="24"/>
          <w:lang w:eastAsia="en-US"/>
        </w:rPr>
      </w:pPr>
      <w:r w:rsidRPr="00FC7524">
        <w:rPr>
          <w:rFonts w:ascii="Times New Roman" w:eastAsiaTheme="minorHAnsi" w:hAnsi="Times New Roman" w:cstheme="minorBidi"/>
          <w:sz w:val="24"/>
          <w:szCs w:val="24"/>
          <w:lang w:eastAsia="en-US"/>
        </w:rPr>
        <w:t>обслуживание, организованное</w:t>
      </w:r>
      <w:r w:rsidRPr="00FC7524">
        <w:rPr>
          <w:rFonts w:asciiTheme="minorHAnsi" w:eastAsiaTheme="minorHAnsi" w:hAnsiTheme="minorHAnsi" w:cstheme="minorBidi"/>
          <w:sz w:val="24"/>
          <w:szCs w:val="24"/>
          <w:lang w:eastAsia="en-US"/>
        </w:rPr>
        <w:t xml:space="preserve"> </w:t>
      </w:r>
      <w:r w:rsidRPr="00FC7524">
        <w:rPr>
          <w:rFonts w:ascii="Times New Roman" w:eastAsiaTheme="minorHAnsi" w:hAnsi="Times New Roman" w:cstheme="minorBidi"/>
          <w:sz w:val="24"/>
          <w:szCs w:val="24"/>
          <w:lang w:eastAsia="en-US"/>
        </w:rPr>
        <w:t>государством</w:t>
      </w:r>
    </w:p>
    <w:p w:rsidR="00FC7524" w:rsidRPr="00FC7524" w:rsidRDefault="00FC7524" w:rsidP="00552B92">
      <w:pPr>
        <w:numPr>
          <w:ilvl w:val="0"/>
          <w:numId w:val="17"/>
        </w:numPr>
        <w:spacing w:after="0" w:line="240" w:lineRule="auto"/>
        <w:ind w:left="0" w:firstLine="567"/>
        <w:contextualSpacing/>
        <w:rPr>
          <w:rFonts w:ascii="Times New Roman" w:eastAsiaTheme="minorHAnsi" w:hAnsi="Times New Roman" w:cstheme="minorBidi"/>
          <w:sz w:val="24"/>
          <w:szCs w:val="24"/>
          <w:lang w:eastAsia="en-US"/>
        </w:rPr>
      </w:pPr>
      <w:r w:rsidRPr="00FC7524">
        <w:rPr>
          <w:rFonts w:ascii="Times New Roman" w:eastAsiaTheme="minorHAnsi" w:hAnsi="Times New Roman" w:cstheme="minorBidi"/>
          <w:sz w:val="24"/>
          <w:szCs w:val="24"/>
          <w:lang w:eastAsia="en-US"/>
        </w:rPr>
        <w:t>инновационное социальное обслуживание</w:t>
      </w:r>
    </w:p>
    <w:p w:rsidR="00FC7524" w:rsidRPr="00FC7524" w:rsidRDefault="00FC7524" w:rsidP="00552B92">
      <w:pPr>
        <w:numPr>
          <w:ilvl w:val="0"/>
          <w:numId w:val="17"/>
        </w:numPr>
        <w:spacing w:after="0" w:line="240" w:lineRule="auto"/>
        <w:ind w:left="0" w:firstLine="567"/>
        <w:contextualSpacing/>
        <w:rPr>
          <w:rFonts w:ascii="Times New Roman" w:eastAsiaTheme="minorHAnsi" w:hAnsi="Times New Roman" w:cstheme="minorBidi"/>
          <w:sz w:val="24"/>
          <w:szCs w:val="24"/>
          <w:lang w:eastAsia="en-US"/>
        </w:rPr>
      </w:pPr>
      <w:r w:rsidRPr="00FC7524">
        <w:rPr>
          <w:rFonts w:ascii="Times New Roman" w:eastAsiaTheme="minorHAnsi" w:hAnsi="Times New Roman" w:cstheme="minorBidi"/>
          <w:sz w:val="24"/>
          <w:szCs w:val="24"/>
          <w:lang w:eastAsia="en-US"/>
        </w:rPr>
        <w:t>традиционное социальное обслуживание</w:t>
      </w:r>
    </w:p>
    <w:p w:rsidR="00FC7524" w:rsidRPr="00FC7524" w:rsidRDefault="00FC7524" w:rsidP="00FC7524">
      <w:pPr>
        <w:spacing w:after="0" w:line="240" w:lineRule="auto"/>
        <w:ind w:firstLine="567"/>
        <w:rPr>
          <w:rFonts w:ascii="Times New Roman" w:eastAsiaTheme="minorHAnsi" w:hAnsi="Times New Roman" w:cstheme="minorBidi"/>
          <w:sz w:val="24"/>
          <w:szCs w:val="24"/>
          <w:lang w:eastAsia="en-US"/>
        </w:rPr>
      </w:pPr>
    </w:p>
    <w:p w:rsidR="00FC7524" w:rsidRPr="00FC7524" w:rsidRDefault="00FC7524" w:rsidP="00552B92">
      <w:pPr>
        <w:numPr>
          <w:ilvl w:val="0"/>
          <w:numId w:val="12"/>
        </w:numPr>
        <w:spacing w:after="0" w:line="240" w:lineRule="auto"/>
        <w:ind w:left="0" w:firstLine="567"/>
        <w:contextualSpacing/>
        <w:jc w:val="both"/>
        <w:rPr>
          <w:rFonts w:ascii="Times New Roman" w:eastAsiaTheme="minorHAnsi" w:hAnsi="Times New Roman" w:cstheme="minorBidi"/>
          <w:b/>
          <w:sz w:val="24"/>
          <w:szCs w:val="24"/>
          <w:lang w:eastAsia="en-US"/>
        </w:rPr>
      </w:pPr>
      <w:r w:rsidRPr="00FC7524">
        <w:rPr>
          <w:rFonts w:ascii="Times New Roman" w:eastAsiaTheme="minorHAnsi" w:hAnsi="Times New Roman" w:cstheme="minorBidi"/>
          <w:b/>
          <w:sz w:val="24"/>
          <w:szCs w:val="24"/>
          <w:lang w:eastAsia="en-US"/>
        </w:rPr>
        <w:t>Ценности, обосновывающие конкретные действия социального работника, определяющие его ответственность перед клиентами, относятся</w:t>
      </w:r>
    </w:p>
    <w:p w:rsidR="00FC7524" w:rsidRPr="00FC7524" w:rsidRDefault="00FC7524" w:rsidP="00552B92">
      <w:pPr>
        <w:numPr>
          <w:ilvl w:val="0"/>
          <w:numId w:val="21"/>
        </w:numPr>
        <w:spacing w:after="0" w:line="240" w:lineRule="auto"/>
        <w:ind w:left="0" w:firstLine="567"/>
        <w:contextualSpacing/>
        <w:jc w:val="both"/>
        <w:rPr>
          <w:rFonts w:ascii="Times New Roman" w:eastAsiaTheme="minorHAnsi" w:hAnsi="Times New Roman" w:cstheme="minorBidi"/>
          <w:sz w:val="24"/>
          <w:szCs w:val="24"/>
          <w:lang w:eastAsia="en-US"/>
        </w:rPr>
      </w:pPr>
      <w:r w:rsidRPr="00FC7524">
        <w:rPr>
          <w:rFonts w:ascii="Times New Roman" w:eastAsiaTheme="minorHAnsi" w:hAnsi="Times New Roman" w:cstheme="minorBidi"/>
          <w:sz w:val="24"/>
          <w:szCs w:val="24"/>
          <w:lang w:eastAsia="en-US"/>
        </w:rPr>
        <w:t>к макроуровню</w:t>
      </w:r>
    </w:p>
    <w:p w:rsidR="00FC7524" w:rsidRPr="00FC7524" w:rsidRDefault="00FC7524" w:rsidP="00552B92">
      <w:pPr>
        <w:numPr>
          <w:ilvl w:val="0"/>
          <w:numId w:val="21"/>
        </w:numPr>
        <w:spacing w:after="0" w:line="240" w:lineRule="auto"/>
        <w:ind w:left="0" w:firstLine="567"/>
        <w:contextualSpacing/>
        <w:jc w:val="both"/>
        <w:rPr>
          <w:rFonts w:ascii="Times New Roman" w:eastAsiaTheme="minorHAnsi" w:hAnsi="Times New Roman" w:cstheme="minorBidi"/>
          <w:b/>
          <w:sz w:val="24"/>
          <w:szCs w:val="24"/>
          <w:lang w:eastAsia="en-US"/>
        </w:rPr>
      </w:pPr>
      <w:r w:rsidRPr="00FC7524">
        <w:rPr>
          <w:rFonts w:ascii="Times New Roman" w:eastAsiaTheme="minorHAnsi" w:hAnsi="Times New Roman" w:cstheme="minorBidi"/>
          <w:sz w:val="24"/>
          <w:szCs w:val="24"/>
          <w:lang w:eastAsia="en-US"/>
        </w:rPr>
        <w:t>к мезоуровню</w:t>
      </w:r>
    </w:p>
    <w:p w:rsidR="00FC7524" w:rsidRPr="00FC7524" w:rsidRDefault="00FC7524" w:rsidP="00552B92">
      <w:pPr>
        <w:numPr>
          <w:ilvl w:val="0"/>
          <w:numId w:val="21"/>
        </w:numPr>
        <w:spacing w:after="0" w:line="240" w:lineRule="auto"/>
        <w:ind w:left="0" w:firstLine="567"/>
        <w:contextualSpacing/>
        <w:jc w:val="both"/>
        <w:rPr>
          <w:rFonts w:ascii="Times New Roman" w:eastAsiaTheme="minorHAnsi" w:hAnsi="Times New Roman" w:cstheme="minorBidi"/>
          <w:b/>
          <w:sz w:val="24"/>
          <w:szCs w:val="24"/>
          <w:lang w:eastAsia="en-US"/>
        </w:rPr>
      </w:pPr>
      <w:r w:rsidRPr="00FC7524">
        <w:rPr>
          <w:rFonts w:ascii="Times New Roman" w:eastAsiaTheme="minorHAnsi" w:hAnsi="Times New Roman" w:cstheme="minorBidi"/>
          <w:sz w:val="24"/>
          <w:szCs w:val="24"/>
          <w:lang w:eastAsia="en-US"/>
        </w:rPr>
        <w:t>к микроуровню</w:t>
      </w:r>
    </w:p>
    <w:p w:rsidR="00FC7524" w:rsidRPr="00FC7524" w:rsidRDefault="00FC7524" w:rsidP="00552B92">
      <w:pPr>
        <w:numPr>
          <w:ilvl w:val="0"/>
          <w:numId w:val="21"/>
        </w:numPr>
        <w:spacing w:after="0" w:line="240" w:lineRule="auto"/>
        <w:ind w:left="0" w:firstLine="567"/>
        <w:contextualSpacing/>
        <w:jc w:val="both"/>
        <w:rPr>
          <w:rFonts w:ascii="Times New Roman" w:eastAsiaTheme="minorHAnsi" w:hAnsi="Times New Roman" w:cstheme="minorBidi"/>
          <w:b/>
          <w:sz w:val="24"/>
          <w:szCs w:val="24"/>
          <w:lang w:eastAsia="en-US"/>
        </w:rPr>
      </w:pPr>
      <w:r w:rsidRPr="00FC7524">
        <w:rPr>
          <w:rFonts w:ascii="Times New Roman" w:eastAsiaTheme="minorHAnsi" w:hAnsi="Times New Roman" w:cstheme="minorBidi"/>
          <w:sz w:val="24"/>
          <w:szCs w:val="24"/>
          <w:lang w:eastAsia="en-US"/>
        </w:rPr>
        <w:t>к метауровню</w:t>
      </w:r>
    </w:p>
    <w:p w:rsidR="00FC7524" w:rsidRPr="00FC7524" w:rsidRDefault="00FC7524" w:rsidP="00FC7524">
      <w:pPr>
        <w:rPr>
          <w:rFonts w:asciiTheme="minorHAnsi" w:eastAsiaTheme="minorHAnsi" w:hAnsiTheme="minorHAnsi" w:cstheme="minorBidi"/>
          <w:lang w:eastAsia="en-US"/>
        </w:rPr>
      </w:pPr>
    </w:p>
    <w:p w:rsidR="00FC7524" w:rsidRPr="00FC7524" w:rsidRDefault="00FC7524" w:rsidP="00FC7524">
      <w:pPr>
        <w:spacing w:after="0" w:line="240" w:lineRule="auto"/>
        <w:jc w:val="both"/>
        <w:rPr>
          <w:rFonts w:ascii="Times New Roman" w:eastAsiaTheme="minorHAnsi" w:hAnsi="Times New Roman" w:cstheme="minorBidi"/>
          <w:sz w:val="24"/>
          <w:szCs w:val="24"/>
          <w:lang w:eastAsia="en-US"/>
        </w:rPr>
      </w:pPr>
    </w:p>
    <w:p w:rsidR="00FC7524" w:rsidRPr="00FC7524" w:rsidRDefault="00FC7524" w:rsidP="00FC7524">
      <w:pPr>
        <w:spacing w:after="0" w:line="240" w:lineRule="auto"/>
        <w:jc w:val="both"/>
        <w:rPr>
          <w:rFonts w:ascii="Times New Roman" w:eastAsiaTheme="minorHAnsi" w:hAnsi="Times New Roman" w:cstheme="minorBidi"/>
          <w:sz w:val="24"/>
          <w:szCs w:val="24"/>
          <w:lang w:eastAsia="en-US"/>
        </w:rPr>
      </w:pPr>
      <w:r w:rsidRPr="00FC7524">
        <w:rPr>
          <w:rFonts w:ascii="Times New Roman" w:eastAsiaTheme="minorHAnsi" w:hAnsi="Times New Roman" w:cstheme="minorBidi"/>
          <w:sz w:val="24"/>
          <w:szCs w:val="24"/>
          <w:lang w:eastAsia="en-US"/>
        </w:rPr>
        <w:t>В случае успешного прохождения базового уровня (оценки «хорошо», «отлично») студент получает допуск к повышенному уровню экзамена. Если же студенту присваивается оценка «удовлетворительно», то он не имеет права претендовать на повышенный уровень экзамена (оценка «удовлетворительно»). Неудовлетворительная оценка за тест не дает возможности студенту дальше сдавать экзамен и он отправляется на пересдачу экзамена.</w:t>
      </w:r>
    </w:p>
    <w:p w:rsidR="00FC7524" w:rsidRPr="00FC7524" w:rsidRDefault="00FC7524" w:rsidP="00FC7524">
      <w:pPr>
        <w:spacing w:after="0" w:line="240" w:lineRule="auto"/>
        <w:jc w:val="both"/>
        <w:rPr>
          <w:rFonts w:ascii="Times New Roman" w:eastAsiaTheme="minorHAnsi" w:hAnsi="Times New Roman"/>
          <w:sz w:val="24"/>
          <w:szCs w:val="24"/>
          <w:lang w:eastAsia="en-US"/>
        </w:rPr>
      </w:pPr>
    </w:p>
    <w:p w:rsidR="00FC7524" w:rsidRPr="00FC7524" w:rsidRDefault="00FC7524" w:rsidP="00FC7524">
      <w:pPr>
        <w:spacing w:after="0" w:line="240" w:lineRule="auto"/>
        <w:jc w:val="center"/>
        <w:rPr>
          <w:rFonts w:ascii="Times New Roman" w:eastAsiaTheme="minorHAnsi" w:hAnsi="Times New Roman"/>
          <w:sz w:val="24"/>
          <w:szCs w:val="24"/>
          <w:u w:val="single"/>
          <w:lang w:eastAsia="en-US"/>
        </w:rPr>
      </w:pPr>
      <w:r w:rsidRPr="00FC7524">
        <w:rPr>
          <w:rFonts w:ascii="Times New Roman" w:eastAsiaTheme="minorHAnsi" w:hAnsi="Times New Roman"/>
          <w:b/>
          <w:sz w:val="24"/>
          <w:szCs w:val="24"/>
          <w:u w:val="single"/>
          <w:lang w:eastAsia="en-US"/>
        </w:rPr>
        <w:t>Повышенный уровень экзамена</w:t>
      </w:r>
      <w:r w:rsidRPr="00FC7524">
        <w:rPr>
          <w:rFonts w:ascii="Times New Roman" w:eastAsiaTheme="minorHAnsi" w:hAnsi="Times New Roman"/>
          <w:sz w:val="24"/>
          <w:szCs w:val="24"/>
          <w:u w:val="single"/>
          <w:lang w:eastAsia="en-US"/>
        </w:rPr>
        <w:t>.</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 xml:space="preserve">Повышенный уровень экзамена включает, во-первых, тестовую методику базового уровня (см. выше), а также для более тонкой дифференциации используется устное собеседование по предложенным вопросам, а именно выявляется наличие знаний категориального аппарата дисциплины «Теория социальной работы». Студенту после успешного заполнения тестового бланка предлагается сразу дать ответ в соответствии с предложенными понятиями. </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Перечень категорий социальной работы:</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 трудная жизненная ситуация;</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 самопомощь;</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 социальная защищенность;</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 социальная незащищенность;</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 адаптация к трудной жизненной ситуации;</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 ресурсность;</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 свобода выбора;</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 клиент;</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 социальная помощь;</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 право выбора клиента;</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 качество социальной работы.</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 xml:space="preserve">Для прохождения повышенного уровня экзамена студент должен дать точные определения трех понятий из трех – переход на углубленный уровень экзамена. Если студент допускает одну ошибку или две неточности, он не допускается к углубленному уровню экзамена, ему присваивается оценка «хорошо». Если же экзаменуемый допускает </w:t>
      </w:r>
      <w:r w:rsidRPr="00FC7524">
        <w:rPr>
          <w:rFonts w:ascii="Times New Roman" w:eastAsiaTheme="minorHAnsi" w:hAnsi="Times New Roman"/>
          <w:sz w:val="24"/>
          <w:szCs w:val="24"/>
          <w:lang w:eastAsia="en-US"/>
        </w:rPr>
        <w:lastRenderedPageBreak/>
        <w:t xml:space="preserve">большее количество неточностей и ошибок, ему присваивается оценка удовлетворительно. </w:t>
      </w:r>
    </w:p>
    <w:p w:rsidR="00FC7524" w:rsidRPr="00FC7524" w:rsidRDefault="00FC7524" w:rsidP="00FC7524">
      <w:pPr>
        <w:spacing w:after="0" w:line="240" w:lineRule="auto"/>
        <w:jc w:val="both"/>
        <w:rPr>
          <w:rFonts w:ascii="Times New Roman" w:eastAsiaTheme="minorHAnsi" w:hAnsi="Times New Roman"/>
          <w:sz w:val="24"/>
          <w:szCs w:val="24"/>
          <w:lang w:eastAsia="en-US"/>
        </w:rPr>
      </w:pPr>
    </w:p>
    <w:p w:rsidR="00FC7524" w:rsidRPr="00FC7524" w:rsidRDefault="00FC7524" w:rsidP="00FC7524">
      <w:pPr>
        <w:spacing w:after="0" w:line="240" w:lineRule="auto"/>
        <w:jc w:val="center"/>
        <w:rPr>
          <w:rFonts w:ascii="Times New Roman" w:eastAsiaTheme="minorHAnsi" w:hAnsi="Times New Roman"/>
          <w:b/>
          <w:sz w:val="24"/>
          <w:szCs w:val="24"/>
          <w:u w:val="single"/>
          <w:lang w:eastAsia="en-US"/>
        </w:rPr>
      </w:pPr>
      <w:r w:rsidRPr="00FC7524">
        <w:rPr>
          <w:rFonts w:ascii="Times New Roman" w:eastAsiaTheme="minorHAnsi" w:hAnsi="Times New Roman"/>
          <w:b/>
          <w:sz w:val="24"/>
          <w:szCs w:val="24"/>
          <w:u w:val="single"/>
          <w:lang w:eastAsia="en-US"/>
        </w:rPr>
        <w:t>Углубленный уровень экзамена.</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Углубленный уровень экзамена включает в себя задания базисного и повышенного уровней, а также письменную часть экзамена, подразумевающую развернутые ответы на более сложные вопросы курса «Теория социальной работы».</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Вопросы для письменной части экзамена (углубленный уровень экзамена):</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1.</w:t>
      </w:r>
      <w:r w:rsidRPr="00FC7524">
        <w:rPr>
          <w:rFonts w:ascii="Times New Roman" w:eastAsiaTheme="minorHAnsi" w:hAnsi="Times New Roman"/>
          <w:sz w:val="24"/>
          <w:szCs w:val="24"/>
          <w:lang w:eastAsia="en-US"/>
        </w:rPr>
        <w:tab/>
        <w:t xml:space="preserve">Учитывая развитие исторических типы институтов помощи и поддержки в России и за рубежом, произведите их сравнительную характеристику. </w:t>
      </w:r>
      <w:r w:rsidRPr="00FC7524">
        <w:rPr>
          <w:rFonts w:ascii="Times New Roman" w:eastAsiaTheme="minorHAnsi" w:hAnsi="Times New Roman"/>
          <w:sz w:val="24"/>
          <w:szCs w:val="24"/>
          <w:lang w:eastAsia="en-US"/>
        </w:rPr>
        <w:tab/>
        <w:t xml:space="preserve">Выделите общие и специфические черты их развития. </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2.</w:t>
      </w:r>
      <w:r w:rsidRPr="00FC7524">
        <w:rPr>
          <w:rFonts w:ascii="Times New Roman" w:eastAsiaTheme="minorHAnsi" w:hAnsi="Times New Roman"/>
          <w:sz w:val="24"/>
          <w:szCs w:val="24"/>
          <w:lang w:eastAsia="en-US"/>
        </w:rPr>
        <w:tab/>
        <w:t xml:space="preserve">Выделите специфические черты социальной работы как парадигмальной теории, социальной работы как интегративной теории, социальной работы как многоуровневой теории. </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3.</w:t>
      </w:r>
      <w:r w:rsidRPr="00FC7524">
        <w:rPr>
          <w:rFonts w:ascii="Times New Roman" w:eastAsiaTheme="minorHAnsi" w:hAnsi="Times New Roman"/>
          <w:sz w:val="24"/>
          <w:szCs w:val="24"/>
          <w:lang w:eastAsia="en-US"/>
        </w:rPr>
        <w:tab/>
        <w:t xml:space="preserve">Раскройте сущность, структуру, цели и задачи социальной работы. Выявите значимость теоретического и прикладного характера социальной работы. Базовые функции социальной работы. Опишите закономерности и принципы социальной работы. Дайте характеристику принципам социальной работы: подход проф. З.М. Саралиевой. </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4.</w:t>
      </w:r>
      <w:r w:rsidRPr="00FC7524">
        <w:rPr>
          <w:rFonts w:ascii="Times New Roman" w:eastAsiaTheme="minorHAnsi" w:hAnsi="Times New Roman"/>
          <w:sz w:val="24"/>
          <w:szCs w:val="24"/>
          <w:lang w:eastAsia="en-US"/>
        </w:rPr>
        <w:tab/>
        <w:t>Проанализируйте методы социальной работы, предложенные следующими авторами З.М. Саралиевой, А.А. Козловым, П.Д. Павленком. Выделите общие и специфические черты в методах.</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 xml:space="preserve"> 5.</w:t>
      </w:r>
      <w:r w:rsidRPr="00FC7524">
        <w:rPr>
          <w:rFonts w:ascii="Times New Roman" w:eastAsiaTheme="minorHAnsi" w:hAnsi="Times New Roman"/>
          <w:sz w:val="24"/>
          <w:szCs w:val="24"/>
          <w:lang w:eastAsia="en-US"/>
        </w:rPr>
        <w:tab/>
        <w:t xml:space="preserve">Определите проблемное поле в ходе взаимодействия социального работника и клиента. Выявите категории клиентов, взаимодействуя с которыми в большей степени встречаются коммуникационные барьеры. </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6.</w:t>
      </w:r>
      <w:r w:rsidRPr="00FC7524">
        <w:rPr>
          <w:rFonts w:ascii="Times New Roman" w:eastAsiaTheme="minorHAnsi" w:hAnsi="Times New Roman"/>
          <w:sz w:val="24"/>
          <w:szCs w:val="24"/>
          <w:lang w:eastAsia="en-US"/>
        </w:rPr>
        <w:tab/>
        <w:t>Дайте характеристику профессиональной компетентности социального работника. Предложите одну их классификаций видов компетентности специалиста по социальной работе. Определите роли и функции социального работника. Выявите значимость такого показателя, как готовность к профессиональной деятельности. Раскройте сущность пяти стадий самодвижение личности к профессионализму в социальной работе.</w:t>
      </w:r>
      <w:r w:rsidRPr="00FC7524">
        <w:rPr>
          <w:rFonts w:ascii="Times New Roman" w:eastAsiaTheme="minorHAnsi" w:hAnsi="Times New Roman"/>
          <w:sz w:val="24"/>
          <w:szCs w:val="24"/>
          <w:lang w:eastAsia="en-US"/>
        </w:rPr>
        <w:tab/>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7.</w:t>
      </w:r>
      <w:r w:rsidRPr="00FC7524">
        <w:rPr>
          <w:rFonts w:ascii="Times New Roman" w:eastAsiaTheme="minorHAnsi" w:hAnsi="Times New Roman"/>
          <w:sz w:val="24"/>
          <w:szCs w:val="24"/>
          <w:lang w:eastAsia="en-US"/>
        </w:rPr>
        <w:tab/>
        <w:t xml:space="preserve">Опишите профессиональную «Я-концепцию» социального работника. Определите место гуманистического мышления в профессиональной «Я-концепции». </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8.</w:t>
      </w:r>
      <w:r w:rsidRPr="00FC7524">
        <w:rPr>
          <w:rFonts w:ascii="Times New Roman" w:eastAsiaTheme="minorHAnsi" w:hAnsi="Times New Roman"/>
          <w:sz w:val="24"/>
          <w:szCs w:val="24"/>
          <w:lang w:eastAsia="en-US"/>
        </w:rPr>
        <w:tab/>
        <w:t xml:space="preserve">Перечислите проявления профессиональной деформации личности социального работника. Раскройте сущность концепции приемлемого риска. Проанализируйте понятие «профессиональные кризисы». Опишите синдром конечной остановки, синдром «сострадательной усталости». </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9.</w:t>
      </w:r>
      <w:r w:rsidRPr="00FC7524">
        <w:rPr>
          <w:rFonts w:ascii="Times New Roman" w:eastAsiaTheme="minorHAnsi" w:hAnsi="Times New Roman"/>
          <w:sz w:val="24"/>
          <w:szCs w:val="24"/>
          <w:lang w:eastAsia="en-US"/>
        </w:rPr>
        <w:tab/>
        <w:t xml:space="preserve">Проанализируйте сущность и характеристику понятия «эмоциональное сгорание» в работах следующих авторов К. Кондо, С. Маслача, Е. Махера.  Выделите общие и специфические черты в этих подходах.  </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10.</w:t>
      </w:r>
      <w:r w:rsidRPr="00FC7524">
        <w:rPr>
          <w:rFonts w:ascii="Times New Roman" w:eastAsiaTheme="minorHAnsi" w:hAnsi="Times New Roman"/>
          <w:sz w:val="24"/>
          <w:szCs w:val="24"/>
          <w:lang w:eastAsia="en-US"/>
        </w:rPr>
        <w:tab/>
        <w:t>Предложите подходы к интерпретации категории «клиент» в социальной работе. Перечислите и опишите теоретические парадигмы восприятия клиента в социальной работе. Проанализируйте категорию «клиент» в социальной работе и в психотерапии: сравнительная характеристика.</w:t>
      </w:r>
      <w:r w:rsidRPr="00FC7524">
        <w:rPr>
          <w:rFonts w:ascii="Times New Roman" w:eastAsiaTheme="minorHAnsi" w:hAnsi="Times New Roman"/>
          <w:sz w:val="24"/>
          <w:szCs w:val="24"/>
          <w:lang w:eastAsia="en-US"/>
        </w:rPr>
        <w:tab/>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11.</w:t>
      </w:r>
      <w:r w:rsidRPr="00FC7524">
        <w:rPr>
          <w:rFonts w:ascii="Times New Roman" w:eastAsiaTheme="minorHAnsi" w:hAnsi="Times New Roman"/>
          <w:sz w:val="24"/>
          <w:szCs w:val="24"/>
          <w:lang w:eastAsia="en-US"/>
        </w:rPr>
        <w:tab/>
        <w:t xml:space="preserve">Раскройте сущность понятия «группа риска». Опишите подходы к определению группы риска» в социальной работе. Выявите причины попадания детей в группу риска. Дайте характеристику направлениям социальной защиты группы риска. </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12.</w:t>
      </w:r>
      <w:r w:rsidRPr="00FC7524">
        <w:rPr>
          <w:rFonts w:ascii="Times New Roman" w:eastAsiaTheme="minorHAnsi" w:hAnsi="Times New Roman"/>
          <w:sz w:val="24"/>
          <w:szCs w:val="24"/>
          <w:lang w:eastAsia="en-US"/>
        </w:rPr>
        <w:tab/>
        <w:t>Выделите особенности процесса коммуникации в социальной работе. Перечислите и раскройте сущность коммуникационных стилей. В каких случаях (с какой категорией клиентов) применяется тот или иной вид коммуникационного стиля для более эффективного социального взаимодействия с клиентами. Назовите коммуникативные умения-ориентировки социального работника. Опишите методику Джозефа Лафта и Гарри Ингама, известную, как «Окно Джогари». 13.</w:t>
      </w:r>
      <w:r w:rsidRPr="00FC7524">
        <w:rPr>
          <w:rFonts w:ascii="Times New Roman" w:eastAsiaTheme="minorHAnsi" w:hAnsi="Times New Roman"/>
          <w:sz w:val="24"/>
          <w:szCs w:val="24"/>
          <w:lang w:eastAsia="en-US"/>
        </w:rPr>
        <w:tab/>
        <w:t xml:space="preserve">Опишите проблемы, специфические для коммуникативного процесса в практике социальной работы, </w:t>
      </w:r>
      <w:r w:rsidRPr="00FC7524">
        <w:rPr>
          <w:rFonts w:ascii="Times New Roman" w:eastAsiaTheme="minorHAnsi" w:hAnsi="Times New Roman"/>
          <w:sz w:val="24"/>
          <w:szCs w:val="24"/>
          <w:lang w:eastAsia="en-US"/>
        </w:rPr>
        <w:lastRenderedPageBreak/>
        <w:t xml:space="preserve">выявленные  Б. Сайбери. Определите значимость обратной связи в социальной работе. Перечислите типы обратной связи, соответствующие реакции слушающего на сообщение. </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14.</w:t>
      </w:r>
      <w:r w:rsidRPr="00FC7524">
        <w:rPr>
          <w:rFonts w:ascii="Times New Roman" w:eastAsiaTheme="minorHAnsi" w:hAnsi="Times New Roman"/>
          <w:sz w:val="24"/>
          <w:szCs w:val="24"/>
          <w:lang w:eastAsia="en-US"/>
        </w:rPr>
        <w:tab/>
        <w:t xml:space="preserve">Определите направления использования понятия «помощь» как основной категории социальной работы: универсальное и «остаточное» употребление. Помощь, обслуживание, социальный контроль: комплементарные перспективы. </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15.</w:t>
      </w:r>
      <w:r w:rsidRPr="00FC7524">
        <w:rPr>
          <w:rFonts w:ascii="Times New Roman" w:eastAsiaTheme="minorHAnsi" w:hAnsi="Times New Roman"/>
          <w:sz w:val="24"/>
          <w:szCs w:val="24"/>
          <w:lang w:eastAsia="en-US"/>
        </w:rPr>
        <w:tab/>
        <w:t xml:space="preserve"> Перечислите виды социальной помощи и факторы, определяющие ее оказание. Перечислите основные типы деятельности в рамках системы помощи, разработанные немецкими учеными. Учитывая существующую систему помощи в России / Нижегородской области, соотнесите отечественную систему помощи с типами деятельности в рамках системы помощи, предложенные немецкими учёными. </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В ходе прохождения углубленного уровня экзамена студент может получить только оценки «хорошо» либо «отлично», т.к. успешное прохождение повышенного уровня экзамена гарантирует ему оценку «хорошо».</w:t>
      </w:r>
    </w:p>
    <w:p w:rsidR="00FC7524" w:rsidRPr="00FC7524" w:rsidRDefault="00FC7524" w:rsidP="00101686">
      <w:pPr>
        <w:numPr>
          <w:ilvl w:val="0"/>
          <w:numId w:val="6"/>
        </w:numPr>
        <w:spacing w:after="0" w:line="240" w:lineRule="auto"/>
        <w:ind w:left="0" w:firstLine="567"/>
        <w:contextualSpacing/>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оценка «отлично» выставляется тогда, когда экзаменуемых либо вообще не допустил ошибок, либо допустил одну неточность в ответе;</w:t>
      </w:r>
    </w:p>
    <w:p w:rsidR="00FC7524" w:rsidRPr="00FC7524" w:rsidRDefault="00FC7524" w:rsidP="00101686">
      <w:pPr>
        <w:numPr>
          <w:ilvl w:val="0"/>
          <w:numId w:val="6"/>
        </w:numPr>
        <w:spacing w:after="0" w:line="240" w:lineRule="auto"/>
        <w:ind w:left="0" w:firstLine="567"/>
        <w:contextualSpacing/>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 xml:space="preserve">оценка «хорошо» выставляется в том случае, если студент допустил две ошибки или три неточности. </w:t>
      </w:r>
    </w:p>
    <w:p w:rsidR="00FC7524" w:rsidRPr="00FC7524" w:rsidRDefault="00FC7524" w:rsidP="00101686">
      <w:pPr>
        <w:spacing w:after="0" w:line="240" w:lineRule="auto"/>
        <w:ind w:firstLine="567"/>
        <w:jc w:val="both"/>
        <w:rPr>
          <w:rFonts w:ascii="Times New Roman" w:eastAsiaTheme="minorHAnsi" w:hAnsi="Times New Roman"/>
          <w:sz w:val="24"/>
          <w:szCs w:val="24"/>
          <w:lang w:eastAsia="en-US"/>
        </w:rPr>
      </w:pPr>
    </w:p>
    <w:p w:rsidR="00FC7524" w:rsidRPr="00FC7524" w:rsidRDefault="00FC7524" w:rsidP="00FC7524">
      <w:pPr>
        <w:spacing w:after="0" w:line="240" w:lineRule="auto"/>
        <w:contextualSpacing/>
        <w:jc w:val="both"/>
        <w:rPr>
          <w:rFonts w:ascii="Times New Roman" w:hAnsi="Times New Roman"/>
          <w:sz w:val="24"/>
          <w:szCs w:val="24"/>
        </w:rPr>
      </w:pPr>
      <w:r w:rsidRPr="00FC7524">
        <w:rPr>
          <w:rFonts w:ascii="Times New Roman" w:hAnsi="Times New Roman"/>
          <w:sz w:val="24"/>
          <w:szCs w:val="24"/>
        </w:rPr>
        <w:t>Методические материалы, определяющие процедуры оценивания представлены в УМП Петрова И.Э., Орлов А.В.  Оценка сформированности компетенций. – Н. Новгород: Нижегородский госуниверситет, 2015. – 49 с.</w:t>
      </w:r>
    </w:p>
    <w:p w:rsidR="00FC7524" w:rsidRPr="00FC7524" w:rsidRDefault="00FC7524" w:rsidP="00FC7524">
      <w:pPr>
        <w:spacing w:after="160" w:line="259" w:lineRule="auto"/>
        <w:rPr>
          <w:rFonts w:ascii="Times New Roman" w:eastAsiaTheme="minorHAnsi" w:hAnsi="Times New Roman"/>
          <w:lang w:eastAsia="en-US"/>
        </w:rPr>
      </w:pPr>
    </w:p>
    <w:p w:rsidR="00FC7524" w:rsidRPr="00FC7524" w:rsidRDefault="00FC7524" w:rsidP="00552B92">
      <w:pPr>
        <w:pStyle w:val="a7"/>
        <w:numPr>
          <w:ilvl w:val="1"/>
          <w:numId w:val="25"/>
        </w:numPr>
        <w:spacing w:after="160" w:line="259" w:lineRule="auto"/>
        <w:rPr>
          <w:rFonts w:ascii="Times New Roman" w:eastAsiaTheme="minorHAnsi" w:hAnsi="Times New Roman"/>
          <w:b/>
          <w:bCs/>
          <w:lang w:eastAsia="en-US"/>
        </w:rPr>
      </w:pPr>
      <w:r>
        <w:rPr>
          <w:rFonts w:ascii="Times New Roman" w:eastAsiaTheme="minorHAnsi" w:hAnsi="Times New Roman"/>
          <w:b/>
          <w:bCs/>
          <w:lang w:eastAsia="en-US"/>
        </w:rPr>
        <w:t xml:space="preserve">2. </w:t>
      </w:r>
      <w:r w:rsidRPr="00FC7524">
        <w:rPr>
          <w:rFonts w:ascii="Times New Roman" w:eastAsiaTheme="minorHAnsi" w:hAnsi="Times New Roman"/>
          <w:b/>
          <w:bCs/>
          <w:lang w:eastAsia="en-US"/>
        </w:rPr>
        <w:t xml:space="preserve">Типовые задания для </w:t>
      </w:r>
      <w:r w:rsidRPr="00FC7524">
        <w:rPr>
          <w:rFonts w:ascii="Times New Roman" w:eastAsiaTheme="minorHAnsi" w:hAnsi="Times New Roman"/>
          <w:b/>
          <w:bCs/>
          <w:u w:val="single"/>
          <w:lang w:eastAsia="en-US"/>
        </w:rPr>
        <w:t>текущег</w:t>
      </w:r>
      <w:r w:rsidRPr="00FC7524">
        <w:rPr>
          <w:rFonts w:ascii="Times New Roman" w:eastAsiaTheme="minorHAnsi" w:hAnsi="Times New Roman"/>
          <w:b/>
          <w:bCs/>
          <w:lang w:eastAsia="en-US"/>
        </w:rPr>
        <w:t>о контроля успеваемости</w:t>
      </w:r>
    </w:p>
    <w:p w:rsidR="00FC7524" w:rsidRPr="00FC7524" w:rsidRDefault="00FC7524" w:rsidP="00FC7524">
      <w:pPr>
        <w:spacing w:after="160" w:line="259" w:lineRule="auto"/>
        <w:rPr>
          <w:rFonts w:ascii="Times New Roman" w:eastAsiaTheme="minorHAnsi" w:hAnsi="Times New Roman"/>
          <w:b/>
          <w:lang w:eastAsia="en-US"/>
        </w:rPr>
      </w:pPr>
      <w:r w:rsidRPr="00FC7524">
        <w:rPr>
          <w:rFonts w:ascii="Times New Roman" w:eastAsiaTheme="minorHAnsi" w:hAnsi="Times New Roman"/>
          <w:b/>
          <w:lang w:eastAsia="en-US"/>
        </w:rPr>
        <w:t>Задачи  для оценки компетенции «ОПК-4»:</w:t>
      </w:r>
    </w:p>
    <w:p w:rsidR="00FC7524" w:rsidRPr="00FC7524" w:rsidRDefault="00FC7524" w:rsidP="00FC7524">
      <w:pPr>
        <w:spacing w:after="160" w:line="259" w:lineRule="auto"/>
        <w:rPr>
          <w:rFonts w:ascii="Times New Roman" w:eastAsiaTheme="minorHAnsi" w:hAnsi="Times New Roman"/>
          <w:lang w:eastAsia="en-US"/>
        </w:rPr>
      </w:pPr>
      <w:r w:rsidRPr="00FC7524">
        <w:rPr>
          <w:rFonts w:ascii="Times New Roman" w:eastAsiaTheme="minorHAnsi" w:hAnsi="Times New Roman"/>
          <w:b/>
          <w:lang w:eastAsia="en-US"/>
        </w:rPr>
        <w:t xml:space="preserve">Задача 1. </w:t>
      </w:r>
      <w:r w:rsidRPr="00FC7524">
        <w:rPr>
          <w:rFonts w:ascii="Times New Roman" w:eastAsiaTheme="minorHAnsi" w:hAnsi="Times New Roman"/>
          <w:lang w:eastAsia="en-US"/>
        </w:rPr>
        <w:t>Тестирование.</w:t>
      </w:r>
    </w:p>
    <w:p w:rsidR="00FC7524" w:rsidRPr="00FC7524" w:rsidRDefault="00FC7524" w:rsidP="00FC7524">
      <w:pPr>
        <w:spacing w:after="0" w:line="240" w:lineRule="auto"/>
        <w:jc w:val="center"/>
        <w:rPr>
          <w:rFonts w:ascii="Times New Roman" w:eastAsiaTheme="minorHAnsi" w:hAnsi="Times New Roman"/>
          <w:i/>
          <w:sz w:val="24"/>
          <w:szCs w:val="24"/>
          <w:u w:val="single"/>
          <w:lang w:eastAsia="en-US"/>
        </w:rPr>
      </w:pPr>
      <w:r w:rsidRPr="00FC7524">
        <w:rPr>
          <w:rFonts w:ascii="Times New Roman" w:eastAsiaTheme="minorHAnsi" w:hAnsi="Times New Roman"/>
          <w:i/>
          <w:sz w:val="24"/>
          <w:szCs w:val="24"/>
          <w:u w:val="single"/>
          <w:lang w:eastAsia="en-US"/>
        </w:rPr>
        <w:t>Тест для текущего контроля знаний</w:t>
      </w:r>
      <w:r w:rsidR="00446B24">
        <w:rPr>
          <w:rFonts w:ascii="Times New Roman" w:eastAsiaTheme="minorHAnsi" w:hAnsi="Times New Roman"/>
          <w:i/>
          <w:sz w:val="24"/>
          <w:szCs w:val="24"/>
          <w:u w:val="single"/>
          <w:lang w:eastAsia="en-US"/>
        </w:rPr>
        <w:t xml:space="preserve"> (часть)</w:t>
      </w:r>
      <w:r w:rsidRPr="00FC7524">
        <w:rPr>
          <w:rFonts w:ascii="Times New Roman" w:eastAsiaTheme="minorHAnsi" w:hAnsi="Times New Roman"/>
          <w:i/>
          <w:sz w:val="24"/>
          <w:szCs w:val="24"/>
          <w:u w:val="single"/>
          <w:lang w:eastAsia="en-US"/>
        </w:rPr>
        <w:t>.</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 xml:space="preserve">Способ оценки - применяется дихотомическая оценка: 0-1 балл (0 – не верный ответ на вопрос; 1 – верный ответ на вопрос). Оценка «отлично» присваивается студенту, если он дает 100%  (13 баллов) правильных ответов; оценка «хорошо» - не менее 90% (11-12 баллов); оценка «удовлетворительно» - не менее 80% (9-10 баллов). В случае, если студент набирает менее 9 баллов, то присваивается оценка неудовлетворительно. </w:t>
      </w:r>
    </w:p>
    <w:p w:rsidR="00FC7524" w:rsidRPr="00FC7524" w:rsidRDefault="00FC7524" w:rsidP="00FC7524">
      <w:pPr>
        <w:spacing w:after="0" w:line="240" w:lineRule="auto"/>
        <w:jc w:val="both"/>
        <w:rPr>
          <w:rFonts w:ascii="Times New Roman" w:eastAsiaTheme="minorHAnsi" w:hAnsi="Times New Roman"/>
          <w:i/>
          <w:sz w:val="24"/>
          <w:szCs w:val="24"/>
          <w:u w:val="single"/>
          <w:lang w:eastAsia="en-US"/>
        </w:rPr>
      </w:pPr>
      <w:r w:rsidRPr="00FC7524">
        <w:rPr>
          <w:rFonts w:ascii="Times New Roman" w:eastAsiaTheme="minorHAnsi" w:hAnsi="Times New Roman"/>
          <w:i/>
          <w:sz w:val="24"/>
          <w:szCs w:val="24"/>
          <w:u w:val="single"/>
          <w:lang w:eastAsia="en-US"/>
        </w:rPr>
        <w:t>Инструкция: Выберите все верные, по Вашему мнению, ответы (два, три, четыре … ответа из предложенных).</w:t>
      </w:r>
    </w:p>
    <w:p w:rsidR="00FC7524" w:rsidRPr="00FC7524" w:rsidRDefault="00FC7524" w:rsidP="00FC7524">
      <w:pPr>
        <w:spacing w:after="0" w:line="240" w:lineRule="auto"/>
        <w:jc w:val="both"/>
        <w:rPr>
          <w:rFonts w:ascii="Times New Roman" w:eastAsiaTheme="minorHAnsi" w:hAnsi="Times New Roman"/>
          <w:i/>
          <w:sz w:val="24"/>
          <w:szCs w:val="24"/>
          <w:u w:val="single"/>
          <w:lang w:eastAsia="en-US"/>
        </w:rPr>
      </w:pPr>
    </w:p>
    <w:p w:rsidR="00FC7524" w:rsidRPr="00FC7524" w:rsidRDefault="00FC7524" w:rsidP="00FC7524">
      <w:pPr>
        <w:spacing w:after="0" w:line="240" w:lineRule="auto"/>
        <w:jc w:val="both"/>
        <w:rPr>
          <w:rFonts w:ascii="Times New Roman" w:eastAsiaTheme="minorHAnsi" w:hAnsi="Times New Roman"/>
          <w:i/>
          <w:sz w:val="24"/>
          <w:szCs w:val="24"/>
          <w:lang w:eastAsia="en-US"/>
        </w:rPr>
      </w:pPr>
      <w:r w:rsidRPr="00FC7524">
        <w:rPr>
          <w:rFonts w:ascii="Times New Roman" w:eastAsiaTheme="minorHAnsi" w:hAnsi="Times New Roman"/>
          <w:sz w:val="24"/>
          <w:szCs w:val="24"/>
          <w:lang w:eastAsia="en-US"/>
        </w:rPr>
        <w:t>1.</w:t>
      </w:r>
      <w:r w:rsidRPr="00FC7524">
        <w:rPr>
          <w:rFonts w:ascii="Times New Roman" w:eastAsiaTheme="minorHAnsi" w:hAnsi="Times New Roman"/>
          <w:sz w:val="24"/>
          <w:szCs w:val="24"/>
          <w:lang w:eastAsia="en-US"/>
        </w:rPr>
        <w:tab/>
      </w:r>
      <w:r w:rsidRPr="00FC7524">
        <w:rPr>
          <w:rFonts w:ascii="Times New Roman" w:eastAsiaTheme="minorHAnsi" w:hAnsi="Times New Roman"/>
          <w:i/>
          <w:sz w:val="24"/>
          <w:szCs w:val="24"/>
          <w:lang w:eastAsia="en-US"/>
        </w:rPr>
        <w:t>Функции теории социальной работы</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1)</w:t>
      </w:r>
      <w:r w:rsidRPr="00FC7524">
        <w:rPr>
          <w:rFonts w:ascii="Times New Roman" w:eastAsiaTheme="minorHAnsi" w:hAnsi="Times New Roman"/>
          <w:sz w:val="24"/>
          <w:szCs w:val="24"/>
          <w:lang w:eastAsia="en-US"/>
        </w:rPr>
        <w:tab/>
        <w:t>информационная</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2)</w:t>
      </w:r>
      <w:r w:rsidRPr="00FC7524">
        <w:rPr>
          <w:rFonts w:ascii="Times New Roman" w:eastAsiaTheme="minorHAnsi" w:hAnsi="Times New Roman"/>
          <w:sz w:val="24"/>
          <w:szCs w:val="24"/>
          <w:lang w:eastAsia="en-US"/>
        </w:rPr>
        <w:tab/>
        <w:t>объяснительная</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3)</w:t>
      </w:r>
      <w:r w:rsidRPr="00FC7524">
        <w:rPr>
          <w:rFonts w:ascii="Times New Roman" w:eastAsiaTheme="minorHAnsi" w:hAnsi="Times New Roman"/>
          <w:sz w:val="24"/>
          <w:szCs w:val="24"/>
          <w:lang w:eastAsia="en-US"/>
        </w:rPr>
        <w:tab/>
        <w:t>реабилитационная</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4)</w:t>
      </w:r>
      <w:r w:rsidRPr="00FC7524">
        <w:rPr>
          <w:rFonts w:ascii="Times New Roman" w:eastAsiaTheme="minorHAnsi" w:hAnsi="Times New Roman"/>
          <w:sz w:val="24"/>
          <w:szCs w:val="24"/>
          <w:lang w:eastAsia="en-US"/>
        </w:rPr>
        <w:tab/>
        <w:t>целевая</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5)</w:t>
      </w:r>
      <w:r w:rsidRPr="00FC7524">
        <w:rPr>
          <w:rFonts w:ascii="Times New Roman" w:eastAsiaTheme="minorHAnsi" w:hAnsi="Times New Roman"/>
          <w:sz w:val="24"/>
          <w:szCs w:val="24"/>
          <w:lang w:eastAsia="en-US"/>
        </w:rPr>
        <w:tab/>
        <w:t>эвристическая</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6)</w:t>
      </w:r>
      <w:r w:rsidRPr="00FC7524">
        <w:rPr>
          <w:rFonts w:ascii="Times New Roman" w:eastAsiaTheme="minorHAnsi" w:hAnsi="Times New Roman"/>
          <w:sz w:val="24"/>
          <w:szCs w:val="24"/>
          <w:lang w:eastAsia="en-US"/>
        </w:rPr>
        <w:tab/>
        <w:t>практическая</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7)</w:t>
      </w:r>
      <w:r w:rsidRPr="00FC7524">
        <w:rPr>
          <w:rFonts w:ascii="Times New Roman" w:eastAsiaTheme="minorHAnsi" w:hAnsi="Times New Roman"/>
          <w:sz w:val="24"/>
          <w:szCs w:val="24"/>
          <w:lang w:eastAsia="en-US"/>
        </w:rPr>
        <w:tab/>
        <w:t>прогностическая</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2.</w:t>
      </w:r>
      <w:r w:rsidRPr="00FC7524">
        <w:rPr>
          <w:rFonts w:ascii="Times New Roman" w:eastAsiaTheme="minorHAnsi" w:hAnsi="Times New Roman"/>
          <w:sz w:val="24"/>
          <w:szCs w:val="24"/>
          <w:lang w:eastAsia="en-US"/>
        </w:rPr>
        <w:tab/>
      </w:r>
      <w:r w:rsidRPr="00FC7524">
        <w:rPr>
          <w:rFonts w:ascii="Times New Roman" w:eastAsiaTheme="minorHAnsi" w:hAnsi="Times New Roman"/>
          <w:i/>
          <w:sz w:val="24"/>
          <w:szCs w:val="24"/>
          <w:lang w:eastAsia="en-US"/>
        </w:rPr>
        <w:t>На основе теории систем социальный работник выявляет</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1)</w:t>
      </w:r>
      <w:r w:rsidRPr="00FC7524">
        <w:rPr>
          <w:rFonts w:ascii="Times New Roman" w:eastAsiaTheme="minorHAnsi" w:hAnsi="Times New Roman"/>
          <w:sz w:val="24"/>
          <w:szCs w:val="24"/>
          <w:lang w:eastAsia="en-US"/>
        </w:rPr>
        <w:tab/>
        <w:t>окружения клиента</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2)</w:t>
      </w:r>
      <w:r w:rsidRPr="00FC7524">
        <w:rPr>
          <w:rFonts w:ascii="Times New Roman" w:eastAsiaTheme="minorHAnsi" w:hAnsi="Times New Roman"/>
          <w:sz w:val="24"/>
          <w:szCs w:val="24"/>
          <w:lang w:eastAsia="en-US"/>
        </w:rPr>
        <w:tab/>
        <w:t>вместе с клиентом ищет возможности и пути решения проблемы</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3)</w:t>
      </w:r>
      <w:r w:rsidRPr="00FC7524">
        <w:rPr>
          <w:rFonts w:ascii="Times New Roman" w:eastAsiaTheme="minorHAnsi" w:hAnsi="Times New Roman"/>
          <w:sz w:val="24"/>
          <w:szCs w:val="24"/>
          <w:lang w:eastAsia="en-US"/>
        </w:rPr>
        <w:tab/>
        <w:t>фиксирует наличие воздействия на клиента других людей и различных социальных факторов</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4)</w:t>
      </w:r>
      <w:r w:rsidRPr="00FC7524">
        <w:rPr>
          <w:rFonts w:ascii="Times New Roman" w:eastAsiaTheme="minorHAnsi" w:hAnsi="Times New Roman"/>
          <w:sz w:val="24"/>
          <w:szCs w:val="24"/>
          <w:lang w:eastAsia="en-US"/>
        </w:rPr>
        <w:tab/>
        <w:t>ошибки в действиях социальных служб</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5)</w:t>
      </w:r>
      <w:r w:rsidRPr="00FC7524">
        <w:rPr>
          <w:rFonts w:ascii="Times New Roman" w:eastAsiaTheme="minorHAnsi" w:hAnsi="Times New Roman"/>
          <w:sz w:val="24"/>
          <w:szCs w:val="24"/>
          <w:lang w:eastAsia="en-US"/>
        </w:rPr>
        <w:tab/>
        <w:t>особенности оказания социальной помощи в разных регионах страны</w:t>
      </w:r>
    </w:p>
    <w:p w:rsidR="00FC7524" w:rsidRPr="00FC7524" w:rsidRDefault="00FC7524" w:rsidP="00FC7524">
      <w:pPr>
        <w:spacing w:after="0" w:line="240" w:lineRule="auto"/>
        <w:jc w:val="both"/>
        <w:rPr>
          <w:rFonts w:ascii="Times New Roman" w:eastAsiaTheme="minorHAnsi" w:hAnsi="Times New Roman"/>
          <w:i/>
          <w:sz w:val="24"/>
          <w:szCs w:val="24"/>
          <w:lang w:eastAsia="en-US"/>
        </w:rPr>
      </w:pPr>
      <w:r w:rsidRPr="00FC7524">
        <w:rPr>
          <w:rFonts w:ascii="Times New Roman" w:eastAsiaTheme="minorHAnsi" w:hAnsi="Times New Roman"/>
          <w:sz w:val="24"/>
          <w:szCs w:val="24"/>
          <w:lang w:eastAsia="en-US"/>
        </w:rPr>
        <w:lastRenderedPageBreak/>
        <w:t>3.</w:t>
      </w:r>
      <w:r w:rsidRPr="00FC7524">
        <w:rPr>
          <w:rFonts w:ascii="Times New Roman" w:eastAsiaTheme="minorHAnsi" w:hAnsi="Times New Roman"/>
          <w:sz w:val="24"/>
          <w:szCs w:val="24"/>
          <w:lang w:eastAsia="en-US"/>
        </w:rPr>
        <w:tab/>
      </w:r>
      <w:r w:rsidRPr="00FC7524">
        <w:rPr>
          <w:rFonts w:ascii="Times New Roman" w:eastAsiaTheme="minorHAnsi" w:hAnsi="Times New Roman"/>
          <w:i/>
          <w:sz w:val="24"/>
          <w:szCs w:val="24"/>
          <w:lang w:eastAsia="en-US"/>
        </w:rPr>
        <w:t>К зарубежным теоретическим моделям, описывающим феномены социальной работы относятся</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1)</w:t>
      </w:r>
      <w:r w:rsidRPr="00FC7524">
        <w:rPr>
          <w:rFonts w:ascii="Times New Roman" w:eastAsiaTheme="minorHAnsi" w:hAnsi="Times New Roman"/>
          <w:sz w:val="24"/>
          <w:szCs w:val="24"/>
          <w:lang w:eastAsia="en-US"/>
        </w:rPr>
        <w:tab/>
        <w:t>социальная работа как парадигмальная теория</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2)</w:t>
      </w:r>
      <w:r w:rsidRPr="00FC7524">
        <w:rPr>
          <w:rFonts w:ascii="Times New Roman" w:eastAsiaTheme="minorHAnsi" w:hAnsi="Times New Roman"/>
          <w:sz w:val="24"/>
          <w:szCs w:val="24"/>
          <w:lang w:eastAsia="en-US"/>
        </w:rPr>
        <w:tab/>
        <w:t>социальная работа как многофазная теория</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3)</w:t>
      </w:r>
      <w:r w:rsidRPr="00FC7524">
        <w:rPr>
          <w:rFonts w:ascii="Times New Roman" w:eastAsiaTheme="minorHAnsi" w:hAnsi="Times New Roman"/>
          <w:sz w:val="24"/>
          <w:szCs w:val="24"/>
          <w:lang w:eastAsia="en-US"/>
        </w:rPr>
        <w:tab/>
        <w:t>социальная работа как интегративная теория</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4)</w:t>
      </w:r>
      <w:r w:rsidRPr="00FC7524">
        <w:rPr>
          <w:rFonts w:ascii="Times New Roman" w:eastAsiaTheme="minorHAnsi" w:hAnsi="Times New Roman"/>
          <w:sz w:val="24"/>
          <w:szCs w:val="24"/>
          <w:lang w:eastAsia="en-US"/>
        </w:rPr>
        <w:tab/>
        <w:t>социальная работа как многоуровневая теория</w:t>
      </w:r>
    </w:p>
    <w:p w:rsidR="00FC7524" w:rsidRPr="00FC7524" w:rsidRDefault="00FC7524" w:rsidP="00FC7524">
      <w:pPr>
        <w:spacing w:after="0" w:line="240" w:lineRule="auto"/>
        <w:jc w:val="both"/>
        <w:rPr>
          <w:rFonts w:ascii="Times New Roman" w:eastAsiaTheme="minorHAnsi" w:hAnsi="Times New Roman"/>
          <w:sz w:val="24"/>
          <w:szCs w:val="24"/>
          <w:lang w:eastAsia="en-US"/>
        </w:rPr>
      </w:pPr>
    </w:p>
    <w:p w:rsidR="00FC7524" w:rsidRPr="00FC7524" w:rsidRDefault="00FC7524" w:rsidP="00FC7524">
      <w:pPr>
        <w:spacing w:after="0" w:line="240" w:lineRule="auto"/>
        <w:jc w:val="both"/>
        <w:rPr>
          <w:rFonts w:ascii="Times New Roman" w:eastAsiaTheme="minorHAnsi" w:hAnsi="Times New Roman"/>
          <w:i/>
          <w:sz w:val="24"/>
          <w:szCs w:val="24"/>
          <w:lang w:eastAsia="en-US"/>
        </w:rPr>
      </w:pPr>
      <w:r w:rsidRPr="00FC7524">
        <w:rPr>
          <w:rFonts w:ascii="Times New Roman" w:eastAsiaTheme="minorHAnsi" w:hAnsi="Times New Roman"/>
          <w:sz w:val="24"/>
          <w:szCs w:val="24"/>
          <w:lang w:eastAsia="en-US"/>
        </w:rPr>
        <w:t>4.</w:t>
      </w:r>
      <w:r w:rsidRPr="00FC7524">
        <w:rPr>
          <w:rFonts w:ascii="Times New Roman" w:eastAsiaTheme="minorHAnsi" w:hAnsi="Times New Roman"/>
          <w:sz w:val="24"/>
          <w:szCs w:val="24"/>
          <w:lang w:eastAsia="en-US"/>
        </w:rPr>
        <w:tab/>
      </w:r>
      <w:r w:rsidRPr="00FC7524">
        <w:rPr>
          <w:rFonts w:ascii="Times New Roman" w:eastAsiaTheme="minorHAnsi" w:hAnsi="Times New Roman"/>
          <w:i/>
          <w:sz w:val="24"/>
          <w:szCs w:val="24"/>
          <w:lang w:eastAsia="en-US"/>
        </w:rPr>
        <w:t>В зависимости от масштабности социальная работа может проводиться на …</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1)</w:t>
      </w:r>
      <w:r w:rsidRPr="00FC7524">
        <w:rPr>
          <w:rFonts w:ascii="Times New Roman" w:eastAsiaTheme="minorHAnsi" w:hAnsi="Times New Roman"/>
          <w:sz w:val="24"/>
          <w:szCs w:val="24"/>
          <w:lang w:eastAsia="en-US"/>
        </w:rPr>
        <w:tab/>
        <w:t>местном уровне</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2)</w:t>
      </w:r>
      <w:r w:rsidRPr="00FC7524">
        <w:rPr>
          <w:rFonts w:ascii="Times New Roman" w:eastAsiaTheme="minorHAnsi" w:hAnsi="Times New Roman"/>
          <w:sz w:val="24"/>
          <w:szCs w:val="24"/>
          <w:lang w:eastAsia="en-US"/>
        </w:rPr>
        <w:tab/>
        <w:t>федеральном уровне</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3)</w:t>
      </w:r>
      <w:r w:rsidRPr="00FC7524">
        <w:rPr>
          <w:rFonts w:ascii="Times New Roman" w:eastAsiaTheme="minorHAnsi" w:hAnsi="Times New Roman"/>
          <w:sz w:val="24"/>
          <w:szCs w:val="24"/>
          <w:lang w:eastAsia="en-US"/>
        </w:rPr>
        <w:tab/>
        <w:t>региональном уровне</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4)</w:t>
      </w:r>
      <w:r w:rsidRPr="00FC7524">
        <w:rPr>
          <w:rFonts w:ascii="Times New Roman" w:eastAsiaTheme="minorHAnsi" w:hAnsi="Times New Roman"/>
          <w:sz w:val="24"/>
          <w:szCs w:val="24"/>
          <w:lang w:eastAsia="en-US"/>
        </w:rPr>
        <w:tab/>
        <w:t>практическом уровне</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5)</w:t>
      </w:r>
      <w:r w:rsidRPr="00FC7524">
        <w:rPr>
          <w:rFonts w:ascii="Times New Roman" w:eastAsiaTheme="minorHAnsi" w:hAnsi="Times New Roman"/>
          <w:sz w:val="24"/>
          <w:szCs w:val="24"/>
          <w:lang w:eastAsia="en-US"/>
        </w:rPr>
        <w:tab/>
        <w:t>теоретическом уровне</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5.</w:t>
      </w:r>
      <w:r w:rsidRPr="00FC7524">
        <w:rPr>
          <w:rFonts w:ascii="Times New Roman" w:eastAsiaTheme="minorHAnsi" w:hAnsi="Times New Roman"/>
          <w:sz w:val="24"/>
          <w:szCs w:val="24"/>
          <w:lang w:eastAsia="en-US"/>
        </w:rPr>
        <w:tab/>
        <w:t>Социальная работа как функциональная система представляет собой</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1)</w:t>
      </w:r>
      <w:r w:rsidRPr="00FC7524">
        <w:rPr>
          <w:rFonts w:ascii="Times New Roman" w:eastAsiaTheme="minorHAnsi" w:hAnsi="Times New Roman"/>
          <w:sz w:val="24"/>
          <w:szCs w:val="24"/>
          <w:lang w:eastAsia="en-US"/>
        </w:rPr>
        <w:tab/>
        <w:t>индивидуальное/частное обслуживание</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2)</w:t>
      </w:r>
      <w:r w:rsidRPr="00FC7524">
        <w:rPr>
          <w:rFonts w:ascii="Times New Roman" w:eastAsiaTheme="minorHAnsi" w:hAnsi="Times New Roman"/>
          <w:sz w:val="24"/>
          <w:szCs w:val="24"/>
          <w:lang w:eastAsia="en-US"/>
        </w:rPr>
        <w:tab/>
        <w:t>обслуживание, организованное государством</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3)</w:t>
      </w:r>
      <w:r w:rsidRPr="00FC7524">
        <w:rPr>
          <w:rFonts w:ascii="Times New Roman" w:eastAsiaTheme="minorHAnsi" w:hAnsi="Times New Roman"/>
          <w:sz w:val="24"/>
          <w:szCs w:val="24"/>
          <w:lang w:eastAsia="en-US"/>
        </w:rPr>
        <w:tab/>
        <w:t>инновационное социальное обслуживание</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4)</w:t>
      </w:r>
      <w:r w:rsidRPr="00FC7524">
        <w:rPr>
          <w:rFonts w:ascii="Times New Roman" w:eastAsiaTheme="minorHAnsi" w:hAnsi="Times New Roman"/>
          <w:sz w:val="24"/>
          <w:szCs w:val="24"/>
          <w:lang w:eastAsia="en-US"/>
        </w:rPr>
        <w:tab/>
        <w:t>традиционное социальное обслуживание</w:t>
      </w:r>
    </w:p>
    <w:p w:rsidR="00446B24" w:rsidRDefault="00446B24" w:rsidP="00FC7524">
      <w:pPr>
        <w:spacing w:after="0" w:line="240" w:lineRule="auto"/>
        <w:jc w:val="both"/>
        <w:rPr>
          <w:rFonts w:ascii="Times New Roman" w:eastAsiaTheme="minorHAnsi" w:hAnsi="Times New Roman"/>
          <w:i/>
          <w:sz w:val="24"/>
          <w:szCs w:val="24"/>
          <w:u w:val="single"/>
          <w:lang w:eastAsia="en-US"/>
        </w:rPr>
      </w:pP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b/>
          <w:lang w:eastAsia="en-US"/>
        </w:rPr>
        <w:t>Задача 2.</w:t>
      </w:r>
      <w:r w:rsidRPr="00FC7524">
        <w:rPr>
          <w:rFonts w:ascii="Times New Roman" w:eastAsiaTheme="minorHAnsi" w:hAnsi="Times New Roman"/>
          <w:lang w:eastAsia="en-US"/>
        </w:rPr>
        <w:t xml:space="preserve"> </w:t>
      </w:r>
      <w:r w:rsidRPr="00FC7524">
        <w:rPr>
          <w:rFonts w:ascii="Times New Roman" w:eastAsiaTheme="minorHAnsi" w:hAnsi="Times New Roman"/>
          <w:sz w:val="24"/>
          <w:szCs w:val="24"/>
          <w:lang w:eastAsia="en-US"/>
        </w:rPr>
        <w:t xml:space="preserve">Выполнение задания реконструктивного уровня: описание конкретного типа клиентов, его проблем/ потребностей/ ресурсов и / или возможностей работы в рамках существующей системы помощи. </w:t>
      </w:r>
    </w:p>
    <w:p w:rsidR="00FC7524" w:rsidRPr="00FC7524" w:rsidRDefault="00FC7524" w:rsidP="00FC7524">
      <w:pPr>
        <w:spacing w:after="0" w:line="240" w:lineRule="auto"/>
        <w:jc w:val="center"/>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Алгоритм выполнения задания:</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Выбрать определенный тип клиента, который является типичным представителем категории населения, находящейся в трудной жизненной ситуации (выбор темы, ее формулировка, источники должны быть согласованы с преподавателем).</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Данный тип может быть описан в рамках двух основных направлений:</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w:t>
      </w:r>
      <w:r w:rsidRPr="00FC7524">
        <w:rPr>
          <w:rFonts w:ascii="Times New Roman" w:eastAsiaTheme="minorHAnsi" w:hAnsi="Times New Roman"/>
          <w:sz w:val="24"/>
          <w:szCs w:val="24"/>
          <w:lang w:eastAsia="en-US"/>
        </w:rPr>
        <w:tab/>
        <w:t>типология трудной жизненной ситуации;</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w:t>
      </w:r>
      <w:r w:rsidRPr="00FC7524">
        <w:rPr>
          <w:rFonts w:ascii="Times New Roman" w:eastAsiaTheme="minorHAnsi" w:hAnsi="Times New Roman"/>
          <w:sz w:val="24"/>
          <w:szCs w:val="24"/>
          <w:lang w:eastAsia="en-US"/>
        </w:rPr>
        <w:tab/>
        <w:t>социальная защита/ социальная работа с данным типом лиц, находящихся в трудной жизненной ситуации.</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Источниками могут быть:</w:t>
      </w:r>
    </w:p>
    <w:p w:rsidR="00FC7524" w:rsidRPr="00FC7524" w:rsidRDefault="00FC7524" w:rsidP="00552B92">
      <w:pPr>
        <w:numPr>
          <w:ilvl w:val="0"/>
          <w:numId w:val="23"/>
        </w:numPr>
        <w:spacing w:after="0" w:line="240" w:lineRule="auto"/>
        <w:ind w:left="0" w:firstLine="567"/>
        <w:contextualSpacing/>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отечественные материалы (2-3 статьи, описывающие результаты исследований по выбранной теме); статистические данные; нормативные документы (в зависимости от выбранной темы);</w:t>
      </w:r>
    </w:p>
    <w:p w:rsidR="00FC7524" w:rsidRPr="00FC7524" w:rsidRDefault="00FC7524" w:rsidP="00552B92">
      <w:pPr>
        <w:numPr>
          <w:ilvl w:val="0"/>
          <w:numId w:val="23"/>
        </w:numPr>
        <w:spacing w:after="0" w:line="240" w:lineRule="auto"/>
        <w:ind w:left="0" w:firstLine="567"/>
        <w:contextualSpacing/>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зарубежные материалы (1-2 статьи; при интересной информации и хорошем переводе возможна публикация в реферативном сборнике);</w:t>
      </w:r>
    </w:p>
    <w:p w:rsidR="00FC7524" w:rsidRPr="00FC7524" w:rsidRDefault="00FC7524" w:rsidP="00552B92">
      <w:pPr>
        <w:numPr>
          <w:ilvl w:val="0"/>
          <w:numId w:val="23"/>
        </w:numPr>
        <w:spacing w:after="0" w:line="240" w:lineRule="auto"/>
        <w:ind w:left="0" w:firstLine="567"/>
        <w:contextualSpacing/>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материалы специальных (тематических) сайтов, форумов (в данном контексте предполагается самостоятельное исследование через анализ ситуаций, связанных с тем или иным типом семейных отношений).</w:t>
      </w:r>
    </w:p>
    <w:p w:rsidR="00FC7524" w:rsidRPr="00FC7524" w:rsidRDefault="00FC7524" w:rsidP="00FC7524">
      <w:pPr>
        <w:spacing w:after="0" w:line="240" w:lineRule="auto"/>
        <w:jc w:val="center"/>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Оформление работы:</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Реферат – письменная работа, выполняемая студентами в ходе самостоятельной работы, объёмом до 10000 знаков, с использованием не менее двух источников из списков дополнительной литературы. Особую значимость для работы в группе имеют реферативные обзоры иностранной литературы по предлагаемой проблеме; вы можете сделать реферат на основе самостоятельно подобранной литературы по изучаемой теме; реферат должен содержать авторский комментарий изученных источников.</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Текст должен быть внутренне структурирован: введение (актуальность, цель/задачи, описание используемых источников); основной текст с разделами/подразделами и обязательными ссылками; краткий вывод.</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Работа представляется в виде реферата. Апробация реферата проходит на мини-конференции, где обучающиеся представляют результаты своей работы в виде презентации с последующим обсуждением материалов исследования.</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lastRenderedPageBreak/>
        <w:t>Возможные темы рефератов (проблемные направления для выбора темы):</w:t>
      </w:r>
    </w:p>
    <w:p w:rsidR="00FC7524" w:rsidRPr="00FC7524" w:rsidRDefault="00FC7524" w:rsidP="00552B92">
      <w:pPr>
        <w:numPr>
          <w:ilvl w:val="0"/>
          <w:numId w:val="24"/>
        </w:numPr>
        <w:spacing w:after="0" w:line="240" w:lineRule="auto"/>
        <w:contextualSpacing/>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Феноменология понятия «клиент»;</w:t>
      </w:r>
    </w:p>
    <w:p w:rsidR="00FC7524" w:rsidRPr="00FC7524" w:rsidRDefault="00FC7524" w:rsidP="00552B92">
      <w:pPr>
        <w:numPr>
          <w:ilvl w:val="0"/>
          <w:numId w:val="24"/>
        </w:numPr>
        <w:spacing w:after="0" w:line="240" w:lineRule="auto"/>
        <w:contextualSpacing/>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Клиент как субъект и объект взаимодействия в социальной работе;</w:t>
      </w:r>
    </w:p>
    <w:p w:rsidR="00FC7524" w:rsidRPr="00FC7524" w:rsidRDefault="00FC7524" w:rsidP="00552B92">
      <w:pPr>
        <w:numPr>
          <w:ilvl w:val="0"/>
          <w:numId w:val="24"/>
        </w:numPr>
        <w:spacing w:after="0" w:line="240" w:lineRule="auto"/>
        <w:contextualSpacing/>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«Группы риска» в социальной работе;</w:t>
      </w:r>
    </w:p>
    <w:p w:rsidR="00FC7524" w:rsidRPr="00FC7524" w:rsidRDefault="00FC7524" w:rsidP="00552B92">
      <w:pPr>
        <w:numPr>
          <w:ilvl w:val="0"/>
          <w:numId w:val="24"/>
        </w:numPr>
        <w:spacing w:after="0" w:line="240" w:lineRule="auto"/>
        <w:contextualSpacing/>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Жизнедеятельность пожилых людей в современном обществе: выявление проблемного поля;</w:t>
      </w:r>
    </w:p>
    <w:p w:rsidR="00FC7524" w:rsidRPr="00FC7524" w:rsidRDefault="00FC7524" w:rsidP="00552B92">
      <w:pPr>
        <w:numPr>
          <w:ilvl w:val="0"/>
          <w:numId w:val="24"/>
        </w:numPr>
        <w:spacing w:after="0" w:line="240" w:lineRule="auto"/>
        <w:contextualSpacing/>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Положение безработных в российском обществе: социальный портрет;</w:t>
      </w:r>
    </w:p>
    <w:p w:rsidR="00FC7524" w:rsidRPr="00FC7524" w:rsidRDefault="00FC7524" w:rsidP="00552B92">
      <w:pPr>
        <w:numPr>
          <w:ilvl w:val="0"/>
          <w:numId w:val="24"/>
        </w:numPr>
        <w:spacing w:after="0" w:line="240" w:lineRule="auto"/>
        <w:contextualSpacing/>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Дети сироты как клиент социальных служб;</w:t>
      </w:r>
    </w:p>
    <w:p w:rsidR="00FC7524" w:rsidRPr="00FC7524" w:rsidRDefault="00FC7524" w:rsidP="00552B92">
      <w:pPr>
        <w:numPr>
          <w:ilvl w:val="0"/>
          <w:numId w:val="24"/>
        </w:numPr>
        <w:spacing w:after="0" w:line="240" w:lineRule="auto"/>
        <w:contextualSpacing/>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Особенности жизнедеятельности лиц с ограниченными возможностями здоровья;</w:t>
      </w:r>
    </w:p>
    <w:p w:rsidR="00FC7524" w:rsidRPr="00FC7524" w:rsidRDefault="00FC7524" w:rsidP="00552B92">
      <w:pPr>
        <w:numPr>
          <w:ilvl w:val="0"/>
          <w:numId w:val="24"/>
        </w:numPr>
        <w:spacing w:after="0" w:line="240" w:lineRule="auto"/>
        <w:contextualSpacing/>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Особенности жизнедеятельности лиц без определенного места жительства;</w:t>
      </w:r>
    </w:p>
    <w:p w:rsidR="00FC7524" w:rsidRPr="00FC7524" w:rsidRDefault="00FC7524" w:rsidP="00552B92">
      <w:pPr>
        <w:numPr>
          <w:ilvl w:val="0"/>
          <w:numId w:val="24"/>
        </w:numPr>
        <w:spacing w:after="0" w:line="240" w:lineRule="auto"/>
        <w:contextualSpacing/>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Социальная работа с детьми девиантного поведения;</w:t>
      </w:r>
    </w:p>
    <w:p w:rsidR="00FC7524" w:rsidRPr="00FC7524" w:rsidRDefault="00FC7524" w:rsidP="00552B92">
      <w:pPr>
        <w:numPr>
          <w:ilvl w:val="0"/>
          <w:numId w:val="24"/>
        </w:numPr>
        <w:spacing w:after="0" w:line="240" w:lineRule="auto"/>
        <w:contextualSpacing/>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Социальная работа с лицами суицидального поведения.</w:t>
      </w:r>
    </w:p>
    <w:p w:rsidR="00FC7524" w:rsidRPr="00FC7524" w:rsidRDefault="00FC7524" w:rsidP="00FC7524">
      <w:pPr>
        <w:spacing w:after="160" w:line="259" w:lineRule="auto"/>
        <w:rPr>
          <w:rFonts w:ascii="Times New Roman" w:eastAsiaTheme="minorHAnsi" w:hAnsi="Times New Roman"/>
          <w:lang w:eastAsia="en-US"/>
        </w:rPr>
      </w:pPr>
    </w:p>
    <w:p w:rsidR="00FC7524" w:rsidRPr="00FC7524" w:rsidRDefault="00FC7524" w:rsidP="00FC7524">
      <w:pPr>
        <w:spacing w:after="0" w:line="240" w:lineRule="auto"/>
        <w:jc w:val="both"/>
        <w:rPr>
          <w:rFonts w:ascii="Times New Roman" w:eastAsiaTheme="minorHAnsi" w:hAnsi="Times New Roman"/>
          <w:sz w:val="24"/>
          <w:szCs w:val="24"/>
          <w:lang w:eastAsia="en-US"/>
        </w:rPr>
      </w:pPr>
    </w:p>
    <w:p w:rsidR="002A747F" w:rsidRPr="002A747F" w:rsidRDefault="002A747F" w:rsidP="002A747F">
      <w:pPr>
        <w:spacing w:after="0" w:line="240" w:lineRule="auto"/>
        <w:jc w:val="both"/>
        <w:rPr>
          <w:rFonts w:ascii="Times New Roman" w:eastAsiaTheme="minorHAnsi" w:hAnsi="Times New Roman"/>
          <w:b/>
          <w:sz w:val="24"/>
          <w:szCs w:val="24"/>
          <w:lang w:eastAsia="en-US"/>
        </w:rPr>
      </w:pPr>
      <w:r w:rsidRPr="002A747F">
        <w:rPr>
          <w:rFonts w:ascii="Times New Roman" w:eastAsiaTheme="minorHAnsi" w:hAnsi="Times New Roman"/>
          <w:b/>
          <w:sz w:val="24"/>
          <w:szCs w:val="24"/>
          <w:lang w:eastAsia="en-US"/>
        </w:rPr>
        <w:t>Задачи для оценки компетенции «ПК-1»</w:t>
      </w:r>
    </w:p>
    <w:p w:rsidR="002A747F" w:rsidRPr="002A747F" w:rsidRDefault="002A747F" w:rsidP="002A747F">
      <w:pPr>
        <w:spacing w:after="0" w:line="240" w:lineRule="auto"/>
        <w:ind w:firstLine="567"/>
        <w:jc w:val="both"/>
        <w:rPr>
          <w:rFonts w:ascii="Times New Roman" w:eastAsiaTheme="minorHAnsi" w:hAnsi="Times New Roman"/>
          <w:sz w:val="24"/>
          <w:szCs w:val="24"/>
          <w:lang w:eastAsia="en-US"/>
        </w:rPr>
      </w:pPr>
      <w:r w:rsidRPr="002A747F">
        <w:rPr>
          <w:rFonts w:ascii="Times New Roman" w:eastAsiaTheme="minorHAnsi" w:hAnsi="Times New Roman"/>
          <w:b/>
          <w:sz w:val="24"/>
          <w:szCs w:val="24"/>
          <w:lang w:eastAsia="en-US"/>
        </w:rPr>
        <w:t xml:space="preserve">Задача 1. </w:t>
      </w:r>
      <w:r>
        <w:rPr>
          <w:rFonts w:ascii="Times New Roman" w:eastAsiaTheme="minorHAnsi" w:hAnsi="Times New Roman"/>
          <w:sz w:val="24"/>
          <w:szCs w:val="24"/>
          <w:lang w:eastAsia="en-US"/>
        </w:rPr>
        <w:t>Коллоквиум проводится в конце 4</w:t>
      </w:r>
      <w:r w:rsidRPr="002A747F">
        <w:rPr>
          <w:rFonts w:ascii="Times New Roman" w:eastAsiaTheme="minorHAnsi" w:hAnsi="Times New Roman"/>
          <w:sz w:val="24"/>
          <w:szCs w:val="24"/>
          <w:lang w:eastAsia="en-US"/>
        </w:rPr>
        <w:t xml:space="preserve"> семестра по теме: «Особенности взаимодействия социального работника и клиента». Предлагается перечень вопросов для обсуждения в ходе учебной деятельности:</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1.</w:t>
      </w:r>
      <w:r w:rsidRPr="002A747F">
        <w:rPr>
          <w:rFonts w:ascii="Times New Roman" w:eastAsiaTheme="minorHAnsi" w:hAnsi="Times New Roman"/>
          <w:sz w:val="24"/>
          <w:szCs w:val="24"/>
          <w:lang w:eastAsia="en-US"/>
        </w:rPr>
        <w:tab/>
        <w:t>Процесс формирования социального интеллекта у социального работника.</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2.</w:t>
      </w:r>
      <w:r w:rsidRPr="002A747F">
        <w:rPr>
          <w:rFonts w:ascii="Times New Roman" w:eastAsiaTheme="minorHAnsi" w:hAnsi="Times New Roman"/>
          <w:sz w:val="24"/>
          <w:szCs w:val="24"/>
          <w:lang w:eastAsia="en-US"/>
        </w:rPr>
        <w:tab/>
        <w:t>Группа умений социального работника, объединенных термином «ориентировка».</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3.</w:t>
      </w:r>
      <w:r w:rsidRPr="002A747F">
        <w:rPr>
          <w:rFonts w:ascii="Times New Roman" w:eastAsiaTheme="minorHAnsi" w:hAnsi="Times New Roman"/>
          <w:sz w:val="24"/>
          <w:szCs w:val="24"/>
          <w:lang w:eastAsia="en-US"/>
        </w:rPr>
        <w:tab/>
        <w:t>Использование речевых тактик убеждения в зависимости от типа проблемной ситуации.</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4.</w:t>
      </w:r>
      <w:r w:rsidRPr="002A747F">
        <w:rPr>
          <w:rFonts w:ascii="Times New Roman" w:eastAsiaTheme="minorHAnsi" w:hAnsi="Times New Roman"/>
          <w:sz w:val="24"/>
          <w:szCs w:val="24"/>
          <w:lang w:eastAsia="en-US"/>
        </w:rPr>
        <w:tab/>
        <w:t>Основные принципы профессионального взаимодействия социального работника и клиента.</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5.</w:t>
      </w:r>
      <w:r w:rsidRPr="002A747F">
        <w:rPr>
          <w:rFonts w:ascii="Times New Roman" w:eastAsiaTheme="minorHAnsi" w:hAnsi="Times New Roman"/>
          <w:sz w:val="24"/>
          <w:szCs w:val="24"/>
          <w:lang w:eastAsia="en-US"/>
        </w:rPr>
        <w:tab/>
        <w:t>Типология профессиональных ролей социального работника.</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6.</w:t>
      </w:r>
      <w:r w:rsidRPr="002A747F">
        <w:rPr>
          <w:rFonts w:ascii="Times New Roman" w:eastAsiaTheme="minorHAnsi" w:hAnsi="Times New Roman"/>
          <w:sz w:val="24"/>
          <w:szCs w:val="24"/>
          <w:lang w:eastAsia="en-US"/>
        </w:rPr>
        <w:tab/>
        <w:t>Условия, необходимые для повышения эффективности взаимодействия социального работника и клиента.</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Правила проведения коллоквиума:</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1. Начало занятия:</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подготовка аудитории: поскольку каждая микрогруппа состоит из 4 студентов, парты нужно соединить по две, образовав квадрат, и расставить такие квадраты по всему помещению;</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комплектация микрогрупп;</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раздача вопросов по заданной теме для совместного обсуждения в микрогруппах.</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2. Подготовка учащихся по поставленным вопросам (10-15 минут).</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3. Этап ответов на поставленные вопросы:</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в порядке, установленном преподавателем, представители от микрогрупп вербализируют выработанные в ходе коллективного обсуждения ответы;</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студенты из других микрогрупп задают вопросы отвечающему, комментируют и дополняют предложенный ответ;</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преподаватель регулирует обсуждения, задавая наводящие вопросы, корректируя неправильные ответы (важно, чтобы преподаватель не вмешивался напрямую в ход обсуждения, не навязывал собственную точку зрения);</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после обсуждения каждого вопроса необходимо сделать общие выводы и логично перейти к обсуждению следующего вопроса;</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xml:space="preserve">- после обсуждения всех предложенных вопросов преподаватель подводит общие вывод. </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5. Итог:</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преподаватель должен соотнести цели и задачи данного занятия и итоговые результаты, которых удалось добиться;</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xml:space="preserve">- заключительный этап суммирует все достигнутое с тем, чтобы дать импульс для дальнейшего изучения и решения обсуждавшихся вопросов (в рамках одного занятия </w:t>
      </w:r>
      <w:r w:rsidRPr="002A747F">
        <w:rPr>
          <w:rFonts w:ascii="Times New Roman" w:eastAsiaTheme="minorHAnsi" w:hAnsi="Times New Roman"/>
          <w:sz w:val="24"/>
          <w:szCs w:val="24"/>
          <w:lang w:eastAsia="en-US"/>
        </w:rPr>
        <w:lastRenderedPageBreak/>
        <w:t>невозможно решить все поставленные проблемы, одна из задач подобного вида занятии – спровоцировать интерес к обсуждаемым проблемам);</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преподаватель должен охарактеризовать работу каждой микрогруппы, выделить наиболее грамотные и корректные ответы учащихся.</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Критерии оценки ответа студентов:</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w:t>
      </w:r>
      <w:r w:rsidRPr="002A747F">
        <w:rPr>
          <w:rFonts w:ascii="Times New Roman" w:eastAsiaTheme="minorHAnsi" w:hAnsi="Times New Roman"/>
          <w:sz w:val="24"/>
          <w:szCs w:val="24"/>
          <w:lang w:eastAsia="en-US"/>
        </w:rPr>
        <w:tab/>
        <w:t>содержательный критерий: знание терминологии и теорий, глубина и полнота раскрытия вопроса;</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w:t>
      </w:r>
      <w:r w:rsidRPr="002A747F">
        <w:rPr>
          <w:rFonts w:ascii="Times New Roman" w:eastAsiaTheme="minorHAnsi" w:hAnsi="Times New Roman"/>
          <w:sz w:val="24"/>
          <w:szCs w:val="24"/>
          <w:lang w:eastAsia="en-US"/>
        </w:rPr>
        <w:tab/>
        <w:t>речевой критерий: логичность, последовательность и внятность ответа;</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w:t>
      </w:r>
      <w:r w:rsidRPr="002A747F">
        <w:rPr>
          <w:rFonts w:ascii="Times New Roman" w:eastAsiaTheme="minorHAnsi" w:hAnsi="Times New Roman"/>
          <w:sz w:val="24"/>
          <w:szCs w:val="24"/>
          <w:lang w:eastAsia="en-US"/>
        </w:rPr>
        <w:tab/>
        <w:t>личностный критерий: умение выражать свое мнение по обсуждаемой теме, умение делать выводы и обобщения, умение отвечать на вопросы.</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Коллоквиум можно зачесть студенту/микрогруппе в том случае, если: обнаруживаются знания основных процессов изучаемой области; ответ достаточно полно раскрывает тему; студент владеет терминологическим аппаратом; дает аргументированные ответы; приводит примеры; логично и последовательно строит свой ответ. Однако допускается одна – две неточности в ответе.</w:t>
      </w:r>
    </w:p>
    <w:p w:rsidR="002A747F" w:rsidRDefault="002A747F" w:rsidP="002A747F">
      <w:pPr>
        <w:spacing w:after="0" w:line="240" w:lineRule="auto"/>
        <w:jc w:val="both"/>
        <w:rPr>
          <w:rFonts w:ascii="Times New Roman" w:eastAsiaTheme="minorHAnsi" w:hAnsi="Times New Roman"/>
          <w:sz w:val="24"/>
          <w:szCs w:val="24"/>
          <w:lang w:eastAsia="en-US"/>
        </w:rPr>
      </w:pP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b/>
          <w:sz w:val="24"/>
          <w:szCs w:val="24"/>
          <w:lang w:eastAsia="en-US"/>
        </w:rPr>
        <w:t>Задача 2.</w:t>
      </w:r>
      <w:r w:rsidRPr="002A747F">
        <w:rPr>
          <w:rFonts w:ascii="Times New Roman" w:eastAsiaTheme="minorHAnsi" w:hAnsi="Times New Roman"/>
          <w:sz w:val="24"/>
          <w:szCs w:val="24"/>
          <w:lang w:eastAsia="en-US"/>
        </w:rPr>
        <w:t xml:space="preserve"> Кейс-метод.</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Кейс-метод применяется в конце изучения разделов 1-2 дисциплины «Теория социальной работы».</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xml:space="preserve">Кейс-метод (case method, кейс-метод, кейс-стади, case-study, метод конкретных ситуаций, метод кейсов) – это активный метод обучения на основе изучения и обсуждения конкретных проблемных социальных ситуаций – кейсов. </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Особенности кейс-метода</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xml:space="preserve">Кейс-метод основывается на изучении конкретной реальной ситуации, кейса. Наиболее широкое распространение данный метод получил в преподавании социальных, управленческих, юридических наук, в бизнес-образовании. </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xml:space="preserve">Имеются значительные вариации как относительно самого текста, содержания, так и задач, которые ставятся перед обучающимися. Например, кейс может демонстрировать проблему, перед которой стоит менеджер в ситуации необходимости принятия решения, и студентам предлагается выявить и взвесить все «за» и «против» и предложить свое решение. Кейс может предоставлять данные для осуществления SWOT-анализа и соответствующее задание, ориентированное на формирование умения применять изученный инструмент работы управленца. Один кейс может содержать лишь необходимую или даже недостаточную информацию для ответов на поставленные вопросы, тогда как другой – избыточную, предоставляя аналитикам самим расставить приоритеты в том, какие сведения являются определяющими, а какие – второстепенными. Какими бы ни были по форме, содержанию, характеру заданий кейсы, они обладают рядом достоинств, сделавшими их популярным средством обучения. </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Одним из таких достоинств является то, что кейсы, в большинстве своем, не только представляют собой методический материал, своего рода задачники, но и демонстрируют живые практические примеры. При теоретической подготовке студенты видят намеренно редуцированные модели, описывающие ту или иную грань практической деятельности. Имея такую подготовку и сталкиваясь с практической деятельностью, они испытывают сложности с работой в реальной сложной ситуации и не в силах применить фрагментарные знания. Это часто оказывается причиной осложнений и неудач в профессиональной деятельности, негативно отражается на клиентах и психологическом состоянии самого социального работника.</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xml:space="preserve">Живые примеры готовят студентов к практике профессиональной деятельности. Действительность, с которой они столкнутся, многомерна, на ситуации влияют различные факторы, существует множество возможных путей решения. С такими задачами предлагает работать практически любого рода кейс. Они требуют комплексного рассмотрения ситуации, применения совокупности знаний. </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lastRenderedPageBreak/>
        <w:t xml:space="preserve">Как правило, кейс основан на реальных событиях. Студенты могут найти более подробную информацию о ситуации, проследить её развитие. Кроме того, сам факт разбора ярких историй практики (story telling) обусловливает интерес к работе, проблемы кейса и их решения хорошо запоминаются. </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xml:space="preserve">Кейс-метод выгодно отличается от остальных активных методов обучения своей универсальностью. Он может быть формирующей основой всего учебного процесса, позволяя продуктивно использовать не только отдельные занятия, но и целые учебные блоки, курсы и программы. </w:t>
      </w:r>
    </w:p>
    <w:p w:rsidR="002A747F" w:rsidRPr="002A747F" w:rsidRDefault="002A747F" w:rsidP="002A747F">
      <w:pPr>
        <w:spacing w:after="0" w:line="240" w:lineRule="auto"/>
        <w:jc w:val="both"/>
        <w:rPr>
          <w:rFonts w:ascii="Times New Roman" w:eastAsiaTheme="minorHAnsi" w:hAnsi="Times New Roman"/>
          <w:sz w:val="24"/>
          <w:szCs w:val="24"/>
          <w:lang w:eastAsia="en-US"/>
        </w:rPr>
      </w:pP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Составляющие кейс-метода</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xml:space="preserve">Четыре важнейшие составляющие определяют качество преподавания методом анализа кейса. </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xml:space="preserve">Качество учебных материалов – самого кейса и методических рекомендаций по его использованию. Хорошо составленный кейс содержит в себе проблемы для дискуссии, позволяет поднять вопросы, на которые текст кейса не дает однозначного «правильного» ответа. Такой кейс ставит вопросы, требующие от студента детального анализа ситуации для формирования собственной позиции. Кейс содержит в себе не одну линию анализа. Как правило, проблемная ситуация имеет несколько значимых аспектов. Если проблема в кейсе показана объемно, сам текст позволяет выделять составные части проблемы, сегменты информации. Содержащиеся в кейсе сведения должны предполагать, как прямое описание ситуации, так и косвенные указания на проблемные зоны. В таком случае остается место для самостоятельной работы учащихся по определению и формулировке проблемных зон. Кейс должен давать возможность для изучения конкретной темы учебного плана. Анализ же – требовать от студентов самостоятельной работы по освоению теоретических моделей и практических методик </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xml:space="preserve">Второй составляющей, бесспорно, будет качество работы студентов. В первую очередь, отметим значение мотивации к учебной деятельности. Большую часть работы над кейсом студенты проводят в самостоятельной подготовке, включающей в себя изучение теоретических материалов, материалов кейса, поиск дополнительных сведений, работу по формулированию и аргументированию собственных позиций и пр. Здесь важна активность студентов на занятии, их желание, умение и готовность принимать участие в совместной работе, умение слушать и слышать друг друга. Это будет зависеть от многих обстоятельств, таких как сложившиеся традиции поведения на занятии, навык публичных выступлений, терпимость к критике и противоположным мнениям и пр. Имеет значение культурный и образовательный уровень самой аудитории, а также уровень профессиональных знаний и опыт практической деятельности. </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xml:space="preserve">Третья составляющая – качество преподавания. Умеем ли мы задавать вопросы так, чтобы развить дискуссию? Слышим ли мы студентов? Знаем ли способы управления групповой работой? Можем ли привести процесс анализа к формулировке значимых выводов? Достаточно ли тщательно подготовлены, чтобы, с одной стороны, идти к необходимым учебным результатам, а с другой – быть достаточно гибкими на этом пути и не загонять обсуждение в жесткие рамки? Учитывая руководящую роль преподавателя в учебном процессе, именно на нем основная ответственность за результат. В его руках сосредоточены все возможности по обеспечению качества процесса: выбор подходящего и качественного кейса, формирование материалов для обязательной самостоятельной работы студентов, создание рабочей обстановки и мотивирующих условий. Именно преподаватель должен выстроить групповую работу состоялась и дала максимальный возможный результат. </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xml:space="preserve">Четвертая составляющая – организационные условия работы над кейсом. Речь идет об удобстве аудиторий, возможности организовать внеаудиторные семинары, каналах коммуникации студентов и преподавателя и т.п. Кроме того, значительное влияние могут </w:t>
      </w:r>
      <w:r w:rsidRPr="002A747F">
        <w:rPr>
          <w:rFonts w:ascii="Times New Roman" w:eastAsiaTheme="minorHAnsi" w:hAnsi="Times New Roman"/>
          <w:sz w:val="24"/>
          <w:szCs w:val="24"/>
          <w:lang w:eastAsia="en-US"/>
        </w:rPr>
        <w:lastRenderedPageBreak/>
        <w:t xml:space="preserve">оказать стандарты и процедуры выставления оценок, формирования рейтингов, правила поощрения и контроля. </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Структура кейс-метода</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Преподавание с помощью кейс-метода предполагает последовательное чередование пяти этапов, отличающихся своими целями и формами работы.</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xml:space="preserve">Работа над темой начинается с самостоятельной подготовки. Студенты должны заранее (за несколько недель) получить подготовленные преподавателем методические указания по изучению предстоящей темы, включающие список литературы и источников сети Интернет, ссылки на необходимые учебные материалы, описание квалификационных требований к освоению темы и т.п. Важной частью этого этапа является самостоятельный поиск студентами необходимых сведений, их структурирование, формулирование рабочих гипотез и поиск подкрепляющих или опровергающих аргументов. </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xml:space="preserve">Когда студент получает общее представление об изучаемой теме, он приступает к индивидуальному анализу кейса. Опираясь на предложенные вопросы и предварительно сложившееся понимание, ему предстоит тщательным образом изучить кейс, выявить структуру проблемы, оценить предпринятые действия, рассмотреть и взвесить различные факторы ситуации с учетом её внешнего контекста, предложить свое видение и решения, найти аргументы, подкрепляющие предложенную позицию, и т.п. Такая работа, как правило, позволяет на конкретном примере понять изучаемую тему, выявить пробелы в собственных знаниях. Она стимулирует дальнейший поиск информации и детализацию представлений по теме, помогает системно увязать различные концепции и переосмыслить предварительно сделанные выводы. </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xml:space="preserve">Дальше студенты приступают к совместной работе над кейсом и темой, начиная с обсуждения в малых группах по 6-8 человек. Основная задача этого этапа – позволить студентам поделиться индивидуально полученными результатами, выводами и аргументами. Это этап взаимной критической оценки, обмена опытом и развития кооперации. Такие обсуждения должны проходить в обстановке открытости и равноправия, поэтому присутствие преподавателя нежелательно. Эффективность этого этапа зависит от структурированности и организованности работы, которая обеспечивается разработанными преподавателем форматами требуемых ответов на вопросы по кейсу (таблица, перечень параметров, закрытый вопрос и т.п.) и назначением одного из студентов ведущим обсуждение. Составы групп и назначения ведущих должны периодически меняться, чтобы обогатить содержание обучения, шире развить коммуникативные навыки и избежать эффекта группомыслия. </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xml:space="preserve">Следующий этап работы с кейсом – обсуждение в большой группе, на семинаре или лекции. Искусно задавая вопросы, преподаватель управляет дискуссией, стремясь максимально развить поднимаемые вопросы, темы и проблемы, отмечая наиболее значимые аспекты и помогая студентам сформулировать выводы. Задача преподавателя на этом этапе – не столько передать студентам свое видение ситуации, сколько помочь им сформировать свое собственное. Умелое управление обсуждением, позволяет  включить в него большинство студентов, помочь им высказаться, качественно оценить эти высказывания, связать их между собой и зафиксировать результаты. </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xml:space="preserve">По итогам обсуждения одного или нескольких кейсов студентам предлагается индивидуально или в группе выполнить проектную работу, которая позволит им применить на практике полученные знания, сформировать необходимые умения и навыки. Проектные задания могут предполагать анализ организации или ситуации с последующим написанием отчета, разработку решений очерченной проблемы или практическую реализацию некоторых решений. Этот этап позволяет студентам проверить действительную состоятельность сформированных представлений и позиций и получить опыт реального применения изученного. </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xml:space="preserve">Проектная работа, как правило, выполняется по итогам изучения нескольких кейсов, объединенных общей тематикой. Примеры проектов: анализ проблемы, разработка </w:t>
      </w:r>
      <w:r w:rsidRPr="002A747F">
        <w:rPr>
          <w:rFonts w:ascii="Times New Roman" w:eastAsiaTheme="minorHAnsi" w:hAnsi="Times New Roman"/>
          <w:sz w:val="24"/>
          <w:szCs w:val="24"/>
          <w:lang w:eastAsia="en-US"/>
        </w:rPr>
        <w:lastRenderedPageBreak/>
        <w:t xml:space="preserve">стратегии, подготовка экспертного заключения или аналитической записки, исследование конкретной ситуации клиентами и возможностей социальных учреждений. </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xml:space="preserve">Часть кейсов может быть предложена студентам для самостоятельного изучения. В этом случае после обсуждения в малых группах (этап 3) они должны самостоятельно написать эссе, в котором будут изложены основные положения анализа, предложения и соответствующая аргументация. Задача преподавателя в этом случае – оценить письменную работу и дать развернутые комментарии относительно её содержания и оформления. </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Пример Кейс-стадии:</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МАТЕРИАЛЫ К ЗАНЯТИЮ «ИСТОРИЯ КЛИЕНТА»</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Инструкции для социальных работников:</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Вы являетесь социальным работником. Вам необходимо провести интервью с членами одной семьи, выявить проблемы и составить план действий. Вы можете интервьюировать членов семьи индивидуально или вдвоем.</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Инга – 50 лет</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Борис – супруг Инги</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Алина – 28 лет, дочь Бориса и Инги</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Марина – сестра Бориса</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Светлана – 3 года, дочь Алины</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Инструкции для членов семьи</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Инга:</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Вас зовут Инга, Вам 50 лет. Вы живете с Вашим мужем Борисом, Вашей дочерью Алиной (28 лет), Вашей внучкой Светланой (3 года) и Вашей золовкой, Мариной. Ваша дочь работает полный рабочий день продавцом в палатке, на рынке, а Ваша золовка - медсестрой в местной поликлинике. Вы страдаете от депрессии. Дома часто ссорятся. Ссоры возникают из-за того, что Вы пьете (4 бутылки пива в день), и семья живет без матери. Вы думаете, что у Вашего мужа роман. Иногда, когда Вы чувствуете, что жизнь настолько ужасна, что Вы не встаете из постели в течение двух или трех дней подряд.</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Борис:</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Вас зовут Борис, 52 года. Вы живете с Вашей женой Ингой, Вашей дочерью</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Алиной (28 лет), Вашей внучкой Светланой (3 года) и Вашей сестрой Мариной. Вы очень близки с Вашей сестрой и хотели бы, чтобы Инга была похожа на нее. Вы женаты на Инге более 20 лет. Вы работаете на местной фабрике, деньги приходится зарабатывать с большим трудом. Часто, возвращаясь с работы домой, вы чувствуете, что от Вашей жены пахнет алкоголем. Это Вас сердит, потому что, в то время, пока Вы зарабатываете в поте лица деньги, Ваша жена тратит их на алкоголь. Иногда Ваша жена даже не встает из постели, а всю домашнюю работу делает Ваша сестра. Вы хранили верность жене, но с Вами работает женщина, которая Вам стала очень близка.</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Алина:</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Вас зовут Алина, Вам 28 лет. У Вас есть трехлетняя дочь Светлана, Вы живете с матерью (Инга), отцом (Борис) и тетей (Марина). Ваш муж ушел от Вас к другой женщине в прошлом году. Ваши родители и тетя часто ссорятся. Ваша мать пьет весь день и бывает, что не встает с постели в течение нескольких дней. Вам жаль вашу мать потому, что она выглядит несчастной почти все время. Вы помогаете по дому по мере своих  возможностей. Вам не нравится поведение вашего отца, Вы видели его на улице с привлекательной женщиной, коллегой по работе и у вас есть подозрение, что у них роман.</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Марина:</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xml:space="preserve">Вас зовут Марина. Вам 42 года, Вы работаете медсестрой в местной поликлинике. Вы никогда не были замужем, живете с братом Борисом, его женой Ингой, племянницей Алиной и ее дочкой Светланой. Ваш брат всегда вас поддерживал, а Вы считаете, что ему не надо было жениться на Инге. Вы считаете ее ленивой, а ее дочь похожа на нее. Кроме того, Вы категорически не согласны с тем, как Алина воспитывает Светлану. Вы считаете, </w:t>
      </w:r>
      <w:r w:rsidRPr="002A747F">
        <w:rPr>
          <w:rFonts w:ascii="Times New Roman" w:eastAsiaTheme="minorHAnsi" w:hAnsi="Times New Roman"/>
          <w:sz w:val="24"/>
          <w:szCs w:val="24"/>
          <w:lang w:eastAsia="en-US"/>
        </w:rPr>
        <w:lastRenderedPageBreak/>
        <w:t>что девочка недостаточно дисциплинирована. Во время встречи с социальным работником, Вы постоянно критикуете Ингу. Вы можете наговаривать на нее столько, сколько хотите.</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Светлана:</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Вас зовут Светлана. Вам 3 года. Вы любите играть с куклами. Вы несчастны из-за того, что в доме постоянно ссорятся. Вы любите мамулю и бабулю очень сильно.</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«Социальные работники» должны разбиться на пары и начать выполнение следующего задания:</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Вы являетесь социальным работником. Вам необходимо провести интервью с членами одной семьи, выявить проблемы и составить план действий. Вы можете интервьюировать членов семьи индивидуально или вдвоем.</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Члены семьи:</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Инга – 50 лет</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Борис – супруг Инги</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Алина – 28 лет, дочь Бориса и Инги</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Марина – сестра Бориса</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Светлана – 3 года, дочь Алины</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Вы должны интервьировать одного члена семьи в течение 10 минут. Вы не можете брать интервью у члена семьи, если он (а) занят (а) с другой парой социальных работников. Вам нужно начать интервьюирование другого члена семьи или подождать.</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Через 10 минут, вернитесь в группу и запишите полученную информацию вместе в вашим партнером. На это выделяется 10 минут.</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Таким образом, 10 минут выделяется на интервьюирование одного члена семьи и 10 минут на обсуждение информации с вашим партнером.</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Подобная процедура повторяется 4 раза (всего на упражнение выделяется 80 минут.</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Если у вас нет 80 минут времени, то вы можете сократить время интервьюирования и дискуссии с вашим партнером).</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Участники должны систематизировать и задокументировать информацию, следуя следующей схеме:</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История клиента</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(Презентация случая из практики)</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1. Личная информация</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Узнать у клиента: пол, возраст, положение в семье.</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2. Проблема</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Что клиент рассматривает в качестве проблемы</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3. Сведения о клиенте:</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История</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Здоровье</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Занятость</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Прошлый кризис</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Социальная поддержка</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4. Оценка социального работника</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Что думает социальный работник о происходящем.</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Защитные факторы: Какие положительные качества есть у клиента/семьи?</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Факторы риска: Кто находится в группе риска, что есть риск?</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Участники могут по желанию использовать «геносхему» (семейную диаграмму).</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5. План оказания помощи:</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Как социальный работник планирует оказание помощи?</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Пары «социальных работников» представляют историю клиента (случай из практики.</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Остальные участники должны предоставить обратную связь выступающей паре «социальных работников».</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Сделайте обзор с помощью метода обратной связи:</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lastRenderedPageBreak/>
        <w:t>(1) Что полезного сделал социальный работник и какие позитивные навыки были использованы</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(2) Что мог бы сделать социальный работник, чтобы оказаться еще более полезным для клиента</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(3) Подведение итогов всего полезного и позитивного, что сделал социальный работник</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После выполнения этой работы, участники, которые играли роли членов семьи, могут предоставить обратную связь группе о своих ощущениях во время интервьюирования социальными работниками.</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Основные моменты обучения:</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1. Очень важно сделать акцент на умении социального работника систематизировать информацию о клиенте (клиентах) так, чтобы это могло помочь оценить ситуацию клиента и составить план оказания помощи.</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2. Способ систематизации информации может также быть использован, как способ документирования информации о клиенте и плана оказания помощи клиенту социальным работником.</w:t>
      </w:r>
    </w:p>
    <w:p w:rsidR="002A747F" w:rsidRPr="002A747F" w:rsidRDefault="002A747F" w:rsidP="002A747F">
      <w:pPr>
        <w:spacing w:after="0" w:line="240" w:lineRule="auto"/>
        <w:jc w:val="both"/>
        <w:rPr>
          <w:rFonts w:ascii="Times New Roman" w:eastAsiaTheme="minorHAnsi" w:hAnsi="Times New Roman"/>
          <w:sz w:val="24"/>
          <w:szCs w:val="24"/>
          <w:lang w:eastAsia="en-US"/>
        </w:rPr>
      </w:pP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Перечень ситуаций (часть):</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Ситуация 1.</w:t>
      </w:r>
    </w:p>
    <w:p w:rsidR="002A747F" w:rsidRPr="002A747F" w:rsidRDefault="002A747F" w:rsidP="002A747F">
      <w:pPr>
        <w:spacing w:after="0" w:line="240" w:lineRule="auto"/>
        <w:jc w:val="both"/>
        <w:rPr>
          <w:rFonts w:ascii="Times New Roman" w:eastAsiaTheme="minorHAnsi" w:hAnsi="Times New Roman"/>
          <w:sz w:val="24"/>
          <w:szCs w:val="24"/>
          <w:lang w:eastAsia="en-US"/>
        </w:rPr>
      </w:pP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Михаил 27 лет. Вернулся из одной из северных стран, где учился в аспирантуре. Защитил в зарубежном университете интересную диссертацию. Перед ним раскрывались широчайшие возможности в России. Он уже получил заманчивые предложения от ряда крупных компаний. Дома его ждали родители и младший брат. Вскоре после приезда он почувствовал недомогание. Ему предложили пройти обследование в одной из престижных клиник Москвы и обнаружили у него ВИЧ-инфекцию. Известие было ударом для него и для всей его семьи. Прошел месяц, Михаил встретился с социальным работником, и вот что он ему рассказал: «Мне кажется, я уже немного пришел в себя, хотя не уверен, что вообще можно прийти в себя после того, как узнаешь, что вся твоя жизнь, все твои планы и мечты разрушены. Сейчас я просто пытаюсь вернуться в русло нормальной человеческой жизни. Я прекрасно отдаю себе отчет в том, что болезнь, поразившая меня, — это результат моей сексуальной невоздержанности, но понимание этого и знание о том, что я серьезно болен, не в состоянии убить моего полового влечения. Да, у меня были беспорядочные связи — знаете, как это просто сейчас — пойдешь в какой-нибудь клуб, потанцуешь немного с девушкой — и она уже твоя. Мне очень нравилась возможность находиться в постоянном поиске все лучшей, более красивой, более сексуальной и т.д. И я настолько привык не связывать себя никакими обязательствами и брать то, что само шло в руки, что сейчас мне невыносимо трудно отказаться от прежнего образа жизни. Да и дома на меня смотрят не только с жалостью и болью, но и с каким-то омерзением. Я чувствую, что меня даже боятся — боятся заразиться. Это очень больно. Я как бы изгой в своей собственной семье, среди близких, а что же говорить о посторонних? А мне так хочется, как прежде, оказаться в окружении друзей, коллег по работе. Да и мысли мои сейчас далеки от науки. Я чувствую, что все больше замыкаюсь на своих проблемах и думаю только о двух вещах — сексе и здоровье. И я ничего не могу поделать с собой. Если раньше я без оглядки менял женщин, то сейчас, это совершенно ясно, я не смогу найти себе одну-единственную, потому что никто просто не захочет, если будет знать о моей болезни, связать свою жизнь со мной. Как же мне жить дальше? Отчаяние охватывает меня. Все поломано — моя карьера, любовь близких, моя личная жизнь.</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Какова позиция клиента?</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Проанализируйте суть конфликта.</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Для выражения эмпатии используйте формулу. По формуле: «Вы чувствуете... потому что...» выразить свою эмпатию.</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Выразите свое мнение собственными словами.</w:t>
      </w:r>
    </w:p>
    <w:p w:rsidR="002A747F" w:rsidRPr="002A747F" w:rsidRDefault="002A747F" w:rsidP="002A747F">
      <w:pPr>
        <w:spacing w:after="0" w:line="240" w:lineRule="auto"/>
        <w:jc w:val="both"/>
        <w:rPr>
          <w:rFonts w:ascii="Times New Roman" w:eastAsiaTheme="minorHAnsi" w:hAnsi="Times New Roman"/>
          <w:sz w:val="24"/>
          <w:szCs w:val="24"/>
          <w:lang w:eastAsia="en-US"/>
        </w:rPr>
      </w:pPr>
    </w:p>
    <w:p w:rsidR="002A747F" w:rsidRPr="002A747F" w:rsidRDefault="002A747F" w:rsidP="002A747F">
      <w:pPr>
        <w:spacing w:after="0" w:line="240" w:lineRule="auto"/>
        <w:jc w:val="both"/>
        <w:rPr>
          <w:rFonts w:ascii="Times New Roman" w:eastAsiaTheme="minorHAnsi" w:hAnsi="Times New Roman"/>
          <w:sz w:val="24"/>
          <w:szCs w:val="24"/>
          <w:lang w:eastAsia="en-US"/>
        </w:rPr>
      </w:pPr>
    </w:p>
    <w:p w:rsidR="002A747F" w:rsidRPr="002A747F" w:rsidRDefault="002A747F" w:rsidP="002A747F">
      <w:pPr>
        <w:spacing w:after="0" w:line="240" w:lineRule="auto"/>
        <w:jc w:val="both"/>
        <w:rPr>
          <w:rFonts w:ascii="Times New Roman" w:eastAsiaTheme="minorHAnsi" w:hAnsi="Times New Roman"/>
          <w:sz w:val="24"/>
          <w:szCs w:val="24"/>
          <w:lang w:eastAsia="en-US"/>
        </w:rPr>
      </w:pPr>
      <w:r>
        <w:rPr>
          <w:rFonts w:ascii="Times New Roman" w:eastAsiaTheme="minorHAnsi" w:hAnsi="Times New Roman"/>
          <w:b/>
          <w:sz w:val="24"/>
          <w:szCs w:val="24"/>
          <w:lang w:eastAsia="en-US"/>
        </w:rPr>
        <w:t>Задача 3</w:t>
      </w:r>
      <w:r w:rsidRPr="002A747F">
        <w:rPr>
          <w:rFonts w:ascii="Times New Roman" w:eastAsiaTheme="minorHAnsi" w:hAnsi="Times New Roman"/>
          <w:b/>
          <w:sz w:val="24"/>
          <w:szCs w:val="24"/>
          <w:lang w:eastAsia="en-US"/>
        </w:rPr>
        <w:t>.</w:t>
      </w:r>
      <w:r w:rsidRPr="002A747F">
        <w:rPr>
          <w:rFonts w:ascii="Times New Roman" w:eastAsiaTheme="minorHAnsi" w:hAnsi="Times New Roman"/>
          <w:sz w:val="24"/>
          <w:szCs w:val="24"/>
          <w:lang w:eastAsia="en-US"/>
        </w:rPr>
        <w:t xml:space="preserve">  Практическое занятие в форме «мозгового штурма». </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Сбор ассоциаций об эмоциональном выгорании социальных работников.</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xml:space="preserve">Тема занятия «Профессиональные риски и синдромы в социальной работе». В ходе занятия студент может сформировать представление о моделях эмоционального выгорания, а также уметь профилактировать процесс эмоционального сгорания. </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xml:space="preserve">Метод «мозговой штурм» (мозговой штурм, мозговая атака, англ. brainstorming) – это способ решения проблемы на основе стимулирования творческой активности, при котором участникам обсуждения предлагают вы-сказывать как можно большее количество идей. Затем из общего числа высказанных идей отбирают наиболее удачные.  </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xml:space="preserve">«Мозговой штурм» («мозговая атака») – это групповая дискуссия, кото- рая характеризуется отсутствием критики поисковых усилий, сбором всех вариантов решений, гипотез и предложений, рожденных в процессе осмысления какой-либо проблемы, их последующим анализом с точки зрения перспективы дальнейшего использования или реализации на практике.  </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Этапы проведения «мозгового штурма»:</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1. Постановка и осмысление проблемы.</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Преподаватель задает тему – «Ваши ассоциации со словосочетанием «эмоциональное выгорание»» и предлагает высказать все ассоциации, которые у них вызывает словосочетание.</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2. Собственно «мозговой штурм», генерирование идей.</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Генерирование идей начинается с подачи преподавателем сигнала о начале работы. Студенты формулируют любые пришедшие им в голову идеи, стараясь избавиться от их критической оценки. Для этого преподаватель поощряет интеллектуальную активность участников, запрещает любые комментарии в адрес высказанных идей, блокирует невербальные эмоциональные реакции членов группы на услышанное, работа ведется в максимально быстром темпе.</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Каждому студенту слово предоставляется на несколько секунд, по очереди.</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Обучающиеся называют слова, преподаватель фиксирует их на доске и контролирует ситуацию, чтобы каждый студент назвал хоть одно слово.</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3. Анализ полученных идей.</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Этот этап носит характер групповой дискуссии, из которой исключены</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моменты персонализации выдвинутых предложений. Обсуждаются записанные на доске слова, полученные идеи сортируются на различные группы, предлагаемые как преподавателями, так и студентами, например, положительные черты или отрицательные и т.п. Следует отметить, что студенты должны работать даже с теми вариантами, которые им не нравятся, важно рассортировать всё.</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Оценка может носить не только качественный, но и количественный характер.</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Обобщение результатов «мозгового штурма». Преподаватель резюмирует сказанное.</w:t>
      </w:r>
    </w:p>
    <w:p w:rsidR="002A747F" w:rsidRPr="002A747F" w:rsidRDefault="002A747F" w:rsidP="002A747F">
      <w:pPr>
        <w:spacing w:after="0" w:line="240" w:lineRule="auto"/>
        <w:jc w:val="both"/>
        <w:rPr>
          <w:rFonts w:ascii="Times New Roman" w:eastAsiaTheme="minorHAnsi" w:hAnsi="Times New Roman"/>
          <w:sz w:val="24"/>
          <w:szCs w:val="24"/>
          <w:lang w:eastAsia="en-US"/>
        </w:rPr>
      </w:pPr>
    </w:p>
    <w:p w:rsidR="002A747F" w:rsidRPr="002A747F" w:rsidRDefault="002A747F" w:rsidP="002A747F">
      <w:pPr>
        <w:pStyle w:val="a7"/>
        <w:spacing w:after="0" w:line="240" w:lineRule="auto"/>
        <w:ind w:left="644"/>
        <w:jc w:val="both"/>
        <w:rPr>
          <w:rFonts w:ascii="Times New Roman" w:eastAsiaTheme="minorHAnsi" w:hAnsi="Times New Roman"/>
          <w:sz w:val="24"/>
          <w:szCs w:val="24"/>
          <w:lang w:eastAsia="en-US"/>
        </w:rPr>
      </w:pPr>
    </w:p>
    <w:p w:rsidR="00FC7524" w:rsidRPr="00FC7524" w:rsidRDefault="00FC7524" w:rsidP="00FC7524">
      <w:pPr>
        <w:spacing w:after="0" w:line="240" w:lineRule="auto"/>
        <w:contextualSpacing/>
        <w:jc w:val="both"/>
        <w:rPr>
          <w:rFonts w:ascii="Times New Roman" w:eastAsiaTheme="minorHAnsi" w:hAnsi="Times New Roman"/>
          <w:sz w:val="24"/>
          <w:szCs w:val="24"/>
          <w:lang w:eastAsia="en-US"/>
        </w:rPr>
      </w:pPr>
    </w:p>
    <w:p w:rsidR="00FC7524" w:rsidRPr="00FC7524" w:rsidRDefault="00FC7524" w:rsidP="00FC7524">
      <w:pPr>
        <w:spacing w:after="0" w:line="240" w:lineRule="auto"/>
        <w:jc w:val="both"/>
        <w:rPr>
          <w:rFonts w:ascii="Times New Roman" w:eastAsiaTheme="minorHAnsi" w:hAnsi="Times New Roman"/>
          <w:sz w:val="24"/>
          <w:szCs w:val="24"/>
          <w:lang w:eastAsia="en-US"/>
        </w:rPr>
      </w:pPr>
    </w:p>
    <w:p w:rsidR="00FC7524" w:rsidRPr="00FC7524" w:rsidRDefault="00FC7524" w:rsidP="00FC7524">
      <w:pPr>
        <w:spacing w:after="0" w:line="240" w:lineRule="auto"/>
        <w:rPr>
          <w:rFonts w:ascii="Times New Roman" w:eastAsiaTheme="minorHAnsi" w:hAnsi="Times New Roman"/>
          <w:sz w:val="24"/>
          <w:szCs w:val="24"/>
          <w:lang w:eastAsia="en-US"/>
        </w:rPr>
      </w:pPr>
    </w:p>
    <w:p w:rsidR="00295FD3" w:rsidRPr="00295FD3" w:rsidRDefault="00295FD3" w:rsidP="00295FD3">
      <w:pPr>
        <w:spacing w:after="0" w:line="240" w:lineRule="auto"/>
        <w:ind w:firstLine="567"/>
        <w:contextualSpacing/>
        <w:jc w:val="both"/>
        <w:rPr>
          <w:rFonts w:ascii="Times New Roman" w:hAnsi="Times New Roman"/>
          <w:b/>
          <w:sz w:val="24"/>
          <w:szCs w:val="24"/>
        </w:rPr>
      </w:pPr>
      <w:r w:rsidRPr="00295FD3">
        <w:rPr>
          <w:rFonts w:ascii="Times New Roman" w:hAnsi="Times New Roman"/>
          <w:b/>
          <w:sz w:val="24"/>
          <w:szCs w:val="24"/>
        </w:rPr>
        <w:t xml:space="preserve">7. Учебно-методическое и информационное обеспечение дисциплины (модуля) </w:t>
      </w:r>
    </w:p>
    <w:p w:rsidR="00295FD3" w:rsidRPr="00295FD3" w:rsidRDefault="00295FD3" w:rsidP="00295FD3">
      <w:pPr>
        <w:spacing w:after="0" w:line="240" w:lineRule="auto"/>
        <w:ind w:firstLine="567"/>
        <w:contextualSpacing/>
        <w:jc w:val="both"/>
        <w:rPr>
          <w:rFonts w:ascii="Times New Roman" w:hAnsi="Times New Roman"/>
          <w:b/>
          <w:sz w:val="24"/>
          <w:szCs w:val="24"/>
        </w:rPr>
      </w:pPr>
      <w:r w:rsidRPr="00295FD3">
        <w:rPr>
          <w:rFonts w:ascii="Times New Roman" w:hAnsi="Times New Roman"/>
          <w:b/>
          <w:sz w:val="24"/>
          <w:szCs w:val="24"/>
        </w:rPr>
        <w:t>а) основная литература:</w:t>
      </w:r>
    </w:p>
    <w:p w:rsidR="00295FD3" w:rsidRPr="001921B6" w:rsidRDefault="00295FD3" w:rsidP="00295FD3">
      <w:pPr>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1. </w:t>
      </w:r>
      <w:r w:rsidRPr="001921B6">
        <w:rPr>
          <w:rFonts w:ascii="Times New Roman" w:eastAsiaTheme="minorHAnsi" w:hAnsi="Times New Roman"/>
          <w:sz w:val="24"/>
          <w:szCs w:val="24"/>
          <w:lang w:eastAsia="en-US"/>
        </w:rPr>
        <w:t>Басов, Н.Ф. Социальная работа [Электронный ресурс] : учебное пособие. — Электрон. дан. — М. : Дашков и К, 2015. — 352 с. — Режим доступа: http://e.lanbook.com/books/element.php?pl1_id=56291.</w:t>
      </w:r>
    </w:p>
    <w:p w:rsidR="00295FD3" w:rsidRPr="001921B6" w:rsidRDefault="00295FD3" w:rsidP="00295FD3">
      <w:pPr>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2. </w:t>
      </w:r>
      <w:r w:rsidRPr="001921B6">
        <w:rPr>
          <w:rFonts w:ascii="Times New Roman" w:eastAsiaTheme="minorHAnsi" w:hAnsi="Times New Roman"/>
          <w:sz w:val="24"/>
          <w:szCs w:val="24"/>
          <w:lang w:eastAsia="en-US"/>
        </w:rPr>
        <w:t xml:space="preserve">Гребенникова, Н.Б. Спецпрактикум по социальной работе: учебно-методическое пособие [Электронный ресурс] : учебно-методическое пособие / Н.Б. Гребенникова, Н.В. </w:t>
      </w:r>
      <w:r w:rsidRPr="001921B6">
        <w:rPr>
          <w:rFonts w:ascii="Times New Roman" w:eastAsiaTheme="minorHAnsi" w:hAnsi="Times New Roman"/>
          <w:sz w:val="24"/>
          <w:szCs w:val="24"/>
          <w:lang w:eastAsia="en-US"/>
        </w:rPr>
        <w:lastRenderedPageBreak/>
        <w:t>Александрова. — Электрон. дан. — Омск : ОмскГУ (Омский государственный университет им. Ф.М. Достоевского), 2010. — 194 с. — Режим доступа: http://e.lanbook.com/books /element.php?pl1_id=64361.</w:t>
      </w:r>
    </w:p>
    <w:p w:rsidR="00295FD3" w:rsidRPr="001921B6" w:rsidRDefault="00295FD3" w:rsidP="00295FD3">
      <w:pPr>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3. </w:t>
      </w:r>
      <w:r w:rsidRPr="001921B6">
        <w:rPr>
          <w:rFonts w:ascii="Times New Roman" w:eastAsiaTheme="minorHAnsi" w:hAnsi="Times New Roman"/>
          <w:sz w:val="24"/>
          <w:szCs w:val="24"/>
          <w:lang w:eastAsia="en-US"/>
        </w:rPr>
        <w:t>Демидова, Т. Е. Теория социальной работы [Электронный ресурс] : Учебное пособие для самостоятельной работы студентов заочного отделения факультета социальных технологий / Т. Е. Демидова. - М.. Изд-во МГСУ. 2002. - 53 с. http://znanium.com/</w:t>
      </w:r>
    </w:p>
    <w:p w:rsidR="00295FD3" w:rsidRPr="001921B6" w:rsidRDefault="00295FD3" w:rsidP="00295FD3">
      <w:pPr>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4. </w:t>
      </w:r>
      <w:r w:rsidRPr="001921B6">
        <w:rPr>
          <w:rFonts w:ascii="Times New Roman" w:eastAsiaTheme="minorHAnsi" w:hAnsi="Times New Roman"/>
          <w:sz w:val="24"/>
          <w:szCs w:val="24"/>
          <w:lang w:eastAsia="en-US"/>
        </w:rPr>
        <w:t>Демидова, Т. Е. Современные модели социальной работы [Электронный ресурс] : монография / Т. Е. Демидова. - М.: «Экон-Информ», 2007. - 224 с. - ISBN 978-5-9506-0266-5. http://znanium.com/</w:t>
      </w:r>
    </w:p>
    <w:p w:rsidR="00295FD3" w:rsidRPr="001921B6" w:rsidRDefault="00295FD3" w:rsidP="00295FD3">
      <w:pPr>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5. </w:t>
      </w:r>
      <w:r w:rsidRPr="001921B6">
        <w:rPr>
          <w:rFonts w:ascii="Times New Roman" w:eastAsiaTheme="minorHAnsi" w:hAnsi="Times New Roman"/>
          <w:sz w:val="24"/>
          <w:szCs w:val="24"/>
          <w:lang w:eastAsia="en-US"/>
        </w:rPr>
        <w:t>Павленок, П.Д. Теория, история и методика социальной работы. Избранные работы [Электронный ресурс] : учебное пособие. — Электрон. дан. — М. : Дашков и К, 2013. — 592 с. — Режим доступа: http://e.lanbook. com/books/element.php?pl1_id=56311.</w:t>
      </w:r>
    </w:p>
    <w:p w:rsidR="00295FD3" w:rsidRDefault="00295FD3" w:rsidP="00295FD3">
      <w:pPr>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6. </w:t>
      </w:r>
      <w:r w:rsidRPr="001921B6">
        <w:rPr>
          <w:rFonts w:ascii="Times New Roman" w:eastAsiaTheme="minorHAnsi" w:hAnsi="Times New Roman"/>
          <w:sz w:val="24"/>
          <w:szCs w:val="24"/>
          <w:lang w:eastAsia="en-US"/>
        </w:rPr>
        <w:t xml:space="preserve">Павленок П.Д. Основы социальной работы: Учебник / Отв. ред. П.Д. Павленок. - 3-e изд., испр. и доп. - М.: ИНФРА-М, 2006. - 560 с.: 60x90 1/16. - (Высшее образование). (переплет) ISBN 5-16-002525-1, 3000 экз. </w:t>
      </w:r>
      <w:hyperlink r:id="rId7" w:history="1">
        <w:r w:rsidRPr="00342FF5">
          <w:rPr>
            <w:rStyle w:val="ad"/>
            <w:rFonts w:ascii="Times New Roman" w:eastAsiaTheme="minorHAnsi" w:hAnsi="Times New Roman"/>
            <w:sz w:val="24"/>
            <w:szCs w:val="24"/>
            <w:lang w:eastAsia="en-US"/>
          </w:rPr>
          <w:t>http://znanium.com/</w:t>
        </w:r>
      </w:hyperlink>
    </w:p>
    <w:p w:rsidR="00295FD3" w:rsidRPr="001921B6" w:rsidRDefault="00295FD3" w:rsidP="00295FD3">
      <w:pPr>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6. </w:t>
      </w:r>
      <w:r w:rsidRPr="00BE6AC1">
        <w:rPr>
          <w:rFonts w:ascii="Times New Roman" w:eastAsiaTheme="minorHAnsi" w:hAnsi="Times New Roman"/>
          <w:sz w:val="24"/>
          <w:szCs w:val="24"/>
          <w:lang w:eastAsia="en-US"/>
        </w:rPr>
        <w:t>Пэйн М. Социальная работа: современная теория: учеб. пособие. М. 2007г. (5 шт.)</w:t>
      </w:r>
    </w:p>
    <w:p w:rsidR="00295FD3" w:rsidRDefault="00295FD3" w:rsidP="00295FD3">
      <w:pPr>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7. </w:t>
      </w:r>
      <w:r w:rsidRPr="001921B6">
        <w:rPr>
          <w:rFonts w:ascii="Times New Roman" w:eastAsiaTheme="minorHAnsi" w:hAnsi="Times New Roman"/>
          <w:sz w:val="24"/>
          <w:szCs w:val="24"/>
          <w:lang w:eastAsia="en-US"/>
        </w:rPr>
        <w:t>Савченко, Л.В. Теория социальной работы [Электронный ресурс] : учебно-методическое пособие. — Электрон. дан. — СПб. : ИЭО СПбУУиЭ (Институт электронного обучения Санкт-Петербургского университета управления и экономики), 2012. — 685 с. — Режим доступа: http://e.lanbook. com/books/element.php?pl1_id=64058.</w:t>
      </w:r>
    </w:p>
    <w:p w:rsidR="00295FD3" w:rsidRPr="00BE6AC1" w:rsidRDefault="00295FD3" w:rsidP="00295FD3">
      <w:pPr>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8. </w:t>
      </w:r>
      <w:r w:rsidRPr="00BE6AC1">
        <w:rPr>
          <w:rFonts w:ascii="Times New Roman" w:eastAsiaTheme="minorHAnsi" w:hAnsi="Times New Roman"/>
          <w:sz w:val="24"/>
          <w:szCs w:val="24"/>
          <w:lang w:eastAsia="en-US"/>
        </w:rPr>
        <w:t>Саралиева З.Х. Система социальной работы: монография. Н.Новгород. 2008г. (28шт.)</w:t>
      </w:r>
    </w:p>
    <w:p w:rsidR="00295FD3" w:rsidRPr="00BE6AC1" w:rsidRDefault="00295FD3" w:rsidP="00295FD3">
      <w:pPr>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9. </w:t>
      </w:r>
      <w:r w:rsidRPr="00BE6AC1">
        <w:rPr>
          <w:rFonts w:ascii="Times New Roman" w:eastAsiaTheme="minorHAnsi" w:hAnsi="Times New Roman"/>
          <w:sz w:val="24"/>
          <w:szCs w:val="24"/>
          <w:lang w:eastAsia="en-US"/>
        </w:rPr>
        <w:t>Саралиева З.Х. Семья – клинет социальной работы. Н.Новгород. 2003. (7 шт.)</w:t>
      </w:r>
    </w:p>
    <w:p w:rsidR="00295FD3" w:rsidRPr="001921B6" w:rsidRDefault="00295FD3" w:rsidP="00295FD3">
      <w:pPr>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10. </w:t>
      </w:r>
      <w:r w:rsidRPr="00BE6AC1">
        <w:rPr>
          <w:rFonts w:ascii="Times New Roman" w:eastAsiaTheme="minorHAnsi" w:hAnsi="Times New Roman"/>
          <w:sz w:val="24"/>
          <w:szCs w:val="24"/>
          <w:lang w:eastAsia="en-US"/>
        </w:rPr>
        <w:t>Социальное взаимодействие в системе социальной работы/ Саралиева З.Х., Егорова Н.Ю., Кутявина Е.Е., Мигунова А.В., Судьин С.А. Н.Новгород. 2011г. (33шт.)</w:t>
      </w:r>
    </w:p>
    <w:p w:rsidR="00295FD3" w:rsidRDefault="00295FD3" w:rsidP="00295FD3">
      <w:pPr>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11. </w:t>
      </w:r>
      <w:r w:rsidRPr="001921B6">
        <w:rPr>
          <w:rFonts w:ascii="Times New Roman" w:eastAsiaTheme="minorHAnsi" w:hAnsi="Times New Roman"/>
          <w:sz w:val="24"/>
          <w:szCs w:val="24"/>
          <w:lang w:eastAsia="en-US"/>
        </w:rPr>
        <w:t xml:space="preserve">Социальная работа: Словарь терминов / Е.Н. Приступа; Пер. П.А. Степичева, М.С. Фироновой; Под ред. Е.Н. Приступы. - М.: Форум: НИЦ ИНФРА-М, 2015. - 232 с.: 60x90 1/16. (обложка) ISBN 978-5-00091-018-4, 200 экз. </w:t>
      </w:r>
      <w:hyperlink r:id="rId8" w:history="1">
        <w:r w:rsidRPr="00342FF5">
          <w:rPr>
            <w:rStyle w:val="ad"/>
            <w:rFonts w:ascii="Times New Roman" w:eastAsiaTheme="minorHAnsi" w:hAnsi="Times New Roman"/>
            <w:sz w:val="24"/>
            <w:szCs w:val="24"/>
            <w:lang w:eastAsia="en-US"/>
          </w:rPr>
          <w:t>http://znanium.com/</w:t>
        </w:r>
      </w:hyperlink>
    </w:p>
    <w:p w:rsidR="00295FD3" w:rsidRPr="00BE6AC1" w:rsidRDefault="00295FD3" w:rsidP="00295FD3">
      <w:pPr>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12. </w:t>
      </w:r>
      <w:r w:rsidRPr="00BE6AC1">
        <w:rPr>
          <w:rFonts w:ascii="Times New Roman" w:eastAsiaTheme="minorHAnsi" w:hAnsi="Times New Roman"/>
          <w:sz w:val="24"/>
          <w:szCs w:val="24"/>
          <w:lang w:eastAsia="en-US"/>
        </w:rPr>
        <w:t>Социальная работа как профессия: учебное пособие. Н.Новгород. 1996г. (242 шт.)</w:t>
      </w:r>
    </w:p>
    <w:p w:rsidR="00295FD3" w:rsidRDefault="00295FD3" w:rsidP="00295FD3">
      <w:pPr>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13. </w:t>
      </w:r>
      <w:r w:rsidRPr="00BE6AC1">
        <w:rPr>
          <w:rFonts w:ascii="Times New Roman" w:eastAsiaTheme="minorHAnsi" w:hAnsi="Times New Roman"/>
          <w:sz w:val="24"/>
          <w:szCs w:val="24"/>
          <w:lang w:eastAsia="en-US"/>
        </w:rPr>
        <w:t>Социальная работа: теория и практика: учебное пособие / Бабушкин А.В., Гурьянова М.П., Зайнышев И.Г., Комаров Е.И., Колков Е.И. М. 2003г. (40 шт.)</w:t>
      </w:r>
    </w:p>
    <w:p w:rsidR="00295FD3" w:rsidRPr="001921B6" w:rsidRDefault="00295FD3" w:rsidP="00295FD3">
      <w:pPr>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14. </w:t>
      </w:r>
      <w:r w:rsidRPr="001921B6">
        <w:rPr>
          <w:rFonts w:ascii="Times New Roman" w:eastAsiaTheme="minorHAnsi" w:hAnsi="Times New Roman"/>
          <w:sz w:val="24"/>
          <w:szCs w:val="24"/>
          <w:lang w:eastAsia="en-US"/>
        </w:rPr>
        <w:t>Холостова, Е.И. Социальная работа и социальная сплоченность общества: Учебное пособие для бакалавров [Электронный ресурс] : учебное пособие. — Электрон. дан. — М. : Дашков и К, 2014. — 128 с. — Режим доступа: http://e.lanbook.com/books/element.php?pl1_id=50231.</w:t>
      </w:r>
    </w:p>
    <w:p w:rsidR="00295FD3" w:rsidRPr="001921B6" w:rsidRDefault="00295FD3" w:rsidP="00295FD3">
      <w:pPr>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15. </w:t>
      </w:r>
      <w:r w:rsidRPr="001921B6">
        <w:rPr>
          <w:rFonts w:ascii="Times New Roman" w:eastAsiaTheme="minorHAnsi" w:hAnsi="Times New Roman"/>
          <w:sz w:val="24"/>
          <w:szCs w:val="24"/>
          <w:lang w:eastAsia="en-US"/>
        </w:rPr>
        <w:t>Фирсов, М.В. Философия социальной работы (для бакалавров) [Электронный ресурс] : / М.В. Фирсов, И.В. Наместникова, Е.Г. Студёнова. — Электрон. дан. — М. : КноРус, 2012. — 254 с. — Режим доступа: http://e .lanbook.com/books/element.php?pl1_id=53361.</w:t>
      </w:r>
    </w:p>
    <w:p w:rsidR="00295FD3" w:rsidRPr="00947DE2" w:rsidRDefault="00295FD3" w:rsidP="00295FD3">
      <w:pPr>
        <w:spacing w:after="0" w:line="240" w:lineRule="auto"/>
        <w:jc w:val="both"/>
        <w:rPr>
          <w:rFonts w:ascii="Times New Roman" w:eastAsiaTheme="minorHAnsi" w:hAnsi="Times New Roman"/>
          <w:sz w:val="24"/>
          <w:szCs w:val="24"/>
          <w:lang w:eastAsia="en-US"/>
        </w:rPr>
      </w:pPr>
    </w:p>
    <w:p w:rsidR="00295FD3" w:rsidRDefault="00295FD3" w:rsidP="00295FD3">
      <w:pPr>
        <w:spacing w:after="0" w:line="240" w:lineRule="auto"/>
        <w:ind w:firstLine="567"/>
        <w:jc w:val="both"/>
        <w:rPr>
          <w:rFonts w:ascii="Times New Roman" w:hAnsi="Times New Roman"/>
          <w:sz w:val="24"/>
          <w:szCs w:val="24"/>
          <w:u w:val="single"/>
        </w:rPr>
      </w:pPr>
      <w:r w:rsidRPr="00BE6AC1">
        <w:rPr>
          <w:rFonts w:ascii="Times New Roman" w:hAnsi="Times New Roman"/>
          <w:sz w:val="24"/>
          <w:szCs w:val="24"/>
          <w:u w:val="single"/>
        </w:rPr>
        <w:t xml:space="preserve">б) дополнительная литература: </w:t>
      </w:r>
    </w:p>
    <w:p w:rsidR="00295FD3" w:rsidRPr="00BE6AC1" w:rsidRDefault="00295FD3" w:rsidP="00295FD3">
      <w:pPr>
        <w:spacing w:after="0" w:line="240" w:lineRule="auto"/>
        <w:ind w:firstLine="567"/>
        <w:jc w:val="both"/>
        <w:rPr>
          <w:rFonts w:ascii="Times New Roman" w:hAnsi="Times New Roman"/>
          <w:sz w:val="24"/>
          <w:szCs w:val="24"/>
          <w:u w:val="single"/>
        </w:rPr>
      </w:pPr>
    </w:p>
    <w:p w:rsidR="00295FD3" w:rsidRDefault="00295FD3" w:rsidP="00295FD3">
      <w:pPr>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Pr="00BE6AC1">
        <w:rPr>
          <w:rFonts w:ascii="Times New Roman" w:hAnsi="Times New Roman"/>
          <w:sz w:val="24"/>
          <w:szCs w:val="24"/>
        </w:rPr>
        <w:t xml:space="preserve">Мартынова, Т.Н. Гендерные аспекты социальной работы [Электронный ресурс] : учебное пособие. — Электрон. дан. — Кемерово : Издательство КемГУ (Кемеровский государственный университет), 2009. — 91 с. — Режим доступа: </w:t>
      </w:r>
      <w:hyperlink r:id="rId9" w:history="1">
        <w:r w:rsidRPr="00342FF5">
          <w:rPr>
            <w:rStyle w:val="ad"/>
            <w:rFonts w:ascii="Times New Roman" w:hAnsi="Times New Roman"/>
            <w:sz w:val="24"/>
            <w:szCs w:val="24"/>
          </w:rPr>
          <w:t>http://e.lanbook.com/books/element.php?pl1_id=30050</w:t>
        </w:r>
      </w:hyperlink>
      <w:r w:rsidRPr="00BE6AC1">
        <w:rPr>
          <w:rFonts w:ascii="Times New Roman" w:hAnsi="Times New Roman"/>
          <w:sz w:val="24"/>
          <w:szCs w:val="24"/>
        </w:rPr>
        <w:t>.</w:t>
      </w:r>
    </w:p>
    <w:p w:rsidR="00295FD3" w:rsidRPr="00BE6AC1" w:rsidRDefault="00295FD3" w:rsidP="00295FD3">
      <w:pPr>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Pr="00BE6AC1">
        <w:rPr>
          <w:rFonts w:ascii="Times New Roman" w:hAnsi="Times New Roman"/>
          <w:sz w:val="24"/>
          <w:szCs w:val="24"/>
        </w:rPr>
        <w:t>Социальная работа с различными группами населения (для бакалавров) [Электронный ресурс] : учебное пособие. — Электрон. дан. — М. : КноРус, 2012. — 528 с. — Режим доступа: http://e.lanbook.com/books /element.php?pl1_id=53336.</w:t>
      </w:r>
    </w:p>
    <w:p w:rsidR="00295FD3" w:rsidRPr="00BE6AC1" w:rsidRDefault="00295FD3" w:rsidP="00295FD3">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3. </w:t>
      </w:r>
      <w:r w:rsidRPr="00BE6AC1">
        <w:rPr>
          <w:rFonts w:ascii="Times New Roman" w:hAnsi="Times New Roman"/>
          <w:sz w:val="24"/>
          <w:szCs w:val="24"/>
        </w:rPr>
        <w:t>Трапезникова, И.С. Правовое обеспечение социальной работы [Электронный ресурс] : учебное пособие. — Электрон. дан. — Кемерово : Издательство КемГУ (Кемеровский государственный университет), 2012. — 112 с. — Режим доступа: http://e.lanbook.com/books/element.php?pl1_id=44398.</w:t>
      </w:r>
    </w:p>
    <w:p w:rsidR="00295FD3" w:rsidRDefault="00295FD3" w:rsidP="00295FD3">
      <w:pPr>
        <w:spacing w:after="0" w:line="240" w:lineRule="auto"/>
        <w:ind w:firstLine="567"/>
        <w:jc w:val="both"/>
        <w:rPr>
          <w:rFonts w:ascii="Times New Roman" w:hAnsi="Times New Roman"/>
          <w:sz w:val="24"/>
          <w:szCs w:val="24"/>
        </w:rPr>
      </w:pPr>
      <w:r>
        <w:rPr>
          <w:rFonts w:ascii="Times New Roman" w:hAnsi="Times New Roman"/>
          <w:sz w:val="24"/>
          <w:szCs w:val="24"/>
        </w:rPr>
        <w:t xml:space="preserve">4. </w:t>
      </w:r>
      <w:r w:rsidRPr="00BE6AC1">
        <w:rPr>
          <w:rFonts w:ascii="Times New Roman" w:hAnsi="Times New Roman"/>
          <w:sz w:val="24"/>
          <w:szCs w:val="24"/>
        </w:rPr>
        <w:t xml:space="preserve">Холостова, Е.И. Зарубежный опыт социальной работы [Электронный ресурс] : учебное пособие / Е.И. Холостова, А.Н. Дашкина, И.В. Малофеев. — Электрон. дан. — М. : Дашков и К, 2013. — 365 с. — Режим доступа: </w:t>
      </w:r>
      <w:hyperlink r:id="rId10" w:history="1">
        <w:r w:rsidRPr="00342FF5">
          <w:rPr>
            <w:rStyle w:val="ad"/>
            <w:rFonts w:ascii="Times New Roman" w:hAnsi="Times New Roman"/>
            <w:sz w:val="24"/>
            <w:szCs w:val="24"/>
          </w:rPr>
          <w:t>http://e.lanbook.com/books/element.php?pl1_id=56200</w:t>
        </w:r>
      </w:hyperlink>
      <w:r w:rsidRPr="00BE6AC1">
        <w:rPr>
          <w:rFonts w:ascii="Times New Roman" w:hAnsi="Times New Roman"/>
          <w:sz w:val="24"/>
          <w:szCs w:val="24"/>
        </w:rPr>
        <w:t>.</w:t>
      </w:r>
    </w:p>
    <w:p w:rsidR="00295FD3" w:rsidRDefault="00295FD3" w:rsidP="00295FD3">
      <w:pPr>
        <w:spacing w:after="0" w:line="240" w:lineRule="auto"/>
        <w:ind w:firstLine="567"/>
        <w:jc w:val="both"/>
        <w:rPr>
          <w:rFonts w:ascii="Times New Roman" w:hAnsi="Times New Roman"/>
          <w:sz w:val="24"/>
          <w:szCs w:val="24"/>
        </w:rPr>
      </w:pPr>
      <w:r>
        <w:rPr>
          <w:rFonts w:ascii="Times New Roman" w:hAnsi="Times New Roman"/>
          <w:sz w:val="24"/>
          <w:szCs w:val="24"/>
        </w:rPr>
        <w:t xml:space="preserve">5. </w:t>
      </w:r>
      <w:r w:rsidRPr="00284AC2">
        <w:rPr>
          <w:rFonts w:ascii="Times New Roman" w:hAnsi="Times New Roman"/>
          <w:sz w:val="24"/>
          <w:szCs w:val="24"/>
        </w:rPr>
        <w:t xml:space="preserve">Холостова, Е.И. Генезис социальной работы в России [Электронный ресурс] : . — Электрон. дан. — М. : Дашков и К, 2015. — 231 с. — Режим доступа: </w:t>
      </w:r>
      <w:hyperlink r:id="rId11" w:history="1">
        <w:r w:rsidRPr="00342FF5">
          <w:rPr>
            <w:rStyle w:val="ad"/>
            <w:rFonts w:ascii="Times New Roman" w:hAnsi="Times New Roman"/>
            <w:sz w:val="24"/>
            <w:szCs w:val="24"/>
          </w:rPr>
          <w:t>http://e.lanbook.com/books/element.php?pl1_id=56194</w:t>
        </w:r>
      </w:hyperlink>
      <w:r>
        <w:rPr>
          <w:rFonts w:ascii="Times New Roman" w:hAnsi="Times New Roman"/>
          <w:sz w:val="24"/>
          <w:szCs w:val="24"/>
        </w:rPr>
        <w:t>.</w:t>
      </w:r>
    </w:p>
    <w:p w:rsidR="00295FD3" w:rsidRPr="00BE6AC1" w:rsidRDefault="00295FD3" w:rsidP="00295FD3">
      <w:pPr>
        <w:spacing w:after="0" w:line="240" w:lineRule="auto"/>
        <w:ind w:firstLine="567"/>
        <w:jc w:val="both"/>
        <w:rPr>
          <w:rFonts w:ascii="Times New Roman" w:hAnsi="Times New Roman"/>
          <w:sz w:val="24"/>
          <w:szCs w:val="24"/>
        </w:rPr>
      </w:pPr>
      <w:r>
        <w:rPr>
          <w:rFonts w:ascii="Times New Roman" w:hAnsi="Times New Roman"/>
          <w:sz w:val="24"/>
          <w:szCs w:val="24"/>
        </w:rPr>
        <w:t xml:space="preserve">6. </w:t>
      </w:r>
      <w:r w:rsidRPr="00284AC2">
        <w:rPr>
          <w:rFonts w:ascii="Times New Roman" w:hAnsi="Times New Roman"/>
          <w:sz w:val="24"/>
          <w:szCs w:val="24"/>
        </w:rPr>
        <w:t>Холостова, Е.И. Социальная работа [Электронный ресурс] : учебник. — Электрон. дан. — М. : Дашков и К, 2013. — 612 с. — Режим доступа: http://e.lanbook.com/</w:t>
      </w:r>
      <w:r>
        <w:rPr>
          <w:rFonts w:ascii="Times New Roman" w:hAnsi="Times New Roman"/>
          <w:sz w:val="24"/>
          <w:szCs w:val="24"/>
        </w:rPr>
        <w:t>books/element.php?pl1_id=56292.</w:t>
      </w:r>
    </w:p>
    <w:p w:rsidR="00295FD3" w:rsidRPr="00BE6AC1" w:rsidRDefault="00295FD3" w:rsidP="00295FD3">
      <w:pPr>
        <w:spacing w:after="0" w:line="240" w:lineRule="auto"/>
        <w:ind w:firstLine="567"/>
        <w:jc w:val="both"/>
        <w:rPr>
          <w:rFonts w:ascii="Times New Roman" w:hAnsi="Times New Roman"/>
          <w:sz w:val="24"/>
          <w:szCs w:val="24"/>
        </w:rPr>
      </w:pPr>
      <w:r>
        <w:rPr>
          <w:rFonts w:ascii="Times New Roman" w:hAnsi="Times New Roman"/>
          <w:sz w:val="24"/>
          <w:szCs w:val="24"/>
        </w:rPr>
        <w:t xml:space="preserve">7. </w:t>
      </w:r>
      <w:r w:rsidRPr="00BE6AC1">
        <w:rPr>
          <w:rFonts w:ascii="Times New Roman" w:hAnsi="Times New Roman"/>
          <w:sz w:val="24"/>
          <w:szCs w:val="24"/>
        </w:rPr>
        <w:t>Якушев, А.В. Социальная защита и социальная работа. Конспект лекций [Электронный ресурс] : . — Электрон. дан. — М. : А-Приор, 2010. — 144 с. — Режим доступа: http://e.lanbook.com/books/element.php?pl1_id=3058.</w:t>
      </w:r>
    </w:p>
    <w:p w:rsidR="00295FD3" w:rsidRPr="008F3898" w:rsidRDefault="00295FD3" w:rsidP="00295FD3">
      <w:pPr>
        <w:spacing w:after="0" w:line="240" w:lineRule="auto"/>
        <w:ind w:firstLine="567"/>
        <w:jc w:val="both"/>
        <w:rPr>
          <w:rFonts w:ascii="Times New Roman" w:hAnsi="Times New Roman"/>
          <w:sz w:val="24"/>
          <w:szCs w:val="24"/>
        </w:rPr>
      </w:pPr>
    </w:p>
    <w:p w:rsidR="00295FD3" w:rsidRPr="00284AC2" w:rsidRDefault="00295FD3" w:rsidP="00295FD3">
      <w:pPr>
        <w:tabs>
          <w:tab w:val="left" w:pos="1320"/>
        </w:tabs>
        <w:spacing w:after="0" w:line="240" w:lineRule="auto"/>
        <w:jc w:val="both"/>
        <w:rPr>
          <w:rFonts w:ascii="Times New Roman" w:hAnsi="Times New Roman"/>
          <w:sz w:val="24"/>
          <w:szCs w:val="24"/>
        </w:rPr>
      </w:pPr>
      <w:r w:rsidRPr="008F3898">
        <w:rPr>
          <w:rFonts w:ascii="Times New Roman" w:hAnsi="Times New Roman"/>
          <w:sz w:val="24"/>
          <w:szCs w:val="24"/>
        </w:rPr>
        <w:tab/>
      </w:r>
      <w:r w:rsidRPr="00284AC2">
        <w:rPr>
          <w:rFonts w:ascii="Times New Roman" w:hAnsi="Times New Roman"/>
          <w:sz w:val="24"/>
          <w:szCs w:val="24"/>
        </w:rPr>
        <w:t>в) программное обеспечение и Интернет-ресурсы:</w:t>
      </w:r>
    </w:p>
    <w:p w:rsidR="00295FD3" w:rsidRPr="00284AC2" w:rsidRDefault="00295FD3" w:rsidP="00295FD3">
      <w:pPr>
        <w:tabs>
          <w:tab w:val="left" w:pos="0"/>
        </w:tabs>
        <w:spacing w:after="0" w:line="240" w:lineRule="auto"/>
        <w:ind w:firstLine="567"/>
        <w:jc w:val="both"/>
        <w:rPr>
          <w:rFonts w:ascii="Times New Roman" w:hAnsi="Times New Roman"/>
          <w:sz w:val="24"/>
          <w:szCs w:val="24"/>
        </w:rPr>
      </w:pPr>
      <w:r w:rsidRPr="00284AC2">
        <w:rPr>
          <w:rFonts w:ascii="Times New Roman" w:hAnsi="Times New Roman"/>
          <w:sz w:val="24"/>
          <w:szCs w:val="24"/>
        </w:rPr>
        <w:t>1. официальный сайт Федеральной службы государственной статистики: http://www.gks.ru/;</w:t>
      </w:r>
    </w:p>
    <w:p w:rsidR="00295FD3" w:rsidRPr="00284AC2" w:rsidRDefault="00295FD3" w:rsidP="00295FD3">
      <w:pPr>
        <w:tabs>
          <w:tab w:val="left" w:pos="0"/>
        </w:tabs>
        <w:spacing w:after="0" w:line="240" w:lineRule="auto"/>
        <w:ind w:firstLine="567"/>
        <w:jc w:val="both"/>
        <w:rPr>
          <w:rFonts w:ascii="Times New Roman" w:hAnsi="Times New Roman"/>
          <w:sz w:val="24"/>
          <w:szCs w:val="24"/>
        </w:rPr>
      </w:pPr>
      <w:r w:rsidRPr="00284AC2">
        <w:rPr>
          <w:rFonts w:ascii="Times New Roman" w:hAnsi="Times New Roman"/>
          <w:sz w:val="24"/>
          <w:szCs w:val="24"/>
        </w:rPr>
        <w:t>2. официальный сайт Министерства труда и социальной защиты РФ: http://www.rosmintrud.ru/;</w:t>
      </w:r>
    </w:p>
    <w:p w:rsidR="00295FD3" w:rsidRPr="00284AC2" w:rsidRDefault="00295FD3" w:rsidP="00295FD3">
      <w:pPr>
        <w:tabs>
          <w:tab w:val="left" w:pos="0"/>
        </w:tabs>
        <w:spacing w:after="0" w:line="240" w:lineRule="auto"/>
        <w:ind w:firstLine="567"/>
        <w:jc w:val="both"/>
        <w:rPr>
          <w:rFonts w:ascii="Times New Roman" w:hAnsi="Times New Roman"/>
          <w:sz w:val="24"/>
          <w:szCs w:val="24"/>
        </w:rPr>
      </w:pPr>
      <w:r w:rsidRPr="00284AC2">
        <w:rPr>
          <w:rFonts w:ascii="Times New Roman" w:hAnsi="Times New Roman"/>
          <w:sz w:val="24"/>
          <w:szCs w:val="24"/>
        </w:rPr>
        <w:t xml:space="preserve">3. официальный сайт Министерства социальной политики нижегородской области: http://www.minsocium.ru/; </w:t>
      </w:r>
    </w:p>
    <w:p w:rsidR="00295FD3" w:rsidRPr="00284AC2" w:rsidRDefault="00295FD3" w:rsidP="00295FD3">
      <w:pPr>
        <w:tabs>
          <w:tab w:val="left" w:pos="0"/>
        </w:tabs>
        <w:spacing w:after="0" w:line="240" w:lineRule="auto"/>
        <w:ind w:firstLine="567"/>
        <w:jc w:val="both"/>
        <w:rPr>
          <w:rFonts w:ascii="Times New Roman" w:hAnsi="Times New Roman"/>
          <w:sz w:val="24"/>
          <w:szCs w:val="24"/>
        </w:rPr>
      </w:pPr>
      <w:r w:rsidRPr="00284AC2">
        <w:rPr>
          <w:rFonts w:ascii="Times New Roman" w:hAnsi="Times New Roman"/>
          <w:sz w:val="24"/>
          <w:szCs w:val="24"/>
        </w:rPr>
        <w:t xml:space="preserve">4. правовая система «Консультант плюс»: http://www.consultant.ru/;   </w:t>
      </w:r>
    </w:p>
    <w:p w:rsidR="00295FD3" w:rsidRPr="00284AC2" w:rsidRDefault="00295FD3" w:rsidP="00295FD3">
      <w:pPr>
        <w:tabs>
          <w:tab w:val="left" w:pos="0"/>
        </w:tabs>
        <w:spacing w:after="0" w:line="240" w:lineRule="auto"/>
        <w:ind w:firstLine="567"/>
        <w:jc w:val="both"/>
        <w:rPr>
          <w:rFonts w:ascii="Times New Roman" w:hAnsi="Times New Roman"/>
          <w:sz w:val="24"/>
          <w:szCs w:val="24"/>
        </w:rPr>
      </w:pPr>
      <w:r w:rsidRPr="00284AC2">
        <w:rPr>
          <w:rFonts w:ascii="Times New Roman" w:hAnsi="Times New Roman"/>
          <w:sz w:val="24"/>
          <w:szCs w:val="24"/>
        </w:rPr>
        <w:t xml:space="preserve">5. научная электронная библиотека http://elibrary.ru/;  </w:t>
      </w:r>
    </w:p>
    <w:p w:rsidR="00295FD3" w:rsidRPr="00284AC2" w:rsidRDefault="00295FD3" w:rsidP="00295FD3">
      <w:pPr>
        <w:tabs>
          <w:tab w:val="left" w:pos="0"/>
        </w:tabs>
        <w:spacing w:after="0" w:line="240" w:lineRule="auto"/>
        <w:ind w:firstLine="567"/>
        <w:jc w:val="both"/>
        <w:rPr>
          <w:rFonts w:ascii="Times New Roman" w:hAnsi="Times New Roman"/>
          <w:sz w:val="24"/>
          <w:szCs w:val="24"/>
        </w:rPr>
      </w:pPr>
      <w:r w:rsidRPr="00284AC2">
        <w:rPr>
          <w:rFonts w:ascii="Times New Roman" w:hAnsi="Times New Roman"/>
          <w:sz w:val="24"/>
          <w:szCs w:val="24"/>
        </w:rPr>
        <w:t xml:space="preserve">6. социальная работа и социальная политика http://socwork-study.ru </w:t>
      </w:r>
    </w:p>
    <w:p w:rsidR="00295FD3" w:rsidRPr="00284AC2" w:rsidRDefault="00295FD3" w:rsidP="00295FD3">
      <w:pPr>
        <w:tabs>
          <w:tab w:val="left" w:pos="0"/>
        </w:tabs>
        <w:spacing w:after="0" w:line="240" w:lineRule="auto"/>
        <w:ind w:firstLine="567"/>
        <w:jc w:val="both"/>
        <w:rPr>
          <w:rFonts w:ascii="Times New Roman" w:hAnsi="Times New Roman"/>
          <w:sz w:val="24"/>
          <w:szCs w:val="24"/>
        </w:rPr>
      </w:pPr>
      <w:r w:rsidRPr="00284AC2">
        <w:rPr>
          <w:rFonts w:ascii="Times New Roman" w:hAnsi="Times New Roman"/>
          <w:sz w:val="24"/>
          <w:szCs w:val="24"/>
        </w:rPr>
        <w:t xml:space="preserve">7. социальная работа http://soc-work.ru </w:t>
      </w:r>
    </w:p>
    <w:p w:rsidR="00295FD3" w:rsidRPr="00284AC2" w:rsidRDefault="00295FD3" w:rsidP="00295FD3">
      <w:pPr>
        <w:tabs>
          <w:tab w:val="left" w:pos="0"/>
        </w:tabs>
        <w:spacing w:after="0" w:line="240" w:lineRule="auto"/>
        <w:ind w:firstLine="567"/>
        <w:jc w:val="both"/>
        <w:rPr>
          <w:rFonts w:ascii="Times New Roman" w:hAnsi="Times New Roman"/>
          <w:sz w:val="24"/>
          <w:szCs w:val="24"/>
        </w:rPr>
      </w:pPr>
      <w:r w:rsidRPr="00284AC2">
        <w:rPr>
          <w:rFonts w:ascii="Times New Roman" w:hAnsi="Times New Roman"/>
          <w:sz w:val="24"/>
          <w:szCs w:val="24"/>
        </w:rPr>
        <w:t xml:space="preserve">8. научно-информационный портал http://socpolitika.ru </w:t>
      </w:r>
    </w:p>
    <w:p w:rsidR="00295FD3" w:rsidRDefault="00295FD3" w:rsidP="00295FD3">
      <w:pPr>
        <w:tabs>
          <w:tab w:val="left" w:pos="0"/>
        </w:tabs>
        <w:spacing w:after="0" w:line="240" w:lineRule="auto"/>
        <w:ind w:firstLine="567"/>
        <w:jc w:val="both"/>
        <w:rPr>
          <w:rFonts w:ascii="Times New Roman" w:hAnsi="Times New Roman"/>
          <w:sz w:val="24"/>
          <w:szCs w:val="24"/>
        </w:rPr>
      </w:pPr>
      <w:r w:rsidRPr="00284AC2">
        <w:rPr>
          <w:rFonts w:ascii="Times New Roman" w:hAnsi="Times New Roman"/>
          <w:sz w:val="24"/>
          <w:szCs w:val="24"/>
        </w:rPr>
        <w:t xml:space="preserve">9. центр социальной политики и гендерных исследований </w:t>
      </w:r>
      <w:hyperlink r:id="rId12" w:history="1">
        <w:r w:rsidRPr="00342FF5">
          <w:rPr>
            <w:rStyle w:val="ad"/>
            <w:rFonts w:ascii="Times New Roman" w:hAnsi="Times New Roman"/>
            <w:sz w:val="24"/>
            <w:szCs w:val="24"/>
          </w:rPr>
          <w:t>http://socpolicy.ru</w:t>
        </w:r>
      </w:hyperlink>
    </w:p>
    <w:p w:rsidR="00295FD3" w:rsidRDefault="00295FD3" w:rsidP="00295FD3">
      <w:pPr>
        <w:rPr>
          <w:rFonts w:ascii="Times New Roman" w:hAnsi="Times New Roman"/>
          <w:sz w:val="24"/>
          <w:szCs w:val="24"/>
        </w:rPr>
      </w:pPr>
      <w:r>
        <w:rPr>
          <w:rFonts w:ascii="Times New Roman" w:hAnsi="Times New Roman"/>
          <w:sz w:val="24"/>
          <w:szCs w:val="24"/>
        </w:rPr>
        <w:br w:type="page"/>
      </w:r>
    </w:p>
    <w:p w:rsidR="00295FD3" w:rsidRPr="00295FD3" w:rsidRDefault="00295FD3" w:rsidP="00552B92">
      <w:pPr>
        <w:pStyle w:val="a7"/>
        <w:numPr>
          <w:ilvl w:val="0"/>
          <w:numId w:val="12"/>
        </w:numPr>
        <w:spacing w:after="0"/>
        <w:ind w:right="-284"/>
        <w:rPr>
          <w:rFonts w:ascii="Times New Roman" w:hAnsi="Times New Roman"/>
          <w:b/>
          <w:sz w:val="24"/>
          <w:szCs w:val="24"/>
        </w:rPr>
      </w:pPr>
      <w:r w:rsidRPr="00295FD3">
        <w:rPr>
          <w:rFonts w:ascii="Times New Roman" w:hAnsi="Times New Roman"/>
          <w:b/>
          <w:sz w:val="24"/>
          <w:szCs w:val="24"/>
        </w:rPr>
        <w:lastRenderedPageBreak/>
        <w:t xml:space="preserve">Материально-техническое обеспечение дисциплины </w:t>
      </w:r>
    </w:p>
    <w:p w:rsidR="00295FD3" w:rsidRPr="00295FD3" w:rsidRDefault="00295FD3" w:rsidP="00295FD3">
      <w:pPr>
        <w:spacing w:after="0" w:line="240" w:lineRule="auto"/>
        <w:ind w:firstLine="709"/>
        <w:jc w:val="both"/>
        <w:rPr>
          <w:rFonts w:ascii="Times New Roman" w:hAnsi="Times New Roman"/>
          <w:sz w:val="24"/>
          <w:szCs w:val="24"/>
        </w:rPr>
      </w:pPr>
      <w:r w:rsidRPr="00295FD3">
        <w:rPr>
          <w:rFonts w:ascii="Times New Roman" w:hAnsi="Times New Roman"/>
          <w:sz w:val="24"/>
          <w:szCs w:val="24"/>
        </w:rPr>
        <w:t>Учебная аудитория для проведения занятий лекционного и семинарского типа, текущего контроля и промежуточной аттестации, укомплектованная специализированной мебелью и техническими средствами обучения, служащими для представления учебной информации большой аудитории: ноутбук, проектор, экран; помещение для самостоятельной работы студентов.</w:t>
      </w:r>
    </w:p>
    <w:p w:rsidR="00295FD3" w:rsidRPr="00295FD3" w:rsidRDefault="00295FD3" w:rsidP="00295FD3">
      <w:pPr>
        <w:widowControl w:val="0"/>
        <w:autoSpaceDE w:val="0"/>
        <w:autoSpaceDN w:val="0"/>
        <w:adjustRightInd w:val="0"/>
        <w:spacing w:after="0" w:line="240" w:lineRule="auto"/>
        <w:ind w:firstLine="540"/>
        <w:jc w:val="both"/>
        <w:rPr>
          <w:rFonts w:ascii="Times New Roman" w:hAnsi="Times New Roman"/>
          <w:sz w:val="24"/>
          <w:szCs w:val="24"/>
        </w:rPr>
      </w:pPr>
      <w:r w:rsidRPr="00295FD3">
        <w:rPr>
          <w:rFonts w:ascii="Times New Roman" w:hAnsi="Times New Roman"/>
          <w:sz w:val="24"/>
          <w:szCs w:val="24"/>
        </w:rPr>
        <w:t xml:space="preserve">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информационно-образовательную среду </w:t>
      </w:r>
    </w:p>
    <w:p w:rsidR="00295FD3" w:rsidRPr="00295FD3" w:rsidRDefault="00295FD3" w:rsidP="00295FD3">
      <w:pPr>
        <w:jc w:val="both"/>
        <w:rPr>
          <w:rFonts w:ascii="Times New Roman" w:hAnsi="Times New Roman"/>
          <w:sz w:val="24"/>
          <w:szCs w:val="24"/>
        </w:rPr>
      </w:pPr>
    </w:p>
    <w:p w:rsidR="00295FD3" w:rsidRPr="00295FD3" w:rsidRDefault="00295FD3" w:rsidP="00295FD3">
      <w:pPr>
        <w:ind w:firstLine="567"/>
        <w:jc w:val="both"/>
        <w:rPr>
          <w:rFonts w:ascii="Times New Roman" w:hAnsi="Times New Roman"/>
          <w:sz w:val="24"/>
          <w:szCs w:val="24"/>
        </w:rPr>
      </w:pPr>
      <w:r w:rsidRPr="00295FD3">
        <w:rPr>
          <w:rFonts w:ascii="Times New Roman" w:hAnsi="Times New Roman"/>
          <w:sz w:val="24"/>
          <w:szCs w:val="24"/>
        </w:rPr>
        <w:t>Программа составлена в соответствии с требованиями ФГОС ВО по направлению подготовки 39.03.02 «Социальная работа».</w:t>
      </w:r>
    </w:p>
    <w:p w:rsidR="00295FD3" w:rsidRPr="00295FD3" w:rsidRDefault="00295FD3" w:rsidP="00295FD3">
      <w:pPr>
        <w:spacing w:after="0" w:line="240" w:lineRule="auto"/>
        <w:contextualSpacing/>
        <w:jc w:val="both"/>
        <w:rPr>
          <w:rFonts w:ascii="Times New Roman" w:hAnsi="Times New Roman"/>
          <w:sz w:val="24"/>
          <w:szCs w:val="24"/>
        </w:rPr>
      </w:pPr>
    </w:p>
    <w:p w:rsidR="00295FD3" w:rsidRPr="00295FD3" w:rsidRDefault="00295FD3" w:rsidP="00295FD3">
      <w:pPr>
        <w:spacing w:after="0" w:line="240" w:lineRule="auto"/>
        <w:contextualSpacing/>
        <w:jc w:val="both"/>
        <w:rPr>
          <w:rFonts w:ascii="Times New Roman" w:hAnsi="Times New Roman"/>
          <w:sz w:val="24"/>
          <w:szCs w:val="24"/>
        </w:rPr>
      </w:pPr>
    </w:p>
    <w:p w:rsidR="00295FD3" w:rsidRPr="00295FD3" w:rsidRDefault="00295FD3" w:rsidP="00295FD3">
      <w:pPr>
        <w:spacing w:after="0" w:line="240" w:lineRule="auto"/>
        <w:contextualSpacing/>
        <w:jc w:val="both"/>
        <w:rPr>
          <w:rFonts w:ascii="Times New Roman" w:hAnsi="Times New Roman"/>
          <w:sz w:val="24"/>
          <w:szCs w:val="24"/>
        </w:rPr>
      </w:pPr>
    </w:p>
    <w:p w:rsidR="00295FD3" w:rsidRPr="00295FD3" w:rsidRDefault="00295FD3" w:rsidP="00295FD3">
      <w:pPr>
        <w:spacing w:after="0" w:line="240" w:lineRule="auto"/>
        <w:contextualSpacing/>
        <w:jc w:val="both"/>
        <w:rPr>
          <w:rFonts w:ascii="Times New Roman" w:hAnsi="Times New Roman"/>
          <w:sz w:val="24"/>
          <w:szCs w:val="24"/>
        </w:rPr>
      </w:pPr>
    </w:p>
    <w:p w:rsidR="00295FD3" w:rsidRPr="00295FD3" w:rsidRDefault="00295FD3" w:rsidP="00295FD3">
      <w:pPr>
        <w:spacing w:after="0" w:line="240" w:lineRule="auto"/>
        <w:contextualSpacing/>
        <w:jc w:val="both"/>
        <w:rPr>
          <w:rFonts w:ascii="Times New Roman" w:hAnsi="Times New Roman"/>
          <w:sz w:val="24"/>
          <w:szCs w:val="24"/>
        </w:rPr>
      </w:pPr>
    </w:p>
    <w:p w:rsidR="00295FD3" w:rsidRPr="00295FD3" w:rsidRDefault="00295FD3" w:rsidP="00295FD3">
      <w:pPr>
        <w:rPr>
          <w:rFonts w:ascii="Times New Roman" w:hAnsi="Times New Roman"/>
          <w:sz w:val="24"/>
          <w:szCs w:val="24"/>
        </w:rPr>
      </w:pPr>
      <w:r w:rsidRPr="00295FD3">
        <w:rPr>
          <w:rFonts w:ascii="Times New Roman" w:hAnsi="Times New Roman"/>
          <w:sz w:val="24"/>
          <w:szCs w:val="24"/>
        </w:rPr>
        <w:t>Автор (ы)  - к.соц.н., доцент                                                                         А.В. Ермилов</w:t>
      </w:r>
      <w:r w:rsidR="00040759">
        <w:rPr>
          <w:rFonts w:ascii="Times New Roman" w:hAnsi="Times New Roman"/>
          <w:sz w:val="24"/>
          <w:szCs w:val="24"/>
        </w:rPr>
        <w:t>а</w:t>
      </w:r>
    </w:p>
    <w:p w:rsidR="00295FD3" w:rsidRPr="00295FD3" w:rsidRDefault="00295FD3" w:rsidP="00295FD3">
      <w:pPr>
        <w:rPr>
          <w:rFonts w:ascii="Times New Roman" w:hAnsi="Times New Roman"/>
          <w:sz w:val="24"/>
          <w:szCs w:val="24"/>
        </w:rPr>
      </w:pPr>
      <w:r w:rsidRPr="00295FD3">
        <w:rPr>
          <w:rFonts w:ascii="Times New Roman" w:hAnsi="Times New Roman"/>
          <w:sz w:val="24"/>
          <w:szCs w:val="24"/>
        </w:rPr>
        <w:t>Рецензент (ы) ________________________</w:t>
      </w:r>
    </w:p>
    <w:p w:rsidR="00295FD3" w:rsidRPr="00295FD3" w:rsidRDefault="00295FD3" w:rsidP="00295FD3">
      <w:pPr>
        <w:rPr>
          <w:rFonts w:ascii="Times New Roman" w:hAnsi="Times New Roman"/>
          <w:sz w:val="24"/>
          <w:szCs w:val="24"/>
        </w:rPr>
      </w:pPr>
      <w:r w:rsidRPr="00295FD3">
        <w:rPr>
          <w:rFonts w:ascii="Times New Roman" w:hAnsi="Times New Roman"/>
          <w:sz w:val="24"/>
          <w:szCs w:val="24"/>
        </w:rPr>
        <w:t>Заведующий кафедрой_________________________</w:t>
      </w:r>
    </w:p>
    <w:p w:rsidR="00295FD3" w:rsidRPr="00295FD3" w:rsidRDefault="00295FD3" w:rsidP="00295FD3">
      <w:pPr>
        <w:spacing w:after="0" w:line="240" w:lineRule="auto"/>
        <w:contextualSpacing/>
        <w:jc w:val="both"/>
        <w:rPr>
          <w:rFonts w:ascii="Times New Roman" w:hAnsi="Times New Roman"/>
          <w:sz w:val="24"/>
          <w:szCs w:val="24"/>
        </w:rPr>
      </w:pPr>
    </w:p>
    <w:p w:rsidR="00295FD3" w:rsidRPr="00295FD3" w:rsidRDefault="00295FD3" w:rsidP="00295FD3">
      <w:pPr>
        <w:spacing w:after="0" w:line="240" w:lineRule="auto"/>
        <w:contextualSpacing/>
        <w:jc w:val="both"/>
        <w:rPr>
          <w:rFonts w:ascii="Times New Roman" w:hAnsi="Times New Roman"/>
          <w:sz w:val="24"/>
          <w:szCs w:val="24"/>
        </w:rPr>
      </w:pPr>
    </w:p>
    <w:p w:rsidR="00295FD3" w:rsidRPr="00295FD3" w:rsidRDefault="00295FD3" w:rsidP="00295FD3">
      <w:pPr>
        <w:spacing w:after="0" w:line="240" w:lineRule="auto"/>
        <w:contextualSpacing/>
        <w:jc w:val="both"/>
        <w:rPr>
          <w:rFonts w:ascii="Times New Roman" w:hAnsi="Times New Roman"/>
          <w:sz w:val="24"/>
          <w:szCs w:val="24"/>
        </w:rPr>
      </w:pPr>
    </w:p>
    <w:p w:rsidR="00295FD3" w:rsidRPr="00295FD3" w:rsidRDefault="00295FD3" w:rsidP="00295FD3">
      <w:pPr>
        <w:ind w:firstLine="644"/>
        <w:contextualSpacing/>
        <w:jc w:val="both"/>
        <w:rPr>
          <w:rFonts w:ascii="Times New Roman" w:hAnsi="Times New Roman"/>
          <w:sz w:val="24"/>
          <w:szCs w:val="24"/>
        </w:rPr>
      </w:pPr>
    </w:p>
    <w:p w:rsidR="00BE1A1A" w:rsidRDefault="00BE1A1A"/>
    <w:sectPr w:rsidR="00BE1A1A" w:rsidSect="00887FC2">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CC6" w:rsidRDefault="00E85CC6" w:rsidP="00BE1A1A">
      <w:pPr>
        <w:spacing w:after="0" w:line="240" w:lineRule="auto"/>
      </w:pPr>
      <w:r>
        <w:separator/>
      </w:r>
    </w:p>
  </w:endnote>
  <w:endnote w:type="continuationSeparator" w:id="0">
    <w:p w:rsidR="00E85CC6" w:rsidRDefault="00E85CC6" w:rsidP="00BE1A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7693099"/>
      <w:docPartObj>
        <w:docPartGallery w:val="Page Numbers (Bottom of Page)"/>
        <w:docPartUnique/>
      </w:docPartObj>
    </w:sdtPr>
    <w:sdtContent>
      <w:p w:rsidR="006A307B" w:rsidRDefault="00887FC2">
        <w:pPr>
          <w:pStyle w:val="a5"/>
          <w:jc w:val="center"/>
        </w:pPr>
        <w:r>
          <w:fldChar w:fldCharType="begin"/>
        </w:r>
        <w:r w:rsidR="006A307B">
          <w:instrText>PAGE   \* MERGEFORMAT</w:instrText>
        </w:r>
        <w:r>
          <w:fldChar w:fldCharType="separate"/>
        </w:r>
        <w:r w:rsidR="00017770">
          <w:rPr>
            <w:noProof/>
          </w:rPr>
          <w:t>1</w:t>
        </w:r>
        <w:r>
          <w:fldChar w:fldCharType="end"/>
        </w:r>
      </w:p>
    </w:sdtContent>
  </w:sdt>
  <w:p w:rsidR="006A307B" w:rsidRDefault="006A307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CC6" w:rsidRDefault="00E85CC6" w:rsidP="00BE1A1A">
      <w:pPr>
        <w:spacing w:after="0" w:line="240" w:lineRule="auto"/>
      </w:pPr>
      <w:r>
        <w:separator/>
      </w:r>
    </w:p>
  </w:footnote>
  <w:footnote w:type="continuationSeparator" w:id="0">
    <w:p w:rsidR="00E85CC6" w:rsidRDefault="00E85CC6" w:rsidP="00BE1A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95DF0"/>
    <w:multiLevelType w:val="hybridMultilevel"/>
    <w:tmpl w:val="DC88DF9C"/>
    <w:lvl w:ilvl="0" w:tplc="011A81B6">
      <w:start w:val="1"/>
      <w:numFmt w:val="decimal"/>
      <w:lvlText w:val="%1)"/>
      <w:lvlJc w:val="left"/>
      <w:pPr>
        <w:ind w:left="1211" w:hanging="360"/>
      </w:pPr>
      <w:rPr>
        <w:rFonts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023E2B35"/>
    <w:multiLevelType w:val="hybridMultilevel"/>
    <w:tmpl w:val="000E995E"/>
    <w:lvl w:ilvl="0" w:tplc="3F82ABA2">
      <w:start w:val="1"/>
      <w:numFmt w:val="decimal"/>
      <w:lvlText w:val="%1)"/>
      <w:lvlJc w:val="left"/>
      <w:pPr>
        <w:ind w:left="1146" w:hanging="360"/>
      </w:pPr>
      <w:rPr>
        <w:rFonts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04240FFC"/>
    <w:multiLevelType w:val="hybridMultilevel"/>
    <w:tmpl w:val="96D293B6"/>
    <w:lvl w:ilvl="0" w:tplc="BECC2A5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06687B33"/>
    <w:multiLevelType w:val="hybridMultilevel"/>
    <w:tmpl w:val="5450F148"/>
    <w:lvl w:ilvl="0" w:tplc="5D02700E">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06BC787E"/>
    <w:multiLevelType w:val="hybridMultilevel"/>
    <w:tmpl w:val="A3B274AA"/>
    <w:lvl w:ilvl="0" w:tplc="1ECAA6B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10F23E60"/>
    <w:multiLevelType w:val="hybridMultilevel"/>
    <w:tmpl w:val="7352AB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2836EBD"/>
    <w:multiLevelType w:val="hybridMultilevel"/>
    <w:tmpl w:val="E82A3894"/>
    <w:lvl w:ilvl="0" w:tplc="7A3262B6">
      <w:start w:val="1"/>
      <w:numFmt w:val="bullet"/>
      <w:lvlText w:val=""/>
      <w:lvlJc w:val="left"/>
      <w:pPr>
        <w:ind w:left="360" w:hanging="360"/>
      </w:pPr>
      <w:rPr>
        <w:rFonts w:ascii="Symbol" w:hAnsi="Symbol" w:cs="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7">
    <w:nsid w:val="16BB2737"/>
    <w:multiLevelType w:val="hybridMultilevel"/>
    <w:tmpl w:val="82B6EFB8"/>
    <w:lvl w:ilvl="0" w:tplc="04190011">
      <w:start w:val="1"/>
      <w:numFmt w:val="decimal"/>
      <w:lvlText w:val="%1)"/>
      <w:lvlJc w:val="left"/>
      <w:pPr>
        <w:ind w:left="1070" w:hanging="360"/>
      </w:pPr>
      <w:rPr>
        <w:rFonts w:eastAsia="Times New Roman"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8">
    <w:nsid w:val="16BB46AF"/>
    <w:multiLevelType w:val="hybridMultilevel"/>
    <w:tmpl w:val="346A1A4C"/>
    <w:lvl w:ilvl="0" w:tplc="FC1670DC">
      <w:start w:val="1"/>
      <w:numFmt w:val="decimal"/>
      <w:lvlText w:val="%1."/>
      <w:lvlJc w:val="left"/>
      <w:pPr>
        <w:ind w:left="1211" w:hanging="360"/>
      </w:pPr>
      <w:rPr>
        <w:rFonts w:hint="default"/>
        <w:i w:val="0"/>
        <w:iCs w:val="0"/>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9">
    <w:nsid w:val="1B0255D2"/>
    <w:multiLevelType w:val="hybridMultilevel"/>
    <w:tmpl w:val="26D0429A"/>
    <w:lvl w:ilvl="0" w:tplc="25F82732">
      <w:start w:val="1"/>
      <w:numFmt w:val="decimal"/>
      <w:lvlText w:val="%1)"/>
      <w:lvlJc w:val="left"/>
      <w:pPr>
        <w:ind w:left="1647" w:hanging="360"/>
      </w:pPr>
      <w:rPr>
        <w:rFonts w:hint="default"/>
      </w:rPr>
    </w:lvl>
    <w:lvl w:ilvl="1" w:tplc="04190019">
      <w:start w:val="1"/>
      <w:numFmt w:val="lowerLetter"/>
      <w:lvlText w:val="%2."/>
      <w:lvlJc w:val="left"/>
      <w:pPr>
        <w:ind w:left="2367" w:hanging="360"/>
      </w:pPr>
    </w:lvl>
    <w:lvl w:ilvl="2" w:tplc="0419001B">
      <w:start w:val="1"/>
      <w:numFmt w:val="lowerRoman"/>
      <w:lvlText w:val="%3."/>
      <w:lvlJc w:val="right"/>
      <w:pPr>
        <w:ind w:left="3087" w:hanging="180"/>
      </w:pPr>
    </w:lvl>
    <w:lvl w:ilvl="3" w:tplc="0419000F">
      <w:start w:val="1"/>
      <w:numFmt w:val="decimal"/>
      <w:lvlText w:val="%4."/>
      <w:lvlJc w:val="left"/>
      <w:pPr>
        <w:ind w:left="3807" w:hanging="360"/>
      </w:pPr>
    </w:lvl>
    <w:lvl w:ilvl="4" w:tplc="04190019">
      <w:start w:val="1"/>
      <w:numFmt w:val="lowerLetter"/>
      <w:lvlText w:val="%5."/>
      <w:lvlJc w:val="left"/>
      <w:pPr>
        <w:ind w:left="4527" w:hanging="360"/>
      </w:pPr>
    </w:lvl>
    <w:lvl w:ilvl="5" w:tplc="0419001B">
      <w:start w:val="1"/>
      <w:numFmt w:val="lowerRoman"/>
      <w:lvlText w:val="%6."/>
      <w:lvlJc w:val="right"/>
      <w:pPr>
        <w:ind w:left="5247" w:hanging="180"/>
      </w:pPr>
    </w:lvl>
    <w:lvl w:ilvl="6" w:tplc="0419000F">
      <w:start w:val="1"/>
      <w:numFmt w:val="decimal"/>
      <w:lvlText w:val="%7."/>
      <w:lvlJc w:val="left"/>
      <w:pPr>
        <w:ind w:left="5967" w:hanging="360"/>
      </w:pPr>
    </w:lvl>
    <w:lvl w:ilvl="7" w:tplc="04190019">
      <w:start w:val="1"/>
      <w:numFmt w:val="lowerLetter"/>
      <w:lvlText w:val="%8."/>
      <w:lvlJc w:val="left"/>
      <w:pPr>
        <w:ind w:left="6687" w:hanging="360"/>
      </w:pPr>
    </w:lvl>
    <w:lvl w:ilvl="8" w:tplc="0419001B">
      <w:start w:val="1"/>
      <w:numFmt w:val="lowerRoman"/>
      <w:lvlText w:val="%9."/>
      <w:lvlJc w:val="right"/>
      <w:pPr>
        <w:ind w:left="7407" w:hanging="180"/>
      </w:pPr>
    </w:lvl>
  </w:abstractNum>
  <w:abstractNum w:abstractNumId="10">
    <w:nsid w:val="1C08213A"/>
    <w:multiLevelType w:val="hybridMultilevel"/>
    <w:tmpl w:val="22A8EAF6"/>
    <w:lvl w:ilvl="0" w:tplc="052CA92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nsid w:val="2E855361"/>
    <w:multiLevelType w:val="hybridMultilevel"/>
    <w:tmpl w:val="4FFCF8FE"/>
    <w:lvl w:ilvl="0" w:tplc="AC6AEAF4">
      <w:start w:val="1"/>
      <w:numFmt w:val="decimal"/>
      <w:lvlText w:val="%1)"/>
      <w:lvlJc w:val="left"/>
      <w:pPr>
        <w:ind w:left="1636" w:hanging="360"/>
      </w:pPr>
      <w:rPr>
        <w:rFonts w:eastAsia="Times New Roman" w:hint="default"/>
      </w:rPr>
    </w:lvl>
    <w:lvl w:ilvl="1" w:tplc="04190019">
      <w:start w:val="1"/>
      <w:numFmt w:val="lowerLetter"/>
      <w:lvlText w:val="%2."/>
      <w:lvlJc w:val="left"/>
      <w:pPr>
        <w:ind w:left="2356" w:hanging="360"/>
      </w:pPr>
    </w:lvl>
    <w:lvl w:ilvl="2" w:tplc="0419001B">
      <w:start w:val="1"/>
      <w:numFmt w:val="lowerRoman"/>
      <w:lvlText w:val="%3."/>
      <w:lvlJc w:val="right"/>
      <w:pPr>
        <w:ind w:left="3076" w:hanging="180"/>
      </w:pPr>
    </w:lvl>
    <w:lvl w:ilvl="3" w:tplc="0419000F">
      <w:start w:val="1"/>
      <w:numFmt w:val="decimal"/>
      <w:lvlText w:val="%4."/>
      <w:lvlJc w:val="left"/>
      <w:pPr>
        <w:ind w:left="3796" w:hanging="360"/>
      </w:pPr>
    </w:lvl>
    <w:lvl w:ilvl="4" w:tplc="04190019">
      <w:start w:val="1"/>
      <w:numFmt w:val="lowerLetter"/>
      <w:lvlText w:val="%5."/>
      <w:lvlJc w:val="left"/>
      <w:pPr>
        <w:ind w:left="4516" w:hanging="360"/>
      </w:pPr>
    </w:lvl>
    <w:lvl w:ilvl="5" w:tplc="0419001B">
      <w:start w:val="1"/>
      <w:numFmt w:val="lowerRoman"/>
      <w:lvlText w:val="%6."/>
      <w:lvlJc w:val="right"/>
      <w:pPr>
        <w:ind w:left="5236" w:hanging="180"/>
      </w:pPr>
    </w:lvl>
    <w:lvl w:ilvl="6" w:tplc="0419000F">
      <w:start w:val="1"/>
      <w:numFmt w:val="decimal"/>
      <w:lvlText w:val="%7."/>
      <w:lvlJc w:val="left"/>
      <w:pPr>
        <w:ind w:left="5956" w:hanging="360"/>
      </w:pPr>
    </w:lvl>
    <w:lvl w:ilvl="7" w:tplc="04190019">
      <w:start w:val="1"/>
      <w:numFmt w:val="lowerLetter"/>
      <w:lvlText w:val="%8."/>
      <w:lvlJc w:val="left"/>
      <w:pPr>
        <w:ind w:left="6676" w:hanging="360"/>
      </w:pPr>
    </w:lvl>
    <w:lvl w:ilvl="8" w:tplc="0419001B">
      <w:start w:val="1"/>
      <w:numFmt w:val="lowerRoman"/>
      <w:lvlText w:val="%9."/>
      <w:lvlJc w:val="right"/>
      <w:pPr>
        <w:ind w:left="7396" w:hanging="180"/>
      </w:pPr>
    </w:lvl>
  </w:abstractNum>
  <w:abstractNum w:abstractNumId="12">
    <w:nsid w:val="30295CB7"/>
    <w:multiLevelType w:val="hybridMultilevel"/>
    <w:tmpl w:val="F064B308"/>
    <w:lvl w:ilvl="0" w:tplc="50A4242C">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3">
    <w:nsid w:val="3B625276"/>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0D608F4"/>
    <w:multiLevelType w:val="hybridMultilevel"/>
    <w:tmpl w:val="2116D1C2"/>
    <w:lvl w:ilvl="0" w:tplc="0419000F">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3973623"/>
    <w:multiLevelType w:val="hybridMultilevel"/>
    <w:tmpl w:val="EA38093A"/>
    <w:lvl w:ilvl="0" w:tplc="2776483E">
      <w:start w:val="1"/>
      <w:numFmt w:val="decimal"/>
      <w:lvlText w:val="%1)"/>
      <w:lvlJc w:val="left"/>
      <w:pPr>
        <w:ind w:left="1647" w:hanging="360"/>
      </w:pPr>
      <w:rPr>
        <w:rFonts w:hint="default"/>
        <w:u w:val="none"/>
      </w:rPr>
    </w:lvl>
    <w:lvl w:ilvl="1" w:tplc="04190019">
      <w:start w:val="1"/>
      <w:numFmt w:val="lowerLetter"/>
      <w:lvlText w:val="%2."/>
      <w:lvlJc w:val="left"/>
      <w:pPr>
        <w:ind w:left="2367" w:hanging="360"/>
      </w:pPr>
    </w:lvl>
    <w:lvl w:ilvl="2" w:tplc="0419001B">
      <w:start w:val="1"/>
      <w:numFmt w:val="lowerRoman"/>
      <w:lvlText w:val="%3."/>
      <w:lvlJc w:val="right"/>
      <w:pPr>
        <w:ind w:left="3087" w:hanging="180"/>
      </w:pPr>
    </w:lvl>
    <w:lvl w:ilvl="3" w:tplc="0419000F">
      <w:start w:val="1"/>
      <w:numFmt w:val="decimal"/>
      <w:lvlText w:val="%4."/>
      <w:lvlJc w:val="left"/>
      <w:pPr>
        <w:ind w:left="3807" w:hanging="360"/>
      </w:pPr>
    </w:lvl>
    <w:lvl w:ilvl="4" w:tplc="04190019">
      <w:start w:val="1"/>
      <w:numFmt w:val="lowerLetter"/>
      <w:lvlText w:val="%5."/>
      <w:lvlJc w:val="left"/>
      <w:pPr>
        <w:ind w:left="4527" w:hanging="360"/>
      </w:pPr>
    </w:lvl>
    <w:lvl w:ilvl="5" w:tplc="0419001B">
      <w:start w:val="1"/>
      <w:numFmt w:val="lowerRoman"/>
      <w:lvlText w:val="%6."/>
      <w:lvlJc w:val="right"/>
      <w:pPr>
        <w:ind w:left="5247" w:hanging="180"/>
      </w:pPr>
    </w:lvl>
    <w:lvl w:ilvl="6" w:tplc="0419000F">
      <w:start w:val="1"/>
      <w:numFmt w:val="decimal"/>
      <w:lvlText w:val="%7."/>
      <w:lvlJc w:val="left"/>
      <w:pPr>
        <w:ind w:left="5967" w:hanging="360"/>
      </w:pPr>
    </w:lvl>
    <w:lvl w:ilvl="7" w:tplc="04190019">
      <w:start w:val="1"/>
      <w:numFmt w:val="lowerLetter"/>
      <w:lvlText w:val="%8."/>
      <w:lvlJc w:val="left"/>
      <w:pPr>
        <w:ind w:left="6687" w:hanging="360"/>
      </w:pPr>
    </w:lvl>
    <w:lvl w:ilvl="8" w:tplc="0419001B">
      <w:start w:val="1"/>
      <w:numFmt w:val="lowerRoman"/>
      <w:lvlText w:val="%9."/>
      <w:lvlJc w:val="right"/>
      <w:pPr>
        <w:ind w:left="7407" w:hanging="180"/>
      </w:pPr>
    </w:lvl>
  </w:abstractNum>
  <w:abstractNum w:abstractNumId="16">
    <w:nsid w:val="4B105FF8"/>
    <w:multiLevelType w:val="hybridMultilevel"/>
    <w:tmpl w:val="7F34792C"/>
    <w:lvl w:ilvl="0" w:tplc="59962C72">
      <w:start w:val="1"/>
      <w:numFmt w:val="decimal"/>
      <w:lvlText w:val="%1)"/>
      <w:lvlJc w:val="left"/>
      <w:pPr>
        <w:ind w:left="1571" w:hanging="360"/>
      </w:pPr>
      <w:rPr>
        <w:rFonts w:ascii="Times New Roman" w:hAnsi="Times New Roman" w:cs="Times New Roman" w:hint="default"/>
        <w:sz w:val="28"/>
        <w:szCs w:val="28"/>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7">
    <w:nsid w:val="4B315618"/>
    <w:multiLevelType w:val="hybridMultilevel"/>
    <w:tmpl w:val="361EAD20"/>
    <w:lvl w:ilvl="0" w:tplc="04190011">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1A20B93"/>
    <w:multiLevelType w:val="hybridMultilevel"/>
    <w:tmpl w:val="F32A5834"/>
    <w:lvl w:ilvl="0" w:tplc="35EE34C6">
      <w:start w:val="1"/>
      <w:numFmt w:val="decimal"/>
      <w:lvlText w:val="%1)"/>
      <w:lvlJc w:val="left"/>
      <w:pPr>
        <w:ind w:left="1778" w:hanging="360"/>
      </w:pPr>
      <w:rPr>
        <w:rFonts w:eastAsia="Times New Roman" w:hint="default"/>
      </w:rPr>
    </w:lvl>
    <w:lvl w:ilvl="1" w:tplc="04190019">
      <w:start w:val="1"/>
      <w:numFmt w:val="lowerLetter"/>
      <w:lvlText w:val="%2."/>
      <w:lvlJc w:val="left"/>
      <w:pPr>
        <w:ind w:left="2498" w:hanging="360"/>
      </w:pPr>
    </w:lvl>
    <w:lvl w:ilvl="2" w:tplc="0419001B">
      <w:start w:val="1"/>
      <w:numFmt w:val="lowerRoman"/>
      <w:lvlText w:val="%3."/>
      <w:lvlJc w:val="right"/>
      <w:pPr>
        <w:ind w:left="3218" w:hanging="180"/>
      </w:pPr>
    </w:lvl>
    <w:lvl w:ilvl="3" w:tplc="0419000F">
      <w:start w:val="1"/>
      <w:numFmt w:val="decimal"/>
      <w:lvlText w:val="%4."/>
      <w:lvlJc w:val="left"/>
      <w:pPr>
        <w:ind w:left="3938" w:hanging="360"/>
      </w:pPr>
    </w:lvl>
    <w:lvl w:ilvl="4" w:tplc="04190019">
      <w:start w:val="1"/>
      <w:numFmt w:val="lowerLetter"/>
      <w:lvlText w:val="%5."/>
      <w:lvlJc w:val="left"/>
      <w:pPr>
        <w:ind w:left="4658" w:hanging="360"/>
      </w:pPr>
    </w:lvl>
    <w:lvl w:ilvl="5" w:tplc="0419001B">
      <w:start w:val="1"/>
      <w:numFmt w:val="lowerRoman"/>
      <w:lvlText w:val="%6."/>
      <w:lvlJc w:val="right"/>
      <w:pPr>
        <w:ind w:left="5378" w:hanging="180"/>
      </w:pPr>
    </w:lvl>
    <w:lvl w:ilvl="6" w:tplc="0419000F">
      <w:start w:val="1"/>
      <w:numFmt w:val="decimal"/>
      <w:lvlText w:val="%7."/>
      <w:lvlJc w:val="left"/>
      <w:pPr>
        <w:ind w:left="6098" w:hanging="360"/>
      </w:pPr>
    </w:lvl>
    <w:lvl w:ilvl="7" w:tplc="04190019">
      <w:start w:val="1"/>
      <w:numFmt w:val="lowerLetter"/>
      <w:lvlText w:val="%8."/>
      <w:lvlJc w:val="left"/>
      <w:pPr>
        <w:ind w:left="6818" w:hanging="360"/>
      </w:pPr>
    </w:lvl>
    <w:lvl w:ilvl="8" w:tplc="0419001B">
      <w:start w:val="1"/>
      <w:numFmt w:val="lowerRoman"/>
      <w:lvlText w:val="%9."/>
      <w:lvlJc w:val="right"/>
      <w:pPr>
        <w:ind w:left="7538" w:hanging="180"/>
      </w:pPr>
    </w:lvl>
  </w:abstractNum>
  <w:abstractNum w:abstractNumId="19">
    <w:nsid w:val="57B61904"/>
    <w:multiLevelType w:val="multilevel"/>
    <w:tmpl w:val="AC16506E"/>
    <w:lvl w:ilvl="0">
      <w:start w:val="6"/>
      <w:numFmt w:val="decimal"/>
      <w:lvlText w:val="%1."/>
      <w:lvlJc w:val="left"/>
      <w:pPr>
        <w:ind w:left="360" w:hanging="360"/>
      </w:pPr>
      <w:rPr>
        <w:rFonts w:hint="default"/>
        <w:b/>
        <w:i w:val="0"/>
        <w:color w:val="auto"/>
        <w:sz w:val="24"/>
      </w:rPr>
    </w:lvl>
    <w:lvl w:ilvl="1">
      <w:start w:val="2"/>
      <w:numFmt w:val="decimal"/>
      <w:lvlText w:val="%1.%2."/>
      <w:lvlJc w:val="left"/>
      <w:pPr>
        <w:ind w:left="360" w:hanging="360"/>
      </w:pPr>
      <w:rPr>
        <w:rFonts w:hint="default"/>
        <w:b/>
        <w:i w:val="0"/>
        <w:color w:val="auto"/>
        <w:sz w:val="24"/>
      </w:rPr>
    </w:lvl>
    <w:lvl w:ilvl="2">
      <w:start w:val="1"/>
      <w:numFmt w:val="decimal"/>
      <w:lvlText w:val="%1.%2.%3."/>
      <w:lvlJc w:val="left"/>
      <w:pPr>
        <w:ind w:left="720" w:hanging="720"/>
      </w:pPr>
      <w:rPr>
        <w:rFonts w:hint="default"/>
        <w:b/>
        <w:i w:val="0"/>
        <w:color w:val="auto"/>
        <w:sz w:val="24"/>
      </w:rPr>
    </w:lvl>
    <w:lvl w:ilvl="3">
      <w:start w:val="1"/>
      <w:numFmt w:val="decimal"/>
      <w:lvlText w:val="%1.%2.%3.%4."/>
      <w:lvlJc w:val="left"/>
      <w:pPr>
        <w:ind w:left="720" w:hanging="720"/>
      </w:pPr>
      <w:rPr>
        <w:rFonts w:hint="default"/>
        <w:b/>
        <w:i w:val="0"/>
        <w:color w:val="auto"/>
        <w:sz w:val="24"/>
      </w:rPr>
    </w:lvl>
    <w:lvl w:ilvl="4">
      <w:start w:val="1"/>
      <w:numFmt w:val="decimal"/>
      <w:lvlText w:val="%1.%2.%3.%4.%5."/>
      <w:lvlJc w:val="left"/>
      <w:pPr>
        <w:ind w:left="1080" w:hanging="1080"/>
      </w:pPr>
      <w:rPr>
        <w:rFonts w:hint="default"/>
        <w:b/>
        <w:i w:val="0"/>
        <w:color w:val="auto"/>
        <w:sz w:val="24"/>
      </w:rPr>
    </w:lvl>
    <w:lvl w:ilvl="5">
      <w:start w:val="1"/>
      <w:numFmt w:val="decimal"/>
      <w:lvlText w:val="%1.%2.%3.%4.%5.%6."/>
      <w:lvlJc w:val="left"/>
      <w:pPr>
        <w:ind w:left="1080" w:hanging="1080"/>
      </w:pPr>
      <w:rPr>
        <w:rFonts w:hint="default"/>
        <w:b/>
        <w:i w:val="0"/>
        <w:color w:val="auto"/>
        <w:sz w:val="24"/>
      </w:rPr>
    </w:lvl>
    <w:lvl w:ilvl="6">
      <w:start w:val="1"/>
      <w:numFmt w:val="decimal"/>
      <w:lvlText w:val="%1.%2.%3.%4.%5.%6.%7."/>
      <w:lvlJc w:val="left"/>
      <w:pPr>
        <w:ind w:left="1080" w:hanging="1080"/>
      </w:pPr>
      <w:rPr>
        <w:rFonts w:hint="default"/>
        <w:b/>
        <w:i w:val="0"/>
        <w:color w:val="auto"/>
        <w:sz w:val="24"/>
      </w:rPr>
    </w:lvl>
    <w:lvl w:ilvl="7">
      <w:start w:val="1"/>
      <w:numFmt w:val="decimal"/>
      <w:lvlText w:val="%1.%2.%3.%4.%5.%6.%7.%8."/>
      <w:lvlJc w:val="left"/>
      <w:pPr>
        <w:ind w:left="1440" w:hanging="1440"/>
      </w:pPr>
      <w:rPr>
        <w:rFonts w:hint="default"/>
        <w:b/>
        <w:i w:val="0"/>
        <w:color w:val="auto"/>
        <w:sz w:val="24"/>
      </w:rPr>
    </w:lvl>
    <w:lvl w:ilvl="8">
      <w:start w:val="1"/>
      <w:numFmt w:val="decimal"/>
      <w:lvlText w:val="%1.%2.%3.%4.%5.%6.%7.%8.%9."/>
      <w:lvlJc w:val="left"/>
      <w:pPr>
        <w:ind w:left="1440" w:hanging="1440"/>
      </w:pPr>
      <w:rPr>
        <w:rFonts w:hint="default"/>
        <w:b/>
        <w:i w:val="0"/>
        <w:color w:val="auto"/>
        <w:sz w:val="24"/>
      </w:rPr>
    </w:lvl>
  </w:abstractNum>
  <w:abstractNum w:abstractNumId="20">
    <w:nsid w:val="59CC1F19"/>
    <w:multiLevelType w:val="multilevel"/>
    <w:tmpl w:val="5176AB8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0CD5863"/>
    <w:multiLevelType w:val="hybridMultilevel"/>
    <w:tmpl w:val="4154A9CC"/>
    <w:lvl w:ilvl="0" w:tplc="1A72E2FA">
      <w:start w:val="1"/>
      <w:numFmt w:val="decimal"/>
      <w:lvlText w:val="%1)"/>
      <w:lvlJc w:val="left"/>
      <w:pPr>
        <w:ind w:left="1571" w:hanging="360"/>
      </w:pPr>
      <w:rPr>
        <w:rFonts w:hint="default"/>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nsid w:val="675F014D"/>
    <w:multiLevelType w:val="multilevel"/>
    <w:tmpl w:val="1C320562"/>
    <w:lvl w:ilvl="0">
      <w:start w:val="5"/>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4320" w:hanging="1440"/>
      </w:pPr>
      <w:rPr>
        <w:rFonts w:hint="default"/>
        <w:sz w:val="24"/>
      </w:rPr>
    </w:lvl>
  </w:abstractNum>
  <w:abstractNum w:abstractNumId="23">
    <w:nsid w:val="71A476B2"/>
    <w:multiLevelType w:val="hybridMultilevel"/>
    <w:tmpl w:val="E3142944"/>
    <w:lvl w:ilvl="0" w:tplc="04190011">
      <w:start w:val="1"/>
      <w:numFmt w:val="decimal"/>
      <w:lvlText w:val="%1)"/>
      <w:lvlJc w:val="left"/>
      <w:pPr>
        <w:ind w:left="720" w:hanging="360"/>
      </w:pPr>
      <w:rPr>
        <w:rFonts w:eastAsia="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8923E6C"/>
    <w:multiLevelType w:val="hybridMultilevel"/>
    <w:tmpl w:val="BAFE4D2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3"/>
  </w:num>
  <w:num w:numId="2">
    <w:abstractNumId w:val="3"/>
  </w:num>
  <w:num w:numId="3">
    <w:abstractNumId w:val="22"/>
  </w:num>
  <w:num w:numId="4">
    <w:abstractNumId w:val="19"/>
  </w:num>
  <w:num w:numId="5">
    <w:abstractNumId w:val="14"/>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0"/>
  </w:num>
  <w:num w:numId="20">
    <w:abstractNumId w:val="1"/>
  </w:num>
  <w:num w:numId="21">
    <w:abstractNumId w:val="21"/>
  </w:num>
  <w:num w:numId="22">
    <w:abstractNumId w:val="2"/>
  </w:num>
  <w:num w:numId="23">
    <w:abstractNumId w:val="24"/>
  </w:num>
  <w:num w:numId="24">
    <w:abstractNumId w:val="6"/>
  </w:num>
  <w:num w:numId="25">
    <w:abstractNumId w:val="20"/>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56041"/>
    <w:rsid w:val="00017770"/>
    <w:rsid w:val="00040759"/>
    <w:rsid w:val="00101686"/>
    <w:rsid w:val="001A2FC9"/>
    <w:rsid w:val="00285F9B"/>
    <w:rsid w:val="00295FD3"/>
    <w:rsid w:val="002A747F"/>
    <w:rsid w:val="002C1604"/>
    <w:rsid w:val="002E6C07"/>
    <w:rsid w:val="00324C2F"/>
    <w:rsid w:val="003B71B5"/>
    <w:rsid w:val="003F0172"/>
    <w:rsid w:val="0042797B"/>
    <w:rsid w:val="00446B24"/>
    <w:rsid w:val="00521503"/>
    <w:rsid w:val="00552B92"/>
    <w:rsid w:val="005761D7"/>
    <w:rsid w:val="005879ED"/>
    <w:rsid w:val="005F4CCC"/>
    <w:rsid w:val="006546BB"/>
    <w:rsid w:val="00677419"/>
    <w:rsid w:val="006A307B"/>
    <w:rsid w:val="006F73EA"/>
    <w:rsid w:val="00704EDC"/>
    <w:rsid w:val="00730FFA"/>
    <w:rsid w:val="007D4C9D"/>
    <w:rsid w:val="007E63A4"/>
    <w:rsid w:val="00812B3D"/>
    <w:rsid w:val="00823FE3"/>
    <w:rsid w:val="00826AE7"/>
    <w:rsid w:val="00887FC2"/>
    <w:rsid w:val="00902528"/>
    <w:rsid w:val="00970AC1"/>
    <w:rsid w:val="00A50A27"/>
    <w:rsid w:val="00A52955"/>
    <w:rsid w:val="00AF155F"/>
    <w:rsid w:val="00B25E7D"/>
    <w:rsid w:val="00B656D4"/>
    <w:rsid w:val="00BB3B04"/>
    <w:rsid w:val="00BC0F57"/>
    <w:rsid w:val="00BE1A1A"/>
    <w:rsid w:val="00BF1509"/>
    <w:rsid w:val="00BF1ABC"/>
    <w:rsid w:val="00C07F1A"/>
    <w:rsid w:val="00C253D6"/>
    <w:rsid w:val="00C56041"/>
    <w:rsid w:val="00C64B89"/>
    <w:rsid w:val="00DB191B"/>
    <w:rsid w:val="00DD7164"/>
    <w:rsid w:val="00E025B4"/>
    <w:rsid w:val="00E04A9A"/>
    <w:rsid w:val="00E1753A"/>
    <w:rsid w:val="00E85CC6"/>
    <w:rsid w:val="00EB78B6"/>
    <w:rsid w:val="00FB2C87"/>
    <w:rsid w:val="00FB449A"/>
    <w:rsid w:val="00FC75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509"/>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A1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E1A1A"/>
    <w:rPr>
      <w:rFonts w:ascii="Calibri" w:eastAsia="Times New Roman" w:hAnsi="Calibri" w:cs="Times New Roman"/>
      <w:lang w:eastAsia="ru-RU"/>
    </w:rPr>
  </w:style>
  <w:style w:type="paragraph" w:styleId="a5">
    <w:name w:val="footer"/>
    <w:basedOn w:val="a"/>
    <w:link w:val="a6"/>
    <w:uiPriority w:val="99"/>
    <w:unhideWhenUsed/>
    <w:rsid w:val="00BE1A1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E1A1A"/>
    <w:rPr>
      <w:rFonts w:ascii="Calibri" w:eastAsia="Times New Roman" w:hAnsi="Calibri" w:cs="Times New Roman"/>
      <w:lang w:eastAsia="ru-RU"/>
    </w:rPr>
  </w:style>
  <w:style w:type="paragraph" w:styleId="a7">
    <w:name w:val="List Paragraph"/>
    <w:basedOn w:val="a"/>
    <w:uiPriority w:val="99"/>
    <w:qFormat/>
    <w:rsid w:val="00BE1A1A"/>
    <w:pPr>
      <w:ind w:left="720"/>
      <w:contextualSpacing/>
    </w:pPr>
  </w:style>
  <w:style w:type="numbering" w:customStyle="1" w:styleId="1">
    <w:name w:val="Нет списка1"/>
    <w:next w:val="a2"/>
    <w:uiPriority w:val="99"/>
    <w:semiHidden/>
    <w:unhideWhenUsed/>
    <w:rsid w:val="00FC7524"/>
  </w:style>
  <w:style w:type="character" w:customStyle="1" w:styleId="0pt">
    <w:name w:val="Основной текст + Интервал 0 pt"/>
    <w:basedOn w:val="a0"/>
    <w:uiPriority w:val="99"/>
    <w:rsid w:val="00FC7524"/>
    <w:rPr>
      <w:rFonts w:ascii="Times New Roman" w:hAnsi="Times New Roman" w:cs="Times New Roman"/>
      <w:color w:val="000000"/>
      <w:spacing w:val="1"/>
      <w:w w:val="100"/>
      <w:position w:val="0"/>
      <w:sz w:val="22"/>
      <w:szCs w:val="22"/>
      <w:u w:val="none"/>
      <w:shd w:val="clear" w:color="auto" w:fill="FFFFFF"/>
      <w:lang w:val="ru-RU"/>
    </w:rPr>
  </w:style>
  <w:style w:type="paragraph" w:styleId="a8">
    <w:name w:val="Body Text"/>
    <w:basedOn w:val="a"/>
    <w:link w:val="a9"/>
    <w:uiPriority w:val="99"/>
    <w:unhideWhenUsed/>
    <w:rsid w:val="00FC7524"/>
    <w:pPr>
      <w:spacing w:after="120"/>
    </w:pPr>
  </w:style>
  <w:style w:type="character" w:customStyle="1" w:styleId="a9">
    <w:name w:val="Основной текст Знак"/>
    <w:basedOn w:val="a0"/>
    <w:link w:val="a8"/>
    <w:uiPriority w:val="99"/>
    <w:rsid w:val="00FC7524"/>
    <w:rPr>
      <w:rFonts w:ascii="Calibri" w:eastAsia="Times New Roman" w:hAnsi="Calibri" w:cs="Times New Roman"/>
      <w:lang w:eastAsia="ru-RU"/>
    </w:rPr>
  </w:style>
  <w:style w:type="paragraph" w:styleId="aa">
    <w:name w:val="footnote text"/>
    <w:basedOn w:val="a"/>
    <w:link w:val="ab"/>
    <w:uiPriority w:val="99"/>
    <w:semiHidden/>
    <w:unhideWhenUsed/>
    <w:rsid w:val="00FC7524"/>
    <w:pPr>
      <w:spacing w:after="0" w:line="240" w:lineRule="auto"/>
    </w:pPr>
    <w:rPr>
      <w:rFonts w:asciiTheme="minorHAnsi" w:eastAsiaTheme="minorHAnsi" w:hAnsiTheme="minorHAnsi" w:cstheme="minorBidi"/>
      <w:sz w:val="20"/>
      <w:szCs w:val="20"/>
      <w:lang w:eastAsia="en-US"/>
    </w:rPr>
  </w:style>
  <w:style w:type="character" w:customStyle="1" w:styleId="ab">
    <w:name w:val="Текст сноски Знак"/>
    <w:basedOn w:val="a0"/>
    <w:link w:val="aa"/>
    <w:uiPriority w:val="99"/>
    <w:semiHidden/>
    <w:rsid w:val="00FC7524"/>
    <w:rPr>
      <w:sz w:val="20"/>
      <w:szCs w:val="20"/>
    </w:rPr>
  </w:style>
  <w:style w:type="character" w:styleId="ac">
    <w:name w:val="footnote reference"/>
    <w:basedOn w:val="a0"/>
    <w:uiPriority w:val="99"/>
    <w:semiHidden/>
    <w:unhideWhenUsed/>
    <w:rsid w:val="00FC7524"/>
    <w:rPr>
      <w:vertAlign w:val="superscript"/>
    </w:rPr>
  </w:style>
  <w:style w:type="character" w:styleId="ad">
    <w:name w:val="Hyperlink"/>
    <w:basedOn w:val="a0"/>
    <w:uiPriority w:val="99"/>
    <w:unhideWhenUsed/>
    <w:rsid w:val="00295FD3"/>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013723270">
      <w:bodyDiv w:val="1"/>
      <w:marLeft w:val="0"/>
      <w:marRight w:val="0"/>
      <w:marTop w:val="0"/>
      <w:marBottom w:val="0"/>
      <w:divBdr>
        <w:top w:val="none" w:sz="0" w:space="0" w:color="auto"/>
        <w:left w:val="none" w:sz="0" w:space="0" w:color="auto"/>
        <w:bottom w:val="none" w:sz="0" w:space="0" w:color="auto"/>
        <w:right w:val="none" w:sz="0" w:space="0" w:color="auto"/>
      </w:divBdr>
    </w:div>
    <w:div w:id="131356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nanium.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znanium.com/" TargetMode="External"/><Relationship Id="rId12" Type="http://schemas.openxmlformats.org/officeDocument/2006/relationships/hyperlink" Target="http://socpolic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lanbook.com/books/element.php?pl1_id=5619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e.lanbook.com/books/element.php?pl1_id=56200" TargetMode="External"/><Relationship Id="rId4" Type="http://schemas.openxmlformats.org/officeDocument/2006/relationships/webSettings" Target="webSettings.xml"/><Relationship Id="rId9" Type="http://schemas.openxmlformats.org/officeDocument/2006/relationships/hyperlink" Target="http://e.lanbook.com/books/element.php?pl1_id=3005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10480</Words>
  <Characters>59736</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14</cp:revision>
  <dcterms:created xsi:type="dcterms:W3CDTF">2020-05-11T14:16:00Z</dcterms:created>
  <dcterms:modified xsi:type="dcterms:W3CDTF">2020-05-13T16:41:00Z</dcterms:modified>
</cp:coreProperties>
</file>