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МИНИСТЕРСТВО </w:t>
      </w:r>
      <w:r w:rsidR="0057421A">
        <w:rPr>
          <w:rFonts w:ascii="Times New Roman" w:hAnsi="Times New Roman"/>
          <w:sz w:val="24"/>
          <w:szCs w:val="24"/>
        </w:rPr>
        <w:t>НАУКИ И ВЫСШЕГО ОБРАЗОВАНИЯ</w:t>
      </w:r>
      <w:r w:rsidRPr="006D4B3E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DD54EC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УТВЕРЖДАЮ</w:t>
      </w:r>
    </w:p>
    <w:p w:rsidR="00C06DA8" w:rsidRPr="006D4B3E" w:rsidRDefault="00C06DA8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06DA8" w:rsidRPr="006D4B3E" w:rsidRDefault="00C06DA8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6D4B3E"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06DA8" w:rsidRPr="006D4B3E" w:rsidRDefault="00C06DA8" w:rsidP="00DD54EC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57421A">
        <w:rPr>
          <w:rFonts w:ascii="Times New Roman" w:hAnsi="Times New Roman"/>
          <w:color w:val="000000"/>
          <w:sz w:val="24"/>
          <w:szCs w:val="24"/>
        </w:rPr>
        <w:t>23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7421A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C06DA8" w:rsidRPr="006D4B3E" w:rsidRDefault="00C06DA8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Рабочая программа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Производственной практики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ПРОФЕССИОНАЛЬНОГО МОДУЛЯ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C06DA8" w:rsidRPr="006D4B3E" w:rsidRDefault="00C06DA8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Очная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57421A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lastRenderedPageBreak/>
        <w:t xml:space="preserve">Программа </w:t>
      </w:r>
      <w:r>
        <w:rPr>
          <w:rStyle w:val="6"/>
          <w:rFonts w:eastAsia="Calibri"/>
          <w:b w:val="0"/>
          <w:sz w:val="24"/>
          <w:szCs w:val="24"/>
        </w:rPr>
        <w:t>производствен</w:t>
      </w:r>
      <w:r w:rsidRPr="00003FE4">
        <w:rPr>
          <w:rStyle w:val="6"/>
          <w:rFonts w:eastAsia="Calibri"/>
          <w:b w:val="0"/>
          <w:sz w:val="24"/>
          <w:szCs w:val="24"/>
        </w:rPr>
        <w:t xml:space="preserve">ной практики составлена в соответствии с требованиями ФГОС СПО по специальности </w:t>
      </w:r>
      <w:r w:rsidRPr="00003FE4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Автор (подпис</w:t>
      </w:r>
      <w:r>
        <w:rPr>
          <w:rStyle w:val="6"/>
          <w:rFonts w:eastAsia="Calibri"/>
          <w:b w:val="0"/>
          <w:sz w:val="24"/>
          <w:szCs w:val="24"/>
        </w:rPr>
        <w:t>ь</w:t>
      </w:r>
      <w:r w:rsidRPr="00003FE4">
        <w:rPr>
          <w:rStyle w:val="6"/>
          <w:rFonts w:eastAsia="Calibri"/>
          <w:b w:val="0"/>
          <w:sz w:val="24"/>
          <w:szCs w:val="24"/>
        </w:rPr>
        <w:t>)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sz w:val="24"/>
          <w:szCs w:val="24"/>
        </w:rPr>
      </w:pPr>
      <w:r w:rsidRPr="00003FE4">
        <w:rPr>
          <w:rStyle w:val="6"/>
          <w:rFonts w:eastAsia="Calibri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r w:rsidR="0057421A">
        <w:rPr>
          <w:rStyle w:val="6"/>
          <w:rFonts w:eastAsia="Calibri"/>
          <w:b w:val="0"/>
          <w:sz w:val="24"/>
          <w:szCs w:val="24"/>
        </w:rPr>
        <w:t>15</w:t>
      </w:r>
      <w:r w:rsidRPr="00003FE4">
        <w:rPr>
          <w:rStyle w:val="6"/>
          <w:rFonts w:eastAsia="Calibri"/>
          <w:b w:val="0"/>
          <w:sz w:val="24"/>
          <w:szCs w:val="24"/>
        </w:rPr>
        <w:t>»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 апреля </w:t>
      </w:r>
      <w:r w:rsidRPr="00003FE4">
        <w:rPr>
          <w:rStyle w:val="6"/>
          <w:rFonts w:eastAsia="Calibri"/>
          <w:b w:val="0"/>
          <w:sz w:val="24"/>
          <w:szCs w:val="24"/>
        </w:rPr>
        <w:t>2</w:t>
      </w:r>
      <w:r w:rsidR="0057421A">
        <w:rPr>
          <w:rStyle w:val="6"/>
          <w:rFonts w:eastAsia="Calibri"/>
          <w:b w:val="0"/>
          <w:sz w:val="24"/>
          <w:szCs w:val="24"/>
        </w:rPr>
        <w:t xml:space="preserve">019 г. </w:t>
      </w:r>
      <w:r w:rsidRPr="00003FE4">
        <w:rPr>
          <w:rStyle w:val="6"/>
          <w:rFonts w:eastAsia="Calibri"/>
          <w:b w:val="0"/>
          <w:sz w:val="24"/>
          <w:szCs w:val="24"/>
        </w:rPr>
        <w:t>протокол №</w:t>
      </w:r>
      <w:r w:rsidR="0057421A">
        <w:rPr>
          <w:rStyle w:val="6"/>
          <w:rFonts w:eastAsia="Calibri"/>
          <w:b w:val="0"/>
          <w:sz w:val="24"/>
          <w:szCs w:val="24"/>
        </w:rPr>
        <w:t>25.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  <w:proofErr w:type="spellStart"/>
      <w:r w:rsidRPr="00003FE4">
        <w:rPr>
          <w:rStyle w:val="6"/>
          <w:rFonts w:eastAsia="Calibri"/>
          <w:b w:val="0"/>
          <w:sz w:val="24"/>
          <w:szCs w:val="24"/>
        </w:rPr>
        <w:t>Зав.кафедрой</w:t>
      </w:r>
      <w:proofErr w:type="spellEnd"/>
      <w:r w:rsidRPr="00003FE4">
        <w:rPr>
          <w:rStyle w:val="6"/>
          <w:rFonts w:eastAsia="Calibri"/>
          <w:b w:val="0"/>
          <w:sz w:val="24"/>
          <w:szCs w:val="24"/>
        </w:rPr>
        <w:t>/председатель комиссии ______________</w:t>
      </w: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003FE4" w:rsidRDefault="00003FE4" w:rsidP="00003FE4">
      <w:pPr>
        <w:spacing w:line="317" w:lineRule="exact"/>
        <w:ind w:firstLine="708"/>
        <w:jc w:val="both"/>
        <w:rPr>
          <w:rStyle w:val="6"/>
          <w:rFonts w:eastAsia="Calibri"/>
          <w:b w:val="0"/>
          <w:bCs w:val="0"/>
          <w:sz w:val="24"/>
          <w:szCs w:val="24"/>
        </w:rPr>
      </w:pP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Программа согласована:</w:t>
      </w:r>
    </w:p>
    <w:p w:rsidR="00003FE4" w:rsidRPr="00630254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 w:val="0"/>
          <w:bCs w:val="0"/>
          <w:sz w:val="24"/>
          <w:szCs w:val="24"/>
        </w:rPr>
      </w:pPr>
      <w:r w:rsidRPr="00630254">
        <w:rPr>
          <w:rStyle w:val="6"/>
          <w:rFonts w:eastAsiaTheme="minorHAnsi"/>
          <w:sz w:val="24"/>
          <w:szCs w:val="24"/>
        </w:rPr>
        <w:t>(указывается при прохождении практики в предприятиях/организациях)</w:t>
      </w:r>
    </w:p>
    <w:p w:rsidR="00003FE4" w:rsidRPr="007C0786" w:rsidRDefault="00003FE4" w:rsidP="00003FE4">
      <w:pPr>
        <w:spacing w:after="0" w:line="240" w:lineRule="auto"/>
        <w:ind w:firstLine="709"/>
        <w:contextualSpacing/>
        <w:jc w:val="both"/>
        <w:rPr>
          <w:rStyle w:val="6"/>
          <w:rFonts w:eastAsiaTheme="minorHAnsi"/>
          <w:bCs w:val="0"/>
          <w:sz w:val="24"/>
          <w:szCs w:val="24"/>
        </w:rPr>
      </w:pPr>
      <w:r w:rsidRPr="007C0786">
        <w:rPr>
          <w:rStyle w:val="6"/>
          <w:rFonts w:eastAsiaTheme="minorHAnsi"/>
          <w:sz w:val="24"/>
          <w:szCs w:val="24"/>
        </w:rPr>
        <w:t>Ф.И.О. представителя работодателя, должность, место работы</w:t>
      </w:r>
    </w:p>
    <w:p w:rsidR="00C06DA8" w:rsidRPr="006D4B3E" w:rsidRDefault="00003FE4" w:rsidP="00003FE4">
      <w:pPr>
        <w:spacing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Style w:val="6"/>
          <w:rFonts w:eastAsiaTheme="minorHAnsi"/>
          <w:sz w:val="24"/>
          <w:szCs w:val="24"/>
        </w:rPr>
        <w:t>________________________________________________________________________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«__»_______20</w:t>
      </w:r>
      <w:r w:rsidR="005742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МП</w:t>
      </w:r>
    </w:p>
    <w:p w:rsidR="00C06DA8" w:rsidRPr="006D4B3E" w:rsidRDefault="00C06DA8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06DA8" w:rsidRPr="006D4B3E" w:rsidRDefault="00C06DA8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1"/>
      <w:r w:rsidRPr="006D4B3E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ПРОГРАММЫ ПРОИЗВОДСТВЕННОЙ ПРАКТИКИ</w:t>
      </w:r>
    </w:p>
    <w:p w:rsidR="00C06DA8" w:rsidRPr="006D4B3E" w:rsidRDefault="00C06DA8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C06DA8" w:rsidRPr="006D4B3E" w:rsidRDefault="00C06DA8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специальности,  включена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06DA8" w:rsidRPr="006D4B3E" w:rsidRDefault="00C06DA8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06DA8" w:rsidRPr="006D4B3E" w:rsidRDefault="00C06DA8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06DA8" w:rsidRPr="006D4B3E" w:rsidRDefault="00C06DA8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 рамках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2 недели, 72 часа, консультации – 8 часов.</w:t>
      </w:r>
    </w:p>
    <w:p w:rsidR="00C06DA8" w:rsidRPr="006D4B3E" w:rsidRDefault="00C06DA8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06DA8" w:rsidRPr="004C29C5" w:rsidTr="00DD54EC">
        <w:trPr>
          <w:trHeight w:val="651"/>
        </w:trPr>
        <w:tc>
          <w:tcPr>
            <w:tcW w:w="597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C06DA8" w:rsidRPr="004C29C5" w:rsidRDefault="00C06DA8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C06DA8" w:rsidRPr="004C29C5" w:rsidTr="00DD54EC">
        <w:trPr>
          <w:trHeight w:val="231"/>
        </w:trPr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91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6D4B3E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6D4B3E" w:rsidRDefault="00C67091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C06DA8"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меть:</w:t>
            </w:r>
            <w:r w:rsidR="00C06DA8"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C06DA8" w:rsidRPr="006D4B3E" w:rsidRDefault="00C06DA8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C06DA8" w:rsidRPr="004C29C5" w:rsidTr="00DD54EC">
        <w:tc>
          <w:tcPr>
            <w:tcW w:w="597" w:type="pct"/>
          </w:tcPr>
          <w:p w:rsidR="00C06DA8" w:rsidRPr="004C29C5" w:rsidRDefault="00C06DA8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</w:tcPr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C06DA8" w:rsidRPr="004C29C5" w:rsidRDefault="00C06DA8" w:rsidP="00C67091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C06DA8" w:rsidRPr="006D4B3E" w:rsidRDefault="00C06DA8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6DA8" w:rsidRPr="006D4B3E" w:rsidRDefault="00C06DA8" w:rsidP="00C670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0"/>
        <w:gridCol w:w="3018"/>
        <w:gridCol w:w="4697"/>
      </w:tblGrid>
      <w:tr w:rsidR="00C06DA8" w:rsidRPr="004C29C5" w:rsidTr="00C67091">
        <w:tc>
          <w:tcPr>
            <w:tcW w:w="4648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7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 практики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 xml:space="preserve">Кодекс профессиональной этики специалиста органов и учреждений социальной защиты населения, органов Пенсионного фонда Российской </w:t>
            </w: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ПК-2.2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  <w:tr w:rsidR="00C06DA8" w:rsidRPr="004C29C5" w:rsidTr="00C67091">
        <w:tc>
          <w:tcPr>
            <w:tcW w:w="1630" w:type="dxa"/>
          </w:tcPr>
          <w:p w:rsidR="00C06DA8" w:rsidRPr="004C29C5" w:rsidRDefault="00C06DA8" w:rsidP="004C2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715" w:type="dxa"/>
            <w:gridSpan w:val="2"/>
          </w:tcPr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об установлении опеки и попечительства;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C06DA8" w:rsidRPr="004C29C5" w:rsidRDefault="00C06DA8" w:rsidP="004C2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C06DA8" w:rsidRPr="004C29C5" w:rsidRDefault="00C06DA8" w:rsidP="00C67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C5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</w:tc>
      </w:tr>
    </w:tbl>
    <w:p w:rsidR="00C06DA8" w:rsidRPr="006D4B3E" w:rsidRDefault="00C06DA8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DA8" w:rsidRPr="006D4B3E" w:rsidRDefault="00C06DA8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06DA8" w:rsidRPr="006D4B3E" w:rsidRDefault="00C06DA8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91"/>
        <w:gridCol w:w="2355"/>
        <w:gridCol w:w="2779"/>
      </w:tblGrid>
      <w:tr w:rsidR="00C06DA8" w:rsidRPr="004C29C5" w:rsidTr="004C29C5">
        <w:tc>
          <w:tcPr>
            <w:tcW w:w="1859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06DA8" w:rsidRPr="004C29C5" w:rsidTr="004C29C5">
        <w:tc>
          <w:tcPr>
            <w:tcW w:w="1859" w:type="dxa"/>
          </w:tcPr>
          <w:p w:rsidR="00E96599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 </w:t>
            </w:r>
          </w:p>
          <w:p w:rsidR="00C06DA8" w:rsidRPr="004C29C5" w:rsidRDefault="00C06DA8" w:rsidP="00E96599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ПК-2.1, ПК-2.2, ПК-2.3</w:t>
            </w:r>
          </w:p>
        </w:tc>
        <w:tc>
          <w:tcPr>
            <w:tcW w:w="2393" w:type="dxa"/>
          </w:tcPr>
          <w:p w:rsidR="00C06DA8" w:rsidRPr="004C29C5" w:rsidRDefault="00E96599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B3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9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2 недели, 72часа</w:t>
            </w:r>
          </w:p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Консультации – 8 часов</w:t>
            </w:r>
          </w:p>
        </w:tc>
        <w:tc>
          <w:tcPr>
            <w:tcW w:w="2853" w:type="dxa"/>
          </w:tcPr>
          <w:p w:rsidR="00C06DA8" w:rsidRPr="004C29C5" w:rsidRDefault="00C06DA8" w:rsidP="004C29C5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</w:tr>
    </w:tbl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lastRenderedPageBreak/>
        <w:t>3.2 Содержание производственной практики профессионального модуля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  <w:gridCol w:w="900"/>
      </w:tblGrid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основных нормативно-правовых актов, регулирующих вопросы пенсионного и социального обеспечения и социального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граждан: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Pr="00F14B52" w:rsidRDefault="00C06DA8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Система социальной защиты населения.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территориальных органов социальной защиты населения.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территориальных органов 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c>
          <w:tcPr>
            <w:tcW w:w="144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Изучение порядка ввода правовой 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информации в базу данных УСП.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компьютерных программ, используемых для назначения социального обеспечения.</w:t>
            </w:r>
          </w:p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DA8" w:rsidRPr="00D90C1A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E96599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деятельности территориальных органов </w:t>
            </w:r>
          </w:p>
          <w:p w:rsidR="00C06DA8" w:rsidRDefault="00C06DA8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социальной защиты населения.</w:t>
            </w:r>
          </w:p>
          <w:p w:rsidR="00C06DA8" w:rsidRPr="00D90C1A" w:rsidRDefault="00C06DA8" w:rsidP="00E9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органов пенсионного фонда РФ.</w:t>
            </w:r>
          </w:p>
        </w:tc>
        <w:tc>
          <w:tcPr>
            <w:tcW w:w="900" w:type="dxa"/>
          </w:tcPr>
          <w:p w:rsidR="00C06DA8" w:rsidRPr="00D90C1A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A8" w:rsidRPr="009E6EE1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6DA8" w:rsidRPr="0090631D" w:rsidRDefault="00C06DA8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0" w:type="dxa"/>
            <w:gridSpan w:val="2"/>
            <w:vAlign w:val="center"/>
          </w:tcPr>
          <w:p w:rsidR="00C06DA8" w:rsidRPr="009E6EE1" w:rsidRDefault="00C06DA8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06DA8" w:rsidRPr="006D4B3E" w:rsidRDefault="00C06DA8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E96599">
      <w:pPr>
        <w:pStyle w:val="a7"/>
        <w:ind w:left="0"/>
        <w:rPr>
          <w:b/>
          <w:i w:val="0"/>
          <w:iCs w:val="0"/>
        </w:rPr>
      </w:pPr>
      <w:r w:rsidRPr="006D4B3E">
        <w:rPr>
          <w:b/>
          <w:i w:val="0"/>
          <w:iCs w:val="0"/>
        </w:rPr>
        <w:t xml:space="preserve">4 . УСЛОВИЯ </w:t>
      </w:r>
      <w:proofErr w:type="gramStart"/>
      <w:r w:rsidRPr="006D4B3E">
        <w:rPr>
          <w:b/>
          <w:i w:val="0"/>
          <w:iCs w:val="0"/>
        </w:rPr>
        <w:t xml:space="preserve">ОРГАНИЗАЦИИ  </w:t>
      </w:r>
      <w:r>
        <w:rPr>
          <w:b/>
          <w:i w:val="0"/>
          <w:iCs w:val="0"/>
        </w:rPr>
        <w:t>И</w:t>
      </w:r>
      <w:proofErr w:type="gramEnd"/>
      <w:r>
        <w:rPr>
          <w:b/>
          <w:i w:val="0"/>
          <w:iCs w:val="0"/>
        </w:rPr>
        <w:t xml:space="preserve"> ПРОВЕДЕНИЯ ПРОИЗВОДСТВЕННОЙ</w:t>
      </w:r>
      <w:r w:rsidRPr="006D4B3E">
        <w:rPr>
          <w:b/>
          <w:i w:val="0"/>
          <w:iCs w:val="0"/>
        </w:rPr>
        <w:t xml:space="preserve"> </w:t>
      </w:r>
      <w:r w:rsidR="00E96599">
        <w:rPr>
          <w:b/>
          <w:i w:val="0"/>
          <w:iCs w:val="0"/>
        </w:rPr>
        <w:t xml:space="preserve"> П</w:t>
      </w:r>
      <w:r w:rsidRPr="006D4B3E">
        <w:rPr>
          <w:b/>
          <w:i w:val="0"/>
          <w:iCs w:val="0"/>
        </w:rPr>
        <w:t xml:space="preserve">РАКТИКИ 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6D4B3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C06DA8" w:rsidRPr="006D4B3E" w:rsidRDefault="00C06DA8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C06DA8" w:rsidRPr="006D4B3E" w:rsidRDefault="00C06DA8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E96599" w:rsidRDefault="00E96599" w:rsidP="003D7BA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96599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 xml:space="preserve">м студента о прохождении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. 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- титульный лист, подписанный руководителями практики от </w:t>
      </w:r>
      <w:r w:rsidR="00E96599">
        <w:rPr>
          <w:rFonts w:ascii="Times New Roman" w:hAnsi="Times New Roman"/>
          <w:sz w:val="24"/>
          <w:szCs w:val="24"/>
        </w:rPr>
        <w:t>факультет</w:t>
      </w:r>
      <w:r w:rsidRPr="006D4B3E">
        <w:rPr>
          <w:rFonts w:ascii="Times New Roman" w:hAnsi="Times New Roman"/>
          <w:sz w:val="24"/>
          <w:szCs w:val="24"/>
        </w:rPr>
        <w:t>а (приложение 1);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lastRenderedPageBreak/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C06DA8" w:rsidRPr="006D4B3E" w:rsidRDefault="00C06DA8" w:rsidP="005634ED">
      <w:pPr>
        <w:pStyle w:val="3"/>
        <w:spacing w:after="0"/>
        <w:ind w:left="0" w:firstLine="709"/>
        <w:contextualSpacing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06DA8" w:rsidRPr="006D4B3E" w:rsidRDefault="00C06DA8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C06DA8" w:rsidRPr="006D4B3E" w:rsidRDefault="00C06DA8" w:rsidP="00E965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</w:t>
      </w:r>
      <w:r w:rsidR="00E96599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используются следующие электронные средства обучения: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C06DA8" w:rsidRPr="006D4B3E" w:rsidRDefault="00C06DA8" w:rsidP="00E96599">
      <w:pPr>
        <w:suppressLineNumbers/>
        <w:spacing w:after="0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4ED" w:rsidRDefault="005634ED" w:rsidP="003D7B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DA8" w:rsidRPr="006D4B3E" w:rsidRDefault="00C06DA8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lastRenderedPageBreak/>
        <w:t>Перечень заданий по практике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C06DA8" w:rsidRPr="006D4B3E" w:rsidRDefault="00C06DA8" w:rsidP="005634E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C06DA8" w:rsidRPr="006D4B3E" w:rsidRDefault="00C06DA8" w:rsidP="005634E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C06DA8" w:rsidRPr="006D4B3E" w:rsidRDefault="00C06DA8" w:rsidP="003D7BAB">
      <w:pPr>
        <w:jc w:val="both"/>
        <w:rPr>
          <w:rFonts w:ascii="Times New Roman" w:hAnsi="Times New Roman"/>
          <w:sz w:val="24"/>
          <w:szCs w:val="24"/>
        </w:rPr>
      </w:pPr>
    </w:p>
    <w:p w:rsidR="00C06DA8" w:rsidRPr="006D4B3E" w:rsidRDefault="00C06DA8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C06DA8" w:rsidRPr="006D4B3E" w:rsidRDefault="00C06DA8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D4B3E">
        <w:rPr>
          <w:rFonts w:ascii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6D4B3E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 </w:t>
      </w:r>
      <w:r w:rsidRPr="006D4B3E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D4B3E">
        <w:rPr>
          <w:rFonts w:ascii="Times New Roman" w:hAnsi="Times New Roman"/>
          <w:sz w:val="24"/>
          <w:szCs w:val="24"/>
        </w:rPr>
        <w:t xml:space="preserve">Романова А.И.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C06DA8" w:rsidRPr="006D4B3E" w:rsidRDefault="00C06DA8" w:rsidP="005634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C06DA8" w:rsidRPr="006D4B3E" w:rsidRDefault="00C06DA8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C06DA8" w:rsidRPr="006D4B3E" w:rsidRDefault="00C06DA8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C06DA8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3) </w:t>
      </w:r>
      <w:r w:rsidRPr="006D4B3E">
        <w:rPr>
          <w:rFonts w:ascii="Times New Roman" w:hAnsi="Times New Roman"/>
          <w:color w:val="000000"/>
          <w:sz w:val="24"/>
          <w:szCs w:val="24"/>
        </w:rPr>
        <w:t>Официальный сайт Министерства здравоохранения РФ</w:t>
      </w:r>
      <w:r w:rsidRPr="006D4B3E">
        <w:rPr>
          <w:rFonts w:ascii="Times New Roman" w:hAnsi="Times New Roman"/>
          <w:sz w:val="24"/>
          <w:szCs w:val="24"/>
        </w:rPr>
        <w:t xml:space="preserve">[Электронный ресурс] / </w:t>
      </w:r>
      <w:r w:rsidRPr="006D4B3E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6D4B3E">
        <w:rPr>
          <w:rFonts w:ascii="Times New Roman" w:hAnsi="Times New Roman"/>
          <w:sz w:val="24"/>
          <w:szCs w:val="24"/>
        </w:rPr>
        <w:t>.</w:t>
      </w:r>
      <w:r w:rsidRPr="006D4B3E">
        <w:rPr>
          <w:rFonts w:ascii="Times New Roman" w:hAnsi="Times New Roman"/>
          <w:color w:val="000000"/>
          <w:sz w:val="24"/>
          <w:szCs w:val="24"/>
        </w:rPr>
        <w:t> </w:t>
      </w:r>
      <w:r w:rsidRPr="006D4B3E">
        <w:rPr>
          <w:rFonts w:ascii="Times New Roman" w:hAnsi="Times New Roman"/>
          <w:sz w:val="24"/>
          <w:szCs w:val="24"/>
        </w:rPr>
        <w:t xml:space="preserve"> - </w:t>
      </w: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proofErr w:type="spellStart"/>
      <w:r w:rsidRPr="006D4B3E">
        <w:rPr>
          <w:rFonts w:ascii="Times New Roman" w:hAnsi="Times New Roman"/>
          <w:b/>
          <w:color w:val="000000"/>
          <w:sz w:val="24"/>
          <w:szCs w:val="24"/>
        </w:rPr>
        <w:t>доступа</w:t>
      </w:r>
      <w:r w:rsidRPr="006D4B3E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</w:t>
        </w:r>
        <w:proofErr w:type="spellEnd"/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://www.minzdravsoc.ru/</w:t>
        </w:r>
      </w:hyperlink>
    </w:p>
    <w:p w:rsidR="005634ED" w:rsidRPr="006D4B3E" w:rsidRDefault="005634ED" w:rsidP="005634E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C06DA8" w:rsidRPr="006D4B3E" w:rsidRDefault="00C06DA8" w:rsidP="003D7BAB">
      <w:pPr>
        <w:pStyle w:val="a7"/>
        <w:rPr>
          <w:b/>
          <w:i w:val="0"/>
          <w:iCs w:val="0"/>
        </w:rPr>
      </w:pPr>
      <w:bookmarkStart w:id="5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6D4B3E">
        <w:rPr>
          <w:b/>
          <w:i w:val="0"/>
          <w:iCs w:val="0"/>
        </w:rPr>
        <w:t xml:space="preserve">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дифференцированный зачет.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 w:rsidR="00E96599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proofErr w:type="gramStart"/>
      <w:r w:rsidRPr="006D4B3E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C06DA8" w:rsidRPr="006D4B3E" w:rsidRDefault="00C06DA8" w:rsidP="005634E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C06DA8" w:rsidRPr="006D4B3E" w:rsidRDefault="00C06DA8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83096" w:rsidRDefault="00C06DA8" w:rsidP="003D7BAB">
      <w:pPr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 xml:space="preserve"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</w:t>
      </w: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183096" w:rsidRDefault="00183096" w:rsidP="003D7BAB">
      <w:pPr>
        <w:rPr>
          <w:rFonts w:ascii="Times New Roman" w:hAnsi="Times New Roman"/>
          <w:bCs/>
          <w:sz w:val="24"/>
          <w:szCs w:val="24"/>
        </w:rPr>
      </w:pPr>
    </w:p>
    <w:p w:rsidR="00C06DA8" w:rsidRPr="006D4B3E" w:rsidRDefault="00C06DA8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lastRenderedPageBreak/>
        <w:t>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C06DA8" w:rsidRPr="006D4B3E" w:rsidRDefault="00C06DA8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183096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871"/>
      </w:tblGrid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4C29C5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C06DA8" w:rsidRPr="004C29C5" w:rsidTr="00DD54EC">
        <w:tc>
          <w:tcPr>
            <w:tcW w:w="1316" w:type="pct"/>
            <w:vAlign w:val="center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C06DA8" w:rsidRPr="004C29C5" w:rsidRDefault="00C06DA8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9C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18309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4C29C5">
              <w:rPr>
                <w:rFonts w:ascii="Times New Roman" w:hAnsi="Times New Roman"/>
                <w:sz w:val="24"/>
                <w:szCs w:val="24"/>
              </w:rPr>
              <w:t xml:space="preserve">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06DA8" w:rsidRPr="006D4B3E" w:rsidRDefault="00C06DA8">
      <w:pPr>
        <w:rPr>
          <w:sz w:val="24"/>
          <w:szCs w:val="24"/>
        </w:rPr>
      </w:pPr>
    </w:p>
    <w:sectPr w:rsidR="00C06DA8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03FE4"/>
    <w:rsid w:val="00121AB3"/>
    <w:rsid w:val="00140387"/>
    <w:rsid w:val="001826EE"/>
    <w:rsid w:val="00183096"/>
    <w:rsid w:val="00256C1C"/>
    <w:rsid w:val="0027366F"/>
    <w:rsid w:val="003D7BAB"/>
    <w:rsid w:val="00450B14"/>
    <w:rsid w:val="004C29C5"/>
    <w:rsid w:val="005634ED"/>
    <w:rsid w:val="0057421A"/>
    <w:rsid w:val="006D4B3E"/>
    <w:rsid w:val="00746A42"/>
    <w:rsid w:val="00800883"/>
    <w:rsid w:val="00833583"/>
    <w:rsid w:val="00884658"/>
    <w:rsid w:val="0090631D"/>
    <w:rsid w:val="00910A1A"/>
    <w:rsid w:val="009E6EE1"/>
    <w:rsid w:val="00C06DA8"/>
    <w:rsid w:val="00C51635"/>
    <w:rsid w:val="00C67091"/>
    <w:rsid w:val="00CF3FA4"/>
    <w:rsid w:val="00D43796"/>
    <w:rsid w:val="00D90C1A"/>
    <w:rsid w:val="00DD54EC"/>
    <w:rsid w:val="00E96599"/>
    <w:rsid w:val="00EF65D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E0FA7"/>
  <w15:docId w15:val="{06D3F52E-DEAF-4500-A751-05F48E1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"/>
    <w:basedOn w:val="a0"/>
    <w:rsid w:val="0000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9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 Оксана Сергеевна</cp:lastModifiedBy>
  <cp:revision>3</cp:revision>
  <cp:lastPrinted>2018-05-14T07:57:00Z</cp:lastPrinted>
  <dcterms:created xsi:type="dcterms:W3CDTF">2018-05-14T07:59:00Z</dcterms:created>
  <dcterms:modified xsi:type="dcterms:W3CDTF">2019-04-26T13:17:00Z</dcterms:modified>
</cp:coreProperties>
</file>