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D8" w:rsidRPr="004176A2" w:rsidRDefault="005E67D8" w:rsidP="005E67D8">
      <w:pPr>
        <w:tabs>
          <w:tab w:val="left" w:pos="7815"/>
        </w:tabs>
        <w:spacing w:after="4" w:line="24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pStyle w:val="a6"/>
        <w:spacing w:after="0"/>
        <w:jc w:val="center"/>
      </w:pPr>
      <w:r w:rsidRPr="004176A2">
        <w:t xml:space="preserve">МИНИСТЕРСТВО </w:t>
      </w:r>
      <w:r w:rsidR="00DE6C4B" w:rsidRPr="007B7DA0">
        <w:rPr>
          <w:kern w:val="2"/>
        </w:rPr>
        <w:t xml:space="preserve">НАУКИ </w:t>
      </w:r>
      <w:r w:rsidR="00DE6C4B">
        <w:rPr>
          <w:kern w:val="2"/>
        </w:rPr>
        <w:t xml:space="preserve">И ВЫСШЕГО ОБРАЗОВАНИЯ </w:t>
      </w:r>
      <w:r w:rsidRPr="004176A2">
        <w:t>РОССИЙСКОЙ ФЕДЕРАЦИИ</w:t>
      </w:r>
    </w:p>
    <w:p w:rsidR="005E67D8" w:rsidRPr="004176A2" w:rsidRDefault="005E67D8" w:rsidP="005E67D8">
      <w:pPr>
        <w:pStyle w:val="a6"/>
        <w:spacing w:after="0"/>
        <w:jc w:val="center"/>
      </w:pPr>
      <w:r w:rsidRPr="004176A2">
        <w:t>Федеральное государственное автономное образовательное учреждение</w:t>
      </w:r>
    </w:p>
    <w:p w:rsidR="005E67D8" w:rsidRPr="004176A2" w:rsidRDefault="005E67D8" w:rsidP="005E67D8">
      <w:pPr>
        <w:pStyle w:val="a6"/>
        <w:spacing w:after="0"/>
        <w:jc w:val="center"/>
      </w:pPr>
      <w:r w:rsidRPr="004176A2">
        <w:t>высшего образования</w:t>
      </w:r>
    </w:p>
    <w:p w:rsidR="005E67D8" w:rsidRPr="004176A2" w:rsidRDefault="005E67D8" w:rsidP="005E67D8">
      <w:pPr>
        <w:pStyle w:val="a6"/>
        <w:spacing w:after="0"/>
        <w:jc w:val="center"/>
      </w:pPr>
      <w:r w:rsidRPr="004176A2">
        <w:t>«Национальный исследовательский</w:t>
      </w:r>
    </w:p>
    <w:p w:rsidR="005E67D8" w:rsidRPr="004176A2" w:rsidRDefault="005E67D8" w:rsidP="005E67D8">
      <w:pPr>
        <w:pStyle w:val="a6"/>
        <w:spacing w:after="0"/>
        <w:jc w:val="center"/>
      </w:pPr>
      <w:r w:rsidRPr="004176A2">
        <w:t>Нижегородский государственный университет им. Н.И. Лобачевского»</w:t>
      </w:r>
    </w:p>
    <w:p w:rsidR="005E67D8" w:rsidRPr="004176A2" w:rsidRDefault="005E67D8" w:rsidP="005E67D8">
      <w:pPr>
        <w:pStyle w:val="a6"/>
        <w:spacing w:after="0"/>
        <w:jc w:val="center"/>
      </w:pPr>
      <w:r w:rsidRPr="004176A2">
        <w:t>Институт экономики и предпринимательства</w:t>
      </w:r>
    </w:p>
    <w:p w:rsidR="005E67D8" w:rsidRPr="004176A2" w:rsidRDefault="005E67D8" w:rsidP="005E67D8">
      <w:pPr>
        <w:pStyle w:val="a6"/>
      </w:pPr>
    </w:p>
    <w:p w:rsidR="00D06EF5" w:rsidRPr="00D06EF5" w:rsidRDefault="00D06EF5" w:rsidP="00D06EF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EF5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D06EF5" w:rsidRPr="00D06EF5" w:rsidRDefault="00D06EF5" w:rsidP="00D06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EF5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D06EF5" w:rsidRPr="00D06EF5" w:rsidRDefault="00D06EF5" w:rsidP="00D06EF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EF5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D06EF5" w:rsidRPr="00D06EF5" w:rsidRDefault="00D06EF5" w:rsidP="00D06EF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№1</w:t>
      </w:r>
    </w:p>
    <w:p w:rsidR="005E67D8" w:rsidRPr="00D06EF5" w:rsidRDefault="005E67D8" w:rsidP="00D06EF5">
      <w:pPr>
        <w:spacing w:after="4" w:line="24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3"/>
        <w:ind w:left="456" w:right="376" w:hanging="10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ПРОГРАММА </w:t>
      </w:r>
    </w:p>
    <w:p w:rsidR="005E67D8" w:rsidRPr="004176A2" w:rsidRDefault="005E67D8" w:rsidP="005E67D8">
      <w:pPr>
        <w:spacing w:after="3"/>
        <w:ind w:left="456" w:right="372" w:hanging="10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ГОСУДАРСТВЕННОЙ ИТОГОВОЙ АТТЕСТАЦИИ </w:t>
      </w:r>
    </w:p>
    <w:p w:rsidR="005E67D8" w:rsidRPr="004176A2" w:rsidRDefault="005E67D8" w:rsidP="005E67D8">
      <w:pPr>
        <w:spacing w:after="3"/>
        <w:ind w:left="456" w:right="376" w:hanging="10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ВЫПУСКНИКОВ </w:t>
      </w:r>
    </w:p>
    <w:p w:rsidR="005E67D8" w:rsidRPr="004176A2" w:rsidRDefault="005E67D8" w:rsidP="005E67D8">
      <w:pPr>
        <w:spacing w:after="0"/>
        <w:ind w:left="146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pStyle w:val="1"/>
        <w:spacing w:after="0" w:line="259" w:lineRule="auto"/>
        <w:ind w:left="820" w:right="739"/>
        <w:jc w:val="center"/>
        <w:rPr>
          <w:color w:val="auto"/>
          <w:szCs w:val="24"/>
        </w:rPr>
      </w:pPr>
      <w:bookmarkStart w:id="0" w:name="_Toc477776593"/>
      <w:bookmarkStart w:id="1" w:name="_Toc477777232"/>
      <w:r w:rsidRPr="004176A2">
        <w:rPr>
          <w:b w:val="0"/>
          <w:color w:val="auto"/>
          <w:szCs w:val="24"/>
        </w:rPr>
        <w:t>специальность</w:t>
      </w:r>
      <w:bookmarkEnd w:id="0"/>
      <w:bookmarkEnd w:id="1"/>
      <w:r w:rsidRPr="004176A2">
        <w:rPr>
          <w:color w:val="auto"/>
          <w:szCs w:val="24"/>
        </w:rPr>
        <w:t xml:space="preserve"> </w:t>
      </w:r>
    </w:p>
    <w:p w:rsidR="005E67D8" w:rsidRPr="004176A2" w:rsidRDefault="005E67D8" w:rsidP="005E67D8">
      <w:pPr>
        <w:pStyle w:val="1"/>
        <w:spacing w:after="0" w:line="259" w:lineRule="auto"/>
        <w:ind w:left="820" w:right="739"/>
        <w:jc w:val="center"/>
        <w:rPr>
          <w:color w:val="auto"/>
          <w:szCs w:val="24"/>
        </w:rPr>
      </w:pPr>
      <w:r w:rsidRPr="004176A2">
        <w:rPr>
          <w:szCs w:val="24"/>
        </w:rPr>
        <w:t>40.02.01 «Право и организация социального обеспечения»</w:t>
      </w:r>
    </w:p>
    <w:p w:rsidR="005E67D8" w:rsidRPr="004176A2" w:rsidRDefault="005E67D8" w:rsidP="005E67D8">
      <w:pPr>
        <w:tabs>
          <w:tab w:val="left" w:pos="10157"/>
        </w:tabs>
        <w:spacing w:after="3"/>
        <w:ind w:right="-49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(базовый уровень) </w:t>
      </w: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Нижний Новгород</w:t>
      </w:r>
    </w:p>
    <w:p w:rsidR="005E67D8" w:rsidRDefault="00D06EF5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</w:t>
      </w:r>
    </w:p>
    <w:p w:rsidR="00D06EF5" w:rsidRPr="004176A2" w:rsidRDefault="00D06EF5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Bdr>
          <w:bottom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lastRenderedPageBreak/>
        <w:t xml:space="preserve">Рабочая программа ГИА составлена в соответствии с требованиями ФГОС СПО по специальности </w:t>
      </w:r>
      <w:r w:rsidRPr="004176A2">
        <w:rPr>
          <w:rFonts w:ascii="Times New Roman" w:hAnsi="Times New Roman"/>
          <w:b/>
          <w:sz w:val="24"/>
          <w:szCs w:val="24"/>
        </w:rPr>
        <w:t xml:space="preserve">40.02.01 Право и организация социального обеспечения </w:t>
      </w:r>
      <w:r w:rsidRPr="004176A2">
        <w:rPr>
          <w:rFonts w:ascii="Times New Roman" w:hAnsi="Times New Roman"/>
          <w:sz w:val="24"/>
          <w:szCs w:val="24"/>
        </w:rPr>
        <w:t>от</w:t>
      </w:r>
      <w:r w:rsidRPr="004176A2">
        <w:rPr>
          <w:rFonts w:ascii="Times New Roman" w:hAnsi="Times New Roman"/>
          <w:b/>
          <w:sz w:val="24"/>
          <w:szCs w:val="24"/>
        </w:rPr>
        <w:t xml:space="preserve"> </w:t>
      </w:r>
      <w:r w:rsidRPr="004176A2">
        <w:rPr>
          <w:rFonts w:ascii="Times New Roman" w:hAnsi="Times New Roman"/>
          <w:sz w:val="24"/>
          <w:szCs w:val="24"/>
        </w:rPr>
        <w:t>12.05.2014 N 508</w:t>
      </w:r>
      <w:r w:rsidRPr="004176A2">
        <w:rPr>
          <w:rFonts w:ascii="Times New Roman" w:hAnsi="Times New Roman"/>
          <w:sz w:val="24"/>
          <w:szCs w:val="24"/>
        </w:rPr>
        <w:br/>
        <w:t>(ред. от 14.09.2016 г.)</w:t>
      </w:r>
    </w:p>
    <w:p w:rsidR="005E67D8" w:rsidRPr="004176A2" w:rsidRDefault="005E67D8" w:rsidP="005E67D8">
      <w:pPr>
        <w:jc w:val="center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5E67D8" w:rsidRPr="004176A2" w:rsidRDefault="005E67D8" w:rsidP="005E6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Автор</w:t>
      </w:r>
      <w:r w:rsidR="00BF3C9A">
        <w:rPr>
          <w:rFonts w:ascii="Times New Roman" w:hAnsi="Times New Roman"/>
          <w:sz w:val="24"/>
          <w:szCs w:val="24"/>
        </w:rPr>
        <w:t>:</w:t>
      </w:r>
    </w:p>
    <w:p w:rsidR="005E67D8" w:rsidRPr="004176A2" w:rsidRDefault="00B144B9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 w:rsidR="005E67D8" w:rsidRPr="004176A2">
        <w:rPr>
          <w:rFonts w:ascii="Times New Roman" w:hAnsi="Times New Roman"/>
          <w:sz w:val="24"/>
          <w:szCs w:val="24"/>
        </w:rPr>
        <w:t>кафедры правового обеспечения экономической и инновационной деятельности</w:t>
      </w:r>
      <w:r w:rsidR="005E67D8" w:rsidRPr="004176A2">
        <w:rPr>
          <w:rFonts w:ascii="Times New Roman" w:hAnsi="Times New Roman"/>
          <w:sz w:val="24"/>
          <w:szCs w:val="24"/>
        </w:rPr>
        <w:tab/>
      </w:r>
      <w:r w:rsidR="005E67D8" w:rsidRPr="004176A2">
        <w:rPr>
          <w:rFonts w:ascii="Times New Roman" w:hAnsi="Times New Roman"/>
          <w:sz w:val="24"/>
          <w:szCs w:val="24"/>
        </w:rPr>
        <w:tab/>
      </w:r>
    </w:p>
    <w:p w:rsidR="005E67D8" w:rsidRPr="004176A2" w:rsidRDefault="005E67D8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______________</w:t>
      </w:r>
      <w:r w:rsidRPr="004176A2">
        <w:rPr>
          <w:rFonts w:ascii="Times New Roman" w:hAnsi="Times New Roman"/>
          <w:sz w:val="24"/>
          <w:szCs w:val="24"/>
        </w:rPr>
        <w:tab/>
      </w:r>
      <w:r w:rsidRPr="004176A2">
        <w:rPr>
          <w:rFonts w:ascii="Times New Roman" w:hAnsi="Times New Roman"/>
          <w:sz w:val="24"/>
          <w:szCs w:val="24"/>
        </w:rPr>
        <w:tab/>
        <w:t xml:space="preserve">Ремизова С.В. </w:t>
      </w:r>
    </w:p>
    <w:p w:rsidR="005E67D8" w:rsidRPr="004176A2" w:rsidRDefault="005E67D8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4176A2">
        <w:rPr>
          <w:rFonts w:ascii="Times New Roman" w:hAnsi="Times New Roman"/>
          <w:i/>
          <w:sz w:val="24"/>
          <w:szCs w:val="24"/>
        </w:rPr>
        <w:t>(подпись)</w:t>
      </w:r>
      <w:r w:rsidRPr="004176A2">
        <w:rPr>
          <w:rFonts w:ascii="Times New Roman" w:hAnsi="Times New Roman"/>
          <w:i/>
          <w:sz w:val="24"/>
          <w:szCs w:val="24"/>
        </w:rPr>
        <w:tab/>
      </w:r>
      <w:r w:rsidRPr="004176A2">
        <w:rPr>
          <w:rFonts w:ascii="Times New Roman" w:hAnsi="Times New Roman"/>
          <w:i/>
          <w:sz w:val="24"/>
          <w:szCs w:val="24"/>
        </w:rPr>
        <w:tab/>
      </w:r>
      <w:r w:rsidRPr="004176A2">
        <w:rPr>
          <w:rFonts w:ascii="Times New Roman" w:hAnsi="Times New Roman"/>
          <w:i/>
          <w:sz w:val="24"/>
          <w:szCs w:val="24"/>
        </w:rPr>
        <w:tab/>
      </w:r>
    </w:p>
    <w:p w:rsidR="009E4356" w:rsidRPr="004176A2" w:rsidRDefault="009E4356" w:rsidP="009E4356">
      <w:pPr>
        <w:spacing w:line="360" w:lineRule="auto"/>
        <w:jc w:val="both"/>
        <w:rPr>
          <w:sz w:val="24"/>
          <w:szCs w:val="24"/>
          <w:lang w:eastAsia="ru-RU"/>
        </w:rPr>
      </w:pPr>
    </w:p>
    <w:p w:rsidR="009E4356" w:rsidRPr="004176A2" w:rsidRDefault="00BF3C9A" w:rsidP="00E74B1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9E4356" w:rsidRPr="004176A2">
        <w:rPr>
          <w:rFonts w:ascii="Times New Roman" w:hAnsi="Times New Roman"/>
          <w:sz w:val="24"/>
          <w:szCs w:val="24"/>
          <w:lang w:eastAsia="ru-RU"/>
        </w:rPr>
        <w:t>рассмотрен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9E4356" w:rsidRPr="004176A2">
        <w:rPr>
          <w:rFonts w:ascii="Times New Roman" w:hAnsi="Times New Roman"/>
          <w:sz w:val="24"/>
          <w:szCs w:val="24"/>
          <w:lang w:eastAsia="ru-RU"/>
        </w:rPr>
        <w:t xml:space="preserve"> и одобрен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9E4356" w:rsidRPr="004176A2">
        <w:rPr>
          <w:rFonts w:ascii="Times New Roman" w:hAnsi="Times New Roman"/>
          <w:sz w:val="24"/>
          <w:szCs w:val="24"/>
          <w:lang w:eastAsia="ru-RU"/>
        </w:rPr>
        <w:t xml:space="preserve"> на заседании кафедры  </w:t>
      </w:r>
    </w:p>
    <w:p w:rsidR="009E4356" w:rsidRPr="004176A2" w:rsidRDefault="009E4356" w:rsidP="009E4356">
      <w:pPr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176A2">
        <w:rPr>
          <w:rFonts w:ascii="Times New Roman" w:hAnsi="Times New Roman"/>
          <w:sz w:val="24"/>
          <w:szCs w:val="24"/>
          <w:u w:val="single"/>
          <w:lang w:eastAsia="ru-RU"/>
        </w:rPr>
        <w:t>«_15</w:t>
      </w:r>
      <w:r w:rsidR="00036162" w:rsidRPr="004176A2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036162" w:rsidRPr="004176A2">
        <w:rPr>
          <w:rFonts w:ascii="Times New Roman" w:hAnsi="Times New Roman"/>
          <w:sz w:val="24"/>
          <w:szCs w:val="24"/>
          <w:lang w:eastAsia="ru-RU"/>
        </w:rPr>
        <w:t>» _</w:t>
      </w:r>
      <w:r w:rsidRPr="004176A2">
        <w:rPr>
          <w:rFonts w:ascii="Times New Roman" w:hAnsi="Times New Roman"/>
          <w:sz w:val="24"/>
          <w:szCs w:val="24"/>
          <w:lang w:eastAsia="ru-RU"/>
        </w:rPr>
        <w:t>мая</w:t>
      </w:r>
      <w:r w:rsidRPr="004176A2"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  <w:r w:rsidR="00D06EF5">
        <w:rPr>
          <w:rFonts w:ascii="Times New Roman" w:hAnsi="Times New Roman"/>
          <w:sz w:val="24"/>
          <w:szCs w:val="24"/>
          <w:u w:val="single"/>
          <w:lang w:eastAsia="ru-RU"/>
        </w:rPr>
        <w:t>2021</w:t>
      </w:r>
      <w:bookmarkStart w:id="2" w:name="_GoBack"/>
      <w:bookmarkEnd w:id="2"/>
      <w:r w:rsidRPr="004176A2">
        <w:rPr>
          <w:rFonts w:ascii="Times New Roman" w:hAnsi="Times New Roman"/>
          <w:sz w:val="24"/>
          <w:szCs w:val="24"/>
          <w:lang w:eastAsia="ru-RU"/>
        </w:rPr>
        <w:t>_ г., протокол №_</w:t>
      </w:r>
      <w:r w:rsidRPr="004176A2">
        <w:rPr>
          <w:rFonts w:ascii="Times New Roman" w:hAnsi="Times New Roman"/>
          <w:sz w:val="24"/>
          <w:szCs w:val="24"/>
          <w:u w:val="single"/>
          <w:lang w:eastAsia="ru-RU"/>
        </w:rPr>
        <w:t>8_</w:t>
      </w:r>
    </w:p>
    <w:p w:rsidR="005E67D8" w:rsidRPr="004176A2" w:rsidRDefault="005E67D8" w:rsidP="005E6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1D4A" w:rsidRDefault="005E67D8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4176A2">
        <w:rPr>
          <w:rFonts w:ascii="Times New Roman" w:hAnsi="Times New Roman"/>
          <w:sz w:val="24"/>
          <w:szCs w:val="24"/>
        </w:rPr>
        <w:tab/>
      </w:r>
    </w:p>
    <w:p w:rsidR="005E67D8" w:rsidRPr="004176A2" w:rsidRDefault="005E67D8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______________</w:t>
      </w:r>
      <w:r w:rsidRPr="004176A2">
        <w:rPr>
          <w:rFonts w:ascii="Times New Roman" w:hAnsi="Times New Roman"/>
          <w:sz w:val="24"/>
          <w:szCs w:val="24"/>
        </w:rPr>
        <w:tab/>
      </w:r>
      <w:r w:rsidRPr="004176A2">
        <w:rPr>
          <w:rFonts w:ascii="Times New Roman" w:hAnsi="Times New Roman"/>
          <w:sz w:val="24"/>
          <w:szCs w:val="24"/>
        </w:rPr>
        <w:tab/>
        <w:t xml:space="preserve">                     Плехова Ю.О.</w:t>
      </w:r>
    </w:p>
    <w:p w:rsidR="005E67D8" w:rsidRPr="004176A2" w:rsidRDefault="005E67D8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4176A2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5E67D8" w:rsidRPr="004176A2" w:rsidRDefault="005E67D8" w:rsidP="005E6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32F1" w:rsidRPr="000932F1" w:rsidRDefault="000932F1" w:rsidP="000932F1">
      <w:pPr>
        <w:rPr>
          <w:rFonts w:ascii="Times New Roman" w:hAnsi="Times New Roman"/>
          <w:b/>
          <w:sz w:val="24"/>
          <w:szCs w:val="24"/>
        </w:rPr>
      </w:pPr>
      <w:r w:rsidRPr="000932F1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0932F1" w:rsidRPr="000932F1" w:rsidRDefault="000932F1" w:rsidP="000932F1">
      <w:pPr>
        <w:rPr>
          <w:rFonts w:ascii="Times New Roman" w:hAnsi="Times New Roman"/>
          <w:b/>
          <w:sz w:val="24"/>
          <w:szCs w:val="24"/>
        </w:rPr>
      </w:pPr>
      <w:r w:rsidRPr="000932F1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0932F1" w:rsidRPr="000932F1" w:rsidRDefault="000932F1" w:rsidP="000932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932F1" w:rsidRPr="000932F1" w:rsidRDefault="000932F1" w:rsidP="000932F1">
      <w:pPr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Хрипач К.В. </w:t>
      </w:r>
      <w:r w:rsidRPr="000932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Руководитель Юридической коллегии «Юриус».</w:t>
      </w:r>
    </w:p>
    <w:p w:rsidR="000932F1" w:rsidRPr="000932F1" w:rsidRDefault="000932F1" w:rsidP="0009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  <w:i/>
          <w:sz w:val="24"/>
          <w:szCs w:val="24"/>
        </w:rPr>
      </w:pPr>
      <w:r w:rsidRPr="000932F1">
        <w:rPr>
          <w:rFonts w:ascii="Times New Roman" w:hAnsi="Times New Roman"/>
          <w:i/>
          <w:sz w:val="24"/>
          <w:szCs w:val="24"/>
        </w:rPr>
        <w:tab/>
      </w:r>
    </w:p>
    <w:p w:rsidR="000932F1" w:rsidRPr="000932F1" w:rsidRDefault="000932F1" w:rsidP="0009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  <w:i/>
          <w:sz w:val="24"/>
          <w:szCs w:val="24"/>
        </w:rPr>
      </w:pPr>
    </w:p>
    <w:p w:rsidR="000932F1" w:rsidRPr="000932F1" w:rsidRDefault="000932F1" w:rsidP="0009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  <w:i/>
          <w:sz w:val="24"/>
          <w:szCs w:val="24"/>
        </w:rPr>
      </w:pPr>
      <w:r w:rsidRPr="000932F1">
        <w:rPr>
          <w:rFonts w:ascii="Times New Roman" w:hAnsi="Times New Roman"/>
          <w:i/>
          <w:sz w:val="24"/>
          <w:szCs w:val="24"/>
        </w:rPr>
        <w:t>__________</w:t>
      </w:r>
    </w:p>
    <w:p w:rsidR="000932F1" w:rsidRPr="000932F1" w:rsidRDefault="000932F1" w:rsidP="0009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0932F1" w:rsidRPr="000932F1" w:rsidRDefault="000932F1" w:rsidP="000932F1">
      <w:pPr>
        <w:rPr>
          <w:rFonts w:ascii="Times New Roman" w:hAnsi="Times New Roman"/>
          <w:sz w:val="24"/>
          <w:szCs w:val="24"/>
        </w:rPr>
      </w:pPr>
    </w:p>
    <w:p w:rsidR="000932F1" w:rsidRPr="000932F1" w:rsidRDefault="000932F1" w:rsidP="000932F1">
      <w:pPr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sz w:val="24"/>
          <w:szCs w:val="24"/>
        </w:rPr>
        <w:t>«___»__________20___ г.</w:t>
      </w:r>
    </w:p>
    <w:p w:rsidR="000932F1" w:rsidRPr="000932F1" w:rsidRDefault="000932F1" w:rsidP="000932F1">
      <w:pPr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sz w:val="24"/>
          <w:szCs w:val="24"/>
        </w:rPr>
        <w:t>М.П.</w:t>
      </w:r>
    </w:p>
    <w:p w:rsidR="007D1D4A" w:rsidRPr="00BF3C9A" w:rsidRDefault="007D1D4A" w:rsidP="00BF3C9A">
      <w:pPr>
        <w:jc w:val="both"/>
        <w:rPr>
          <w:rFonts w:ascii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141"/>
        <w:jc w:val="center"/>
        <w:rPr>
          <w:rFonts w:ascii="Times New Roman" w:hAnsi="Times New Roman"/>
          <w:b/>
          <w:sz w:val="24"/>
          <w:szCs w:val="24"/>
        </w:rPr>
      </w:pPr>
      <w:r w:rsidRPr="004176A2">
        <w:rPr>
          <w:rFonts w:ascii="Times New Roman" w:hAnsi="Times New Roman"/>
          <w:b/>
          <w:sz w:val="24"/>
          <w:szCs w:val="24"/>
        </w:rPr>
        <w:t>СОДЕРЖАНИЕ</w:t>
      </w:r>
    </w:p>
    <w:p w:rsidR="005E67D8" w:rsidRPr="004176A2" w:rsidRDefault="005E67D8" w:rsidP="005E67D8">
      <w:pPr>
        <w:tabs>
          <w:tab w:val="center" w:pos="4770"/>
          <w:tab w:val="center" w:pos="9127"/>
        </w:tabs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Пояснительная записка </w:t>
      </w:r>
    </w:p>
    <w:p w:rsidR="005E67D8" w:rsidRPr="004176A2" w:rsidRDefault="005E67D8" w:rsidP="005E67D8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Паспорт программы государственной итоговой аттестации…………………5</w:t>
      </w:r>
    </w:p>
    <w:p w:rsidR="005E67D8" w:rsidRPr="004176A2" w:rsidRDefault="005E67D8" w:rsidP="005E67D8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Структура и содержание государственной итоговой аттестации……………6</w:t>
      </w:r>
    </w:p>
    <w:p w:rsidR="005E67D8" w:rsidRPr="004176A2" w:rsidRDefault="005E67D8" w:rsidP="005E67D8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Условия реализации государственной итоговой аттестации</w:t>
      </w:r>
      <w:r w:rsidR="00CA5DAA">
        <w:rPr>
          <w:rFonts w:ascii="Times New Roman" w:eastAsia="Times New Roman" w:hAnsi="Times New Roman"/>
          <w:sz w:val="24"/>
          <w:szCs w:val="24"/>
        </w:rPr>
        <w:t>………………..11</w:t>
      </w:r>
    </w:p>
    <w:p w:rsidR="005E67D8" w:rsidRPr="004176A2" w:rsidRDefault="005E67D8" w:rsidP="005E67D8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Оценка результатов государственной итоговой аттестации</w:t>
      </w:r>
      <w:r w:rsidR="00CA5DAA">
        <w:rPr>
          <w:rFonts w:ascii="Times New Roman" w:eastAsia="Times New Roman" w:hAnsi="Times New Roman"/>
          <w:sz w:val="24"/>
          <w:szCs w:val="24"/>
        </w:rPr>
        <w:t>…………………12</w:t>
      </w:r>
    </w:p>
    <w:p w:rsidR="005E67D8" w:rsidRPr="004176A2" w:rsidRDefault="005E67D8" w:rsidP="005E67D8">
      <w:pPr>
        <w:spacing w:after="0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</w:p>
    <w:p w:rsidR="005E67D8" w:rsidRDefault="005E67D8" w:rsidP="005E67D8">
      <w:pPr>
        <w:spacing w:after="0"/>
        <w:ind w:left="816"/>
        <w:rPr>
          <w:sz w:val="24"/>
          <w:szCs w:val="24"/>
        </w:rPr>
      </w:pPr>
    </w:p>
    <w:p w:rsidR="00CA5DAA" w:rsidRPr="004176A2" w:rsidRDefault="00CA5DAA" w:rsidP="005E67D8">
      <w:pPr>
        <w:spacing w:after="0"/>
        <w:ind w:left="816"/>
        <w:rPr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jc w:val="center"/>
        <w:rPr>
          <w:rFonts w:ascii="Times New Roman" w:hAnsi="Times New Roman"/>
          <w:b/>
          <w:sz w:val="24"/>
          <w:szCs w:val="24"/>
        </w:rPr>
      </w:pPr>
      <w:bookmarkStart w:id="3" w:name="_Toc477776595"/>
      <w:bookmarkStart w:id="4" w:name="_Toc477777234"/>
      <w:r w:rsidRPr="004176A2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3"/>
      <w:bookmarkEnd w:id="4"/>
    </w:p>
    <w:p w:rsidR="005E67D8" w:rsidRPr="004176A2" w:rsidRDefault="005E67D8" w:rsidP="005E67D8">
      <w:pPr>
        <w:spacing w:after="0"/>
        <w:ind w:left="816"/>
        <w:jc w:val="center"/>
        <w:rPr>
          <w:rFonts w:ascii="Times New Roman" w:hAnsi="Times New Roman"/>
          <w:b/>
          <w:sz w:val="24"/>
          <w:szCs w:val="24"/>
        </w:rPr>
      </w:pPr>
    </w:p>
    <w:p w:rsidR="00C32619" w:rsidRDefault="005E67D8" w:rsidP="00C326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Программа государственной итоговой аттестации разработана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 и нормативно-правовому регулированию в сфере образования, определенного в соответствии со статьей 59 Федерального закона РФ «Об образовании в Российской Федерации</w:t>
      </w:r>
      <w:r w:rsidR="00C32619">
        <w:rPr>
          <w:rFonts w:ascii="Times New Roman" w:hAnsi="Times New Roman"/>
          <w:sz w:val="24"/>
          <w:szCs w:val="24"/>
        </w:rPr>
        <w:t xml:space="preserve">» от 29 декабря 2012г. N 273-ФЗ, </w:t>
      </w:r>
      <w:r w:rsidR="00C32619">
        <w:rPr>
          <w:rFonts w:ascii="Times New Roman" w:hAnsi="Times New Roman" w:cs="Times New Roman"/>
          <w:sz w:val="24"/>
          <w:szCs w:val="24"/>
        </w:rPr>
        <w:t>П</w:t>
      </w:r>
      <w:r w:rsidR="00C32619" w:rsidRPr="00544F2E">
        <w:rPr>
          <w:rFonts w:ascii="Times New Roman" w:hAnsi="Times New Roman" w:cs="Times New Roman"/>
          <w:sz w:val="24"/>
          <w:szCs w:val="24"/>
        </w:rPr>
        <w:t>орядком проведения государственной итоговой аттестации по образовательным программам среднего профессионального образования, утвержденн</w:t>
      </w:r>
      <w:r w:rsidR="00C32619">
        <w:rPr>
          <w:rFonts w:ascii="Times New Roman" w:hAnsi="Times New Roman" w:cs="Times New Roman"/>
          <w:sz w:val="24"/>
          <w:szCs w:val="24"/>
        </w:rPr>
        <w:t>ым</w:t>
      </w:r>
      <w:r w:rsidR="00C32619" w:rsidRPr="00544F2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</w:t>
      </w:r>
      <w:r w:rsidR="00C3261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32619" w:rsidRPr="00544F2E">
        <w:rPr>
          <w:rFonts w:ascii="Times New Roman" w:hAnsi="Times New Roman" w:cs="Times New Roman"/>
          <w:sz w:val="24"/>
          <w:szCs w:val="24"/>
        </w:rPr>
        <w:t>Ф</w:t>
      </w:r>
      <w:r w:rsidR="00C32619">
        <w:rPr>
          <w:rFonts w:ascii="Times New Roman" w:hAnsi="Times New Roman" w:cs="Times New Roman"/>
          <w:sz w:val="24"/>
          <w:szCs w:val="24"/>
        </w:rPr>
        <w:t>едерации</w:t>
      </w:r>
      <w:r w:rsidR="00C32619" w:rsidRPr="00544F2E">
        <w:rPr>
          <w:rFonts w:ascii="Times New Roman" w:hAnsi="Times New Roman" w:cs="Times New Roman"/>
          <w:sz w:val="24"/>
          <w:szCs w:val="24"/>
        </w:rPr>
        <w:t xml:space="preserve"> от 16 августа 2013</w:t>
      </w:r>
      <w:r w:rsidR="00C32619">
        <w:rPr>
          <w:rFonts w:ascii="Times New Roman" w:hAnsi="Times New Roman" w:cs="Times New Roman"/>
          <w:sz w:val="24"/>
          <w:szCs w:val="24"/>
        </w:rPr>
        <w:t xml:space="preserve">г. </w:t>
      </w:r>
      <w:r w:rsidR="00C32619" w:rsidRPr="00544F2E">
        <w:rPr>
          <w:rFonts w:ascii="Times New Roman" w:hAnsi="Times New Roman" w:cs="Times New Roman"/>
          <w:sz w:val="24"/>
          <w:szCs w:val="24"/>
        </w:rPr>
        <w:t xml:space="preserve">№ 968, </w:t>
      </w:r>
      <w:hyperlink r:id="rId7" w:history="1">
        <w:r w:rsidR="00C32619" w:rsidRPr="00544F2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C32619" w:rsidRPr="00544F2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</w:t>
      </w:r>
      <w:r w:rsidR="00C32619">
        <w:rPr>
          <w:rFonts w:ascii="Times New Roman" w:hAnsi="Times New Roman" w:cs="Times New Roman"/>
          <w:sz w:val="24"/>
          <w:szCs w:val="24"/>
        </w:rPr>
        <w:t xml:space="preserve">№ 464,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изложенными в письме Министерства образования и науки Российской Федерации от 20 июля 2015г. № 06-846, </w:t>
      </w:r>
      <w:r w:rsidR="00C32619">
        <w:rPr>
          <w:rFonts w:ascii="Times New Roman" w:hAnsi="Times New Roman"/>
          <w:sz w:val="24"/>
          <w:szCs w:val="24"/>
        </w:rPr>
        <w:t xml:space="preserve">Положением о порядке проведения государственной итоговой аттестации по образовательным программам среднего профессионального образования в ННГУ, утвержденным приказом ННГУ № 572-ОД от 11 декабря </w:t>
      </w:r>
      <w:r w:rsidR="00AF7318">
        <w:rPr>
          <w:rFonts w:ascii="Times New Roman" w:hAnsi="Times New Roman"/>
          <w:sz w:val="24"/>
          <w:szCs w:val="24"/>
        </w:rPr>
        <w:t>2018</w:t>
      </w:r>
      <w:r w:rsidR="00C32619">
        <w:rPr>
          <w:rFonts w:ascii="Times New Roman" w:hAnsi="Times New Roman"/>
          <w:sz w:val="24"/>
          <w:szCs w:val="24"/>
        </w:rPr>
        <w:t xml:space="preserve"> г. 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1"/>
        <w:spacing w:after="0" w:line="259" w:lineRule="auto"/>
        <w:ind w:left="142" w:right="56" w:firstLine="566"/>
        <w:jc w:val="both"/>
        <w:rPr>
          <w:szCs w:val="24"/>
        </w:rPr>
      </w:pPr>
      <w:r w:rsidRPr="004176A2">
        <w:rPr>
          <w:b w:val="0"/>
          <w:szCs w:val="24"/>
        </w:rPr>
        <w:t>Целью государственной 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 40.02.01 «Право и организация социального обеспечения».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3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1"/>
        <w:spacing w:after="0" w:line="259" w:lineRule="auto"/>
        <w:ind w:left="142" w:right="56"/>
        <w:jc w:val="both"/>
        <w:rPr>
          <w:b w:val="0"/>
          <w:szCs w:val="24"/>
        </w:rPr>
      </w:pPr>
      <w:r w:rsidRPr="004176A2">
        <w:rPr>
          <w:b w:val="0"/>
          <w:szCs w:val="24"/>
        </w:rPr>
        <w:t>Программа государственной итоговой аттестации является частью программы подготовки специалистов среднего звена по специальности СПО в соответствии с ФГОС по специальности СПО 40.02.01 «Право и организация социального обеспечения»</w:t>
      </w:r>
      <w:r w:rsidRPr="004176A2">
        <w:rPr>
          <w:szCs w:val="24"/>
        </w:rPr>
        <w:t xml:space="preserve"> </w:t>
      </w:r>
      <w:r w:rsidRPr="004176A2">
        <w:rPr>
          <w:b w:val="0"/>
          <w:szCs w:val="24"/>
        </w:rPr>
        <w:t>(базовой подготовки). Итоговая аттестация, завершающая освоение основной профессиональной образовательной программы, является обязательной.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3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Государственная итоговая аттестация проводится государственной экзаменационной комиссией в целях определения соответствия результатов освоения обучающимися программы подготовки специалистов среднего звена соответствующим требованиям федерального государственного образовательного стандарта.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1"/>
        <w:spacing w:after="0" w:line="259" w:lineRule="auto"/>
        <w:ind w:left="142" w:right="56"/>
        <w:jc w:val="both"/>
        <w:rPr>
          <w:b w:val="0"/>
          <w:szCs w:val="24"/>
        </w:rPr>
      </w:pPr>
      <w:r w:rsidRPr="004176A2">
        <w:rPr>
          <w:b w:val="0"/>
          <w:szCs w:val="24"/>
        </w:rPr>
        <w:t>Видом государственной итоговой аттестации выпускников специальности</w:t>
      </w:r>
      <w:r w:rsidRPr="004176A2">
        <w:rPr>
          <w:szCs w:val="24"/>
        </w:rPr>
        <w:t xml:space="preserve"> </w:t>
      </w:r>
      <w:r w:rsidRPr="004176A2">
        <w:rPr>
          <w:b w:val="0"/>
          <w:szCs w:val="24"/>
        </w:rPr>
        <w:t>40.02.01 «Право и организация социального обеспечения» является выпускная квалификационная (дипломная) работа.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5E67D8" w:rsidRPr="004176A2" w:rsidRDefault="005E67D8" w:rsidP="005E67D8">
      <w:pPr>
        <w:pStyle w:val="a3"/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ориентирует каждого преподавателя и студента на конечный результат; </w:t>
      </w:r>
    </w:p>
    <w:p w:rsidR="005E67D8" w:rsidRPr="004176A2" w:rsidRDefault="005E67D8" w:rsidP="005E67D8">
      <w:pPr>
        <w:pStyle w:val="a3"/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позволяет в комплексе повысить качество учебного процесса, качество подготовки специалиста и объективность оценки подготовленности выпускников; </w:t>
      </w:r>
    </w:p>
    <w:p w:rsidR="005E67D8" w:rsidRPr="004176A2" w:rsidRDefault="005E67D8" w:rsidP="005E67D8">
      <w:pPr>
        <w:pStyle w:val="a3"/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систематизирует знания, умения и опыт, полученные студентами во время обучения и во время прохождения производственной практики; </w:t>
      </w:r>
    </w:p>
    <w:p w:rsidR="005E67D8" w:rsidRPr="004176A2" w:rsidRDefault="005E67D8" w:rsidP="005E67D8">
      <w:pPr>
        <w:pStyle w:val="a3"/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расширяет полученные знания за счет изучения новейших практических разработок и </w:t>
      </w:r>
    </w:p>
    <w:p w:rsidR="005E67D8" w:rsidRPr="004176A2" w:rsidRDefault="005E67D8" w:rsidP="005E67D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83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проведения исследований в профессиональной сфере; </w:t>
      </w:r>
    </w:p>
    <w:p w:rsidR="005E67D8" w:rsidRPr="004176A2" w:rsidRDefault="005E67D8" w:rsidP="005E67D8">
      <w:pPr>
        <w:pStyle w:val="a3"/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83" w:lineRule="exact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lastRenderedPageBreak/>
        <w:t xml:space="preserve">значительно упрощает практическую работу Государственной экзаменационной </w:t>
      </w:r>
    </w:p>
    <w:p w:rsidR="005E67D8" w:rsidRPr="004176A2" w:rsidRDefault="005E67D8" w:rsidP="005E67D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комиссии при оценивании выпускника (наличие перечня профессиональных компетенций, которые находят отражение в выпускной работе).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 программе итоговой аттестации разработана тематика дипломных работ,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Требования к дипломной работе 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дипломной работы и критериями оценки результатов защиты.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Программой государственной итоговой аттестации определены: </w:t>
      </w:r>
    </w:p>
    <w:p w:rsidR="005E67D8" w:rsidRPr="004176A2" w:rsidRDefault="005E67D8" w:rsidP="005E67D8">
      <w:pPr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материалы по содержанию итоговой аттестации; сроки проведения итоговой аттестации; </w:t>
      </w:r>
    </w:p>
    <w:p w:rsidR="005E67D8" w:rsidRPr="004176A2" w:rsidRDefault="005E67D8" w:rsidP="005E67D8">
      <w:pPr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условия подготовки и процедуры проведения итоговой аттестации; критерии оценки уровня качества подготовки выпускника. </w:t>
      </w:r>
    </w:p>
    <w:p w:rsidR="005E67D8" w:rsidRPr="004176A2" w:rsidRDefault="005E67D8" w:rsidP="005E67D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a3"/>
        <w:numPr>
          <w:ilvl w:val="3"/>
          <w:numId w:val="8"/>
        </w:numPr>
        <w:tabs>
          <w:tab w:val="left" w:pos="426"/>
        </w:tabs>
        <w:spacing w:after="12" w:line="249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ПАСПОРТ ПРОГРАММЫ </w:t>
      </w:r>
    </w:p>
    <w:p w:rsidR="005E67D8" w:rsidRPr="004176A2" w:rsidRDefault="005E67D8" w:rsidP="005E67D8">
      <w:pPr>
        <w:pStyle w:val="a3"/>
        <w:tabs>
          <w:tab w:val="left" w:pos="426"/>
        </w:tabs>
        <w:spacing w:after="12" w:line="249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ГОСУДАРСТВЕННОЙ ИТОГОВОЙ АТТЕСТАЦИИ</w:t>
      </w:r>
    </w:p>
    <w:p w:rsidR="005E67D8" w:rsidRPr="004176A2" w:rsidRDefault="005E67D8" w:rsidP="005E67D8">
      <w:pPr>
        <w:spacing w:after="0"/>
        <w:ind w:left="885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12" w:line="249" w:lineRule="auto"/>
        <w:ind w:firstLine="566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1.1 Область применения Программы государственной итоговой аттестации</w:t>
      </w:r>
    </w:p>
    <w:p w:rsidR="005E67D8" w:rsidRPr="004176A2" w:rsidRDefault="005E67D8" w:rsidP="005E67D8">
      <w:pPr>
        <w:spacing w:after="3" w:line="249" w:lineRule="auto"/>
        <w:ind w:left="254"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1"/>
        <w:spacing w:after="0" w:line="259" w:lineRule="auto"/>
        <w:ind w:right="56"/>
        <w:jc w:val="both"/>
        <w:rPr>
          <w:b w:val="0"/>
          <w:szCs w:val="24"/>
        </w:rPr>
      </w:pPr>
      <w:r w:rsidRPr="004176A2">
        <w:rPr>
          <w:szCs w:val="24"/>
        </w:rPr>
        <w:t xml:space="preserve">Программа государственной итоговой аттестации (далее программа ГИА) – является частью программы подготовки специалистов среднего звена в соответствии с ФГОС по специальности СПО </w:t>
      </w:r>
      <w:r w:rsidRPr="004176A2">
        <w:rPr>
          <w:b w:val="0"/>
          <w:szCs w:val="24"/>
        </w:rPr>
        <w:t>40.02.01 «Право и организация социального обеспечения» по освоению следующих видов деятельности:</w:t>
      </w:r>
    </w:p>
    <w:p w:rsidR="005E67D8" w:rsidRPr="004176A2" w:rsidRDefault="005E67D8" w:rsidP="005E67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5E67D8" w:rsidRPr="004176A2" w:rsidRDefault="005E67D8" w:rsidP="005E67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E67D8" w:rsidRPr="004176A2" w:rsidRDefault="00C262BB" w:rsidP="005E67D8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и соответствующих </w:t>
      </w:r>
      <w:r w:rsidR="009312AA" w:rsidRPr="004176A2">
        <w:rPr>
          <w:rFonts w:ascii="Times New Roman" w:eastAsia="Times New Roman" w:hAnsi="Times New Roman"/>
          <w:sz w:val="24"/>
          <w:szCs w:val="24"/>
        </w:rPr>
        <w:t xml:space="preserve"> </w:t>
      </w:r>
      <w:r w:rsidR="009312AA" w:rsidRPr="004176A2">
        <w:rPr>
          <w:rFonts w:ascii="Times New Roman" w:eastAsia="Times New Roman" w:hAnsi="Times New Roman"/>
          <w:b/>
          <w:sz w:val="24"/>
          <w:szCs w:val="24"/>
        </w:rPr>
        <w:t xml:space="preserve">общих </w:t>
      </w:r>
      <w:r w:rsidR="005E67D8" w:rsidRPr="004176A2">
        <w:rPr>
          <w:rFonts w:ascii="Times New Roman" w:eastAsia="Times New Roman" w:hAnsi="Times New Roman"/>
          <w:b/>
          <w:sz w:val="24"/>
          <w:szCs w:val="24"/>
        </w:rPr>
        <w:t>компетенций</w:t>
      </w: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 (ОК) </w:t>
      </w:r>
      <w:r w:rsidR="005E67D8" w:rsidRPr="004176A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4176A2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C262BB" w:rsidRPr="004176A2" w:rsidRDefault="00C262BB" w:rsidP="00C262BB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62BB" w:rsidRPr="004176A2" w:rsidRDefault="00C262BB" w:rsidP="00C262BB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и профессиональных компетенций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/>
          <w:sz w:val="24"/>
          <w:szCs w:val="24"/>
        </w:rPr>
        <w:t xml:space="preserve">: </w:t>
      </w:r>
      <w:r w:rsidRPr="004176A2">
        <w:rPr>
          <w:rFonts w:ascii="Times New Roman" w:hAnsi="Times New Roman" w:cs="Times New Roman"/>
          <w:sz w:val="24"/>
          <w:szCs w:val="24"/>
        </w:rPr>
        <w:t>Обеспечение реализа</w:t>
      </w:r>
      <w:r w:rsidRPr="004176A2">
        <w:rPr>
          <w:rFonts w:ascii="Times New Roman" w:hAnsi="Times New Roman" w:cs="Times New Roman"/>
          <w:b/>
          <w:sz w:val="24"/>
          <w:szCs w:val="24"/>
        </w:rPr>
        <w:t>ц</w:t>
      </w:r>
      <w:r w:rsidRPr="004176A2">
        <w:rPr>
          <w:rFonts w:ascii="Times New Roman" w:hAnsi="Times New Roman" w:cs="Times New Roman"/>
          <w:sz w:val="24"/>
          <w:szCs w:val="24"/>
        </w:rPr>
        <w:t>ии прав граждан в сфере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E67D8" w:rsidRPr="004176A2" w:rsidRDefault="005E67D8" w:rsidP="005E67D8">
      <w:pPr>
        <w:widowControl w:val="0"/>
        <w:tabs>
          <w:tab w:val="left" w:pos="48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 w:cs="Times New Roman"/>
          <w:sz w:val="24"/>
          <w:szCs w:val="24"/>
        </w:rPr>
        <w:t>: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E67D8" w:rsidRPr="004176A2" w:rsidRDefault="005E67D8" w:rsidP="005E67D8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1.2 Цели и задачи государственной итоговой аттестации</w:t>
      </w:r>
    </w:p>
    <w:p w:rsidR="005E67D8" w:rsidRPr="004176A2" w:rsidRDefault="005E67D8" w:rsidP="005E67D8">
      <w:pPr>
        <w:pStyle w:val="1"/>
        <w:spacing w:after="0" w:line="259" w:lineRule="auto"/>
        <w:ind w:right="56"/>
        <w:jc w:val="both"/>
        <w:rPr>
          <w:b w:val="0"/>
          <w:szCs w:val="24"/>
        </w:rPr>
      </w:pPr>
      <w:r w:rsidRPr="004176A2">
        <w:rPr>
          <w:b w:val="0"/>
          <w:szCs w:val="24"/>
        </w:rPr>
        <w:t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40.02.01 «Право и организация социального обеспечения». ГИА призвана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1.3. Количество часов, отводимое на государственную итоговую аттестацию: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Общий объем – 6 недель, в том числе:</w:t>
      </w:r>
    </w:p>
    <w:p w:rsidR="005E67D8" w:rsidRPr="004176A2" w:rsidRDefault="005E67D8" w:rsidP="005E67D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выполнение дипломной работы – 4 недели, </w:t>
      </w:r>
    </w:p>
    <w:p w:rsidR="005E67D8" w:rsidRPr="004176A2" w:rsidRDefault="005E67D8" w:rsidP="005E67D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lastRenderedPageBreak/>
        <w:t xml:space="preserve">защита дипломной работы – 2 недели.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a3"/>
        <w:numPr>
          <w:ilvl w:val="3"/>
          <w:numId w:val="8"/>
        </w:numPr>
        <w:tabs>
          <w:tab w:val="left" w:pos="426"/>
        </w:tabs>
        <w:spacing w:after="12" w:line="249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5" w:name="page109"/>
      <w:bookmarkEnd w:id="5"/>
      <w:r w:rsidRPr="004176A2">
        <w:rPr>
          <w:rFonts w:ascii="Times New Roman" w:eastAsia="Times New Roman" w:hAnsi="Times New Roman"/>
          <w:b/>
          <w:sz w:val="24"/>
          <w:szCs w:val="24"/>
        </w:rPr>
        <w:t>СТРУКТУРА И СОДЕРЖАНИЕ ГОСУДАРСТВЕННОЙ ИТОГОВОЙ АТТЕСТАЦИИ</w:t>
      </w:r>
    </w:p>
    <w:p w:rsidR="005E67D8" w:rsidRPr="004176A2" w:rsidRDefault="005E67D8" w:rsidP="005E67D8">
      <w:pPr>
        <w:pStyle w:val="a3"/>
        <w:tabs>
          <w:tab w:val="left" w:pos="426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2.1. Вид и сроки проведения государственной итоговой аттестации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Вид – дипломная  работа.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Объем времени и сроки, отводимые на выполнение дипломной  работы: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4 недели – с «18» мая по «14» июня 20</w:t>
      </w:r>
      <w:r w:rsidR="00B144B9">
        <w:rPr>
          <w:rFonts w:ascii="Times New Roman" w:eastAsia="Times New Roman" w:hAnsi="Times New Roman"/>
          <w:sz w:val="24"/>
          <w:szCs w:val="24"/>
        </w:rPr>
        <w:t>20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  г.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Сроки защиты выпускной квалификационной работы: 2 недели - с «15» июня по «28» </w:t>
      </w:r>
      <w:r w:rsidR="00B144B9">
        <w:rPr>
          <w:rFonts w:ascii="Times New Roman" w:eastAsia="Times New Roman" w:hAnsi="Times New Roman"/>
          <w:sz w:val="24"/>
          <w:szCs w:val="24"/>
        </w:rPr>
        <w:t xml:space="preserve">июня 2030 </w:t>
      </w:r>
      <w:r w:rsidRPr="004176A2">
        <w:rPr>
          <w:rFonts w:ascii="Times New Roman" w:eastAsia="Times New Roman" w:hAnsi="Times New Roman"/>
          <w:sz w:val="24"/>
          <w:szCs w:val="24"/>
        </w:rPr>
        <w:t>г.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2.2. Содержание государственной итоговой аттестации.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Тематика дипломных работ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Разработка тематики дипломной работы является частью программы государственной итоговой аттестации выпускников СПО.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Темы дипломных работ определяются самостоятельно учебным заведением. Студенту предоставляется право выбора темы дипломной работы, в том числе предложения своей тематики с необходимым обоснованием целесообразности её разработки для практического применения.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Тематика дипломной работы должна соответствовать содержанию одного или нескольких профессиональных модулей, а также учебным дисциплинам профессионального цикла, входящих в программу подготовки специалистов среднего звена по соответствующей специальности.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Темы дипломных работ разрабатываются преподавателями МДК в рамках профессиональных модулей, рассматриваются и утверждаются на заседаниях кафедры. </w:t>
      </w:r>
    </w:p>
    <w:p w:rsidR="005E67D8" w:rsidRPr="004176A2" w:rsidRDefault="005E67D8" w:rsidP="005E67D8">
      <w:pPr>
        <w:pStyle w:val="a3"/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К разработке тематики можно привлекать специалистов работодателей и других заинтересованных организаций.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Тема дипломной работы может быть предложена обучающимся при условии обоснования им целесообразности ее разработки, на основании личного заявления.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Разработанная и утвержденная тематика доводится до сведения обучающихся не менее, чем за две недели до получения задания перед выходом на производственную (преддипломную) практику.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Тема дипломной работы может являться продолжением исследований, проводимых обучающимся в процессе выполнения курсовых работ.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Закрепление за студентами тем дипломных работ, назначение руководителей и консультантов осуществляется распоряжением директора учебного заведения.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Примерная тематика дипломных работ представлена в таблице 1.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Таблица 1 - Тематика дипломных работ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2645"/>
      </w:tblGrid>
      <w:tr w:rsidR="005E67D8" w:rsidRPr="004176A2" w:rsidTr="00BF3C9A">
        <w:tc>
          <w:tcPr>
            <w:tcW w:w="6819" w:type="dxa"/>
            <w:vAlign w:val="center"/>
          </w:tcPr>
          <w:p w:rsidR="005E67D8" w:rsidRPr="004176A2" w:rsidRDefault="005E67D8" w:rsidP="00BF3C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76A2">
              <w:rPr>
                <w:rFonts w:ascii="Times New Roman" w:eastAsia="Times New Roman" w:hAnsi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2645" w:type="dxa"/>
            <w:vAlign w:val="center"/>
          </w:tcPr>
          <w:p w:rsidR="005E67D8" w:rsidRPr="004176A2" w:rsidRDefault="005E67D8" w:rsidP="00BF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76A2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5E67D8" w:rsidRPr="004176A2" w:rsidRDefault="005E67D8" w:rsidP="00BF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76A2">
              <w:rPr>
                <w:rFonts w:ascii="Times New Roman" w:eastAsia="Times New Roman" w:hAnsi="Times New Roman"/>
                <w:sz w:val="20"/>
                <w:szCs w:val="20"/>
              </w:rPr>
              <w:t>профессиональных модулей,</w:t>
            </w:r>
          </w:p>
          <w:p w:rsidR="005E67D8" w:rsidRPr="004176A2" w:rsidRDefault="005E67D8" w:rsidP="00BF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76A2">
              <w:rPr>
                <w:rFonts w:ascii="Times New Roman" w:eastAsia="Times New Roman" w:hAnsi="Times New Roman"/>
                <w:sz w:val="20"/>
                <w:szCs w:val="20"/>
              </w:rPr>
              <w:t>отражаемых в работе</w:t>
            </w:r>
          </w:p>
        </w:tc>
      </w:tr>
      <w:tr w:rsidR="005E67D8" w:rsidRPr="004176A2" w:rsidTr="00BF3C9A">
        <w:trPr>
          <w:trHeight w:val="552"/>
        </w:trPr>
        <w:tc>
          <w:tcPr>
            <w:tcW w:w="6819" w:type="dxa"/>
            <w:vAlign w:val="center"/>
          </w:tcPr>
          <w:p w:rsidR="00B144B9" w:rsidRPr="00B144B9" w:rsidRDefault="00B144B9" w:rsidP="00B14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b/>
                <w:sz w:val="24"/>
                <w:szCs w:val="24"/>
              </w:rPr>
              <w:t>Примерный перечень тем выпускных квалификационных работ по специальности 40.02.01 «Право и организация социального обеспечения» отделения среднего профессионального образования</w:t>
            </w:r>
            <w:r w:rsidRPr="00B1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в Российской Федерации: понятие, система, правовое регулирование.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 xml:space="preserve">Источники права социального обеспечения 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Правоотношения в сфере социального обеспечения: понятие, элементы, виды.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Принципы права социального обеспечения: понятие и виды.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Обязательное социальное страхование в Российской Федерации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Система материального обеспечения лиц, получивших трудовое увечье.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Правовой статус Пенсионного фонда РФ как субъекта отношений в сфере социального обеспечения.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Правовой статус Фонда социального страхования РФ как субъекта отношений в сфере социального обеспечения.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Правовой статус Фонда обязательного медицинского страхования РФ как субъекта отношений в сфере социального обеспечения.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Государственная социальная помощь малоимущим гражданам в Российской Федерации.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Реализация права охрану здоровья и медицинскую помощь в РФ.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Система социального обслуживания граждан в Российской Федерации.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Страховой стаж: юридическое значение, порядок исчисления и доказывания.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Специальный (профессиональный) стаж и выслуга лет в системе пенсионного обеспечения РФ.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комплексной реабилитации  инвалидов в Российской Федерации 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Система социального обеспечения трудящихся-мигрантов в РФ.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Правовое регулирование и организация социального обеспечения лиц, осужденных к лишению свободы.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Система правового регулирования социального страхования в РФ.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Система обязательного пенсионного страхования в Российской Федерации.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Реализация конституционных прав граждан в системе социально-правовых отношений.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 xml:space="preserve">Система государственного управления социальным обеспечением в Российской Федерации. 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Современная концепция реформы социального обеспечения в РФ.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Правовое регулирование страховых пенсий по старости.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Правовое регулирование страховых пенсий по инвалидности.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Правовое регулирование страховых пенсий по случаю потери кормильца.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Система негосударственного пенсионного обеспечение в РФ.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досрочных страховых пенсий в </w:t>
            </w:r>
            <w:r w:rsidRPr="00B144B9">
              <w:rPr>
                <w:rFonts w:ascii="Times New Roman" w:hAnsi="Times New Roman"/>
                <w:sz w:val="24"/>
                <w:szCs w:val="24"/>
              </w:rPr>
              <w:lastRenderedPageBreak/>
              <w:t>РФ.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Пенсии за выслугу лет в системе пенсионного обеспечения в РФ.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Система дополнительного материального обеспечения лиц, имеющих особые заслуги перед Российской Федерацией.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Система социального обеспечения граждан, пострадавших в результате радиационных и техногенных катастроф.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Социальная защита безработных в системе социального обеспечения РФ.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Система защиты прав граждан в области социального обеспечения.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Пособия в системе социального обеспечения РФ.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Понятие и общая характеристика пособия по безработице.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Понятие временной нетрудоспособности. Виды пособий по временной нетрудоспособности.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Международно-правовое регулирование социального обеспечения.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Общая характеристика социальной защиты военнослужащих, граждан, уволенных с военной службы и членов их семей.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Общая характеристика социальной защиты семей с детьми и граждан, имеющих детей.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Особенности правового регулирования социального обеспечения в Нижегородской области.</w:t>
            </w:r>
          </w:p>
          <w:p w:rsidR="00B144B9" w:rsidRPr="00B144B9" w:rsidRDefault="00B144B9" w:rsidP="00B144B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B9">
              <w:rPr>
                <w:rFonts w:ascii="Times New Roman" w:hAnsi="Times New Roman"/>
                <w:sz w:val="24"/>
                <w:szCs w:val="24"/>
              </w:rPr>
              <w:t>Ответственность субъектов за нарушения в сфере социального обеспечения.</w:t>
            </w:r>
          </w:p>
          <w:p w:rsidR="005E67D8" w:rsidRPr="004176A2" w:rsidRDefault="005E67D8" w:rsidP="00BF3C9A">
            <w:pPr>
              <w:pStyle w:val="a3"/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5E67D8" w:rsidRPr="004176A2" w:rsidRDefault="005E67D8" w:rsidP="00BF3C9A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4176A2">
              <w:rPr>
                <w:rFonts w:ascii="Times New Roman" w:hAnsi="Times New Roman"/>
                <w:color w:val="000000"/>
              </w:rPr>
              <w:lastRenderedPageBreak/>
              <w:t>ПМ.01 «</w:t>
            </w:r>
            <w:r w:rsidRPr="004176A2">
              <w:rPr>
                <w:rFonts w:ascii="Times New Roman" w:eastAsia="Calibri" w:hAnsi="Times New Roman" w:cs="Times New Roman"/>
                <w:lang w:eastAsia="en-US"/>
              </w:rPr>
              <w:t>Обеспечение реализации прав граждан в сфере пенсионного обеспечения и социальной защиты»</w:t>
            </w:r>
          </w:p>
          <w:p w:rsidR="005E67D8" w:rsidRPr="004176A2" w:rsidRDefault="005E67D8" w:rsidP="00BF3C9A">
            <w:pPr>
              <w:spacing w:after="0" w:line="240" w:lineRule="auto"/>
              <w:ind w:left="3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7D8" w:rsidRPr="004176A2" w:rsidRDefault="005E67D8" w:rsidP="00BF3C9A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4176A2">
              <w:rPr>
                <w:rFonts w:ascii="Times New Roman" w:eastAsia="Calibri" w:hAnsi="Times New Roman" w:cs="Times New Roman"/>
                <w:lang w:eastAsia="en-US"/>
              </w:rPr>
              <w:t>ПМ.02 «Организационное обеспечение деятельности учреждений социальной защиты населения и органов Пенсионного фонда Российской Федерации»</w:t>
            </w:r>
          </w:p>
          <w:p w:rsidR="005E67D8" w:rsidRPr="004176A2" w:rsidRDefault="005E67D8" w:rsidP="00BF3C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E67D8" w:rsidRPr="004176A2" w:rsidRDefault="005E67D8" w:rsidP="00BF3C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12" w:line="249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2.3 Структура дипломной работы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Выпускная квалификационная (дипломная) работа должна содержать следующие элементы: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титульный лист установленного образца;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задание на выпускную квалификационную (дипломную) работу;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отзыв научного руководителя выпускной квалификационной (дипломной) работы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рецензия руководителя предприятия, на материалах которого выполнена ВКР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справка на антиплагиат;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оглавление;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введение: обоснование темы и ее актуальности в научном и практическом отношениях, цель, задачи и структура работы;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основное содержание с разбивкой на главы, содержащие по тексту сноски (ссылки) на использованную литературу и источники;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заключение: краткие выводы и достигнутые результаты;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список использованной литературы и источников, а также приложений, при их наличии.</w:t>
      </w:r>
    </w:p>
    <w:p w:rsidR="005E67D8" w:rsidRPr="004176A2" w:rsidRDefault="005E67D8" w:rsidP="005E67D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44B9" w:rsidRDefault="00B144B9" w:rsidP="005E67D8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lastRenderedPageBreak/>
        <w:t>2.4 Защита дипломных работ</w:t>
      </w:r>
    </w:p>
    <w:p w:rsidR="005E67D8" w:rsidRPr="004176A2" w:rsidRDefault="005E67D8" w:rsidP="005E67D8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spacing w:after="3" w:line="249" w:lineRule="auto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К защите дипломной работы 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 40.02.01.  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Защита дипломных работ проводится на открытых заседаниях Государственных экзаменационных комиссий (ГЭК) с участием не менее половины ее членов. Персональный состав ГЭК утверждается приказом ректора высшего учебного заведения. Заседание ГЭК является открытым, на нем могут присутствовать руководители дипломных работ, работодатели и другие заинтересованные лица.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В начале процедуры защиты дипломной работы секретарь ГЭК представляет студента и объявляет тему работы, передает председателю ГЭК дипломную работу и все необходимые документы, после чего студент получает слово для доклада. После доклада (не более 10 минут) один из членов ГЭК зачитывает текст отзыва. На содержащиеся в них замечания студент должен дать четкие аргументированные ответы. Далее студент отвечает на вопросы членов ГЭК и других лиц, присутствующих на защите.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После защиты на закрытом заседании ГЭК обсуждаются ее результаты и принимается простым большинством голосов решение об оценке. В работе комиссии должно участвовать не менее 2/3 ее состава.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При определении оценки в качестве положений, заслуженных повышенной оценки, следует учитывать: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полное раскрытие темы дипломной работы;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оформление дипломной работы;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наличие творческого начала в исследовании;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наличие аспектов сравнительного характера;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умение грамотно и логично отвечать на вопросы по теме дипломной работы;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иные заслуживающие внимания аспекты написания дипломной работы;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качество защиты дипломной работы.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Оценка может быть снижена по следующим основаниям: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использование устаревшего материала;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отсутствие ответов  или некачественные ответы на вопросы;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несоответствие темы дипломной работы ее содержанию, отсутствие ссылок на труды изученных авторов;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в иных случаях, когда государственная экзаменационная комиссия полагает, что содержание работы и (или) ее защита заслуживают пониженной оценки.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Все решения ГЭК оформляются протоколами. Ответственность за информацию в протоколах государственной экзаменационной комиссии, правильное, аккуратное заполнение и оформление протоколов возлагается на секретарей государственных комиссий.</w:t>
      </w:r>
    </w:p>
    <w:p w:rsidR="005E67D8" w:rsidRPr="004176A2" w:rsidRDefault="005E67D8" w:rsidP="005E67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Государственная экзаменационная комиссия оценивает дипломную работу и принимает общее решение о присвоении студенту соответствующей квалификации и выдаче ему диплома.</w:t>
      </w:r>
    </w:p>
    <w:p w:rsidR="005E67D8" w:rsidRPr="004176A2" w:rsidRDefault="005E67D8" w:rsidP="005E67D8">
      <w:pPr>
        <w:spacing w:after="0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 w:line="249" w:lineRule="auto"/>
        <w:ind w:firstLine="708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2.5 Документы государственной итоговой аттестации </w:t>
      </w:r>
    </w:p>
    <w:p w:rsidR="005E67D8" w:rsidRPr="004176A2" w:rsidRDefault="005E67D8" w:rsidP="005E67D8">
      <w:pPr>
        <w:pStyle w:val="1"/>
        <w:spacing w:after="0" w:line="259" w:lineRule="auto"/>
        <w:ind w:left="0" w:right="56" w:firstLine="567"/>
        <w:jc w:val="both"/>
        <w:rPr>
          <w:b w:val="0"/>
          <w:szCs w:val="24"/>
        </w:rPr>
      </w:pPr>
      <w:r w:rsidRPr="004176A2">
        <w:rPr>
          <w:b w:val="0"/>
          <w:szCs w:val="24"/>
        </w:rPr>
        <w:t xml:space="preserve"> Решение ГЭК о присвоении квалификации «юрист» по специальности 40.02.01 «Право и организация социального обеспечения», о выдаче диплома выпускникам, прошедшим ГИА оформляется протоколом ГЭК и приказом ректора ННГУ.  </w:t>
      </w:r>
    </w:p>
    <w:p w:rsidR="005E67D8" w:rsidRPr="004176A2" w:rsidRDefault="005E67D8" w:rsidP="005E67D8">
      <w:pPr>
        <w:spacing w:after="3" w:line="249" w:lineRule="auto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По окончании государственной итоговой аттестации ГЭК составляет ежегодный отчет о работе, который заслушивается на Совете института. </w:t>
      </w:r>
    </w:p>
    <w:p w:rsidR="005E67D8" w:rsidRPr="004176A2" w:rsidRDefault="005E67D8" w:rsidP="005E67D8">
      <w:pPr>
        <w:spacing w:after="12" w:line="24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spacing w:after="12" w:line="24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spacing w:after="12" w:line="249" w:lineRule="auto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lastRenderedPageBreak/>
        <w:t>3. УСЛОВИЯ РЕАЛИЗАЦИИ ПРОГРАММЫ ГОСУДАРСТВЕННОЙ</w:t>
      </w:r>
    </w:p>
    <w:p w:rsidR="005E67D8" w:rsidRPr="004176A2" w:rsidRDefault="005E67D8" w:rsidP="005E67D8">
      <w:pPr>
        <w:pStyle w:val="1"/>
        <w:spacing w:after="0" w:line="259" w:lineRule="auto"/>
        <w:ind w:left="0" w:right="566" w:firstLine="0"/>
        <w:jc w:val="center"/>
        <w:rPr>
          <w:color w:val="auto"/>
          <w:szCs w:val="24"/>
        </w:rPr>
      </w:pPr>
      <w:bookmarkStart w:id="6" w:name="_Toc477776596"/>
      <w:bookmarkStart w:id="7" w:name="_Toc477777235"/>
      <w:r w:rsidRPr="004176A2">
        <w:rPr>
          <w:color w:val="auto"/>
          <w:szCs w:val="24"/>
        </w:rPr>
        <w:t>ИТОГОВОЙ АТТЕСТАЦИИ</w:t>
      </w:r>
      <w:bookmarkEnd w:id="6"/>
      <w:bookmarkEnd w:id="7"/>
    </w:p>
    <w:p w:rsidR="005E67D8" w:rsidRPr="004176A2" w:rsidRDefault="005E67D8" w:rsidP="005E67D8">
      <w:pPr>
        <w:spacing w:after="0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12" w:line="249" w:lineRule="auto"/>
        <w:ind w:firstLine="708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3.1 Требования к минимальному материально-техническому обеспечению </w:t>
      </w:r>
    </w:p>
    <w:p w:rsidR="005E67D8" w:rsidRPr="004176A2" w:rsidRDefault="005E67D8" w:rsidP="005E67D8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E67D8" w:rsidRPr="004176A2" w:rsidRDefault="005E67D8" w:rsidP="005E67D8">
      <w:pPr>
        <w:spacing w:after="0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i/>
          <w:sz w:val="24"/>
          <w:szCs w:val="24"/>
        </w:rPr>
        <w:t>При защите выпускной квалификационной работы:</w:t>
      </w:r>
      <w:r w:rsidRPr="004176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для защиты выпускной работы отводится специально подготовленный кабинет. </w:t>
      </w:r>
    </w:p>
    <w:p w:rsidR="005E67D8" w:rsidRPr="004176A2" w:rsidRDefault="005E67D8" w:rsidP="005E67D8">
      <w:pPr>
        <w:spacing w:after="3" w:line="249" w:lineRule="auto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Оснащение кабинета: </w:t>
      </w:r>
    </w:p>
    <w:p w:rsidR="005E67D8" w:rsidRPr="004176A2" w:rsidRDefault="005E67D8" w:rsidP="005E67D8">
      <w:pPr>
        <w:pStyle w:val="a3"/>
        <w:numPr>
          <w:ilvl w:val="0"/>
          <w:numId w:val="2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рабочие места для членов Государственной экзаменационной комиссии; </w:t>
      </w:r>
    </w:p>
    <w:p w:rsidR="005E67D8" w:rsidRPr="004176A2" w:rsidRDefault="005E67D8" w:rsidP="005E67D8">
      <w:pPr>
        <w:pStyle w:val="a3"/>
        <w:numPr>
          <w:ilvl w:val="0"/>
          <w:numId w:val="2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компьютер, мультимедийный проектор, экран; </w:t>
      </w:r>
    </w:p>
    <w:p w:rsidR="005E67D8" w:rsidRPr="004176A2" w:rsidRDefault="005E67D8" w:rsidP="005E67D8">
      <w:pPr>
        <w:pStyle w:val="a3"/>
        <w:numPr>
          <w:ilvl w:val="0"/>
          <w:numId w:val="2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лицензионное программное обеспечение общего и специального назначения. </w:t>
      </w:r>
    </w:p>
    <w:p w:rsidR="005E67D8" w:rsidRPr="004176A2" w:rsidRDefault="005E67D8" w:rsidP="005E67D8">
      <w:pPr>
        <w:pStyle w:val="a3"/>
        <w:tabs>
          <w:tab w:val="left" w:pos="993"/>
        </w:tabs>
        <w:spacing w:after="3" w:line="249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a3"/>
        <w:numPr>
          <w:ilvl w:val="1"/>
          <w:numId w:val="7"/>
        </w:numPr>
        <w:tabs>
          <w:tab w:val="left" w:pos="1134"/>
        </w:tabs>
        <w:spacing w:after="12" w:line="249" w:lineRule="auto"/>
        <w:ind w:hanging="502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Информационное обеспечение государственной итоговой аттестации </w:t>
      </w:r>
    </w:p>
    <w:p w:rsidR="005E67D8" w:rsidRPr="004176A2" w:rsidRDefault="005E67D8" w:rsidP="005E67D8">
      <w:pPr>
        <w:pStyle w:val="a3"/>
        <w:numPr>
          <w:ilvl w:val="0"/>
          <w:numId w:val="3"/>
        </w:numPr>
        <w:tabs>
          <w:tab w:val="left" w:pos="1134"/>
        </w:tabs>
        <w:spacing w:after="3" w:line="249" w:lineRule="auto"/>
        <w:ind w:left="0" w:firstLine="709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</w:t>
      </w:r>
    </w:p>
    <w:p w:rsidR="005E67D8" w:rsidRPr="004176A2" w:rsidRDefault="005E67D8" w:rsidP="005E67D8">
      <w:pPr>
        <w:pStyle w:val="a3"/>
        <w:numPr>
          <w:ilvl w:val="0"/>
          <w:numId w:val="3"/>
        </w:numPr>
        <w:tabs>
          <w:tab w:val="left" w:pos="1134"/>
        </w:tabs>
        <w:spacing w:after="3" w:line="249" w:lineRule="auto"/>
        <w:ind w:left="0" w:firstLine="709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по выполнению и оформлению дипломной работы </w:t>
      </w:r>
    </w:p>
    <w:p w:rsidR="005E67D8" w:rsidRPr="004176A2" w:rsidRDefault="005E67D8" w:rsidP="005E67D8">
      <w:pPr>
        <w:pStyle w:val="a3"/>
        <w:numPr>
          <w:ilvl w:val="0"/>
          <w:numId w:val="3"/>
        </w:numPr>
        <w:tabs>
          <w:tab w:val="left" w:pos="1134"/>
        </w:tabs>
        <w:spacing w:after="3" w:line="249" w:lineRule="auto"/>
        <w:ind w:left="0" w:firstLine="709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Федеральные законы и нормативные документы </w:t>
      </w:r>
    </w:p>
    <w:p w:rsidR="005E67D8" w:rsidRPr="004176A2" w:rsidRDefault="005E67D8" w:rsidP="005E67D8">
      <w:pPr>
        <w:pStyle w:val="a3"/>
        <w:numPr>
          <w:ilvl w:val="0"/>
          <w:numId w:val="3"/>
        </w:numPr>
        <w:tabs>
          <w:tab w:val="left" w:pos="1134"/>
        </w:tabs>
        <w:spacing w:after="3" w:line="249" w:lineRule="auto"/>
        <w:ind w:left="0" w:firstLine="709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Литература по специальности </w:t>
      </w:r>
    </w:p>
    <w:p w:rsidR="005E67D8" w:rsidRPr="004176A2" w:rsidRDefault="005E67D8" w:rsidP="005E67D8">
      <w:pPr>
        <w:pStyle w:val="a3"/>
        <w:numPr>
          <w:ilvl w:val="0"/>
          <w:numId w:val="3"/>
        </w:numPr>
        <w:tabs>
          <w:tab w:val="left" w:pos="1134"/>
        </w:tabs>
        <w:spacing w:after="3" w:line="249" w:lineRule="auto"/>
        <w:ind w:left="0" w:firstLine="709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Периодические издания по специальности </w:t>
      </w:r>
    </w:p>
    <w:p w:rsidR="005E67D8" w:rsidRPr="004176A2" w:rsidRDefault="005E67D8" w:rsidP="005E67D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a3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организации и проведению государственной итоговой аттестации </w:t>
      </w:r>
    </w:p>
    <w:p w:rsidR="005E67D8" w:rsidRPr="004176A2" w:rsidRDefault="005E67D8" w:rsidP="005E67D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Минобрнауки РФ № 968 от 16 августа 2013 г. и № 74 от 31 января 2014 г.) </w:t>
      </w:r>
    </w:p>
    <w:p w:rsidR="005E67D8" w:rsidRPr="004176A2" w:rsidRDefault="005E67D8" w:rsidP="005E67D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page117"/>
      <w:bookmarkEnd w:id="8"/>
      <w:r w:rsidRPr="004176A2">
        <w:rPr>
          <w:rFonts w:ascii="Times New Roman" w:eastAsia="Times New Roman" w:hAnsi="Times New Roman"/>
          <w:sz w:val="24"/>
          <w:szCs w:val="24"/>
        </w:rPr>
        <w:t xml:space="preserve">Защита дипломной работы 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работы, а также рецензента. </w:t>
      </w:r>
    </w:p>
    <w:p w:rsidR="005E67D8" w:rsidRPr="004176A2" w:rsidRDefault="005E67D8" w:rsidP="005E67D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 основе оценки дипломной работы лежит пятибалльная система. </w:t>
      </w:r>
    </w:p>
    <w:p w:rsidR="005E67D8" w:rsidRPr="004176A2" w:rsidRDefault="005E67D8" w:rsidP="005E67D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обучающемуся может быть предоставлен доступ в Интернет. </w:t>
      </w:r>
    </w:p>
    <w:p w:rsidR="005E67D8" w:rsidRPr="004176A2" w:rsidRDefault="005E67D8" w:rsidP="005E67D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дипломных работ. </w:t>
      </w:r>
    </w:p>
    <w:p w:rsidR="005E67D8" w:rsidRDefault="005E67D8" w:rsidP="005E67D8">
      <w:pPr>
        <w:tabs>
          <w:tab w:val="left" w:pos="1134"/>
        </w:tabs>
        <w:spacing w:after="3" w:line="24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02B7" w:rsidRDefault="00F302B7" w:rsidP="005E67D8">
      <w:pPr>
        <w:tabs>
          <w:tab w:val="left" w:pos="1134"/>
        </w:tabs>
        <w:spacing w:after="3" w:line="24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02B7" w:rsidRPr="004176A2" w:rsidRDefault="00F302B7" w:rsidP="005E67D8">
      <w:pPr>
        <w:tabs>
          <w:tab w:val="left" w:pos="1134"/>
        </w:tabs>
        <w:spacing w:after="3" w:line="24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a3"/>
        <w:numPr>
          <w:ilvl w:val="1"/>
          <w:numId w:val="4"/>
        </w:numPr>
        <w:spacing w:after="12" w:line="249" w:lineRule="auto"/>
        <w:ind w:hanging="573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Кадровое обеспечение государственной итоговой аттестации </w:t>
      </w:r>
    </w:p>
    <w:p w:rsidR="005E67D8" w:rsidRPr="004176A2" w:rsidRDefault="005E67D8" w:rsidP="005E67D8">
      <w:pPr>
        <w:pStyle w:val="a3"/>
        <w:spacing w:after="12" w:line="249" w:lineRule="auto"/>
        <w:ind w:left="922"/>
        <w:rPr>
          <w:sz w:val="24"/>
          <w:szCs w:val="24"/>
        </w:rPr>
      </w:pPr>
    </w:p>
    <w:p w:rsidR="005E67D8" w:rsidRPr="004176A2" w:rsidRDefault="005E67D8" w:rsidP="005E67D8">
      <w:pPr>
        <w:spacing w:after="3" w:line="249" w:lineRule="auto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дипломных работ: наличие высшего профессионального образования, соответствующего профилю специальности. </w:t>
      </w:r>
    </w:p>
    <w:p w:rsidR="005E67D8" w:rsidRPr="004176A2" w:rsidRDefault="005E67D8" w:rsidP="005E67D8">
      <w:pPr>
        <w:spacing w:after="3" w:line="249" w:lineRule="auto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 </w:t>
      </w:r>
    </w:p>
    <w:p w:rsidR="005E67D8" w:rsidRPr="004176A2" w:rsidRDefault="005E67D8" w:rsidP="005E67D8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pStyle w:val="a3"/>
        <w:tabs>
          <w:tab w:val="left" w:pos="1134"/>
        </w:tabs>
        <w:spacing w:after="3" w:line="249" w:lineRule="auto"/>
        <w:ind w:left="6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4. ОЦЕНКА РЕЗУЛЬТАТОВ ГОСУДАРСТВЕННОЙ ИТОГОВОЙ АТТЕСТАЦИИ </w:t>
      </w:r>
    </w:p>
    <w:p w:rsidR="005E67D8" w:rsidRPr="004176A2" w:rsidRDefault="005E67D8" w:rsidP="005E6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4.1. Компетенции, проверяемые в ходе написания и защиты дипломной работы: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E67D8" w:rsidRPr="004176A2" w:rsidRDefault="005E67D8" w:rsidP="005E67D8">
      <w:pPr>
        <w:pStyle w:val="a3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B144B9" w:rsidRDefault="00B144B9" w:rsidP="005E67D8">
      <w:pPr>
        <w:pStyle w:val="a3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B144B9" w:rsidRDefault="00B144B9" w:rsidP="005E67D8">
      <w:pPr>
        <w:pStyle w:val="a3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B144B9" w:rsidRDefault="00B144B9" w:rsidP="005E67D8">
      <w:pPr>
        <w:pStyle w:val="a3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B144B9" w:rsidRDefault="00B144B9" w:rsidP="005E67D8">
      <w:pPr>
        <w:pStyle w:val="a3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pStyle w:val="a3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4.2.Оценка дипломной работы </w:t>
      </w:r>
    </w:p>
    <w:p w:rsidR="005E67D8" w:rsidRPr="004176A2" w:rsidRDefault="005E67D8" w:rsidP="005E67D8">
      <w:pPr>
        <w:pStyle w:val="a3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Итоговая оценка дипломной работы формируется с учетом защиты дипломной работы и выполненных в дипломной работе заданий, характеризующих степень формирования общих и профессиональных компетенций (таблица 2).</w:t>
      </w:r>
    </w:p>
    <w:p w:rsidR="005E67D8" w:rsidRPr="004176A2" w:rsidRDefault="005E67D8" w:rsidP="005E67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5E67D8" w:rsidRPr="004176A2" w:rsidSect="005E67D8">
          <w:footerReference w:type="default" r:id="rId8"/>
          <w:footerReference w:type="first" r:id="rId9"/>
          <w:pgSz w:w="11907" w:h="16840" w:code="9"/>
          <w:pgMar w:top="1134" w:right="850" w:bottom="1134" w:left="1701" w:header="709" w:footer="709" w:gutter="0"/>
          <w:pgNumType w:start="1" w:chapSep="period"/>
          <w:cols w:space="708"/>
          <w:titlePg/>
          <w:docGrid w:linePitch="360"/>
        </w:sectPr>
      </w:pPr>
    </w:p>
    <w:p w:rsidR="005E67D8" w:rsidRPr="004176A2" w:rsidRDefault="005E67D8" w:rsidP="005E67D8">
      <w:pPr>
        <w:pStyle w:val="1"/>
        <w:spacing w:after="0" w:line="259" w:lineRule="auto"/>
        <w:ind w:left="820" w:right="739"/>
        <w:jc w:val="both"/>
        <w:rPr>
          <w:szCs w:val="24"/>
        </w:rPr>
      </w:pPr>
      <w:r w:rsidRPr="004176A2">
        <w:rPr>
          <w:szCs w:val="24"/>
        </w:rPr>
        <w:lastRenderedPageBreak/>
        <w:t xml:space="preserve">Таблица 2 – Задания для оценки освоения программы подготовки специалистов среднего звена по специальности </w:t>
      </w:r>
      <w:r w:rsidRPr="004176A2">
        <w:rPr>
          <w:b w:val="0"/>
          <w:szCs w:val="24"/>
        </w:rPr>
        <w:t>40.02.01 «Право и организация социального обеспечения»</w:t>
      </w:r>
    </w:p>
    <w:tbl>
      <w:tblPr>
        <w:tblW w:w="51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596"/>
        <w:gridCol w:w="449"/>
        <w:gridCol w:w="6188"/>
        <w:gridCol w:w="1204"/>
        <w:gridCol w:w="979"/>
        <w:gridCol w:w="985"/>
        <w:gridCol w:w="913"/>
      </w:tblGrid>
      <w:tr w:rsidR="005E67D8" w:rsidRPr="004176A2" w:rsidTr="00BF3C9A">
        <w:trPr>
          <w:trHeight w:val="429"/>
          <w:tblHeader/>
        </w:trPr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67" w:type="pct"/>
            <w:vMerge w:val="restart"/>
          </w:tcPr>
          <w:p w:rsidR="005E67D8" w:rsidRPr="00F302B7" w:rsidRDefault="005E67D8" w:rsidP="00B14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Профессиональные (или общие) компетенции</w:t>
            </w:r>
          </w:p>
        </w:tc>
        <w:tc>
          <w:tcPr>
            <w:tcW w:w="2217" w:type="pct"/>
            <w:gridSpan w:val="2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363" w:type="pct"/>
            <w:gridSpan w:val="4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5E67D8" w:rsidRPr="004176A2" w:rsidTr="00BF3C9A">
        <w:trPr>
          <w:trHeight w:val="429"/>
          <w:tblHeader/>
        </w:trPr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Не сформир</w:t>
            </w:r>
          </w:p>
        </w:tc>
        <w:tc>
          <w:tcPr>
            <w:tcW w:w="327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Миним</w:t>
            </w:r>
          </w:p>
        </w:tc>
        <w:tc>
          <w:tcPr>
            <w:tcW w:w="329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05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ВПД-1.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67D8" w:rsidRPr="00F302B7" w:rsidRDefault="005E67D8" w:rsidP="00BF3C9A">
            <w:pPr>
              <w:pStyle w:val="ConsPlusNormal"/>
              <w:rPr>
                <w:b/>
              </w:rPr>
            </w:pPr>
            <w:r w:rsidRPr="00F302B7">
              <w:rPr>
                <w:rFonts w:ascii="Times New Roman" w:hAnsi="Times New Roman" w:cs="Times New Roman"/>
              </w:rPr>
              <w:t>Обеспечение реализации прав граждан в сфере пенсионного обеспечения и социальной защит</w:t>
            </w:r>
            <w:r w:rsidRPr="00F302B7">
              <w:rPr>
                <w:b/>
              </w:rPr>
              <w:t>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>ПК 1.1.</w:t>
            </w:r>
            <w:r w:rsidRPr="00F302B7">
              <w:rPr>
                <w:rFonts w:ascii="Times New Roman" w:hAnsi="Times New Roman"/>
              </w:rPr>
              <w:t xml:space="preserve"> </w:t>
            </w:r>
            <w:r w:rsidRPr="00F302B7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Рассмотреть содержание нормативных правовых актов федерального, регионального и муниципальных уровней в ВКР.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Осуществить профессиональное толкование нормативных правовых актов для реализации прав граждан в сфере пенсионного обеспечения и социальной защиты, а также Пенсионного Фонда РФ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Продемонстрировать условия изменения правовой базы при написании ВКР.</w:t>
            </w:r>
          </w:p>
          <w:p w:rsidR="005E67D8" w:rsidRPr="00F302B7" w:rsidRDefault="005E67D8" w:rsidP="00BF3C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Выявить наиболее актуальные  вопросы в области соцзащиты и пенсионного обеспечения в ходе написания ВКР.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4.  Предоставить соответствующую правовую информацию по вопросам соц. обеспечения 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5.  Определить требования российского законодательства к информации, предоставляемой гражданам в области соцобеспечения;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6. Указать различные виды информационных ресурсов на русском и иностранном языках, правила и возможности их использования;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7. Показать методы поиска, анализа и формирования баз актуальной информации с использованием различных ресурсов;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8.  Привести статистику по соцобеспечению,  профессиональную терминологию и принятые аббревиатуры.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 xml:space="preserve">ПК1.3. </w:t>
            </w:r>
            <w:r w:rsidRPr="00F302B7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 Определить  в   ходе написания ВКР стратегию консультаций и общения с гражданами;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Составить и анализировать базы данных льготных категорий граждан.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3. Продемонстрировать знание нормативно-правовой базы в области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ПК 1.4. Осуществлять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5E67D8">
            <w:pPr>
              <w:pStyle w:val="a3"/>
              <w:numPr>
                <w:ilvl w:val="6"/>
                <w:numId w:val="3"/>
              </w:num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Показать при написании ВКР особенности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назначения пенсий, их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перерасчет, перевод пенсионных средств, индексацию и корректировку пенсий, особенности назначения различных пособий, компенсаций и других социальных выплат, используя информационно-компьютерные технологии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hAnsi="Times New Roman" w:cs="Times New Roman"/>
              </w:rPr>
              <w:t>ПК 1.5 Осуществлять формирование и хранение дел получателей пенсий, пособий и других социальных выплат.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1.Продемонстрировать особенности формирования дел получателей пенсий, пособий и иных выплат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2.Показать 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правила оформления деловой документации;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Привести примеры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законодательных актов и нормативных документов по правовому регулированию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Выявить наиболее важные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вопросы в области пенсионного обеспечения и социальной защиты,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Показать специфику запроса информации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Проанализировать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услуг.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Продемонстрировать  понятие и виды трудовых пенсий, пенсий по 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ВПД-2.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Проанализировать особенности принятия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Оформить пенсионные дела  получателей пособий, ежемесячных денежных выплат, материнского (семейного) капитала и других социальных выплат; пользоваться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Описать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Определить компьютерные программы по назначению пенсий, пособий, рассмотрению устных и письменных обращений граждан;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 способы информирования граждан и должностных лиц об изменениях в области пенсионного обеспечения и социальной защиты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Продемонстрировать формирование  пенсионных дел;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Проанализировать 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 пользование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Изучить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E67D8" w:rsidRPr="00F302B7" w:rsidRDefault="005E67D8" w:rsidP="00BF3C9A">
            <w:pPr>
              <w:pStyle w:val="a8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6. Выявить понятия и виды трудовых пенсий, пенсий по 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81"/>
              <w:rPr>
                <w:rFonts w:ascii="Times New Roman" w:hAnsi="Times New Roman" w:cs="Times New Roman"/>
                <w:b/>
              </w:rPr>
            </w:pPr>
            <w:r w:rsidRPr="00F302B7">
              <w:rPr>
                <w:rFonts w:ascii="Times New Roman" w:hAnsi="Times New Roman" w:cs="Times New Roman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Pr="00F302B7">
              <w:rPr>
                <w:rFonts w:ascii="Times New Roman" w:hAnsi="Times New Roman" w:cs="Times New Roman"/>
                <w:b/>
              </w:rPr>
              <w:t>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 Про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специфику принятия 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порядок получения недостающих документов и сроки их предоставления; консультировать граждан и представителей юридических лиц по вопросам пенсионного обеспечения и социальной защиты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услуг, структуру трудовых пенсий;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6. Перечислить  понятие и виды социального обслуживания и помощи нуждающимся гражданам;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7. Определить государственные стандарты социального обслуживания;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8. Установить  порядок предоставления социальных услуг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9. Показать 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pStyle w:val="ConsPlusNonformat"/>
              <w:ind w:firstLine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Определить объект, субъект и предмет исследования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2. Организовывать собственную деятельность, выбирать типовые методы и способы выполнения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профессиональных задач, оценивать их эффективность и качество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1. Подготовить обоснованные выводы по подпунктам и главам дипломной работы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Привести  примеры организации  и контроля качества предоставляемых услуг;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Произвести  оценку полученных результатов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Описать порядок действий (решений) в стандартных и нестандартных ситуациях в органах соцзащиты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При написании дипломной работы использовать современные источники информации, необходимые для раскрытия темы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собранные данные по органам пенсионного фонда и соцзащиты с использованием схем, диаграмм и таблиц.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Перечислить используемые в органах Пенсионного фонда и соцзащиты  информационно-коммуникационные технологии (компьютерная техника  и т.п.) и определить возможность применения новых источников технологий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схему командной работы в органах соцзащиты и Пенсионного Фонда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порядок взаимодействия с руководством и гражданами, используемые средства и методы эффективного общения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Поставить цель и задачи дипломной работы с учетом организации и контроля  работы подчиненных в организациях органах соцзащиты и деятельности команды;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последовательность, этапы формирования и представления результатов исследования 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Выявить  направления совершенствования деятельности органов Пенсионного фонда и соцзащиты с учетом темы дипломной работы и личностного профессионального вклада и развития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Проанализировать 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методов  повышения мотивации подчиненных и обеспечения их лояльности к организации;</w:t>
            </w:r>
          </w:p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Изучить совершенствование  устной  и письменной  речи,  пополнение  словарного  запаса;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Выявить основы теории мотивации персонала и его психологические особенности.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hAnsi="Times New Roman" w:cs="Times New Roman"/>
              </w:rPr>
              <w:lastRenderedPageBreak/>
              <w:t>ОК 9. Ориентироваться в условиях постоянного изменения правовой базы.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1.Показать умение оперировать правовыми понятиями и категориями,  нашедших отражение в современных нормативно-правовых актах.</w:t>
            </w:r>
          </w:p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2.Сделать выводы  о   современной экономической, политической и культурной ситуации в России и мире;</w:t>
            </w:r>
          </w:p>
          <w:p w:rsidR="005E67D8" w:rsidRPr="00F302B7" w:rsidRDefault="005E67D8" w:rsidP="00BF3C9A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Выявить  закономерности возникновения и функционирования государства и права,</w:t>
            </w:r>
          </w:p>
          <w:p w:rsidR="005E67D8" w:rsidRPr="00F302B7" w:rsidRDefault="005E67D8" w:rsidP="00BF3C9A">
            <w:pPr>
              <w:pStyle w:val="a8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Выявить особенности  правового государства, социальных и 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10. Соблюдать основы здорового образа жизни, требования охраны труда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работы  в органах соцзащиты и Пенсионного Фонда по поддержанию здорового образа жизни всех сотрудников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используемые в  спортивно-оздоровительные методы и средства физического развития сотрудников органов  соцзащиты и Пенсионного Фонда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сотрудников. Спланировать структуру дипломной работы для логичного, аргументированного и ясного изложения материалов разделов отчета 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результаты исследования в письменном (дипломная работа) и устном (защита дипломной работы) виде с использованием научной речи  и профессиональных терминов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11. Соблюдать деловой этикет, культуру и психологические основы общения, нормы и правила поведения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Показать важность </w:t>
            </w: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регулирования делового общения, правил деловой этики, которые в конечном итоге способствуют взаимопониманию, установлению деловых отношений в коллективе с учетом темы дипломной работы.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Продемонстрировать понимание необходимости соблюдать определенные правила поведения на работе всеми сотрудниками сразу.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12. Проявлять нетерпимость к коррупционному поведению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 Показать создание атмосферы тотальной нетерпимости к коррупции в дипломной работе;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Изучить законодательные акты,  в которых определена соответствующая юридическая ответственность.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67D8" w:rsidRPr="004176A2" w:rsidRDefault="005E67D8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  <w:sectPr w:rsidR="005E67D8" w:rsidRPr="004176A2" w:rsidSect="00BF3C9A">
          <w:pgSz w:w="16840" w:h="11907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E67D8" w:rsidRPr="004176A2" w:rsidRDefault="005E67D8" w:rsidP="005E67D8">
      <w:pPr>
        <w:tabs>
          <w:tab w:val="left" w:pos="55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lastRenderedPageBreak/>
        <w:t>Оценка дипломной работы ставится по критериям, представленным в таблице 3.</w:t>
      </w:r>
    </w:p>
    <w:p w:rsidR="005E67D8" w:rsidRPr="004176A2" w:rsidRDefault="005E67D8" w:rsidP="005E67D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Таблица 3 - Критерии оценок дипломной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B4710A" w:rsidRPr="00F302B7" w:rsidTr="00BF3C9A">
        <w:tc>
          <w:tcPr>
            <w:tcW w:w="184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B4710A" w:rsidRPr="00F302B7" w:rsidTr="00BF3C9A">
        <w:tc>
          <w:tcPr>
            <w:tcW w:w="184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B4710A" w:rsidRPr="00F302B7" w:rsidTr="00BF3C9A">
        <w:tc>
          <w:tcPr>
            <w:tcW w:w="184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CA6B50" w:rsidRPr="00F302B7" w:rsidRDefault="00CA6B50">
      <w:pPr>
        <w:rPr>
          <w:sz w:val="20"/>
          <w:szCs w:val="20"/>
        </w:rPr>
      </w:pPr>
    </w:p>
    <w:sectPr w:rsidR="00CA6B50" w:rsidRPr="00F302B7" w:rsidSect="00BF3C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1E" w:rsidRDefault="000C751E" w:rsidP="00255DE6">
      <w:pPr>
        <w:spacing w:after="0" w:line="240" w:lineRule="auto"/>
      </w:pPr>
      <w:r>
        <w:separator/>
      </w:r>
    </w:p>
  </w:endnote>
  <w:endnote w:type="continuationSeparator" w:id="0">
    <w:p w:rsidR="000C751E" w:rsidRDefault="000C751E" w:rsidP="0025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18" w:rsidRDefault="00AF731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EF5">
      <w:rPr>
        <w:noProof/>
      </w:rPr>
      <w:t>2</w:t>
    </w:r>
    <w:r>
      <w:fldChar w:fldCharType="end"/>
    </w:r>
  </w:p>
  <w:p w:rsidR="00AF7318" w:rsidRDefault="00AF7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18" w:rsidRDefault="00AF731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EF5">
      <w:rPr>
        <w:noProof/>
      </w:rPr>
      <w:t>1</w:t>
    </w:r>
    <w:r>
      <w:fldChar w:fldCharType="end"/>
    </w:r>
  </w:p>
  <w:p w:rsidR="00AF7318" w:rsidRDefault="00AF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1E" w:rsidRDefault="000C751E" w:rsidP="00255DE6">
      <w:pPr>
        <w:spacing w:after="0" w:line="240" w:lineRule="auto"/>
      </w:pPr>
      <w:r>
        <w:separator/>
      </w:r>
    </w:p>
  </w:footnote>
  <w:footnote w:type="continuationSeparator" w:id="0">
    <w:p w:rsidR="000C751E" w:rsidRDefault="000C751E" w:rsidP="0025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3EE0"/>
    <w:multiLevelType w:val="hybridMultilevel"/>
    <w:tmpl w:val="CB02A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DD0F4C"/>
    <w:multiLevelType w:val="hybridMultilevel"/>
    <w:tmpl w:val="08BE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3">
    <w:nsid w:val="2B621C09"/>
    <w:multiLevelType w:val="hybridMultilevel"/>
    <w:tmpl w:val="EEAE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769A4"/>
    <w:multiLevelType w:val="hybridMultilevel"/>
    <w:tmpl w:val="79D209B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6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43A301F6"/>
    <w:multiLevelType w:val="hybridMultilevel"/>
    <w:tmpl w:val="D6FC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16A24"/>
    <w:multiLevelType w:val="hybridMultilevel"/>
    <w:tmpl w:val="6D98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591BED"/>
    <w:multiLevelType w:val="hybridMultilevel"/>
    <w:tmpl w:val="13423C3A"/>
    <w:lvl w:ilvl="0" w:tplc="494687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D8"/>
    <w:rsid w:val="00036162"/>
    <w:rsid w:val="00051397"/>
    <w:rsid w:val="000932F1"/>
    <w:rsid w:val="000C751E"/>
    <w:rsid w:val="0020318C"/>
    <w:rsid w:val="00255DE6"/>
    <w:rsid w:val="003836FB"/>
    <w:rsid w:val="004176A2"/>
    <w:rsid w:val="00462F6D"/>
    <w:rsid w:val="00473E3E"/>
    <w:rsid w:val="00495C0D"/>
    <w:rsid w:val="004B2A1F"/>
    <w:rsid w:val="00560E03"/>
    <w:rsid w:val="005E6263"/>
    <w:rsid w:val="005E67D8"/>
    <w:rsid w:val="007D1D4A"/>
    <w:rsid w:val="00867B38"/>
    <w:rsid w:val="009312AA"/>
    <w:rsid w:val="00966D9D"/>
    <w:rsid w:val="009E4356"/>
    <w:rsid w:val="009F7578"/>
    <w:rsid w:val="00A475AC"/>
    <w:rsid w:val="00A85CFA"/>
    <w:rsid w:val="00AF7318"/>
    <w:rsid w:val="00B144B9"/>
    <w:rsid w:val="00B4710A"/>
    <w:rsid w:val="00B524B5"/>
    <w:rsid w:val="00BF3C9A"/>
    <w:rsid w:val="00C262BB"/>
    <w:rsid w:val="00C32619"/>
    <w:rsid w:val="00C875F6"/>
    <w:rsid w:val="00CA5DAA"/>
    <w:rsid w:val="00CA6B50"/>
    <w:rsid w:val="00CF7A9D"/>
    <w:rsid w:val="00D06EF5"/>
    <w:rsid w:val="00D70AFB"/>
    <w:rsid w:val="00DE6C4B"/>
    <w:rsid w:val="00E74B19"/>
    <w:rsid w:val="00F100D0"/>
    <w:rsid w:val="00F302B7"/>
    <w:rsid w:val="00F677B0"/>
    <w:rsid w:val="00F83F12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B9E98-FA25-46FC-A595-B8212CD5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D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5E67D8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7D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qFormat/>
    <w:rsid w:val="005E67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67D8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E67D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E67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5E67D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5E67D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67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2A1F"/>
  </w:style>
  <w:style w:type="character" w:customStyle="1" w:styleId="submenu-table">
    <w:name w:val="submenu-table"/>
    <w:basedOn w:val="a0"/>
    <w:rsid w:val="004B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811CA569799EAB428B19BAE6BA11CDAAC7307FB70116515413D8F4818351CADDE251542A3CE2FyD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5917</Words>
  <Characters>33731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25</cp:revision>
  <cp:lastPrinted>2018-02-06T13:00:00Z</cp:lastPrinted>
  <dcterms:created xsi:type="dcterms:W3CDTF">2017-11-12T20:07:00Z</dcterms:created>
  <dcterms:modified xsi:type="dcterms:W3CDTF">2021-06-22T16:18:00Z</dcterms:modified>
</cp:coreProperties>
</file>