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1" w:rsidRPr="00E836B1" w:rsidRDefault="00E836B1" w:rsidP="00E836B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EA2A04" w:rsidRPr="00F25115" w:rsidTr="00BA18D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A04" w:rsidRPr="00F25115" w:rsidRDefault="00EA2A04" w:rsidP="00BA18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5115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EA2A04" w:rsidRPr="00F25115" w:rsidRDefault="00EA2A04" w:rsidP="00EA2A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5115">
        <w:rPr>
          <w:rFonts w:ascii="Times New Roman" w:hAnsi="Times New Roman"/>
          <w:sz w:val="24"/>
          <w:szCs w:val="24"/>
        </w:rPr>
        <w:t>(факультет / институт / филиал)</w:t>
      </w:r>
    </w:p>
    <w:p w:rsidR="00EA2A04" w:rsidRPr="00F25115" w:rsidRDefault="00EA2A04" w:rsidP="00EA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04ED" w:rsidRDefault="008304ED" w:rsidP="008304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304ED" w:rsidRDefault="008304ED" w:rsidP="008304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8304ED" w:rsidRDefault="008304ED" w:rsidP="008304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EA2A04" w:rsidRPr="00F25115" w:rsidRDefault="008304ED" w:rsidP="008304ED">
      <w:pPr>
        <w:tabs>
          <w:tab w:val="left" w:pos="567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425C07" w:rsidRDefault="00B31F4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5C07">
              <w:rPr>
                <w:rFonts w:ascii="Times New Roman" w:eastAsia="Calibri" w:hAnsi="Times New Roman"/>
                <w:b/>
                <w:sz w:val="24"/>
                <w:szCs w:val="24"/>
              </w:rPr>
              <w:t>Базы данных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5543C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5115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425C07" w:rsidRDefault="00425C0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5C07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13405" w:rsidRDefault="00425C0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4070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Очно-за</w:t>
            </w:r>
            <w:r w:rsidR="005543C3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6858DF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425C07"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8304ED" w:rsidRDefault="008304ED" w:rsidP="008304ED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8304ED" w:rsidRDefault="008304ED" w:rsidP="008304ED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8304ED" w:rsidRDefault="008304ED" w:rsidP="008304ED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8304ED" w:rsidP="008304ED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8304ED" w:rsidRDefault="008304ED" w:rsidP="008304ED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Б1.О.13</w:t>
      </w:r>
      <w:r>
        <w:rPr>
          <w:rFonts w:ascii="Times New Roman" w:eastAsia="Calibri" w:hAnsi="Times New Roman"/>
          <w:sz w:val="24"/>
          <w:szCs w:val="24"/>
        </w:rPr>
        <w:t>, Базы данных относится к обязательной части ООП направления подготовки 01.03.02 Прикладная математика и информатика.</w:t>
      </w:r>
    </w:p>
    <w:p w:rsidR="008304ED" w:rsidRDefault="008304ED" w:rsidP="00425C07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8304ED" w:rsidRPr="00425C07" w:rsidRDefault="008304ED" w:rsidP="00425C07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7"/>
        <w:gridCol w:w="2249"/>
        <w:gridCol w:w="4021"/>
        <w:gridCol w:w="1688"/>
      </w:tblGrid>
      <w:tr w:rsidR="00B26C74" w:rsidRPr="00892139" w:rsidTr="003F484E">
        <w:trPr>
          <w:trHeight w:val="419"/>
        </w:trPr>
        <w:tc>
          <w:tcPr>
            <w:tcW w:w="2022" w:type="dxa"/>
            <w:vMerge w:val="restart"/>
            <w:vAlign w:val="bottom"/>
          </w:tcPr>
          <w:p w:rsidR="00B26C74" w:rsidRPr="00BC44DB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352" w:type="dxa"/>
            <w:gridSpan w:val="2"/>
          </w:tcPr>
          <w:p w:rsidR="00B26C74" w:rsidRPr="00BC44DB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1" w:type="dxa"/>
            <w:vMerge w:val="restart"/>
            <w:vAlign w:val="center"/>
          </w:tcPr>
          <w:p w:rsidR="00B26C74" w:rsidRPr="00BC44DB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892139" w:rsidTr="003F484E">
        <w:trPr>
          <w:trHeight w:val="1353"/>
        </w:trPr>
        <w:tc>
          <w:tcPr>
            <w:tcW w:w="2022" w:type="dxa"/>
            <w:vMerge/>
          </w:tcPr>
          <w:p w:rsidR="00B26C74" w:rsidRPr="00BC44DB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B26C74" w:rsidRPr="00BC44DB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4098" w:type="dxa"/>
            <w:vAlign w:val="center"/>
          </w:tcPr>
          <w:p w:rsidR="00B26C74" w:rsidRPr="00BC44DB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="00BC44D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691" w:type="dxa"/>
            <w:vMerge/>
          </w:tcPr>
          <w:p w:rsidR="00B26C74" w:rsidRPr="00BC44DB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25C07" w:rsidRPr="00892139" w:rsidTr="003F484E">
        <w:trPr>
          <w:trHeight w:val="508"/>
        </w:trPr>
        <w:tc>
          <w:tcPr>
            <w:tcW w:w="2022" w:type="dxa"/>
          </w:tcPr>
          <w:p w:rsidR="00425C07" w:rsidRPr="001F4027" w:rsidRDefault="00425C07" w:rsidP="008B4A63">
            <w:pPr>
              <w:rPr>
                <w:b/>
                <w:iCs/>
              </w:rPr>
            </w:pPr>
            <w:r w:rsidRPr="001F4027">
              <w:rPr>
                <w:b/>
                <w:iCs/>
              </w:rPr>
              <w:t>ОПК-</w:t>
            </w:r>
            <w:r>
              <w:rPr>
                <w:b/>
                <w:iCs/>
              </w:rPr>
              <w:t>4</w:t>
            </w:r>
            <w:r w:rsidRPr="008C1802">
              <w:rPr>
                <w:iCs/>
              </w:rPr>
              <w:t>:</w:t>
            </w:r>
            <w:r>
              <w:rPr>
                <w:b/>
                <w:iCs/>
              </w:rPr>
              <w:t xml:space="preserve"> </w:t>
            </w:r>
            <w:r w:rsidRPr="00EB36D0">
              <w:t>Способен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254" w:type="dxa"/>
          </w:tcPr>
          <w:p w:rsidR="00425C07" w:rsidRDefault="00425C07" w:rsidP="00425C07">
            <w:pPr>
              <w:rPr>
                <w:b/>
                <w:bCs/>
                <w:color w:val="000000"/>
              </w:rPr>
            </w:pPr>
            <w:r w:rsidRPr="001F4027">
              <w:rPr>
                <w:b/>
                <w:bCs/>
                <w:color w:val="000000"/>
              </w:rPr>
              <w:t>ОПК-</w:t>
            </w:r>
            <w:r>
              <w:rPr>
                <w:b/>
                <w:bCs/>
                <w:color w:val="000000"/>
              </w:rPr>
              <w:t>4</w:t>
            </w:r>
            <w:r w:rsidRPr="001F4027">
              <w:rPr>
                <w:b/>
                <w:bCs/>
                <w:color w:val="000000"/>
              </w:rPr>
              <w:t>.1</w:t>
            </w:r>
            <w:r w:rsidRPr="001F402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: Знает </w:t>
            </w:r>
            <w:r w:rsidRPr="00EB36D0">
              <w:t>существующи</w:t>
            </w:r>
            <w:r>
              <w:t>е</w:t>
            </w:r>
            <w:r w:rsidRPr="00EB36D0">
              <w:t xml:space="preserve"> информационно-коммуникационны</w:t>
            </w:r>
            <w:r>
              <w:t xml:space="preserve">е </w:t>
            </w:r>
            <w:r w:rsidRPr="00EB36D0">
              <w:t>технологи</w:t>
            </w:r>
            <w:r>
              <w:t>и</w:t>
            </w:r>
            <w:r w:rsidRPr="00EB36D0">
              <w:t xml:space="preserve"> и основны</w:t>
            </w:r>
            <w:r>
              <w:t>е</w:t>
            </w:r>
            <w:r w:rsidRPr="00EB36D0">
              <w:t xml:space="preserve"> требовани</w:t>
            </w:r>
            <w:r>
              <w:t>я</w:t>
            </w:r>
            <w:r w:rsidRPr="00EB36D0">
              <w:t xml:space="preserve"> информационной безопасности</w:t>
            </w:r>
          </w:p>
          <w:p w:rsidR="00425C07" w:rsidRPr="00DD594E" w:rsidRDefault="00425C07" w:rsidP="00425C07"/>
        </w:tc>
        <w:tc>
          <w:tcPr>
            <w:tcW w:w="4098" w:type="dxa"/>
          </w:tcPr>
          <w:p w:rsidR="00425C07" w:rsidRDefault="00425C07" w:rsidP="00425C07">
            <w:pPr>
              <w:tabs>
                <w:tab w:val="num" w:pos="822"/>
              </w:tabs>
              <w:spacing w:line="240" w:lineRule="auto"/>
              <w:rPr>
                <w:b/>
                <w:i/>
                <w:szCs w:val="24"/>
              </w:rPr>
            </w:pPr>
            <w:r w:rsidRPr="00D0331F">
              <w:rPr>
                <w:b/>
                <w:i/>
                <w:szCs w:val="24"/>
              </w:rPr>
              <w:t xml:space="preserve">ЗНАТЬ 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З1 (ОПК-</w:t>
            </w:r>
            <w:r>
              <w:rPr>
                <w:szCs w:val="24"/>
              </w:rPr>
              <w:t>4.1.</w:t>
            </w:r>
            <w:r w:rsidRPr="00425C07">
              <w:rPr>
                <w:szCs w:val="24"/>
              </w:rPr>
              <w:t>) основные технологии построения баз данных</w:t>
            </w:r>
            <w:r>
              <w:rPr>
                <w:szCs w:val="24"/>
              </w:rPr>
              <w:t xml:space="preserve"> </w:t>
            </w:r>
            <w:r w:rsidRPr="00425C07">
              <w:rPr>
                <w:szCs w:val="24"/>
              </w:rPr>
              <w:t>(БД)</w:t>
            </w:r>
          </w:p>
          <w:p w:rsidR="00425C07" w:rsidRPr="00425C07" w:rsidRDefault="00425C07" w:rsidP="00425C07">
            <w:pPr>
              <w:tabs>
                <w:tab w:val="left" w:pos="0"/>
                <w:tab w:val="num" w:pos="822"/>
              </w:tabs>
              <w:spacing w:line="240" w:lineRule="auto"/>
              <w:ind w:right="-2"/>
              <w:rPr>
                <w:szCs w:val="24"/>
              </w:rPr>
            </w:pPr>
            <w:r w:rsidRPr="00425C07">
              <w:rPr>
                <w:szCs w:val="24"/>
              </w:rPr>
              <w:t>З2 (ОПК-</w:t>
            </w:r>
            <w:r>
              <w:rPr>
                <w:szCs w:val="24"/>
              </w:rPr>
              <w:t>4.1.</w:t>
            </w:r>
            <w:r w:rsidRPr="00425C07">
              <w:rPr>
                <w:szCs w:val="24"/>
              </w:rPr>
              <w:t>) основные виды моделей данных, типы СУБД</w:t>
            </w:r>
          </w:p>
          <w:p w:rsidR="00425C07" w:rsidRPr="00425C07" w:rsidRDefault="00425C07" w:rsidP="00425C07">
            <w:pPr>
              <w:tabs>
                <w:tab w:val="left" w:pos="0"/>
                <w:tab w:val="num" w:pos="822"/>
              </w:tabs>
              <w:spacing w:line="240" w:lineRule="auto"/>
              <w:ind w:right="-2"/>
              <w:rPr>
                <w:szCs w:val="24"/>
              </w:rPr>
            </w:pPr>
            <w:r w:rsidRPr="00425C07">
              <w:rPr>
                <w:szCs w:val="24"/>
              </w:rPr>
              <w:t>З3 (ОПК-</w:t>
            </w:r>
            <w:r>
              <w:rPr>
                <w:szCs w:val="24"/>
              </w:rPr>
              <w:t>4.1.</w:t>
            </w:r>
            <w:r w:rsidRPr="00425C07">
              <w:rPr>
                <w:szCs w:val="24"/>
              </w:rPr>
              <w:t>) основы работы СУБД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З</w:t>
            </w:r>
            <w:r>
              <w:rPr>
                <w:szCs w:val="24"/>
              </w:rPr>
              <w:t>4</w:t>
            </w:r>
            <w:r w:rsidRPr="00425C07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425C07">
              <w:rPr>
                <w:szCs w:val="24"/>
              </w:rPr>
              <w:t>ОПК-</w:t>
            </w:r>
            <w:r>
              <w:rPr>
                <w:szCs w:val="24"/>
              </w:rPr>
              <w:t>4.1.</w:t>
            </w:r>
            <w:r w:rsidRPr="00425C07">
              <w:rPr>
                <w:szCs w:val="24"/>
              </w:rPr>
              <w:t>) основные понятия, связанные с построением баз данных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З</w:t>
            </w:r>
            <w:r>
              <w:rPr>
                <w:szCs w:val="24"/>
              </w:rPr>
              <w:t xml:space="preserve">5 </w:t>
            </w:r>
            <w:r w:rsidRPr="00425C07">
              <w:rPr>
                <w:szCs w:val="24"/>
              </w:rPr>
              <w:t>(ОПК-</w:t>
            </w:r>
            <w:r>
              <w:rPr>
                <w:szCs w:val="24"/>
              </w:rPr>
              <w:t>4.1.</w:t>
            </w:r>
            <w:r w:rsidRPr="00425C07">
              <w:rPr>
                <w:szCs w:val="24"/>
              </w:rPr>
              <w:t>) особенности планирования построения БД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З</w:t>
            </w:r>
            <w:r>
              <w:rPr>
                <w:szCs w:val="24"/>
              </w:rPr>
              <w:t>6</w:t>
            </w:r>
            <w:r w:rsidRPr="00425C07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425C07">
              <w:rPr>
                <w:szCs w:val="24"/>
              </w:rPr>
              <w:t>ОПК-</w:t>
            </w:r>
            <w:r>
              <w:rPr>
                <w:szCs w:val="24"/>
              </w:rPr>
              <w:t>4.1.</w:t>
            </w:r>
            <w:r w:rsidRPr="00425C07">
              <w:rPr>
                <w:szCs w:val="24"/>
              </w:rPr>
              <w:t>) особенности работы с различными СУБД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i/>
                <w:szCs w:val="24"/>
              </w:rPr>
            </w:pPr>
            <w:r w:rsidRPr="00425C07">
              <w:rPr>
                <w:szCs w:val="24"/>
              </w:rPr>
              <w:t>З</w:t>
            </w:r>
            <w:r>
              <w:rPr>
                <w:szCs w:val="24"/>
              </w:rPr>
              <w:t xml:space="preserve">7 </w:t>
            </w:r>
            <w:r w:rsidRPr="00425C07">
              <w:rPr>
                <w:szCs w:val="24"/>
              </w:rPr>
              <w:t>(ОПК-</w:t>
            </w:r>
            <w:r>
              <w:rPr>
                <w:szCs w:val="24"/>
              </w:rPr>
              <w:t>4.1.</w:t>
            </w:r>
            <w:r w:rsidRPr="00425C07">
              <w:rPr>
                <w:szCs w:val="24"/>
              </w:rPr>
              <w:t>) основные инструменты предоставляемые СУБД</w:t>
            </w:r>
          </w:p>
        </w:tc>
        <w:tc>
          <w:tcPr>
            <w:tcW w:w="1691" w:type="dxa"/>
          </w:tcPr>
          <w:p w:rsidR="00425C07" w:rsidRPr="00425C07" w:rsidRDefault="00425C07" w:rsidP="003F484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C07">
              <w:rPr>
                <w:rFonts w:ascii="Times New Roman" w:hAnsi="Times New Roman"/>
                <w:sz w:val="20"/>
                <w:szCs w:val="20"/>
              </w:rPr>
              <w:t>Контрольные вопросы</w:t>
            </w:r>
          </w:p>
          <w:p w:rsidR="00425C07" w:rsidRPr="00BC44DB" w:rsidRDefault="00425C07" w:rsidP="00425C0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25C07" w:rsidRPr="00892139" w:rsidTr="003F484E">
        <w:trPr>
          <w:trHeight w:val="508"/>
        </w:trPr>
        <w:tc>
          <w:tcPr>
            <w:tcW w:w="2022" w:type="dxa"/>
          </w:tcPr>
          <w:p w:rsidR="00425C07" w:rsidRPr="001F4027" w:rsidRDefault="00425C07" w:rsidP="008B4A63">
            <w:pPr>
              <w:rPr>
                <w:b/>
                <w:iCs/>
              </w:rPr>
            </w:pPr>
          </w:p>
        </w:tc>
        <w:tc>
          <w:tcPr>
            <w:tcW w:w="2254" w:type="dxa"/>
          </w:tcPr>
          <w:p w:rsidR="00425C07" w:rsidRDefault="00425C07" w:rsidP="00425C07">
            <w:r w:rsidRPr="001F4027">
              <w:rPr>
                <w:b/>
                <w:bCs/>
                <w:color w:val="000000"/>
              </w:rPr>
              <w:t>ОПК-</w:t>
            </w:r>
            <w:r>
              <w:rPr>
                <w:b/>
                <w:bCs/>
                <w:color w:val="000000"/>
              </w:rPr>
              <w:t>4</w:t>
            </w:r>
            <w:r w:rsidRPr="001F402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1F402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: </w:t>
            </w:r>
            <w:r w:rsidRPr="00EB36D0">
              <w:t xml:space="preserve">Умеет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</w:t>
            </w:r>
            <w:r w:rsidRPr="00EB36D0">
              <w:lastRenderedPageBreak/>
              <w:t>безопасности</w:t>
            </w:r>
          </w:p>
          <w:p w:rsidR="00425C07" w:rsidRPr="001F4027" w:rsidRDefault="00425C07" w:rsidP="00425C07">
            <w:pPr>
              <w:rPr>
                <w:b/>
                <w:bCs/>
                <w:color w:val="000000"/>
              </w:rPr>
            </w:pPr>
          </w:p>
        </w:tc>
        <w:tc>
          <w:tcPr>
            <w:tcW w:w="4098" w:type="dxa"/>
          </w:tcPr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b/>
                <w:szCs w:val="24"/>
              </w:rPr>
            </w:pPr>
            <w:r w:rsidRPr="00425C07">
              <w:rPr>
                <w:b/>
                <w:szCs w:val="24"/>
              </w:rPr>
              <w:lastRenderedPageBreak/>
              <w:t>УМЕТЬ</w:t>
            </w:r>
          </w:p>
          <w:p w:rsidR="00425C07" w:rsidRPr="00425C07" w:rsidRDefault="00425C07" w:rsidP="00425C07">
            <w:pPr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У1</w:t>
            </w:r>
            <w:r>
              <w:rPr>
                <w:szCs w:val="24"/>
              </w:rPr>
              <w:t xml:space="preserve"> </w:t>
            </w:r>
            <w:r w:rsidRPr="00425C07">
              <w:rPr>
                <w:szCs w:val="24"/>
              </w:rPr>
              <w:t>(ОПК-</w:t>
            </w:r>
            <w:r>
              <w:rPr>
                <w:szCs w:val="24"/>
              </w:rPr>
              <w:t>4.</w:t>
            </w:r>
            <w:r w:rsidRPr="00425C0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425C07">
              <w:rPr>
                <w:szCs w:val="24"/>
              </w:rPr>
              <w:t>) применять инструменты СУБД на практике;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У</w:t>
            </w:r>
            <w:r>
              <w:rPr>
                <w:szCs w:val="24"/>
              </w:rPr>
              <w:t xml:space="preserve">2 </w:t>
            </w:r>
            <w:r w:rsidRPr="00425C07">
              <w:rPr>
                <w:szCs w:val="24"/>
              </w:rPr>
              <w:t>(ОПК-</w:t>
            </w:r>
            <w:r>
              <w:rPr>
                <w:szCs w:val="24"/>
              </w:rPr>
              <w:t>4.</w:t>
            </w:r>
            <w:r w:rsidRPr="00425C0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425C07">
              <w:rPr>
                <w:szCs w:val="24"/>
              </w:rPr>
              <w:t>) спроектировать БД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У</w:t>
            </w:r>
            <w:r>
              <w:rPr>
                <w:szCs w:val="24"/>
              </w:rPr>
              <w:t xml:space="preserve">3 </w:t>
            </w:r>
            <w:r w:rsidRPr="00425C07">
              <w:rPr>
                <w:szCs w:val="24"/>
              </w:rPr>
              <w:t>(ОПК-</w:t>
            </w:r>
            <w:r>
              <w:rPr>
                <w:szCs w:val="24"/>
              </w:rPr>
              <w:t>4.</w:t>
            </w:r>
            <w:r w:rsidRPr="00425C0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425C07">
              <w:rPr>
                <w:szCs w:val="24"/>
              </w:rPr>
              <w:t>) выбрать АО и ПО согласно требованиям</w:t>
            </w:r>
          </w:p>
          <w:p w:rsidR="00425C07" w:rsidRPr="00425C07" w:rsidRDefault="00425C07" w:rsidP="00425C07">
            <w:pPr>
              <w:tabs>
                <w:tab w:val="left" w:pos="0"/>
                <w:tab w:val="num" w:pos="822"/>
              </w:tabs>
              <w:spacing w:line="240" w:lineRule="auto"/>
              <w:ind w:right="-2"/>
              <w:rPr>
                <w:szCs w:val="24"/>
              </w:rPr>
            </w:pPr>
            <w:r w:rsidRPr="00425C07">
              <w:rPr>
                <w:szCs w:val="24"/>
              </w:rPr>
              <w:t>У</w:t>
            </w:r>
            <w:r>
              <w:rPr>
                <w:szCs w:val="24"/>
              </w:rPr>
              <w:t xml:space="preserve">4 </w:t>
            </w:r>
            <w:r w:rsidRPr="00425C07">
              <w:rPr>
                <w:szCs w:val="24"/>
              </w:rPr>
              <w:t xml:space="preserve"> (ОПК-</w:t>
            </w:r>
            <w:r>
              <w:rPr>
                <w:szCs w:val="24"/>
              </w:rPr>
              <w:t>4.</w:t>
            </w:r>
            <w:r w:rsidRPr="00425C0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425C07">
              <w:rPr>
                <w:szCs w:val="24"/>
              </w:rPr>
              <w:t>) уметь выбрать информационную технологию, согласно требованиям задачи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У</w:t>
            </w:r>
            <w:r>
              <w:rPr>
                <w:szCs w:val="24"/>
              </w:rPr>
              <w:t xml:space="preserve">5 </w:t>
            </w:r>
            <w:r w:rsidRPr="00425C07">
              <w:rPr>
                <w:szCs w:val="24"/>
              </w:rPr>
              <w:t xml:space="preserve"> (ОПК-</w:t>
            </w:r>
            <w:r>
              <w:rPr>
                <w:szCs w:val="24"/>
              </w:rPr>
              <w:t>4.</w:t>
            </w:r>
            <w:r w:rsidRPr="00425C0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425C07">
              <w:rPr>
                <w:szCs w:val="24"/>
              </w:rPr>
              <w:t xml:space="preserve">) провести анализ </w:t>
            </w:r>
            <w:r w:rsidRPr="00425C07">
              <w:rPr>
                <w:szCs w:val="24"/>
              </w:rPr>
              <w:lastRenderedPageBreak/>
              <w:t>предметной области</w:t>
            </w:r>
          </w:p>
          <w:p w:rsidR="00425C07" w:rsidRPr="00425C07" w:rsidRDefault="00425C07" w:rsidP="00425C07">
            <w:pPr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У</w:t>
            </w:r>
            <w:r>
              <w:rPr>
                <w:szCs w:val="24"/>
              </w:rPr>
              <w:t xml:space="preserve">6 </w:t>
            </w:r>
            <w:r w:rsidRPr="00425C07">
              <w:rPr>
                <w:szCs w:val="24"/>
              </w:rPr>
              <w:t>(ОПК-</w:t>
            </w:r>
            <w:r>
              <w:rPr>
                <w:szCs w:val="24"/>
              </w:rPr>
              <w:t>4.</w:t>
            </w:r>
            <w:r w:rsidRPr="00425C0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425C07">
              <w:rPr>
                <w:szCs w:val="24"/>
              </w:rPr>
              <w:t>) построить инфологическую модель предложенной предметной области;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У</w:t>
            </w:r>
            <w:r>
              <w:rPr>
                <w:szCs w:val="24"/>
              </w:rPr>
              <w:t xml:space="preserve">7 </w:t>
            </w:r>
            <w:r w:rsidRPr="00425C07">
              <w:rPr>
                <w:szCs w:val="24"/>
              </w:rPr>
              <w:t xml:space="preserve"> (ОПК-</w:t>
            </w:r>
            <w:r>
              <w:rPr>
                <w:szCs w:val="24"/>
              </w:rPr>
              <w:t>4.</w:t>
            </w:r>
            <w:r w:rsidRPr="00425C0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425C07">
              <w:rPr>
                <w:szCs w:val="24"/>
              </w:rPr>
              <w:t xml:space="preserve">) построить </w:t>
            </w:r>
            <w:r w:rsidRPr="00425C07">
              <w:rPr>
                <w:szCs w:val="24"/>
                <w:lang w:val="en-US"/>
              </w:rPr>
              <w:t>ER</w:t>
            </w:r>
            <w:r w:rsidRPr="00425C07">
              <w:rPr>
                <w:szCs w:val="24"/>
              </w:rPr>
              <w:t xml:space="preserve"> диаграмму</w:t>
            </w:r>
          </w:p>
        </w:tc>
        <w:tc>
          <w:tcPr>
            <w:tcW w:w="1691" w:type="dxa"/>
          </w:tcPr>
          <w:p w:rsidR="00425C07" w:rsidRPr="00425C07" w:rsidRDefault="00425C07" w:rsidP="003F484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C07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</w:tr>
      <w:tr w:rsidR="00425C07" w:rsidRPr="00892139" w:rsidTr="003F484E">
        <w:trPr>
          <w:trHeight w:val="508"/>
        </w:trPr>
        <w:tc>
          <w:tcPr>
            <w:tcW w:w="2022" w:type="dxa"/>
          </w:tcPr>
          <w:p w:rsidR="00425C07" w:rsidRPr="001F4027" w:rsidRDefault="00425C07" w:rsidP="008B4A63">
            <w:pPr>
              <w:rPr>
                <w:b/>
                <w:iCs/>
              </w:rPr>
            </w:pPr>
          </w:p>
        </w:tc>
        <w:tc>
          <w:tcPr>
            <w:tcW w:w="2254" w:type="dxa"/>
          </w:tcPr>
          <w:p w:rsidR="00425C07" w:rsidRPr="001F4027" w:rsidRDefault="00425C07" w:rsidP="00425C07">
            <w:pPr>
              <w:rPr>
                <w:b/>
                <w:bCs/>
                <w:color w:val="000000"/>
              </w:rPr>
            </w:pPr>
            <w:r w:rsidRPr="008956B1">
              <w:rPr>
                <w:b/>
                <w:bCs/>
              </w:rPr>
              <w:t>ОПК-4.</w:t>
            </w:r>
            <w:r>
              <w:rPr>
                <w:b/>
                <w:bCs/>
              </w:rPr>
              <w:t>3</w:t>
            </w:r>
            <w:r>
              <w:t>.: И</w:t>
            </w:r>
            <w:r w:rsidRPr="008956B1">
              <w:t>меет практический опыт  решения задач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098" w:type="dxa"/>
          </w:tcPr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b/>
                <w:szCs w:val="24"/>
              </w:rPr>
              <w:t>ВЛАДЕТЬ</w:t>
            </w:r>
            <w:r w:rsidRPr="00425C07">
              <w:rPr>
                <w:szCs w:val="24"/>
              </w:rPr>
              <w:t xml:space="preserve"> </w:t>
            </w:r>
          </w:p>
          <w:p w:rsidR="00425C07" w:rsidRPr="00425C07" w:rsidRDefault="00425C07" w:rsidP="00425C07">
            <w:pPr>
              <w:tabs>
                <w:tab w:val="left" w:pos="0"/>
                <w:tab w:val="num" w:pos="822"/>
              </w:tabs>
              <w:spacing w:line="240" w:lineRule="auto"/>
              <w:ind w:right="-2"/>
              <w:rPr>
                <w:szCs w:val="24"/>
              </w:rPr>
            </w:pPr>
            <w:r w:rsidRPr="00425C07">
              <w:rPr>
                <w:szCs w:val="24"/>
              </w:rPr>
              <w:t>В1 (ОПК-</w:t>
            </w:r>
            <w:r w:rsidR="00534A2F">
              <w:rPr>
                <w:szCs w:val="24"/>
              </w:rPr>
              <w:t>4.3.</w:t>
            </w:r>
            <w:r w:rsidRPr="00425C07">
              <w:rPr>
                <w:szCs w:val="24"/>
              </w:rPr>
              <w:t xml:space="preserve">) технологией </w:t>
            </w:r>
            <w:r w:rsidRPr="00425C07">
              <w:rPr>
                <w:szCs w:val="24"/>
                <w:lang w:val="en-US"/>
              </w:rPr>
              <w:t>PostgreSQL</w:t>
            </w:r>
            <w:r w:rsidRPr="00425C07">
              <w:rPr>
                <w:szCs w:val="24"/>
              </w:rPr>
              <w:t xml:space="preserve"> для построения реляционных БД</w:t>
            </w:r>
          </w:p>
          <w:p w:rsidR="00425C07" w:rsidRPr="00425C07" w:rsidRDefault="00425C07" w:rsidP="00425C0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szCs w:val="24"/>
              </w:rPr>
            </w:pPr>
            <w:r w:rsidRPr="00425C07">
              <w:rPr>
                <w:b/>
                <w:sz w:val="20"/>
                <w:szCs w:val="24"/>
              </w:rPr>
              <w:t xml:space="preserve">В2 </w:t>
            </w:r>
            <w:r w:rsidRPr="00425C07">
              <w:rPr>
                <w:szCs w:val="24"/>
              </w:rPr>
              <w:t>(</w:t>
            </w:r>
            <w:r w:rsidR="00534A2F" w:rsidRPr="00425C07">
              <w:rPr>
                <w:szCs w:val="24"/>
              </w:rPr>
              <w:t>ОПК-</w:t>
            </w:r>
            <w:r w:rsidR="00534A2F">
              <w:rPr>
                <w:szCs w:val="24"/>
              </w:rPr>
              <w:t>4.3.</w:t>
            </w:r>
            <w:r w:rsidR="00534A2F" w:rsidRPr="00425C07">
              <w:rPr>
                <w:szCs w:val="24"/>
              </w:rPr>
              <w:t xml:space="preserve">) </w:t>
            </w:r>
            <w:r w:rsidRPr="00425C07">
              <w:rPr>
                <w:szCs w:val="24"/>
              </w:rPr>
              <w:t>технологиями взаимодействия прикладного ПО с СУБД</w:t>
            </w:r>
          </w:p>
          <w:p w:rsidR="00425C07" w:rsidRPr="00425C07" w:rsidRDefault="00425C07" w:rsidP="00425C07">
            <w:pPr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В</w:t>
            </w:r>
            <w:r>
              <w:rPr>
                <w:szCs w:val="24"/>
              </w:rPr>
              <w:t xml:space="preserve">3 </w:t>
            </w:r>
            <w:r w:rsidRPr="00425C07">
              <w:rPr>
                <w:szCs w:val="24"/>
              </w:rPr>
              <w:t>(</w:t>
            </w:r>
            <w:r w:rsidR="00534A2F" w:rsidRPr="00425C07">
              <w:rPr>
                <w:szCs w:val="24"/>
              </w:rPr>
              <w:t>ОПК-</w:t>
            </w:r>
            <w:r w:rsidR="00534A2F">
              <w:rPr>
                <w:szCs w:val="24"/>
              </w:rPr>
              <w:t>4.3.</w:t>
            </w:r>
            <w:r w:rsidR="00534A2F" w:rsidRPr="00425C07">
              <w:rPr>
                <w:szCs w:val="24"/>
              </w:rPr>
              <w:t xml:space="preserve">) </w:t>
            </w:r>
            <w:r w:rsidRPr="00425C07">
              <w:rPr>
                <w:szCs w:val="24"/>
              </w:rPr>
              <w:t>инструментами администрирования СУБД</w:t>
            </w:r>
          </w:p>
          <w:p w:rsidR="00425C07" w:rsidRPr="00425C07" w:rsidRDefault="00425C07" w:rsidP="00425C0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szCs w:val="24"/>
              </w:rPr>
            </w:pPr>
            <w:r w:rsidRPr="00425C07">
              <w:rPr>
                <w:szCs w:val="24"/>
              </w:rPr>
              <w:t>В</w:t>
            </w:r>
            <w:r>
              <w:rPr>
                <w:szCs w:val="24"/>
              </w:rPr>
              <w:t xml:space="preserve">4 </w:t>
            </w:r>
            <w:r w:rsidRPr="00425C07">
              <w:rPr>
                <w:szCs w:val="24"/>
              </w:rPr>
              <w:t>(</w:t>
            </w:r>
            <w:r w:rsidR="00534A2F" w:rsidRPr="00425C07">
              <w:rPr>
                <w:szCs w:val="24"/>
              </w:rPr>
              <w:t>ОПК-</w:t>
            </w:r>
            <w:r w:rsidR="00534A2F">
              <w:rPr>
                <w:szCs w:val="24"/>
              </w:rPr>
              <w:t>4.3.</w:t>
            </w:r>
            <w:r w:rsidR="00534A2F" w:rsidRPr="00425C07">
              <w:rPr>
                <w:szCs w:val="24"/>
              </w:rPr>
              <w:t xml:space="preserve">) </w:t>
            </w:r>
            <w:r w:rsidRPr="00425C07">
              <w:rPr>
                <w:szCs w:val="24"/>
              </w:rPr>
              <w:t>инструментами оптимизации работы БД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В</w:t>
            </w:r>
            <w:r>
              <w:rPr>
                <w:szCs w:val="24"/>
              </w:rPr>
              <w:t>5</w:t>
            </w:r>
            <w:r w:rsidRPr="00425C07">
              <w:rPr>
                <w:szCs w:val="24"/>
              </w:rPr>
              <w:t xml:space="preserve"> (</w:t>
            </w:r>
            <w:r w:rsidR="00534A2F" w:rsidRPr="00425C07">
              <w:rPr>
                <w:szCs w:val="24"/>
              </w:rPr>
              <w:t>ОПК-</w:t>
            </w:r>
            <w:r w:rsidR="00534A2F">
              <w:rPr>
                <w:szCs w:val="24"/>
              </w:rPr>
              <w:t>4.3.</w:t>
            </w:r>
            <w:r w:rsidR="00534A2F" w:rsidRPr="00425C07">
              <w:rPr>
                <w:szCs w:val="24"/>
              </w:rPr>
              <w:t xml:space="preserve">) </w:t>
            </w:r>
            <w:r w:rsidRPr="00425C07">
              <w:rPr>
                <w:szCs w:val="24"/>
              </w:rPr>
              <w:t>методами анализа предметной области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В</w:t>
            </w:r>
            <w:r>
              <w:rPr>
                <w:szCs w:val="24"/>
              </w:rPr>
              <w:t xml:space="preserve">6 </w:t>
            </w:r>
            <w:r w:rsidRPr="00425C07">
              <w:rPr>
                <w:szCs w:val="24"/>
              </w:rPr>
              <w:t>(</w:t>
            </w:r>
            <w:r w:rsidR="00534A2F" w:rsidRPr="00425C07">
              <w:rPr>
                <w:szCs w:val="24"/>
              </w:rPr>
              <w:t>ОПК-</w:t>
            </w:r>
            <w:r w:rsidR="00534A2F">
              <w:rPr>
                <w:szCs w:val="24"/>
              </w:rPr>
              <w:t>4.3.</w:t>
            </w:r>
            <w:r w:rsidR="00534A2F" w:rsidRPr="00425C07">
              <w:rPr>
                <w:szCs w:val="24"/>
              </w:rPr>
              <w:t xml:space="preserve">) </w:t>
            </w:r>
            <w:r w:rsidRPr="00425C07">
              <w:rPr>
                <w:szCs w:val="24"/>
              </w:rPr>
              <w:t>методами проектирования БД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b/>
                <w:szCs w:val="24"/>
              </w:rPr>
            </w:pPr>
            <w:r w:rsidRPr="00425C07">
              <w:rPr>
                <w:szCs w:val="24"/>
              </w:rPr>
              <w:t>В</w:t>
            </w:r>
            <w:r>
              <w:rPr>
                <w:szCs w:val="24"/>
              </w:rPr>
              <w:t xml:space="preserve">7 </w:t>
            </w:r>
            <w:r w:rsidR="00534A2F">
              <w:rPr>
                <w:szCs w:val="24"/>
              </w:rPr>
              <w:t>(</w:t>
            </w:r>
            <w:r w:rsidR="00534A2F" w:rsidRPr="00425C07">
              <w:rPr>
                <w:szCs w:val="24"/>
              </w:rPr>
              <w:t>ОПК-</w:t>
            </w:r>
            <w:r w:rsidR="00534A2F">
              <w:rPr>
                <w:szCs w:val="24"/>
              </w:rPr>
              <w:t>4.3.</w:t>
            </w:r>
            <w:r w:rsidR="00534A2F" w:rsidRPr="00425C07">
              <w:rPr>
                <w:szCs w:val="24"/>
              </w:rPr>
              <w:t xml:space="preserve">) </w:t>
            </w:r>
            <w:r w:rsidRPr="00425C07">
              <w:rPr>
                <w:szCs w:val="24"/>
              </w:rPr>
              <w:t>способностью критически переосмысливать накопленный опыт, изменять при необходимости вид и характер своей профессиональной деятельности.</w:t>
            </w:r>
          </w:p>
        </w:tc>
        <w:tc>
          <w:tcPr>
            <w:tcW w:w="1691" w:type="dxa"/>
          </w:tcPr>
          <w:p w:rsidR="00425C07" w:rsidRPr="00425C07" w:rsidRDefault="00425C07" w:rsidP="00425C0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C07">
              <w:rPr>
                <w:rFonts w:ascii="Times New Roman" w:hAnsi="Times New Roman"/>
                <w:sz w:val="20"/>
                <w:szCs w:val="20"/>
              </w:rPr>
              <w:t>Лабораторные работы</w:t>
            </w:r>
          </w:p>
          <w:p w:rsidR="00425C07" w:rsidRDefault="00425C07" w:rsidP="003F484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0"/>
    </w:tbl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89323A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</w:t>
            </w:r>
            <w:r w:rsidR="0089323A">
              <w:rPr>
                <w:b/>
                <w:sz w:val="20"/>
                <w:szCs w:val="20"/>
              </w:rPr>
              <w:t>о-заочная</w:t>
            </w:r>
            <w:r w:rsidRPr="00B55C10">
              <w:rPr>
                <w:b/>
                <w:sz w:val="20"/>
                <w:szCs w:val="20"/>
              </w:rPr>
              <w:t xml:space="preserve">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534A2F" w:rsidP="00534A2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534A2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534A2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  <w:p w:rsidR="002201DD" w:rsidRDefault="00534A2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2201DD" w:rsidRDefault="00534A2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2201DD" w:rsidRPr="00B55C10" w:rsidRDefault="00534A2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534A2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534A2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 </w:t>
            </w:r>
            <w:r w:rsidR="00534A2F">
              <w:rPr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2201D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p w:rsidR="006858DF" w:rsidRDefault="006858DF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p w:rsidR="006858DF" w:rsidRDefault="006858DF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p w:rsidR="006858DF" w:rsidRDefault="006858DF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p w:rsidR="006858DF" w:rsidRPr="00E509C9" w:rsidRDefault="006858DF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303F74" w:rsidRPr="00F52D95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Основы проектирования БД.</w:t>
            </w:r>
            <w:r w:rsidR="00534A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Модели данных СУБД. Реляционная модель данных. Основные операции реляционной алгебры. Проектирование структуры БД. Выбор рационального набора схем отношений путем нормализации (1,2,3 нормальные формы).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Физические модели данных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(структуры хранения в памяти). Оценки для различных структур хранения.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Поддержка целостности и непротиворечивости БД.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Транзакции, журнал транзакций, многопользовательский доступ к БД. Аппаратные средства защиты. Средства горячего резервирования.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Основные объекты БД. Таблицы, виды таблиц, типы данных, компрессия, кластеры. Измерения, Секьюенсы, Представления, Синонимы.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Индексирование.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Иерархические индексы. Индексы на основе битовых карт. GIST, GIN.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Секционирование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Линейное секционирование. Хеш секционирование. Списочное секционирование. Комбинированное секционироание. Секционирование индексов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Материализованное представление. 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>Предпосылки использования материализованных представлений.</w:t>
            </w: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>Варианты обновления данных материализованного представления. Механизм переписывания запросов.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Хранилища данных. 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>Основные типы таблиц. Денормализованный подход. OLAP.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Администрирование PostgreSQL. 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>Конфигурирование системы в зависимости от размера доступных ресурсов и решаемых задач.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Основы SQL.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Базовый синтаксис. Агрегированные 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запросы. Запросы с подзапросами. Тригеры.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lastRenderedPageBreak/>
              <w:t>Взаимодействие прикладного ПО с СУБД.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664805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 w:rsidR="00CC02D7"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534A2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6858D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57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Default="00032657" w:rsidP="00534A2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</w:t>
            </w:r>
            <w:r w:rsidR="00534A2F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303F74" w:rsidP="00303F7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="006858D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0A11DE">
        <w:rPr>
          <w:rFonts w:ascii="Times New Roman" w:hAnsi="Times New Roman"/>
          <w:sz w:val="24"/>
          <w:szCs w:val="24"/>
        </w:rPr>
        <w:t>заняти</w:t>
      </w:r>
      <w:r w:rsidR="00032657" w:rsidRPr="000A11DE">
        <w:rPr>
          <w:rFonts w:ascii="Times New Roman" w:hAnsi="Times New Roman"/>
          <w:sz w:val="24"/>
          <w:szCs w:val="24"/>
        </w:rPr>
        <w:t>ях</w:t>
      </w:r>
      <w:r w:rsidRPr="000A11DE">
        <w:rPr>
          <w:rFonts w:ascii="Times New Roman" w:hAnsi="Times New Roman"/>
          <w:sz w:val="24"/>
          <w:szCs w:val="24"/>
        </w:rPr>
        <w:t xml:space="preserve"> семинарского типа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</w:t>
      </w:r>
      <w:r w:rsidRPr="000A11DE">
        <w:rPr>
          <w:rFonts w:ascii="Times New Roman" w:hAnsi="Times New Roman"/>
          <w:sz w:val="24"/>
          <w:szCs w:val="24"/>
        </w:rPr>
        <w:t>в традиционн</w:t>
      </w:r>
      <w:r w:rsidR="00534A2F">
        <w:rPr>
          <w:rFonts w:ascii="Times New Roman" w:hAnsi="Times New Roman"/>
          <w:sz w:val="24"/>
          <w:szCs w:val="24"/>
        </w:rPr>
        <w:t>ой</w:t>
      </w:r>
      <w:r w:rsidRPr="000A11DE">
        <w:rPr>
          <w:rFonts w:ascii="Times New Roman" w:hAnsi="Times New Roman"/>
          <w:sz w:val="24"/>
          <w:szCs w:val="24"/>
        </w:rPr>
        <w:t xml:space="preserve"> форм</w:t>
      </w:r>
      <w:r w:rsidR="00534A2F">
        <w:rPr>
          <w:rFonts w:ascii="Times New Roman" w:hAnsi="Times New Roman"/>
          <w:sz w:val="24"/>
          <w:szCs w:val="24"/>
        </w:rPr>
        <w:t>е</w:t>
      </w:r>
      <w:r w:rsidRPr="000A11DE">
        <w:rPr>
          <w:rFonts w:ascii="Times New Roman" w:hAnsi="Times New Roman"/>
          <w:sz w:val="24"/>
          <w:szCs w:val="24"/>
        </w:rPr>
        <w:t xml:space="preserve"> (</w:t>
      </w:r>
      <w:r w:rsidR="00534A2F">
        <w:rPr>
          <w:rFonts w:ascii="Times New Roman" w:hAnsi="Times New Roman"/>
          <w:sz w:val="24"/>
          <w:szCs w:val="24"/>
        </w:rPr>
        <w:t>зачет</w:t>
      </w:r>
      <w:r w:rsidR="000A11DE" w:rsidRPr="000A11DE">
        <w:rPr>
          <w:rFonts w:ascii="Times New Roman" w:hAnsi="Times New Roman"/>
          <w:sz w:val="24"/>
          <w:szCs w:val="24"/>
        </w:rPr>
        <w:t>)</w:t>
      </w:r>
      <w:r w:rsidR="00534A2F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3E0A1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  <w:r w:rsidRPr="00F52D95">
        <w:rPr>
          <w:rFonts w:ascii="Times New Roman" w:hAnsi="Times New Roman"/>
          <w:sz w:val="18"/>
          <w:szCs w:val="18"/>
        </w:rPr>
        <w:t>_____________________________________________________________</w:t>
      </w:r>
    </w:p>
    <w:p w:rsidR="003B1FF1" w:rsidRPr="00051DF4" w:rsidRDefault="000A11DE" w:rsidP="003B1FF1">
      <w:pPr>
        <w:tabs>
          <w:tab w:val="left" w:pos="-567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0A11DE">
        <w:rPr>
          <w:rFonts w:ascii="Times New Roman" w:hAnsi="Times New Roman"/>
          <w:sz w:val="24"/>
          <w:szCs w:val="24"/>
        </w:rPr>
        <w:t xml:space="preserve"> Самостоятельная работа </w:t>
      </w:r>
      <w:r w:rsidR="003B1FF1" w:rsidRPr="00051DF4">
        <w:rPr>
          <w:rFonts w:ascii="Times New Roman" w:hAnsi="Times New Roman"/>
          <w:sz w:val="24"/>
          <w:szCs w:val="24"/>
        </w:rPr>
        <w:t>состоит в выполнении лабораторных работ и самостоятельном изучении рекомендованной литературы.</w:t>
      </w:r>
    </w:p>
    <w:p w:rsidR="005E4FA2" w:rsidRPr="000A11DE" w:rsidRDefault="005E4FA2" w:rsidP="000A11DE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умений.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 решении стандартных задач не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основные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3B1FF1" w:rsidRPr="000C1994" w:rsidTr="000C1994">
        <w:tc>
          <w:tcPr>
            <w:tcW w:w="6771" w:type="dxa"/>
            <w:shd w:val="clear" w:color="auto" w:fill="auto"/>
          </w:tcPr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Модели данных СУБД. Реляционная модель данных. Основные операции реляционной алгебры.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Выбор рационального набора схем отношений путем нормализации (1,2,3 нормальные формы).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Физические модели данных (структуры хранения в памяти). Оценки для различных структур хранения.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Поддержка целостности и непротиворечивости БД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Таблицы Виды, типы данных, компрессия, кластеры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Индексирование. Иерархические индексы. Индексы на основе битовых карт.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Измерения, Секьюенсы, Представления, Синонимы. Хранилища данных.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Секционирование. Линейное секционирование. Хеш секционирование. Списочное секционирование. Комбинированное секционироание. Секционирование индексов (глобальные индексы, локальные индексы (с префиксом, без префикса))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 w:firstLine="0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Материализованное представление. Зачем нужно материализованное представление. Что включает в себя определение материализованного представления. Варианты обновления данных материализованного представления. Механизм переписывания запросов.</w:t>
            </w:r>
          </w:p>
        </w:tc>
        <w:tc>
          <w:tcPr>
            <w:tcW w:w="2800" w:type="dxa"/>
            <w:shd w:val="clear" w:color="auto" w:fill="auto"/>
          </w:tcPr>
          <w:p w:rsidR="003B1FF1" w:rsidRPr="004165C3" w:rsidRDefault="003B1FF1" w:rsidP="003B1FF1">
            <w:pPr>
              <w:pStyle w:val="a6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4165C3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4165C3" w:rsidRPr="004165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FF1" w:rsidRPr="000C1994" w:rsidTr="000C1994">
        <w:tc>
          <w:tcPr>
            <w:tcW w:w="6771" w:type="dxa"/>
            <w:shd w:val="clear" w:color="auto" w:fill="auto"/>
          </w:tcPr>
          <w:p w:rsidR="003B1FF1" w:rsidRPr="000C1994" w:rsidRDefault="003B1FF1" w:rsidP="003B1FF1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auto"/>
          </w:tcPr>
          <w:p w:rsidR="003B1FF1" w:rsidRPr="000C1994" w:rsidRDefault="003B1FF1" w:rsidP="003B1FF1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4165C3">
        <w:rPr>
          <w:rFonts w:ascii="Times New Roman" w:hAnsi="Times New Roman"/>
          <w:b/>
          <w:color w:val="000000"/>
        </w:rPr>
        <w:t>.2.2</w:t>
      </w:r>
      <w:r w:rsidR="00B05939" w:rsidRPr="00A95ACA">
        <w:rPr>
          <w:rFonts w:ascii="Times New Roman" w:hAnsi="Times New Roman"/>
          <w:b/>
          <w:color w:val="000000"/>
        </w:rPr>
        <w:t xml:space="preserve">. </w:t>
      </w:r>
      <w:r w:rsidR="003E0A17" w:rsidRPr="00A95ACA">
        <w:rPr>
          <w:rFonts w:ascii="Times New Roman" w:hAnsi="Times New Roman"/>
          <w:b/>
          <w:color w:val="000000"/>
        </w:rPr>
        <w:t>Типовые задания/задачи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4165C3">
        <w:rPr>
          <w:rFonts w:ascii="Times New Roman" w:hAnsi="Times New Roman"/>
          <w:b/>
          <w:color w:val="000000"/>
        </w:rPr>
        <w:t xml:space="preserve"> ОПК-4</w:t>
      </w:r>
    </w:p>
    <w:tbl>
      <w:tblPr>
        <w:tblW w:w="0" w:type="auto"/>
        <w:tblInd w:w="-5" w:type="dxa"/>
        <w:tblLayout w:type="fixed"/>
        <w:tblLook w:val="0000"/>
      </w:tblPr>
      <w:tblGrid>
        <w:gridCol w:w="9757"/>
      </w:tblGrid>
      <w:tr w:rsidR="003B1FF1" w:rsidRPr="00051DF4" w:rsidTr="00AC421A">
        <w:trPr>
          <w:trHeight w:val="4416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F1" w:rsidRPr="00051DF4" w:rsidRDefault="003B1FF1" w:rsidP="00AC421A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051DF4">
              <w:rPr>
                <w:rFonts w:ascii="Times New Roman" w:eastAsia="Calibri" w:hAnsi="Times New Roman"/>
                <w:b/>
                <w:i/>
                <w:iCs/>
                <w:sz w:val="20"/>
                <w:szCs w:val="24"/>
              </w:rPr>
              <w:t>Описание предметной области</w:t>
            </w:r>
          </w:p>
          <w:p w:rsidR="003B1FF1" w:rsidRPr="00051DF4" w:rsidRDefault="003B1FF1" w:rsidP="00AC421A">
            <w:pPr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eastAsia="Calibri" w:hAnsi="Times New Roman"/>
                <w:sz w:val="20"/>
                <w:szCs w:val="24"/>
              </w:rPr>
              <w:t>Вы работаете в бюро по трудоустройству. Вашей задачей является отслеживание финансовой стороны работы компании. Деятельность бюро организована следующим образом: бюро готово искать работников для различных работодателей и вакансии для ищущих работу специалистов различного профиля. При обращении к вам клиента-работодателя его стандартные данные (название, вид деятельности, адрес, телефон) фиксируются в базе данных. При обращении к вам клиента-соискателя его стандартные данные (фамилия, имя, отчество, квалификация, профессия, иные данные) также фиксируются в базе данных. По каждому факту удовлетворения интересов обеих сторон составляется документ. В документе указываются соискатель, работодатель, должность и комиссионные (доход бюро).  В базе также должна фиксироваться информация по открытым вакансиям. Кроме того, для автоматического поиска вариантов необходимо вести справочник «Виды деятельности».</w:t>
            </w:r>
          </w:p>
        </w:tc>
      </w:tr>
    </w:tbl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17446C" w:rsidRDefault="00380444" w:rsidP="00BA23C4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.2.4. </w:t>
      </w:r>
      <w:r w:rsidR="003E0A17" w:rsidRPr="00A95ACA">
        <w:rPr>
          <w:rFonts w:ascii="Times New Roman" w:hAnsi="Times New Roman"/>
          <w:b/>
          <w:color w:val="000000"/>
        </w:rPr>
        <w:t xml:space="preserve">Темы </w:t>
      </w:r>
      <w:r w:rsidR="00BA23C4">
        <w:rPr>
          <w:rFonts w:ascii="Times New Roman" w:hAnsi="Times New Roman"/>
          <w:b/>
          <w:color w:val="000000"/>
        </w:rPr>
        <w:t>лабораторных</w:t>
      </w:r>
      <w:r w:rsidR="003E0A17" w:rsidRPr="00A95ACA">
        <w:rPr>
          <w:rFonts w:ascii="Times New Roman" w:hAnsi="Times New Roman"/>
          <w:b/>
          <w:color w:val="000000"/>
        </w:rPr>
        <w:t xml:space="preserve"> работ</w:t>
      </w:r>
      <w:r w:rsidR="004165C3">
        <w:rPr>
          <w:rFonts w:ascii="Times New Roman" w:hAnsi="Times New Roman"/>
          <w:b/>
          <w:color w:val="000000"/>
        </w:rPr>
        <w:t xml:space="preserve"> ОПК-4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Лабораторная 1. 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Предметная область</w:t>
      </w:r>
    </w:p>
    <w:p w:rsidR="00BA23C4" w:rsidRPr="004165C3" w:rsidRDefault="00BA23C4" w:rsidP="004165C3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Вы работаете для мелкооптового магазина. У Вас есть список видов товаров (артикулы (пятизначное число) - должен являться первичным ключом), наименование товаров, цена за единицу товара (не может быть отрицательной). Обычно покупают сразу много видов товара большими количествами. Вам необходимо хранить общую сумму покупки, а так же сколько товара какого вида содержиться в этой покупке. Артикулы могут обновляться необходимо чтобы при обновлении артикула в покупках ссылки также обновлялись. Пока в какой либо покупке есть ссылка на вид товара этот вид товара удален быть не </w:t>
      </w:r>
      <w:r w:rsidRPr="004165C3">
        <w:rPr>
          <w:rFonts w:ascii="Times New Roman" w:hAnsi="Times New Roman"/>
          <w:sz w:val="24"/>
          <w:szCs w:val="24"/>
        </w:rPr>
        <w:lastRenderedPageBreak/>
        <w:t>может. Покупки могут возвращаться, в этом случае все данные по покупке также должны быть удалены.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Задание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-Нарисуйте структуру таблиц 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-Заполните тестовыми данными (3 записи в каждой таблице). Покупки  должны быть заполнены с использованием последовательностей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-Попробуйте обновление артикула, удаление покупки, удаление вида товара - на которые есть ссылки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Дополнительное задание</w:t>
      </w:r>
    </w:p>
    <w:p w:rsidR="00BA23C4" w:rsidRPr="004165C3" w:rsidRDefault="00BA23C4" w:rsidP="004165C3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-Написать триггер на обновление суммы покупки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Лабораторная 2.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Предметная область</w:t>
      </w:r>
    </w:p>
    <w:p w:rsidR="00BA23C4" w:rsidRPr="004165C3" w:rsidRDefault="00BA23C4" w:rsidP="004165C3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Вы являетесь арендодателем производственных помещений. У вас есть список помещений с указанием стоимости каждого помещения, метражом, наличием кондиционера. У вас есть клиенты (ФИО, паспортные данные, место прописки) которые арендуют данные помещения, причем клиенты могут арендовать как несколько помещений, так и арендовать часть помещения платя только за арендованный метраж (сумма платежа рассчитывается пропорционально арендованному метражу).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Задание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-Нарисуйте структуру таблиц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-Заполните тестовыми данными (не меньше 3 записей в каждую таблицу)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-Напишите запрос выводящий количество договоров аренды на помещения без кондиционера и на помещения с кондиционером</w:t>
      </w:r>
    </w:p>
    <w:p w:rsidR="00BA23C4" w:rsidRPr="004165C3" w:rsidRDefault="00BA23C4" w:rsidP="004165C3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-Напишите запрос выводящий ФИО и место жительства клиента который платит больше всех за аренду помещений с кондиционером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Лабораторная 3.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В БД создать Таблицу_1 состоящую из Поля_1 Поле_2 и Поля_3 без первичного ключа. В Visual Studio создать новый проект на С# Создать подключение к БД. На форме добавить кнопку по которой в БД заносятся 1 000 000 записей. 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Поле_1 заполняется из последовательности. 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Поле_2 принимает случайно значения 1 или 2 или 3 </w:t>
      </w:r>
    </w:p>
    <w:p w:rsidR="00BA23C4" w:rsidRPr="004165C3" w:rsidRDefault="00BA23C4" w:rsidP="004165C3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Поле_3 принимает произвольное строковое(50) (например можно перевести точное время в строку).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lastRenderedPageBreak/>
        <w:t xml:space="preserve">1)Создать индекс на основе Б дерева над Поле_1 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сделать запрос на вставку 1000 произвольных значений вывести время работы (если время будет слишком мало (меньше 1 с.) величивать количество)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сделать из приложения запрос на выборку 1000 произвольных значений вывести время работы (если время будет слишком мало увеличивать количество)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сделать из приложения запрос на выборку 1000 значений из определенного диапазона вывести время работы (если время будет слишком мало увеличивать количество)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2)Создать Hash индекс над Поле_1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сделать запрос на вставку 1000 произвольных значений вывести время работы (если время будет слишком мало увеличивать количество) 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сделать из приложения запрос на выборку 1000 произвольных значений вывести время работы (если время будет слишком мало увеличивать количество)</w:t>
      </w:r>
    </w:p>
    <w:p w:rsidR="00BA23C4" w:rsidRPr="004165C3" w:rsidRDefault="00BA23C4" w:rsidP="004165C3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сделать из приложения запрос на выборку 1000 значений из определенного диапазона вывести время работы (если время будет слишком мало увеличивать количество)</w:t>
      </w:r>
    </w:p>
    <w:p w:rsidR="00BA23C4" w:rsidRPr="004165C3" w:rsidRDefault="00BA23C4" w:rsidP="004165C3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3)Сравнить результаты 1 и 2 сделать выводы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4) Сделать индекс на основе инвертированного списка над Полем_3 (GIN индекс)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5) придумать пример показывающий преимущества использования индекса на основе инвертированного списка для чего показать результат работы с индексом и без</w:t>
      </w:r>
    </w:p>
    <w:p w:rsidR="00BA23C4" w:rsidRDefault="00BA23C4" w:rsidP="00BA23C4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3B1FF1" w:rsidRPr="00051DF4" w:rsidRDefault="003B1FF1" w:rsidP="003B1FF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>а) основная литература</w:t>
      </w:r>
    </w:p>
    <w:p w:rsidR="003B1FF1" w:rsidRPr="00051DF4" w:rsidRDefault="003B1FF1" w:rsidP="003B1FF1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>В.И. Швецов, А.Н. Визгунов, И.Б. Мееров – Базы данных. Учебное пособие.– Нижний Новгород: Изд</w:t>
      </w:r>
      <w:r w:rsidRPr="00051DF4">
        <w:rPr>
          <w:rFonts w:ascii="Times New Roman" w:hAnsi="Times New Roman"/>
          <w:sz w:val="24"/>
          <w:szCs w:val="24"/>
        </w:rPr>
        <w:noBreakHyphen/>
        <w:t>во ННГУ, 2004. – 217с -105экз</w:t>
      </w:r>
    </w:p>
    <w:p w:rsidR="003B1FF1" w:rsidRPr="00051DF4" w:rsidRDefault="003B1FF1" w:rsidP="003B1FF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3B1FF1" w:rsidRPr="00051DF4" w:rsidRDefault="003B1FF1" w:rsidP="003B1FF1">
      <w:pPr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bCs/>
          <w:sz w:val="24"/>
          <w:szCs w:val="24"/>
        </w:rPr>
        <w:t>Дейт К. Дж.</w:t>
      </w:r>
      <w:r w:rsidRPr="00051DF4">
        <w:rPr>
          <w:rFonts w:ascii="Times New Roman" w:hAnsi="Times New Roman"/>
          <w:sz w:val="24"/>
          <w:szCs w:val="24"/>
        </w:rPr>
        <w:t xml:space="preserve"> - Введение в системы баз данных. - М. [и др.]: Вильямс, 2001. - 1072 с. – 20экз</w:t>
      </w:r>
    </w:p>
    <w:p w:rsidR="003B1FF1" w:rsidRPr="00051DF4" w:rsidRDefault="003B1FF1" w:rsidP="003B1FF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3B1FF1" w:rsidRPr="00051DF4" w:rsidRDefault="003B1FF1" w:rsidP="003B1FF1">
      <w:pPr>
        <w:tabs>
          <w:tab w:val="left" w:pos="567"/>
        </w:tabs>
        <w:spacing w:after="0" w:line="240" w:lineRule="auto"/>
        <w:ind w:left="567" w:right="-2"/>
        <w:rPr>
          <w:rFonts w:ascii="Times New Roman" w:hAnsi="Times New Roman"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 xml:space="preserve">1. </w:t>
      </w:r>
      <w:hyperlink r:id="rId7" w:history="1">
        <w:r w:rsidRPr="00051DF4">
          <w:rPr>
            <w:rStyle w:val="ac"/>
            <w:rFonts w:ascii="Times New Roman" w:hAnsi="Times New Roman"/>
            <w:sz w:val="24"/>
            <w:szCs w:val="24"/>
          </w:rPr>
          <w:t>http://</w:t>
        </w:r>
        <w:r w:rsidRPr="00051DF4">
          <w:rPr>
            <w:rStyle w:val="ac"/>
            <w:rFonts w:ascii="Times New Roman" w:hAnsi="Times New Roman"/>
            <w:sz w:val="24"/>
            <w:szCs w:val="24"/>
            <w:lang w:val="en-US"/>
          </w:rPr>
          <w:t>postgresql</w:t>
        </w:r>
        <w:r w:rsidRPr="00051DF4">
          <w:rPr>
            <w:rStyle w:val="ac"/>
            <w:rFonts w:ascii="Times New Roman" w:hAnsi="Times New Roman"/>
            <w:sz w:val="24"/>
            <w:szCs w:val="24"/>
          </w:rPr>
          <w:t>.leopard.in.ua/</w:t>
        </w:r>
      </w:hyperlink>
    </w:p>
    <w:p w:rsidR="003B1FF1" w:rsidRPr="00051DF4" w:rsidRDefault="003B1FF1" w:rsidP="003B1FF1">
      <w:pPr>
        <w:tabs>
          <w:tab w:val="left" w:pos="567"/>
        </w:tabs>
        <w:spacing w:after="0" w:line="240" w:lineRule="auto"/>
        <w:ind w:left="567" w:right="-2"/>
        <w:rPr>
          <w:rFonts w:ascii="Times New Roman" w:hAnsi="Times New Roman"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 xml:space="preserve">2. </w:t>
      </w:r>
      <w:hyperlink r:id="rId8" w:history="1">
        <w:r w:rsidRPr="00051DF4">
          <w:rPr>
            <w:rStyle w:val="ac"/>
            <w:rFonts w:ascii="Times New Roman" w:hAnsi="Times New Roman"/>
            <w:sz w:val="24"/>
            <w:szCs w:val="24"/>
          </w:rPr>
          <w:t>https://postgrespro.ru/</w:t>
        </w:r>
      </w:hyperlink>
    </w:p>
    <w:p w:rsidR="003B1FF1" w:rsidRPr="00051DF4" w:rsidRDefault="003B1FF1" w:rsidP="003B1FF1">
      <w:pPr>
        <w:tabs>
          <w:tab w:val="left" w:pos="567"/>
        </w:tabs>
        <w:spacing w:after="0" w:line="240" w:lineRule="auto"/>
        <w:ind w:left="567" w:right="-2"/>
        <w:rPr>
          <w:rFonts w:ascii="Times New Roman" w:hAnsi="Times New Roman"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>3. https://www.postgresql.org/</w:t>
      </w:r>
    </w:p>
    <w:p w:rsidR="003B1FF1" w:rsidRPr="00051DF4" w:rsidRDefault="003B1FF1" w:rsidP="003B1FF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3B1FF1" w:rsidRPr="00051DF4" w:rsidRDefault="001E3215" w:rsidP="003B1FF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B1FF1" w:rsidRPr="00051DF4">
        <w:rPr>
          <w:rFonts w:ascii="Times New Roman" w:hAnsi="Times New Roman"/>
          <w:color w:val="000000"/>
          <w:sz w:val="24"/>
          <w:szCs w:val="24"/>
        </w:rPr>
        <w:t xml:space="preserve">Имеются в наличии учебные аудитории для проведения занятий лекционного типа, занятий семинарского типа (практических занятий), проведения лабораторных работ, промежуточной аттестации, а также помещения для самостоятельной работы, оснащенные </w:t>
      </w:r>
      <w:r w:rsidR="003B1FF1" w:rsidRPr="00051DF4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компьютерной техникой с возможностью подключения к сети «Интернет». Учебная и научная литература, учебно-методические материалы, представленные в библиотечном фонде, в электронных библиотеках </w:t>
      </w:r>
      <w:r w:rsidR="003B1FF1" w:rsidRPr="00051DF4">
        <w:rPr>
          <w:rFonts w:ascii="Times New Roman" w:hAnsi="Times New Roman"/>
          <w:sz w:val="24"/>
          <w:szCs w:val="24"/>
        </w:rPr>
        <w:t xml:space="preserve">и на кафедре. Программное обеспечение </w:t>
      </w:r>
      <w:r w:rsidR="003B1FF1" w:rsidRPr="00051DF4">
        <w:rPr>
          <w:rFonts w:ascii="Times New Roman" w:hAnsi="Times New Roman"/>
          <w:sz w:val="24"/>
          <w:szCs w:val="24"/>
          <w:lang w:val="en-US"/>
        </w:rPr>
        <w:t>VisualStudio</w:t>
      </w:r>
      <w:r w:rsidR="003B1FF1" w:rsidRPr="00051DF4">
        <w:rPr>
          <w:rFonts w:ascii="Times New Roman" w:hAnsi="Times New Roman"/>
          <w:sz w:val="24"/>
          <w:szCs w:val="24"/>
        </w:rPr>
        <w:t xml:space="preserve"> версии не младше 2010, программное обеспечение </w:t>
      </w:r>
      <w:r w:rsidR="003B1FF1" w:rsidRPr="00051DF4">
        <w:rPr>
          <w:rFonts w:ascii="Times New Roman" w:hAnsi="Times New Roman"/>
          <w:sz w:val="24"/>
          <w:szCs w:val="24"/>
          <w:lang w:val="en-US"/>
        </w:rPr>
        <w:t>PostgreSQL</w:t>
      </w:r>
      <w:r w:rsidR="003B1FF1" w:rsidRPr="00051DF4">
        <w:rPr>
          <w:rFonts w:ascii="Times New Roman" w:hAnsi="Times New Roman"/>
          <w:sz w:val="24"/>
          <w:szCs w:val="24"/>
        </w:rPr>
        <w:t xml:space="preserve"> версии не младше 9.3, совместимая библиотека npgsql. </w:t>
      </w:r>
    </w:p>
    <w:p w:rsidR="003B1FF1" w:rsidRPr="00051DF4" w:rsidRDefault="003B1FF1" w:rsidP="003B1FF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1E3215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8304ED" w:rsidRDefault="008304ED" w:rsidP="00830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184D74" w:rsidRDefault="00184D74" w:rsidP="00184D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1FF1" w:rsidRDefault="003B1FF1" w:rsidP="003B1FF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>Автор (ы) ___________________________________</w:t>
      </w:r>
      <w:r w:rsidR="004165C3">
        <w:rPr>
          <w:rFonts w:ascii="Times New Roman" w:hAnsi="Times New Roman"/>
          <w:sz w:val="24"/>
          <w:szCs w:val="24"/>
        </w:rPr>
        <w:t>А.Н. Свистунов</w:t>
      </w:r>
    </w:p>
    <w:p w:rsidR="004165C3" w:rsidRPr="00051DF4" w:rsidRDefault="004165C3" w:rsidP="003B1FF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4165C3" w:rsidRDefault="004165C3" w:rsidP="004165C3">
      <w:pPr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Рецензент ___________________________</w:t>
      </w:r>
    </w:p>
    <w:p w:rsidR="00FF1285" w:rsidRDefault="00184D74" w:rsidP="00A172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кафедрой_________________ </w:t>
      </w:r>
      <w:r w:rsidR="004165C3">
        <w:rPr>
          <w:rFonts w:ascii="Times New Roman" w:hAnsi="Times New Roman"/>
          <w:sz w:val="24"/>
          <w:szCs w:val="24"/>
        </w:rPr>
        <w:t>Р.Г.Стронгин</w:t>
      </w:r>
    </w:p>
    <w:p w:rsidR="00E836B1" w:rsidRDefault="00E836B1" w:rsidP="00E836B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E836B1" w:rsidRDefault="00E836B1" w:rsidP="00E836B1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E836B1" w:rsidRPr="006F62D7" w:rsidRDefault="00E836B1" w:rsidP="00A172A0">
      <w:pPr>
        <w:rPr>
          <w:rFonts w:ascii="Times New Roman" w:hAnsi="Times New Roman"/>
          <w:sz w:val="24"/>
          <w:szCs w:val="24"/>
        </w:rPr>
      </w:pPr>
    </w:p>
    <w:sectPr w:rsidR="00E836B1" w:rsidRPr="006F62D7" w:rsidSect="001D64EC">
      <w:footerReference w:type="even" r:id="rId9"/>
      <w:footerReference w:type="default" r:id="rId10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D4" w:rsidRDefault="00633FD4">
      <w:r>
        <w:separator/>
      </w:r>
    </w:p>
  </w:endnote>
  <w:endnote w:type="continuationSeparator" w:id="1">
    <w:p w:rsidR="00633FD4" w:rsidRDefault="0063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C2282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C2282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36B1">
      <w:rPr>
        <w:rStyle w:val="a8"/>
        <w:noProof/>
      </w:rPr>
      <w:t>10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D4" w:rsidRDefault="00633FD4">
      <w:r>
        <w:separator/>
      </w:r>
    </w:p>
  </w:footnote>
  <w:footnote w:type="continuationSeparator" w:id="1">
    <w:p w:rsidR="00633FD4" w:rsidRDefault="00633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6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2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3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7"/>
  </w:num>
  <w:num w:numId="5">
    <w:abstractNumId w:val="3"/>
  </w:num>
  <w:num w:numId="6">
    <w:abstractNumId w:val="15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13405"/>
    <w:rsid w:val="0002192E"/>
    <w:rsid w:val="00031404"/>
    <w:rsid w:val="00032657"/>
    <w:rsid w:val="00053313"/>
    <w:rsid w:val="0005785E"/>
    <w:rsid w:val="000626BE"/>
    <w:rsid w:val="00066E4A"/>
    <w:rsid w:val="00077C94"/>
    <w:rsid w:val="00093090"/>
    <w:rsid w:val="0009357B"/>
    <w:rsid w:val="00095B91"/>
    <w:rsid w:val="000A11DE"/>
    <w:rsid w:val="000B6195"/>
    <w:rsid w:val="000C1994"/>
    <w:rsid w:val="000C2BAD"/>
    <w:rsid w:val="000F2EF1"/>
    <w:rsid w:val="0010364D"/>
    <w:rsid w:val="00130028"/>
    <w:rsid w:val="00135136"/>
    <w:rsid w:val="0016108A"/>
    <w:rsid w:val="0017446C"/>
    <w:rsid w:val="00180D6A"/>
    <w:rsid w:val="00184D74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1F75B7"/>
    <w:rsid w:val="002001D3"/>
    <w:rsid w:val="00203CD8"/>
    <w:rsid w:val="002141BE"/>
    <w:rsid w:val="002201DD"/>
    <w:rsid w:val="00227E79"/>
    <w:rsid w:val="00237611"/>
    <w:rsid w:val="00242B00"/>
    <w:rsid w:val="00292A4E"/>
    <w:rsid w:val="00293515"/>
    <w:rsid w:val="002A1EB5"/>
    <w:rsid w:val="002B2163"/>
    <w:rsid w:val="00303F74"/>
    <w:rsid w:val="003078C1"/>
    <w:rsid w:val="00307A01"/>
    <w:rsid w:val="00324F8D"/>
    <w:rsid w:val="00327E30"/>
    <w:rsid w:val="00333445"/>
    <w:rsid w:val="003416CD"/>
    <w:rsid w:val="00343BCA"/>
    <w:rsid w:val="00380444"/>
    <w:rsid w:val="00380B09"/>
    <w:rsid w:val="0038490F"/>
    <w:rsid w:val="003A454B"/>
    <w:rsid w:val="003B1FF1"/>
    <w:rsid w:val="003C0479"/>
    <w:rsid w:val="003E0A17"/>
    <w:rsid w:val="003E37E8"/>
    <w:rsid w:val="003E4571"/>
    <w:rsid w:val="003E5334"/>
    <w:rsid w:val="003E6CA9"/>
    <w:rsid w:val="003F484E"/>
    <w:rsid w:val="003F5B5B"/>
    <w:rsid w:val="004050E2"/>
    <w:rsid w:val="0041590A"/>
    <w:rsid w:val="004165C3"/>
    <w:rsid w:val="00421FC5"/>
    <w:rsid w:val="00423593"/>
    <w:rsid w:val="00425C07"/>
    <w:rsid w:val="0043159F"/>
    <w:rsid w:val="004428AA"/>
    <w:rsid w:val="00446C86"/>
    <w:rsid w:val="0046760F"/>
    <w:rsid w:val="00467DED"/>
    <w:rsid w:val="00477260"/>
    <w:rsid w:val="0048681E"/>
    <w:rsid w:val="004875A9"/>
    <w:rsid w:val="004B33BB"/>
    <w:rsid w:val="004B76EF"/>
    <w:rsid w:val="004C6F07"/>
    <w:rsid w:val="004F069C"/>
    <w:rsid w:val="004F0C76"/>
    <w:rsid w:val="00507CC7"/>
    <w:rsid w:val="00515CED"/>
    <w:rsid w:val="00524421"/>
    <w:rsid w:val="00534A2F"/>
    <w:rsid w:val="00535A1E"/>
    <w:rsid w:val="00535E47"/>
    <w:rsid w:val="005378EB"/>
    <w:rsid w:val="005428F3"/>
    <w:rsid w:val="005543C3"/>
    <w:rsid w:val="00566D56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3FD4"/>
    <w:rsid w:val="00636AF2"/>
    <w:rsid w:val="006522DC"/>
    <w:rsid w:val="00654A47"/>
    <w:rsid w:val="00664805"/>
    <w:rsid w:val="0067366E"/>
    <w:rsid w:val="00680013"/>
    <w:rsid w:val="006858DF"/>
    <w:rsid w:val="006A4AA8"/>
    <w:rsid w:val="006B772B"/>
    <w:rsid w:val="006E3D05"/>
    <w:rsid w:val="006E3F86"/>
    <w:rsid w:val="006E4BF9"/>
    <w:rsid w:val="006E5AB0"/>
    <w:rsid w:val="006F308D"/>
    <w:rsid w:val="006F49BC"/>
    <w:rsid w:val="006F62D7"/>
    <w:rsid w:val="00701ACF"/>
    <w:rsid w:val="00702F8A"/>
    <w:rsid w:val="00707E03"/>
    <w:rsid w:val="0071595E"/>
    <w:rsid w:val="00726F5F"/>
    <w:rsid w:val="00727005"/>
    <w:rsid w:val="007379E9"/>
    <w:rsid w:val="0075383D"/>
    <w:rsid w:val="00755F78"/>
    <w:rsid w:val="0076502C"/>
    <w:rsid w:val="007716F9"/>
    <w:rsid w:val="00780A12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3F46"/>
    <w:rsid w:val="008304ED"/>
    <w:rsid w:val="008342EB"/>
    <w:rsid w:val="0084102D"/>
    <w:rsid w:val="00853AEA"/>
    <w:rsid w:val="0089323A"/>
    <w:rsid w:val="008A74EF"/>
    <w:rsid w:val="008B3BC6"/>
    <w:rsid w:val="008B4A63"/>
    <w:rsid w:val="008B4DD8"/>
    <w:rsid w:val="008B789D"/>
    <w:rsid w:val="008C66BA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C06F6"/>
    <w:rsid w:val="009D5FF9"/>
    <w:rsid w:val="009D72AB"/>
    <w:rsid w:val="009E65E1"/>
    <w:rsid w:val="00A10ED2"/>
    <w:rsid w:val="00A172A0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C421A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1F4A"/>
    <w:rsid w:val="00B366FF"/>
    <w:rsid w:val="00B40705"/>
    <w:rsid w:val="00B55C10"/>
    <w:rsid w:val="00B60800"/>
    <w:rsid w:val="00B748B7"/>
    <w:rsid w:val="00B80F7A"/>
    <w:rsid w:val="00B82C64"/>
    <w:rsid w:val="00B85C23"/>
    <w:rsid w:val="00B90675"/>
    <w:rsid w:val="00BA18DD"/>
    <w:rsid w:val="00BA23C4"/>
    <w:rsid w:val="00BA46AC"/>
    <w:rsid w:val="00BA5B67"/>
    <w:rsid w:val="00BA5CA1"/>
    <w:rsid w:val="00BC0E3B"/>
    <w:rsid w:val="00BC44DB"/>
    <w:rsid w:val="00BC54B0"/>
    <w:rsid w:val="00C22828"/>
    <w:rsid w:val="00C2780B"/>
    <w:rsid w:val="00C33E34"/>
    <w:rsid w:val="00C92B94"/>
    <w:rsid w:val="00CA6632"/>
    <w:rsid w:val="00CC02D7"/>
    <w:rsid w:val="00CC530B"/>
    <w:rsid w:val="00CD0D2F"/>
    <w:rsid w:val="00D00C4F"/>
    <w:rsid w:val="00D25FA8"/>
    <w:rsid w:val="00D35118"/>
    <w:rsid w:val="00D442AC"/>
    <w:rsid w:val="00D46F44"/>
    <w:rsid w:val="00D53342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DF58BC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36B1"/>
    <w:rsid w:val="00E85ECD"/>
    <w:rsid w:val="00E906BC"/>
    <w:rsid w:val="00E93FC4"/>
    <w:rsid w:val="00E97CA7"/>
    <w:rsid w:val="00EA2A04"/>
    <w:rsid w:val="00EE3003"/>
    <w:rsid w:val="00EE4B4F"/>
    <w:rsid w:val="00F007DF"/>
    <w:rsid w:val="00F03631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958EB"/>
    <w:rsid w:val="00FA3935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No Spacing"/>
    <w:qFormat/>
    <w:rsid w:val="00184D74"/>
    <w:pPr>
      <w:suppressAutoHyphens/>
    </w:pPr>
    <w:rPr>
      <w:sz w:val="21"/>
      <w:szCs w:val="21"/>
      <w:lang w:eastAsia="zh-CN"/>
    </w:rPr>
  </w:style>
  <w:style w:type="character" w:styleId="ac">
    <w:name w:val="Hyperlink"/>
    <w:rsid w:val="003B1FF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gres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tgresql.leopard.in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18057</CharactersWithSpaces>
  <SharedDoc>false</SharedDoc>
  <HLinks>
    <vt:vector size="12" baseType="variant">
      <vt:variant>
        <vt:i4>2228268</vt:i4>
      </vt:variant>
      <vt:variant>
        <vt:i4>3</vt:i4>
      </vt:variant>
      <vt:variant>
        <vt:i4>0</vt:i4>
      </vt:variant>
      <vt:variant>
        <vt:i4>5</vt:i4>
      </vt:variant>
      <vt:variant>
        <vt:lpwstr>https://postgrespro.ru/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http://postgresql.leopard.in.ua/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2021-03-16T19:43:00Z</dcterms:created>
  <dcterms:modified xsi:type="dcterms:W3CDTF">2021-03-20T22:12:00Z</dcterms:modified>
</cp:coreProperties>
</file>