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A7" w:rsidRPr="00007E0A" w:rsidRDefault="008046A7" w:rsidP="008046A7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</w:t>
      </w:r>
      <w:r w:rsidRPr="00007E0A">
        <w:rPr>
          <w:rFonts w:ascii="Times New Roman" w:hAnsi="Times New Roman"/>
          <w:sz w:val="24"/>
          <w:szCs w:val="24"/>
        </w:rPr>
        <w:t>И ВЫСШЕГО ОБРАЗОВАНИЯ РОССИЙСКОЙ ФЕДЕРАЦИИ</w:t>
      </w:r>
    </w:p>
    <w:p w:rsidR="008046A7" w:rsidRPr="00007E0A" w:rsidRDefault="008046A7" w:rsidP="008046A7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046A7" w:rsidRPr="006D720C" w:rsidTr="00F846B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6A7" w:rsidRPr="006D720C" w:rsidRDefault="008046A7" w:rsidP="00F84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8046A7" w:rsidRPr="00F52D95" w:rsidRDefault="008046A7" w:rsidP="008046A7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140979" w:rsidTr="00140979">
        <w:trPr>
          <w:trHeight w:val="280"/>
        </w:trPr>
        <w:tc>
          <w:tcPr>
            <w:tcW w:w="4783" w:type="dxa"/>
            <w:vAlign w:val="center"/>
          </w:tcPr>
          <w:p w:rsidR="00140979" w:rsidRDefault="0014097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0979" w:rsidTr="00140979">
        <w:trPr>
          <w:trHeight w:val="280"/>
        </w:trPr>
        <w:tc>
          <w:tcPr>
            <w:tcW w:w="4783" w:type="dxa"/>
            <w:vAlign w:val="center"/>
            <w:hideMark/>
          </w:tcPr>
          <w:p w:rsidR="00140979" w:rsidRDefault="00140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40979" w:rsidRDefault="00140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140979" w:rsidRDefault="001409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40979" w:rsidRDefault="0014097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8046A7" w:rsidRPr="00007E0A" w:rsidRDefault="008046A7" w:rsidP="008046A7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046A7" w:rsidRPr="00007E0A" w:rsidTr="00F846B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6A7" w:rsidRPr="008046A7" w:rsidRDefault="008046A7" w:rsidP="00F846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46A7">
              <w:rPr>
                <w:rFonts w:ascii="Times New Roman" w:eastAsia="Calibri" w:hAnsi="Times New Roman"/>
                <w:b/>
                <w:sz w:val="24"/>
                <w:szCs w:val="24"/>
              </w:rPr>
              <w:t>Модели жидкостей и газов</w:t>
            </w:r>
          </w:p>
        </w:tc>
      </w:tr>
    </w:tbl>
    <w:p w:rsidR="008046A7" w:rsidRPr="00007E0A" w:rsidRDefault="008046A7" w:rsidP="008046A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046A7" w:rsidRPr="00293515" w:rsidRDefault="008046A7" w:rsidP="008046A7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046A7" w:rsidRPr="00293515" w:rsidTr="00F846B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6A7" w:rsidRPr="00293515" w:rsidRDefault="008046A7" w:rsidP="00F84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8046A7" w:rsidRPr="00293515" w:rsidRDefault="008046A7" w:rsidP="00804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046A7" w:rsidRPr="00293515" w:rsidRDefault="008046A7" w:rsidP="008046A7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046A7" w:rsidRPr="000C68BF" w:rsidTr="00F846B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6A7" w:rsidRPr="008046A7" w:rsidRDefault="008046A7" w:rsidP="00F846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46A7">
              <w:rPr>
                <w:rFonts w:ascii="Times New Roman" w:eastAsia="Calibri" w:hAnsi="Times New Roman"/>
                <w:b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8046A7" w:rsidRPr="00293515" w:rsidRDefault="008046A7" w:rsidP="008046A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046A7" w:rsidRPr="00293515" w:rsidRDefault="008046A7" w:rsidP="008046A7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046A7" w:rsidRPr="000C68BF" w:rsidTr="00F846B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6A7" w:rsidRPr="008046A7" w:rsidRDefault="008046A7" w:rsidP="00F846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46A7"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8046A7" w:rsidRPr="00293515" w:rsidRDefault="008046A7" w:rsidP="008046A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046A7" w:rsidRPr="00293515" w:rsidRDefault="008046A7" w:rsidP="008046A7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046A7" w:rsidRPr="00293515" w:rsidTr="00F846B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6A7" w:rsidRPr="00293515" w:rsidRDefault="008046A7" w:rsidP="00F84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8046A7" w:rsidRPr="00293515" w:rsidRDefault="008046A7" w:rsidP="008046A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046A7" w:rsidRPr="00007E0A" w:rsidRDefault="008046A7" w:rsidP="008046A7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8046A7" w:rsidRPr="00007E0A" w:rsidRDefault="008046A7" w:rsidP="00804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B23B27">
        <w:rPr>
          <w:rFonts w:ascii="Times New Roman" w:hAnsi="Times New Roman"/>
          <w:sz w:val="24"/>
          <w:szCs w:val="24"/>
          <w:u w:val="single"/>
        </w:rPr>
        <w:t>2</w:t>
      </w:r>
      <w:r w:rsidR="00140979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</w:p>
    <w:p w:rsidR="00BE622E" w:rsidRDefault="008046A7" w:rsidP="00BE622E">
      <w:pPr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BE622E" w:rsidRDefault="00BE622E" w:rsidP="00BE622E">
      <w:pPr>
        <w:pageBreakBefore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140979" w:rsidRDefault="00BE622E" w:rsidP="00BE62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6C">
        <w:rPr>
          <w:rFonts w:ascii="Times New Roman" w:hAnsi="Times New Roman"/>
          <w:sz w:val="24"/>
          <w:szCs w:val="24"/>
        </w:rPr>
        <w:t>Дисциплина</w:t>
      </w:r>
      <w:r w:rsidR="00765DD0">
        <w:rPr>
          <w:rFonts w:ascii="Times New Roman" w:hAnsi="Times New Roman"/>
          <w:sz w:val="24"/>
          <w:szCs w:val="24"/>
        </w:rPr>
        <w:t xml:space="preserve"> </w:t>
      </w:r>
      <w:r w:rsidR="00765DD0">
        <w:rPr>
          <w:rFonts w:ascii="Times New Roman" w:eastAsia="Calibri" w:hAnsi="Times New Roman"/>
          <w:b/>
          <w:sz w:val="24"/>
          <w:szCs w:val="24"/>
        </w:rPr>
        <w:t>Модели жидкостей и газов</w:t>
      </w:r>
      <w:r w:rsidR="00765DD0">
        <w:rPr>
          <w:rFonts w:ascii="Times New Roman" w:hAnsi="Times New Roman"/>
          <w:sz w:val="24"/>
          <w:szCs w:val="24"/>
        </w:rPr>
        <w:t xml:space="preserve"> относится к обязательной части</w:t>
      </w:r>
      <w:r w:rsidR="00F846B4" w:rsidRPr="00F846B4">
        <w:rPr>
          <w:rFonts w:ascii="Times New Roman" w:hAnsi="Times New Roman"/>
          <w:sz w:val="24"/>
          <w:szCs w:val="24"/>
        </w:rPr>
        <w:t xml:space="preserve"> </w:t>
      </w:r>
    </w:p>
    <w:p w:rsidR="00765DD0" w:rsidRDefault="00765DD0" w:rsidP="00BE62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5670"/>
      </w:tblGrid>
      <w:tr w:rsidR="00765DD0" w:rsidRPr="002E6B11" w:rsidTr="00CF06D1">
        <w:tc>
          <w:tcPr>
            <w:tcW w:w="817" w:type="dxa"/>
            <w:shd w:val="clear" w:color="auto" w:fill="auto"/>
          </w:tcPr>
          <w:p w:rsidR="00765DD0" w:rsidRPr="002E6B11" w:rsidRDefault="00765DD0" w:rsidP="00CF06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765DD0" w:rsidRPr="002E6B11" w:rsidRDefault="00765DD0" w:rsidP="00CF06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765DD0" w:rsidRPr="002E6B11" w:rsidRDefault="00765DD0" w:rsidP="00CF06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765DD0" w:rsidRPr="002E6B11" w:rsidTr="00CF06D1">
        <w:tc>
          <w:tcPr>
            <w:tcW w:w="817" w:type="dxa"/>
            <w:shd w:val="clear" w:color="auto" w:fill="auto"/>
          </w:tcPr>
          <w:p w:rsidR="00765DD0" w:rsidRPr="002E6B11" w:rsidRDefault="00765DD0" w:rsidP="00CF0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65DD0" w:rsidRPr="002E6B11" w:rsidRDefault="00765DD0" w:rsidP="00DD47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DD4774">
              <w:rPr>
                <w:rFonts w:ascii="Times New Roman" w:eastAsia="Calibri" w:hAnsi="Times New Roman"/>
                <w:sz w:val="24"/>
                <w:szCs w:val="24"/>
              </w:rPr>
              <w:t>базовая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5670" w:type="dxa"/>
            <w:shd w:val="clear" w:color="auto" w:fill="auto"/>
          </w:tcPr>
          <w:p w:rsidR="00765DD0" w:rsidRPr="002E6B11" w:rsidRDefault="00765DD0" w:rsidP="00DD47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6D7B6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D7B6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D7B6C">
              <w:rPr>
                <w:rFonts w:ascii="Times New Roman" w:hAnsi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8046A7">
              <w:rPr>
                <w:rFonts w:ascii="Times New Roman" w:eastAsia="Calibri" w:hAnsi="Times New Roman"/>
                <w:b/>
                <w:sz w:val="24"/>
                <w:szCs w:val="24"/>
              </w:rPr>
              <w:t>Модели жидкостей и газов</w:t>
            </w:r>
            <w:r w:rsidRPr="006D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 w:rsidR="00DD4774">
              <w:rPr>
                <w:rFonts w:ascii="Times New Roman" w:eastAsia="Calibri" w:hAnsi="Times New Roman"/>
                <w:sz w:val="24"/>
                <w:szCs w:val="24"/>
              </w:rPr>
              <w:t>базовой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01.03.03 Механика и математическое моделирование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BE622E" w:rsidRPr="005D7652" w:rsidRDefault="00BE622E" w:rsidP="00BE622E">
      <w:pPr>
        <w:keepNext/>
        <w:keepLines/>
        <w:numPr>
          <w:ilvl w:val="0"/>
          <w:numId w:val="14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 и индикаторами достижения компетенций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2153"/>
        <w:gridCol w:w="3925"/>
        <w:gridCol w:w="1737"/>
      </w:tblGrid>
      <w:tr w:rsidR="00BE622E" w:rsidRPr="00892139" w:rsidTr="00F846B4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E622E" w:rsidRPr="00477260" w:rsidRDefault="00BE622E" w:rsidP="00F846B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E622E" w:rsidRPr="00477260" w:rsidRDefault="00BE622E" w:rsidP="00F846B4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E622E" w:rsidRPr="00477260" w:rsidRDefault="00BE622E" w:rsidP="00F846B4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E622E" w:rsidRPr="00892139" w:rsidTr="00F846B4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E622E" w:rsidRPr="00477260" w:rsidRDefault="00BE622E" w:rsidP="00F846B4">
            <w:pPr>
              <w:pStyle w:val="a5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E622E" w:rsidRPr="00477260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Pr="00477260">
              <w:rPr>
                <w:rFonts w:ascii="Times New Roman" w:hAnsi="Times New Roman"/>
                <w:b/>
              </w:rPr>
              <w:t>компетенции</w:t>
            </w:r>
            <w:r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E622E" w:rsidRPr="00477260" w:rsidRDefault="00BE622E" w:rsidP="00F846B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E622E" w:rsidRPr="00477260" w:rsidRDefault="00BE622E" w:rsidP="00F846B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E622E" w:rsidRPr="00892139" w:rsidTr="00F846B4">
        <w:trPr>
          <w:trHeight w:val="508"/>
          <w:jc w:val="center"/>
        </w:trPr>
        <w:tc>
          <w:tcPr>
            <w:tcW w:w="1756" w:type="dxa"/>
          </w:tcPr>
          <w:p w:rsidR="00BE622E" w:rsidRPr="00477260" w:rsidRDefault="00BE622E" w:rsidP="00F846B4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</w:rPr>
              <w:t>ОП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153" w:type="dxa"/>
          </w:tcPr>
          <w:p w:rsidR="00BE622E" w:rsidRPr="00477260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ОПК-2.1.</w:t>
            </w:r>
          </w:p>
        </w:tc>
        <w:tc>
          <w:tcPr>
            <w:tcW w:w="3925" w:type="dxa"/>
          </w:tcPr>
          <w:p w:rsidR="00BE622E" w:rsidRPr="006D7B6C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r w:rsidRPr="006D7B6C">
              <w:rPr>
                <w:rFonts w:ascii="Times New Roman" w:hAnsi="Times New Roman"/>
                <w:iCs/>
              </w:rPr>
              <w:t xml:space="preserve"> основные </w:t>
            </w:r>
            <w:r>
              <w:rPr>
                <w:rFonts w:ascii="Times New Roman" w:hAnsi="Times New Roman"/>
                <w:iCs/>
              </w:rPr>
              <w:t>понятия тензорного</w:t>
            </w:r>
            <w:r w:rsidRPr="006D7B6C">
              <w:rPr>
                <w:rFonts w:ascii="Times New Roman" w:hAnsi="Times New Roman"/>
                <w:iCs/>
              </w:rPr>
              <w:t xml:space="preserve"> и</w:t>
            </w:r>
            <w:r>
              <w:rPr>
                <w:rFonts w:ascii="Times New Roman" w:hAnsi="Times New Roman"/>
                <w:iCs/>
              </w:rPr>
              <w:t>счисления, технологию доказательства утверждений и преобразования выражений</w:t>
            </w:r>
            <w:r w:rsidRPr="006D7B6C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BE622E" w:rsidRPr="00477260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BE622E" w:rsidRPr="00892139" w:rsidTr="00F846B4">
        <w:trPr>
          <w:trHeight w:val="523"/>
          <w:jc w:val="center"/>
        </w:trPr>
        <w:tc>
          <w:tcPr>
            <w:tcW w:w="1756" w:type="dxa"/>
          </w:tcPr>
          <w:p w:rsidR="00BE622E" w:rsidRPr="00477260" w:rsidRDefault="00BE622E" w:rsidP="00F846B4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E622E" w:rsidRPr="00477260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ОПК-2.2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BE622E" w:rsidRPr="006D7B6C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осуществлять анализ и выбор методов решения задач </w:t>
            </w:r>
            <w:r>
              <w:rPr>
                <w:rFonts w:ascii="Times New Roman" w:hAnsi="Times New Roman"/>
                <w:iCs/>
              </w:rPr>
              <w:t>тензорного исчисления</w:t>
            </w:r>
            <w:r w:rsidRPr="006D7B6C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7" w:type="dxa"/>
          </w:tcPr>
          <w:p w:rsidR="00BE622E" w:rsidRPr="00477260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BE622E" w:rsidRPr="00F52D95" w:rsidTr="00F846B4">
        <w:trPr>
          <w:trHeight w:val="508"/>
          <w:jc w:val="center"/>
        </w:trPr>
        <w:tc>
          <w:tcPr>
            <w:tcW w:w="1756" w:type="dxa"/>
          </w:tcPr>
          <w:p w:rsidR="00BE622E" w:rsidRPr="00477260" w:rsidRDefault="00BE622E" w:rsidP="00F846B4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E622E" w:rsidRPr="00477260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ОПК-2.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BE622E" w:rsidRPr="006D7B6C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6D7B6C">
              <w:rPr>
                <w:rFonts w:ascii="Times New Roman" w:hAnsi="Times New Roman"/>
                <w:iCs/>
              </w:rPr>
              <w:t xml:space="preserve"> применения </w:t>
            </w:r>
            <w:r w:rsidRPr="006D7B6C">
              <w:rPr>
                <w:rFonts w:ascii="Times New Roman" w:hAnsi="Times New Roman"/>
                <w:bCs/>
              </w:rPr>
              <w:t>базовых знаний</w:t>
            </w:r>
            <w:r>
              <w:rPr>
                <w:rFonts w:ascii="Times New Roman" w:hAnsi="Times New Roman"/>
                <w:bCs/>
              </w:rPr>
              <w:t xml:space="preserve"> и </w:t>
            </w:r>
            <w:r w:rsidRPr="006D7B6C">
              <w:rPr>
                <w:rFonts w:ascii="Times New Roman" w:hAnsi="Times New Roman"/>
              </w:rPr>
              <w:t>современн</w:t>
            </w:r>
            <w:r>
              <w:rPr>
                <w:rFonts w:ascii="Times New Roman" w:hAnsi="Times New Roman"/>
              </w:rPr>
              <w:t>ого</w:t>
            </w:r>
            <w:r w:rsidRPr="006D7B6C">
              <w:rPr>
                <w:rFonts w:ascii="Times New Roman" w:hAnsi="Times New Roman"/>
              </w:rPr>
              <w:t xml:space="preserve"> математическ</w:t>
            </w:r>
            <w:r>
              <w:rPr>
                <w:rFonts w:ascii="Times New Roman" w:hAnsi="Times New Roman"/>
              </w:rPr>
              <w:t>ого</w:t>
            </w:r>
            <w:r w:rsidRPr="006D7B6C">
              <w:rPr>
                <w:rFonts w:ascii="Times New Roman" w:hAnsi="Times New Roman"/>
              </w:rPr>
              <w:t xml:space="preserve"> аппарат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 тензорного исчисления</w:t>
            </w:r>
            <w:r w:rsidRPr="006D7B6C">
              <w:rPr>
                <w:rFonts w:ascii="Times New Roman" w:hAnsi="Times New Roman"/>
                <w:bCs/>
              </w:rPr>
              <w:t xml:space="preserve"> при решении</w:t>
            </w:r>
            <w:r>
              <w:rPr>
                <w:rFonts w:ascii="Times New Roman" w:hAnsi="Times New Roman"/>
                <w:bCs/>
              </w:rPr>
              <w:t xml:space="preserve"> теоретических и прикладных</w:t>
            </w:r>
            <w:r w:rsidRPr="006D7B6C">
              <w:rPr>
                <w:rFonts w:ascii="Times New Roman" w:hAnsi="Times New Roman"/>
                <w:bCs/>
              </w:rPr>
              <w:t xml:space="preserve"> задач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37" w:type="dxa"/>
          </w:tcPr>
          <w:p w:rsidR="00BE622E" w:rsidRPr="00477260" w:rsidRDefault="00BE622E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B23B27" w:rsidRPr="00F52D95" w:rsidTr="00F846B4">
        <w:trPr>
          <w:trHeight w:val="508"/>
          <w:jc w:val="center"/>
        </w:trPr>
        <w:tc>
          <w:tcPr>
            <w:tcW w:w="1756" w:type="dxa"/>
          </w:tcPr>
          <w:p w:rsidR="00B23B27" w:rsidRPr="00477260" w:rsidRDefault="00B23B27" w:rsidP="00F846B4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153" w:type="dxa"/>
          </w:tcPr>
          <w:p w:rsidR="00B23B27" w:rsidRPr="00477260" w:rsidRDefault="00B23B27" w:rsidP="00B23B2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>
              <w:rPr>
                <w:rFonts w:ascii="Times New Roman" w:hAnsi="Times New Roman"/>
                <w:i/>
              </w:rPr>
              <w:t>5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B23B27" w:rsidRPr="006D7B6C" w:rsidRDefault="00B23B27" w:rsidP="00F846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37" w:type="dxa"/>
          </w:tcPr>
          <w:p w:rsidR="00B23B27" w:rsidRDefault="00B23B27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3B27" w:rsidRPr="00F52D95" w:rsidTr="00F846B4">
        <w:trPr>
          <w:trHeight w:val="508"/>
          <w:jc w:val="center"/>
        </w:trPr>
        <w:tc>
          <w:tcPr>
            <w:tcW w:w="1756" w:type="dxa"/>
          </w:tcPr>
          <w:p w:rsidR="00B23B27" w:rsidRDefault="00B23B27" w:rsidP="00F846B4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23B27" w:rsidRPr="00477260" w:rsidRDefault="00B23B27" w:rsidP="00B23B2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ОПК-5.2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B23B27" w:rsidRPr="006D7B6C" w:rsidRDefault="00B23B27" w:rsidP="00F846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37" w:type="dxa"/>
          </w:tcPr>
          <w:p w:rsidR="00B23B27" w:rsidRDefault="00B23B27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3B27" w:rsidRPr="00F52D95" w:rsidTr="00F846B4">
        <w:trPr>
          <w:trHeight w:val="508"/>
          <w:jc w:val="center"/>
        </w:trPr>
        <w:tc>
          <w:tcPr>
            <w:tcW w:w="1756" w:type="dxa"/>
          </w:tcPr>
          <w:p w:rsidR="00B23B27" w:rsidRDefault="00B23B27" w:rsidP="00F846B4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23B27" w:rsidRPr="00477260" w:rsidRDefault="00B23B27" w:rsidP="00B23B2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>
              <w:rPr>
                <w:rFonts w:ascii="Times New Roman" w:hAnsi="Times New Roman"/>
                <w:i/>
              </w:rPr>
              <w:t>5</w:t>
            </w:r>
            <w:r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B23B27" w:rsidRPr="006D7B6C" w:rsidRDefault="00B23B27" w:rsidP="00F846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37" w:type="dxa"/>
          </w:tcPr>
          <w:p w:rsidR="00B23B27" w:rsidRDefault="00B23B27" w:rsidP="00F846B4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E622E" w:rsidRPr="00F3325A" w:rsidRDefault="00BE622E" w:rsidP="00BE622E">
      <w:pPr>
        <w:keepNext/>
        <w:keepLines/>
        <w:numPr>
          <w:ilvl w:val="0"/>
          <w:numId w:val="14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BE622E" w:rsidRPr="00F3325A" w:rsidRDefault="00BE622E" w:rsidP="00BE622E">
      <w:pPr>
        <w:keepNext/>
        <w:keepLines/>
        <w:numPr>
          <w:ilvl w:val="1"/>
          <w:numId w:val="15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7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3"/>
        <w:gridCol w:w="1945"/>
      </w:tblGrid>
      <w:tr w:rsidR="00BE622E" w:rsidRPr="00A856CF" w:rsidTr="00B23B27">
        <w:trPr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945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u w:val="single"/>
              </w:rPr>
              <w:t>  5</w:t>
            </w:r>
            <w:r w:rsidRPr="00201C7B">
              <w:rPr>
                <w:b/>
                <w:u w:val="single"/>
              </w:rPr>
              <w:t>  </w:t>
            </w:r>
            <w:r w:rsidRPr="00A856C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з.е.</w:t>
            </w: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945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tcBorders>
              <w:bottom w:val="single" w:sz="4" w:space="0" w:color="000000"/>
            </w:tcBorders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tcBorders>
              <w:bottom w:val="nil"/>
            </w:tcBorders>
            <w:shd w:val="clear" w:color="auto" w:fill="auto"/>
          </w:tcPr>
          <w:p w:rsidR="00BE622E" w:rsidRPr="00064E85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tcBorders>
              <w:top w:val="nil"/>
              <w:bottom w:val="nil"/>
            </w:tcBorders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tcBorders>
              <w:top w:val="nil"/>
            </w:tcBorders>
            <w:shd w:val="clear" w:color="auto" w:fill="auto"/>
          </w:tcPr>
          <w:p w:rsidR="00BE622E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B23B27" w:rsidRPr="00A856CF" w:rsidRDefault="00B23B27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Контроль самостоятельной работы (КСР)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:rsidR="00BE622E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B23B27" w:rsidRPr="00A856CF" w:rsidRDefault="00B23B27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945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BE622E" w:rsidRPr="00A856CF" w:rsidTr="00B23B27">
        <w:trPr>
          <w:jc w:val="center"/>
        </w:trPr>
        <w:tc>
          <w:tcPr>
            <w:tcW w:w="5203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>
              <w:rPr>
                <w:b/>
                <w:color w:val="000000"/>
              </w:rPr>
              <w:t>межуточная аттестация –</w:t>
            </w:r>
          </w:p>
        </w:tc>
        <w:tc>
          <w:tcPr>
            <w:tcW w:w="1945" w:type="dxa"/>
            <w:shd w:val="clear" w:color="auto" w:fill="auto"/>
          </w:tcPr>
          <w:p w:rsidR="00BE622E" w:rsidRPr="00A856CF" w:rsidRDefault="00BE622E" w:rsidP="00F846B4">
            <w:pPr>
              <w:pStyle w:val="ae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экзамен,</w:t>
            </w:r>
            <w:r w:rsidR="00B23B27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</w:tr>
    </w:tbl>
    <w:p w:rsidR="00F846B4" w:rsidRPr="00F846B4" w:rsidRDefault="00BE622E" w:rsidP="00F846B4">
      <w:pPr>
        <w:keepNext/>
        <w:keepLines/>
        <w:numPr>
          <w:ilvl w:val="1"/>
          <w:numId w:val="15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2"/>
        <w:gridCol w:w="825"/>
        <w:gridCol w:w="784"/>
        <w:gridCol w:w="770"/>
        <w:gridCol w:w="784"/>
        <w:gridCol w:w="742"/>
        <w:gridCol w:w="644"/>
      </w:tblGrid>
      <w:tr w:rsidR="00F846B4" w:rsidRPr="00F52D95" w:rsidTr="00F846B4">
        <w:trPr>
          <w:trHeight w:val="202"/>
          <w:tblHeader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F846B4" w:rsidRPr="00F821B9" w:rsidRDefault="00F846B4" w:rsidP="00F846B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846B4" w:rsidRPr="006A4AA8" w:rsidTr="00F846B4">
        <w:trPr>
          <w:trHeight w:val="295"/>
          <w:tblHeader/>
          <w:jc w:val="center"/>
        </w:trPr>
        <w:tc>
          <w:tcPr>
            <w:tcW w:w="5022" w:type="dxa"/>
            <w:vMerge w:val="restart"/>
            <w:tcBorders>
              <w:right w:val="single" w:sz="4" w:space="0" w:color="auto"/>
            </w:tcBorders>
            <w:vAlign w:val="center"/>
          </w:tcPr>
          <w:p w:rsidR="00F846B4" w:rsidRPr="006A4AA8" w:rsidRDefault="00F846B4" w:rsidP="00F846B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B4" w:rsidRPr="006A4AA8" w:rsidRDefault="00F846B4" w:rsidP="00F846B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724" w:type="dxa"/>
            <w:gridSpan w:val="5"/>
            <w:tcBorders>
              <w:left w:val="single" w:sz="4" w:space="0" w:color="auto"/>
            </w:tcBorders>
            <w:vAlign w:val="center"/>
          </w:tcPr>
          <w:p w:rsidR="00F846B4" w:rsidRPr="006A4AA8" w:rsidRDefault="00F846B4" w:rsidP="00F846B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846B4" w:rsidRPr="006A4AA8" w:rsidTr="00F846B4">
        <w:trPr>
          <w:trHeight w:val="791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</w:tcBorders>
            <w:vAlign w:val="center"/>
          </w:tcPr>
          <w:p w:rsidR="00F846B4" w:rsidRPr="006A4AA8" w:rsidRDefault="00F846B4" w:rsidP="00F84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(работа во взаимодействии с преподавателем), часы</w:t>
            </w:r>
          </w:p>
          <w:p w:rsidR="00F846B4" w:rsidRPr="006A4AA8" w:rsidRDefault="00F846B4" w:rsidP="00F8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4" w:type="dxa"/>
            <w:vMerge w:val="restart"/>
            <w:vAlign w:val="center"/>
          </w:tcPr>
          <w:p w:rsidR="00F846B4" w:rsidRPr="00201C7B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  <w:proofErr w:type="gramEnd"/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F846B4" w:rsidRPr="006C77C3" w:rsidTr="00F846B4">
        <w:trPr>
          <w:trHeight w:val="269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F846B4" w:rsidRPr="006C77C3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B4" w:rsidRPr="006C77C3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F846B4" w:rsidRPr="006C77C3" w:rsidRDefault="00F846B4" w:rsidP="00F846B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ЗЛеТ</w: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F846B4" w:rsidRPr="006C77C3" w:rsidRDefault="00F846B4" w:rsidP="00F846B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ЗСеТ</w: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</w: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F846B4" w:rsidRPr="006C77C3" w:rsidRDefault="00F846B4" w:rsidP="00F846B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ЗЛаТ</w: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4</w:t>
            </w:r>
            <w:r w:rsidR="001276C0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F846B4" w:rsidRPr="006C77C3" w:rsidRDefault="00F846B4" w:rsidP="00F846B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4" w:type="dxa"/>
            <w:vMerge/>
            <w:vAlign w:val="center"/>
          </w:tcPr>
          <w:p w:rsidR="00F846B4" w:rsidRPr="006C77C3" w:rsidRDefault="00F846B4" w:rsidP="00F846B4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46B4" w:rsidRPr="00F52D95" w:rsidTr="00F846B4">
        <w:trPr>
          <w:trHeight w:val="202"/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Pr="009315B2" w:rsidRDefault="00F846B4" w:rsidP="00F846B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B4" w:rsidRPr="00F52D95" w:rsidTr="00F846B4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Pr="009315B2" w:rsidRDefault="00F846B4" w:rsidP="00F846B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Идеальная жидкость. уравнения Эйлера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идростатика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8D01E0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46B4" w:rsidRPr="00F52D95" w:rsidTr="00F846B4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Pr="009315B2" w:rsidRDefault="00F846B4" w:rsidP="00F846B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Потенциальное обтекание сферы, цилиндра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46B4" w:rsidRPr="00F52D95" w:rsidTr="00F846B4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Pr="009315B2" w:rsidRDefault="00F846B4" w:rsidP="00F846B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Волны на поверхности жидкости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46B4" w:rsidRPr="00F52D95" w:rsidTr="00F846B4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Pr="009315B2" w:rsidRDefault="00F846B4" w:rsidP="00F846B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Гидродинамика вязкой жидкости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1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4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846B4" w:rsidRPr="00F52D95" w:rsidTr="00F846B4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Pr="009315B2" w:rsidRDefault="00F846B4" w:rsidP="00F846B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Устойчивость течения жидкости. Турбулентное течение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1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46B4" w:rsidRPr="00F52D95" w:rsidTr="00F846B4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Pr="009315B2" w:rsidRDefault="00F846B4" w:rsidP="00F846B4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Звук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1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Pr="006A4AA8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46B4" w:rsidRPr="00F52D95" w:rsidTr="00F846B4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F846B4" w:rsidRDefault="00F846B4" w:rsidP="00F846B4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Газовая динамика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1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6B4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846B4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46B4" w:rsidRPr="006A4AA8" w:rsidRDefault="00F846B4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846B4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846B4" w:rsidRDefault="00734CA1" w:rsidP="00F846B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46B4" w:rsidRPr="006C77C3" w:rsidTr="00F846B4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F846B4" w:rsidRPr="00401217" w:rsidRDefault="00F846B4" w:rsidP="00F846B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846B4" w:rsidRDefault="00F846B4" w:rsidP="00F846B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лекционного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846B4" w:rsidRDefault="00F846B4" w:rsidP="00F846B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семинарского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846B4" w:rsidRPr="006C77C3" w:rsidRDefault="00F846B4" w:rsidP="00F846B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21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лабораторного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F846B4" w:rsidRPr="00493AC6" w:rsidRDefault="00F846B4" w:rsidP="00F846B4">
      <w:pPr>
        <w:pStyle w:val="21"/>
        <w:spacing w:before="120"/>
        <w:jc w:val="left"/>
        <w:rPr>
          <w:rFonts w:eastAsia="Calibri"/>
          <w:b/>
        </w:rPr>
      </w:pPr>
      <w:r w:rsidRPr="00493AC6">
        <w:rPr>
          <w:rFonts w:eastAsia="Calibri"/>
          <w:b/>
        </w:rPr>
        <w:t xml:space="preserve">Краткое содержание разделов и тем дисциплины </w:t>
      </w:r>
    </w:p>
    <w:p w:rsidR="00F846B4" w:rsidRPr="00493AC6" w:rsidRDefault="00F846B4" w:rsidP="00F846B4">
      <w:pPr>
        <w:spacing w:after="0"/>
        <w:ind w:left="-28"/>
        <w:rPr>
          <w:rFonts w:ascii="Times New Roman" w:hAnsi="Times New Roman"/>
          <w:b/>
          <w:sz w:val="24"/>
          <w:szCs w:val="24"/>
        </w:rPr>
      </w:pPr>
    </w:p>
    <w:p w:rsidR="00F846B4" w:rsidRPr="001C6E93" w:rsidRDefault="00F846B4" w:rsidP="00F846B4">
      <w:pPr>
        <w:spacing w:after="0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1.Введение. Способы описания движения жидкости: эйлеров и лагранжев способы задания движения жидкости</w:t>
      </w:r>
      <w:proofErr w:type="gramStart"/>
      <w:r w:rsidRPr="001C6E93">
        <w:rPr>
          <w:rFonts w:ascii="Times New Roman" w:hAnsi="Times New Roman"/>
          <w:sz w:val="24"/>
          <w:szCs w:val="24"/>
        </w:rPr>
        <w:t>,п</w:t>
      </w:r>
      <w:proofErr w:type="gramEnd"/>
      <w:r w:rsidRPr="001C6E93">
        <w:rPr>
          <w:rFonts w:ascii="Times New Roman" w:hAnsi="Times New Roman"/>
          <w:sz w:val="24"/>
          <w:szCs w:val="24"/>
        </w:rPr>
        <w:t>ереход от одного описания к другому, субстанциональная и локальная производные по времени. Система уравнений гидродинамики идеальной жидкости: уравнение неразрывности, уравнение Эйлера, полнота системы уравнений, уравнение состояния.</w:t>
      </w:r>
    </w:p>
    <w:p w:rsidR="00F846B4" w:rsidRPr="001C6E93" w:rsidRDefault="00F846B4" w:rsidP="00F846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2.</w:t>
      </w:r>
      <w:r w:rsidRPr="001C6E9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C6E93">
        <w:rPr>
          <w:rFonts w:ascii="Times New Roman" w:hAnsi="Times New Roman"/>
          <w:sz w:val="24"/>
          <w:szCs w:val="24"/>
        </w:rPr>
        <w:t>Гидростатика</w:t>
      </w:r>
      <w:proofErr w:type="gramStart"/>
      <w:r w:rsidRPr="001C6E93">
        <w:rPr>
          <w:rFonts w:ascii="Times New Roman" w:hAnsi="Times New Roman"/>
          <w:sz w:val="24"/>
          <w:szCs w:val="24"/>
        </w:rPr>
        <w:t>:о</w:t>
      </w:r>
      <w:proofErr w:type="gramEnd"/>
      <w:r w:rsidRPr="001C6E93">
        <w:rPr>
          <w:rFonts w:ascii="Times New Roman" w:hAnsi="Times New Roman"/>
          <w:sz w:val="24"/>
          <w:szCs w:val="24"/>
        </w:rPr>
        <w:t>сновные уравнения,  условия гидростатического равновесия, частота Вяйсяля.</w:t>
      </w:r>
    </w:p>
    <w:p w:rsidR="00F846B4" w:rsidRPr="001C6E93" w:rsidRDefault="00F846B4" w:rsidP="00F846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3.</w:t>
      </w:r>
      <w:r w:rsidRPr="001C6E9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C6E93">
        <w:rPr>
          <w:rFonts w:ascii="Times New Roman" w:hAnsi="Times New Roman"/>
          <w:sz w:val="24"/>
          <w:szCs w:val="24"/>
        </w:rPr>
        <w:t>Теорема Бернулли и закон сохранения энергии: теорема Бернулли и некоторые применения теоремы, теорема Бернулли как следствие закона сохранения энергии, закон сохранения энергии в нестационарном случае.</w:t>
      </w:r>
    </w:p>
    <w:p w:rsidR="00F846B4" w:rsidRPr="001C6E93" w:rsidRDefault="00F846B4" w:rsidP="00F846B4">
      <w:pPr>
        <w:jc w:val="both"/>
        <w:rPr>
          <w:rFonts w:ascii="Times New Roman" w:hAnsi="Times New Roman"/>
          <w:color w:val="0000FF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4. Закон сохранения  импульса: тензор плотности потока импульса, теорема Эйлера и ее применение,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color w:val="0000FF"/>
          <w:sz w:val="24"/>
          <w:szCs w:val="24"/>
        </w:rPr>
        <w:t>5.</w:t>
      </w:r>
      <w:r w:rsidRPr="001C6E93">
        <w:rPr>
          <w:rFonts w:ascii="Times New Roman" w:hAnsi="Times New Roman"/>
          <w:sz w:val="24"/>
          <w:szCs w:val="24"/>
        </w:rPr>
        <w:t>Вихревое движение жидкости: циркуляция скорости, теорема о сохранении циркуляции скорости, теоремы Гельмгольца о вихрях.</w:t>
      </w:r>
    </w:p>
    <w:p w:rsidR="00F846B4" w:rsidRPr="001C6E93" w:rsidRDefault="00F846B4" w:rsidP="00F846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6.Уравнения гидродинамики для потенциального движения: потенциал скорости, плоское течение функция тока.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Применение теории аналитических функций в задачах гидродинамики: комплексный потенциал, примеры двумерных течений конформные преобразования.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7..Обтекание сферы потенциальным потоком, парадокс Даламбер</w:t>
      </w:r>
      <w:proofErr w:type="gramStart"/>
      <w:r w:rsidRPr="001C6E93">
        <w:rPr>
          <w:rFonts w:ascii="Times New Roman" w:hAnsi="Times New Roman"/>
          <w:sz w:val="24"/>
          <w:szCs w:val="24"/>
        </w:rPr>
        <w:t>а-</w:t>
      </w:r>
      <w:proofErr w:type="gramEnd"/>
      <w:r w:rsidRPr="001C6E93">
        <w:rPr>
          <w:rFonts w:ascii="Times New Roman" w:hAnsi="Times New Roman"/>
          <w:sz w:val="24"/>
          <w:szCs w:val="24"/>
        </w:rPr>
        <w:t xml:space="preserve"> Эйлера.           Стационарное обтекание кругового цилиндра: циркуляционное обтекание цилиндра, подъемная сила, формула Жуковского.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lastRenderedPageBreak/>
        <w:t>8.Гравитационные поверхностные волны: основные уравнения, гармонические волны, дисперсионное уравнение, приближения мелкой и глубокой воды</w:t>
      </w:r>
      <w:proofErr w:type="gramStart"/>
      <w:r w:rsidRPr="001C6E93">
        <w:rPr>
          <w:rFonts w:ascii="Times New Roman" w:hAnsi="Times New Roman"/>
          <w:sz w:val="24"/>
          <w:szCs w:val="24"/>
        </w:rPr>
        <w:t>,э</w:t>
      </w:r>
      <w:proofErr w:type="gramEnd"/>
      <w:r w:rsidRPr="001C6E93">
        <w:rPr>
          <w:rFonts w:ascii="Times New Roman" w:hAnsi="Times New Roman"/>
          <w:sz w:val="24"/>
          <w:szCs w:val="24"/>
        </w:rPr>
        <w:t>нергия волн.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9 Поверхностные явления. Формула Лапласа. Капиллярные волны на поверхности жидкости: чисто капиллярные волны, гравитационно-капиллярные волны.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 xml:space="preserve">10. Уравнения гидродинамики вязкой жидкости: коэффициент вязкости и вязкие напряжения, уравнение </w:t>
      </w:r>
      <w:proofErr w:type="gramStart"/>
      <w:r w:rsidRPr="001C6E93">
        <w:rPr>
          <w:rFonts w:ascii="Times New Roman" w:hAnsi="Times New Roman"/>
          <w:sz w:val="24"/>
          <w:szCs w:val="24"/>
        </w:rPr>
        <w:t>Навье-Стокса</w:t>
      </w:r>
      <w:proofErr w:type="gramEnd"/>
      <w:r w:rsidRPr="001C6E93">
        <w:rPr>
          <w:rFonts w:ascii="Times New Roman" w:hAnsi="Times New Roman"/>
          <w:sz w:val="24"/>
          <w:szCs w:val="24"/>
        </w:rPr>
        <w:t>, вязкие силы. Примеры течений вязкой жидкости: течение Куэтта, течение Пуазейля между двумя пластинками, течение Пуазейля в круглой трубе, обтекание сферы медленным течением вязкой жидкости, формула Стокса Стационарное течение жидкости между вращающимися цилиндрами.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11. Подобие гидродинамических течений. Число Рейнольдса. Число Фруда. Число Струхаля. Течение при малых числах Рейнольдса. Обтекание тела произвольной формы.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12.. Пограничный слой, вязкие волны, уравнения Прандтля пограничного слоя.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13. Устойчивость стационарного движения жидкости. Устойчивость движения жидкости в пространстве между двумя вращающимися цилиндрами. Неустойчивость тангенциального разрыва.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14. Турбулентное течение. Переход от ламинарного течения к турбулентному течению. Развитая турбулентность. Уравнение Рейнольдса для усредненного потока.</w:t>
      </w:r>
    </w:p>
    <w:p w:rsidR="00F846B4" w:rsidRPr="001C6E93" w:rsidRDefault="00F846B4" w:rsidP="00F846B4">
      <w:pPr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15. Звуковые волны. Монохроматические волны. Энергия звуковой волны. Геометрическая акустика. Распространение звука в движущейся среде. Эффект Доплера.</w:t>
      </w:r>
    </w:p>
    <w:p w:rsidR="00F846B4" w:rsidRPr="001C6E93" w:rsidRDefault="00F846B4" w:rsidP="00F846B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16. Особенности газовой динамики. Число Маха. Характеристическая поверхность. Стационарный поток сжимаемой жидкости.</w:t>
      </w:r>
    </w:p>
    <w:p w:rsidR="00F846B4" w:rsidRPr="001C6E93" w:rsidRDefault="00F846B4" w:rsidP="00F846B4">
      <w:pPr>
        <w:jc w:val="both"/>
        <w:rPr>
          <w:rFonts w:ascii="Times New Roman" w:hAnsi="Times New Roman"/>
          <w:color w:val="0000FF"/>
          <w:sz w:val="24"/>
          <w:szCs w:val="24"/>
        </w:rPr>
      </w:pPr>
      <w:r w:rsidRPr="001C6E93">
        <w:rPr>
          <w:rFonts w:ascii="Times New Roman" w:hAnsi="Times New Roman"/>
          <w:sz w:val="24"/>
          <w:szCs w:val="24"/>
        </w:rPr>
        <w:t>17. Поверхности разрыва. Ударные волны. Ударная адиабата. Истечение газа через сопло. Сопло Лаваля.</w:t>
      </w:r>
    </w:p>
    <w:p w:rsidR="00F846B4" w:rsidRPr="001B7AAE" w:rsidRDefault="00F846B4" w:rsidP="00F846B4">
      <w:pPr>
        <w:keepNext/>
        <w:keepLines/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846B4" w:rsidRPr="008E76D2" w:rsidRDefault="00F846B4" w:rsidP="00F846B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F846B4" w:rsidRPr="008E76D2" w:rsidRDefault="00F846B4" w:rsidP="00F846B4">
      <w:pPr>
        <w:widowControl w:val="0"/>
        <w:numPr>
          <w:ilvl w:val="0"/>
          <w:numId w:val="1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F846B4" w:rsidRPr="008E76D2" w:rsidRDefault="00F846B4" w:rsidP="00F846B4">
      <w:pPr>
        <w:widowControl w:val="0"/>
        <w:numPr>
          <w:ilvl w:val="0"/>
          <w:numId w:val="1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F846B4" w:rsidRPr="008E76D2" w:rsidRDefault="00F846B4" w:rsidP="00F846B4">
      <w:pPr>
        <w:widowControl w:val="0"/>
        <w:numPr>
          <w:ilvl w:val="0"/>
          <w:numId w:val="1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F846B4" w:rsidRPr="008E76D2" w:rsidRDefault="00F846B4" w:rsidP="00F846B4">
      <w:pPr>
        <w:widowControl w:val="0"/>
        <w:numPr>
          <w:ilvl w:val="0"/>
          <w:numId w:val="1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F846B4" w:rsidRPr="005E4FA2" w:rsidRDefault="00F846B4" w:rsidP="00F84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493AC6" w:rsidRPr="001B7AAE" w:rsidRDefault="00493AC6" w:rsidP="00493AC6">
      <w:pPr>
        <w:keepNext/>
        <w:keepLines/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0032F5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8"/>
          <w:szCs w:val="24"/>
        </w:rPr>
        <w:tab/>
      </w: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93AC6" w:rsidRPr="00AF415D" w:rsidRDefault="00493AC6" w:rsidP="00493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средств включает: контрольные материалы для проведения текущего контроля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Pr="00AF415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5D">
        <w:rPr>
          <w:rFonts w:ascii="Times New Roman" w:hAnsi="Times New Roman"/>
          <w:sz w:val="24"/>
          <w:szCs w:val="24"/>
        </w:rPr>
        <w:lastRenderedPageBreak/>
        <w:t xml:space="preserve">контрольные материалы для проведения промежуточной аттестации в форме вопросов и заданий к </w:t>
      </w:r>
      <w:r w:rsidR="00BE3723">
        <w:rPr>
          <w:rFonts w:ascii="Times New Roman" w:hAnsi="Times New Roman"/>
          <w:sz w:val="24"/>
          <w:szCs w:val="24"/>
        </w:rPr>
        <w:t>экзамену</w:t>
      </w:r>
      <w:proofErr w:type="gramStart"/>
      <w:r w:rsidR="00BE3723">
        <w:rPr>
          <w:rFonts w:ascii="Times New Roman" w:hAnsi="Times New Roman"/>
          <w:sz w:val="24"/>
          <w:szCs w:val="24"/>
        </w:rPr>
        <w:t>,</w:t>
      </w:r>
      <w:r w:rsidRPr="00A83D3B">
        <w:rPr>
          <w:rFonts w:ascii="Times New Roman" w:hAnsi="Times New Roman"/>
          <w:i/>
          <w:iCs/>
          <w:sz w:val="24"/>
          <w:szCs w:val="24"/>
        </w:rPr>
        <w:t>з</w:t>
      </w:r>
      <w:proofErr w:type="gramEnd"/>
      <w:r w:rsidRPr="00A83D3B">
        <w:rPr>
          <w:rFonts w:ascii="Times New Roman" w:hAnsi="Times New Roman"/>
          <w:i/>
          <w:iCs/>
          <w:sz w:val="24"/>
          <w:szCs w:val="24"/>
        </w:rPr>
        <w:t>ач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Pr="00AF415D">
        <w:rPr>
          <w:rFonts w:ascii="Times New Roman" w:hAnsi="Times New Roman"/>
          <w:sz w:val="24"/>
          <w:szCs w:val="24"/>
        </w:rPr>
        <w:t>.</w:t>
      </w:r>
    </w:p>
    <w:p w:rsidR="00493AC6" w:rsidRPr="00751242" w:rsidRDefault="00493AC6" w:rsidP="00493AC6">
      <w:pPr>
        <w:keepNext/>
        <w:keepLines/>
        <w:numPr>
          <w:ilvl w:val="1"/>
          <w:numId w:val="17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f"/>
        <w:tblW w:w="5000" w:type="pct"/>
        <w:jc w:val="center"/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493AC6" w:rsidRPr="004C674C" w:rsidTr="00FC5A2B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Шкала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оценивания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7043" w:type="dxa"/>
            <w:gridSpan w:val="3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Уровень сформированности компетенций (индикатора достижения компетенций)</w:t>
            </w:r>
          </w:p>
        </w:tc>
      </w:tr>
      <w:tr w:rsidR="00493AC6" w:rsidRPr="004C674C" w:rsidTr="00FC5A2B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7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  <w:proofErr w:type="spellEnd"/>
          </w:p>
        </w:tc>
        <w:tc>
          <w:tcPr>
            <w:tcW w:w="234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  <w:proofErr w:type="spellEnd"/>
          </w:p>
        </w:tc>
        <w:tc>
          <w:tcPr>
            <w:tcW w:w="234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  <w:proofErr w:type="spellEnd"/>
          </w:p>
        </w:tc>
      </w:tr>
      <w:tr w:rsidR="00493AC6" w:rsidRPr="004C674C" w:rsidTr="00FC5A2B">
        <w:trPr>
          <w:jc w:val="center"/>
        </w:trPr>
        <w:tc>
          <w:tcPr>
            <w:tcW w:w="219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  <w:proofErr w:type="spellEnd"/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93AC6" w:rsidRPr="004C674C" w:rsidRDefault="00493AC6" w:rsidP="00FC5A2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347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отказа</w:t>
            </w:r>
            <w:proofErr w:type="gramEnd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отказа</w:t>
            </w:r>
            <w:proofErr w:type="gramEnd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отказа</w:t>
            </w:r>
            <w:proofErr w:type="gramEnd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обучающегося от ответа</w:t>
            </w:r>
          </w:p>
        </w:tc>
      </w:tr>
      <w:tr w:rsidR="00493AC6" w:rsidRPr="004C674C" w:rsidTr="00FC5A2B">
        <w:trPr>
          <w:jc w:val="center"/>
        </w:trPr>
        <w:tc>
          <w:tcPr>
            <w:tcW w:w="219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  <w:tc>
          <w:tcPr>
            <w:tcW w:w="330" w:type="dxa"/>
            <w:vMerge/>
            <w:textDirection w:val="btLr"/>
            <w:vAlign w:val="center"/>
          </w:tcPr>
          <w:p w:rsidR="00493AC6" w:rsidRPr="004C674C" w:rsidRDefault="00493AC6" w:rsidP="00FC5A2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Уровень знаний ниже минимальных требований.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Имели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грубые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ошибки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 решении стандартных задач не продемонстрированы основные умения.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Имели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грубые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ошибки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 решении стандартных задач не продемонстрированы базовые навыки.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Имели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грубые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ошибки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93AC6" w:rsidRPr="004C674C" w:rsidTr="00FC5A2B">
        <w:trPr>
          <w:jc w:val="center"/>
        </w:trPr>
        <w:tc>
          <w:tcPr>
            <w:tcW w:w="219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93AC6" w:rsidRPr="004C674C" w:rsidRDefault="00493AC6" w:rsidP="00FC5A2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347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Продемонстрированы основные умения. Решены типовые задачи с негрубыми ошибками.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Выполнены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все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полном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493AC6" w:rsidRPr="004C674C" w:rsidTr="00FC5A2B">
        <w:trPr>
          <w:jc w:val="center"/>
        </w:trPr>
        <w:tc>
          <w:tcPr>
            <w:tcW w:w="219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330" w:type="dxa"/>
            <w:vMerge/>
          </w:tcPr>
          <w:p w:rsidR="00493AC6" w:rsidRPr="004C674C" w:rsidRDefault="00493AC6" w:rsidP="00FC5A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Уровень знаний в объеме, соответствующем программе подготовки.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Допущено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несколько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негрубых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ошибок</w:t>
            </w:r>
            <w:proofErr w:type="spellEnd"/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493AC6" w:rsidRPr="004C674C" w:rsidTr="00FC5A2B">
        <w:trPr>
          <w:jc w:val="center"/>
        </w:trPr>
        <w:tc>
          <w:tcPr>
            <w:tcW w:w="219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330" w:type="dxa"/>
            <w:vMerge/>
          </w:tcPr>
          <w:p w:rsidR="00493AC6" w:rsidRPr="004C674C" w:rsidRDefault="00493AC6" w:rsidP="00FC5A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Уровень знаний в объеме, соответствующем программе подготовки.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Допущено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несколько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несущественных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ошибок</w:t>
            </w:r>
            <w:proofErr w:type="spellEnd"/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493AC6" w:rsidRPr="004C674C" w:rsidTr="00FC5A2B">
        <w:trPr>
          <w:jc w:val="center"/>
        </w:trPr>
        <w:tc>
          <w:tcPr>
            <w:tcW w:w="219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  <w:tc>
          <w:tcPr>
            <w:tcW w:w="330" w:type="dxa"/>
            <w:vMerge/>
          </w:tcPr>
          <w:p w:rsidR="00493AC6" w:rsidRPr="004C674C" w:rsidRDefault="00493AC6" w:rsidP="00FC5A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493AC6" w:rsidRPr="004C674C" w:rsidTr="00FC5A2B">
        <w:trPr>
          <w:jc w:val="center"/>
        </w:trPr>
        <w:tc>
          <w:tcPr>
            <w:tcW w:w="219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  <w:proofErr w:type="spellEnd"/>
          </w:p>
        </w:tc>
        <w:tc>
          <w:tcPr>
            <w:tcW w:w="330" w:type="dxa"/>
            <w:vMerge/>
          </w:tcPr>
          <w:p w:rsidR="00493AC6" w:rsidRPr="004C674C" w:rsidRDefault="00493AC6" w:rsidP="00FC5A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493AC6" w:rsidRPr="004C674C" w:rsidRDefault="00493AC6" w:rsidP="00FC5A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Продемонстрированы все основные умения. Решены все основные задачи.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Выполнены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все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полном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без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недочетов</w:t>
            </w:r>
            <w:proofErr w:type="spellEnd"/>
          </w:p>
        </w:tc>
        <w:tc>
          <w:tcPr>
            <w:tcW w:w="2348" w:type="dxa"/>
            <w:vAlign w:val="center"/>
          </w:tcPr>
          <w:p w:rsidR="00493AC6" w:rsidRPr="007132D1" w:rsidRDefault="00493AC6" w:rsidP="00FC5A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 творческий подход к решению нестандартных задач</w:t>
            </w:r>
          </w:p>
        </w:tc>
      </w:tr>
    </w:tbl>
    <w:p w:rsidR="00493AC6" w:rsidRPr="005E4FA2" w:rsidRDefault="00493AC6" w:rsidP="00493AC6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493AC6" w:rsidRPr="008C7CFA" w:rsidTr="00FC5A2B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493AC6" w:rsidRPr="008C7CFA" w:rsidRDefault="00493AC6" w:rsidP="00FC5A2B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493AC6" w:rsidRPr="008C7CFA" w:rsidRDefault="00493AC6" w:rsidP="00FC5A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493AC6" w:rsidRPr="008C7CFA" w:rsidTr="00FC5A2B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493AC6" w:rsidRPr="008C7CFA" w:rsidRDefault="00493AC6" w:rsidP="00FC5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93AC6" w:rsidRPr="008C7CFA" w:rsidRDefault="00493AC6" w:rsidP="00FC5A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493AC6" w:rsidRPr="008C7CFA" w:rsidTr="00FC5A2B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493AC6" w:rsidRPr="008C7CFA" w:rsidRDefault="00493AC6" w:rsidP="00FC5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493AC6" w:rsidRPr="008C7CFA" w:rsidRDefault="00493AC6" w:rsidP="00FC5A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493AC6" w:rsidRPr="008C7CFA" w:rsidTr="00FC5A2B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493AC6" w:rsidRPr="008C7CFA" w:rsidRDefault="00493AC6" w:rsidP="00FC5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493AC6" w:rsidRPr="008C7CFA" w:rsidRDefault="00493AC6" w:rsidP="00FC5A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493AC6" w:rsidRPr="008C7CFA" w:rsidTr="00FC5A2B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493AC6" w:rsidRPr="008C7CFA" w:rsidRDefault="00493AC6" w:rsidP="00FC5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493AC6" w:rsidRPr="008C7CFA" w:rsidRDefault="00493AC6" w:rsidP="00FC5A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493AC6" w:rsidRPr="008C7CFA" w:rsidTr="00FC5A2B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493AC6" w:rsidRPr="008C7CFA" w:rsidRDefault="00493AC6" w:rsidP="00FC5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493AC6" w:rsidRPr="008C7CFA" w:rsidRDefault="00493AC6" w:rsidP="00FC5A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493AC6" w:rsidRPr="008C7CFA" w:rsidTr="00FC5A2B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493AC6" w:rsidRPr="008C7CFA" w:rsidRDefault="00493AC6" w:rsidP="00FC5A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93AC6" w:rsidRPr="008C7CFA" w:rsidRDefault="00493AC6" w:rsidP="00FC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493AC6" w:rsidRPr="008C7CFA" w:rsidTr="00FC5A2B">
        <w:trPr>
          <w:trHeight w:val="502"/>
          <w:jc w:val="center"/>
        </w:trPr>
        <w:tc>
          <w:tcPr>
            <w:tcW w:w="340" w:type="dxa"/>
            <w:vMerge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493AC6" w:rsidRPr="008C7CFA" w:rsidRDefault="00493AC6" w:rsidP="00FC5A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493AC6" w:rsidRPr="008C7CFA" w:rsidRDefault="00493AC6" w:rsidP="00FC5A2B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493AC6" w:rsidRPr="00387EC5" w:rsidRDefault="00493AC6" w:rsidP="00493AC6">
      <w:pPr>
        <w:keepNext/>
        <w:keepLines/>
        <w:numPr>
          <w:ilvl w:val="1"/>
          <w:numId w:val="17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50DF7" w:rsidRDefault="00B50DF7" w:rsidP="00B50DF7">
      <w:pPr>
        <w:keepNext/>
        <w:keepLines/>
        <w:numPr>
          <w:ilvl w:val="2"/>
          <w:numId w:val="17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>Система уравнений гидродинамики идеальной жидкости: уравнение неразрывности, уравнение Эйлера, уравнение состояния. Граничные условия.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>Тензор плотности потока импульса. Закон сохранения  импульса,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 xml:space="preserve"> Парадокс Даламбера - Эйлера.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 xml:space="preserve"> Циркуляционное обтекание цилиндра. Формула Жуковского.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 xml:space="preserve"> Поверхностные явления. Поверхностное давление. Формула Лапласа.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6.</w:t>
            </w:r>
            <w:r w:rsidRPr="000507D1">
              <w:rPr>
                <w:rFonts w:ascii="Times New Roman" w:hAnsi="Times New Roman"/>
              </w:rPr>
              <w:t xml:space="preserve"> Течение Куэтта, течение Пуазейля между двумя пластинками, обтекание сферы медленным течением вязкой жидкости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 xml:space="preserve"> Подобие гидродинамических течений. Число Рейнольдса. Число Фруда. Число Струхаля.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 xml:space="preserve"> Неустойчивость тангенциального разрыва.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 xml:space="preserve"> Распространение звука в движущейся среде. Эффект Доплера.</w:t>
            </w:r>
          </w:p>
        </w:tc>
      </w:tr>
      <w:tr w:rsidR="00B50DF7" w:rsidRPr="000507D1" w:rsidTr="00FC5A2B">
        <w:tc>
          <w:tcPr>
            <w:tcW w:w="9571" w:type="dxa"/>
          </w:tcPr>
          <w:p w:rsidR="00B50DF7" w:rsidRPr="000507D1" w:rsidRDefault="00B50DF7" w:rsidP="00FC5A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>.</w:t>
            </w:r>
            <w:r w:rsidRPr="000507D1">
              <w:rPr>
                <w:rFonts w:ascii="Times New Roman" w:hAnsi="Times New Roman"/>
              </w:rPr>
              <w:t xml:space="preserve"> Истечение газа через сопло. Сопло Лаваля.</w:t>
            </w:r>
          </w:p>
        </w:tc>
      </w:tr>
    </w:tbl>
    <w:p w:rsidR="00B50DF7" w:rsidRPr="00387EC5" w:rsidRDefault="00B50DF7" w:rsidP="00B50DF7">
      <w:pPr>
        <w:keepNext/>
        <w:keepLines/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50DF7" w:rsidRPr="000F0C12" w:rsidRDefault="00B50DF7" w:rsidP="00B50DF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7998">
        <w:rPr>
          <w:rFonts w:ascii="Times New Roman" w:hAnsi="Times New Roman"/>
          <w:b/>
          <w:color w:val="000000"/>
          <w:sz w:val="24"/>
          <w:szCs w:val="24"/>
        </w:rPr>
        <w:t>5.2.2</w:t>
      </w:r>
      <w:r>
        <w:rPr>
          <w:rFonts w:ascii="Times New Roman" w:hAnsi="Times New Roman"/>
          <w:color w:val="000000"/>
          <w:sz w:val="24"/>
          <w:szCs w:val="24"/>
        </w:rPr>
        <w:t xml:space="preserve"> . В рамках дисциплины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предусмотрены следующие виды  самостоятельной работы </w:t>
      </w:r>
    </w:p>
    <w:p w:rsidR="00B50DF7" w:rsidRPr="000F0C12" w:rsidRDefault="00B50DF7" w:rsidP="00B50DF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B50DF7" w:rsidRPr="000F0C12" w:rsidRDefault="00B50DF7" w:rsidP="00B50DF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программы,</w:t>
      </w:r>
    </w:p>
    <w:p w:rsidR="00B50DF7" w:rsidRPr="000F0C12" w:rsidRDefault="00B50DF7" w:rsidP="00B50DF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подготовка к практическим занятиям,</w:t>
      </w:r>
    </w:p>
    <w:p w:rsidR="00B50DF7" w:rsidRPr="00994E54" w:rsidRDefault="00B50DF7" w:rsidP="00B50D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Важной формой самостоятельной работы студентов является исследование по теме, подготовка доклада на семинаре.</w:t>
      </w:r>
    </w:p>
    <w:p w:rsidR="00B50DF7" w:rsidRPr="00994E54" w:rsidRDefault="00B50DF7" w:rsidP="00B50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E54">
        <w:rPr>
          <w:rFonts w:ascii="Times New Roman" w:hAnsi="Times New Roman"/>
          <w:b/>
          <w:sz w:val="24"/>
          <w:szCs w:val="24"/>
        </w:rPr>
        <w:t>Темы для самостоятельной работы студентов</w:t>
      </w:r>
    </w:p>
    <w:p w:rsidR="00B50DF7" w:rsidRPr="00994E54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Подобие, моделирование и примеры приложения теории размерности.</w:t>
      </w:r>
    </w:p>
    <w:p w:rsidR="00B50DF7" w:rsidRPr="00994E54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Применение теории размерности к определению структуры решений уравнения Навь</w:t>
      </w:r>
      <w:proofErr w:type="gramStart"/>
      <w:r w:rsidRPr="00994E54">
        <w:rPr>
          <w:rFonts w:ascii="Times New Roman" w:hAnsi="Times New Roman"/>
          <w:sz w:val="24"/>
          <w:szCs w:val="24"/>
        </w:rPr>
        <w:t>е-</w:t>
      </w:r>
      <w:proofErr w:type="gramEnd"/>
      <w:r w:rsidRPr="00994E54">
        <w:rPr>
          <w:rFonts w:ascii="Times New Roman" w:hAnsi="Times New Roman"/>
          <w:sz w:val="24"/>
          <w:szCs w:val="24"/>
        </w:rPr>
        <w:t xml:space="preserve">  Стокса. Понятие об автомодельных решениях.</w:t>
      </w:r>
    </w:p>
    <w:p w:rsidR="00B50DF7" w:rsidRPr="00994E54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94E54">
        <w:rPr>
          <w:rFonts w:ascii="Times New Roman" w:hAnsi="Times New Roman"/>
          <w:sz w:val="24"/>
          <w:szCs w:val="24"/>
        </w:rPr>
        <w:t>еплопроводность в жидкости.</w:t>
      </w:r>
    </w:p>
    <w:p w:rsidR="00B50DF7" w:rsidRPr="00994E54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Автомодельные решения уравнений теплопроводности.</w:t>
      </w:r>
    </w:p>
    <w:p w:rsidR="00B50DF7" w:rsidRPr="00994E54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Волны во вращающейся жидкости.</w:t>
      </w:r>
    </w:p>
    <w:p w:rsidR="00B50DF7" w:rsidRPr="00994E54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lastRenderedPageBreak/>
        <w:t>Устойчивость параллельных течений.</w:t>
      </w:r>
    </w:p>
    <w:p w:rsidR="00B50DF7" w:rsidRPr="00994E54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Уравнения магнитной гидродинамики.</w:t>
      </w:r>
    </w:p>
    <w:p w:rsidR="00B50DF7" w:rsidRDefault="00B50DF7" w:rsidP="00B50DF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Ньютоновские и неньютоновские жидкости.</w:t>
      </w:r>
    </w:p>
    <w:p w:rsidR="00B50DF7" w:rsidRPr="007132D1" w:rsidRDefault="00B50DF7" w:rsidP="00B50DF7">
      <w:pPr>
        <w:keepNext/>
        <w:keepLines/>
        <w:tabs>
          <w:tab w:val="left" w:pos="426"/>
        </w:tabs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5.2.2 </w:t>
      </w:r>
      <w:r w:rsidRPr="007132D1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r w:rsidRPr="007132D1">
        <w:rPr>
          <w:rFonts w:ascii="Times New Roman" w:hAnsi="Times New Roman"/>
          <w:b/>
          <w:sz w:val="24"/>
          <w:szCs w:val="24"/>
        </w:rPr>
        <w:br/>
        <w:t xml:space="preserve">сформированности компетенции </w:t>
      </w:r>
      <w:r w:rsidRPr="007132D1">
        <w:rPr>
          <w:rFonts w:ascii="Times New Roman" w:hAnsi="Times New Roman"/>
          <w:b/>
          <w:sz w:val="24"/>
          <w:szCs w:val="24"/>
          <w:u w:val="single"/>
        </w:rPr>
        <w:t>  </w:t>
      </w:r>
      <w:r>
        <w:rPr>
          <w:rFonts w:ascii="Times New Roman" w:hAnsi="Times New Roman"/>
          <w:b/>
          <w:sz w:val="24"/>
          <w:szCs w:val="24"/>
          <w:u w:val="single"/>
        </w:rPr>
        <w:t>ОПК-1</w:t>
      </w:r>
      <w:r w:rsidRPr="007132D1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B50DF7" w:rsidRDefault="00B50DF7" w:rsidP="00B50DF7">
      <w:pPr>
        <w:keepNext/>
        <w:tabs>
          <w:tab w:val="left" w:pos="960"/>
        </w:tabs>
        <w:spacing w:after="0"/>
        <w:rPr>
          <w:rFonts w:ascii="Times New Roman" w:hAnsi="Times New Roman"/>
        </w:rPr>
      </w:pPr>
    </w:p>
    <w:p w:rsidR="00B50DF7" w:rsidRPr="00305B0D" w:rsidRDefault="00B50DF7" w:rsidP="00B50DF7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</w:t>
      </w:r>
      <w:r w:rsidRPr="00305B0D">
        <w:rPr>
          <w:rFonts w:ascii="Times New Roman" w:hAnsi="Times New Roman"/>
          <w:sz w:val="24"/>
          <w:szCs w:val="24"/>
        </w:rPr>
        <w:t xml:space="preserve">Найти силу </w:t>
      </w:r>
      <w:r w:rsidRPr="00305B0D">
        <w:rPr>
          <w:rFonts w:ascii="Times New Roman" w:hAnsi="Times New Roman"/>
          <w:position w:val="-4"/>
          <w:sz w:val="24"/>
          <w:szCs w:val="24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pt" o:ole="">
            <v:imagedata r:id="rId8" o:title=""/>
          </v:shape>
          <o:OLEObject Type="Embed" ProgID="Equation.3" ShapeID="_x0000_i1025" DrawAspect="Content" ObjectID="_1677595682" r:id="rId9"/>
        </w:object>
      </w:r>
      <w:r w:rsidRPr="00305B0D">
        <w:rPr>
          <w:rFonts w:ascii="Times New Roman" w:hAnsi="Times New Roman"/>
          <w:sz w:val="24"/>
          <w:szCs w:val="24"/>
        </w:rPr>
        <w:t xml:space="preserve">, действующую на квадратную стенку аквариума, до краев заполненного </w:t>
      </w:r>
    </w:p>
    <w:p w:rsidR="00B50DF7" w:rsidRPr="00305B0D" w:rsidRDefault="00B50DF7" w:rsidP="00B50DF7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hAnsi="Times New Roman"/>
          <w:sz w:val="24"/>
          <w:szCs w:val="24"/>
        </w:rPr>
        <w:t xml:space="preserve">водой. На какой высоте Н от дна находится точка приложения этой силы? </w:t>
      </w:r>
    </w:p>
    <w:p w:rsidR="00B50DF7" w:rsidRPr="00305B0D" w:rsidRDefault="00B50DF7" w:rsidP="00B50D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5B0D">
        <w:rPr>
          <w:rFonts w:ascii="Times New Roman" w:hAnsi="Times New Roman"/>
          <w:sz w:val="24"/>
          <w:szCs w:val="24"/>
        </w:rPr>
        <w:t>Доказать, что функция</w:t>
      </w:r>
    </w:p>
    <w:p w:rsidR="00B50DF7" w:rsidRPr="007B27C5" w:rsidRDefault="00B50DF7" w:rsidP="00B50DF7">
      <w:pPr>
        <w:ind w:left="180"/>
        <w:jc w:val="center"/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hAnsi="Times New Roman"/>
          <w:position w:val="-10"/>
          <w:sz w:val="24"/>
          <w:szCs w:val="24"/>
        </w:rPr>
        <w:object w:dxaOrig="2659" w:dyaOrig="420">
          <v:shape id="_x0000_i1026" type="#_x0000_t75" style="width:133.8pt;height:21.75pt" o:ole="">
            <v:imagedata r:id="rId10" o:title=""/>
          </v:shape>
          <o:OLEObject Type="Embed" ProgID="Equation.3" ShapeID="_x0000_i1026" DrawAspect="Content" ObjectID="_1677595683" r:id="rId11"/>
        </w:object>
      </w:r>
    </w:p>
    <w:p w:rsidR="00B50DF7" w:rsidRPr="00305B0D" w:rsidRDefault="00B50DF7" w:rsidP="00B50DF7">
      <w:pPr>
        <w:jc w:val="both"/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hAnsi="Times New Roman"/>
          <w:sz w:val="24"/>
          <w:szCs w:val="24"/>
        </w:rPr>
        <w:t>удовлетворяет уравнению Лапласа. Найти компоненты скорости</w:t>
      </w:r>
    </w:p>
    <w:p w:rsidR="00B50DF7" w:rsidRDefault="00B50DF7" w:rsidP="00B50DF7">
      <w:pPr>
        <w:keepNext/>
        <w:tabs>
          <w:tab w:val="left" w:pos="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05B0D">
        <w:rPr>
          <w:rFonts w:ascii="Times New Roman" w:hAnsi="Times New Roman"/>
          <w:sz w:val="24"/>
          <w:szCs w:val="24"/>
        </w:rPr>
        <w:t>Получить выражение для фазовой и групповой скорости гравитационных волн на мелкой воде</w:t>
      </w:r>
      <w:proofErr w:type="gramStart"/>
      <w:r w:rsidRPr="00305B0D">
        <w:rPr>
          <w:rFonts w:ascii="Times New Roman" w:hAnsi="Times New Roman"/>
          <w:sz w:val="24"/>
          <w:szCs w:val="24"/>
        </w:rPr>
        <w:t xml:space="preserve"> (</w:t>
      </w:r>
      <w:r w:rsidRPr="00305B0D">
        <w:rPr>
          <w:rFonts w:ascii="Times New Roman" w:hAnsi="Times New Roman"/>
          <w:position w:val="-6"/>
          <w:sz w:val="24"/>
          <w:szCs w:val="24"/>
        </w:rPr>
        <w:object w:dxaOrig="940" w:dyaOrig="300">
          <v:shape id="_x0000_i1027" type="#_x0000_t75" style="width:47.55pt;height:14.95pt" o:ole="">
            <v:imagedata r:id="rId12" o:title=""/>
          </v:shape>
          <o:OLEObject Type="Embed" ProgID="Equation.3" ShapeID="_x0000_i1027" DrawAspect="Content" ObjectID="_1677595684" r:id="rId13"/>
        </w:object>
      </w:r>
      <w:r w:rsidRPr="00305B0D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305B0D">
        <w:rPr>
          <w:rFonts w:ascii="Times New Roman" w:hAnsi="Times New Roman"/>
          <w:sz w:val="24"/>
          <w:szCs w:val="24"/>
        </w:rPr>
        <w:t xml:space="preserve">где </w:t>
      </w:r>
      <w:r w:rsidRPr="00305B0D">
        <w:rPr>
          <w:rFonts w:ascii="Times New Roman" w:hAnsi="Times New Roman"/>
          <w:position w:val="-4"/>
          <w:sz w:val="24"/>
          <w:szCs w:val="24"/>
        </w:rPr>
        <w:object w:dxaOrig="320" w:dyaOrig="279">
          <v:shape id="_x0000_i1028" type="#_x0000_t75" style="width:17pt;height:14.25pt" o:ole="">
            <v:imagedata r:id="rId14" o:title=""/>
          </v:shape>
          <o:OLEObject Type="Embed" ProgID="Equation.3" ShapeID="_x0000_i1028" DrawAspect="Content" ObjectID="_1677595685" r:id="rId15"/>
        </w:object>
      </w:r>
      <w:r w:rsidRPr="00305B0D">
        <w:rPr>
          <w:rFonts w:ascii="Times New Roman" w:hAnsi="Times New Roman"/>
          <w:sz w:val="24"/>
          <w:szCs w:val="24"/>
        </w:rPr>
        <w:t xml:space="preserve"> - глубина канала).</w:t>
      </w:r>
    </w:p>
    <w:p w:rsidR="00B50DF7" w:rsidRDefault="00B50DF7" w:rsidP="00B50DF7">
      <w:pPr>
        <w:keepNext/>
        <w:tabs>
          <w:tab w:val="left" w:pos="960"/>
        </w:tabs>
        <w:spacing w:after="0"/>
        <w:rPr>
          <w:rFonts w:ascii="Times New Roman" w:hAnsi="Times New Roman"/>
          <w:sz w:val="24"/>
          <w:szCs w:val="24"/>
        </w:rPr>
      </w:pPr>
    </w:p>
    <w:p w:rsidR="00B50DF7" w:rsidRPr="00305B0D" w:rsidRDefault="00B50DF7" w:rsidP="00B50D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sz w:val="24"/>
          <w:szCs w:val="24"/>
        </w:rPr>
        <w:t>.</w:t>
      </w:r>
      <w:r w:rsidRPr="00305B0D">
        <w:rPr>
          <w:rFonts w:ascii="Times New Roman" w:hAnsi="Times New Roman"/>
          <w:sz w:val="24"/>
          <w:szCs w:val="24"/>
        </w:rPr>
        <w:t xml:space="preserve">Бесконечная пластина, расположенная в плоскости </w:t>
      </w:r>
      <w:r w:rsidRPr="00305B0D">
        <w:rPr>
          <w:rFonts w:ascii="Times New Roman" w:hAnsi="Times New Roman"/>
          <w:position w:val="-10"/>
          <w:sz w:val="24"/>
          <w:szCs w:val="24"/>
        </w:rPr>
        <w:object w:dxaOrig="360" w:dyaOrig="279">
          <v:shape id="_x0000_i1029" type="#_x0000_t75" style="width:18.35pt;height:14.25pt" o:ole="">
            <v:imagedata r:id="rId16" o:title=""/>
          </v:shape>
          <o:OLEObject Type="Embed" ProgID="Equation.3" ShapeID="_x0000_i1029" DrawAspect="Content" ObjectID="_1677595686" r:id="rId17"/>
        </w:object>
      </w:r>
      <w:r w:rsidRPr="00305B0D">
        <w:rPr>
          <w:rFonts w:ascii="Times New Roman" w:hAnsi="Times New Roman"/>
          <w:sz w:val="24"/>
          <w:szCs w:val="24"/>
        </w:rPr>
        <w:t xml:space="preserve"> и ограничивающая полупространство </w:t>
      </w:r>
      <w:r w:rsidRPr="00305B0D">
        <w:rPr>
          <w:rFonts w:ascii="Times New Roman" w:hAnsi="Times New Roman"/>
          <w:position w:val="-6"/>
          <w:sz w:val="24"/>
          <w:szCs w:val="24"/>
        </w:rPr>
        <w:object w:dxaOrig="620" w:dyaOrig="300">
          <v:shape id="_x0000_i1030" type="#_x0000_t75" style="width:30.55pt;height:14.95pt" o:ole="">
            <v:imagedata r:id="rId18" o:title=""/>
          </v:shape>
          <o:OLEObject Type="Embed" ProgID="Equation.3" ShapeID="_x0000_i1030" DrawAspect="Content" ObjectID="_1677595687" r:id="rId19"/>
        </w:object>
      </w:r>
      <w:r w:rsidRPr="00305B0D">
        <w:rPr>
          <w:rFonts w:ascii="Times New Roman" w:hAnsi="Times New Roman"/>
          <w:sz w:val="24"/>
          <w:szCs w:val="24"/>
        </w:rPr>
        <w:t>, заполненное однородной несжимаемой вязкой жидкостью, совершает гармонические колебания:</w:t>
      </w:r>
    </w:p>
    <w:p w:rsidR="00B50DF7" w:rsidRPr="00305B0D" w:rsidRDefault="00B50DF7" w:rsidP="00B50DF7">
      <w:pPr>
        <w:jc w:val="both"/>
        <w:rPr>
          <w:rFonts w:ascii="Times New Roman" w:hAnsi="Times New Roman"/>
          <w:sz w:val="24"/>
          <w:szCs w:val="24"/>
        </w:rPr>
      </w:pPr>
    </w:p>
    <w:p w:rsidR="00B50DF7" w:rsidRPr="00305B0D" w:rsidRDefault="00B50DF7" w:rsidP="00B50DF7">
      <w:pPr>
        <w:jc w:val="center"/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hAnsi="Times New Roman"/>
          <w:position w:val="-12"/>
          <w:sz w:val="24"/>
          <w:szCs w:val="24"/>
        </w:rPr>
        <w:object w:dxaOrig="2060" w:dyaOrig="380">
          <v:shape id="_x0000_i1031" type="#_x0000_t75" style="width:102.55pt;height:19.7pt" o:ole="">
            <v:imagedata r:id="rId20" o:title=""/>
          </v:shape>
          <o:OLEObject Type="Embed" ProgID="Equation.3" ShapeID="_x0000_i1031" DrawAspect="Content" ObjectID="_1677595688" r:id="rId21"/>
        </w:object>
      </w:r>
      <w:r w:rsidRPr="00305B0D">
        <w:rPr>
          <w:rFonts w:ascii="Times New Roman" w:hAnsi="Times New Roman"/>
          <w:sz w:val="24"/>
          <w:szCs w:val="24"/>
        </w:rPr>
        <w:t xml:space="preserve">;  </w:t>
      </w:r>
      <w:r w:rsidRPr="00305B0D">
        <w:rPr>
          <w:rFonts w:ascii="Times New Roman" w:hAnsi="Times New Roman"/>
          <w:position w:val="-16"/>
          <w:sz w:val="24"/>
          <w:szCs w:val="24"/>
        </w:rPr>
        <w:object w:dxaOrig="1300" w:dyaOrig="420">
          <v:shape id="_x0000_i1032" type="#_x0000_t75" style="width:64.55pt;height:21.75pt" o:ole="">
            <v:imagedata r:id="rId22" o:title=""/>
          </v:shape>
          <o:OLEObject Type="Embed" ProgID="Equation.3" ShapeID="_x0000_i1032" DrawAspect="Content" ObjectID="_1677595689" r:id="rId23"/>
        </w:object>
      </w:r>
      <w:r w:rsidRPr="00305B0D">
        <w:rPr>
          <w:rFonts w:ascii="Times New Roman" w:hAnsi="Times New Roman"/>
          <w:sz w:val="24"/>
          <w:szCs w:val="24"/>
        </w:rPr>
        <w:t>.</w:t>
      </w:r>
    </w:p>
    <w:p w:rsidR="00B50DF7" w:rsidRPr="00305B0D" w:rsidRDefault="00B50DF7" w:rsidP="00B50DF7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B50DF7" w:rsidRPr="00305B0D" w:rsidRDefault="00B50DF7" w:rsidP="00B50DF7">
      <w:pPr>
        <w:jc w:val="both"/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hAnsi="Times New Roman"/>
          <w:sz w:val="24"/>
          <w:szCs w:val="24"/>
        </w:rPr>
        <w:t xml:space="preserve">Получить выражение для скорости частиц жидкости </w:t>
      </w:r>
      <w:r w:rsidRPr="00305B0D">
        <w:rPr>
          <w:rFonts w:ascii="Times New Roman" w:hAnsi="Times New Roman"/>
          <w:position w:val="-12"/>
          <w:sz w:val="24"/>
          <w:szCs w:val="24"/>
        </w:rPr>
        <w:object w:dxaOrig="1080" w:dyaOrig="380">
          <v:shape id="_x0000_i1033" type="#_x0000_t75" style="width:53.65pt;height:19.7pt" o:ole="">
            <v:imagedata r:id="rId24" o:title=""/>
          </v:shape>
          <o:OLEObject Type="Embed" ProgID="Equation.3" ShapeID="_x0000_i1033" DrawAspect="Content" ObjectID="_1677595690" r:id="rId25"/>
        </w:object>
      </w:r>
      <w:r w:rsidRPr="00305B0D">
        <w:rPr>
          <w:rFonts w:ascii="Times New Roman" w:hAnsi="Times New Roman"/>
          <w:sz w:val="24"/>
          <w:szCs w:val="24"/>
        </w:rPr>
        <w:t xml:space="preserve">, определить толщину </w:t>
      </w:r>
      <w:proofErr w:type="spellStart"/>
      <w:r w:rsidRPr="00305B0D">
        <w:rPr>
          <w:rFonts w:ascii="Times New Roman" w:hAnsi="Times New Roman"/>
          <w:sz w:val="24"/>
          <w:szCs w:val="24"/>
        </w:rPr>
        <w:t>скин-слоя</w:t>
      </w:r>
      <w:proofErr w:type="spellEnd"/>
      <w:r w:rsidRPr="00305B0D">
        <w:rPr>
          <w:rFonts w:ascii="Times New Roman" w:hAnsi="Times New Roman"/>
          <w:sz w:val="24"/>
          <w:szCs w:val="24"/>
        </w:rPr>
        <w:t xml:space="preserve"> </w:t>
      </w:r>
      <w:r w:rsidRPr="00305B0D">
        <w:rPr>
          <w:rFonts w:ascii="Times New Roman" w:hAnsi="Times New Roman"/>
          <w:position w:val="-6"/>
          <w:sz w:val="24"/>
          <w:szCs w:val="24"/>
        </w:rPr>
        <w:object w:dxaOrig="240" w:dyaOrig="300">
          <v:shape id="_x0000_i1034" type="#_x0000_t75" style="width:11.55pt;height:14.95pt" o:ole="">
            <v:imagedata r:id="rId26" o:title=""/>
          </v:shape>
          <o:OLEObject Type="Embed" ProgID="Equation.3" ShapeID="_x0000_i1034" DrawAspect="Content" ObjectID="_1677595691" r:id="rId27"/>
        </w:object>
      </w:r>
      <w:r w:rsidRPr="00305B0D">
        <w:rPr>
          <w:rFonts w:ascii="Times New Roman" w:hAnsi="Times New Roman"/>
          <w:sz w:val="24"/>
          <w:szCs w:val="24"/>
        </w:rPr>
        <w:t xml:space="preserve"> и плотность вязкой силы, действующей на пластину, </w:t>
      </w:r>
      <w:r w:rsidRPr="00305B0D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5" type="#_x0000_t75" style="width:14.25pt;height:17pt" o:ole="">
            <v:imagedata r:id="rId28" o:title=""/>
          </v:shape>
          <o:OLEObject Type="Embed" ProgID="Equation.3" ShapeID="_x0000_i1035" DrawAspect="Content" ObjectID="_1677595692" r:id="rId29"/>
        </w:object>
      </w:r>
      <w:r w:rsidRPr="00305B0D">
        <w:rPr>
          <w:rFonts w:ascii="Times New Roman" w:hAnsi="Times New Roman"/>
          <w:sz w:val="24"/>
          <w:szCs w:val="24"/>
        </w:rPr>
        <w:t>.</w:t>
      </w:r>
    </w:p>
    <w:p w:rsidR="00B50DF7" w:rsidRDefault="00B50DF7" w:rsidP="00B50DF7">
      <w:pPr>
        <w:keepNext/>
        <w:tabs>
          <w:tab w:val="left" w:pos="960"/>
        </w:tabs>
        <w:spacing w:after="0"/>
        <w:rPr>
          <w:rFonts w:ascii="Times New Roman" w:hAnsi="Times New Roman"/>
        </w:rPr>
      </w:pPr>
    </w:p>
    <w:p w:rsidR="00B50DF7" w:rsidRDefault="00B50DF7" w:rsidP="00B50DF7">
      <w:pPr>
        <w:keepNext/>
        <w:tabs>
          <w:tab w:val="left" w:pos="960"/>
        </w:tabs>
        <w:spacing w:after="0"/>
        <w:rPr>
          <w:rFonts w:ascii="Times New Roman" w:hAnsi="Times New Roman"/>
          <w:b/>
          <w:sz w:val="28"/>
          <w:szCs w:val="24"/>
        </w:rPr>
      </w:pPr>
    </w:p>
    <w:p w:rsidR="00B50DF7" w:rsidRPr="005E3099" w:rsidRDefault="00B50DF7" w:rsidP="00B50DF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E30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E309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B50DF7" w:rsidRPr="00254C15" w:rsidRDefault="00B50DF7" w:rsidP="00B50DF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</w:t>
      </w:r>
    </w:p>
    <w:p w:rsidR="00B50DF7" w:rsidRDefault="00B50DF7" w:rsidP="00B50D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B03959">
        <w:rPr>
          <w:rFonts w:ascii="Times New Roman" w:hAnsi="Times New Roman"/>
          <w:sz w:val="26"/>
        </w:rPr>
        <w:t>Кочин Н.Е., Кибель И.А., Розе Н.В. Теоретическая гидромеханика. Т. 1, 2.  М.:Наука, 1963.</w:t>
      </w:r>
      <w:r w:rsidRPr="00A911CB">
        <w:rPr>
          <w:rFonts w:ascii="Times New Roman" w:hAnsi="Times New Roman"/>
          <w:sz w:val="26"/>
        </w:rPr>
        <w:t xml:space="preserve"> (30 </w:t>
      </w:r>
      <w:r>
        <w:rPr>
          <w:rFonts w:ascii="Times New Roman" w:hAnsi="Times New Roman"/>
          <w:sz w:val="26"/>
        </w:rPr>
        <w:t>экз.</w:t>
      </w:r>
      <w:r w:rsidRPr="00A911CB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hyperlink r:id="rId30" w:history="1">
        <w:r w:rsidRPr="00564F43">
          <w:rPr>
            <w:rStyle w:val="af0"/>
            <w:rFonts w:ascii="Times New Roman" w:hAnsi="Times New Roman"/>
            <w:sz w:val="20"/>
            <w:szCs w:val="20"/>
          </w:rPr>
          <w:t>http://eqworld.ipmnet.ru/ru/library/books/KochinKibelRoze_ch1_1963ru.djvu</w:t>
        </w:r>
      </w:hyperlink>
      <w:r w:rsidRPr="00564F43">
        <w:rPr>
          <w:rFonts w:ascii="Times New Roman" w:hAnsi="Times New Roman"/>
          <w:sz w:val="20"/>
          <w:szCs w:val="20"/>
        </w:rPr>
        <w:t xml:space="preserve"> </w:t>
      </w:r>
      <w:r w:rsidRPr="00564F43">
        <w:rPr>
          <w:rFonts w:ascii="Times New Roman" w:hAnsi="Times New Roman"/>
          <w:sz w:val="20"/>
          <w:szCs w:val="20"/>
        </w:rPr>
        <w:br/>
      </w:r>
      <w:hyperlink r:id="rId31" w:history="1">
        <w:r w:rsidRPr="00564F43">
          <w:rPr>
            <w:rStyle w:val="af0"/>
            <w:rFonts w:ascii="Times New Roman" w:hAnsi="Times New Roman"/>
            <w:sz w:val="20"/>
            <w:szCs w:val="20"/>
          </w:rPr>
          <w:t>http://eqworld.ipmnet.ru/ru/library/books/KochinKibelRoze_ch2_1963ru.djvu</w:t>
        </w:r>
      </w:hyperlink>
    </w:p>
    <w:p w:rsidR="00B50DF7" w:rsidRDefault="00B50DF7" w:rsidP="00B50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043EC">
        <w:rPr>
          <w:rFonts w:ascii="Times New Roman" w:hAnsi="Times New Roman"/>
          <w:sz w:val="24"/>
          <w:szCs w:val="24"/>
        </w:rPr>
        <w:t>. Гурбатов С.Н., Грязнова И.Ю., Демин И.Ю.,  Клемина А.В., Курин В.В., Прончатов-Рубцов Н.В.  УМК "Основы  механики сплошных сред</w:t>
      </w:r>
      <w:proofErr w:type="gramStart"/>
      <w:r w:rsidRPr="001043EC">
        <w:rPr>
          <w:rFonts w:ascii="Times New Roman" w:hAnsi="Times New Roman"/>
          <w:sz w:val="24"/>
          <w:szCs w:val="24"/>
        </w:rPr>
        <w:t xml:space="preserve">."  </w:t>
      </w:r>
      <w:proofErr w:type="gramEnd"/>
      <w:r w:rsidRPr="001043EC">
        <w:rPr>
          <w:rFonts w:ascii="Times New Roman" w:hAnsi="Times New Roman"/>
          <w:sz w:val="24"/>
          <w:szCs w:val="24"/>
        </w:rPr>
        <w:t>Электронный задачник «Основы механики сплошных сред: гидромеханика и акустика» (Электронное методическое пособие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C5F">
        <w:rPr>
          <w:rFonts w:ascii="Times New Roman" w:hAnsi="Times New Roman"/>
          <w:sz w:val="24"/>
          <w:szCs w:val="24"/>
        </w:rPr>
        <w:t xml:space="preserve">№  </w:t>
      </w:r>
      <w:r w:rsidRPr="00881C5F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440.12.04 Фонд электронных изданий ННГУ</w:t>
      </w:r>
      <w:r>
        <w:rPr>
          <w:rFonts w:ascii="Tahoma" w:hAnsi="Tahoma" w:cs="Tahoma"/>
          <w:color w:val="000000"/>
          <w:spacing w:val="15"/>
          <w:sz w:val="20"/>
          <w:szCs w:val="20"/>
          <w:shd w:val="clear" w:color="auto" w:fill="FFFFFF"/>
        </w:rPr>
        <w:t xml:space="preserve"> </w:t>
      </w:r>
      <w:hyperlink r:id="rId32" w:history="1">
        <w:r w:rsidRPr="00564F43">
          <w:rPr>
            <w:rStyle w:val="af0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1043EC">
        <w:rPr>
          <w:rFonts w:ascii="Times New Roman" w:hAnsi="Times New Roman"/>
          <w:sz w:val="24"/>
          <w:szCs w:val="24"/>
        </w:rPr>
        <w:t xml:space="preserve">) ННГУ. 2012. </w:t>
      </w:r>
      <w:r w:rsidRPr="00B349BC">
        <w:rPr>
          <w:rFonts w:ascii="Times New Roman" w:hAnsi="Times New Roman"/>
          <w:sz w:val="24"/>
          <w:szCs w:val="24"/>
        </w:rPr>
        <w:t xml:space="preserve"> </w:t>
      </w:r>
    </w:p>
    <w:p w:rsidR="00B50DF7" w:rsidRPr="005E3099" w:rsidRDefault="00B50DF7" w:rsidP="00B50DF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</w:t>
      </w:r>
    </w:p>
    <w:p w:rsidR="00B50DF7" w:rsidRPr="00354350" w:rsidRDefault="00B50DF7" w:rsidP="00B50D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Pr="00B03959">
        <w:rPr>
          <w:rFonts w:ascii="Times New Roman" w:hAnsi="Times New Roman"/>
          <w:sz w:val="26"/>
        </w:rPr>
        <w:t>Ландау Л.Д., Лифшиц Е.М.  Теоретическая физика. Т.</w:t>
      </w:r>
      <w:r w:rsidRPr="00B03959">
        <w:rPr>
          <w:rFonts w:ascii="Times New Roman" w:hAnsi="Times New Roman"/>
          <w:sz w:val="26"/>
          <w:lang w:val="en-US"/>
        </w:rPr>
        <w:t>VI</w:t>
      </w:r>
      <w:r w:rsidRPr="00B03959">
        <w:rPr>
          <w:rFonts w:ascii="Times New Roman" w:hAnsi="Times New Roman"/>
          <w:sz w:val="26"/>
        </w:rPr>
        <w:t xml:space="preserve">. Гидродинамика. </w:t>
      </w:r>
      <w:r>
        <w:rPr>
          <w:rFonts w:ascii="Times New Roman" w:hAnsi="Times New Roman"/>
          <w:sz w:val="26"/>
        </w:rPr>
        <w:t xml:space="preserve">   </w:t>
      </w:r>
      <w:r w:rsidRPr="00B03959">
        <w:rPr>
          <w:rFonts w:ascii="Times New Roman" w:hAnsi="Times New Roman"/>
          <w:sz w:val="26"/>
        </w:rPr>
        <w:t>М.:Наука, 1986. 736 с.</w:t>
      </w:r>
      <w:r w:rsidRPr="0035435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(5 экз.)</w:t>
      </w:r>
    </w:p>
    <w:p w:rsidR="00B50DF7" w:rsidRDefault="00B50DF7" w:rsidP="00B50DF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Дразин Ф. Введение в теорию гидродинамической устойчивости / М.: Физматлит. 2005, 288 с.  </w:t>
      </w:r>
      <w:proofErr w:type="gramStart"/>
      <w:r>
        <w:rPr>
          <w:rFonts w:ascii="Times New Roman" w:hAnsi="Times New Roman"/>
          <w:sz w:val="26"/>
        </w:rPr>
        <w:t xml:space="preserve">( </w:t>
      </w:r>
      <w:proofErr w:type="gramEnd"/>
      <w:r>
        <w:rPr>
          <w:rFonts w:ascii="Times New Roman" w:hAnsi="Times New Roman"/>
          <w:sz w:val="26"/>
        </w:rPr>
        <w:t>5 экз. )</w:t>
      </w:r>
    </w:p>
    <w:p w:rsidR="00B50DF7" w:rsidRDefault="00B50DF7" w:rsidP="00B50DF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lastRenderedPageBreak/>
        <w:t>в) программное обеспечение и Интернет-ресурсы</w:t>
      </w:r>
    </w:p>
    <w:p w:rsidR="00B50DF7" w:rsidRPr="00B46DCA" w:rsidRDefault="00B50DF7" w:rsidP="00B50DF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B50DF7" w:rsidRDefault="00B50DF7" w:rsidP="00B50DF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50DF7" w:rsidRPr="005E3099" w:rsidRDefault="00B50DF7" w:rsidP="00B50DF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E30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E3099">
        <w:rPr>
          <w:rFonts w:ascii="Times New Roman" w:hAnsi="Times New Roman"/>
          <w:b/>
          <w:sz w:val="24"/>
          <w:szCs w:val="24"/>
        </w:rPr>
        <w:t xml:space="preserve">Материально-техническое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456B97" w:rsidRDefault="00B50DF7" w:rsidP="00B50DF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>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56B97" w:rsidRDefault="00456B97" w:rsidP="00B50DF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B97" w:rsidRDefault="00456B97" w:rsidP="00B50DF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A4B" w:rsidRDefault="00B93A4B" w:rsidP="00B50DF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</w:rPr>
      </w:pPr>
      <w:r w:rsidRPr="00B93A4B">
        <w:rPr>
          <w:rFonts w:ascii="Times New Roman" w:hAnsi="Times New Roman"/>
          <w:sz w:val="24"/>
        </w:rPr>
        <w:t xml:space="preserve">Программа составлена в соответствии с требованиями ФГОС ВО </w:t>
      </w:r>
      <w:r w:rsidR="00B50DF7">
        <w:rPr>
          <w:rFonts w:ascii="Times New Roman" w:hAnsi="Times New Roman"/>
          <w:sz w:val="24"/>
        </w:rPr>
        <w:t xml:space="preserve"> </w:t>
      </w:r>
      <w:r w:rsidRPr="00B93A4B">
        <w:rPr>
          <w:rFonts w:ascii="Times New Roman" w:hAnsi="Times New Roman"/>
          <w:sz w:val="24"/>
        </w:rPr>
        <w:t>01.03.03 «Механика и математическое моделирование» (профиль «Математическое моделирование и компьютерный инжиниринг»).</w:t>
      </w:r>
    </w:p>
    <w:p w:rsidR="00765DD0" w:rsidRDefault="00765DD0" w:rsidP="00B50DF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</w:rPr>
      </w:pPr>
    </w:p>
    <w:p w:rsidR="00765DD0" w:rsidRPr="00765DD0" w:rsidRDefault="00765DD0" w:rsidP="00765DD0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</w:rPr>
      </w:pPr>
      <w:r w:rsidRPr="00765DD0"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765DD0" w:rsidRPr="00765DD0" w:rsidRDefault="00765DD0" w:rsidP="00765DD0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 w:rsidRPr="00765DD0">
        <w:rPr>
          <w:rFonts w:ascii="Times New Roman" w:hAnsi="Times New Roman"/>
          <w:sz w:val="24"/>
        </w:rPr>
        <w:t>от 24.02.2021 года, протокол № 5.</w:t>
      </w:r>
    </w:p>
    <w:p w:rsidR="00B50DF7" w:rsidRDefault="00B50DF7" w:rsidP="00B50DF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</w:rPr>
      </w:pPr>
    </w:p>
    <w:p w:rsidR="00B50DF7" w:rsidRPr="00B50DF7" w:rsidRDefault="00B50DF7" w:rsidP="00B50DF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pacing w:val="-2"/>
        </w:rPr>
      </w:pP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B93A4B" w:rsidRPr="00B93A4B" w:rsidTr="000507D1">
        <w:trPr>
          <w:trHeight w:val="1134"/>
        </w:trPr>
        <w:tc>
          <w:tcPr>
            <w:tcW w:w="3001" w:type="dxa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Авто</w:t>
            </w:r>
            <w:proofErr w:type="gramStart"/>
            <w:r w:rsidRPr="00B93A4B">
              <w:rPr>
                <w:rFonts w:ascii="Times New Roman" w:eastAsia="Calibri" w:hAnsi="Times New Roman"/>
              </w:rPr>
              <w:t>р(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B93A4B" w:rsidRPr="00B93A4B" w:rsidRDefault="00826AC9" w:rsidP="00826AC9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="00B93A4B" w:rsidRPr="00B93A4B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ф.-м</w:t>
            </w:r>
            <w:r w:rsidR="00B93A4B" w:rsidRPr="00B93A4B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профессор</w:t>
            </w:r>
            <w:r w:rsidR="00B93A4B" w:rsidRPr="00B93A4B">
              <w:rPr>
                <w:rFonts w:ascii="Times New Roman" w:eastAsia="Calibri" w:hAnsi="Times New Roman"/>
              </w:rPr>
              <w:t xml:space="preserve"> </w:t>
            </w:r>
            <w:r w:rsidR="00B93A4B" w:rsidRPr="00B93A4B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Новиков В</w:t>
            </w:r>
            <w:r w:rsidR="00B93A4B" w:rsidRPr="00B93A4B">
              <w:rPr>
                <w:rFonts w:ascii="Times New Roman" w:eastAsia="Calibri" w:hAnsi="Times New Roman"/>
              </w:rPr>
              <w:t>.В.</w:t>
            </w:r>
          </w:p>
        </w:tc>
      </w:tr>
      <w:tr w:rsidR="00B93A4B" w:rsidRPr="00B93A4B" w:rsidTr="000507D1">
        <w:trPr>
          <w:trHeight w:val="1134"/>
        </w:trPr>
        <w:tc>
          <w:tcPr>
            <w:tcW w:w="3001" w:type="dxa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Рецензен</w:t>
            </w:r>
            <w:proofErr w:type="gramStart"/>
            <w:r w:rsidRPr="00B93A4B">
              <w:rPr>
                <w:rFonts w:ascii="Times New Roman" w:eastAsia="Calibri" w:hAnsi="Times New Roman"/>
              </w:rPr>
              <w:t>т(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</w:tr>
      <w:tr w:rsidR="00B93A4B" w:rsidRPr="00B93A4B" w:rsidTr="000507D1">
        <w:trPr>
          <w:trHeight w:val="1134"/>
        </w:trPr>
        <w:tc>
          <w:tcPr>
            <w:tcW w:w="3001" w:type="dxa"/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Заведующий кафедрой </w:t>
            </w:r>
            <w:r w:rsidRPr="00B93A4B">
              <w:rPr>
                <w:rFonts w:ascii="Times New Roman" w:eastAsia="Calibri" w:hAnsi="Times New Roman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д.ф.-м.н., профессор </w:t>
            </w:r>
            <w:r w:rsidRPr="00B93A4B">
              <w:rPr>
                <w:rFonts w:ascii="Times New Roman" w:eastAsia="Calibri" w:hAnsi="Times New Roman"/>
              </w:rPr>
              <w:br/>
              <w:t>Игумнов Л.А.</w:t>
            </w:r>
          </w:p>
        </w:tc>
      </w:tr>
    </w:tbl>
    <w:p w:rsidR="00B349BC" w:rsidRPr="00B93A4B" w:rsidRDefault="00B349BC" w:rsidP="00B93A4B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349BC" w:rsidRPr="00B93A4B" w:rsidSect="008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9C" w:rsidRDefault="004B009C" w:rsidP="006A2D72">
      <w:pPr>
        <w:spacing w:after="0" w:line="240" w:lineRule="auto"/>
      </w:pPr>
      <w:r>
        <w:separator/>
      </w:r>
    </w:p>
  </w:endnote>
  <w:endnote w:type="continuationSeparator" w:id="0">
    <w:p w:rsidR="004B009C" w:rsidRDefault="004B009C" w:rsidP="006A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9C" w:rsidRDefault="004B009C" w:rsidP="006A2D72">
      <w:pPr>
        <w:spacing w:after="0" w:line="240" w:lineRule="auto"/>
      </w:pPr>
      <w:r>
        <w:separator/>
      </w:r>
    </w:p>
  </w:footnote>
  <w:footnote w:type="continuationSeparator" w:id="0">
    <w:p w:rsidR="004B009C" w:rsidRDefault="004B009C" w:rsidP="006A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>
    <w:nsid w:val="275F2AA5"/>
    <w:multiLevelType w:val="hybridMultilevel"/>
    <w:tmpl w:val="6E8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082D81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0A5CD1"/>
    <w:multiLevelType w:val="hybridMultilevel"/>
    <w:tmpl w:val="AF783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205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2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6E14C1"/>
    <w:multiLevelType w:val="hybridMultilevel"/>
    <w:tmpl w:val="CFEC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15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24C"/>
    <w:rsid w:val="000507D1"/>
    <w:rsid w:val="00066262"/>
    <w:rsid w:val="00083788"/>
    <w:rsid w:val="000D294D"/>
    <w:rsid w:val="000E0619"/>
    <w:rsid w:val="000E55D4"/>
    <w:rsid w:val="001043EC"/>
    <w:rsid w:val="00121B25"/>
    <w:rsid w:val="00122B18"/>
    <w:rsid w:val="001276C0"/>
    <w:rsid w:val="00140979"/>
    <w:rsid w:val="00247479"/>
    <w:rsid w:val="00266EAE"/>
    <w:rsid w:val="00270EA3"/>
    <w:rsid w:val="00275A3D"/>
    <w:rsid w:val="00282C99"/>
    <w:rsid w:val="002C34AF"/>
    <w:rsid w:val="002D58E8"/>
    <w:rsid w:val="002F526E"/>
    <w:rsid w:val="00315D67"/>
    <w:rsid w:val="00343881"/>
    <w:rsid w:val="00354350"/>
    <w:rsid w:val="00386C2A"/>
    <w:rsid w:val="003F1290"/>
    <w:rsid w:val="00411875"/>
    <w:rsid w:val="00455E0B"/>
    <w:rsid w:val="00456B97"/>
    <w:rsid w:val="00456E27"/>
    <w:rsid w:val="00493AC6"/>
    <w:rsid w:val="00496E52"/>
    <w:rsid w:val="004B009C"/>
    <w:rsid w:val="004D0EDC"/>
    <w:rsid w:val="004E4DA9"/>
    <w:rsid w:val="004E512B"/>
    <w:rsid w:val="00501C67"/>
    <w:rsid w:val="00552A16"/>
    <w:rsid w:val="005631E1"/>
    <w:rsid w:val="005A3A5F"/>
    <w:rsid w:val="005C2FF7"/>
    <w:rsid w:val="005C7A8A"/>
    <w:rsid w:val="005D2A29"/>
    <w:rsid w:val="005E2531"/>
    <w:rsid w:val="0060764E"/>
    <w:rsid w:val="0066137B"/>
    <w:rsid w:val="006A2D72"/>
    <w:rsid w:val="006A7C4A"/>
    <w:rsid w:val="006D0D02"/>
    <w:rsid w:val="006F024A"/>
    <w:rsid w:val="006F724B"/>
    <w:rsid w:val="00733556"/>
    <w:rsid w:val="00734770"/>
    <w:rsid w:val="00734CA1"/>
    <w:rsid w:val="00746D1C"/>
    <w:rsid w:val="0075162A"/>
    <w:rsid w:val="00764ACA"/>
    <w:rsid w:val="00765DD0"/>
    <w:rsid w:val="007915D1"/>
    <w:rsid w:val="00794948"/>
    <w:rsid w:val="007C62BF"/>
    <w:rsid w:val="008046A7"/>
    <w:rsid w:val="00824472"/>
    <w:rsid w:val="00826AC9"/>
    <w:rsid w:val="00870D1C"/>
    <w:rsid w:val="00881C5F"/>
    <w:rsid w:val="008977DF"/>
    <w:rsid w:val="008C767F"/>
    <w:rsid w:val="008D01E0"/>
    <w:rsid w:val="00930626"/>
    <w:rsid w:val="00994E54"/>
    <w:rsid w:val="00995013"/>
    <w:rsid w:val="009E527F"/>
    <w:rsid w:val="00A659C9"/>
    <w:rsid w:val="00A911CB"/>
    <w:rsid w:val="00A92283"/>
    <w:rsid w:val="00A92349"/>
    <w:rsid w:val="00A96C71"/>
    <w:rsid w:val="00AA008A"/>
    <w:rsid w:val="00B03959"/>
    <w:rsid w:val="00B04313"/>
    <w:rsid w:val="00B23B27"/>
    <w:rsid w:val="00B311CD"/>
    <w:rsid w:val="00B349BC"/>
    <w:rsid w:val="00B50DF7"/>
    <w:rsid w:val="00B52D40"/>
    <w:rsid w:val="00B56599"/>
    <w:rsid w:val="00B67764"/>
    <w:rsid w:val="00B9183E"/>
    <w:rsid w:val="00B93A4B"/>
    <w:rsid w:val="00BE3550"/>
    <w:rsid w:val="00BE3723"/>
    <w:rsid w:val="00BE622E"/>
    <w:rsid w:val="00C04140"/>
    <w:rsid w:val="00C50879"/>
    <w:rsid w:val="00C66172"/>
    <w:rsid w:val="00CA77A6"/>
    <w:rsid w:val="00D508F1"/>
    <w:rsid w:val="00D50E2F"/>
    <w:rsid w:val="00D53EA3"/>
    <w:rsid w:val="00D9324C"/>
    <w:rsid w:val="00DD4774"/>
    <w:rsid w:val="00DD5926"/>
    <w:rsid w:val="00DF1A3C"/>
    <w:rsid w:val="00E0128F"/>
    <w:rsid w:val="00E22CAA"/>
    <w:rsid w:val="00E27FE7"/>
    <w:rsid w:val="00E4593F"/>
    <w:rsid w:val="00E5126E"/>
    <w:rsid w:val="00E535C8"/>
    <w:rsid w:val="00E874A8"/>
    <w:rsid w:val="00EC3A54"/>
    <w:rsid w:val="00EE1553"/>
    <w:rsid w:val="00EE1775"/>
    <w:rsid w:val="00EE3087"/>
    <w:rsid w:val="00F14B05"/>
    <w:rsid w:val="00F210BB"/>
    <w:rsid w:val="00F5612D"/>
    <w:rsid w:val="00F846B4"/>
    <w:rsid w:val="00F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324C"/>
    <w:pPr>
      <w:spacing w:after="0" w:line="360" w:lineRule="auto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9324C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Normal (Web)"/>
    <w:basedOn w:val="a"/>
    <w:rsid w:val="006F024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6F024A"/>
    <w:rPr>
      <w:rFonts w:ascii="Cambria" w:hAnsi="Cambria" w:cs="Cambria"/>
      <w:sz w:val="20"/>
      <w:szCs w:val="20"/>
    </w:rPr>
  </w:style>
  <w:style w:type="paragraph" w:styleId="a6">
    <w:name w:val="List Paragraph"/>
    <w:basedOn w:val="a"/>
    <w:uiPriority w:val="34"/>
    <w:qFormat/>
    <w:rsid w:val="006F024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6F02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024A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2D7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D72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6A2D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B93A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93A4B"/>
    <w:rPr>
      <w:rFonts w:ascii="Calibri" w:eastAsia="Times New Roman" w:hAnsi="Calibri" w:cs="Times New Roman"/>
      <w:lang w:eastAsia="ru-RU"/>
    </w:rPr>
  </w:style>
  <w:style w:type="paragraph" w:customStyle="1" w:styleId="ae">
    <w:name w:val="список с точками"/>
    <w:basedOn w:val="a"/>
    <w:rsid w:val="00BE622E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BE622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styleId="af">
    <w:name w:val="Table Grid"/>
    <w:basedOn w:val="a1"/>
    <w:uiPriority w:val="59"/>
    <w:rsid w:val="00493AC6"/>
    <w:pPr>
      <w:spacing w:after="0" w:line="240" w:lineRule="auto"/>
      <w:jc w:val="both"/>
    </w:pPr>
    <w:rPr>
      <w:rFonts w:ascii="Liberation Serif" w:eastAsia="Droid Sans Fallback" w:hAnsi="Liberation Serif" w:cs="Droid Sans Devanagari"/>
      <w:lang w:val="en-US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50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yperlink" Target="http://www.unn.ru/books/resources.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eqworld.ipmnet.ru/ru/library/books/KochinKibelRoze_ch2_1963ru.djv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yperlink" Target="http://eqworld.ipmnet.ru/ru/library/books/KochinKibelRoze_ch1_1963ru.djv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E142-B919-4C63-8200-E29C26F6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VVN</dc:creator>
  <cp:lastModifiedBy>пользователь</cp:lastModifiedBy>
  <cp:revision>2</cp:revision>
  <dcterms:created xsi:type="dcterms:W3CDTF">2021-03-18T13:57:00Z</dcterms:created>
  <dcterms:modified xsi:type="dcterms:W3CDTF">2021-03-18T13:57:00Z</dcterms:modified>
</cp:coreProperties>
</file>