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6A" w:rsidRPr="00007E0A" w:rsidRDefault="0056226A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НАУКИ И ВЫСШЕГО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56226A" w:rsidRPr="00007E0A" w:rsidRDefault="0056226A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56226A" w:rsidRPr="00007E0A" w:rsidRDefault="0056226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6226A" w:rsidRPr="00007E0A" w:rsidRDefault="0056226A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56226A" w:rsidRPr="00007E0A" w:rsidRDefault="0056226A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56226A" w:rsidRPr="00007E0A" w:rsidRDefault="0056226A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6226A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56226A" w:rsidRPr="00405994" w:rsidRDefault="0056226A" w:rsidP="00AA0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hAnsi="Times New Roman"/>
                <w:b/>
                <w:sz w:val="24"/>
                <w:szCs w:val="24"/>
              </w:rPr>
              <w:t>Физический факультет</w:t>
            </w:r>
          </w:p>
        </w:tc>
      </w:tr>
    </w:tbl>
    <w:p w:rsidR="0056226A" w:rsidRPr="00F52D95" w:rsidRDefault="0056226A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6226A" w:rsidRPr="00007E0A" w:rsidRDefault="0056226A" w:rsidP="00FA3935">
      <w:pPr>
        <w:spacing w:after="0" w:line="240" w:lineRule="auto"/>
        <w:rPr>
          <w:sz w:val="24"/>
          <w:szCs w:val="24"/>
        </w:rPr>
      </w:pPr>
    </w:p>
    <w:p w:rsidR="00C008C4" w:rsidRPr="00C15A7C" w:rsidRDefault="00C008C4" w:rsidP="00C00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A7C">
        <w:rPr>
          <w:rFonts w:ascii="Times New Roman" w:hAnsi="Times New Roman"/>
          <w:sz w:val="24"/>
          <w:szCs w:val="24"/>
        </w:rPr>
        <w:t>Утверждено</w:t>
      </w:r>
    </w:p>
    <w:p w:rsidR="00C008C4" w:rsidRPr="00C15A7C" w:rsidRDefault="00C008C4" w:rsidP="00C00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A7C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C008C4" w:rsidRPr="00C15A7C" w:rsidRDefault="00C008C4" w:rsidP="00C00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5A7C">
        <w:rPr>
          <w:rFonts w:ascii="Times New Roman" w:hAnsi="Times New Roman"/>
          <w:sz w:val="24"/>
          <w:szCs w:val="24"/>
        </w:rPr>
        <w:t>(протокол от 16.06.2021 г. №8)</w:t>
      </w:r>
    </w:p>
    <w:p w:rsidR="0056226A" w:rsidRPr="00007E0A" w:rsidRDefault="0056226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6226A" w:rsidRPr="00007E0A" w:rsidRDefault="0056226A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6226A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56226A" w:rsidRPr="00007E0A" w:rsidRDefault="0056226A" w:rsidP="00AA0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Векторный и тензорный анализ</w:t>
            </w:r>
          </w:p>
        </w:tc>
      </w:tr>
    </w:tbl>
    <w:p w:rsidR="0056226A" w:rsidRPr="00007E0A" w:rsidRDefault="0056226A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56226A" w:rsidRDefault="0056226A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6226A" w:rsidRPr="00293515" w:rsidRDefault="0056226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6226A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56226A" w:rsidRPr="00293515" w:rsidRDefault="0056226A" w:rsidP="00AA0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бакалавриат</w:t>
            </w:r>
          </w:p>
        </w:tc>
      </w:tr>
    </w:tbl>
    <w:p w:rsidR="0056226A" w:rsidRPr="00293515" w:rsidRDefault="0056226A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56226A" w:rsidRPr="00293515" w:rsidRDefault="0056226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6226A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56226A" w:rsidRPr="00293515" w:rsidRDefault="0056226A" w:rsidP="00405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12">
              <w:rPr>
                <w:rFonts w:ascii="Times New Roman" w:hAnsi="Times New Roman"/>
                <w:sz w:val="32"/>
                <w:szCs w:val="32"/>
              </w:rPr>
              <w:t>09.0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1C7312">
              <w:rPr>
                <w:rFonts w:ascii="Times New Roman" w:hAnsi="Times New Roman"/>
                <w:sz w:val="32"/>
                <w:szCs w:val="32"/>
              </w:rPr>
              <w:t>.02 Информационные системы и технологии</w:t>
            </w:r>
          </w:p>
        </w:tc>
      </w:tr>
    </w:tbl>
    <w:p w:rsidR="0056226A" w:rsidRPr="00293515" w:rsidRDefault="0056226A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56226A" w:rsidRPr="00293515" w:rsidRDefault="0056226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226A" w:rsidRPr="00293515" w:rsidRDefault="0056226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6226A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56226A" w:rsidRPr="00293515" w:rsidRDefault="0056226A" w:rsidP="00AA0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AC">
              <w:rPr>
                <w:rFonts w:ascii="Times New Roman" w:hAnsi="Times New Roman"/>
                <w:sz w:val="32"/>
                <w:szCs w:val="32"/>
              </w:rPr>
              <w:t>Информационные системы и технологии в физических исследованиях</w:t>
            </w:r>
          </w:p>
        </w:tc>
      </w:tr>
    </w:tbl>
    <w:p w:rsidR="0056226A" w:rsidRPr="00293515" w:rsidRDefault="0056226A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56226A" w:rsidRPr="00293515" w:rsidRDefault="0056226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56226A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56226A" w:rsidRPr="00293515" w:rsidRDefault="0056226A" w:rsidP="00AA0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312">
              <w:rPr>
                <w:rFonts w:ascii="Times New Roman" w:hAnsi="Times New Roman"/>
                <w:sz w:val="32"/>
                <w:szCs w:val="32"/>
              </w:rPr>
              <w:t>очная</w:t>
            </w:r>
          </w:p>
        </w:tc>
      </w:tr>
    </w:tbl>
    <w:p w:rsidR="0056226A" w:rsidRDefault="0056226A" w:rsidP="00F64CB8">
      <w:pPr>
        <w:jc w:val="center"/>
        <w:rPr>
          <w:rFonts w:ascii="Times New Roman" w:hAnsi="Times New Roman"/>
        </w:rPr>
      </w:pPr>
    </w:p>
    <w:p w:rsidR="0056226A" w:rsidRPr="00405994" w:rsidRDefault="0056226A" w:rsidP="00F64CB8">
      <w:pPr>
        <w:jc w:val="center"/>
        <w:rPr>
          <w:rFonts w:ascii="Times New Roman" w:hAnsi="Times New Roman"/>
        </w:rPr>
      </w:pPr>
      <w:r w:rsidRPr="00405994">
        <w:rPr>
          <w:rFonts w:ascii="Times New Roman" w:hAnsi="Times New Roman"/>
        </w:rPr>
        <w:t>Год начала подготовки</w:t>
      </w:r>
    </w:p>
    <w:p w:rsidR="0056226A" w:rsidRDefault="0056226A" w:rsidP="00F64C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</w:t>
      </w:r>
    </w:p>
    <w:p w:rsidR="0056226A" w:rsidRDefault="0056226A" w:rsidP="00F64CB8">
      <w:pPr>
        <w:jc w:val="center"/>
        <w:rPr>
          <w:rFonts w:ascii="Times New Roman" w:hAnsi="Times New Roman"/>
          <w:sz w:val="24"/>
          <w:szCs w:val="24"/>
        </w:rPr>
      </w:pPr>
    </w:p>
    <w:p w:rsidR="0056226A" w:rsidRPr="00F52D95" w:rsidRDefault="0056226A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56226A" w:rsidRPr="00007E0A" w:rsidRDefault="0056226A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56226A" w:rsidRPr="00007E0A" w:rsidRDefault="0056226A" w:rsidP="004059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202</w:t>
      </w:r>
      <w:r>
        <w:rPr>
          <w:rFonts w:ascii="Times New Roman" w:hAnsi="Times New Roman"/>
          <w:sz w:val="24"/>
          <w:szCs w:val="24"/>
        </w:rPr>
        <w:t>1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56226A" w:rsidRPr="002E02F9" w:rsidRDefault="0056226A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5"/>
        <w:gridCol w:w="771"/>
        <w:gridCol w:w="1013"/>
        <w:gridCol w:w="5093"/>
      </w:tblGrid>
      <w:tr w:rsidR="0056226A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226A" w:rsidRPr="00C113E1" w:rsidRDefault="0056226A" w:rsidP="00333445"/>
        </w:tc>
      </w:tr>
      <w:tr w:rsidR="0056226A" w:rsidRPr="00C113E1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6226A" w:rsidRPr="00C113E1" w:rsidRDefault="0056226A" w:rsidP="00333445"/>
        </w:tc>
        <w:tc>
          <w:tcPr>
            <w:tcW w:w="771" w:type="dxa"/>
          </w:tcPr>
          <w:p w:rsidR="0056226A" w:rsidRPr="00C113E1" w:rsidRDefault="0056226A" w:rsidP="00333445"/>
        </w:tc>
        <w:tc>
          <w:tcPr>
            <w:tcW w:w="1013" w:type="dxa"/>
          </w:tcPr>
          <w:p w:rsidR="0056226A" w:rsidRPr="00C113E1" w:rsidRDefault="0056226A" w:rsidP="00333445"/>
        </w:tc>
      </w:tr>
      <w:tr w:rsidR="0056226A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226A" w:rsidRPr="00C113E1" w:rsidRDefault="0056226A" w:rsidP="00333445"/>
        </w:tc>
      </w:tr>
      <w:tr w:rsidR="0056226A" w:rsidRPr="00C113E1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6226A" w:rsidRPr="00C113E1" w:rsidRDefault="0056226A" w:rsidP="00333445"/>
        </w:tc>
        <w:tc>
          <w:tcPr>
            <w:tcW w:w="771" w:type="dxa"/>
          </w:tcPr>
          <w:p w:rsidR="0056226A" w:rsidRPr="00C113E1" w:rsidRDefault="0056226A" w:rsidP="00333445"/>
        </w:tc>
        <w:tc>
          <w:tcPr>
            <w:tcW w:w="1013" w:type="dxa"/>
          </w:tcPr>
          <w:p w:rsidR="0056226A" w:rsidRPr="00C113E1" w:rsidRDefault="0056226A" w:rsidP="00333445"/>
        </w:tc>
      </w:tr>
      <w:tr w:rsidR="0056226A" w:rsidRPr="00C113E1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6226A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</w:tr>
      <w:tr w:rsidR="0056226A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</w:tr>
      <w:tr w:rsidR="0056226A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405994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 __________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10CBC">
                <w:rPr>
                  <w:rFonts w:ascii="Times New Roman" w:hAnsi="Times New Roman"/>
                  <w:color w:val="000000"/>
                  <w:sz w:val="20"/>
                  <w:szCs w:val="20"/>
                </w:rPr>
                <w:t>20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20</w:t>
              </w:r>
              <w:r w:rsidRPr="00E10CB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г</w:t>
              </w:r>
            </w:smartTag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6226A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</w:tr>
      <w:tr w:rsidR="0056226A" w:rsidRPr="00C113E1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56226A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6226A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</w:tr>
      <w:tr w:rsidR="0056226A" w:rsidRPr="00C113E1" w:rsidTr="00405994">
        <w:trPr>
          <w:trHeight w:hRule="exact" w:val="694"/>
        </w:trPr>
        <w:tc>
          <w:tcPr>
            <w:tcW w:w="2405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__Фидельман В.Р.</w:t>
            </w:r>
          </w:p>
        </w:tc>
      </w:tr>
      <w:tr w:rsidR="0056226A" w:rsidRPr="00C113E1" w:rsidTr="0040599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6226A" w:rsidRPr="00C113E1" w:rsidRDefault="0056226A" w:rsidP="00333445"/>
        </w:tc>
        <w:tc>
          <w:tcPr>
            <w:tcW w:w="771" w:type="dxa"/>
          </w:tcPr>
          <w:p w:rsidR="0056226A" w:rsidRPr="00C113E1" w:rsidRDefault="0056226A" w:rsidP="00333445"/>
        </w:tc>
        <w:tc>
          <w:tcPr>
            <w:tcW w:w="1013" w:type="dxa"/>
          </w:tcPr>
          <w:p w:rsidR="0056226A" w:rsidRPr="00C113E1" w:rsidRDefault="0056226A" w:rsidP="00333445"/>
        </w:tc>
      </w:tr>
      <w:tr w:rsidR="0056226A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226A" w:rsidRPr="00C113E1" w:rsidRDefault="0056226A" w:rsidP="00333445"/>
        </w:tc>
      </w:tr>
      <w:tr w:rsidR="0056226A" w:rsidRPr="00C113E1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6226A" w:rsidRPr="00C113E1" w:rsidRDefault="0056226A" w:rsidP="00333445"/>
        </w:tc>
        <w:tc>
          <w:tcPr>
            <w:tcW w:w="771" w:type="dxa"/>
          </w:tcPr>
          <w:p w:rsidR="0056226A" w:rsidRPr="00C113E1" w:rsidRDefault="0056226A" w:rsidP="00333445"/>
        </w:tc>
        <w:tc>
          <w:tcPr>
            <w:tcW w:w="1013" w:type="dxa"/>
          </w:tcPr>
          <w:p w:rsidR="0056226A" w:rsidRPr="00C113E1" w:rsidRDefault="0056226A" w:rsidP="00333445"/>
        </w:tc>
      </w:tr>
      <w:tr w:rsidR="0056226A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226A" w:rsidRPr="00C113E1" w:rsidRDefault="0056226A" w:rsidP="00333445"/>
        </w:tc>
      </w:tr>
      <w:tr w:rsidR="0056226A" w:rsidRPr="00C113E1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6226A" w:rsidRPr="00C113E1" w:rsidRDefault="0056226A" w:rsidP="00333445"/>
        </w:tc>
        <w:tc>
          <w:tcPr>
            <w:tcW w:w="771" w:type="dxa"/>
          </w:tcPr>
          <w:p w:rsidR="0056226A" w:rsidRPr="00C113E1" w:rsidRDefault="0056226A" w:rsidP="00333445"/>
        </w:tc>
        <w:tc>
          <w:tcPr>
            <w:tcW w:w="1013" w:type="dxa"/>
          </w:tcPr>
          <w:p w:rsidR="0056226A" w:rsidRPr="00C113E1" w:rsidRDefault="0056226A" w:rsidP="00333445"/>
        </w:tc>
      </w:tr>
      <w:tr w:rsidR="0056226A" w:rsidRPr="00C113E1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6226A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</w:tr>
      <w:tr w:rsidR="0056226A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</w:tr>
      <w:tr w:rsidR="0056226A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6226A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</w:tr>
      <w:tr w:rsidR="0056226A" w:rsidRPr="00C113E1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56226A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6226A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</w:tr>
      <w:tr w:rsidR="0056226A" w:rsidRPr="00C113E1" w:rsidTr="00405994">
        <w:trPr>
          <w:trHeight w:hRule="exact" w:val="694"/>
        </w:trPr>
        <w:tc>
          <w:tcPr>
            <w:tcW w:w="2405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6226A" w:rsidRPr="00C113E1" w:rsidTr="0040599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6226A" w:rsidRPr="00C113E1" w:rsidRDefault="0056226A" w:rsidP="00333445"/>
        </w:tc>
        <w:tc>
          <w:tcPr>
            <w:tcW w:w="771" w:type="dxa"/>
          </w:tcPr>
          <w:p w:rsidR="0056226A" w:rsidRPr="00C113E1" w:rsidRDefault="0056226A" w:rsidP="00333445"/>
        </w:tc>
        <w:tc>
          <w:tcPr>
            <w:tcW w:w="1013" w:type="dxa"/>
          </w:tcPr>
          <w:p w:rsidR="0056226A" w:rsidRPr="00C113E1" w:rsidRDefault="0056226A" w:rsidP="00333445"/>
        </w:tc>
      </w:tr>
      <w:tr w:rsidR="0056226A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226A" w:rsidRPr="00C113E1" w:rsidRDefault="0056226A" w:rsidP="00333445"/>
        </w:tc>
      </w:tr>
      <w:tr w:rsidR="0056226A" w:rsidRPr="00C113E1" w:rsidTr="00405994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6226A" w:rsidRPr="00C113E1" w:rsidRDefault="0056226A" w:rsidP="00333445"/>
        </w:tc>
        <w:tc>
          <w:tcPr>
            <w:tcW w:w="771" w:type="dxa"/>
          </w:tcPr>
          <w:p w:rsidR="0056226A" w:rsidRPr="00C113E1" w:rsidRDefault="0056226A" w:rsidP="00333445"/>
        </w:tc>
        <w:tc>
          <w:tcPr>
            <w:tcW w:w="1013" w:type="dxa"/>
          </w:tcPr>
          <w:p w:rsidR="0056226A" w:rsidRPr="00C113E1" w:rsidRDefault="0056226A" w:rsidP="00333445"/>
        </w:tc>
      </w:tr>
      <w:tr w:rsidR="0056226A" w:rsidRPr="00C113E1" w:rsidTr="00405994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226A" w:rsidRPr="00C113E1" w:rsidRDefault="0056226A" w:rsidP="00333445"/>
        </w:tc>
      </w:tr>
      <w:tr w:rsidR="0056226A" w:rsidRPr="00C113E1" w:rsidTr="00405994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6226A" w:rsidRPr="00C113E1" w:rsidRDefault="0056226A" w:rsidP="00333445"/>
        </w:tc>
        <w:tc>
          <w:tcPr>
            <w:tcW w:w="771" w:type="dxa"/>
          </w:tcPr>
          <w:p w:rsidR="0056226A" w:rsidRPr="00C113E1" w:rsidRDefault="0056226A" w:rsidP="00333445"/>
        </w:tc>
        <w:tc>
          <w:tcPr>
            <w:tcW w:w="1013" w:type="dxa"/>
          </w:tcPr>
          <w:p w:rsidR="0056226A" w:rsidRPr="00C113E1" w:rsidRDefault="0056226A" w:rsidP="00333445"/>
        </w:tc>
      </w:tr>
      <w:tr w:rsidR="0056226A" w:rsidRPr="00C113E1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C113E1" w:rsidRDefault="0056226A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6226A" w:rsidRPr="00C113E1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6226A" w:rsidRPr="00C113E1" w:rsidRDefault="0056226A" w:rsidP="00333445"/>
        </w:tc>
        <w:tc>
          <w:tcPr>
            <w:tcW w:w="771" w:type="dxa"/>
          </w:tcPr>
          <w:p w:rsidR="0056226A" w:rsidRPr="00C113E1" w:rsidRDefault="0056226A" w:rsidP="00333445"/>
        </w:tc>
        <w:tc>
          <w:tcPr>
            <w:tcW w:w="1013" w:type="dxa"/>
          </w:tcPr>
          <w:p w:rsidR="0056226A" w:rsidRPr="00C113E1" w:rsidRDefault="0056226A" w:rsidP="00333445"/>
        </w:tc>
      </w:tr>
      <w:tr w:rsidR="0056226A" w:rsidTr="0040599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</w:tr>
      <w:tr w:rsidR="0056226A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6226A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</w:tr>
      <w:tr w:rsidR="0056226A" w:rsidRPr="00C113E1" w:rsidTr="0040599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56226A" w:rsidTr="0040599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6226A" w:rsidRPr="00E10CBC" w:rsidTr="0040599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</w:tr>
      <w:tr w:rsidR="0056226A" w:rsidRPr="00C113E1" w:rsidTr="00405994">
        <w:trPr>
          <w:trHeight w:hRule="exact" w:val="694"/>
        </w:trPr>
        <w:tc>
          <w:tcPr>
            <w:tcW w:w="2405" w:type="dxa"/>
          </w:tcPr>
          <w:p w:rsidR="0056226A" w:rsidRPr="00E10CBC" w:rsidRDefault="0056226A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6226A" w:rsidRPr="00E10CBC" w:rsidRDefault="0056226A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56226A" w:rsidRPr="00C113E1" w:rsidTr="00105A3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226A" w:rsidRPr="00C113E1" w:rsidRDefault="0056226A" w:rsidP="00105A37"/>
        </w:tc>
      </w:tr>
      <w:tr w:rsidR="0056226A" w:rsidRPr="00C113E1" w:rsidTr="00105A3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6226A" w:rsidRPr="00C113E1" w:rsidRDefault="0056226A" w:rsidP="00105A37"/>
        </w:tc>
        <w:tc>
          <w:tcPr>
            <w:tcW w:w="771" w:type="dxa"/>
          </w:tcPr>
          <w:p w:rsidR="0056226A" w:rsidRPr="00C113E1" w:rsidRDefault="0056226A" w:rsidP="00105A37"/>
        </w:tc>
        <w:tc>
          <w:tcPr>
            <w:tcW w:w="1013" w:type="dxa"/>
          </w:tcPr>
          <w:p w:rsidR="0056226A" w:rsidRPr="00C113E1" w:rsidRDefault="0056226A" w:rsidP="00105A37"/>
        </w:tc>
      </w:tr>
      <w:tr w:rsidR="0056226A" w:rsidRPr="00C113E1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C113E1" w:rsidRDefault="0056226A" w:rsidP="00105A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6226A" w:rsidRPr="00C113E1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6226A" w:rsidRPr="00C113E1" w:rsidRDefault="0056226A" w:rsidP="00105A37"/>
        </w:tc>
        <w:tc>
          <w:tcPr>
            <w:tcW w:w="771" w:type="dxa"/>
          </w:tcPr>
          <w:p w:rsidR="0056226A" w:rsidRPr="00C113E1" w:rsidRDefault="0056226A" w:rsidP="00105A37"/>
        </w:tc>
        <w:tc>
          <w:tcPr>
            <w:tcW w:w="1013" w:type="dxa"/>
          </w:tcPr>
          <w:p w:rsidR="0056226A" w:rsidRPr="00C113E1" w:rsidRDefault="0056226A" w:rsidP="00105A37"/>
        </w:tc>
      </w:tr>
      <w:tr w:rsidR="0056226A" w:rsidTr="00105A3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105A37">
            <w:pPr>
              <w:rPr>
                <w:sz w:val="20"/>
                <w:szCs w:val="20"/>
              </w:rPr>
            </w:pPr>
          </w:p>
        </w:tc>
      </w:tr>
      <w:tr w:rsidR="0056226A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56226A" w:rsidRPr="00E10CBC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6226A" w:rsidRPr="00E10CBC" w:rsidRDefault="0056226A" w:rsidP="00105A3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6226A" w:rsidRPr="00E10CBC" w:rsidRDefault="0056226A" w:rsidP="00105A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6226A" w:rsidRPr="00E10CBC" w:rsidRDefault="0056226A" w:rsidP="00105A37">
            <w:pPr>
              <w:rPr>
                <w:sz w:val="20"/>
                <w:szCs w:val="20"/>
              </w:rPr>
            </w:pPr>
          </w:p>
        </w:tc>
      </w:tr>
      <w:tr w:rsidR="0056226A" w:rsidRPr="00C113E1" w:rsidTr="00105A3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56226A" w:rsidRPr="00E10CBC" w:rsidRDefault="0056226A" w:rsidP="00405994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6226A" w:rsidTr="00105A3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56226A" w:rsidRPr="00E10CBC" w:rsidTr="00105A3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6226A" w:rsidRPr="00E10CBC" w:rsidRDefault="0056226A" w:rsidP="00105A3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6226A" w:rsidRPr="00E10CBC" w:rsidRDefault="0056226A" w:rsidP="00105A3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56226A" w:rsidRPr="00E10CBC" w:rsidRDefault="0056226A" w:rsidP="00105A37">
            <w:pPr>
              <w:rPr>
                <w:sz w:val="20"/>
                <w:szCs w:val="20"/>
              </w:rPr>
            </w:pPr>
          </w:p>
        </w:tc>
      </w:tr>
      <w:tr w:rsidR="0056226A" w:rsidRPr="00C113E1" w:rsidTr="00105A37">
        <w:trPr>
          <w:trHeight w:hRule="exact" w:val="694"/>
        </w:trPr>
        <w:tc>
          <w:tcPr>
            <w:tcW w:w="2405" w:type="dxa"/>
          </w:tcPr>
          <w:p w:rsidR="0056226A" w:rsidRPr="00E10CBC" w:rsidRDefault="0056226A" w:rsidP="00105A3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6226A" w:rsidRPr="00E10CBC" w:rsidRDefault="0056226A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56226A" w:rsidRPr="00E10CBC" w:rsidRDefault="0056226A" w:rsidP="00105A37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56226A" w:rsidRDefault="0056226A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6226A" w:rsidRDefault="0056226A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6226A" w:rsidRDefault="0056226A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6226A" w:rsidRDefault="0056226A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6226A" w:rsidRDefault="0056226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:rsidR="0056226A" w:rsidRDefault="0056226A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6226A" w:rsidRDefault="0056226A" w:rsidP="000460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6098">
        <w:rPr>
          <w:rFonts w:ascii="Times New Roman" w:hAnsi="Times New Roman"/>
          <w:b/>
          <w:sz w:val="24"/>
          <w:szCs w:val="24"/>
        </w:rPr>
        <w:t>1.</w:t>
      </w:r>
      <w:r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</w:t>
      </w:r>
      <w:r>
        <w:rPr>
          <w:rFonts w:ascii="Times New Roman" w:hAnsi="Times New Roman"/>
          <w:b/>
          <w:sz w:val="24"/>
          <w:szCs w:val="24"/>
        </w:rPr>
        <w:t>ООП</w:t>
      </w:r>
      <w:r w:rsidRPr="00991BDB">
        <w:rPr>
          <w:rFonts w:ascii="Times New Roman" w:hAnsi="Times New Roman"/>
          <w:b/>
          <w:sz w:val="24"/>
          <w:szCs w:val="24"/>
        </w:rPr>
        <w:t xml:space="preserve"> </w:t>
      </w:r>
    </w:p>
    <w:p w:rsidR="0056226A" w:rsidRDefault="0056226A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 xml:space="preserve">«Векторный и тензорный анализ» (Б1.О.05.05) </w:t>
      </w:r>
      <w:r w:rsidRPr="005E017B">
        <w:rPr>
          <w:rFonts w:ascii="Times New Roman" w:hAnsi="Times New Roman"/>
          <w:sz w:val="24"/>
          <w:szCs w:val="24"/>
        </w:rPr>
        <w:t xml:space="preserve">относится </w:t>
      </w:r>
      <w:r>
        <w:rPr>
          <w:rFonts w:ascii="Times New Roman" w:hAnsi="Times New Roman"/>
          <w:sz w:val="24"/>
          <w:szCs w:val="24"/>
        </w:rPr>
        <w:t xml:space="preserve">к обязательной части Блока 1 «Дисциплины (модули)» учебного плана ООП. </w:t>
      </w:r>
    </w:p>
    <w:p w:rsidR="0056226A" w:rsidRDefault="0056226A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56226A" w:rsidRPr="00405994" w:rsidRDefault="0056226A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преподается в 3 семестре.</w:t>
      </w:r>
    </w:p>
    <w:p w:rsidR="0056226A" w:rsidRPr="005D7652" w:rsidRDefault="0056226A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56226A" w:rsidRPr="005D7652" w:rsidRDefault="0056226A" w:rsidP="00046098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 w:rsidRPr="00046098">
        <w:rPr>
          <w:rFonts w:ascii="Times New Roman" w:hAnsi="Times New Roman"/>
          <w:b/>
          <w:sz w:val="24"/>
          <w:szCs w:val="24"/>
        </w:rPr>
        <w:t xml:space="preserve">2. </w:t>
      </w: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56226A" w:rsidRPr="005D7652" w:rsidRDefault="0056226A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56226A" w:rsidRPr="00F52D95" w:rsidRDefault="0056226A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6"/>
        <w:gridCol w:w="2243"/>
        <w:gridCol w:w="3930"/>
        <w:gridCol w:w="1746"/>
      </w:tblGrid>
      <w:tr w:rsidR="0056226A" w:rsidRPr="00892139" w:rsidTr="00306B8C">
        <w:trPr>
          <w:trHeight w:val="419"/>
        </w:trPr>
        <w:tc>
          <w:tcPr>
            <w:tcW w:w="2146" w:type="dxa"/>
            <w:vMerge w:val="restart"/>
          </w:tcPr>
          <w:p w:rsidR="0056226A" w:rsidRDefault="0056226A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bookmarkStart w:id="1" w:name="Таблица_начало"/>
            <w:bookmarkEnd w:id="1"/>
          </w:p>
          <w:p w:rsidR="0056226A" w:rsidRPr="00477260" w:rsidRDefault="0056226A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56226A" w:rsidRPr="00477260" w:rsidRDefault="0056226A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73" w:type="dxa"/>
            <w:gridSpan w:val="2"/>
          </w:tcPr>
          <w:p w:rsidR="0056226A" w:rsidRPr="00477260" w:rsidRDefault="0056226A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56226A" w:rsidRPr="00477260" w:rsidRDefault="0056226A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56226A" w:rsidRPr="00892139" w:rsidTr="00306B8C">
        <w:trPr>
          <w:trHeight w:val="173"/>
        </w:trPr>
        <w:tc>
          <w:tcPr>
            <w:tcW w:w="2146" w:type="dxa"/>
            <w:vMerge/>
          </w:tcPr>
          <w:p w:rsidR="0056226A" w:rsidRPr="00477260" w:rsidRDefault="0056226A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3" w:type="dxa"/>
          </w:tcPr>
          <w:p w:rsidR="0056226A" w:rsidRPr="00477260" w:rsidRDefault="0056226A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56226A" w:rsidRPr="00477260" w:rsidRDefault="0056226A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30" w:type="dxa"/>
          </w:tcPr>
          <w:p w:rsidR="0056226A" w:rsidRPr="00477260" w:rsidRDefault="0056226A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56226A" w:rsidRPr="00477260" w:rsidRDefault="0056226A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56226A" w:rsidRPr="00477260" w:rsidRDefault="0056226A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6226A" w:rsidRPr="00892139" w:rsidTr="00306B8C">
        <w:trPr>
          <w:trHeight w:val="173"/>
        </w:trPr>
        <w:tc>
          <w:tcPr>
            <w:tcW w:w="2146" w:type="dxa"/>
            <w:vMerge w:val="restart"/>
          </w:tcPr>
          <w:p w:rsidR="0056226A" w:rsidRPr="00421FE6" w:rsidRDefault="0056226A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2243" w:type="dxa"/>
          </w:tcPr>
          <w:p w:rsidR="0056226A" w:rsidRPr="00421FE6" w:rsidRDefault="0056226A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ОПК-1.1. Знать основы высшей математики, общей физики, теории вероятности и технологий программирования.</w:t>
            </w:r>
          </w:p>
        </w:tc>
        <w:tc>
          <w:tcPr>
            <w:tcW w:w="3930" w:type="dxa"/>
          </w:tcPr>
          <w:p w:rsidR="0056226A" w:rsidRPr="006F4437" w:rsidRDefault="0056226A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F4437">
              <w:rPr>
                <w:rFonts w:ascii="Times New Roman" w:hAnsi="Times New Roman"/>
              </w:rPr>
              <w:t>Знать основные теоретические положения, теоремы векторного анализа, правила преобразования тензорных величин, свойства и правила обращения с тензором Леви-Чивита и тензором Кронекера, определения и способы расчета градиента скалярной функции, дивергенции и ротора векторного поля.</w:t>
            </w:r>
          </w:p>
        </w:tc>
        <w:tc>
          <w:tcPr>
            <w:tcW w:w="1746" w:type="dxa"/>
          </w:tcPr>
          <w:p w:rsidR="0056226A" w:rsidRPr="006F4437" w:rsidRDefault="0056226A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6F4437">
              <w:rPr>
                <w:rFonts w:ascii="Times New Roman" w:hAnsi="Times New Roman"/>
              </w:rPr>
              <w:t>Собеседование</w:t>
            </w:r>
          </w:p>
        </w:tc>
      </w:tr>
      <w:tr w:rsidR="0056226A" w:rsidRPr="00892139" w:rsidTr="00306B8C">
        <w:trPr>
          <w:trHeight w:val="173"/>
        </w:trPr>
        <w:tc>
          <w:tcPr>
            <w:tcW w:w="2146" w:type="dxa"/>
            <w:vMerge/>
          </w:tcPr>
          <w:p w:rsidR="0056226A" w:rsidRDefault="0056226A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:rsidR="0056226A" w:rsidRDefault="0056226A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ОПК-1.2. Уметь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моделирования.</w:t>
            </w:r>
          </w:p>
        </w:tc>
        <w:tc>
          <w:tcPr>
            <w:tcW w:w="3930" w:type="dxa"/>
          </w:tcPr>
          <w:p w:rsidR="0056226A" w:rsidRPr="006F4437" w:rsidRDefault="0056226A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6F4437">
              <w:rPr>
                <w:rFonts w:ascii="Times New Roman" w:hAnsi="Times New Roman"/>
              </w:rPr>
              <w:t>Уметь решать в рамках профессиональной деятельности задачи, требующие знания основ векторного и тензорного анализа.</w:t>
            </w:r>
          </w:p>
        </w:tc>
        <w:tc>
          <w:tcPr>
            <w:tcW w:w="1746" w:type="dxa"/>
          </w:tcPr>
          <w:p w:rsidR="0056226A" w:rsidRPr="006F4437" w:rsidRDefault="0056226A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</w:p>
        </w:tc>
      </w:tr>
      <w:tr w:rsidR="0056226A" w:rsidRPr="00892139" w:rsidTr="00306B8C">
        <w:trPr>
          <w:trHeight w:val="173"/>
        </w:trPr>
        <w:tc>
          <w:tcPr>
            <w:tcW w:w="2146" w:type="dxa"/>
            <w:vMerge/>
          </w:tcPr>
          <w:p w:rsidR="0056226A" w:rsidRDefault="0056226A" w:rsidP="00421FE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:rsidR="0056226A" w:rsidRPr="00306B8C" w:rsidRDefault="0056226A" w:rsidP="00421F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306B8C">
              <w:rPr>
                <w:rFonts w:ascii="Times New Roman" w:hAnsi="Times New Roman"/>
              </w:rPr>
              <w:t>ОПК-1.3. Иметь навыки теоретического и экспериментального исследования объектов профессиональной деятельности.</w:t>
            </w:r>
          </w:p>
        </w:tc>
        <w:tc>
          <w:tcPr>
            <w:tcW w:w="3930" w:type="dxa"/>
          </w:tcPr>
          <w:p w:rsidR="0056226A" w:rsidRPr="006F4437" w:rsidRDefault="0056226A" w:rsidP="006F4437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6F4437">
              <w:rPr>
                <w:rFonts w:ascii="Times New Roman" w:hAnsi="Times New Roman"/>
              </w:rPr>
              <w:t>Владеть навыками расчёт</w:t>
            </w:r>
            <w:r>
              <w:rPr>
                <w:rFonts w:ascii="Times New Roman" w:hAnsi="Times New Roman"/>
              </w:rPr>
              <w:t>а</w:t>
            </w:r>
            <w:r w:rsidRPr="006F4437">
              <w:rPr>
                <w:rFonts w:ascii="Times New Roman" w:hAnsi="Times New Roman"/>
              </w:rPr>
              <w:t xml:space="preserve"> градиента скалярного поля, дивергенции и ротора векторного поля, навыками преобразования компонент тензора при повороте декартовой системы координат, навыками использования интегральных теорем векторного анализа.</w:t>
            </w:r>
          </w:p>
        </w:tc>
        <w:tc>
          <w:tcPr>
            <w:tcW w:w="1746" w:type="dxa"/>
          </w:tcPr>
          <w:p w:rsidR="0056226A" w:rsidRPr="006F4437" w:rsidRDefault="0056226A" w:rsidP="00421FE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</w:p>
        </w:tc>
      </w:tr>
    </w:tbl>
    <w:p w:rsidR="0056226A" w:rsidRDefault="0056226A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  <w:bookmarkStart w:id="2" w:name="Таблица_конец"/>
      <w:bookmarkEnd w:id="2"/>
    </w:p>
    <w:p w:rsidR="0056226A" w:rsidRDefault="0056226A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56226A" w:rsidRDefault="0056226A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56226A" w:rsidRDefault="0056226A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56226A" w:rsidRPr="001D64EC" w:rsidRDefault="0056226A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56226A" w:rsidRPr="00086F08" w:rsidRDefault="0056226A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</w:t>
      </w:r>
      <w:r w:rsidRPr="00A856CF">
        <w:rPr>
          <w:b/>
        </w:rPr>
        <w:t>Структура и содержание дисциплины</w:t>
      </w:r>
    </w:p>
    <w:p w:rsidR="0056226A" w:rsidRPr="00A856CF" w:rsidRDefault="0056226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Pr="00046098">
        <w:rPr>
          <w:b/>
        </w:rPr>
        <w:t>.</w:t>
      </w:r>
      <w:r>
        <w:rPr>
          <w:b/>
        </w:rPr>
        <w:t xml:space="preserve"> Трудоемкость дисциплины</w:t>
      </w:r>
    </w:p>
    <w:p w:rsidR="0056226A" w:rsidRPr="00E509C9" w:rsidRDefault="0056226A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8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0"/>
        <w:gridCol w:w="2582"/>
      </w:tblGrid>
      <w:tr w:rsidR="0056226A" w:rsidRPr="00EF0267" w:rsidTr="00405994">
        <w:trPr>
          <w:jc w:val="center"/>
        </w:trPr>
        <w:tc>
          <w:tcPr>
            <w:tcW w:w="8142" w:type="dxa"/>
            <w:gridSpan w:val="2"/>
          </w:tcPr>
          <w:p w:rsidR="0056226A" w:rsidRPr="00046098" w:rsidRDefault="0056226A" w:rsidP="0040599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 w:rsidRPr="002F2A2F">
              <w:rPr>
                <w:b/>
              </w:rPr>
              <w:t>Очная форма</w:t>
            </w:r>
            <w:r w:rsidRPr="00046098">
              <w:rPr>
                <w:b/>
              </w:rPr>
              <w:t xml:space="preserve"> </w:t>
            </w:r>
            <w:r w:rsidRPr="002F2A2F">
              <w:rPr>
                <w:b/>
              </w:rPr>
              <w:t>обучения</w:t>
            </w:r>
          </w:p>
        </w:tc>
      </w:tr>
      <w:tr w:rsidR="0056226A" w:rsidRPr="00EF0267" w:rsidTr="00405994">
        <w:trPr>
          <w:jc w:val="center"/>
        </w:trPr>
        <w:tc>
          <w:tcPr>
            <w:tcW w:w="5560" w:type="dxa"/>
          </w:tcPr>
          <w:p w:rsidR="0056226A" w:rsidRPr="00EF0267" w:rsidRDefault="0056226A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rPr>
                <w:color w:val="000000"/>
              </w:rPr>
              <w:t>Общая трудоемкость</w:t>
            </w:r>
          </w:p>
        </w:tc>
        <w:tc>
          <w:tcPr>
            <w:tcW w:w="2582" w:type="dxa"/>
          </w:tcPr>
          <w:p w:rsidR="0056226A" w:rsidRPr="00EF0267" w:rsidRDefault="0056226A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2</w:t>
            </w:r>
            <w:r w:rsidRPr="00EF0267">
              <w:t xml:space="preserve"> ЗЕТ</w:t>
            </w:r>
          </w:p>
        </w:tc>
      </w:tr>
      <w:tr w:rsidR="0056226A" w:rsidRPr="00EF0267" w:rsidTr="00405994">
        <w:trPr>
          <w:jc w:val="center"/>
        </w:trPr>
        <w:tc>
          <w:tcPr>
            <w:tcW w:w="5560" w:type="dxa"/>
          </w:tcPr>
          <w:p w:rsidR="0056226A" w:rsidRPr="00EF0267" w:rsidRDefault="0056226A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t>Часов по учебному плану</w:t>
            </w:r>
          </w:p>
        </w:tc>
        <w:tc>
          <w:tcPr>
            <w:tcW w:w="2582" w:type="dxa"/>
          </w:tcPr>
          <w:p w:rsidR="0056226A" w:rsidRPr="00EF0267" w:rsidRDefault="0056226A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72</w:t>
            </w:r>
          </w:p>
        </w:tc>
      </w:tr>
      <w:tr w:rsidR="0056226A" w:rsidRPr="00EF0267" w:rsidTr="00405994">
        <w:trPr>
          <w:jc w:val="center"/>
        </w:trPr>
        <w:tc>
          <w:tcPr>
            <w:tcW w:w="5560" w:type="dxa"/>
          </w:tcPr>
          <w:p w:rsidR="0056226A" w:rsidRPr="00EF0267" w:rsidRDefault="0056226A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t>в том числе</w:t>
            </w:r>
          </w:p>
        </w:tc>
        <w:tc>
          <w:tcPr>
            <w:tcW w:w="2582" w:type="dxa"/>
          </w:tcPr>
          <w:p w:rsidR="0056226A" w:rsidRPr="00EF0267" w:rsidRDefault="0056226A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</w:p>
        </w:tc>
      </w:tr>
      <w:tr w:rsidR="0056226A" w:rsidRPr="00EF0267" w:rsidTr="00405994">
        <w:trPr>
          <w:jc w:val="center"/>
        </w:trPr>
        <w:tc>
          <w:tcPr>
            <w:tcW w:w="5560" w:type="dxa"/>
          </w:tcPr>
          <w:p w:rsidR="0056226A" w:rsidRPr="00EF0267" w:rsidRDefault="0056226A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>аудиторные занятия (контактная работа):</w:t>
            </w:r>
          </w:p>
          <w:p w:rsidR="0056226A" w:rsidRPr="00EF0267" w:rsidRDefault="0056226A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>- занятия лекционного типа</w:t>
            </w:r>
            <w:r>
              <w:rPr>
                <w:color w:val="000000"/>
              </w:rPr>
              <w:t>, ч</w:t>
            </w:r>
          </w:p>
          <w:p w:rsidR="0056226A" w:rsidRDefault="0056226A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EF026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практические занятия, ч</w:t>
            </w:r>
          </w:p>
          <w:p w:rsidR="0056226A" w:rsidRPr="00EF0267" w:rsidRDefault="0056226A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color w:val="000000"/>
              </w:rPr>
              <w:t>- лабораторных, ч</w:t>
            </w:r>
          </w:p>
        </w:tc>
        <w:tc>
          <w:tcPr>
            <w:tcW w:w="2582" w:type="dxa"/>
          </w:tcPr>
          <w:p w:rsidR="0056226A" w:rsidRPr="004F17A3" w:rsidRDefault="0056226A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33</w:t>
            </w:r>
          </w:p>
          <w:p w:rsidR="0056226A" w:rsidRPr="00EF0267" w:rsidRDefault="0056226A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16</w:t>
            </w:r>
          </w:p>
          <w:p w:rsidR="0056226A" w:rsidRDefault="0056226A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16</w:t>
            </w:r>
          </w:p>
          <w:p w:rsidR="0056226A" w:rsidRPr="004F17A3" w:rsidRDefault="0056226A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</w:p>
        </w:tc>
      </w:tr>
      <w:tr w:rsidR="0056226A" w:rsidRPr="00EF0267" w:rsidTr="00405994">
        <w:trPr>
          <w:jc w:val="center"/>
        </w:trPr>
        <w:tc>
          <w:tcPr>
            <w:tcW w:w="5560" w:type="dxa"/>
          </w:tcPr>
          <w:p w:rsidR="0056226A" w:rsidRPr="00EF0267" w:rsidRDefault="0056226A" w:rsidP="00105A3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 w:rsidRPr="00EF0267">
              <w:rPr>
                <w:color w:val="000000"/>
              </w:rPr>
              <w:t>самостоятельная работа</w:t>
            </w:r>
            <w:r>
              <w:rPr>
                <w:color w:val="000000"/>
              </w:rPr>
              <w:t>, ч</w:t>
            </w:r>
          </w:p>
        </w:tc>
        <w:tc>
          <w:tcPr>
            <w:tcW w:w="2582" w:type="dxa"/>
          </w:tcPr>
          <w:p w:rsidR="0056226A" w:rsidRPr="00EF0267" w:rsidRDefault="0056226A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rPr>
                <w:lang w:val="en-US"/>
              </w:rPr>
              <w:t>39</w:t>
            </w:r>
          </w:p>
        </w:tc>
      </w:tr>
      <w:tr w:rsidR="0056226A" w:rsidRPr="00EF0267" w:rsidTr="00405994">
        <w:trPr>
          <w:jc w:val="center"/>
        </w:trPr>
        <w:tc>
          <w:tcPr>
            <w:tcW w:w="5560" w:type="dxa"/>
          </w:tcPr>
          <w:p w:rsidR="0056226A" w:rsidRPr="001F29AC" w:rsidRDefault="0056226A" w:rsidP="001F29A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  <w:lang w:val="en-US"/>
              </w:rPr>
            </w:pPr>
            <w:r w:rsidRPr="00EF0267">
              <w:rPr>
                <w:color w:val="000000"/>
              </w:rPr>
              <w:t>Промежуточная аттестация</w:t>
            </w:r>
          </w:p>
        </w:tc>
        <w:tc>
          <w:tcPr>
            <w:tcW w:w="2582" w:type="dxa"/>
          </w:tcPr>
          <w:p w:rsidR="0056226A" w:rsidRPr="00EF0267" w:rsidRDefault="0056226A" w:rsidP="00862BE0">
            <w:pPr>
              <w:pStyle w:val="a3"/>
              <w:tabs>
                <w:tab w:val="clear" w:pos="822"/>
              </w:tabs>
              <w:ind w:left="0" w:firstLine="0"/>
              <w:jc w:val="center"/>
            </w:pPr>
            <w:r>
              <w:t>зачет</w:t>
            </w:r>
          </w:p>
        </w:tc>
      </w:tr>
    </w:tbl>
    <w:p w:rsidR="0056226A" w:rsidRDefault="0056226A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226A" w:rsidRPr="00046098" w:rsidRDefault="0056226A" w:rsidP="00046098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2A1EB5">
        <w:rPr>
          <w:b/>
        </w:rPr>
        <w:t>3.2.</w:t>
      </w:r>
      <w:r w:rsidRPr="00046098">
        <w:rPr>
          <w:b/>
        </w:rPr>
        <w:t xml:space="preserve"> Содержание дисциплины</w:t>
      </w:r>
    </w:p>
    <w:tbl>
      <w:tblPr>
        <w:tblW w:w="517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7"/>
        <w:gridCol w:w="1149"/>
        <w:gridCol w:w="1223"/>
        <w:gridCol w:w="1242"/>
        <w:gridCol w:w="1159"/>
        <w:gridCol w:w="1316"/>
        <w:gridCol w:w="1093"/>
      </w:tblGrid>
      <w:tr w:rsidR="0056226A" w:rsidRPr="00B50E06" w:rsidTr="00E34C35">
        <w:trPr>
          <w:trHeight w:val="135"/>
        </w:trPr>
        <w:tc>
          <w:tcPr>
            <w:tcW w:w="1530" w:type="pct"/>
            <w:vMerge w:val="restart"/>
            <w:tcBorders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56226A" w:rsidRPr="00B50E06" w:rsidRDefault="0056226A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26A" w:rsidRPr="00B50E06" w:rsidRDefault="0056226A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56226A" w:rsidRPr="00B50E06" w:rsidRDefault="0056226A" w:rsidP="00105A37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23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529" w:type="pct"/>
            <w:tcBorders>
              <w:lef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26A" w:rsidRPr="00B50E06" w:rsidTr="00E34C35">
        <w:trPr>
          <w:trHeight w:val="791"/>
        </w:trPr>
        <w:tc>
          <w:tcPr>
            <w:tcW w:w="1530" w:type="pct"/>
            <w:vMerge/>
            <w:tcBorders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B50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226A" w:rsidRPr="00B50E06" w:rsidRDefault="0056226A" w:rsidP="00105A3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</w:tcBorders>
            <w:textDirection w:val="btLr"/>
          </w:tcPr>
          <w:p w:rsidR="0056226A" w:rsidRPr="00B50E06" w:rsidRDefault="0056226A" w:rsidP="00105A3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</w:t>
            </w:r>
          </w:p>
          <w:p w:rsidR="0056226A" w:rsidRPr="00B50E06" w:rsidRDefault="0056226A" w:rsidP="00105A3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56226A" w:rsidRPr="00B50E06" w:rsidTr="00E34C35">
        <w:trPr>
          <w:trHeight w:val="2049"/>
        </w:trPr>
        <w:tc>
          <w:tcPr>
            <w:tcW w:w="1530" w:type="pct"/>
            <w:vMerge/>
            <w:tcBorders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56226A" w:rsidRPr="00B50E06" w:rsidRDefault="0056226A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hAnsi="Times New Roman"/>
                <w:b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56226A" w:rsidRPr="00B50E06" w:rsidRDefault="0056226A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94">
              <w:rPr>
                <w:rFonts w:ascii="Times New Roman" w:hAnsi="Times New Roman"/>
                <w:b/>
                <w:sz w:val="24"/>
                <w:szCs w:val="24"/>
              </w:rPr>
              <w:t>Практичские занятия</w:t>
            </w:r>
          </w:p>
        </w:tc>
        <w:tc>
          <w:tcPr>
            <w:tcW w:w="560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56226A" w:rsidRPr="00B50E06" w:rsidRDefault="0056226A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Занятия лабораторного</w:t>
            </w:r>
          </w:p>
          <w:p w:rsidR="0056226A" w:rsidRPr="00B50E06" w:rsidRDefault="0056226A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 xml:space="preserve"> типа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56226A" w:rsidRPr="00B50E06" w:rsidRDefault="0056226A" w:rsidP="00105A37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E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29" w:type="pct"/>
            <w:vMerge/>
            <w:tcBorders>
              <w:lef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26A" w:rsidRPr="00B50E06" w:rsidTr="00E34C35">
        <w:trPr>
          <w:trHeight w:val="202"/>
        </w:trPr>
        <w:tc>
          <w:tcPr>
            <w:tcW w:w="1530" w:type="pct"/>
            <w:tcBorders>
              <w:bottom w:val="single" w:sz="4" w:space="0" w:color="auto"/>
              <w:right w:val="single" w:sz="4" w:space="0" w:color="auto"/>
            </w:tcBorders>
          </w:tcPr>
          <w:p w:rsidR="0056226A" w:rsidRPr="005F3C41" w:rsidRDefault="0056226A" w:rsidP="005F3C4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3C41">
              <w:rPr>
                <w:rFonts w:ascii="Times New Roman" w:hAnsi="Times New Roman"/>
                <w:b/>
                <w:sz w:val="24"/>
                <w:szCs w:val="24"/>
              </w:rPr>
              <w:t>1. Векторная алгебра.</w:t>
            </w:r>
          </w:p>
          <w:p w:rsidR="0056226A" w:rsidRPr="00B50E06" w:rsidRDefault="0056226A" w:rsidP="005F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7F">
              <w:rPr>
                <w:rFonts w:ascii="Times New Roman" w:hAnsi="Times New Roman"/>
                <w:sz w:val="24"/>
                <w:szCs w:val="24"/>
              </w:rPr>
              <w:t xml:space="preserve">Понятие линейного (векторного) пространства. Линейная зависимость векторов. Размерность и базис векторного пространства. Декартова систем координат. Скалярное, векторное и смешанное произведения векторов. Преобразование компонент вектора при повороте системы координат. </w:t>
            </w:r>
            <w:r>
              <w:rPr>
                <w:rFonts w:ascii="Times New Roman" w:hAnsi="Times New Roman"/>
                <w:sz w:val="24"/>
                <w:szCs w:val="24"/>
              </w:rPr>
              <w:t>Матрица поворота и ее свойства.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A07F18" w:rsidRDefault="0056226A" w:rsidP="005F3C4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A07F18" w:rsidRDefault="0056226A" w:rsidP="005F3C4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A07F18" w:rsidRDefault="0056226A" w:rsidP="005F3C4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A07F18" w:rsidRDefault="0056226A" w:rsidP="005F3C4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</w:tcBorders>
          </w:tcPr>
          <w:p w:rsidR="0056226A" w:rsidRPr="00A07F18" w:rsidRDefault="0056226A" w:rsidP="005F3C41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56226A" w:rsidRPr="00A07F18" w:rsidRDefault="0056226A" w:rsidP="005F3C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6226A" w:rsidRPr="00B50E06" w:rsidTr="00E34C35">
        <w:tc>
          <w:tcPr>
            <w:tcW w:w="1530" w:type="pct"/>
            <w:tcBorders>
              <w:right w:val="single" w:sz="4" w:space="0" w:color="auto"/>
            </w:tcBorders>
          </w:tcPr>
          <w:p w:rsidR="0056226A" w:rsidRDefault="0056226A" w:rsidP="00ED06BD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7F18">
              <w:rPr>
                <w:rFonts w:ascii="Times New Roman" w:hAnsi="Times New Roman"/>
                <w:b/>
                <w:sz w:val="24"/>
                <w:szCs w:val="24"/>
              </w:rPr>
              <w:t>2. Тензорная</w:t>
            </w:r>
            <w:r w:rsidRPr="0071427F">
              <w:rPr>
                <w:rFonts w:ascii="Times New Roman" w:hAnsi="Times New Roman"/>
                <w:b/>
                <w:sz w:val="24"/>
                <w:szCs w:val="24"/>
              </w:rPr>
              <w:t xml:space="preserve"> алгебра.</w:t>
            </w:r>
          </w:p>
          <w:p w:rsidR="0056226A" w:rsidRPr="00B50E06" w:rsidRDefault="0056226A" w:rsidP="00ED0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427F">
              <w:rPr>
                <w:rFonts w:ascii="Times New Roman" w:hAnsi="Times New Roman"/>
                <w:sz w:val="24"/>
                <w:szCs w:val="24"/>
              </w:rPr>
              <w:t xml:space="preserve">Определение тензора. Ранг тензора. Сложение, умножение тензоров. Свертка. Скалярное </w:t>
            </w:r>
            <w:r w:rsidRPr="0071427F">
              <w:rPr>
                <w:rFonts w:ascii="Times New Roman" w:hAnsi="Times New Roman"/>
                <w:sz w:val="24"/>
                <w:szCs w:val="24"/>
              </w:rPr>
              <w:lastRenderedPageBreak/>
              <w:t>умножение тензоров. Теорема деления.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A07F18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A07F18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26A" w:rsidRPr="00A07F18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56226A" w:rsidRPr="00A07F18" w:rsidRDefault="0056226A" w:rsidP="00105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6226A" w:rsidRPr="00B50E06" w:rsidTr="00E34C35">
        <w:tc>
          <w:tcPr>
            <w:tcW w:w="1530" w:type="pct"/>
            <w:tcBorders>
              <w:right w:val="single" w:sz="4" w:space="0" w:color="auto"/>
            </w:tcBorders>
          </w:tcPr>
          <w:p w:rsidR="0056226A" w:rsidRPr="00B50E06" w:rsidRDefault="0056226A" w:rsidP="00105A3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A6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27F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Приложения теории тензоров. </w:t>
            </w:r>
            <w:r>
              <w:rPr>
                <w:rFonts w:ascii="Times New Roman" w:hAnsi="Times New Roman"/>
                <w:sz w:val="24"/>
                <w:szCs w:val="24"/>
              </w:rPr>
              <w:t>Симметрия тензоров. Инвари</w:t>
            </w:r>
            <w:r w:rsidRPr="0071427F">
              <w:rPr>
                <w:rFonts w:ascii="Times New Roman" w:hAnsi="Times New Roman"/>
                <w:sz w:val="24"/>
                <w:szCs w:val="24"/>
              </w:rPr>
              <w:t>антность тензорных соотношений. Тензор поляризац</w:t>
            </w:r>
            <w:r>
              <w:rPr>
                <w:rFonts w:ascii="Times New Roman" w:hAnsi="Times New Roman"/>
                <w:sz w:val="24"/>
                <w:szCs w:val="24"/>
              </w:rPr>
              <w:t>ии, тензор механических напряже</w:t>
            </w:r>
            <w:r w:rsidRPr="0071427F">
              <w:rPr>
                <w:rFonts w:ascii="Times New Roman" w:hAnsi="Times New Roman"/>
                <w:sz w:val="24"/>
                <w:szCs w:val="24"/>
              </w:rPr>
              <w:t xml:space="preserve">ний, тензор инерции. Главные оси и главные значения тензора. Тензорная поверхность. Инварианты тензоров второго ранга.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Изотропные тензоры. </w:t>
            </w:r>
            <w:r w:rsidRPr="0071427F">
              <w:rPr>
                <w:rFonts w:ascii="Times New Roman" w:hAnsi="Times New Roman"/>
                <w:sz w:val="24"/>
                <w:szCs w:val="24"/>
              </w:rPr>
              <w:t>Тензор Леви-Чи</w:t>
            </w:r>
            <w:r>
              <w:rPr>
                <w:rFonts w:ascii="Times New Roman" w:hAnsi="Times New Roman"/>
                <w:sz w:val="24"/>
                <w:szCs w:val="24"/>
              </w:rPr>
              <w:t>вита. Векторное, двойное вектор</w:t>
            </w:r>
            <w:r w:rsidRPr="0071427F">
              <w:rPr>
                <w:rFonts w:ascii="Times New Roman" w:hAnsi="Times New Roman"/>
                <w:sz w:val="24"/>
                <w:szCs w:val="24"/>
              </w:rPr>
              <w:t>ное и смешанное произведения в тензорной форме.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" w:type="pct"/>
            <w:tcBorders>
              <w:top w:val="single" w:sz="4" w:space="0" w:color="auto"/>
            </w:tcBorders>
          </w:tcPr>
          <w:p w:rsidR="0056226A" w:rsidRPr="00A07F18" w:rsidRDefault="0056226A" w:rsidP="00105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6226A" w:rsidRPr="00B50E06" w:rsidTr="00E34C35">
        <w:trPr>
          <w:trHeight w:val="495"/>
        </w:trPr>
        <w:tc>
          <w:tcPr>
            <w:tcW w:w="1530" w:type="pct"/>
            <w:tcBorders>
              <w:right w:val="single" w:sz="4" w:space="0" w:color="auto"/>
            </w:tcBorders>
          </w:tcPr>
          <w:p w:rsidR="0056226A" w:rsidRDefault="0056226A" w:rsidP="00ED06BD">
            <w:pPr>
              <w:tabs>
                <w:tab w:val="num" w:pos="822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E43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427F">
              <w:rPr>
                <w:rFonts w:ascii="Times New Roman" w:hAnsi="Times New Roman"/>
                <w:b/>
                <w:sz w:val="24"/>
                <w:szCs w:val="24"/>
              </w:rPr>
              <w:t>Тензорные поля.</w:t>
            </w:r>
            <w:r w:rsidRPr="0071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226A" w:rsidRPr="00B50E06" w:rsidRDefault="0056226A" w:rsidP="00ED06B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7F">
              <w:rPr>
                <w:rFonts w:ascii="Times New Roman" w:hAnsi="Times New Roman"/>
                <w:sz w:val="24"/>
                <w:szCs w:val="24"/>
              </w:rPr>
              <w:t xml:space="preserve">Градиент, </w:t>
            </w:r>
            <w:r>
              <w:rPr>
                <w:rFonts w:ascii="Times New Roman" w:hAnsi="Times New Roman"/>
                <w:sz w:val="24"/>
                <w:szCs w:val="24"/>
              </w:rPr>
              <w:t>ротор и дивергенция. Понятия по</w:t>
            </w:r>
            <w:r w:rsidRPr="0071427F">
              <w:rPr>
                <w:rFonts w:ascii="Times New Roman" w:hAnsi="Times New Roman"/>
                <w:sz w:val="24"/>
                <w:szCs w:val="24"/>
              </w:rPr>
              <w:t xml:space="preserve">тенциального и вихревого полей. Дифференциальные операции 2-го порядка, оператор Лапласа. Интегральные теоремы </w:t>
            </w:r>
            <w:r>
              <w:rPr>
                <w:rFonts w:ascii="Times New Roman" w:hAnsi="Times New Roman"/>
                <w:sz w:val="24"/>
                <w:szCs w:val="24"/>
              </w:rPr>
              <w:t>векторного</w:t>
            </w:r>
            <w:r w:rsidRPr="0071427F">
              <w:rPr>
                <w:rFonts w:ascii="Times New Roman" w:hAnsi="Times New Roman"/>
                <w:sz w:val="24"/>
                <w:szCs w:val="24"/>
              </w:rPr>
              <w:t xml:space="preserve"> анализа. Векторные тождества.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" w:type="pct"/>
          </w:tcPr>
          <w:p w:rsidR="0056226A" w:rsidRPr="00A07F18" w:rsidRDefault="0056226A" w:rsidP="00105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56226A" w:rsidRPr="00B50E06" w:rsidTr="00E34C35">
        <w:tc>
          <w:tcPr>
            <w:tcW w:w="1530" w:type="pct"/>
            <w:tcBorders>
              <w:right w:val="single" w:sz="4" w:space="0" w:color="auto"/>
            </w:tcBorders>
          </w:tcPr>
          <w:p w:rsidR="0056226A" w:rsidRDefault="0056226A" w:rsidP="00ED06BD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A6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27F">
              <w:rPr>
                <w:rFonts w:ascii="Times New Roman" w:hAnsi="Times New Roman"/>
                <w:b/>
                <w:sz w:val="24"/>
                <w:szCs w:val="24"/>
              </w:rPr>
              <w:t>Криволинейные системы координат.</w:t>
            </w:r>
          </w:p>
          <w:p w:rsidR="0056226A" w:rsidRPr="00B50E06" w:rsidRDefault="0056226A" w:rsidP="00ED06BD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427F">
              <w:rPr>
                <w:rFonts w:ascii="Times New Roman" w:hAnsi="Times New Roman"/>
                <w:sz w:val="24"/>
                <w:szCs w:val="24"/>
              </w:rPr>
              <w:t>Криволинейные системы координат, сферические и цилиндрические коорди</w:t>
            </w:r>
            <w:r>
              <w:rPr>
                <w:rFonts w:ascii="Times New Roman" w:hAnsi="Times New Roman"/>
                <w:sz w:val="24"/>
                <w:szCs w:val="24"/>
              </w:rPr>
              <w:t>наты. Коэффициенты Ламе. Метрический тензор. Якобиан. Диффе</w:t>
            </w:r>
            <w:r w:rsidRPr="0071427F">
              <w:rPr>
                <w:rFonts w:ascii="Times New Roman" w:hAnsi="Times New Roman"/>
                <w:sz w:val="24"/>
                <w:szCs w:val="24"/>
              </w:rPr>
              <w:t>ренциальные операторы в криволинейных координатах.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" w:type="pct"/>
          </w:tcPr>
          <w:p w:rsidR="0056226A" w:rsidRPr="00A07F18" w:rsidRDefault="0056226A" w:rsidP="00105A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6226A" w:rsidRPr="00B50E06" w:rsidTr="00E34C35">
        <w:tc>
          <w:tcPr>
            <w:tcW w:w="1530" w:type="pct"/>
            <w:tcBorders>
              <w:right w:val="single" w:sz="4" w:space="0" w:color="auto"/>
            </w:tcBorders>
          </w:tcPr>
          <w:p w:rsidR="0056226A" w:rsidRPr="00B50E06" w:rsidRDefault="0056226A" w:rsidP="00105A37">
            <w:pPr>
              <w:numPr>
                <w:ilvl w:val="0"/>
                <w:numId w:val="14"/>
              </w:numPr>
              <w:tabs>
                <w:tab w:val="clear" w:pos="36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429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56226A" w:rsidRPr="00B50E06" w:rsidRDefault="0056226A" w:rsidP="00105A37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</w:tcPr>
          <w:p w:rsidR="0056226A" w:rsidRPr="00B50E06" w:rsidRDefault="0056226A" w:rsidP="00105A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226A" w:rsidRPr="00B50E06" w:rsidTr="00E34C35">
        <w:tc>
          <w:tcPr>
            <w:tcW w:w="1530" w:type="pct"/>
            <w:tcBorders>
              <w:right w:val="single" w:sz="4" w:space="0" w:color="auto"/>
            </w:tcBorders>
          </w:tcPr>
          <w:p w:rsidR="0056226A" w:rsidRPr="00B50E06" w:rsidRDefault="0056226A" w:rsidP="00105A37">
            <w:pPr>
              <w:numPr>
                <w:ilvl w:val="0"/>
                <w:numId w:val="15"/>
              </w:numPr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0E06">
              <w:rPr>
                <w:rFonts w:ascii="Times New Roman" w:hAnsi="Times New Roman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6A" w:rsidRPr="00B50E06" w:rsidRDefault="0056226A" w:rsidP="009B420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>
              <w:instrText xml:space="preserve"> REF всего_часов \h </w:instrText>
            </w:r>
            <w:r>
              <w:fldChar w:fldCharType="separate"/>
            </w:r>
            <w:r>
              <w:t>72</w:t>
            </w:r>
            <w:r>
              <w:fldChar w:fldCharType="end"/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>
              <w:instrText xml:space="preserve"> REF лекций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>
              <w:instrText xml:space="preserve"> REF практик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56226A" w:rsidRPr="00B50E06" w:rsidRDefault="0056226A" w:rsidP="004B006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>
              <w:instrText xml:space="preserve"> REF лабораторных \h </w:instrText>
            </w:r>
            <w:r>
              <w:fldChar w:fldCharType="end"/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56226A" w:rsidRPr="00B50E06" w:rsidRDefault="0056226A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>
              <w:instrText xml:space="preserve"> REF контакт_часы \h </w:instrText>
            </w:r>
            <w:r>
              <w:fldChar w:fldCharType="separate"/>
            </w:r>
            <w:r>
              <w:t>33</w:t>
            </w:r>
            <w:r>
              <w:fldChar w:fldCharType="end"/>
            </w:r>
          </w:p>
        </w:tc>
        <w:tc>
          <w:tcPr>
            <w:tcW w:w="529" w:type="pct"/>
          </w:tcPr>
          <w:p w:rsidR="0056226A" w:rsidRPr="00EF0267" w:rsidRDefault="0056226A" w:rsidP="0089417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</w:pPr>
            <w:r>
              <w:fldChar w:fldCharType="begin"/>
            </w:r>
            <w:r>
              <w:instrText xml:space="preserve"> REF самостоятельная_работа \h </w:instrText>
            </w:r>
            <w:r>
              <w:fldChar w:fldCharType="separate"/>
            </w:r>
            <w:r>
              <w:rPr>
                <w:lang w:val="en-US"/>
              </w:rPr>
              <w:t>39</w:t>
            </w:r>
            <w:r>
              <w:fldChar w:fldCharType="end"/>
            </w:r>
          </w:p>
        </w:tc>
      </w:tr>
    </w:tbl>
    <w:p w:rsidR="0056226A" w:rsidRDefault="0056226A" w:rsidP="005F5E0A">
      <w:pPr>
        <w:jc w:val="both"/>
        <w:rPr>
          <w:rFonts w:ascii="Times New Roman" w:hAnsi="Times New Roman"/>
          <w:sz w:val="24"/>
          <w:szCs w:val="24"/>
        </w:rPr>
      </w:pPr>
    </w:p>
    <w:p w:rsidR="0056226A" w:rsidRPr="00F52D95" w:rsidRDefault="0056226A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>
        <w:rPr>
          <w:rFonts w:ascii="Times New Roman" w:hAnsi="Times New Roman"/>
          <w:sz w:val="24"/>
          <w:szCs w:val="24"/>
        </w:rPr>
        <w:t>практических занятий</w:t>
      </w:r>
    </w:p>
    <w:p w:rsidR="0056226A" w:rsidRPr="00405994" w:rsidRDefault="0056226A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проходит в традиционной форме - зачет.</w:t>
      </w:r>
    </w:p>
    <w:p w:rsidR="0056226A" w:rsidRPr="00B871AD" w:rsidRDefault="0056226A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4. </w:t>
      </w:r>
      <w:r w:rsidRPr="00B05939">
        <w:rPr>
          <w:b/>
        </w:rPr>
        <w:t>Учебно-методическое обеспечение самостоятельной работы обучающихся</w:t>
      </w:r>
      <w:r w:rsidRPr="00B871AD">
        <w:rPr>
          <w:b/>
        </w:rPr>
        <w:t xml:space="preserve"> </w:t>
      </w:r>
    </w:p>
    <w:p w:rsidR="0056226A" w:rsidRDefault="0056226A" w:rsidP="003D26A6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56226A" w:rsidRPr="005E4FA2" w:rsidRDefault="0056226A" w:rsidP="00183F09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29327A">
        <w:rPr>
          <w:rFonts w:ascii="Times New Roman" w:hAnsi="Times New Roman"/>
          <w:iCs/>
          <w:sz w:val="24"/>
          <w:szCs w:val="24"/>
        </w:rPr>
        <w:lastRenderedPageBreak/>
        <w:t>Самостоятельная работа обучающегося проводится в форме выполнения домашних контрольных заданий и изучения лекционного материала. В качестве учебно-методического обеспечения самостоятельной работы используется литература, указанная в разделе 6.</w:t>
      </w:r>
      <w:r>
        <w:rPr>
          <w:rFonts w:ascii="Times New Roman" w:hAnsi="Times New Roman"/>
          <w:iCs/>
          <w:sz w:val="24"/>
          <w:szCs w:val="24"/>
        </w:rPr>
        <w:t xml:space="preserve"> Примеры </w:t>
      </w:r>
      <w:r>
        <w:rPr>
          <w:rFonts w:ascii="Times New Roman" w:hAnsi="Times New Roman"/>
          <w:sz w:val="24"/>
          <w:szCs w:val="24"/>
        </w:rPr>
        <w:t>к</w:t>
      </w:r>
      <w:r w:rsidRPr="005E4FA2">
        <w:rPr>
          <w:rFonts w:ascii="Times New Roman" w:hAnsi="Times New Roman"/>
          <w:sz w:val="24"/>
          <w:szCs w:val="24"/>
        </w:rPr>
        <w:t>онтрольны</w:t>
      </w:r>
      <w:r>
        <w:rPr>
          <w:rFonts w:ascii="Times New Roman" w:hAnsi="Times New Roman"/>
          <w:sz w:val="24"/>
          <w:szCs w:val="24"/>
        </w:rPr>
        <w:t>х</w:t>
      </w:r>
      <w:r w:rsidRPr="005E4FA2">
        <w:rPr>
          <w:rFonts w:ascii="Times New Roman" w:hAnsi="Times New Roman"/>
          <w:sz w:val="24"/>
          <w:szCs w:val="24"/>
        </w:rPr>
        <w:t xml:space="preserve"> вопрос</w:t>
      </w:r>
      <w:r>
        <w:rPr>
          <w:rFonts w:ascii="Times New Roman" w:hAnsi="Times New Roman"/>
          <w:sz w:val="24"/>
          <w:szCs w:val="24"/>
        </w:rPr>
        <w:t>ов</w:t>
      </w:r>
      <w:r w:rsidRPr="005E4FA2">
        <w:rPr>
          <w:rFonts w:ascii="Times New Roman" w:hAnsi="Times New Roman"/>
          <w:sz w:val="24"/>
          <w:szCs w:val="24"/>
        </w:rPr>
        <w:t xml:space="preserve"> и задани</w:t>
      </w:r>
      <w:r>
        <w:rPr>
          <w:rFonts w:ascii="Times New Roman" w:hAnsi="Times New Roman"/>
          <w:sz w:val="24"/>
          <w:szCs w:val="24"/>
        </w:rPr>
        <w:t>й</w:t>
      </w:r>
      <w:r w:rsidRPr="005E4FA2">
        <w:rPr>
          <w:rFonts w:ascii="Times New Roman" w:hAnsi="Times New Roman"/>
          <w:sz w:val="24"/>
          <w:szCs w:val="24"/>
        </w:rPr>
        <w:t xml:space="preserve"> для проведения текущего контроля и промежуточной аттестации по итогам освоения дисциплины приведены в п. </w:t>
      </w:r>
      <w:r>
        <w:rPr>
          <w:rFonts w:ascii="Times New Roman" w:hAnsi="Times New Roman"/>
          <w:sz w:val="24"/>
          <w:szCs w:val="24"/>
        </w:rPr>
        <w:t>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56226A" w:rsidRDefault="0056226A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56226A" w:rsidRDefault="0056226A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56226A" w:rsidRPr="00B871AD" w:rsidRDefault="0056226A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 </w:t>
      </w:r>
      <w:r w:rsidRPr="00B05939">
        <w:rPr>
          <w:b/>
        </w:rPr>
        <w:t>Фонд оценочных средств для промежуточной аттестации по дисциплине (модулю</w:t>
      </w:r>
      <w:r w:rsidRPr="00B871AD">
        <w:rPr>
          <w:b/>
        </w:rPr>
        <w:t xml:space="preserve">), </w:t>
      </w:r>
    </w:p>
    <w:p w:rsidR="0056226A" w:rsidRDefault="0056226A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56226A" w:rsidRPr="00B05939" w:rsidRDefault="0056226A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56226A" w:rsidRPr="00B871AD" w:rsidRDefault="0056226A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>5.1. Описание шкал оценивания результатов обучения по дисциплине</w:t>
      </w:r>
    </w:p>
    <w:p w:rsidR="0056226A" w:rsidRDefault="0056226A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56226A" w:rsidRPr="00F52D95" w:rsidTr="00333445">
        <w:tc>
          <w:tcPr>
            <w:tcW w:w="1419" w:type="dxa"/>
            <w:vMerge w:val="restart"/>
            <w:vAlign w:val="center"/>
          </w:tcPr>
          <w:p w:rsidR="0056226A" w:rsidRPr="00F52D95" w:rsidRDefault="0056226A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56226A" w:rsidRPr="004B76EF" w:rsidRDefault="0056226A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56226A" w:rsidRPr="00F52D95" w:rsidTr="007D2EB7">
        <w:tc>
          <w:tcPr>
            <w:tcW w:w="1419" w:type="dxa"/>
            <w:vMerge/>
            <w:vAlign w:val="center"/>
          </w:tcPr>
          <w:p w:rsidR="0056226A" w:rsidRPr="00F52D95" w:rsidRDefault="0056226A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26A" w:rsidRPr="00F52D95" w:rsidRDefault="0056226A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56226A" w:rsidRPr="00F52D95" w:rsidRDefault="0056226A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56226A" w:rsidRPr="00F52D95" w:rsidRDefault="0056226A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</w:tcPr>
          <w:p w:rsidR="0056226A" w:rsidRPr="00F52D95" w:rsidRDefault="0056226A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56226A" w:rsidRPr="00F52D95" w:rsidRDefault="0056226A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</w:tcPr>
          <w:p w:rsidR="0056226A" w:rsidRPr="00F52D95" w:rsidRDefault="0056226A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56226A" w:rsidRPr="00F52D95" w:rsidRDefault="0056226A" w:rsidP="007D2EB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56226A" w:rsidRPr="00F52D95" w:rsidTr="007D2EB7">
        <w:trPr>
          <w:trHeight w:val="445"/>
        </w:trPr>
        <w:tc>
          <w:tcPr>
            <w:tcW w:w="1419" w:type="dxa"/>
            <w:vMerge/>
            <w:vAlign w:val="center"/>
          </w:tcPr>
          <w:p w:rsidR="0056226A" w:rsidRPr="00F52D95" w:rsidRDefault="0056226A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56226A" w:rsidRPr="00F52D95" w:rsidRDefault="0056226A" w:rsidP="007D2EB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</w:tcPr>
          <w:p w:rsidR="0056226A" w:rsidRPr="00F52D95" w:rsidRDefault="0056226A" w:rsidP="007D2EB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56226A" w:rsidRPr="00F52D95" w:rsidTr="007D2EB7">
        <w:trPr>
          <w:trHeight w:val="3093"/>
        </w:trPr>
        <w:tc>
          <w:tcPr>
            <w:tcW w:w="1419" w:type="dxa"/>
            <w:vAlign w:val="center"/>
          </w:tcPr>
          <w:p w:rsidR="0056226A" w:rsidRPr="005F5E0A" w:rsidRDefault="0056226A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56226A" w:rsidRPr="00F52D95" w:rsidRDefault="0056226A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56226A" w:rsidRPr="00F52D95" w:rsidTr="007D2EB7">
        <w:tc>
          <w:tcPr>
            <w:tcW w:w="1419" w:type="dxa"/>
            <w:vAlign w:val="center"/>
          </w:tcPr>
          <w:p w:rsidR="0056226A" w:rsidRPr="00F52D95" w:rsidRDefault="0056226A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56226A" w:rsidRPr="00F52D95" w:rsidRDefault="0056226A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ния. Решены все основные задачи. Выполнены все задания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полном объеме, но некоторые с недочетами.</w:t>
            </w:r>
          </w:p>
        </w:tc>
        <w:tc>
          <w:tcPr>
            <w:tcW w:w="1277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трированы все основные умения.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 задачи. Выполнены все задания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полном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56226A" w:rsidRPr="00F52D95" w:rsidTr="007D2EB7">
        <w:tc>
          <w:tcPr>
            <w:tcW w:w="1419" w:type="dxa"/>
          </w:tcPr>
          <w:p w:rsidR="0056226A" w:rsidRPr="00F52D95" w:rsidRDefault="0056226A" w:rsidP="007D2E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56226A" w:rsidRPr="00F52D95" w:rsidRDefault="0056226A" w:rsidP="007D2EB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набор навыков для решения стандартных задач с некоторыми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</w:p>
        </w:tc>
        <w:tc>
          <w:tcPr>
            <w:tcW w:w="1418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при решении стандартных задач с некоторыми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</w:p>
        </w:tc>
        <w:tc>
          <w:tcPr>
            <w:tcW w:w="1417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при решении стандартных задач без ошибок 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недочетов.</w:t>
            </w:r>
          </w:p>
        </w:tc>
        <w:tc>
          <w:tcPr>
            <w:tcW w:w="1277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при решении нестандартных задач без ошибок 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недочетов.</w:t>
            </w:r>
          </w:p>
        </w:tc>
        <w:tc>
          <w:tcPr>
            <w:tcW w:w="1275" w:type="dxa"/>
          </w:tcPr>
          <w:p w:rsidR="0056226A" w:rsidRPr="00F52D95" w:rsidRDefault="0056226A" w:rsidP="007D2E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 творческий подход к  решению нестандартных задач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56226A" w:rsidRDefault="0056226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226A" w:rsidRDefault="0056226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226A" w:rsidRPr="005E4FA2" w:rsidRDefault="0056226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56226A" w:rsidRPr="008C7CFA" w:rsidTr="007D2EB7">
        <w:trPr>
          <w:trHeight w:val="330"/>
          <w:tblHeader/>
        </w:trPr>
        <w:tc>
          <w:tcPr>
            <w:tcW w:w="3828" w:type="dxa"/>
            <w:gridSpan w:val="2"/>
          </w:tcPr>
          <w:p w:rsidR="0056226A" w:rsidRPr="008C7CFA" w:rsidRDefault="0056226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237" w:type="dxa"/>
          </w:tcPr>
          <w:p w:rsidR="0056226A" w:rsidRPr="008C7CFA" w:rsidRDefault="0056226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6226A" w:rsidRPr="008C7CFA" w:rsidTr="007D2EB7">
        <w:trPr>
          <w:trHeight w:val="857"/>
        </w:trPr>
        <w:tc>
          <w:tcPr>
            <w:tcW w:w="1276" w:type="dxa"/>
            <w:vMerge w:val="restart"/>
          </w:tcPr>
          <w:p w:rsidR="0056226A" w:rsidRPr="008C7CFA" w:rsidRDefault="0056226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26A" w:rsidRPr="008C7CFA" w:rsidRDefault="0056226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26A" w:rsidRPr="008C7CFA" w:rsidRDefault="0056226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26A" w:rsidRPr="008C7CFA" w:rsidRDefault="0056226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26A" w:rsidRPr="008C7CFA" w:rsidRDefault="0056226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</w:tcPr>
          <w:p w:rsidR="0056226A" w:rsidRPr="008C7CFA" w:rsidRDefault="0056226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237" w:type="dxa"/>
          </w:tcPr>
          <w:p w:rsidR="0056226A" w:rsidRPr="008C7CFA" w:rsidRDefault="0056226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56226A" w:rsidRPr="008C7CFA" w:rsidTr="007D2EB7">
        <w:trPr>
          <w:trHeight w:val="655"/>
        </w:trPr>
        <w:tc>
          <w:tcPr>
            <w:tcW w:w="1276" w:type="dxa"/>
            <w:vMerge/>
          </w:tcPr>
          <w:p w:rsidR="0056226A" w:rsidRPr="008C7CFA" w:rsidRDefault="0056226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226A" w:rsidRPr="008C7CFA" w:rsidRDefault="0056226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237" w:type="dxa"/>
          </w:tcPr>
          <w:p w:rsidR="0056226A" w:rsidRPr="008C7CFA" w:rsidRDefault="0056226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56226A" w:rsidRPr="008C7CFA" w:rsidTr="007D2EB7">
        <w:trPr>
          <w:trHeight w:val="655"/>
        </w:trPr>
        <w:tc>
          <w:tcPr>
            <w:tcW w:w="1276" w:type="dxa"/>
            <w:vMerge/>
          </w:tcPr>
          <w:p w:rsidR="0056226A" w:rsidRPr="008C7CFA" w:rsidRDefault="0056226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226A" w:rsidRPr="008C7CFA" w:rsidRDefault="0056226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237" w:type="dxa"/>
          </w:tcPr>
          <w:p w:rsidR="0056226A" w:rsidRPr="008C7CFA" w:rsidRDefault="0056226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56226A" w:rsidRPr="008C7CFA" w:rsidTr="007D2EB7">
        <w:trPr>
          <w:trHeight w:val="570"/>
        </w:trPr>
        <w:tc>
          <w:tcPr>
            <w:tcW w:w="1276" w:type="dxa"/>
            <w:vMerge/>
          </w:tcPr>
          <w:p w:rsidR="0056226A" w:rsidRPr="008C7CFA" w:rsidRDefault="0056226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226A" w:rsidRPr="008C7CFA" w:rsidRDefault="0056226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237" w:type="dxa"/>
          </w:tcPr>
          <w:p w:rsidR="0056226A" w:rsidRPr="008C7CFA" w:rsidRDefault="0056226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56226A" w:rsidRPr="008C7CFA" w:rsidTr="007D2EB7">
        <w:trPr>
          <w:trHeight w:val="284"/>
        </w:trPr>
        <w:tc>
          <w:tcPr>
            <w:tcW w:w="1276" w:type="dxa"/>
            <w:vMerge/>
          </w:tcPr>
          <w:p w:rsidR="0056226A" w:rsidRPr="008C7CFA" w:rsidRDefault="0056226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226A" w:rsidRPr="008C7CFA" w:rsidRDefault="0056226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237" w:type="dxa"/>
          </w:tcPr>
          <w:p w:rsidR="0056226A" w:rsidRPr="008C7CFA" w:rsidRDefault="0056226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56226A" w:rsidRPr="008C7CFA" w:rsidTr="007D2EB7">
        <w:trPr>
          <w:trHeight w:val="570"/>
        </w:trPr>
        <w:tc>
          <w:tcPr>
            <w:tcW w:w="1276" w:type="dxa"/>
            <w:vMerge w:val="restart"/>
          </w:tcPr>
          <w:p w:rsidR="0056226A" w:rsidRPr="008C7CFA" w:rsidRDefault="0056226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6226A" w:rsidRPr="008C7CFA" w:rsidRDefault="0056226A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</w:tcPr>
          <w:p w:rsidR="0056226A" w:rsidRPr="008C7CFA" w:rsidRDefault="0056226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  <w:p w:rsidR="0056226A" w:rsidRPr="008C7CFA" w:rsidRDefault="0056226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26A" w:rsidRPr="008C7CFA" w:rsidRDefault="0056226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6226A" w:rsidRPr="008C7CFA" w:rsidRDefault="0056226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56226A" w:rsidRPr="008C7CFA" w:rsidTr="007D2EB7">
        <w:trPr>
          <w:trHeight w:val="298"/>
        </w:trPr>
        <w:tc>
          <w:tcPr>
            <w:tcW w:w="1276" w:type="dxa"/>
            <w:vMerge/>
          </w:tcPr>
          <w:p w:rsidR="0056226A" w:rsidRPr="008C7CFA" w:rsidRDefault="0056226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226A" w:rsidRPr="008C7CFA" w:rsidRDefault="0056226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237" w:type="dxa"/>
          </w:tcPr>
          <w:p w:rsidR="0056226A" w:rsidRPr="008C7CFA" w:rsidRDefault="0056226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56226A" w:rsidRDefault="0056226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56226A" w:rsidRPr="00F52D95" w:rsidRDefault="0056226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56226A" w:rsidRPr="00F52D95" w:rsidRDefault="0056226A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56226A" w:rsidRPr="00B871AD" w:rsidRDefault="0056226A" w:rsidP="00B871AD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B871AD">
        <w:rPr>
          <w:b/>
        </w:rPr>
        <w:t xml:space="preserve">5.2. </w:t>
      </w:r>
      <w:r w:rsidRPr="00B05939">
        <w:rPr>
          <w:b/>
        </w:rPr>
        <w:t>Типовые контрольные задания или иные материалы, необходимые для оценки результатов обучения</w:t>
      </w:r>
    </w:p>
    <w:p w:rsidR="0056226A" w:rsidRPr="00B05939" w:rsidRDefault="0056226A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56226A" w:rsidRDefault="0056226A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Контрольные вопросы </w:t>
      </w:r>
    </w:p>
    <w:p w:rsidR="0056226A" w:rsidRDefault="0056226A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7164"/>
        <w:gridCol w:w="2077"/>
      </w:tblGrid>
      <w:tr w:rsidR="0056226A" w:rsidRPr="000C1994" w:rsidTr="00E34C35">
        <w:tc>
          <w:tcPr>
            <w:tcW w:w="530" w:type="dxa"/>
          </w:tcPr>
          <w:p w:rsidR="0056226A" w:rsidRPr="00CB224E" w:rsidRDefault="0056226A" w:rsidP="00266B2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164" w:type="dxa"/>
          </w:tcPr>
          <w:p w:rsidR="0056226A" w:rsidRPr="00CB224E" w:rsidRDefault="0056226A" w:rsidP="00266B2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Вопросы</w:t>
            </w:r>
          </w:p>
        </w:tc>
        <w:tc>
          <w:tcPr>
            <w:tcW w:w="2077" w:type="dxa"/>
          </w:tcPr>
          <w:p w:rsidR="0056226A" w:rsidRPr="00CB224E" w:rsidRDefault="0056226A" w:rsidP="00266B2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B224E">
              <w:rPr>
                <w:rFonts w:ascii="Times New Roman" w:hAnsi="Times New Roman"/>
                <w:b/>
              </w:rPr>
              <w:t>Код формируемой компетенции</w:t>
            </w:r>
          </w:p>
        </w:tc>
      </w:tr>
      <w:tr w:rsidR="0056226A" w:rsidRPr="00CB224E" w:rsidTr="00E34C35">
        <w:tc>
          <w:tcPr>
            <w:tcW w:w="530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FD">
              <w:rPr>
                <w:rFonts w:ascii="Times New Roman" w:hAnsi="Times New Roman"/>
                <w:sz w:val="24"/>
                <w:szCs w:val="24"/>
              </w:rPr>
              <w:t>Линейная зависимость векторов</w:t>
            </w:r>
          </w:p>
        </w:tc>
        <w:tc>
          <w:tcPr>
            <w:tcW w:w="2077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56226A" w:rsidRPr="00CB224E" w:rsidTr="00E34C35">
        <w:tc>
          <w:tcPr>
            <w:tcW w:w="530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64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FD">
              <w:rPr>
                <w:rFonts w:ascii="Times New Roman" w:hAnsi="Times New Roman"/>
                <w:sz w:val="24"/>
                <w:szCs w:val="24"/>
              </w:rPr>
              <w:t>Базис в векторном пространстве. Декартова система координат</w:t>
            </w:r>
          </w:p>
        </w:tc>
        <w:tc>
          <w:tcPr>
            <w:tcW w:w="2077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56226A" w:rsidRPr="00CB224E" w:rsidTr="00E34C35">
        <w:tc>
          <w:tcPr>
            <w:tcW w:w="530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FD">
              <w:rPr>
                <w:rFonts w:ascii="Times New Roman" w:hAnsi="Times New Roman"/>
                <w:sz w:val="24"/>
                <w:szCs w:val="24"/>
              </w:rPr>
              <w:t>Преобразование компонент вектора при повороте системы координат</w:t>
            </w:r>
          </w:p>
        </w:tc>
        <w:tc>
          <w:tcPr>
            <w:tcW w:w="2077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56226A" w:rsidRPr="00CB224E" w:rsidTr="00E34C35">
        <w:tc>
          <w:tcPr>
            <w:tcW w:w="530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64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FD">
              <w:rPr>
                <w:rFonts w:ascii="Times New Roman" w:hAnsi="Times New Roman"/>
                <w:sz w:val="24"/>
                <w:szCs w:val="24"/>
              </w:rPr>
              <w:t>Операции над тензорными величинами</w:t>
            </w:r>
          </w:p>
        </w:tc>
        <w:tc>
          <w:tcPr>
            <w:tcW w:w="2077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56226A" w:rsidRPr="00CB224E" w:rsidTr="00E34C35">
        <w:tc>
          <w:tcPr>
            <w:tcW w:w="530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FD">
              <w:rPr>
                <w:rFonts w:ascii="Times New Roman" w:hAnsi="Times New Roman"/>
                <w:sz w:val="24"/>
                <w:szCs w:val="24"/>
              </w:rPr>
              <w:t>Теорема деления</w:t>
            </w:r>
          </w:p>
        </w:tc>
        <w:tc>
          <w:tcPr>
            <w:tcW w:w="2077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56226A" w:rsidRPr="00CB224E" w:rsidTr="00E34C35">
        <w:tc>
          <w:tcPr>
            <w:tcW w:w="530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64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FD">
              <w:rPr>
                <w:rFonts w:ascii="Times New Roman" w:hAnsi="Times New Roman"/>
                <w:sz w:val="24"/>
                <w:szCs w:val="24"/>
              </w:rPr>
              <w:t>Симметрия тензоров. Симметричная и антисимметричная составляющие тензора второго ранга</w:t>
            </w:r>
          </w:p>
        </w:tc>
        <w:tc>
          <w:tcPr>
            <w:tcW w:w="2077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56226A" w:rsidRPr="00CB224E" w:rsidTr="00E34C35">
        <w:tc>
          <w:tcPr>
            <w:tcW w:w="530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4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FD">
              <w:rPr>
                <w:rFonts w:ascii="Times New Roman" w:hAnsi="Times New Roman"/>
                <w:sz w:val="24"/>
                <w:szCs w:val="24"/>
              </w:rPr>
              <w:t>Приведение симметричного тензора второго ранга к диагональному виду</w:t>
            </w:r>
          </w:p>
        </w:tc>
        <w:tc>
          <w:tcPr>
            <w:tcW w:w="2077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56226A" w:rsidRPr="00CB224E" w:rsidTr="00E34C35">
        <w:tc>
          <w:tcPr>
            <w:tcW w:w="530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4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FD">
              <w:rPr>
                <w:rFonts w:ascii="Times New Roman" w:hAnsi="Times New Roman"/>
                <w:sz w:val="24"/>
                <w:szCs w:val="24"/>
              </w:rPr>
              <w:t>Тензорная поверхность</w:t>
            </w:r>
          </w:p>
        </w:tc>
        <w:tc>
          <w:tcPr>
            <w:tcW w:w="2077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56226A" w:rsidRPr="00CB224E" w:rsidTr="00E34C35">
        <w:tc>
          <w:tcPr>
            <w:tcW w:w="530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4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FD">
              <w:rPr>
                <w:rFonts w:ascii="Times New Roman" w:hAnsi="Times New Roman"/>
                <w:sz w:val="24"/>
                <w:szCs w:val="24"/>
              </w:rPr>
              <w:t>Изотропные тензоры</w:t>
            </w:r>
          </w:p>
        </w:tc>
        <w:tc>
          <w:tcPr>
            <w:tcW w:w="2077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56226A" w:rsidRPr="00CB224E" w:rsidTr="00E34C35">
        <w:tc>
          <w:tcPr>
            <w:tcW w:w="530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4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FD">
              <w:rPr>
                <w:rFonts w:ascii="Times New Roman" w:hAnsi="Times New Roman"/>
                <w:sz w:val="24"/>
                <w:szCs w:val="24"/>
              </w:rPr>
              <w:t>Оператор «набла» (примеры использования)</w:t>
            </w:r>
          </w:p>
        </w:tc>
        <w:tc>
          <w:tcPr>
            <w:tcW w:w="2077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56226A" w:rsidRPr="00CB224E" w:rsidTr="00E34C35">
        <w:tc>
          <w:tcPr>
            <w:tcW w:w="530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4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FD">
              <w:rPr>
                <w:rFonts w:ascii="Times New Roman" w:hAnsi="Times New Roman"/>
                <w:sz w:val="24"/>
                <w:szCs w:val="24"/>
              </w:rPr>
              <w:t>Криволинейные координаты. Коэффициенты Ламэ</w:t>
            </w:r>
          </w:p>
        </w:tc>
        <w:tc>
          <w:tcPr>
            <w:tcW w:w="2077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56226A" w:rsidRPr="00CB224E" w:rsidTr="00E34C35">
        <w:tc>
          <w:tcPr>
            <w:tcW w:w="530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64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FD">
              <w:rPr>
                <w:rFonts w:ascii="Times New Roman" w:hAnsi="Times New Roman"/>
                <w:sz w:val="24"/>
                <w:szCs w:val="24"/>
              </w:rPr>
              <w:t>Криволинейные координаты. Якобиан</w:t>
            </w:r>
          </w:p>
        </w:tc>
        <w:tc>
          <w:tcPr>
            <w:tcW w:w="2077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56226A" w:rsidRPr="00CB224E" w:rsidTr="00266B27">
        <w:tc>
          <w:tcPr>
            <w:tcW w:w="530" w:type="dxa"/>
          </w:tcPr>
          <w:p w:rsidR="0056226A" w:rsidRPr="00CB224E" w:rsidRDefault="0056226A" w:rsidP="00E34C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64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Тензор инерции твердого тела</w:t>
            </w:r>
          </w:p>
        </w:tc>
        <w:tc>
          <w:tcPr>
            <w:tcW w:w="2077" w:type="dxa"/>
          </w:tcPr>
          <w:p w:rsidR="0056226A" w:rsidRPr="00CB224E" w:rsidRDefault="0056226A" w:rsidP="00266B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</w:tbl>
    <w:p w:rsidR="0056226A" w:rsidRPr="00242B00" w:rsidRDefault="0056226A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56226A" w:rsidRDefault="0056226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2</w:t>
      </w:r>
      <w:r w:rsidRPr="00242B00">
        <w:rPr>
          <w:rFonts w:ascii="Times New Roman" w:hAnsi="Times New Roman"/>
          <w:b/>
          <w:sz w:val="24"/>
          <w:szCs w:val="24"/>
        </w:rPr>
        <w:t xml:space="preserve">. Типовые задания/задачи для оценки сформированности </w:t>
      </w:r>
      <w:r w:rsidRPr="00C64D12">
        <w:rPr>
          <w:rFonts w:ascii="Times New Roman" w:hAnsi="Times New Roman"/>
          <w:b/>
          <w:sz w:val="24"/>
          <w:szCs w:val="24"/>
        </w:rPr>
        <w:t>компетенции ОПК-1</w:t>
      </w:r>
    </w:p>
    <w:p w:rsidR="0056226A" w:rsidRDefault="0056226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56226A" w:rsidRPr="004455B3" w:rsidRDefault="0056226A" w:rsidP="004455B3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Дан вектор </w:t>
      </w:r>
      <w:r w:rsidRPr="004455B3">
        <w:rPr>
          <w:rFonts w:ascii="Times New Roman" w:hAnsi="Times New Roman"/>
          <w:position w:val="-10"/>
          <w:sz w:val="24"/>
          <w:szCs w:val="24"/>
        </w:rPr>
        <w:object w:dxaOrig="1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19.5pt" o:ole="" fillcolor="window">
            <v:imagedata r:id="rId7" o:title=""/>
          </v:shape>
          <o:OLEObject Type="Embed" ProgID="Equation.DSMT4" ShapeID="_x0000_i1025" DrawAspect="Content" ObjectID="_1703933849" r:id="rId8"/>
        </w:object>
      </w:r>
      <w:r w:rsidRPr="004455B3">
        <w:rPr>
          <w:rFonts w:ascii="Times New Roman" w:hAnsi="Times New Roman"/>
          <w:sz w:val="24"/>
          <w:szCs w:val="24"/>
        </w:rPr>
        <w:t xml:space="preserve">, где </w:t>
      </w:r>
      <w:r w:rsidRPr="004455B3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26" type="#_x0000_t75" style="width:10.5pt;height:13.5pt" o:ole="" fillcolor="window">
            <v:imagedata r:id="rId9" o:title=""/>
          </v:shape>
          <o:OLEObject Type="Embed" ProgID="Equation.DSMT4" ShapeID="_x0000_i1026" DrawAspect="Content" ObjectID="_1703933850" r:id="rId10"/>
        </w:object>
      </w:r>
      <w:r w:rsidRPr="004455B3">
        <w:rPr>
          <w:rFonts w:ascii="Times New Roman" w:hAnsi="Times New Roman"/>
          <w:sz w:val="24"/>
          <w:szCs w:val="24"/>
        </w:rPr>
        <w:t xml:space="preserve">, </w:t>
      </w:r>
      <w:r w:rsidRPr="004455B3">
        <w:rPr>
          <w:rFonts w:ascii="Times New Roman" w:hAnsi="Times New Roman"/>
          <w:position w:val="-6"/>
          <w:sz w:val="24"/>
          <w:szCs w:val="24"/>
        </w:rPr>
        <w:object w:dxaOrig="220" w:dyaOrig="340">
          <v:shape id="_x0000_i1027" type="#_x0000_t75" style="width:10.5pt;height:16.5pt" o:ole="" fillcolor="window">
            <v:imagedata r:id="rId11" o:title=""/>
          </v:shape>
          <o:OLEObject Type="Embed" ProgID="Equation.DSMT4" ShapeID="_x0000_i1027" DrawAspect="Content" ObjectID="_1703933851" r:id="rId12"/>
        </w:object>
      </w:r>
      <w:r w:rsidRPr="004455B3">
        <w:rPr>
          <w:rFonts w:ascii="Times New Roman" w:hAnsi="Times New Roman"/>
          <w:sz w:val="24"/>
          <w:szCs w:val="24"/>
        </w:rPr>
        <w:t xml:space="preserve"> и </w:t>
      </w:r>
      <w:r w:rsidRPr="004455B3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28" type="#_x0000_t75" style="width:10.5pt;height:13.5pt" o:ole="" fillcolor="window">
            <v:imagedata r:id="rId13" o:title=""/>
          </v:shape>
          <o:OLEObject Type="Embed" ProgID="Equation.DSMT4" ShapeID="_x0000_i1028" DrawAspect="Content" ObjectID="_1703933852" r:id="rId14"/>
        </w:object>
      </w:r>
      <w:r w:rsidRPr="004455B3">
        <w:rPr>
          <w:rFonts w:ascii="Times New Roman" w:hAnsi="Times New Roman"/>
          <w:sz w:val="24"/>
          <w:szCs w:val="24"/>
        </w:rPr>
        <w:t xml:space="preserve"> – взаимно перпендикулярные векторы, причем |</w:t>
      </w:r>
      <w:r w:rsidRPr="004455B3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29" type="#_x0000_t75" style="width:10.5pt;height:13.5pt" o:ole="" fillcolor="window">
            <v:imagedata r:id="rId15" o:title=""/>
          </v:shape>
          <o:OLEObject Type="Embed" ProgID="Equation.DSMT4" ShapeID="_x0000_i1029" DrawAspect="Content" ObjectID="_1703933853" r:id="rId16"/>
        </w:object>
      </w:r>
      <w:r w:rsidRPr="004455B3">
        <w:rPr>
          <w:rFonts w:ascii="Times New Roman" w:hAnsi="Times New Roman"/>
          <w:sz w:val="24"/>
          <w:szCs w:val="24"/>
        </w:rPr>
        <w:t>| = 1, |</w:t>
      </w:r>
      <w:r w:rsidRPr="004455B3">
        <w:rPr>
          <w:rFonts w:ascii="Times New Roman" w:hAnsi="Times New Roman"/>
          <w:position w:val="-6"/>
          <w:sz w:val="24"/>
          <w:szCs w:val="24"/>
        </w:rPr>
        <w:object w:dxaOrig="220" w:dyaOrig="340">
          <v:shape id="_x0000_i1030" type="#_x0000_t75" style="width:10.5pt;height:16.5pt" o:ole="" fillcolor="window">
            <v:imagedata r:id="rId17" o:title=""/>
          </v:shape>
          <o:OLEObject Type="Embed" ProgID="Equation.DSMT4" ShapeID="_x0000_i1030" DrawAspect="Content" ObjectID="_1703933854" r:id="rId18"/>
        </w:object>
      </w:r>
      <w:r w:rsidRPr="004455B3">
        <w:rPr>
          <w:rFonts w:ascii="Times New Roman" w:hAnsi="Times New Roman"/>
          <w:sz w:val="24"/>
          <w:szCs w:val="24"/>
        </w:rPr>
        <w:t>| = 2 и |</w:t>
      </w:r>
      <w:r w:rsidRPr="004455B3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31" type="#_x0000_t75" style="width:10.5pt;height:13.5pt" o:ole="" fillcolor="window">
            <v:imagedata r:id="rId19" o:title=""/>
          </v:shape>
          <o:OLEObject Type="Embed" ProgID="Equation.DSMT4" ShapeID="_x0000_i1031" DrawAspect="Content" ObjectID="_1703933855" r:id="rId20"/>
        </w:object>
      </w:r>
      <w:r w:rsidRPr="004455B3">
        <w:rPr>
          <w:rFonts w:ascii="Times New Roman" w:hAnsi="Times New Roman"/>
          <w:sz w:val="24"/>
          <w:szCs w:val="24"/>
        </w:rPr>
        <w:t xml:space="preserve">| = 3. Найти углы между вектором </w:t>
      </w:r>
      <w:r w:rsidRPr="004455B3">
        <w:rPr>
          <w:rFonts w:ascii="Times New Roman" w:hAnsi="Times New Roman"/>
          <w:position w:val="-10"/>
          <w:sz w:val="24"/>
          <w:szCs w:val="24"/>
        </w:rPr>
        <w:object w:dxaOrig="240" w:dyaOrig="320">
          <v:shape id="_x0000_i1032" type="#_x0000_t75" style="width:12pt;height:15.75pt" o:ole="" fillcolor="window">
            <v:imagedata r:id="rId21" o:title=""/>
          </v:shape>
          <o:OLEObject Type="Embed" ProgID="Equation.DSMT4" ShapeID="_x0000_i1032" DrawAspect="Content" ObjectID="_1703933856" r:id="rId22"/>
        </w:object>
      </w:r>
      <w:r w:rsidRPr="004455B3">
        <w:rPr>
          <w:rFonts w:ascii="Times New Roman" w:hAnsi="Times New Roman"/>
          <w:sz w:val="24"/>
          <w:szCs w:val="24"/>
        </w:rPr>
        <w:t xml:space="preserve"> и</w:t>
      </w:r>
    </w:p>
    <w:p w:rsidR="0056226A" w:rsidRPr="004455B3" w:rsidRDefault="0056226A" w:rsidP="004455B3">
      <w:pPr>
        <w:spacing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                       а) векторами </w:t>
      </w:r>
      <w:r w:rsidRPr="004455B3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33" type="#_x0000_t75" style="width:10.5pt;height:13.5pt" o:ole="" fillcolor="window">
            <v:imagedata r:id="rId9" o:title=""/>
          </v:shape>
          <o:OLEObject Type="Embed" ProgID="Equation.DSMT4" ShapeID="_x0000_i1033" DrawAspect="Content" ObjectID="_1703933857" r:id="rId23"/>
        </w:object>
      </w:r>
      <w:r w:rsidRPr="004455B3">
        <w:rPr>
          <w:rFonts w:ascii="Times New Roman" w:hAnsi="Times New Roman"/>
          <w:sz w:val="24"/>
          <w:szCs w:val="24"/>
        </w:rPr>
        <w:t xml:space="preserve">, </w:t>
      </w:r>
      <w:r w:rsidRPr="004455B3">
        <w:rPr>
          <w:rFonts w:ascii="Times New Roman" w:hAnsi="Times New Roman"/>
          <w:position w:val="-6"/>
          <w:sz w:val="24"/>
          <w:szCs w:val="24"/>
        </w:rPr>
        <w:object w:dxaOrig="220" w:dyaOrig="340">
          <v:shape id="_x0000_i1034" type="#_x0000_t75" style="width:10.5pt;height:16.5pt" o:ole="" fillcolor="window">
            <v:imagedata r:id="rId11" o:title=""/>
          </v:shape>
          <o:OLEObject Type="Embed" ProgID="Equation.DSMT4" ShapeID="_x0000_i1034" DrawAspect="Content" ObjectID="_1703933858" r:id="rId24"/>
        </w:object>
      </w:r>
      <w:r>
        <w:rPr>
          <w:rFonts w:ascii="Times New Roman" w:hAnsi="Times New Roman"/>
          <w:sz w:val="24"/>
          <w:szCs w:val="24"/>
        </w:rPr>
        <w:t>,</w:t>
      </w:r>
      <w:r w:rsidRPr="004455B3">
        <w:rPr>
          <w:rFonts w:ascii="Times New Roman" w:hAnsi="Times New Roman"/>
          <w:sz w:val="24"/>
          <w:szCs w:val="24"/>
        </w:rPr>
        <w:t xml:space="preserve"> </w:t>
      </w:r>
      <w:r w:rsidRPr="004455B3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35" type="#_x0000_t75" style="width:10.5pt;height:13.5pt" o:ole="" fillcolor="window">
            <v:imagedata r:id="rId13" o:title=""/>
          </v:shape>
          <o:OLEObject Type="Embed" ProgID="Equation.DSMT4" ShapeID="_x0000_i1035" DrawAspect="Content" ObjectID="_1703933859" r:id="rId25"/>
        </w:object>
      </w:r>
      <w:r w:rsidRPr="004455B3">
        <w:rPr>
          <w:rFonts w:ascii="Times New Roman" w:hAnsi="Times New Roman"/>
          <w:sz w:val="24"/>
          <w:szCs w:val="24"/>
        </w:rPr>
        <w:t>;</w:t>
      </w:r>
      <w:r w:rsidRPr="004455B3">
        <w:rPr>
          <w:rFonts w:ascii="Times New Roman" w:hAnsi="Times New Roman"/>
          <w:sz w:val="24"/>
          <w:szCs w:val="24"/>
        </w:rPr>
        <w:tab/>
        <w:t xml:space="preserve">       б) векторами </w:t>
      </w:r>
      <w:r w:rsidRPr="004455B3">
        <w:rPr>
          <w:rFonts w:ascii="Times New Roman" w:hAnsi="Times New Roman"/>
          <w:position w:val="-6"/>
          <w:sz w:val="24"/>
          <w:szCs w:val="24"/>
        </w:rPr>
        <w:object w:dxaOrig="560" w:dyaOrig="340">
          <v:shape id="_x0000_i1036" type="#_x0000_t75" style="width:27.75pt;height:16.5pt" o:ole="" fillcolor="window">
            <v:imagedata r:id="rId26" o:title=""/>
          </v:shape>
          <o:OLEObject Type="Embed" ProgID="Equation.DSMT4" ShapeID="_x0000_i1036" DrawAspect="Content" ObjectID="_1703933860" r:id="rId27"/>
        </w:object>
      </w:r>
      <w:r w:rsidRPr="004455B3">
        <w:rPr>
          <w:rFonts w:ascii="Times New Roman" w:hAnsi="Times New Roman"/>
          <w:sz w:val="24"/>
          <w:szCs w:val="24"/>
        </w:rPr>
        <w:t xml:space="preserve">, </w:t>
      </w:r>
      <w:r w:rsidRPr="004455B3">
        <w:rPr>
          <w:rFonts w:ascii="Times New Roman" w:hAnsi="Times New Roman"/>
          <w:position w:val="-10"/>
          <w:sz w:val="24"/>
          <w:szCs w:val="24"/>
        </w:rPr>
        <w:object w:dxaOrig="1219" w:dyaOrig="380">
          <v:shape id="_x0000_i1037" type="#_x0000_t75" style="width:60.75pt;height:19.5pt" o:ole="" fillcolor="window">
            <v:imagedata r:id="rId28" o:title=""/>
          </v:shape>
          <o:OLEObject Type="Embed" ProgID="Equation.DSMT4" ShapeID="_x0000_i1037" DrawAspect="Content" ObjectID="_1703933861" r:id="rId29"/>
        </w:object>
      </w:r>
      <w:r w:rsidRPr="004455B3">
        <w:rPr>
          <w:rFonts w:ascii="Times New Roman" w:hAnsi="Times New Roman"/>
          <w:sz w:val="24"/>
          <w:szCs w:val="24"/>
        </w:rPr>
        <w:t>.</w:t>
      </w:r>
    </w:p>
    <w:p w:rsidR="0056226A" w:rsidRPr="004455B3" w:rsidRDefault="0056226A" w:rsidP="004455B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При каком значении </w:t>
      </w:r>
      <w:r w:rsidRPr="004455B3">
        <w:rPr>
          <w:rFonts w:ascii="Times New Roman" w:hAnsi="Times New Roman"/>
          <w:i/>
          <w:sz w:val="24"/>
          <w:szCs w:val="24"/>
          <w:lang w:val="en-US"/>
        </w:rPr>
        <w:t>t</w:t>
      </w:r>
      <w:r w:rsidRPr="004455B3">
        <w:rPr>
          <w:rFonts w:ascii="Times New Roman" w:hAnsi="Times New Roman"/>
          <w:sz w:val="24"/>
          <w:szCs w:val="24"/>
        </w:rPr>
        <w:t xml:space="preserve"> векторы </w:t>
      </w:r>
      <w:r w:rsidRPr="004455B3">
        <w:rPr>
          <w:rFonts w:ascii="Times New Roman" w:hAnsi="Times New Roman"/>
          <w:position w:val="-10"/>
          <w:sz w:val="24"/>
          <w:szCs w:val="24"/>
        </w:rPr>
        <w:object w:dxaOrig="1300" w:dyaOrig="320">
          <v:shape id="_x0000_i1038" type="#_x0000_t75" style="width:64.5pt;height:15.75pt" o:ole="" fillcolor="window">
            <v:imagedata r:id="rId30" o:title=""/>
          </v:shape>
          <o:OLEObject Type="Embed" ProgID="Equation.DSMT4" ShapeID="_x0000_i1038" DrawAspect="Content" ObjectID="_1703933862" r:id="rId31"/>
        </w:object>
      </w:r>
      <w:r w:rsidRPr="004455B3">
        <w:rPr>
          <w:rFonts w:ascii="Times New Roman" w:hAnsi="Times New Roman"/>
          <w:sz w:val="24"/>
          <w:szCs w:val="24"/>
        </w:rPr>
        <w:t xml:space="preserve">, </w:t>
      </w:r>
      <w:r w:rsidRPr="004455B3">
        <w:rPr>
          <w:rFonts w:ascii="Times New Roman" w:hAnsi="Times New Roman"/>
          <w:position w:val="-10"/>
          <w:sz w:val="24"/>
          <w:szCs w:val="24"/>
        </w:rPr>
        <w:object w:dxaOrig="1280" w:dyaOrig="380">
          <v:shape id="_x0000_i1039" type="#_x0000_t75" style="width:63.75pt;height:19.5pt" o:ole="" fillcolor="window">
            <v:imagedata r:id="rId32" o:title=""/>
          </v:shape>
          <o:OLEObject Type="Embed" ProgID="Equation.DSMT4" ShapeID="_x0000_i1039" DrawAspect="Content" ObjectID="_1703933863" r:id="rId33"/>
        </w:object>
      </w:r>
      <w:r w:rsidRPr="004455B3">
        <w:rPr>
          <w:rFonts w:ascii="Times New Roman" w:hAnsi="Times New Roman"/>
          <w:sz w:val="24"/>
          <w:szCs w:val="24"/>
        </w:rPr>
        <w:t xml:space="preserve">, </w:t>
      </w:r>
      <w:r w:rsidRPr="004455B3">
        <w:rPr>
          <w:rFonts w:ascii="Times New Roman" w:hAnsi="Times New Roman"/>
          <w:position w:val="-10"/>
          <w:sz w:val="24"/>
          <w:szCs w:val="24"/>
        </w:rPr>
        <w:object w:dxaOrig="1240" w:dyaOrig="320">
          <v:shape id="_x0000_i1040" type="#_x0000_t75" style="width:61.5pt;height:15.75pt" o:ole="" fillcolor="window">
            <v:imagedata r:id="rId34" o:title=""/>
          </v:shape>
          <o:OLEObject Type="Embed" ProgID="Equation.DSMT4" ShapeID="_x0000_i1040" DrawAspect="Content" ObjectID="_1703933864" r:id="rId35"/>
        </w:object>
      </w:r>
      <w:r w:rsidRPr="004455B3">
        <w:rPr>
          <w:rFonts w:ascii="Times New Roman" w:hAnsi="Times New Roman"/>
          <w:sz w:val="24"/>
          <w:szCs w:val="24"/>
        </w:rPr>
        <w:t>компланарны?</w:t>
      </w:r>
    </w:p>
    <w:p w:rsidR="0056226A" w:rsidRPr="004455B3" w:rsidRDefault="0056226A" w:rsidP="004455B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Компоненты двух векторов заданы в различных системах координат следующим образом: при повороте системы координат </w:t>
      </w:r>
      <w:r w:rsidRPr="004455B3">
        <w:rPr>
          <w:rFonts w:ascii="Times New Roman" w:hAnsi="Times New Roman"/>
          <w:i/>
          <w:sz w:val="24"/>
          <w:szCs w:val="24"/>
        </w:rPr>
        <w:t>К</w:t>
      </w:r>
      <w:r w:rsidRPr="004455B3">
        <w:rPr>
          <w:rFonts w:ascii="Times New Roman" w:hAnsi="Times New Roman"/>
          <w:sz w:val="24"/>
          <w:szCs w:val="24"/>
        </w:rPr>
        <w:t xml:space="preserve"> вокруг оси </w:t>
      </w:r>
      <w:r w:rsidRPr="004455B3">
        <w:rPr>
          <w:rFonts w:ascii="Times New Roman" w:hAnsi="Times New Roman"/>
          <w:i/>
          <w:sz w:val="24"/>
          <w:szCs w:val="24"/>
          <w:lang w:val="en-US"/>
        </w:rPr>
        <w:t>Oy</w:t>
      </w:r>
      <w:r w:rsidRPr="004455B3">
        <w:rPr>
          <w:rFonts w:ascii="Times New Roman" w:hAnsi="Times New Roman"/>
          <w:sz w:val="24"/>
          <w:szCs w:val="24"/>
        </w:rPr>
        <w:t xml:space="preserve"> на 30</w:t>
      </w:r>
      <w:r w:rsidRPr="004455B3">
        <w:rPr>
          <w:rFonts w:ascii="Times New Roman" w:hAnsi="Times New Roman"/>
          <w:sz w:val="24"/>
          <w:szCs w:val="24"/>
          <w:vertAlign w:val="superscript"/>
        </w:rPr>
        <w:sym w:font="Euclid Extra" w:char="F06F"/>
      </w:r>
      <w:r w:rsidRPr="004455B3">
        <w:rPr>
          <w:rFonts w:ascii="Times New Roman" w:hAnsi="Times New Roman"/>
          <w:sz w:val="24"/>
          <w:szCs w:val="24"/>
        </w:rPr>
        <w:t xml:space="preserve"> </w:t>
      </w:r>
      <w:r w:rsidRPr="00266B27">
        <w:rPr>
          <w:rFonts w:ascii="Times New Roman" w:hAnsi="Times New Roman"/>
          <w:position w:val="-18"/>
          <w:sz w:val="24"/>
          <w:szCs w:val="24"/>
        </w:rPr>
        <w:object w:dxaOrig="1460" w:dyaOrig="480">
          <v:shape id="_x0000_i1041" type="#_x0000_t75" style="width:72.75pt;height:24pt" o:ole="" fillcolor="window">
            <v:imagedata r:id="rId36" o:title=""/>
          </v:shape>
          <o:OLEObject Type="Embed" ProgID="Equation.DSMT4" ShapeID="_x0000_i1041" DrawAspect="Content" ObjectID="_1703933865" r:id="rId37"/>
        </w:object>
      </w:r>
      <w:r>
        <w:rPr>
          <w:rFonts w:ascii="Times New Roman" w:hAnsi="Times New Roman"/>
          <w:sz w:val="24"/>
          <w:szCs w:val="24"/>
        </w:rPr>
        <w:t xml:space="preserve"> и</w:t>
      </w:r>
      <w:r w:rsidRPr="004455B3">
        <w:rPr>
          <w:rFonts w:ascii="Times New Roman" w:hAnsi="Times New Roman"/>
          <w:sz w:val="24"/>
          <w:szCs w:val="24"/>
        </w:rPr>
        <w:t xml:space="preserve"> при повороте </w:t>
      </w:r>
      <w:r w:rsidRPr="004455B3">
        <w:rPr>
          <w:rFonts w:ascii="Times New Roman" w:hAnsi="Times New Roman"/>
          <w:i/>
          <w:sz w:val="24"/>
          <w:szCs w:val="24"/>
        </w:rPr>
        <w:t>К</w:t>
      </w:r>
      <w:r w:rsidRPr="004455B3">
        <w:rPr>
          <w:rFonts w:ascii="Times New Roman" w:hAnsi="Times New Roman"/>
          <w:sz w:val="24"/>
          <w:szCs w:val="24"/>
        </w:rPr>
        <w:t xml:space="preserve"> вокруг оси </w:t>
      </w:r>
      <w:r w:rsidRPr="004455B3">
        <w:rPr>
          <w:rFonts w:ascii="Times New Roman" w:hAnsi="Times New Roman"/>
          <w:i/>
          <w:sz w:val="24"/>
          <w:szCs w:val="24"/>
          <w:lang w:val="en-US"/>
        </w:rPr>
        <w:t>Oz</w:t>
      </w:r>
      <w:r w:rsidRPr="004455B3">
        <w:rPr>
          <w:rFonts w:ascii="Times New Roman" w:hAnsi="Times New Roman"/>
          <w:sz w:val="24"/>
          <w:szCs w:val="24"/>
        </w:rPr>
        <w:t xml:space="preserve"> на 45</w:t>
      </w:r>
      <w:r w:rsidRPr="004455B3">
        <w:rPr>
          <w:rFonts w:ascii="Times New Roman" w:hAnsi="Times New Roman"/>
          <w:sz w:val="24"/>
          <w:szCs w:val="24"/>
          <w:vertAlign w:val="superscript"/>
        </w:rPr>
        <w:sym w:font="Euclid Extra" w:char="F06F"/>
      </w:r>
      <w:r w:rsidRPr="004455B3">
        <w:rPr>
          <w:rFonts w:ascii="Times New Roman" w:hAnsi="Times New Roman"/>
          <w:sz w:val="24"/>
          <w:szCs w:val="24"/>
        </w:rPr>
        <w:t xml:space="preserve"> </w:t>
      </w:r>
      <w:r w:rsidRPr="00266B27">
        <w:rPr>
          <w:rFonts w:ascii="Times New Roman" w:hAnsi="Times New Roman"/>
          <w:position w:val="-18"/>
          <w:sz w:val="24"/>
          <w:szCs w:val="24"/>
        </w:rPr>
        <w:object w:dxaOrig="1800" w:dyaOrig="480">
          <v:shape id="_x0000_i1042" type="#_x0000_t75" style="width:90pt;height:24pt" o:ole="" fillcolor="window">
            <v:imagedata r:id="rId38" o:title=""/>
          </v:shape>
          <o:OLEObject Type="Embed" ProgID="Equation.DSMT4" ShapeID="_x0000_i1042" DrawAspect="Content" ObjectID="_1703933866" r:id="rId39"/>
        </w:object>
      </w:r>
      <w:r w:rsidRPr="004455B3">
        <w:rPr>
          <w:rFonts w:ascii="Times New Roman" w:hAnsi="Times New Roman"/>
          <w:sz w:val="24"/>
          <w:szCs w:val="24"/>
        </w:rPr>
        <w:t>. Найти скалярное произведение этих векторов.</w:t>
      </w:r>
    </w:p>
    <w:p w:rsidR="0056226A" w:rsidRPr="004455B3" w:rsidRDefault="0056226A" w:rsidP="004455B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Доказать, что произведение </w:t>
      </w:r>
      <w:r w:rsidRPr="00266B27">
        <w:rPr>
          <w:rFonts w:ascii="Times New Roman" w:hAnsi="Times New Roman"/>
          <w:position w:val="-14"/>
          <w:sz w:val="24"/>
          <w:szCs w:val="24"/>
        </w:rPr>
        <w:object w:dxaOrig="960" w:dyaOrig="380">
          <v:shape id="_x0000_i1043" type="#_x0000_t75" style="width:48pt;height:19.5pt" o:ole="" fillcolor="window">
            <v:imagedata r:id="rId40" o:title=""/>
          </v:shape>
          <o:OLEObject Type="Embed" ProgID="Equation.DSMT4" ShapeID="_x0000_i1043" DrawAspect="Content" ObjectID="_1703933867" r:id="rId41"/>
        </w:object>
      </w:r>
      <w:r w:rsidRPr="004455B3">
        <w:rPr>
          <w:rFonts w:ascii="Times New Roman" w:hAnsi="Times New Roman"/>
          <w:sz w:val="24"/>
          <w:szCs w:val="24"/>
        </w:rPr>
        <w:t xml:space="preserve"> является вектором, если </w:t>
      </w:r>
      <w:r w:rsidRPr="004455B3">
        <w:rPr>
          <w:rFonts w:ascii="Times New Roman" w:hAnsi="Times New Roman"/>
          <w:position w:val="-4"/>
          <w:sz w:val="24"/>
          <w:szCs w:val="24"/>
        </w:rPr>
        <w:object w:dxaOrig="240" w:dyaOrig="320">
          <v:shape id="_x0000_i1044" type="#_x0000_t75" style="width:12pt;height:15.75pt" o:ole="" fillcolor="window">
            <v:imagedata r:id="rId42" o:title=""/>
          </v:shape>
          <o:OLEObject Type="Embed" ProgID="Equation.DSMT4" ShapeID="_x0000_i1044" DrawAspect="Content" ObjectID="_1703933868" r:id="rId43"/>
        </w:object>
      </w:r>
      <w:r w:rsidRPr="004455B3">
        <w:rPr>
          <w:rFonts w:ascii="Times New Roman" w:hAnsi="Times New Roman"/>
          <w:sz w:val="24"/>
          <w:szCs w:val="24"/>
        </w:rPr>
        <w:t xml:space="preserve">, </w:t>
      </w:r>
      <w:r w:rsidRPr="004455B3">
        <w:rPr>
          <w:rFonts w:ascii="Times New Roman" w:hAnsi="Times New Roman"/>
          <w:position w:val="-4"/>
          <w:sz w:val="24"/>
          <w:szCs w:val="24"/>
        </w:rPr>
        <w:object w:dxaOrig="240" w:dyaOrig="300">
          <v:shape id="_x0000_i1045" type="#_x0000_t75" style="width:12pt;height:15pt" o:ole="" fillcolor="window">
            <v:imagedata r:id="rId44" o:title=""/>
          </v:shape>
          <o:OLEObject Type="Embed" ProgID="Equation.DSMT4" ShapeID="_x0000_i1045" DrawAspect="Content" ObjectID="_1703933869" r:id="rId45"/>
        </w:object>
      </w:r>
      <w:r w:rsidRPr="004455B3">
        <w:rPr>
          <w:rFonts w:ascii="Times New Roman" w:hAnsi="Times New Roman"/>
          <w:sz w:val="24"/>
          <w:szCs w:val="24"/>
        </w:rPr>
        <w:t xml:space="preserve"> и </w:t>
      </w:r>
      <w:r w:rsidRPr="004455B3">
        <w:rPr>
          <w:rFonts w:ascii="Times New Roman" w:hAnsi="Times New Roman"/>
          <w:position w:val="-6"/>
          <w:sz w:val="24"/>
          <w:szCs w:val="24"/>
        </w:rPr>
        <w:object w:dxaOrig="240" w:dyaOrig="340">
          <v:shape id="_x0000_i1046" type="#_x0000_t75" style="width:12pt;height:16.5pt" o:ole="" fillcolor="window">
            <v:imagedata r:id="rId46" o:title=""/>
          </v:shape>
          <o:OLEObject Type="Embed" ProgID="Equation.DSMT4" ShapeID="_x0000_i1046" DrawAspect="Content" ObjectID="_1703933870" r:id="rId47"/>
        </w:object>
      </w:r>
      <w:r w:rsidRPr="004455B3">
        <w:rPr>
          <w:rFonts w:ascii="Times New Roman" w:hAnsi="Times New Roman"/>
          <w:sz w:val="24"/>
          <w:szCs w:val="24"/>
        </w:rPr>
        <w:t xml:space="preserve"> – векторы.</w:t>
      </w:r>
    </w:p>
    <w:p w:rsidR="0056226A" w:rsidRPr="004455B3" w:rsidRDefault="0056226A" w:rsidP="004455B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В некоторой декартовой системе координат имеет место соотношение </w:t>
      </w:r>
      <w:r w:rsidRPr="00266B27">
        <w:rPr>
          <w:rFonts w:ascii="Times New Roman" w:hAnsi="Times New Roman"/>
          <w:position w:val="-12"/>
          <w:sz w:val="24"/>
          <w:szCs w:val="24"/>
        </w:rPr>
        <w:object w:dxaOrig="1320" w:dyaOrig="360">
          <v:shape id="_x0000_i1047" type="#_x0000_t75" style="width:66pt;height:18pt" o:ole="" fillcolor="window">
            <v:imagedata r:id="rId48" o:title=""/>
          </v:shape>
          <o:OLEObject Type="Embed" ProgID="Equation.DSMT4" ShapeID="_x0000_i1047" DrawAspect="Content" ObjectID="_1703933871" r:id="rId49"/>
        </w:object>
      </w:r>
      <w:r w:rsidRPr="004455B3">
        <w:rPr>
          <w:rFonts w:ascii="Times New Roman" w:hAnsi="Times New Roman"/>
          <w:sz w:val="24"/>
          <w:szCs w:val="24"/>
        </w:rPr>
        <w:t xml:space="preserve">. Доказать, что </w:t>
      </w:r>
      <w:r w:rsidRPr="00266B27">
        <w:rPr>
          <w:rFonts w:ascii="Times New Roman" w:hAnsi="Times New Roman"/>
          <w:position w:val="-12"/>
          <w:sz w:val="24"/>
          <w:szCs w:val="24"/>
        </w:rPr>
        <w:object w:dxaOrig="360" w:dyaOrig="360">
          <v:shape id="_x0000_i1048" type="#_x0000_t75" style="width:18pt;height:18pt" o:ole="" fillcolor="window">
            <v:imagedata r:id="rId50" o:title=""/>
          </v:shape>
          <o:OLEObject Type="Embed" ProgID="Equation.DSMT4" ShapeID="_x0000_i1048" DrawAspect="Content" ObjectID="_1703933872" r:id="rId51"/>
        </w:object>
      </w:r>
      <w:r w:rsidRPr="004455B3">
        <w:rPr>
          <w:rFonts w:ascii="Times New Roman" w:hAnsi="Times New Roman"/>
          <w:sz w:val="24"/>
          <w:szCs w:val="24"/>
        </w:rPr>
        <w:t xml:space="preserve"> – тензор </w:t>
      </w:r>
      <w:r w:rsidRPr="004455B3">
        <w:rPr>
          <w:rFonts w:ascii="Times New Roman" w:hAnsi="Times New Roman"/>
          <w:sz w:val="24"/>
          <w:szCs w:val="24"/>
          <w:lang w:val="en-US"/>
        </w:rPr>
        <w:t>II</w:t>
      </w:r>
      <w:r w:rsidRPr="004455B3">
        <w:rPr>
          <w:rFonts w:ascii="Times New Roman" w:hAnsi="Times New Roman"/>
          <w:sz w:val="24"/>
          <w:szCs w:val="24"/>
        </w:rPr>
        <w:t xml:space="preserve">-го ранга, если </w:t>
      </w:r>
      <w:r w:rsidRPr="00266B27">
        <w:rPr>
          <w:rFonts w:ascii="Times New Roman" w:hAnsi="Times New Roman"/>
          <w:position w:val="-12"/>
          <w:sz w:val="24"/>
          <w:szCs w:val="24"/>
        </w:rPr>
        <w:object w:dxaOrig="420" w:dyaOrig="360">
          <v:shape id="_x0000_i1049" type="#_x0000_t75" style="width:21pt;height:18pt" o:ole="" fillcolor="window">
            <v:imagedata r:id="rId52" o:title=""/>
          </v:shape>
          <o:OLEObject Type="Embed" ProgID="Equation.DSMT4" ShapeID="_x0000_i1049" DrawAspect="Content" ObjectID="_1703933873" r:id="rId53"/>
        </w:object>
      </w:r>
      <w:r w:rsidRPr="004455B3">
        <w:rPr>
          <w:rFonts w:ascii="Times New Roman" w:hAnsi="Times New Roman"/>
          <w:sz w:val="24"/>
          <w:szCs w:val="24"/>
        </w:rPr>
        <w:t xml:space="preserve"> и </w:t>
      </w:r>
      <w:r w:rsidRPr="00266B27">
        <w:rPr>
          <w:rFonts w:ascii="Times New Roman" w:hAnsi="Times New Roman"/>
          <w:position w:val="-12"/>
          <w:sz w:val="24"/>
          <w:szCs w:val="24"/>
        </w:rPr>
        <w:object w:dxaOrig="400" w:dyaOrig="360">
          <v:shape id="_x0000_i1050" type="#_x0000_t75" style="width:19.5pt;height:18pt" o:ole="" fillcolor="window">
            <v:imagedata r:id="rId54" o:title=""/>
          </v:shape>
          <o:OLEObject Type="Embed" ProgID="Equation.DSMT4" ShapeID="_x0000_i1050" DrawAspect="Content" ObjectID="_1703933874" r:id="rId55"/>
        </w:object>
      </w:r>
      <w:r w:rsidRPr="004455B3">
        <w:rPr>
          <w:rFonts w:ascii="Times New Roman" w:hAnsi="Times New Roman"/>
          <w:sz w:val="24"/>
          <w:szCs w:val="24"/>
        </w:rPr>
        <w:t xml:space="preserve"> – тензоры </w:t>
      </w:r>
      <w:r w:rsidRPr="004455B3">
        <w:rPr>
          <w:rFonts w:ascii="Times New Roman" w:hAnsi="Times New Roman"/>
          <w:sz w:val="24"/>
          <w:szCs w:val="24"/>
          <w:lang w:val="en-US"/>
        </w:rPr>
        <w:t>III</w:t>
      </w:r>
      <w:r w:rsidRPr="004455B3">
        <w:rPr>
          <w:rFonts w:ascii="Times New Roman" w:hAnsi="Times New Roman"/>
          <w:sz w:val="24"/>
          <w:szCs w:val="24"/>
        </w:rPr>
        <w:t>-го ранга.</w:t>
      </w:r>
    </w:p>
    <w:p w:rsidR="0056226A" w:rsidRPr="004455B3" w:rsidRDefault="0056226A" w:rsidP="004455B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В некоторой системе координат известны компоненты двух векторов – </w:t>
      </w:r>
      <w:r w:rsidRPr="004455B3">
        <w:rPr>
          <w:rFonts w:ascii="Times New Roman" w:hAnsi="Times New Roman"/>
          <w:position w:val="-10"/>
          <w:sz w:val="24"/>
          <w:szCs w:val="24"/>
        </w:rPr>
        <w:object w:dxaOrig="1560" w:dyaOrig="380">
          <v:shape id="_x0000_i1051" type="#_x0000_t75" style="width:78pt;height:19.5pt" o:ole="" fillcolor="window">
            <v:imagedata r:id="rId56" o:title=""/>
          </v:shape>
          <o:OLEObject Type="Embed" ProgID="Equation.DSMT4" ShapeID="_x0000_i1051" DrawAspect="Content" ObjectID="_1703933875" r:id="rId57"/>
        </w:object>
      </w:r>
      <w:r w:rsidRPr="004455B3">
        <w:rPr>
          <w:rFonts w:ascii="Times New Roman" w:hAnsi="Times New Roman"/>
          <w:sz w:val="24"/>
          <w:szCs w:val="24"/>
        </w:rPr>
        <w:t xml:space="preserve"> и </w:t>
      </w:r>
      <w:r w:rsidRPr="004455B3">
        <w:rPr>
          <w:rFonts w:ascii="Times New Roman" w:hAnsi="Times New Roman"/>
          <w:position w:val="-10"/>
          <w:sz w:val="24"/>
          <w:szCs w:val="24"/>
        </w:rPr>
        <w:object w:dxaOrig="1620" w:dyaOrig="360">
          <v:shape id="_x0000_i1052" type="#_x0000_t75" style="width:81pt;height:18pt" o:ole="" fillcolor="window">
            <v:imagedata r:id="rId58" o:title=""/>
          </v:shape>
          <o:OLEObject Type="Embed" ProgID="Equation.DSMT4" ShapeID="_x0000_i1052" DrawAspect="Content" ObjectID="_1703933876" r:id="rId59"/>
        </w:object>
      </w:r>
      <w:r w:rsidRPr="004455B3">
        <w:rPr>
          <w:rFonts w:ascii="Times New Roman" w:hAnsi="Times New Roman"/>
          <w:sz w:val="24"/>
          <w:szCs w:val="24"/>
        </w:rPr>
        <w:t xml:space="preserve">. Найти матрицу тензора </w:t>
      </w:r>
      <w:r w:rsidRPr="00266B27">
        <w:rPr>
          <w:rFonts w:ascii="Times New Roman" w:hAnsi="Times New Roman"/>
          <w:position w:val="-14"/>
          <w:sz w:val="24"/>
          <w:szCs w:val="24"/>
        </w:rPr>
        <w:object w:dxaOrig="1680" w:dyaOrig="380">
          <v:shape id="_x0000_i1053" type="#_x0000_t75" style="width:84pt;height:19.5pt" o:ole="" fillcolor="window">
            <v:imagedata r:id="rId60" o:title=""/>
          </v:shape>
          <o:OLEObject Type="Embed" ProgID="Equation.DSMT4" ShapeID="_x0000_i1053" DrawAspect="Content" ObjectID="_1703933877" r:id="rId61"/>
        </w:object>
      </w:r>
      <w:r w:rsidRPr="004455B3">
        <w:rPr>
          <w:rFonts w:ascii="Times New Roman" w:hAnsi="Times New Roman"/>
          <w:sz w:val="24"/>
          <w:szCs w:val="24"/>
        </w:rPr>
        <w:t xml:space="preserve"> и  вычислить его след.</w:t>
      </w:r>
    </w:p>
    <w:p w:rsidR="0056226A" w:rsidRPr="004455B3" w:rsidRDefault="0056226A" w:rsidP="004455B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Пусть вектор </w:t>
      </w:r>
      <w:r w:rsidRPr="004455B3">
        <w:rPr>
          <w:rFonts w:ascii="Times New Roman" w:hAnsi="Times New Roman"/>
          <w:position w:val="-4"/>
          <w:sz w:val="24"/>
          <w:szCs w:val="24"/>
        </w:rPr>
        <w:object w:dxaOrig="240" w:dyaOrig="320">
          <v:shape id="_x0000_i1054" type="#_x0000_t75" style="width:12pt;height:15.75pt" o:ole="" fillcolor="window">
            <v:imagedata r:id="rId62" o:title=""/>
          </v:shape>
          <o:OLEObject Type="Embed" ProgID="Equation.DSMT4" ShapeID="_x0000_i1054" DrawAspect="Content" ObjectID="_1703933878" r:id="rId63"/>
        </w:object>
      </w:r>
      <w:r w:rsidRPr="004455B3">
        <w:rPr>
          <w:rFonts w:ascii="Times New Roman" w:hAnsi="Times New Roman"/>
          <w:sz w:val="24"/>
          <w:szCs w:val="24"/>
        </w:rPr>
        <w:t xml:space="preserve"> имеет компоненты {1, 2, 3}. Найти </w:t>
      </w:r>
      <w:r>
        <w:rPr>
          <w:rFonts w:ascii="Times New Roman" w:hAnsi="Times New Roman"/>
          <w:sz w:val="24"/>
          <w:szCs w:val="24"/>
        </w:rPr>
        <w:t>свертку</w:t>
      </w:r>
      <w:r w:rsidRPr="004455B3">
        <w:rPr>
          <w:rFonts w:ascii="Times New Roman" w:hAnsi="Times New Roman"/>
          <w:sz w:val="24"/>
          <w:szCs w:val="24"/>
        </w:rPr>
        <w:t xml:space="preserve"> </w:t>
      </w:r>
      <w:r w:rsidRPr="00266B27">
        <w:rPr>
          <w:rFonts w:ascii="Times New Roman" w:hAnsi="Times New Roman"/>
          <w:position w:val="-12"/>
          <w:sz w:val="24"/>
          <w:szCs w:val="24"/>
          <w:lang w:val="en-US"/>
        </w:rPr>
        <w:object w:dxaOrig="920" w:dyaOrig="360">
          <v:shape id="_x0000_i1055" type="#_x0000_t75" style="width:45.75pt;height:18pt" o:ole="" fillcolor="window">
            <v:imagedata r:id="rId64" o:title=""/>
          </v:shape>
          <o:OLEObject Type="Embed" ProgID="Equation.DSMT4" ShapeID="_x0000_i1055" DrawAspect="Content" ObjectID="_1703933879" r:id="rId65"/>
        </w:object>
      </w:r>
      <w:r w:rsidRPr="004455B3">
        <w:rPr>
          <w:rFonts w:ascii="Times New Roman" w:hAnsi="Times New Roman"/>
          <w:sz w:val="24"/>
          <w:szCs w:val="24"/>
        </w:rPr>
        <w:t>.</w:t>
      </w:r>
    </w:p>
    <w:p w:rsidR="0056226A" w:rsidRPr="004455B3" w:rsidRDefault="0056226A" w:rsidP="004455B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lastRenderedPageBreak/>
        <w:t xml:space="preserve">В некоторой системе координат известны компоненты тензора </w:t>
      </w:r>
      <w:r w:rsidRPr="004455B3">
        <w:rPr>
          <w:rFonts w:ascii="Times New Roman" w:hAnsi="Times New Roman"/>
          <w:sz w:val="24"/>
          <w:szCs w:val="24"/>
          <w:lang w:val="en-US"/>
        </w:rPr>
        <w:t>II</w:t>
      </w:r>
      <w:r w:rsidRPr="004455B3">
        <w:rPr>
          <w:rFonts w:ascii="Times New Roman" w:hAnsi="Times New Roman"/>
          <w:sz w:val="24"/>
          <w:szCs w:val="24"/>
        </w:rPr>
        <w:t xml:space="preserve">-го ранга: </w:t>
      </w:r>
      <w:r w:rsidRPr="00266B27">
        <w:rPr>
          <w:rFonts w:ascii="Times New Roman" w:hAnsi="Times New Roman"/>
          <w:b/>
          <w:position w:val="-50"/>
          <w:sz w:val="24"/>
          <w:szCs w:val="24"/>
        </w:rPr>
        <w:object w:dxaOrig="1700" w:dyaOrig="1120">
          <v:shape id="_x0000_i1056" type="#_x0000_t75" style="width:84.75pt;height:55.5pt" o:ole="" fillcolor="window">
            <v:imagedata r:id="rId66" o:title=""/>
          </v:shape>
          <o:OLEObject Type="Embed" ProgID="Equation.DSMT4" ShapeID="_x0000_i1056" DrawAspect="Content" ObjectID="_1703933880" r:id="rId67"/>
        </w:object>
      </w:r>
      <w:r w:rsidRPr="004455B3">
        <w:rPr>
          <w:rFonts w:ascii="Times New Roman" w:hAnsi="Times New Roman"/>
          <w:b/>
          <w:sz w:val="24"/>
          <w:szCs w:val="24"/>
        </w:rPr>
        <w:t xml:space="preserve">. </w:t>
      </w:r>
      <w:r w:rsidRPr="004455B3">
        <w:rPr>
          <w:rFonts w:ascii="Times New Roman" w:hAnsi="Times New Roman"/>
          <w:sz w:val="24"/>
          <w:szCs w:val="24"/>
        </w:rPr>
        <w:t xml:space="preserve">Разложить его на симметричную </w:t>
      </w:r>
      <w:r w:rsidRPr="00266B27">
        <w:rPr>
          <w:rFonts w:ascii="Times New Roman" w:hAnsi="Times New Roman"/>
          <w:position w:val="-14"/>
          <w:sz w:val="24"/>
          <w:szCs w:val="24"/>
        </w:rPr>
        <w:object w:dxaOrig="279" w:dyaOrig="380">
          <v:shape id="_x0000_i1057" type="#_x0000_t75" style="width:13.5pt;height:19.5pt" o:ole="" fillcolor="window">
            <v:imagedata r:id="rId68" o:title=""/>
          </v:shape>
          <o:OLEObject Type="Embed" ProgID="Equation.DSMT4" ShapeID="_x0000_i1057" DrawAspect="Content" ObjectID="_1703933881" r:id="rId69"/>
        </w:object>
      </w:r>
      <w:r w:rsidRPr="004455B3">
        <w:rPr>
          <w:rFonts w:ascii="Times New Roman" w:hAnsi="Times New Roman"/>
          <w:sz w:val="24"/>
          <w:szCs w:val="24"/>
        </w:rPr>
        <w:t xml:space="preserve"> и </w:t>
      </w:r>
      <w:r w:rsidRPr="00266B27">
        <w:rPr>
          <w:rFonts w:ascii="Times New Roman" w:hAnsi="Times New Roman"/>
          <w:position w:val="-14"/>
          <w:sz w:val="24"/>
          <w:szCs w:val="24"/>
        </w:rPr>
        <w:object w:dxaOrig="300" w:dyaOrig="380">
          <v:shape id="_x0000_i1058" type="#_x0000_t75" style="width:15pt;height:19.5pt" o:ole="" fillcolor="window">
            <v:imagedata r:id="rId70" o:title=""/>
          </v:shape>
          <o:OLEObject Type="Embed" ProgID="Equation.DSMT4" ShapeID="_x0000_i1058" DrawAspect="Content" ObjectID="_1703933882" r:id="rId71"/>
        </w:object>
      </w:r>
      <w:r w:rsidRPr="004455B3">
        <w:rPr>
          <w:rFonts w:ascii="Times New Roman" w:hAnsi="Times New Roman"/>
          <w:sz w:val="24"/>
          <w:szCs w:val="24"/>
        </w:rPr>
        <w:t xml:space="preserve"> антисимметричную составляющие. Найти </w:t>
      </w:r>
      <w:r w:rsidRPr="00266B27">
        <w:rPr>
          <w:rFonts w:ascii="Times New Roman" w:hAnsi="Times New Roman"/>
          <w:position w:val="-16"/>
          <w:sz w:val="24"/>
          <w:szCs w:val="24"/>
        </w:rPr>
        <w:object w:dxaOrig="1120" w:dyaOrig="440">
          <v:shape id="_x0000_i1059" type="#_x0000_t75" style="width:55.5pt;height:21.75pt" o:ole="" fillcolor="window">
            <v:imagedata r:id="rId72" o:title=""/>
          </v:shape>
          <o:OLEObject Type="Embed" ProgID="Equation.DSMT4" ShapeID="_x0000_i1059" DrawAspect="Content" ObjectID="_1703933883" r:id="rId73"/>
        </w:object>
      </w:r>
      <w:r w:rsidRPr="004455B3">
        <w:rPr>
          <w:rFonts w:ascii="Times New Roman" w:hAnsi="Times New Roman"/>
          <w:sz w:val="24"/>
          <w:szCs w:val="24"/>
        </w:rPr>
        <w:t>.</w:t>
      </w:r>
    </w:p>
    <w:p w:rsidR="0056226A" w:rsidRPr="004455B3" w:rsidRDefault="0056226A" w:rsidP="004455B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Найти градиент скалярной функции </w:t>
      </w:r>
      <w:r w:rsidRPr="00A05BD5">
        <w:rPr>
          <w:rFonts w:ascii="Times New Roman" w:hAnsi="Times New Roman"/>
          <w:position w:val="-24"/>
          <w:sz w:val="24"/>
          <w:szCs w:val="24"/>
        </w:rPr>
        <w:object w:dxaOrig="920" w:dyaOrig="620">
          <v:shape id="_x0000_i1060" type="#_x0000_t75" style="width:45.75pt;height:30.75pt" o:ole="" fillcolor="window">
            <v:imagedata r:id="rId74" o:title=""/>
          </v:shape>
          <o:OLEObject Type="Embed" ProgID="Equation.DSMT4" ShapeID="_x0000_i1060" DrawAspect="Content" ObjectID="_1703933884" r:id="rId75"/>
        </w:object>
      </w:r>
      <w:r w:rsidRPr="004455B3">
        <w:rPr>
          <w:rFonts w:ascii="Times New Roman" w:hAnsi="Times New Roman"/>
          <w:sz w:val="24"/>
          <w:szCs w:val="24"/>
          <w:lang w:val="en-US"/>
        </w:rPr>
        <w:t>;</w:t>
      </w:r>
    </w:p>
    <w:p w:rsidR="0056226A" w:rsidRPr="004455B3" w:rsidRDefault="0056226A" w:rsidP="004455B3">
      <w:pPr>
        <w:spacing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</w:p>
    <w:p w:rsidR="0056226A" w:rsidRPr="00A05BD5" w:rsidRDefault="0056226A" w:rsidP="00A05BD5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Найти дивергенцию и ротор векторного поля </w:t>
      </w:r>
      <w:r w:rsidRPr="00A05BD5">
        <w:rPr>
          <w:rFonts w:ascii="Times New Roman" w:hAnsi="Times New Roman"/>
          <w:position w:val="-12"/>
          <w:sz w:val="24"/>
          <w:szCs w:val="24"/>
        </w:rPr>
        <w:object w:dxaOrig="1100" w:dyaOrig="400">
          <v:shape id="_x0000_i1061" type="#_x0000_t75" style="width:54.75pt;height:19.5pt" o:ole="" fillcolor="window">
            <v:imagedata r:id="rId76" o:title=""/>
          </v:shape>
          <o:OLEObject Type="Embed" ProgID="Equation.DSMT4" ShapeID="_x0000_i1061" DrawAspect="Content" ObjectID="_1703933885" r:id="rId77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56226A" w:rsidRDefault="0056226A" w:rsidP="009D72AB">
      <w:pPr>
        <w:ind w:right="-284"/>
        <w:rPr>
          <w:rFonts w:ascii="Times New Roman" w:hAnsi="Times New Roman"/>
          <w:b/>
          <w:sz w:val="24"/>
          <w:szCs w:val="24"/>
        </w:rPr>
      </w:pPr>
    </w:p>
    <w:p w:rsidR="0056226A" w:rsidRPr="00B05939" w:rsidRDefault="005622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56226A" w:rsidRPr="00B05939" w:rsidRDefault="0056226A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56226A" w:rsidRPr="004455B3" w:rsidRDefault="0056226A" w:rsidP="004455B3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Г.М. Максимова, А.И. Малышев, И.Л. Максимов, Сборник контрольных заданий по курсу векторного и тензорного анализа: учебное пособие, Н.Новгород, изд-во ННГУ, 2002, 33 </w:t>
      </w:r>
      <w:r w:rsidRPr="004455B3">
        <w:rPr>
          <w:rFonts w:ascii="Times New Roman" w:hAnsi="Times New Roman"/>
          <w:sz w:val="24"/>
          <w:szCs w:val="24"/>
          <w:lang w:val="en-US"/>
        </w:rPr>
        <w:t>c</w:t>
      </w:r>
      <w:r w:rsidRPr="004455B3">
        <w:rPr>
          <w:rFonts w:ascii="Times New Roman" w:hAnsi="Times New Roman"/>
          <w:sz w:val="24"/>
          <w:szCs w:val="24"/>
        </w:rPr>
        <w:t>. Фонд Фундаментальной библиотеки ННГУ, 100 экз.</w:t>
      </w:r>
    </w:p>
    <w:p w:rsidR="0056226A" w:rsidRPr="004455B3" w:rsidRDefault="0056226A" w:rsidP="004455B3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В.М. Соколов, Н.Г. Голубева, Г.М. Максимова, Сборник задач по основам векторного и тензорного анализа, Горький, изд-во ГГУ, 1976, 44 </w:t>
      </w:r>
      <w:r w:rsidRPr="004455B3">
        <w:rPr>
          <w:rFonts w:ascii="Times New Roman" w:hAnsi="Times New Roman"/>
          <w:sz w:val="24"/>
          <w:szCs w:val="24"/>
          <w:lang w:val="en-US"/>
        </w:rPr>
        <w:t>c</w:t>
      </w:r>
      <w:r w:rsidRPr="004455B3">
        <w:rPr>
          <w:rFonts w:ascii="Times New Roman" w:hAnsi="Times New Roman"/>
          <w:sz w:val="24"/>
          <w:szCs w:val="24"/>
        </w:rPr>
        <w:t>. Фонд Фундаментальной библиотеки ННГУ, 15 экз.</w:t>
      </w:r>
    </w:p>
    <w:p w:rsidR="0056226A" w:rsidRPr="004455B3" w:rsidRDefault="0056226A" w:rsidP="004455B3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В.В. Батыгин, И.Н. Топтыгин, Сборник задач по электродинамике и специальной теории относительности: учебное пособие, СПб., М., Краснодар, Лань, 2010, 480 </w:t>
      </w:r>
      <w:r w:rsidRPr="004455B3">
        <w:rPr>
          <w:rFonts w:ascii="Times New Roman" w:hAnsi="Times New Roman"/>
          <w:sz w:val="24"/>
          <w:szCs w:val="24"/>
          <w:lang w:val="en-US"/>
        </w:rPr>
        <w:t>c</w:t>
      </w:r>
      <w:r w:rsidRPr="004455B3">
        <w:rPr>
          <w:rFonts w:ascii="Times New Roman" w:hAnsi="Times New Roman"/>
          <w:sz w:val="24"/>
          <w:szCs w:val="24"/>
        </w:rPr>
        <w:t>. Фонд Фундаментальной библиотеки ННГУ, абонемент физического факультета, 39 экз.</w:t>
      </w:r>
    </w:p>
    <w:p w:rsidR="0056226A" w:rsidRPr="00B05939" w:rsidRDefault="0056226A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56226A" w:rsidRPr="00B05939" w:rsidRDefault="0056226A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6226A" w:rsidRPr="004455B3" w:rsidRDefault="0056226A" w:rsidP="004455B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А.И. Борисенко, И.Е. Тарапов, Векторный анализ и начало тензорного исчисления, М., Высшая школа, 1966, 252 </w:t>
      </w:r>
      <w:r w:rsidRPr="004455B3">
        <w:rPr>
          <w:rFonts w:ascii="Times New Roman" w:hAnsi="Times New Roman"/>
          <w:sz w:val="24"/>
          <w:szCs w:val="24"/>
          <w:lang w:val="en-US"/>
        </w:rPr>
        <w:t>c</w:t>
      </w:r>
      <w:r w:rsidRPr="004455B3">
        <w:rPr>
          <w:rFonts w:ascii="Times New Roman" w:hAnsi="Times New Roman"/>
          <w:sz w:val="24"/>
          <w:szCs w:val="24"/>
        </w:rPr>
        <w:t>. Фонд Фундаментальной библиотеки ННГУ, 8 экз.</w:t>
      </w:r>
    </w:p>
    <w:p w:rsidR="0056226A" w:rsidRPr="004455B3" w:rsidRDefault="0056226A" w:rsidP="004455B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>Н.Е. Кочин, Векторное исчисление и начала тензорного исчисления, М., Наука, 1965, 426</w:t>
      </w:r>
      <w:r>
        <w:rPr>
          <w:rFonts w:ascii="Times New Roman" w:hAnsi="Times New Roman"/>
          <w:sz w:val="24"/>
          <w:szCs w:val="24"/>
        </w:rPr>
        <w:t> </w:t>
      </w:r>
      <w:r w:rsidRPr="004455B3">
        <w:rPr>
          <w:rFonts w:ascii="Times New Roman" w:hAnsi="Times New Roman"/>
          <w:sz w:val="24"/>
          <w:szCs w:val="24"/>
          <w:lang w:val="en-US"/>
        </w:rPr>
        <w:t>c</w:t>
      </w:r>
      <w:r w:rsidRPr="004455B3">
        <w:rPr>
          <w:rFonts w:ascii="Times New Roman" w:hAnsi="Times New Roman"/>
          <w:sz w:val="24"/>
          <w:szCs w:val="24"/>
        </w:rPr>
        <w:t>. Фонд Фундаментальной библиотеки ННГУ, 9 экз.</w:t>
      </w:r>
    </w:p>
    <w:p w:rsidR="0056226A" w:rsidRPr="004455B3" w:rsidRDefault="0056226A" w:rsidP="004455B3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Ю.А. Амензаде, Теория упругости, М., Высшая школа, 1976, 272 </w:t>
      </w:r>
      <w:r w:rsidRPr="004455B3">
        <w:rPr>
          <w:rFonts w:ascii="Times New Roman" w:hAnsi="Times New Roman"/>
          <w:sz w:val="24"/>
          <w:szCs w:val="24"/>
          <w:lang w:val="en-US"/>
        </w:rPr>
        <w:t>c</w:t>
      </w:r>
      <w:r w:rsidRPr="004455B3">
        <w:rPr>
          <w:rFonts w:ascii="Times New Roman" w:hAnsi="Times New Roman"/>
          <w:sz w:val="24"/>
          <w:szCs w:val="24"/>
        </w:rPr>
        <w:t>. Фонд Фундаментальной библиотеки ННГУ, 7 экз.</w:t>
      </w:r>
    </w:p>
    <w:p w:rsidR="0056226A" w:rsidRPr="004455B3" w:rsidRDefault="0056226A" w:rsidP="004455B3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455B3">
        <w:rPr>
          <w:rFonts w:ascii="Times New Roman" w:hAnsi="Times New Roman"/>
          <w:sz w:val="24"/>
          <w:szCs w:val="24"/>
        </w:rPr>
        <w:t xml:space="preserve">В.Г. Левич, Курс теоретической физики, М., Наука, 1969, 910 </w:t>
      </w:r>
      <w:r w:rsidRPr="004455B3">
        <w:rPr>
          <w:rFonts w:ascii="Times New Roman" w:hAnsi="Times New Roman"/>
          <w:sz w:val="24"/>
          <w:szCs w:val="24"/>
          <w:lang w:val="en-US"/>
        </w:rPr>
        <w:t>c</w:t>
      </w:r>
      <w:r w:rsidRPr="004455B3">
        <w:rPr>
          <w:rFonts w:ascii="Times New Roman" w:hAnsi="Times New Roman"/>
          <w:sz w:val="24"/>
          <w:szCs w:val="24"/>
        </w:rPr>
        <w:t>. Фонд Фундаментальной библиотеки ННГУ, 111 экз.</w:t>
      </w:r>
    </w:p>
    <w:p w:rsidR="0056226A" w:rsidRPr="004455B3" w:rsidRDefault="00562DA5" w:rsidP="004455B3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hyperlink r:id="rId78" w:history="1">
        <w:r w:rsidR="0056226A" w:rsidRPr="004455B3">
          <w:rPr>
            <w:rFonts w:ascii="Times New Roman" w:hAnsi="Times New Roman"/>
            <w:sz w:val="24"/>
            <w:szCs w:val="24"/>
          </w:rPr>
          <w:t xml:space="preserve">Б.М. Будак, С.В. Фомин, Кратные интегралы и ряды, М., Наука, 1965, </w:t>
        </w:r>
        <w:r w:rsidR="0056226A" w:rsidRPr="004455B3">
          <w:rPr>
            <w:rStyle w:val="ae"/>
            <w:rFonts w:ascii="Times New Roman" w:hAnsi="Times New Roman"/>
            <w:bCs/>
            <w:color w:val="auto"/>
            <w:sz w:val="24"/>
            <w:szCs w:val="24"/>
            <w:u w:val="none"/>
          </w:rPr>
          <w:t>607 с.</w:t>
        </w:r>
      </w:hyperlink>
      <w:r w:rsidR="0056226A" w:rsidRPr="004455B3">
        <w:rPr>
          <w:rFonts w:ascii="Times New Roman" w:hAnsi="Times New Roman"/>
          <w:sz w:val="24"/>
          <w:szCs w:val="24"/>
        </w:rPr>
        <w:t xml:space="preserve"> Фонд Фундаментальной библиотеки ННГУ, 21 экз.</w:t>
      </w:r>
    </w:p>
    <w:p w:rsidR="0056226A" w:rsidRPr="00B05939" w:rsidRDefault="0056226A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56226A" w:rsidRDefault="0056226A" w:rsidP="004455B3">
      <w:pPr>
        <w:spacing w:after="0"/>
        <w:ind w:right="-284" w:hanging="142"/>
        <w:rPr>
          <w:rFonts w:ascii="Times New Roman" w:hAnsi="Times New Roman"/>
          <w:b/>
          <w:sz w:val="18"/>
          <w:szCs w:val="18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  <w:r w:rsidRPr="007D35E6">
        <w:rPr>
          <w:rFonts w:ascii="Times New Roman" w:hAnsi="Times New Roman"/>
          <w:sz w:val="24"/>
          <w:szCs w:val="24"/>
        </w:rPr>
        <w:t>Интернет-ресурсы Фундаментальной библиотеки ННГУ http://www.lib.unn.ru/.</w:t>
      </w: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56226A" w:rsidRDefault="0056226A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56226A" w:rsidRPr="00F52D95" w:rsidRDefault="0056226A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56226A" w:rsidRPr="001E3215" w:rsidRDefault="0056226A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56226A" w:rsidRPr="00590D0B" w:rsidRDefault="0056226A" w:rsidP="001E3215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highlight w:val="yellow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</w:t>
      </w:r>
      <w:r>
        <w:rPr>
          <w:rFonts w:ascii="Times New Roman" w:hAnsi="Times New Roman" w:cs="Times New Roman"/>
          <w:sz w:val="24"/>
          <w:szCs w:val="24"/>
        </w:rPr>
        <w:t>досками и мелом или магнитно-маркерными досками с наборами маркеров.</w:t>
      </w:r>
      <w:r w:rsidRPr="00590D0B">
        <w:rPr>
          <w:rFonts w:ascii="Times New Roman" w:hAnsi="Times New Roman" w:cs="Times New Roman"/>
          <w:i/>
          <w:color w:val="FF0000"/>
          <w:highlight w:val="yellow"/>
        </w:rPr>
        <w:t xml:space="preserve"> </w:t>
      </w:r>
    </w:p>
    <w:p w:rsidR="0056226A" w:rsidRPr="001E3215" w:rsidRDefault="0056226A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3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26A" w:rsidRDefault="0056226A" w:rsidP="007D2EB7">
      <w:pPr>
        <w:jc w:val="both"/>
        <w:rPr>
          <w:rFonts w:ascii="Times New Roman" w:hAnsi="Times New Roman"/>
          <w:sz w:val="18"/>
          <w:szCs w:val="18"/>
        </w:rPr>
      </w:pPr>
    </w:p>
    <w:p w:rsidR="0056226A" w:rsidRDefault="0056226A" w:rsidP="004875A9">
      <w:pPr>
        <w:jc w:val="both"/>
        <w:rPr>
          <w:rFonts w:ascii="Times New Roman" w:hAnsi="Times New Roman"/>
          <w:sz w:val="18"/>
          <w:szCs w:val="18"/>
        </w:rPr>
      </w:pPr>
    </w:p>
    <w:p w:rsidR="0056226A" w:rsidRPr="006F62D7" w:rsidRDefault="0056226A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</w:t>
      </w:r>
      <w:r>
        <w:rPr>
          <w:rFonts w:ascii="Times New Roman" w:hAnsi="Times New Roman"/>
          <w:sz w:val="24"/>
          <w:szCs w:val="24"/>
        </w:rPr>
        <w:t xml:space="preserve">ОС ВО ННГУ </w:t>
      </w:r>
      <w:r w:rsidRPr="005E3099">
        <w:rPr>
          <w:rFonts w:ascii="Times New Roman" w:hAnsi="Times New Roman"/>
          <w:sz w:val="24"/>
          <w:szCs w:val="24"/>
        </w:rPr>
        <w:t>с учетом рекомендаций и ОПОП ВПО по направлению</w:t>
      </w:r>
      <w:r>
        <w:rPr>
          <w:rFonts w:ascii="Times New Roman" w:hAnsi="Times New Roman"/>
          <w:sz w:val="24"/>
          <w:szCs w:val="24"/>
        </w:rPr>
        <w:t xml:space="preserve"> подготовки 09.04.02 «Информационные системы и технологии».</w:t>
      </w:r>
    </w:p>
    <w:p w:rsidR="0056226A" w:rsidRPr="006F62D7" w:rsidRDefault="0056226A" w:rsidP="006F62D7">
      <w:pPr>
        <w:rPr>
          <w:rFonts w:ascii="Times New Roman" w:hAnsi="Times New Roman"/>
          <w:sz w:val="24"/>
          <w:szCs w:val="24"/>
        </w:rPr>
      </w:pPr>
    </w:p>
    <w:p w:rsidR="0056226A" w:rsidRDefault="0056226A" w:rsidP="00AA4BA3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</w:p>
    <w:p w:rsidR="0056226A" w:rsidRDefault="0056226A" w:rsidP="00AA4B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каф. ТФ</w:t>
      </w:r>
    </w:p>
    <w:p w:rsidR="0056226A" w:rsidRPr="006F62D7" w:rsidRDefault="0056226A" w:rsidP="00AA4B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физического факультета, к.ф.-м.н.                 </w:t>
      </w:r>
      <w:r w:rsidRPr="006F62D7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               Тележников А.В.</w:t>
      </w:r>
    </w:p>
    <w:p w:rsidR="0056226A" w:rsidRDefault="0056226A" w:rsidP="006F62D7">
      <w:pPr>
        <w:rPr>
          <w:rFonts w:ascii="Times New Roman" w:hAnsi="Times New Roman"/>
          <w:sz w:val="24"/>
          <w:szCs w:val="24"/>
        </w:rPr>
      </w:pPr>
    </w:p>
    <w:p w:rsidR="0056226A" w:rsidRDefault="0056226A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</w:t>
      </w:r>
    </w:p>
    <w:p w:rsidR="0056226A" w:rsidRDefault="0056226A" w:rsidP="001C71AC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д.ф.-м.н., профессор, зав. каф. </w:t>
      </w:r>
    </w:p>
    <w:p w:rsidR="0056226A" w:rsidRDefault="0056226A" w:rsidP="001C71AC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статистической радиофизики и </w:t>
      </w:r>
    </w:p>
    <w:p w:rsidR="0056226A" w:rsidRDefault="0056226A" w:rsidP="001C71AC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мобильных систем связи РФФ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</w:r>
      <w:r w:rsidRPr="00695E90">
        <w:rPr>
          <w:rFonts w:ascii="Times New Roman" w:hAnsi="Times New Roman"/>
          <w:sz w:val="24"/>
          <w:szCs w:val="24"/>
        </w:rPr>
        <w:t>Мальцев А.А.</w:t>
      </w:r>
    </w:p>
    <w:p w:rsidR="0056226A" w:rsidRDefault="0056226A" w:rsidP="006F62D7">
      <w:pPr>
        <w:rPr>
          <w:rFonts w:ascii="Times New Roman" w:hAnsi="Times New Roman"/>
          <w:sz w:val="24"/>
          <w:szCs w:val="24"/>
        </w:rPr>
      </w:pPr>
    </w:p>
    <w:p w:rsidR="0056226A" w:rsidRDefault="0056226A" w:rsidP="007D2EB7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ИТФИ </w:t>
      </w:r>
    </w:p>
    <w:p w:rsidR="0056226A" w:rsidRPr="005E3099" w:rsidRDefault="0056226A" w:rsidP="007D2EB7">
      <w:pPr>
        <w:tabs>
          <w:tab w:val="left" w:pos="4536"/>
          <w:tab w:val="left" w:pos="7938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д.т.н., профессор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  <w:t>Фидельман В.Р</w:t>
      </w:r>
    </w:p>
    <w:p w:rsidR="0056226A" w:rsidRDefault="0056226A" w:rsidP="006F62D7">
      <w:pPr>
        <w:rPr>
          <w:rFonts w:ascii="Times New Roman" w:hAnsi="Times New Roman"/>
          <w:sz w:val="24"/>
          <w:szCs w:val="24"/>
        </w:rPr>
      </w:pPr>
    </w:p>
    <w:p w:rsidR="0056226A" w:rsidRPr="005E3099" w:rsidRDefault="0056226A" w:rsidP="007D2EB7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E3099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</w:t>
      </w:r>
      <w:r>
        <w:rPr>
          <w:rFonts w:ascii="Times New Roman" w:hAnsi="Times New Roman"/>
          <w:sz w:val="24"/>
          <w:szCs w:val="24"/>
        </w:rPr>
        <w:t>физического факультета</w:t>
      </w:r>
    </w:p>
    <w:p w:rsidR="0056226A" w:rsidRDefault="0056226A" w:rsidP="006F62D7">
      <w:pPr>
        <w:rPr>
          <w:rFonts w:ascii="Times New Roman" w:hAnsi="Times New Roman"/>
          <w:sz w:val="24"/>
          <w:szCs w:val="24"/>
        </w:rPr>
      </w:pPr>
    </w:p>
    <w:p w:rsidR="0056226A" w:rsidRPr="006F62D7" w:rsidRDefault="0056226A" w:rsidP="006F62D7">
      <w:pPr>
        <w:rPr>
          <w:rFonts w:ascii="Times New Roman" w:hAnsi="Times New Roman"/>
          <w:sz w:val="24"/>
          <w:szCs w:val="24"/>
        </w:rPr>
      </w:pPr>
    </w:p>
    <w:sectPr w:rsidR="0056226A" w:rsidRPr="006F62D7" w:rsidSect="001D64EC">
      <w:footerReference w:type="even" r:id="rId79"/>
      <w:footerReference w:type="default" r:id="rId8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A5" w:rsidRDefault="00562DA5">
      <w:r>
        <w:separator/>
      </w:r>
    </w:p>
  </w:endnote>
  <w:endnote w:type="continuationSeparator" w:id="0">
    <w:p w:rsidR="00562DA5" w:rsidRDefault="0056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clid Extra">
    <w:altName w:val="Georgia"/>
    <w:panose1 w:val="00000000000000000000"/>
    <w:charset w:val="02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6A" w:rsidRDefault="0056226A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226A" w:rsidRDefault="0056226A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6A" w:rsidRDefault="0056226A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08C4">
      <w:rPr>
        <w:rStyle w:val="a9"/>
        <w:noProof/>
      </w:rPr>
      <w:t>2</w:t>
    </w:r>
    <w:r>
      <w:rPr>
        <w:rStyle w:val="a9"/>
      </w:rPr>
      <w:fldChar w:fldCharType="end"/>
    </w:r>
  </w:p>
  <w:p w:rsidR="0056226A" w:rsidRDefault="0056226A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A5" w:rsidRDefault="00562DA5">
      <w:r>
        <w:separator/>
      </w:r>
    </w:p>
  </w:footnote>
  <w:footnote w:type="continuationSeparator" w:id="0">
    <w:p w:rsidR="00562DA5" w:rsidRDefault="00562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A2765"/>
    <w:multiLevelType w:val="hybridMultilevel"/>
    <w:tmpl w:val="EE9EA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49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050CCB"/>
    <w:multiLevelType w:val="multilevel"/>
    <w:tmpl w:val="3F1EB1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  <w:i w:val="0"/>
        <w:sz w:val="24"/>
      </w:r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cs="Times New Roman" w:hint="default"/>
      </w:r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9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cs="Times New Roman" w:hint="default"/>
        <w:sz w:val="24"/>
      </w:rPr>
    </w:lvl>
  </w:abstractNum>
  <w:abstractNum w:abstractNumId="11">
    <w:nsid w:val="5A0C4911"/>
    <w:multiLevelType w:val="hybridMultilevel"/>
    <w:tmpl w:val="1124E9C2"/>
    <w:lvl w:ilvl="0" w:tplc="7ECE4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7D4162"/>
    <w:multiLevelType w:val="hybridMultilevel"/>
    <w:tmpl w:val="D1AAF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4"/>
      </w:rPr>
    </w:lvl>
  </w:abstractNum>
  <w:abstractNum w:abstractNumId="14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1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77CE5C03"/>
    <w:multiLevelType w:val="hybridMultilevel"/>
    <w:tmpl w:val="3B08F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  <w:i w:val="0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6"/>
  </w:num>
  <w:num w:numId="5">
    <w:abstractNumId w:val="0"/>
  </w:num>
  <w:num w:numId="6">
    <w:abstractNumId w:val="17"/>
  </w:num>
  <w:num w:numId="7">
    <w:abstractNumId w:val="5"/>
  </w:num>
  <w:num w:numId="8">
    <w:abstractNumId w:val="4"/>
  </w:num>
  <w:num w:numId="9">
    <w:abstractNumId w:val="10"/>
  </w:num>
  <w:num w:numId="10">
    <w:abstractNumId w:val="14"/>
  </w:num>
  <w:num w:numId="11">
    <w:abstractNumId w:val="3"/>
  </w:num>
  <w:num w:numId="12">
    <w:abstractNumId w:val="13"/>
  </w:num>
  <w:num w:numId="13">
    <w:abstractNumId w:val="9"/>
  </w:num>
  <w:num w:numId="14">
    <w:abstractNumId w:val="12"/>
  </w:num>
  <w:num w:numId="15">
    <w:abstractNumId w:val="2"/>
  </w:num>
  <w:num w:numId="16">
    <w:abstractNumId w:val="1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BB1"/>
    <w:rsid w:val="00004E7E"/>
    <w:rsid w:val="00007E0A"/>
    <w:rsid w:val="00016425"/>
    <w:rsid w:val="0002192E"/>
    <w:rsid w:val="00046098"/>
    <w:rsid w:val="00053313"/>
    <w:rsid w:val="0005785E"/>
    <w:rsid w:val="00060B4D"/>
    <w:rsid w:val="000626BE"/>
    <w:rsid w:val="00066E4A"/>
    <w:rsid w:val="00067F0B"/>
    <w:rsid w:val="00070FAE"/>
    <w:rsid w:val="00073097"/>
    <w:rsid w:val="00077C94"/>
    <w:rsid w:val="00086F08"/>
    <w:rsid w:val="00091B85"/>
    <w:rsid w:val="00093090"/>
    <w:rsid w:val="00095B91"/>
    <w:rsid w:val="000A1610"/>
    <w:rsid w:val="000A4E79"/>
    <w:rsid w:val="000B6195"/>
    <w:rsid w:val="000C1994"/>
    <w:rsid w:val="000C2BAD"/>
    <w:rsid w:val="000F2EF1"/>
    <w:rsid w:val="000F429C"/>
    <w:rsid w:val="0010364D"/>
    <w:rsid w:val="00105A37"/>
    <w:rsid w:val="0012336A"/>
    <w:rsid w:val="00130028"/>
    <w:rsid w:val="00155D64"/>
    <w:rsid w:val="0016108A"/>
    <w:rsid w:val="001630B7"/>
    <w:rsid w:val="0017446C"/>
    <w:rsid w:val="00180D6A"/>
    <w:rsid w:val="00183F09"/>
    <w:rsid w:val="001B550E"/>
    <w:rsid w:val="001B5A8B"/>
    <w:rsid w:val="001B7663"/>
    <w:rsid w:val="001C3C91"/>
    <w:rsid w:val="001C492C"/>
    <w:rsid w:val="001C71AC"/>
    <w:rsid w:val="001C7312"/>
    <w:rsid w:val="001C7396"/>
    <w:rsid w:val="001D068D"/>
    <w:rsid w:val="001D64EC"/>
    <w:rsid w:val="001E138D"/>
    <w:rsid w:val="001E3215"/>
    <w:rsid w:val="001E34C5"/>
    <w:rsid w:val="001E53D1"/>
    <w:rsid w:val="001F22D4"/>
    <w:rsid w:val="001F243C"/>
    <w:rsid w:val="001F29AC"/>
    <w:rsid w:val="001F33D1"/>
    <w:rsid w:val="002001D3"/>
    <w:rsid w:val="002141BE"/>
    <w:rsid w:val="00227A18"/>
    <w:rsid w:val="00227E79"/>
    <w:rsid w:val="00237611"/>
    <w:rsid w:val="00242B00"/>
    <w:rsid w:val="002436E9"/>
    <w:rsid w:val="0026232B"/>
    <w:rsid w:val="00266B27"/>
    <w:rsid w:val="00292A0C"/>
    <w:rsid w:val="00292A4E"/>
    <w:rsid w:val="0029327A"/>
    <w:rsid w:val="00293515"/>
    <w:rsid w:val="00297D5F"/>
    <w:rsid w:val="002A1EB5"/>
    <w:rsid w:val="002A2FC5"/>
    <w:rsid w:val="002B2163"/>
    <w:rsid w:val="002C5C45"/>
    <w:rsid w:val="002E02F9"/>
    <w:rsid w:val="002F2A2F"/>
    <w:rsid w:val="00306B8C"/>
    <w:rsid w:val="003078C1"/>
    <w:rsid w:val="00324F8D"/>
    <w:rsid w:val="00327E30"/>
    <w:rsid w:val="00333445"/>
    <w:rsid w:val="003416CD"/>
    <w:rsid w:val="00343BCA"/>
    <w:rsid w:val="00380B09"/>
    <w:rsid w:val="0038490F"/>
    <w:rsid w:val="00397A6C"/>
    <w:rsid w:val="003A454B"/>
    <w:rsid w:val="003C0479"/>
    <w:rsid w:val="003D26A6"/>
    <w:rsid w:val="003E0A17"/>
    <w:rsid w:val="003E37E8"/>
    <w:rsid w:val="003E4571"/>
    <w:rsid w:val="003E5334"/>
    <w:rsid w:val="003E6CA9"/>
    <w:rsid w:val="003F5B5B"/>
    <w:rsid w:val="004050E2"/>
    <w:rsid w:val="00405994"/>
    <w:rsid w:val="0041590A"/>
    <w:rsid w:val="00421FC5"/>
    <w:rsid w:val="00421FE6"/>
    <w:rsid w:val="00423593"/>
    <w:rsid w:val="0043159F"/>
    <w:rsid w:val="00433581"/>
    <w:rsid w:val="004455B3"/>
    <w:rsid w:val="00446C86"/>
    <w:rsid w:val="0046760F"/>
    <w:rsid w:val="00467DED"/>
    <w:rsid w:val="0047029C"/>
    <w:rsid w:val="00477260"/>
    <w:rsid w:val="0048681E"/>
    <w:rsid w:val="004875A9"/>
    <w:rsid w:val="004B0069"/>
    <w:rsid w:val="004B76EF"/>
    <w:rsid w:val="004C6F07"/>
    <w:rsid w:val="004F069C"/>
    <w:rsid w:val="004F0C76"/>
    <w:rsid w:val="004F14A3"/>
    <w:rsid w:val="004F17A3"/>
    <w:rsid w:val="005010BD"/>
    <w:rsid w:val="00507CC7"/>
    <w:rsid w:val="00515CED"/>
    <w:rsid w:val="00524421"/>
    <w:rsid w:val="00525300"/>
    <w:rsid w:val="0052582A"/>
    <w:rsid w:val="005320B6"/>
    <w:rsid w:val="005356AC"/>
    <w:rsid w:val="00535A1E"/>
    <w:rsid w:val="00535E47"/>
    <w:rsid w:val="005378EB"/>
    <w:rsid w:val="005428F3"/>
    <w:rsid w:val="0056226A"/>
    <w:rsid w:val="00562DA5"/>
    <w:rsid w:val="00573F3F"/>
    <w:rsid w:val="00590D0B"/>
    <w:rsid w:val="005A2253"/>
    <w:rsid w:val="005A2345"/>
    <w:rsid w:val="005A59A6"/>
    <w:rsid w:val="005B2D4E"/>
    <w:rsid w:val="005C18AF"/>
    <w:rsid w:val="005D273F"/>
    <w:rsid w:val="005D3EFD"/>
    <w:rsid w:val="005D5FE4"/>
    <w:rsid w:val="005D7652"/>
    <w:rsid w:val="005E017B"/>
    <w:rsid w:val="005E3099"/>
    <w:rsid w:val="005E4FA2"/>
    <w:rsid w:val="005F3C41"/>
    <w:rsid w:val="005F440A"/>
    <w:rsid w:val="005F5E0A"/>
    <w:rsid w:val="00600964"/>
    <w:rsid w:val="006024D4"/>
    <w:rsid w:val="00613AEE"/>
    <w:rsid w:val="00614340"/>
    <w:rsid w:val="00622100"/>
    <w:rsid w:val="00623144"/>
    <w:rsid w:val="00636AF2"/>
    <w:rsid w:val="006522DC"/>
    <w:rsid w:val="00654A47"/>
    <w:rsid w:val="00657C62"/>
    <w:rsid w:val="00664AB9"/>
    <w:rsid w:val="0067366E"/>
    <w:rsid w:val="00680013"/>
    <w:rsid w:val="0069408A"/>
    <w:rsid w:val="00695E90"/>
    <w:rsid w:val="006A4AA8"/>
    <w:rsid w:val="006B772B"/>
    <w:rsid w:val="006D6B91"/>
    <w:rsid w:val="006E3D05"/>
    <w:rsid w:val="006E3F86"/>
    <w:rsid w:val="006E4BF9"/>
    <w:rsid w:val="006E5AB0"/>
    <w:rsid w:val="006F4437"/>
    <w:rsid w:val="006F62D7"/>
    <w:rsid w:val="00701ACF"/>
    <w:rsid w:val="00702F8A"/>
    <w:rsid w:val="00707E03"/>
    <w:rsid w:val="0071427F"/>
    <w:rsid w:val="0071545E"/>
    <w:rsid w:val="0071595E"/>
    <w:rsid w:val="00726F5F"/>
    <w:rsid w:val="007379E9"/>
    <w:rsid w:val="00755F78"/>
    <w:rsid w:val="00756ED9"/>
    <w:rsid w:val="00764223"/>
    <w:rsid w:val="0076502C"/>
    <w:rsid w:val="007716F9"/>
    <w:rsid w:val="00773CA9"/>
    <w:rsid w:val="00786EFA"/>
    <w:rsid w:val="00794DBD"/>
    <w:rsid w:val="007A5E46"/>
    <w:rsid w:val="007A770C"/>
    <w:rsid w:val="007A7DF8"/>
    <w:rsid w:val="007B0FF2"/>
    <w:rsid w:val="007B140C"/>
    <w:rsid w:val="007B723F"/>
    <w:rsid w:val="007C62D2"/>
    <w:rsid w:val="007C62F8"/>
    <w:rsid w:val="007C6520"/>
    <w:rsid w:val="007D2E9C"/>
    <w:rsid w:val="007D2EB7"/>
    <w:rsid w:val="007D35E6"/>
    <w:rsid w:val="007D6E92"/>
    <w:rsid w:val="007E1E90"/>
    <w:rsid w:val="00806D26"/>
    <w:rsid w:val="00823F46"/>
    <w:rsid w:val="008342EB"/>
    <w:rsid w:val="0084102D"/>
    <w:rsid w:val="008419B0"/>
    <w:rsid w:val="00850611"/>
    <w:rsid w:val="00853AEA"/>
    <w:rsid w:val="00862BE0"/>
    <w:rsid w:val="008717DC"/>
    <w:rsid w:val="00885339"/>
    <w:rsid w:val="0088604F"/>
    <w:rsid w:val="00892139"/>
    <w:rsid w:val="0089417E"/>
    <w:rsid w:val="008A74EF"/>
    <w:rsid w:val="008B1FA3"/>
    <w:rsid w:val="008B4DD8"/>
    <w:rsid w:val="008B789D"/>
    <w:rsid w:val="008C7CFA"/>
    <w:rsid w:val="008D2B94"/>
    <w:rsid w:val="008D49DA"/>
    <w:rsid w:val="008D7FDC"/>
    <w:rsid w:val="008E0F9D"/>
    <w:rsid w:val="008E548C"/>
    <w:rsid w:val="008E7DAD"/>
    <w:rsid w:val="008F3BF1"/>
    <w:rsid w:val="00900F8D"/>
    <w:rsid w:val="00901C10"/>
    <w:rsid w:val="009047BD"/>
    <w:rsid w:val="00921C9C"/>
    <w:rsid w:val="00925425"/>
    <w:rsid w:val="009257F7"/>
    <w:rsid w:val="0093745B"/>
    <w:rsid w:val="0096713D"/>
    <w:rsid w:val="00991BDB"/>
    <w:rsid w:val="009973CE"/>
    <w:rsid w:val="009B255B"/>
    <w:rsid w:val="009B2923"/>
    <w:rsid w:val="009B4208"/>
    <w:rsid w:val="009B6DC1"/>
    <w:rsid w:val="009C25EE"/>
    <w:rsid w:val="009D4105"/>
    <w:rsid w:val="009D437F"/>
    <w:rsid w:val="009D72AB"/>
    <w:rsid w:val="009E65E1"/>
    <w:rsid w:val="00A05BD5"/>
    <w:rsid w:val="00A07F18"/>
    <w:rsid w:val="00A17974"/>
    <w:rsid w:val="00A2471B"/>
    <w:rsid w:val="00A30044"/>
    <w:rsid w:val="00A357FF"/>
    <w:rsid w:val="00A35D59"/>
    <w:rsid w:val="00A435E0"/>
    <w:rsid w:val="00A55147"/>
    <w:rsid w:val="00A63BDA"/>
    <w:rsid w:val="00A654BB"/>
    <w:rsid w:val="00A664D8"/>
    <w:rsid w:val="00A6696A"/>
    <w:rsid w:val="00A856CF"/>
    <w:rsid w:val="00AA0BE9"/>
    <w:rsid w:val="00AA4BA3"/>
    <w:rsid w:val="00AB3717"/>
    <w:rsid w:val="00AB3F5C"/>
    <w:rsid w:val="00AD56D7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6C74"/>
    <w:rsid w:val="00B366FF"/>
    <w:rsid w:val="00B50E06"/>
    <w:rsid w:val="00B60800"/>
    <w:rsid w:val="00B679DC"/>
    <w:rsid w:val="00B748B7"/>
    <w:rsid w:val="00B77F34"/>
    <w:rsid w:val="00B80F7A"/>
    <w:rsid w:val="00B82C64"/>
    <w:rsid w:val="00B85C23"/>
    <w:rsid w:val="00B871AD"/>
    <w:rsid w:val="00B90675"/>
    <w:rsid w:val="00BA46AC"/>
    <w:rsid w:val="00BA5B67"/>
    <w:rsid w:val="00BA5CA1"/>
    <w:rsid w:val="00C008C4"/>
    <w:rsid w:val="00C113E1"/>
    <w:rsid w:val="00C2780B"/>
    <w:rsid w:val="00C33E34"/>
    <w:rsid w:val="00C64D12"/>
    <w:rsid w:val="00C66B0D"/>
    <w:rsid w:val="00C92B94"/>
    <w:rsid w:val="00C97194"/>
    <w:rsid w:val="00CA1CDB"/>
    <w:rsid w:val="00CA6632"/>
    <w:rsid w:val="00CB224E"/>
    <w:rsid w:val="00CE4308"/>
    <w:rsid w:val="00D00C4F"/>
    <w:rsid w:val="00D2069E"/>
    <w:rsid w:val="00D25FA8"/>
    <w:rsid w:val="00D35118"/>
    <w:rsid w:val="00D442AC"/>
    <w:rsid w:val="00D46F44"/>
    <w:rsid w:val="00D50BB1"/>
    <w:rsid w:val="00D765A4"/>
    <w:rsid w:val="00D76CA7"/>
    <w:rsid w:val="00D8624A"/>
    <w:rsid w:val="00DA12FD"/>
    <w:rsid w:val="00DA5574"/>
    <w:rsid w:val="00DC0331"/>
    <w:rsid w:val="00DC72EA"/>
    <w:rsid w:val="00DD2E8E"/>
    <w:rsid w:val="00DD7AA8"/>
    <w:rsid w:val="00DD7B19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4C35"/>
    <w:rsid w:val="00E37C70"/>
    <w:rsid w:val="00E40946"/>
    <w:rsid w:val="00E43F7D"/>
    <w:rsid w:val="00E503EA"/>
    <w:rsid w:val="00E509C9"/>
    <w:rsid w:val="00E8213D"/>
    <w:rsid w:val="00E857A7"/>
    <w:rsid w:val="00E85ECD"/>
    <w:rsid w:val="00E906BC"/>
    <w:rsid w:val="00E93FC4"/>
    <w:rsid w:val="00E97CA7"/>
    <w:rsid w:val="00EA0458"/>
    <w:rsid w:val="00EB4C0A"/>
    <w:rsid w:val="00ED06BD"/>
    <w:rsid w:val="00EE4B4F"/>
    <w:rsid w:val="00EF0267"/>
    <w:rsid w:val="00F007DF"/>
    <w:rsid w:val="00F17461"/>
    <w:rsid w:val="00F26FE3"/>
    <w:rsid w:val="00F30422"/>
    <w:rsid w:val="00F42C66"/>
    <w:rsid w:val="00F432A2"/>
    <w:rsid w:val="00F52D95"/>
    <w:rsid w:val="00F56275"/>
    <w:rsid w:val="00F64CB8"/>
    <w:rsid w:val="00F726D7"/>
    <w:rsid w:val="00F83130"/>
    <w:rsid w:val="00F8519E"/>
    <w:rsid w:val="00FA3935"/>
    <w:rsid w:val="00FA4EBE"/>
    <w:rsid w:val="00FA67E8"/>
    <w:rsid w:val="00FB6A14"/>
    <w:rsid w:val="00FC4D0D"/>
    <w:rsid w:val="00FC6EC8"/>
    <w:rsid w:val="00FE6A1D"/>
    <w:rsid w:val="00FF0321"/>
    <w:rsid w:val="00FF1285"/>
    <w:rsid w:val="00FF1438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582309-B4E0-483D-BC42-84CD7863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324F8D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7812"/>
  </w:style>
  <w:style w:type="character" w:styleId="a9">
    <w:name w:val="page number"/>
    <w:uiPriority w:val="99"/>
    <w:rsid w:val="0002192E"/>
    <w:rPr>
      <w:rFonts w:cs="Times New Roman"/>
    </w:rPr>
  </w:style>
  <w:style w:type="paragraph" w:customStyle="1" w:styleId="ConsPlusNormal">
    <w:name w:val="ConsPlusNormal"/>
    <w:uiPriority w:val="99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A4AA8"/>
    <w:rPr>
      <w:sz w:val="22"/>
    </w:rPr>
  </w:style>
  <w:style w:type="paragraph" w:styleId="ac">
    <w:name w:val="Body Text Indent"/>
    <w:basedOn w:val="a"/>
    <w:link w:val="ad"/>
    <w:uiPriority w:val="99"/>
    <w:rsid w:val="004455B3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4455B3"/>
    <w:rPr>
      <w:rFonts w:cs="Times New Roman"/>
      <w:sz w:val="22"/>
      <w:szCs w:val="22"/>
    </w:rPr>
  </w:style>
  <w:style w:type="character" w:styleId="ae">
    <w:name w:val="Hyperlink"/>
    <w:uiPriority w:val="99"/>
    <w:rsid w:val="004455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hyperlink" Target="http://www.lib.unn.ru/php/details.php?DocId=30239&amp;DB=1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ews\INSTRUMENTS\&#1048;&#1058;&#1060;&#1048;\&#1040;&#1074;&#1090;&#1086;&#1084;&#1072;&#1090;&#1080;&#1079;&#1072;&#1094;&#1080;&#1103;\2020\09.03.02%20&#1064;&#1072;&#1073;&#1083;&#1086;&#1085;%20&#1056;&#1055;&#1044;-&#1054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09.03.02 Шаблон РПД-ОС</Template>
  <TotalTime>1</TotalTime>
  <Pages>10</Pages>
  <Words>2442</Words>
  <Characters>13920</Characters>
  <Application>Microsoft Office Word</Application>
  <DocSecurity>0</DocSecurity>
  <Lines>116</Lines>
  <Paragraphs>32</Paragraphs>
  <ScaleCrop>false</ScaleCrop>
  <Company/>
  <LinksUpToDate>false</LinksUpToDate>
  <CharactersWithSpaces>16330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Семенова</dc:creator>
  <cp:keywords/>
  <dc:description/>
  <cp:lastModifiedBy>Olga</cp:lastModifiedBy>
  <cp:revision>4</cp:revision>
  <cp:lastPrinted>2015-07-16T08:02:00Z</cp:lastPrinted>
  <dcterms:created xsi:type="dcterms:W3CDTF">2021-10-24T05:49:00Z</dcterms:created>
  <dcterms:modified xsi:type="dcterms:W3CDTF">2022-01-17T11:05:00Z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-511487698</vt:i4>
  </property>
</Properties>
</file>