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57" w:rsidRPr="003D1DED" w:rsidRDefault="00744957" w:rsidP="00744957">
      <w:pPr>
        <w:spacing w:after="0" w:line="240" w:lineRule="auto"/>
        <w:jc w:val="center"/>
        <w:rPr>
          <w:rFonts w:ascii="Times New Roman" w:hAnsi="Times New Roman" w:cs="Times New Roman"/>
          <w:sz w:val="24"/>
          <w:szCs w:val="24"/>
        </w:rPr>
      </w:pPr>
      <w:r w:rsidRPr="003D1DED">
        <w:rPr>
          <w:rFonts w:ascii="Times New Roman" w:hAnsi="Times New Roman" w:cs="Times New Roman"/>
          <w:sz w:val="24"/>
          <w:szCs w:val="24"/>
        </w:rPr>
        <w:t xml:space="preserve">МИНИСТЕРСТВО НАУКИ И ВЫСШЕГО ОБРАЗОВАНИЯ </w:t>
      </w:r>
      <w:r w:rsidRPr="003D1DED">
        <w:rPr>
          <w:rFonts w:ascii="Times New Roman" w:hAnsi="Times New Roman" w:cs="Times New Roman"/>
          <w:sz w:val="24"/>
          <w:szCs w:val="24"/>
        </w:rPr>
        <w:br/>
        <w:t>РОССИЙСКОЙ ФЕДЕРАЦИИ</w:t>
      </w:r>
    </w:p>
    <w:p w:rsidR="00744957" w:rsidRPr="003D1DED" w:rsidRDefault="00744957" w:rsidP="00744957">
      <w:pPr>
        <w:spacing w:after="0" w:line="240" w:lineRule="auto"/>
        <w:jc w:val="center"/>
        <w:rPr>
          <w:rFonts w:ascii="Times New Roman" w:hAnsi="Times New Roman" w:cs="Times New Roman"/>
          <w:b/>
          <w:sz w:val="24"/>
          <w:szCs w:val="24"/>
        </w:rPr>
      </w:pPr>
      <w:r w:rsidRPr="003D1DED">
        <w:rPr>
          <w:rFonts w:ascii="Times New Roman" w:hAnsi="Times New Roman" w:cs="Times New Roman"/>
          <w:b/>
          <w:sz w:val="24"/>
          <w:szCs w:val="24"/>
        </w:rPr>
        <w:t>Федеральное государственное автономное</w:t>
      </w:r>
    </w:p>
    <w:p w:rsidR="00744957" w:rsidRPr="003D1DED" w:rsidRDefault="00744957" w:rsidP="00744957">
      <w:pPr>
        <w:spacing w:after="0" w:line="240" w:lineRule="auto"/>
        <w:jc w:val="center"/>
        <w:rPr>
          <w:rFonts w:ascii="Times New Roman" w:hAnsi="Times New Roman" w:cs="Times New Roman"/>
          <w:sz w:val="24"/>
          <w:szCs w:val="24"/>
          <w:u w:val="single"/>
        </w:rPr>
      </w:pPr>
      <w:r w:rsidRPr="003D1DED">
        <w:rPr>
          <w:rFonts w:ascii="Times New Roman" w:hAnsi="Times New Roman" w:cs="Times New Roman"/>
          <w:b/>
          <w:sz w:val="24"/>
          <w:szCs w:val="24"/>
        </w:rPr>
        <w:t>образовательное учреждение высшего образования</w:t>
      </w:r>
      <w:r w:rsidRPr="003D1DED">
        <w:rPr>
          <w:rFonts w:ascii="Times New Roman" w:hAnsi="Times New Roman" w:cs="Times New Roman"/>
          <w:sz w:val="24"/>
          <w:szCs w:val="24"/>
          <w:u w:val="single"/>
        </w:rPr>
        <w:t xml:space="preserve"> </w:t>
      </w:r>
    </w:p>
    <w:p w:rsidR="00744957" w:rsidRPr="003D1DED" w:rsidRDefault="00744957" w:rsidP="00744957">
      <w:pPr>
        <w:spacing w:after="0" w:line="240" w:lineRule="auto"/>
        <w:jc w:val="center"/>
        <w:rPr>
          <w:rFonts w:ascii="Times New Roman" w:hAnsi="Times New Roman" w:cs="Times New Roman"/>
          <w:b/>
          <w:sz w:val="24"/>
          <w:szCs w:val="24"/>
        </w:rPr>
      </w:pPr>
      <w:r w:rsidRPr="003D1DED">
        <w:rPr>
          <w:rFonts w:ascii="Times New Roman" w:hAnsi="Times New Roman" w:cs="Times New Roman"/>
          <w:b/>
          <w:sz w:val="24"/>
          <w:szCs w:val="24"/>
        </w:rPr>
        <w:t>«Национальный исследовательский Нижегородский государственный университет им. Н.</w:t>
      </w:r>
      <w:r w:rsidRPr="003D1DED">
        <w:rPr>
          <w:rFonts w:ascii="Times New Roman" w:hAnsi="Times New Roman" w:cs="Times New Roman"/>
          <w:b/>
          <w:sz w:val="24"/>
          <w:szCs w:val="24"/>
          <w:lang w:val="en-US"/>
        </w:rPr>
        <w:t> </w:t>
      </w:r>
      <w:r w:rsidRPr="003D1DED">
        <w:rPr>
          <w:rFonts w:ascii="Times New Roman" w:hAnsi="Times New Roman" w:cs="Times New Roman"/>
          <w:b/>
          <w:sz w:val="24"/>
          <w:szCs w:val="24"/>
        </w:rPr>
        <w:t>И.</w:t>
      </w:r>
      <w:r w:rsidRPr="003D1DED">
        <w:rPr>
          <w:rFonts w:ascii="Times New Roman" w:hAnsi="Times New Roman" w:cs="Times New Roman"/>
          <w:b/>
          <w:sz w:val="24"/>
          <w:szCs w:val="24"/>
          <w:lang w:val="en-US"/>
        </w:rPr>
        <w:t> </w:t>
      </w:r>
      <w:r w:rsidRPr="003D1DED">
        <w:rPr>
          <w:rFonts w:ascii="Times New Roman" w:hAnsi="Times New Roman" w:cs="Times New Roman"/>
          <w:b/>
          <w:sz w:val="24"/>
          <w:szCs w:val="24"/>
        </w:rPr>
        <w:t>Лобачевского»</w:t>
      </w:r>
    </w:p>
    <w:p w:rsidR="00744957" w:rsidRPr="003D1DED" w:rsidRDefault="00744957" w:rsidP="00744957">
      <w:pPr>
        <w:spacing w:after="0" w:line="240" w:lineRule="auto"/>
        <w:jc w:val="center"/>
        <w:rPr>
          <w:rFonts w:ascii="Times New Roman" w:hAnsi="Times New Roman" w:cs="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744957" w:rsidRPr="003D1DED" w:rsidTr="00633D16">
        <w:trPr>
          <w:trHeight w:val="328"/>
        </w:trPr>
        <w:tc>
          <w:tcPr>
            <w:tcW w:w="8820" w:type="dxa"/>
            <w:tcBorders>
              <w:top w:val="nil"/>
              <w:left w:val="nil"/>
              <w:bottom w:val="single" w:sz="4" w:space="0" w:color="auto"/>
              <w:right w:val="nil"/>
            </w:tcBorders>
            <w:shd w:val="clear" w:color="auto" w:fill="auto"/>
            <w:vAlign w:val="center"/>
          </w:tcPr>
          <w:p w:rsidR="00744957" w:rsidRPr="003D1DED" w:rsidRDefault="00744957" w:rsidP="00633D16">
            <w:pPr>
              <w:spacing w:after="0" w:line="240" w:lineRule="auto"/>
              <w:jc w:val="center"/>
              <w:rPr>
                <w:rFonts w:ascii="Times New Roman" w:eastAsia="Calibri" w:hAnsi="Times New Roman" w:cs="Times New Roman"/>
                <w:b/>
                <w:sz w:val="24"/>
                <w:szCs w:val="24"/>
              </w:rPr>
            </w:pPr>
            <w:r w:rsidRPr="003D1DED">
              <w:rPr>
                <w:rFonts w:ascii="Times New Roman" w:eastAsia="Calibri" w:hAnsi="Times New Roman" w:cs="Times New Roman"/>
                <w:b/>
                <w:sz w:val="24"/>
                <w:szCs w:val="24"/>
              </w:rPr>
              <w:t>Институт международных отношений и мировой истории</w:t>
            </w:r>
          </w:p>
        </w:tc>
      </w:tr>
    </w:tbl>
    <w:p w:rsidR="00744957" w:rsidRPr="003D1DED" w:rsidRDefault="00744957" w:rsidP="00744957">
      <w:pPr>
        <w:spacing w:after="0" w:line="240" w:lineRule="auto"/>
        <w:jc w:val="center"/>
        <w:rPr>
          <w:rFonts w:ascii="Times New Roman" w:hAnsi="Times New Roman" w:cs="Times New Roman"/>
          <w:sz w:val="24"/>
          <w:szCs w:val="24"/>
        </w:rPr>
      </w:pPr>
      <w:r w:rsidRPr="003D1DED">
        <w:rPr>
          <w:rFonts w:ascii="Times New Roman" w:hAnsi="Times New Roman" w:cs="Times New Roman"/>
          <w:sz w:val="24"/>
          <w:szCs w:val="24"/>
        </w:rPr>
        <w:t>(факультет / институт / филиал)</w:t>
      </w:r>
    </w:p>
    <w:p w:rsidR="00744957" w:rsidRPr="003D1DED" w:rsidRDefault="00744957" w:rsidP="00744957">
      <w:pPr>
        <w:spacing w:after="0" w:line="240" w:lineRule="auto"/>
        <w:jc w:val="center"/>
        <w:rPr>
          <w:rFonts w:ascii="Times New Roman" w:hAnsi="Times New Roman" w:cs="Times New Roman"/>
          <w:sz w:val="24"/>
          <w:szCs w:val="24"/>
        </w:rPr>
      </w:pPr>
    </w:p>
    <w:p w:rsidR="00744957" w:rsidRPr="003D1DED" w:rsidRDefault="00744957" w:rsidP="00744957">
      <w:pPr>
        <w:spacing w:after="0" w:line="240" w:lineRule="auto"/>
        <w:rPr>
          <w:rFonts w:ascii="Times New Roman" w:hAnsi="Times New Roman" w:cs="Times New Roman"/>
          <w:sz w:val="24"/>
          <w:szCs w:val="24"/>
        </w:rPr>
      </w:pPr>
    </w:p>
    <w:p w:rsidR="00633D16" w:rsidRPr="00664AB9" w:rsidRDefault="00633D16" w:rsidP="00633D16">
      <w:pPr>
        <w:spacing w:after="0" w:line="240" w:lineRule="auto"/>
        <w:jc w:val="right"/>
        <w:rPr>
          <w:rFonts w:ascii="Times New Roman" w:hAnsi="Times New Roman"/>
          <w:sz w:val="24"/>
          <w:szCs w:val="24"/>
        </w:rPr>
      </w:pPr>
      <w:r w:rsidRPr="00664AB9">
        <w:rPr>
          <w:rFonts w:ascii="Times New Roman" w:hAnsi="Times New Roman"/>
          <w:sz w:val="24"/>
          <w:szCs w:val="24"/>
        </w:rPr>
        <w:t>УТВЕРЖДЕНО</w:t>
      </w:r>
    </w:p>
    <w:p w:rsidR="00633D16" w:rsidRPr="00664AB9" w:rsidRDefault="00633D16" w:rsidP="00633D16">
      <w:pPr>
        <w:spacing w:after="0" w:line="240" w:lineRule="auto"/>
        <w:jc w:val="right"/>
        <w:rPr>
          <w:rFonts w:ascii="Times New Roman" w:hAnsi="Times New Roman"/>
          <w:sz w:val="24"/>
          <w:szCs w:val="24"/>
        </w:rPr>
      </w:pPr>
      <w:r>
        <w:rPr>
          <w:rFonts w:ascii="Times New Roman" w:hAnsi="Times New Roman"/>
          <w:sz w:val="24"/>
          <w:szCs w:val="24"/>
        </w:rPr>
        <w:t>р</w:t>
      </w:r>
      <w:r w:rsidRPr="00664AB9">
        <w:rPr>
          <w:rFonts w:ascii="Times New Roman" w:hAnsi="Times New Roman"/>
          <w:sz w:val="24"/>
          <w:szCs w:val="24"/>
        </w:rPr>
        <w:t>ешением ученого совета ННГУ</w:t>
      </w:r>
    </w:p>
    <w:p w:rsidR="00633D16" w:rsidRPr="00664AB9" w:rsidRDefault="00633D16" w:rsidP="00633D16">
      <w:pPr>
        <w:spacing w:after="0" w:line="240" w:lineRule="auto"/>
        <w:jc w:val="right"/>
        <w:rPr>
          <w:rFonts w:ascii="Times New Roman" w:hAnsi="Times New Roman"/>
          <w:sz w:val="24"/>
          <w:szCs w:val="24"/>
        </w:rPr>
      </w:pPr>
      <w:r w:rsidRPr="00664AB9">
        <w:rPr>
          <w:rFonts w:ascii="Times New Roman" w:hAnsi="Times New Roman"/>
          <w:sz w:val="24"/>
          <w:szCs w:val="24"/>
        </w:rPr>
        <w:t>протокол от</w:t>
      </w:r>
    </w:p>
    <w:p w:rsidR="007837C4" w:rsidRPr="00F70EBD" w:rsidRDefault="00633D16" w:rsidP="00633D16">
      <w:pPr>
        <w:tabs>
          <w:tab w:val="left" w:pos="5670"/>
        </w:tabs>
        <w:ind w:left="5670" w:hanging="567"/>
        <w:rPr>
          <w:rFonts w:ascii="Times New Roman" w:hAnsi="Times New Roman"/>
          <w:sz w:val="28"/>
          <w:szCs w:val="24"/>
        </w:rPr>
      </w:pPr>
      <w:r w:rsidRPr="00664AB9">
        <w:rPr>
          <w:rFonts w:ascii="Times New Roman" w:hAnsi="Times New Roman"/>
          <w:sz w:val="24"/>
          <w:szCs w:val="24"/>
        </w:rPr>
        <w:t>«___» __________ 20__ г. № ___</w:t>
      </w:r>
    </w:p>
    <w:p w:rsidR="007837C4" w:rsidRPr="00F70EBD" w:rsidRDefault="007837C4" w:rsidP="007837C4">
      <w:pPr>
        <w:tabs>
          <w:tab w:val="left" w:pos="5670"/>
        </w:tabs>
        <w:ind w:left="5670" w:hanging="567"/>
        <w:rPr>
          <w:rFonts w:ascii="Times New Roman" w:hAnsi="Times New Roman"/>
          <w:sz w:val="28"/>
          <w:szCs w:val="24"/>
        </w:rPr>
      </w:pPr>
    </w:p>
    <w:p w:rsidR="007837C4" w:rsidRPr="00F70EBD" w:rsidRDefault="007837C4" w:rsidP="007837C4">
      <w:pPr>
        <w:jc w:val="center"/>
        <w:rPr>
          <w:rFonts w:ascii="Times New Roman" w:hAnsi="Times New Roman"/>
          <w:b/>
          <w:sz w:val="32"/>
          <w:szCs w:val="32"/>
        </w:rPr>
      </w:pPr>
      <w:r w:rsidRPr="00F70EBD">
        <w:rPr>
          <w:rFonts w:ascii="Times New Roman" w:hAnsi="Times New Roman"/>
          <w:b/>
          <w:sz w:val="32"/>
          <w:szCs w:val="32"/>
        </w:rPr>
        <w:t>Рабоч</w:t>
      </w:r>
      <w:r w:rsidR="00744957">
        <w:rPr>
          <w:rFonts w:ascii="Times New Roman" w:hAnsi="Times New Roman"/>
          <w:b/>
          <w:sz w:val="32"/>
          <w:szCs w:val="32"/>
        </w:rPr>
        <w:t xml:space="preserve">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837C4" w:rsidRPr="00F70EBD" w:rsidTr="00FB2163">
        <w:trPr>
          <w:trHeight w:val="328"/>
        </w:trPr>
        <w:tc>
          <w:tcPr>
            <w:tcW w:w="4860" w:type="dxa"/>
            <w:tcBorders>
              <w:top w:val="nil"/>
              <w:left w:val="nil"/>
              <w:bottom w:val="single" w:sz="4" w:space="0" w:color="auto"/>
              <w:right w:val="nil"/>
            </w:tcBorders>
            <w:shd w:val="clear" w:color="auto" w:fill="auto"/>
            <w:vAlign w:val="center"/>
          </w:tcPr>
          <w:p w:rsidR="007837C4" w:rsidRPr="00291958" w:rsidRDefault="00633D16" w:rsidP="00FB2163">
            <w:pPr>
              <w:spacing w:after="0" w:line="240" w:lineRule="auto"/>
              <w:jc w:val="center"/>
              <w:rPr>
                <w:rFonts w:ascii="Times New Roman" w:eastAsia="Calibri" w:hAnsi="Times New Roman" w:cs="Times New Roman"/>
                <w:b/>
                <w:sz w:val="24"/>
                <w:szCs w:val="24"/>
              </w:rPr>
            </w:pPr>
            <w:r w:rsidRPr="00633D16">
              <w:rPr>
                <w:rStyle w:val="af7"/>
                <w:rFonts w:ascii="Times New Roman" w:hAnsi="Times New Roman" w:cs="Times New Roman"/>
                <w:color w:val="000000"/>
                <w:sz w:val="24"/>
                <w:szCs w:val="24"/>
                <w:shd w:val="clear" w:color="auto" w:fill="FFFFFF"/>
              </w:rPr>
              <w:t>Б2.В.01(П)</w:t>
            </w:r>
            <w:r>
              <w:rPr>
                <w:rStyle w:val="af7"/>
                <w:rFonts w:ascii="Times New Roman" w:hAnsi="Times New Roman" w:cs="Times New Roman"/>
                <w:color w:val="000000"/>
                <w:sz w:val="24"/>
                <w:szCs w:val="24"/>
                <w:shd w:val="clear" w:color="auto" w:fill="FFFFFF"/>
              </w:rPr>
              <w:t xml:space="preserve"> </w:t>
            </w:r>
            <w:r w:rsidRPr="00633D16">
              <w:rPr>
                <w:rStyle w:val="af7"/>
                <w:rFonts w:ascii="Times New Roman" w:hAnsi="Times New Roman" w:cs="Times New Roman"/>
                <w:color w:val="000000"/>
                <w:sz w:val="24"/>
                <w:szCs w:val="24"/>
                <w:shd w:val="clear" w:color="auto" w:fill="FFFFFF"/>
              </w:rPr>
              <w:t>Переводческая практика</w:t>
            </w:r>
          </w:p>
        </w:tc>
      </w:tr>
    </w:tbl>
    <w:p w:rsidR="007837C4" w:rsidRPr="00F70EBD" w:rsidRDefault="007837C4" w:rsidP="007837C4">
      <w:pPr>
        <w:spacing w:after="0" w:line="360" w:lineRule="auto"/>
        <w:jc w:val="center"/>
        <w:rPr>
          <w:rFonts w:ascii="Times New Roman" w:hAnsi="Times New Roman"/>
          <w:sz w:val="18"/>
          <w:szCs w:val="18"/>
        </w:rPr>
      </w:pPr>
      <w:r w:rsidRPr="00F70EBD">
        <w:rPr>
          <w:rFonts w:ascii="Times New Roman" w:hAnsi="Times New Roman"/>
          <w:sz w:val="18"/>
          <w:szCs w:val="18"/>
        </w:rPr>
        <w:t>(наименование дисциплины (модуля))</w:t>
      </w:r>
    </w:p>
    <w:p w:rsidR="007837C4" w:rsidRPr="00F70EBD" w:rsidRDefault="007837C4" w:rsidP="007837C4">
      <w:pPr>
        <w:spacing w:after="0" w:line="240" w:lineRule="auto"/>
        <w:jc w:val="center"/>
        <w:rPr>
          <w:rFonts w:ascii="Times New Roman" w:hAnsi="Times New Roman"/>
          <w:sz w:val="28"/>
          <w:szCs w:val="28"/>
        </w:rPr>
      </w:pPr>
      <w:r w:rsidRPr="00F70EBD">
        <w:rPr>
          <w:rFonts w:ascii="Times New Roman" w:hAnsi="Times New Roman"/>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837C4" w:rsidRPr="00F70EBD" w:rsidTr="00FB2163">
        <w:trPr>
          <w:trHeight w:val="328"/>
        </w:trPr>
        <w:tc>
          <w:tcPr>
            <w:tcW w:w="4860" w:type="dxa"/>
            <w:tcBorders>
              <w:top w:val="nil"/>
              <w:left w:val="nil"/>
              <w:bottom w:val="single" w:sz="4" w:space="0" w:color="auto"/>
              <w:right w:val="nil"/>
            </w:tcBorders>
            <w:shd w:val="clear" w:color="auto" w:fill="auto"/>
            <w:vAlign w:val="center"/>
          </w:tcPr>
          <w:p w:rsidR="007837C4" w:rsidRPr="00F70EBD" w:rsidRDefault="007837C4" w:rsidP="00FB2163">
            <w:pPr>
              <w:spacing w:after="0" w:line="240" w:lineRule="auto"/>
              <w:jc w:val="center"/>
              <w:rPr>
                <w:rFonts w:ascii="Times New Roman" w:eastAsia="Calibri" w:hAnsi="Times New Roman"/>
                <w:sz w:val="24"/>
                <w:szCs w:val="24"/>
              </w:rPr>
            </w:pPr>
            <w:r w:rsidRPr="00F70EBD">
              <w:rPr>
                <w:rFonts w:ascii="Times New Roman" w:eastAsia="Calibri" w:hAnsi="Times New Roman"/>
                <w:sz w:val="24"/>
                <w:szCs w:val="24"/>
              </w:rPr>
              <w:t>Бакалавриат</w:t>
            </w:r>
          </w:p>
        </w:tc>
      </w:tr>
    </w:tbl>
    <w:p w:rsidR="007837C4" w:rsidRPr="00F70EBD" w:rsidRDefault="007837C4" w:rsidP="007837C4">
      <w:pPr>
        <w:spacing w:line="216" w:lineRule="auto"/>
        <w:jc w:val="center"/>
        <w:rPr>
          <w:rFonts w:ascii="Times New Roman" w:hAnsi="Times New Roman"/>
          <w:sz w:val="18"/>
          <w:szCs w:val="18"/>
        </w:rPr>
      </w:pPr>
      <w:r w:rsidRPr="00F70EBD">
        <w:rPr>
          <w:rFonts w:ascii="Times New Roman" w:hAnsi="Times New Roman"/>
          <w:sz w:val="18"/>
          <w:szCs w:val="18"/>
        </w:rPr>
        <w:t>(бакалавриат / магистратура / специалитет)</w:t>
      </w:r>
    </w:p>
    <w:p w:rsidR="007837C4" w:rsidRPr="00F70EBD" w:rsidRDefault="007837C4" w:rsidP="007837C4">
      <w:pPr>
        <w:spacing w:after="0" w:line="240" w:lineRule="auto"/>
        <w:jc w:val="center"/>
        <w:rPr>
          <w:rFonts w:ascii="Times New Roman" w:hAnsi="Times New Roman"/>
          <w:sz w:val="28"/>
          <w:szCs w:val="28"/>
        </w:rPr>
      </w:pPr>
      <w:r w:rsidRPr="00F70EBD">
        <w:rPr>
          <w:rFonts w:ascii="Times New Roman" w:hAnsi="Times New Roman"/>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7837C4" w:rsidRPr="00F70EBD" w:rsidTr="00FB2163">
        <w:trPr>
          <w:trHeight w:val="328"/>
        </w:trPr>
        <w:tc>
          <w:tcPr>
            <w:tcW w:w="8820" w:type="dxa"/>
            <w:tcBorders>
              <w:top w:val="nil"/>
              <w:left w:val="nil"/>
              <w:bottom w:val="single" w:sz="4" w:space="0" w:color="auto"/>
              <w:right w:val="nil"/>
            </w:tcBorders>
            <w:shd w:val="clear" w:color="auto" w:fill="auto"/>
            <w:vAlign w:val="center"/>
          </w:tcPr>
          <w:p w:rsidR="007837C4" w:rsidRPr="00F70EBD" w:rsidRDefault="007837C4" w:rsidP="00FB2163">
            <w:pPr>
              <w:spacing w:after="0" w:line="240" w:lineRule="auto"/>
              <w:jc w:val="center"/>
              <w:rPr>
                <w:rFonts w:ascii="Times New Roman" w:eastAsia="Calibri" w:hAnsi="Times New Roman"/>
                <w:sz w:val="24"/>
                <w:szCs w:val="24"/>
              </w:rPr>
            </w:pPr>
            <w:r w:rsidRPr="00F70EBD">
              <w:rPr>
                <w:rFonts w:ascii="Times New Roman" w:eastAsia="Calibri" w:hAnsi="Times New Roman"/>
                <w:sz w:val="24"/>
                <w:szCs w:val="24"/>
              </w:rPr>
              <w:t>41.03.05 «Международные отношения»</w:t>
            </w:r>
          </w:p>
        </w:tc>
      </w:tr>
    </w:tbl>
    <w:p w:rsidR="007837C4" w:rsidRPr="00F70EBD" w:rsidRDefault="007837C4" w:rsidP="007837C4">
      <w:pPr>
        <w:spacing w:line="216" w:lineRule="auto"/>
        <w:jc w:val="center"/>
        <w:rPr>
          <w:rFonts w:ascii="Times New Roman" w:hAnsi="Times New Roman"/>
          <w:sz w:val="18"/>
          <w:szCs w:val="18"/>
        </w:rPr>
      </w:pPr>
      <w:r w:rsidRPr="00F70EBD">
        <w:rPr>
          <w:rFonts w:ascii="Times New Roman" w:hAnsi="Times New Roman"/>
          <w:sz w:val="18"/>
          <w:szCs w:val="18"/>
        </w:rPr>
        <w:t xml:space="preserve"> (указывается код и наименование направления подготовки / специальности)</w:t>
      </w:r>
    </w:p>
    <w:p w:rsidR="007837C4" w:rsidRPr="00F70EBD" w:rsidRDefault="007837C4" w:rsidP="007837C4">
      <w:pPr>
        <w:spacing w:after="0" w:line="240" w:lineRule="auto"/>
        <w:jc w:val="center"/>
        <w:rPr>
          <w:rFonts w:ascii="Times New Roman" w:hAnsi="Times New Roman"/>
          <w:sz w:val="28"/>
          <w:szCs w:val="28"/>
        </w:rPr>
      </w:pPr>
      <w:r w:rsidRPr="00F70EBD">
        <w:rPr>
          <w:rFonts w:ascii="Times New Roman" w:hAnsi="Times New Roman"/>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7837C4" w:rsidRPr="00F70EBD" w:rsidTr="00FB2163">
        <w:trPr>
          <w:trHeight w:val="328"/>
        </w:trPr>
        <w:tc>
          <w:tcPr>
            <w:tcW w:w="8820" w:type="dxa"/>
            <w:tcBorders>
              <w:top w:val="nil"/>
              <w:left w:val="nil"/>
              <w:bottom w:val="single" w:sz="4" w:space="0" w:color="auto"/>
              <w:right w:val="nil"/>
            </w:tcBorders>
            <w:shd w:val="clear" w:color="auto" w:fill="auto"/>
            <w:vAlign w:val="center"/>
          </w:tcPr>
          <w:p w:rsidR="007837C4" w:rsidRPr="00F70EBD" w:rsidRDefault="007837C4" w:rsidP="00414652">
            <w:pPr>
              <w:spacing w:after="0" w:line="240" w:lineRule="auto"/>
              <w:jc w:val="center"/>
              <w:rPr>
                <w:rFonts w:ascii="Times New Roman" w:eastAsia="Calibri" w:hAnsi="Times New Roman"/>
                <w:sz w:val="24"/>
                <w:szCs w:val="24"/>
              </w:rPr>
            </w:pPr>
            <w:r w:rsidRPr="00F70EBD">
              <w:rPr>
                <w:rFonts w:ascii="Times New Roman" w:eastAsia="Calibri" w:hAnsi="Times New Roman"/>
                <w:sz w:val="24"/>
                <w:szCs w:val="24"/>
              </w:rPr>
              <w:t>Профиль «</w:t>
            </w:r>
            <w:r w:rsidR="00414652">
              <w:rPr>
                <w:rFonts w:ascii="Times New Roman" w:eastAsia="Calibri" w:hAnsi="Times New Roman"/>
                <w:sz w:val="24"/>
                <w:szCs w:val="24"/>
              </w:rPr>
              <w:t>Мировая политика</w:t>
            </w:r>
            <w:r w:rsidRPr="00F70EBD">
              <w:rPr>
                <w:rFonts w:ascii="Times New Roman" w:eastAsia="Calibri" w:hAnsi="Times New Roman"/>
                <w:sz w:val="24"/>
                <w:szCs w:val="24"/>
              </w:rPr>
              <w:t>»</w:t>
            </w:r>
          </w:p>
        </w:tc>
      </w:tr>
    </w:tbl>
    <w:p w:rsidR="007837C4" w:rsidRPr="00F70EBD" w:rsidRDefault="007837C4" w:rsidP="007837C4">
      <w:pPr>
        <w:spacing w:line="216" w:lineRule="auto"/>
        <w:jc w:val="center"/>
        <w:rPr>
          <w:rFonts w:ascii="Times New Roman" w:hAnsi="Times New Roman"/>
          <w:sz w:val="18"/>
          <w:szCs w:val="18"/>
        </w:rPr>
      </w:pPr>
      <w:r w:rsidRPr="00F70EBD">
        <w:rPr>
          <w:rFonts w:ascii="Times New Roman" w:hAnsi="Times New Roman"/>
          <w:sz w:val="18"/>
          <w:szCs w:val="18"/>
        </w:rPr>
        <w:t>(указывается профиль / магистерская программа / специализация)</w:t>
      </w:r>
    </w:p>
    <w:p w:rsidR="007837C4" w:rsidRPr="00F70EBD" w:rsidRDefault="007837C4" w:rsidP="007837C4">
      <w:pPr>
        <w:spacing w:after="0" w:line="240" w:lineRule="auto"/>
        <w:jc w:val="center"/>
        <w:rPr>
          <w:rFonts w:ascii="Times New Roman" w:hAnsi="Times New Roman"/>
          <w:sz w:val="28"/>
          <w:szCs w:val="28"/>
        </w:rPr>
      </w:pPr>
      <w:r w:rsidRPr="00F70EBD">
        <w:rPr>
          <w:rFonts w:ascii="Times New Roman" w:hAnsi="Times New Roman"/>
          <w:sz w:val="28"/>
          <w:szCs w:val="28"/>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837C4" w:rsidRPr="00F70EBD" w:rsidTr="00FB2163">
        <w:trPr>
          <w:trHeight w:val="328"/>
        </w:trPr>
        <w:tc>
          <w:tcPr>
            <w:tcW w:w="4860" w:type="dxa"/>
            <w:tcBorders>
              <w:top w:val="nil"/>
              <w:left w:val="nil"/>
              <w:bottom w:val="single" w:sz="4" w:space="0" w:color="auto"/>
              <w:right w:val="nil"/>
            </w:tcBorders>
            <w:shd w:val="clear" w:color="auto" w:fill="auto"/>
            <w:vAlign w:val="center"/>
          </w:tcPr>
          <w:p w:rsidR="007837C4" w:rsidRPr="00F70EBD" w:rsidRDefault="007837C4" w:rsidP="00FB2163">
            <w:pPr>
              <w:spacing w:after="0" w:line="240" w:lineRule="auto"/>
              <w:jc w:val="center"/>
              <w:rPr>
                <w:rFonts w:ascii="Times New Roman" w:eastAsia="Calibri" w:hAnsi="Times New Roman"/>
                <w:sz w:val="24"/>
                <w:szCs w:val="24"/>
              </w:rPr>
            </w:pPr>
            <w:r w:rsidRPr="00F70EBD">
              <w:rPr>
                <w:rFonts w:ascii="Times New Roman" w:eastAsia="Calibri" w:hAnsi="Times New Roman"/>
                <w:sz w:val="24"/>
                <w:szCs w:val="24"/>
              </w:rPr>
              <w:t>Бакалавр</w:t>
            </w:r>
          </w:p>
        </w:tc>
      </w:tr>
    </w:tbl>
    <w:p w:rsidR="007837C4" w:rsidRPr="00F70EBD" w:rsidRDefault="007837C4" w:rsidP="007837C4">
      <w:pPr>
        <w:spacing w:line="216" w:lineRule="auto"/>
        <w:jc w:val="center"/>
        <w:rPr>
          <w:rFonts w:ascii="Times New Roman" w:hAnsi="Times New Roman"/>
          <w:sz w:val="18"/>
          <w:szCs w:val="18"/>
        </w:rPr>
      </w:pPr>
      <w:r w:rsidRPr="00F70EBD">
        <w:rPr>
          <w:rFonts w:ascii="Times New Roman" w:hAnsi="Times New Roman"/>
          <w:sz w:val="18"/>
          <w:szCs w:val="18"/>
        </w:rPr>
        <w:t>(бакалавр / магистр / специалист)</w:t>
      </w:r>
    </w:p>
    <w:p w:rsidR="007837C4" w:rsidRPr="00F70EBD" w:rsidRDefault="007837C4" w:rsidP="007837C4">
      <w:pPr>
        <w:spacing w:after="0" w:line="240" w:lineRule="auto"/>
        <w:jc w:val="center"/>
        <w:rPr>
          <w:rFonts w:ascii="Times New Roman" w:hAnsi="Times New Roman"/>
          <w:sz w:val="28"/>
          <w:szCs w:val="28"/>
        </w:rPr>
      </w:pPr>
      <w:r w:rsidRPr="00F70EBD">
        <w:rPr>
          <w:rFonts w:ascii="Times New Roman" w:hAnsi="Times New Roman"/>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837C4" w:rsidRPr="00F70EBD" w:rsidTr="00FB2163">
        <w:trPr>
          <w:trHeight w:val="328"/>
        </w:trPr>
        <w:tc>
          <w:tcPr>
            <w:tcW w:w="4860" w:type="dxa"/>
            <w:tcBorders>
              <w:top w:val="nil"/>
              <w:left w:val="nil"/>
              <w:bottom w:val="single" w:sz="4" w:space="0" w:color="auto"/>
              <w:right w:val="nil"/>
            </w:tcBorders>
            <w:shd w:val="clear" w:color="auto" w:fill="auto"/>
            <w:vAlign w:val="center"/>
          </w:tcPr>
          <w:p w:rsidR="007837C4" w:rsidRPr="00F70EBD" w:rsidRDefault="007837C4" w:rsidP="00FB2163">
            <w:pPr>
              <w:spacing w:after="0" w:line="240" w:lineRule="auto"/>
              <w:jc w:val="center"/>
              <w:rPr>
                <w:rFonts w:ascii="Times New Roman" w:eastAsia="Calibri" w:hAnsi="Times New Roman"/>
                <w:sz w:val="24"/>
                <w:szCs w:val="24"/>
              </w:rPr>
            </w:pPr>
            <w:r w:rsidRPr="00F70EBD">
              <w:rPr>
                <w:rFonts w:ascii="Times New Roman" w:eastAsia="Calibri" w:hAnsi="Times New Roman"/>
                <w:sz w:val="24"/>
                <w:szCs w:val="24"/>
              </w:rPr>
              <w:t>Очная</w:t>
            </w:r>
          </w:p>
        </w:tc>
      </w:tr>
    </w:tbl>
    <w:p w:rsidR="007837C4" w:rsidRPr="00F70EBD" w:rsidRDefault="007837C4" w:rsidP="007837C4">
      <w:pPr>
        <w:spacing w:after="0" w:line="240" w:lineRule="auto"/>
        <w:jc w:val="center"/>
        <w:rPr>
          <w:rFonts w:ascii="Times New Roman" w:hAnsi="Times New Roman"/>
          <w:sz w:val="18"/>
          <w:szCs w:val="18"/>
        </w:rPr>
      </w:pPr>
      <w:r w:rsidRPr="00F70EBD">
        <w:rPr>
          <w:rFonts w:ascii="Times New Roman" w:hAnsi="Times New Roman"/>
          <w:sz w:val="18"/>
          <w:szCs w:val="18"/>
        </w:rPr>
        <w:t xml:space="preserve"> (очная / очно-заочная / заочная)</w:t>
      </w:r>
    </w:p>
    <w:p w:rsidR="007837C4" w:rsidRPr="00F70EBD" w:rsidRDefault="007837C4" w:rsidP="007837C4">
      <w:pPr>
        <w:rPr>
          <w:rFonts w:ascii="Times New Roman" w:hAnsi="Times New Roman"/>
          <w:sz w:val="28"/>
          <w:szCs w:val="24"/>
        </w:rPr>
      </w:pPr>
    </w:p>
    <w:p w:rsidR="007837C4" w:rsidRPr="00F70EBD" w:rsidRDefault="007837C4" w:rsidP="007837C4">
      <w:pPr>
        <w:jc w:val="center"/>
        <w:rPr>
          <w:rFonts w:ascii="Times New Roman" w:hAnsi="Times New Roman"/>
          <w:sz w:val="28"/>
          <w:szCs w:val="24"/>
        </w:rPr>
      </w:pPr>
      <w:r w:rsidRPr="00F70EBD">
        <w:rPr>
          <w:rFonts w:ascii="Times New Roman" w:hAnsi="Times New Roman"/>
          <w:sz w:val="28"/>
          <w:szCs w:val="24"/>
        </w:rPr>
        <w:t>Нижний Новгород</w:t>
      </w:r>
    </w:p>
    <w:p w:rsidR="007837C4" w:rsidRDefault="00EB3840" w:rsidP="007837C4">
      <w:pPr>
        <w:ind w:firstLine="426"/>
        <w:jc w:val="center"/>
        <w:rPr>
          <w:rFonts w:ascii="Times New Roman" w:hAnsi="Times New Roman"/>
          <w:sz w:val="28"/>
          <w:szCs w:val="24"/>
        </w:rPr>
      </w:pPr>
      <w:r>
        <w:rPr>
          <w:rFonts w:ascii="Times New Roman" w:hAnsi="Times New Roman"/>
          <w:sz w:val="28"/>
          <w:szCs w:val="24"/>
        </w:rPr>
        <w:t>2021</w:t>
      </w:r>
    </w:p>
    <w:p w:rsidR="00331C60" w:rsidRDefault="00331C60">
      <w:pPr>
        <w:rPr>
          <w:rFonts w:ascii="Times New Roman" w:hAnsi="Times New Roman" w:cs="Times New Roman"/>
          <w:b/>
          <w:sz w:val="24"/>
          <w:szCs w:val="24"/>
        </w:rPr>
      </w:pPr>
      <w:r>
        <w:rPr>
          <w:rFonts w:ascii="Times New Roman" w:hAnsi="Times New Roman" w:cs="Times New Roman"/>
          <w:b/>
          <w:sz w:val="24"/>
          <w:szCs w:val="24"/>
        </w:rPr>
        <w:br w:type="page"/>
      </w:r>
    </w:p>
    <w:p w:rsidR="00331C60" w:rsidRDefault="00331C60" w:rsidP="00331C60">
      <w:pPr>
        <w:numPr>
          <w:ilvl w:val="0"/>
          <w:numId w:val="26"/>
        </w:numPr>
        <w:tabs>
          <w:tab w:val="left" w:pos="567"/>
        </w:tabs>
        <w:spacing w:after="0" w:line="240" w:lineRule="auto"/>
        <w:ind w:left="0" w:firstLine="0"/>
        <w:jc w:val="both"/>
        <w:rPr>
          <w:rFonts w:ascii="Times New Roman" w:hAnsi="Times New Roman"/>
          <w:b/>
          <w:sz w:val="24"/>
          <w:szCs w:val="24"/>
        </w:rPr>
      </w:pPr>
      <w:r w:rsidRPr="005D7652">
        <w:rPr>
          <w:rFonts w:ascii="Times New Roman" w:hAnsi="Times New Roman"/>
          <w:b/>
          <w:sz w:val="24"/>
          <w:szCs w:val="24"/>
        </w:rPr>
        <w:lastRenderedPageBreak/>
        <w:t xml:space="preserve">Место </w:t>
      </w:r>
      <w:r w:rsidRPr="00991BDB">
        <w:rPr>
          <w:rFonts w:ascii="Times New Roman" w:hAnsi="Times New Roman"/>
          <w:b/>
          <w:sz w:val="24"/>
          <w:szCs w:val="24"/>
        </w:rPr>
        <w:t xml:space="preserve">дисциплины в структуре ОПОП </w:t>
      </w:r>
    </w:p>
    <w:p w:rsidR="007837C4" w:rsidRPr="00F70EBD" w:rsidRDefault="007837C4" w:rsidP="007837C4">
      <w:pPr>
        <w:tabs>
          <w:tab w:val="left" w:pos="426"/>
        </w:tabs>
        <w:spacing w:after="0" w:line="360" w:lineRule="auto"/>
        <w:jc w:val="both"/>
        <w:rPr>
          <w:rFonts w:ascii="Times New Roman" w:eastAsia="Calibri" w:hAnsi="Times New Roman"/>
          <w:sz w:val="24"/>
          <w:szCs w:val="24"/>
        </w:rPr>
      </w:pPr>
    </w:p>
    <w:p w:rsidR="007837C4" w:rsidRPr="00F70EBD" w:rsidRDefault="007837C4" w:rsidP="007837C4">
      <w:pPr>
        <w:tabs>
          <w:tab w:val="left" w:pos="426"/>
        </w:tabs>
        <w:spacing w:after="0" w:line="360" w:lineRule="auto"/>
        <w:ind w:firstLine="709"/>
        <w:jc w:val="both"/>
        <w:rPr>
          <w:rFonts w:ascii="Times New Roman" w:eastAsia="Calibri" w:hAnsi="Times New Roman"/>
          <w:sz w:val="24"/>
          <w:szCs w:val="24"/>
        </w:rPr>
      </w:pPr>
      <w:r w:rsidRPr="00F70EBD">
        <w:rPr>
          <w:rFonts w:ascii="Times New Roman" w:eastAsia="Calibri" w:hAnsi="Times New Roman"/>
          <w:sz w:val="24"/>
          <w:szCs w:val="24"/>
        </w:rPr>
        <w:t xml:space="preserve">Дисциплина </w:t>
      </w:r>
      <w:r w:rsidR="00CB66EC" w:rsidRPr="00CB66EC">
        <w:rPr>
          <w:rStyle w:val="af7"/>
          <w:rFonts w:ascii="Times New Roman" w:hAnsi="Times New Roman" w:cs="Times New Roman"/>
          <w:b w:val="0"/>
          <w:color w:val="000000"/>
          <w:sz w:val="24"/>
          <w:szCs w:val="24"/>
          <w:shd w:val="clear" w:color="auto" w:fill="FFFFFF"/>
        </w:rPr>
        <w:t>Б2.В.01(П)</w:t>
      </w:r>
      <w:r w:rsidR="00CB66EC">
        <w:rPr>
          <w:rStyle w:val="af7"/>
          <w:rFonts w:ascii="Times New Roman" w:hAnsi="Times New Roman" w:cs="Times New Roman"/>
          <w:b w:val="0"/>
          <w:color w:val="000000"/>
          <w:sz w:val="24"/>
          <w:szCs w:val="24"/>
          <w:shd w:val="clear" w:color="auto" w:fill="FFFFFF"/>
        </w:rPr>
        <w:t xml:space="preserve"> </w:t>
      </w:r>
      <w:r w:rsidR="00CB66EC" w:rsidRPr="00CB66EC">
        <w:rPr>
          <w:rStyle w:val="af7"/>
          <w:rFonts w:ascii="Times New Roman" w:hAnsi="Times New Roman" w:cs="Times New Roman"/>
          <w:b w:val="0"/>
          <w:color w:val="000000"/>
          <w:sz w:val="24"/>
          <w:szCs w:val="24"/>
          <w:shd w:val="clear" w:color="auto" w:fill="FFFFFF"/>
        </w:rPr>
        <w:t>Переводческая практика</w:t>
      </w:r>
      <w:r w:rsidRPr="00291958">
        <w:rPr>
          <w:rFonts w:ascii="Times New Roman" w:eastAsia="Calibri" w:hAnsi="Times New Roman"/>
          <w:b/>
          <w:sz w:val="24"/>
          <w:szCs w:val="24"/>
        </w:rPr>
        <w:t xml:space="preserve"> </w:t>
      </w:r>
      <w:r w:rsidRPr="00F70EBD">
        <w:rPr>
          <w:rFonts w:ascii="Times New Roman" w:eastAsia="Calibri" w:hAnsi="Times New Roman"/>
          <w:sz w:val="24"/>
          <w:szCs w:val="24"/>
        </w:rPr>
        <w:t>относится к части</w:t>
      </w:r>
      <w:r w:rsidR="00331C60">
        <w:rPr>
          <w:rFonts w:ascii="Times New Roman" w:eastAsia="Calibri" w:hAnsi="Times New Roman"/>
          <w:sz w:val="24"/>
          <w:szCs w:val="24"/>
        </w:rPr>
        <w:t xml:space="preserve">, </w:t>
      </w:r>
      <w:r w:rsidR="00331C60" w:rsidRPr="00331C60">
        <w:rPr>
          <w:rFonts w:ascii="Times New Roman" w:hAnsi="Times New Roman"/>
          <w:sz w:val="24"/>
          <w:szCs w:val="24"/>
        </w:rPr>
        <w:t>формируемой участниками образовательных отношений</w:t>
      </w:r>
      <w:r w:rsidRPr="00331C60">
        <w:rPr>
          <w:rFonts w:ascii="Times New Roman" w:eastAsia="Calibri" w:hAnsi="Times New Roman"/>
          <w:sz w:val="24"/>
          <w:szCs w:val="24"/>
        </w:rPr>
        <w:t xml:space="preserve"> п</w:t>
      </w:r>
      <w:r w:rsidRPr="00F70EBD">
        <w:rPr>
          <w:rFonts w:ascii="Times New Roman" w:eastAsia="Calibri" w:hAnsi="Times New Roman"/>
          <w:sz w:val="24"/>
          <w:szCs w:val="24"/>
        </w:rPr>
        <w:t>о направлению подготовки 41.03.05 «Международные отношения», преподается в 7 семестре.</w:t>
      </w:r>
    </w:p>
    <w:p w:rsidR="007837C4" w:rsidRPr="00F70EBD" w:rsidRDefault="007837C4" w:rsidP="007837C4">
      <w:pPr>
        <w:spacing w:after="0" w:line="360" w:lineRule="auto"/>
        <w:ind w:firstLine="709"/>
        <w:jc w:val="both"/>
        <w:rPr>
          <w:rFonts w:ascii="Times New Roman" w:hAnsi="Times New Roman"/>
          <w:sz w:val="24"/>
          <w:szCs w:val="24"/>
        </w:rPr>
      </w:pPr>
    </w:p>
    <w:p w:rsidR="00331C60" w:rsidRPr="002E7CB7" w:rsidRDefault="00331C60" w:rsidP="00331C60">
      <w:pPr>
        <w:numPr>
          <w:ilvl w:val="0"/>
          <w:numId w:val="26"/>
        </w:numPr>
        <w:tabs>
          <w:tab w:val="left" w:pos="426"/>
        </w:tabs>
        <w:spacing w:after="0" w:line="240" w:lineRule="auto"/>
        <w:ind w:left="0" w:firstLine="567"/>
        <w:jc w:val="both"/>
        <w:rPr>
          <w:rFonts w:ascii="Times New Roman" w:hAnsi="Times New Roman" w:cs="Times New Roman"/>
          <w:b/>
          <w:sz w:val="24"/>
          <w:szCs w:val="24"/>
        </w:rPr>
      </w:pPr>
      <w:r w:rsidRPr="002E7CB7">
        <w:rPr>
          <w:rFonts w:ascii="Times New Roman" w:hAnsi="Times New Roman" w:cs="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w:t>
      </w:r>
    </w:p>
    <w:p w:rsidR="00331C60" w:rsidRPr="002E7CB7" w:rsidRDefault="00331C60" w:rsidP="00331C60">
      <w:pPr>
        <w:tabs>
          <w:tab w:val="left" w:pos="426"/>
        </w:tabs>
        <w:spacing w:after="0" w:line="240" w:lineRule="auto"/>
        <w:ind w:left="567"/>
        <w:jc w:val="both"/>
        <w:rPr>
          <w:rFonts w:ascii="Times New Roman" w:hAnsi="Times New Roman" w:cs="Times New Roman"/>
          <w:b/>
          <w:sz w:val="24"/>
          <w:szCs w:val="24"/>
        </w:rPr>
      </w:pPr>
    </w:p>
    <w:tbl>
      <w:tblPr>
        <w:tblW w:w="10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019"/>
        <w:gridCol w:w="2272"/>
        <w:gridCol w:w="1822"/>
      </w:tblGrid>
      <w:tr w:rsidR="00331C60" w:rsidRPr="00EB3B05" w:rsidTr="00EB3B05">
        <w:trPr>
          <w:trHeight w:val="419"/>
        </w:trPr>
        <w:tc>
          <w:tcPr>
            <w:tcW w:w="2977" w:type="dxa"/>
            <w:vMerge w:val="restart"/>
          </w:tcPr>
          <w:p w:rsidR="00331C60" w:rsidRPr="00EB3B05" w:rsidRDefault="00331C60" w:rsidP="00331C60">
            <w:pPr>
              <w:tabs>
                <w:tab w:val="num" w:pos="-332"/>
                <w:tab w:val="left" w:pos="426"/>
              </w:tabs>
              <w:spacing w:after="0" w:line="240" w:lineRule="auto"/>
              <w:rPr>
                <w:rFonts w:ascii="Times New Roman" w:hAnsi="Times New Roman" w:cs="Times New Roman"/>
                <w:b/>
                <w:sz w:val="24"/>
                <w:szCs w:val="24"/>
              </w:rPr>
            </w:pPr>
          </w:p>
          <w:p w:rsidR="00331C60" w:rsidRPr="00EB3B05" w:rsidRDefault="00331C60" w:rsidP="00331C60">
            <w:pPr>
              <w:tabs>
                <w:tab w:val="num" w:pos="-332"/>
                <w:tab w:val="left" w:pos="426"/>
              </w:tabs>
              <w:spacing w:after="0" w:line="240" w:lineRule="auto"/>
              <w:jc w:val="center"/>
              <w:rPr>
                <w:rFonts w:ascii="Times New Roman" w:hAnsi="Times New Roman" w:cs="Times New Roman"/>
                <w:sz w:val="24"/>
                <w:szCs w:val="24"/>
              </w:rPr>
            </w:pPr>
            <w:r w:rsidRPr="00EB3B05">
              <w:rPr>
                <w:rFonts w:ascii="Times New Roman" w:hAnsi="Times New Roman" w:cs="Times New Roman"/>
                <w:b/>
                <w:sz w:val="24"/>
                <w:szCs w:val="24"/>
              </w:rPr>
              <w:t xml:space="preserve">Формируемые компетенции </w:t>
            </w:r>
            <w:r w:rsidRPr="00EB3B05">
              <w:rPr>
                <w:rFonts w:ascii="Times New Roman" w:hAnsi="Times New Roman" w:cs="Times New Roman"/>
                <w:sz w:val="24"/>
                <w:szCs w:val="24"/>
              </w:rPr>
              <w:t>(код, содержание компетенции)</w:t>
            </w:r>
          </w:p>
          <w:p w:rsidR="00331C60" w:rsidRPr="00EB3B05" w:rsidRDefault="00331C60" w:rsidP="00331C60">
            <w:pPr>
              <w:tabs>
                <w:tab w:val="num" w:pos="-332"/>
                <w:tab w:val="left" w:pos="426"/>
              </w:tabs>
              <w:spacing w:after="0" w:line="240" w:lineRule="auto"/>
              <w:rPr>
                <w:rFonts w:ascii="Times New Roman" w:hAnsi="Times New Roman" w:cs="Times New Roman"/>
                <w:b/>
                <w:i/>
                <w:sz w:val="24"/>
                <w:szCs w:val="24"/>
              </w:rPr>
            </w:pPr>
          </w:p>
        </w:tc>
        <w:tc>
          <w:tcPr>
            <w:tcW w:w="5291" w:type="dxa"/>
            <w:gridSpan w:val="2"/>
          </w:tcPr>
          <w:p w:rsidR="00331C60" w:rsidRPr="00EB3B05" w:rsidRDefault="00331C60" w:rsidP="00331C60">
            <w:pPr>
              <w:tabs>
                <w:tab w:val="num" w:pos="-54"/>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 xml:space="preserve">Планируемые результаты обучения по дисциплине, </w:t>
            </w:r>
          </w:p>
          <w:p w:rsidR="00331C60" w:rsidRPr="00EB3B05" w:rsidRDefault="00331C60" w:rsidP="00331C60">
            <w:pPr>
              <w:tabs>
                <w:tab w:val="num" w:pos="-54"/>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в соответствии с индикатором достижения компетенции</w:t>
            </w:r>
          </w:p>
        </w:tc>
        <w:tc>
          <w:tcPr>
            <w:tcW w:w="1822" w:type="dxa"/>
            <w:vMerge w:val="restart"/>
          </w:tcPr>
          <w:p w:rsidR="00331C60" w:rsidRPr="00EB3B05" w:rsidRDefault="00331C60" w:rsidP="00331C60">
            <w:pPr>
              <w:tabs>
                <w:tab w:val="num" w:pos="-54"/>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Наименование оценочного</w:t>
            </w:r>
          </w:p>
          <w:p w:rsidR="00331C60" w:rsidRPr="00EB3B05" w:rsidRDefault="00331C60" w:rsidP="00331C60">
            <w:pPr>
              <w:tabs>
                <w:tab w:val="num" w:pos="-54"/>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средства</w:t>
            </w:r>
          </w:p>
        </w:tc>
      </w:tr>
      <w:tr w:rsidR="00331C60" w:rsidRPr="00EB3B05" w:rsidTr="00EB3B05">
        <w:trPr>
          <w:trHeight w:val="1206"/>
        </w:trPr>
        <w:tc>
          <w:tcPr>
            <w:tcW w:w="2977" w:type="dxa"/>
            <w:vMerge/>
          </w:tcPr>
          <w:p w:rsidR="00331C60" w:rsidRPr="00EB3B05" w:rsidRDefault="00331C60" w:rsidP="00331C60">
            <w:pPr>
              <w:pStyle w:val="a6"/>
              <w:spacing w:before="0" w:beforeAutospacing="0" w:after="0" w:afterAutospacing="0"/>
              <w:rPr>
                <w:i/>
              </w:rPr>
            </w:pPr>
          </w:p>
        </w:tc>
        <w:tc>
          <w:tcPr>
            <w:tcW w:w="3019" w:type="dxa"/>
          </w:tcPr>
          <w:p w:rsidR="00331C60" w:rsidRPr="00EB3B05" w:rsidRDefault="00331C60" w:rsidP="00331C60">
            <w:pPr>
              <w:tabs>
                <w:tab w:val="num" w:pos="1"/>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 xml:space="preserve">Индикатор </w:t>
            </w:r>
          </w:p>
          <w:p w:rsidR="00331C60" w:rsidRPr="00EB3B05" w:rsidRDefault="00331C60" w:rsidP="00331C60">
            <w:pPr>
              <w:tabs>
                <w:tab w:val="num" w:pos="1"/>
                <w:tab w:val="left" w:pos="426"/>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 xml:space="preserve">достижения </w:t>
            </w:r>
          </w:p>
          <w:p w:rsidR="00331C60" w:rsidRPr="00EB3B05" w:rsidRDefault="00331C60" w:rsidP="00331C60">
            <w:pPr>
              <w:tabs>
                <w:tab w:val="num" w:pos="1"/>
                <w:tab w:val="left" w:pos="426"/>
              </w:tabs>
              <w:spacing w:after="0" w:line="240" w:lineRule="auto"/>
              <w:jc w:val="center"/>
              <w:rPr>
                <w:rFonts w:ascii="Times New Roman" w:hAnsi="Times New Roman" w:cs="Times New Roman"/>
                <w:i/>
                <w:sz w:val="24"/>
                <w:szCs w:val="24"/>
              </w:rPr>
            </w:pPr>
            <w:r w:rsidRPr="00EB3B05">
              <w:rPr>
                <w:rFonts w:ascii="Times New Roman" w:hAnsi="Times New Roman" w:cs="Times New Roman"/>
                <w:b/>
                <w:sz w:val="24"/>
                <w:szCs w:val="24"/>
              </w:rPr>
              <w:t>компетенции</w:t>
            </w:r>
          </w:p>
          <w:p w:rsidR="00331C60" w:rsidRPr="00EB3B05" w:rsidRDefault="00331C60" w:rsidP="00331C60">
            <w:pPr>
              <w:tabs>
                <w:tab w:val="num" w:pos="1"/>
                <w:tab w:val="left" w:pos="426"/>
              </w:tabs>
              <w:spacing w:after="0" w:line="240" w:lineRule="auto"/>
              <w:jc w:val="center"/>
              <w:rPr>
                <w:rFonts w:ascii="Times New Roman" w:hAnsi="Times New Roman" w:cs="Times New Roman"/>
                <w:i/>
                <w:sz w:val="24"/>
                <w:szCs w:val="24"/>
              </w:rPr>
            </w:pPr>
            <w:r w:rsidRPr="00EB3B05">
              <w:rPr>
                <w:rFonts w:ascii="Times New Roman" w:hAnsi="Times New Roman" w:cs="Times New Roman"/>
                <w:sz w:val="24"/>
                <w:szCs w:val="24"/>
              </w:rPr>
              <w:t>(код, содержание индикатора)</w:t>
            </w:r>
          </w:p>
        </w:tc>
        <w:tc>
          <w:tcPr>
            <w:tcW w:w="2272" w:type="dxa"/>
          </w:tcPr>
          <w:p w:rsidR="00331C60" w:rsidRPr="00EB3B05" w:rsidRDefault="00331C60" w:rsidP="00331C60">
            <w:pPr>
              <w:tabs>
                <w:tab w:val="left" w:pos="426"/>
                <w:tab w:val="num" w:pos="822"/>
              </w:tabs>
              <w:spacing w:after="0" w:line="240" w:lineRule="auto"/>
              <w:jc w:val="center"/>
              <w:rPr>
                <w:rFonts w:ascii="Times New Roman" w:hAnsi="Times New Roman" w:cs="Times New Roman"/>
                <w:b/>
                <w:sz w:val="24"/>
                <w:szCs w:val="24"/>
              </w:rPr>
            </w:pPr>
            <w:r w:rsidRPr="00EB3B05">
              <w:rPr>
                <w:rFonts w:ascii="Times New Roman" w:hAnsi="Times New Roman" w:cs="Times New Roman"/>
                <w:b/>
                <w:sz w:val="24"/>
                <w:szCs w:val="24"/>
              </w:rPr>
              <w:t>Результаты обучения</w:t>
            </w:r>
          </w:p>
          <w:p w:rsidR="00331C60" w:rsidRPr="00EB3B05" w:rsidRDefault="00331C60" w:rsidP="00331C60">
            <w:pPr>
              <w:tabs>
                <w:tab w:val="left" w:pos="426"/>
                <w:tab w:val="num" w:pos="822"/>
              </w:tabs>
              <w:spacing w:after="0" w:line="240" w:lineRule="auto"/>
              <w:jc w:val="center"/>
              <w:rPr>
                <w:rFonts w:ascii="Times New Roman" w:hAnsi="Times New Roman" w:cs="Times New Roman"/>
                <w:i/>
                <w:sz w:val="24"/>
                <w:szCs w:val="24"/>
              </w:rPr>
            </w:pPr>
            <w:r w:rsidRPr="00EB3B05">
              <w:rPr>
                <w:rFonts w:ascii="Times New Roman" w:hAnsi="Times New Roman" w:cs="Times New Roman"/>
                <w:b/>
                <w:sz w:val="24"/>
                <w:szCs w:val="24"/>
              </w:rPr>
              <w:t>по дисциплине</w:t>
            </w:r>
          </w:p>
        </w:tc>
        <w:tc>
          <w:tcPr>
            <w:tcW w:w="1822" w:type="dxa"/>
            <w:vMerge/>
          </w:tcPr>
          <w:p w:rsidR="00331C60" w:rsidRPr="00EB3B05" w:rsidRDefault="00331C60" w:rsidP="00331C60">
            <w:pPr>
              <w:tabs>
                <w:tab w:val="left" w:pos="426"/>
                <w:tab w:val="num" w:pos="822"/>
              </w:tabs>
              <w:spacing w:after="0" w:line="240" w:lineRule="auto"/>
              <w:rPr>
                <w:rFonts w:ascii="Times New Roman" w:hAnsi="Times New Roman" w:cs="Times New Roman"/>
                <w:i/>
                <w:sz w:val="24"/>
                <w:szCs w:val="24"/>
              </w:rPr>
            </w:pPr>
          </w:p>
        </w:tc>
      </w:tr>
      <w:tr w:rsidR="00331C60" w:rsidRPr="00EB3B05" w:rsidTr="00EB3B05">
        <w:trPr>
          <w:trHeight w:val="3108"/>
        </w:trPr>
        <w:tc>
          <w:tcPr>
            <w:tcW w:w="2977" w:type="dxa"/>
          </w:tcPr>
          <w:p w:rsidR="00331C60" w:rsidRPr="00EB3B05" w:rsidRDefault="00CB66EC" w:rsidP="00331C60">
            <w:pPr>
              <w:tabs>
                <w:tab w:val="num" w:pos="176"/>
                <w:tab w:val="left" w:pos="426"/>
              </w:tabs>
              <w:spacing w:after="0" w:line="240" w:lineRule="auto"/>
              <w:jc w:val="both"/>
              <w:rPr>
                <w:rFonts w:ascii="Times New Roman" w:hAnsi="Times New Roman" w:cs="Times New Roman"/>
                <w:sz w:val="24"/>
                <w:szCs w:val="24"/>
              </w:rPr>
            </w:pPr>
            <w:r w:rsidRPr="00A3163D">
              <w:rPr>
                <w:rFonts w:ascii="Times New Roman" w:hAnsi="Times New Roman"/>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p w:rsidR="00331C60" w:rsidRPr="00EB3B05" w:rsidRDefault="00331C60" w:rsidP="00331C60">
            <w:pPr>
              <w:tabs>
                <w:tab w:val="num" w:pos="176"/>
                <w:tab w:val="left" w:pos="426"/>
              </w:tabs>
              <w:spacing w:after="0" w:line="240" w:lineRule="auto"/>
              <w:jc w:val="both"/>
              <w:rPr>
                <w:rFonts w:ascii="Times New Roman" w:hAnsi="Times New Roman" w:cs="Times New Roman"/>
                <w:sz w:val="24"/>
                <w:szCs w:val="24"/>
              </w:rPr>
            </w:pPr>
          </w:p>
        </w:tc>
        <w:tc>
          <w:tcPr>
            <w:tcW w:w="3019" w:type="dxa"/>
          </w:tcPr>
          <w:p w:rsidR="00CB66EC" w:rsidRPr="00A3163D" w:rsidRDefault="00CB66EC" w:rsidP="00CB66EC">
            <w:pPr>
              <w:pStyle w:val="af0"/>
              <w:jc w:val="both"/>
              <w:rPr>
                <w:rFonts w:ascii="Times New Roman" w:hAnsi="Times New Roman"/>
              </w:rPr>
            </w:pPr>
            <w:r w:rsidRPr="00A3163D">
              <w:rPr>
                <w:rFonts w:ascii="Times New Roman" w:hAnsi="Times New Roman"/>
              </w:rPr>
              <w:lastRenderedPageBreak/>
              <w:t xml:space="preserve">УК-4.4. Свободно воспринимает, анализирует и критически оценивает устную и письменную деловую информацию на русском, родном и иностранном(ых) языке(ах). </w:t>
            </w:r>
          </w:p>
          <w:p w:rsidR="00331C60" w:rsidRPr="00EB3B05" w:rsidRDefault="00CB66EC" w:rsidP="00CB66EC">
            <w:pPr>
              <w:tabs>
                <w:tab w:val="num" w:pos="1"/>
                <w:tab w:val="left" w:pos="426"/>
              </w:tabs>
              <w:spacing w:after="0" w:line="240" w:lineRule="auto"/>
              <w:rPr>
                <w:rFonts w:ascii="Times New Roman" w:hAnsi="Times New Roman" w:cs="Times New Roman"/>
                <w:sz w:val="24"/>
                <w:szCs w:val="24"/>
              </w:rPr>
            </w:pPr>
            <w:r w:rsidRPr="00A3163D">
              <w:rPr>
                <w:rFonts w:ascii="Times New Roman" w:hAnsi="Times New Roman"/>
              </w:rPr>
              <w:t xml:space="preserve">УК-4.5. Демонстрирует умение выполнять перевод профессиональных текстов с иностранного (ых) на государственный язык. </w:t>
            </w: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tabs>
                <w:tab w:val="num" w:pos="1"/>
                <w:tab w:val="left" w:pos="426"/>
              </w:tabs>
              <w:spacing w:after="0" w:line="240" w:lineRule="auto"/>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EB3B05">
            <w:pPr>
              <w:tabs>
                <w:tab w:val="num" w:pos="1"/>
                <w:tab w:val="left" w:pos="426"/>
              </w:tabs>
              <w:spacing w:after="0" w:line="240" w:lineRule="auto"/>
              <w:rPr>
                <w:rFonts w:ascii="Times New Roman" w:hAnsi="Times New Roman" w:cs="Times New Roman"/>
                <w:sz w:val="24"/>
                <w:szCs w:val="24"/>
              </w:rPr>
            </w:pPr>
          </w:p>
        </w:tc>
        <w:tc>
          <w:tcPr>
            <w:tcW w:w="2272" w:type="dxa"/>
          </w:tcPr>
          <w:p w:rsidR="00EB3B05" w:rsidRDefault="00331C60" w:rsidP="00331C60">
            <w:pPr>
              <w:spacing w:after="0" w:line="240" w:lineRule="auto"/>
              <w:jc w:val="both"/>
              <w:rPr>
                <w:rFonts w:ascii="Times New Roman" w:hAnsi="Times New Roman" w:cs="Times New Roman"/>
                <w:sz w:val="24"/>
                <w:szCs w:val="24"/>
              </w:rPr>
            </w:pPr>
            <w:r w:rsidRPr="00EB3B05">
              <w:rPr>
                <w:rFonts w:ascii="Times New Roman" w:hAnsi="Times New Roman" w:cs="Times New Roman"/>
                <w:i/>
                <w:sz w:val="24"/>
                <w:szCs w:val="24"/>
              </w:rPr>
              <w:t>Знать</w:t>
            </w:r>
            <w:r w:rsidR="00EB3B05">
              <w:rPr>
                <w:rFonts w:ascii="Times New Roman" w:hAnsi="Times New Roman" w:cs="Times New Roman"/>
                <w:sz w:val="24"/>
                <w:szCs w:val="24"/>
              </w:rPr>
              <w:t xml:space="preserve"> </w:t>
            </w:r>
          </w:p>
          <w:p w:rsidR="00331C60" w:rsidRDefault="00EB3B05" w:rsidP="00331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иностранный языки на оперативном </w:t>
            </w:r>
            <w:r w:rsidR="00331C60" w:rsidRPr="00EB3B05">
              <w:rPr>
                <w:rFonts w:ascii="Times New Roman" w:hAnsi="Times New Roman" w:cs="Times New Roman"/>
                <w:sz w:val="24"/>
                <w:szCs w:val="24"/>
              </w:rPr>
              <w:t xml:space="preserve">  уровне</w:t>
            </w:r>
          </w:p>
          <w:p w:rsidR="00EB3B05" w:rsidRDefault="00EB3B05" w:rsidP="00EB3B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B3B05">
              <w:rPr>
                <w:rFonts w:ascii="Times New Roman" w:hAnsi="Times New Roman" w:cs="Times New Roman"/>
                <w:sz w:val="24"/>
                <w:szCs w:val="24"/>
              </w:rPr>
              <w:t>о существующих современных информационно-коммуникационных технологиях, необходимых для поиска информации, важной при решении коммуникативных задач на государстве</w:t>
            </w:r>
            <w:r>
              <w:rPr>
                <w:rFonts w:ascii="Times New Roman" w:hAnsi="Times New Roman" w:cs="Times New Roman"/>
                <w:sz w:val="24"/>
                <w:szCs w:val="24"/>
              </w:rPr>
              <w:t>нном и иностранном (-ых) языках</w:t>
            </w:r>
          </w:p>
          <w:p w:rsidR="00EB3B05" w:rsidRPr="00EB3B05" w:rsidRDefault="00EB3B05" w:rsidP="00331C60">
            <w:pPr>
              <w:spacing w:after="0" w:line="240" w:lineRule="auto"/>
              <w:jc w:val="both"/>
              <w:rPr>
                <w:rFonts w:ascii="Times New Roman" w:hAnsi="Times New Roman" w:cs="Times New Roman"/>
                <w:sz w:val="24"/>
                <w:szCs w:val="24"/>
              </w:rPr>
            </w:pPr>
          </w:p>
          <w:p w:rsidR="00EB3B05" w:rsidRDefault="00331C60" w:rsidP="00331C60">
            <w:pPr>
              <w:spacing w:after="0" w:line="240" w:lineRule="auto"/>
              <w:jc w:val="both"/>
              <w:rPr>
                <w:rFonts w:ascii="Times New Roman" w:hAnsi="Times New Roman" w:cs="Times New Roman"/>
                <w:sz w:val="24"/>
                <w:szCs w:val="24"/>
              </w:rPr>
            </w:pPr>
            <w:r w:rsidRPr="00EB3B05">
              <w:rPr>
                <w:rFonts w:ascii="Times New Roman" w:hAnsi="Times New Roman" w:cs="Times New Roman"/>
                <w:i/>
                <w:sz w:val="24"/>
                <w:szCs w:val="24"/>
              </w:rPr>
              <w:t>Уметь</w:t>
            </w:r>
          </w:p>
          <w:p w:rsidR="00EB3B05" w:rsidRDefault="00EB3B05" w:rsidP="00331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C60" w:rsidRPr="00EB3B05">
              <w:rPr>
                <w:rFonts w:ascii="Times New Roman" w:hAnsi="Times New Roman" w:cs="Times New Roman"/>
                <w:sz w:val="24"/>
                <w:szCs w:val="24"/>
              </w:rPr>
              <w:t>осуществлять коммуникацию в профессиональной среде на иностранном языке</w:t>
            </w:r>
          </w:p>
          <w:p w:rsidR="00EB3B05" w:rsidRDefault="00EB3B05" w:rsidP="00331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7B95" w:rsidRPr="00EB3B05">
              <w:rPr>
                <w:rFonts w:ascii="Times New Roman" w:hAnsi="Times New Roman" w:cs="Times New Roman"/>
                <w:sz w:val="24"/>
                <w:szCs w:val="24"/>
              </w:rPr>
              <w:t xml:space="preserve">использовать необходимые информационно-коммуникационные </w:t>
            </w:r>
            <w:r w:rsidR="00EA7B95" w:rsidRPr="00EB3B05">
              <w:rPr>
                <w:rFonts w:ascii="Times New Roman" w:hAnsi="Times New Roman" w:cs="Times New Roman"/>
                <w:sz w:val="24"/>
                <w:szCs w:val="24"/>
              </w:rPr>
              <w:lastRenderedPageBreak/>
              <w:t>технологии при поиске важной информации и при решении коммуникативных задач на государственном и иностранном (-ых) языках.</w:t>
            </w:r>
          </w:p>
          <w:p w:rsidR="00EA7B95" w:rsidRDefault="00EA7B95" w:rsidP="00331C60">
            <w:pPr>
              <w:spacing w:after="0" w:line="240" w:lineRule="auto"/>
              <w:jc w:val="both"/>
              <w:rPr>
                <w:rFonts w:ascii="Times New Roman" w:hAnsi="Times New Roman" w:cs="Times New Roman"/>
                <w:sz w:val="24"/>
                <w:szCs w:val="24"/>
              </w:rPr>
            </w:pPr>
          </w:p>
          <w:p w:rsidR="00EA7B95" w:rsidRDefault="00331C60" w:rsidP="00331C60">
            <w:pPr>
              <w:spacing w:after="0" w:line="240" w:lineRule="auto"/>
              <w:jc w:val="both"/>
              <w:rPr>
                <w:rFonts w:ascii="Times New Roman" w:hAnsi="Times New Roman" w:cs="Times New Roman"/>
                <w:i/>
                <w:sz w:val="24"/>
                <w:szCs w:val="24"/>
              </w:rPr>
            </w:pPr>
            <w:r w:rsidRPr="00EB3B05">
              <w:rPr>
                <w:rFonts w:ascii="Times New Roman" w:hAnsi="Times New Roman" w:cs="Times New Roman"/>
                <w:sz w:val="24"/>
                <w:szCs w:val="24"/>
              </w:rPr>
              <w:t xml:space="preserve"> </w:t>
            </w:r>
            <w:r w:rsidRPr="00EB3B05">
              <w:rPr>
                <w:rFonts w:ascii="Times New Roman" w:hAnsi="Times New Roman" w:cs="Times New Roman"/>
                <w:i/>
                <w:sz w:val="24"/>
                <w:szCs w:val="24"/>
              </w:rPr>
              <w:t xml:space="preserve">Владеть </w:t>
            </w:r>
          </w:p>
          <w:p w:rsidR="00331C60" w:rsidRPr="00EB3B05" w:rsidRDefault="00EA7B95" w:rsidP="00331C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331C60" w:rsidRPr="00EB3B05">
              <w:rPr>
                <w:rFonts w:ascii="Times New Roman" w:hAnsi="Times New Roman" w:cs="Times New Roman"/>
                <w:i/>
                <w:sz w:val="24"/>
                <w:szCs w:val="24"/>
              </w:rPr>
              <w:t xml:space="preserve"> </w:t>
            </w:r>
            <w:r w:rsidR="00331C60" w:rsidRPr="00EB3B05">
              <w:rPr>
                <w:rFonts w:ascii="Times New Roman" w:hAnsi="Times New Roman" w:cs="Times New Roman"/>
                <w:sz w:val="24"/>
                <w:szCs w:val="24"/>
              </w:rPr>
              <w:t>навыками поиска нужной информации с помощью существующих информационно-коммуникационных технологий, а также умениями применять полученную информацию для решения коммуникативных задач на государственном и иностранном (-ых) языках.</w:t>
            </w: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EA7B95">
            <w:pPr>
              <w:spacing w:after="0" w:line="240" w:lineRule="auto"/>
              <w:jc w:val="both"/>
              <w:rPr>
                <w:rFonts w:ascii="Times New Roman" w:hAnsi="Times New Roman" w:cs="Times New Roman"/>
                <w:i/>
                <w:sz w:val="24"/>
                <w:szCs w:val="24"/>
              </w:rPr>
            </w:pPr>
          </w:p>
        </w:tc>
        <w:tc>
          <w:tcPr>
            <w:tcW w:w="1822" w:type="dxa"/>
          </w:tcPr>
          <w:p w:rsidR="00331C60" w:rsidRDefault="00EB3B05" w:rsidP="00331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Аналитическая работа на русском языке</w:t>
            </w:r>
            <w:r w:rsidR="00EA7B95">
              <w:rPr>
                <w:rFonts w:ascii="Times New Roman" w:hAnsi="Times New Roman" w:cs="Times New Roman"/>
                <w:sz w:val="24"/>
                <w:szCs w:val="24"/>
              </w:rPr>
              <w:t>,</w:t>
            </w:r>
          </w:p>
          <w:p w:rsidR="00EB3B05" w:rsidRPr="00EB3B05" w:rsidRDefault="00EB3B05" w:rsidP="00331C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Эссе на иностранном языке</w:t>
            </w: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331C60">
            <w:pPr>
              <w:spacing w:after="0" w:line="240" w:lineRule="auto"/>
              <w:jc w:val="both"/>
              <w:rPr>
                <w:rFonts w:ascii="Times New Roman" w:hAnsi="Times New Roman" w:cs="Times New Roman"/>
                <w:sz w:val="24"/>
                <w:szCs w:val="24"/>
              </w:rPr>
            </w:pPr>
          </w:p>
          <w:p w:rsidR="00331C60" w:rsidRPr="00EB3B05" w:rsidRDefault="00331C60" w:rsidP="00EB3B05">
            <w:pPr>
              <w:spacing w:after="0" w:line="240" w:lineRule="auto"/>
              <w:jc w:val="both"/>
              <w:rPr>
                <w:rFonts w:ascii="Times New Roman" w:hAnsi="Times New Roman" w:cs="Times New Roman"/>
                <w:sz w:val="24"/>
                <w:szCs w:val="24"/>
              </w:rPr>
            </w:pPr>
          </w:p>
        </w:tc>
      </w:tr>
      <w:tr w:rsidR="00CB66EC" w:rsidRPr="00EB3B05" w:rsidTr="00EB3B05">
        <w:trPr>
          <w:trHeight w:val="3108"/>
        </w:trPr>
        <w:tc>
          <w:tcPr>
            <w:tcW w:w="2977" w:type="dxa"/>
          </w:tcPr>
          <w:p w:rsidR="00CB66EC" w:rsidRPr="00A3163D" w:rsidRDefault="00CB66EC" w:rsidP="00331C60">
            <w:pPr>
              <w:tabs>
                <w:tab w:val="num" w:pos="176"/>
                <w:tab w:val="left" w:pos="426"/>
              </w:tabs>
              <w:spacing w:after="0" w:line="240" w:lineRule="auto"/>
              <w:jc w:val="both"/>
              <w:rPr>
                <w:rFonts w:ascii="Times New Roman" w:hAnsi="Times New Roman"/>
              </w:rPr>
            </w:pPr>
            <w:r w:rsidRPr="00A3163D">
              <w:rPr>
                <w:rFonts w:ascii="Times New Roman" w:hAnsi="Times New Roman"/>
              </w:rPr>
              <w:lastRenderedPageBreak/>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019" w:type="dxa"/>
          </w:tcPr>
          <w:p w:rsidR="00CB66EC" w:rsidRPr="00A3163D" w:rsidRDefault="00CB66EC" w:rsidP="00CB66EC">
            <w:pPr>
              <w:pStyle w:val="af0"/>
              <w:jc w:val="both"/>
              <w:rPr>
                <w:rFonts w:ascii="Times New Roman" w:hAnsi="Times New Roman"/>
              </w:rPr>
            </w:pPr>
            <w:r w:rsidRPr="00A3163D">
              <w:rPr>
                <w:rFonts w:ascii="Times New Roman" w:hAnsi="Times New Roman"/>
              </w:rPr>
              <w:t xml:space="preserve">УК-6.1. Оценивает личностные ресурсы по достижению целей управления своим временем для успешного выполнения порученной работы. </w:t>
            </w:r>
          </w:p>
          <w:p w:rsidR="00CB66EC" w:rsidRPr="00A3163D" w:rsidRDefault="00CB66EC" w:rsidP="00CB66EC">
            <w:pPr>
              <w:pStyle w:val="af0"/>
              <w:jc w:val="both"/>
              <w:rPr>
                <w:rFonts w:ascii="Times New Roman" w:hAnsi="Times New Roman"/>
              </w:rPr>
            </w:pPr>
            <w:r w:rsidRPr="00A3163D">
              <w:rPr>
                <w:rFonts w:ascii="Times New Roman" w:hAnsi="Times New Roman"/>
              </w:rPr>
              <w:t xml:space="preserve">УК-6.2.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w:t>
            </w:r>
          </w:p>
          <w:p w:rsidR="00CB66EC" w:rsidRPr="00A3163D" w:rsidRDefault="00CB66EC" w:rsidP="00CB66EC">
            <w:pPr>
              <w:pStyle w:val="af0"/>
              <w:jc w:val="both"/>
              <w:rPr>
                <w:rFonts w:ascii="Times New Roman" w:hAnsi="Times New Roman"/>
              </w:rPr>
            </w:pPr>
          </w:p>
        </w:tc>
        <w:tc>
          <w:tcPr>
            <w:tcW w:w="2272" w:type="dxa"/>
          </w:tcPr>
          <w:p w:rsidR="006B3654" w:rsidRPr="00EE1AAB" w:rsidRDefault="006B3654" w:rsidP="00331C60">
            <w:pPr>
              <w:spacing w:after="0" w:line="240" w:lineRule="auto"/>
              <w:jc w:val="both"/>
              <w:rPr>
                <w:rFonts w:ascii="Times New Roman" w:hAnsi="Times New Roman" w:cs="Times New Roman"/>
              </w:rPr>
            </w:pPr>
            <w:r w:rsidRPr="00EE1AAB">
              <w:rPr>
                <w:rFonts w:ascii="Times New Roman" w:hAnsi="Times New Roman" w:cs="Times New Roman"/>
                <w:i/>
                <w:sz w:val="24"/>
                <w:szCs w:val="24"/>
              </w:rPr>
              <w:t>Знать</w:t>
            </w:r>
            <w:r w:rsidRPr="00EE1AAB">
              <w:rPr>
                <w:rFonts w:ascii="Times New Roman" w:hAnsi="Times New Roman" w:cs="Times New Roman"/>
              </w:rPr>
              <w:t xml:space="preserve"> </w:t>
            </w:r>
          </w:p>
          <w:p w:rsidR="00CB66EC" w:rsidRPr="00EE1AAB" w:rsidRDefault="006B3654" w:rsidP="00331C60">
            <w:pPr>
              <w:spacing w:after="0" w:line="240" w:lineRule="auto"/>
              <w:jc w:val="both"/>
              <w:rPr>
                <w:rFonts w:ascii="Times New Roman" w:hAnsi="Times New Roman" w:cs="Times New Roman"/>
              </w:rPr>
            </w:pPr>
            <w:r w:rsidRPr="00EE1AAB">
              <w:rPr>
                <w:rFonts w:ascii="Times New Roman" w:hAnsi="Times New Roman" w:cs="Times New Roman"/>
              </w:rPr>
              <w:t>– о своих ресурсах и их пределах (личностных, ситуативных, временных и т.д.), для успешного выполнения порученной</w:t>
            </w:r>
            <w:r w:rsidR="00EE1AAB" w:rsidRPr="00EE1AAB">
              <w:rPr>
                <w:rFonts w:ascii="Times New Roman" w:hAnsi="Times New Roman" w:cs="Times New Roman"/>
              </w:rPr>
              <w:t xml:space="preserve"> работы</w:t>
            </w:r>
          </w:p>
          <w:p w:rsidR="00EE1AAB" w:rsidRPr="00EE1AAB" w:rsidRDefault="00EE1AAB" w:rsidP="00331C60">
            <w:pPr>
              <w:spacing w:after="0" w:line="240" w:lineRule="auto"/>
              <w:jc w:val="both"/>
              <w:rPr>
                <w:rFonts w:ascii="Times New Roman" w:hAnsi="Times New Roman" w:cs="Times New Roman"/>
                <w:i/>
                <w:sz w:val="24"/>
                <w:szCs w:val="24"/>
              </w:rPr>
            </w:pPr>
          </w:p>
          <w:p w:rsidR="006B3654" w:rsidRPr="00EE1AAB" w:rsidRDefault="006B3654" w:rsidP="00331C60">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Уметь</w:t>
            </w:r>
          </w:p>
          <w:p w:rsidR="00EE1AAB" w:rsidRPr="00EE1AAB" w:rsidRDefault="00EE1AAB" w:rsidP="00331C60">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 xml:space="preserve">- </w:t>
            </w:r>
            <w:r w:rsidRPr="00EE1AAB">
              <w:rPr>
                <w:rFonts w:ascii="Times New Roman" w:hAnsi="Times New Roman" w:cs="Times New Roman"/>
              </w:rPr>
              <w:t xml:space="preserve">планировать в течение всей жизни перспективные цели собственной деятельности с учетом условий, средств, личностных возможностей; – реализовывать </w:t>
            </w:r>
            <w:r w:rsidRPr="00EE1AAB">
              <w:rPr>
                <w:rFonts w:ascii="Times New Roman" w:hAnsi="Times New Roman" w:cs="Times New Roman"/>
              </w:rPr>
              <w:lastRenderedPageBreak/>
              <w:t>намеченные цели деятельности с учетом условий, средств, личностных возможностей;</w:t>
            </w:r>
          </w:p>
          <w:p w:rsidR="00EE1AAB" w:rsidRPr="00EE1AAB" w:rsidRDefault="00EE1AAB" w:rsidP="00331C60">
            <w:pPr>
              <w:spacing w:after="0" w:line="240" w:lineRule="auto"/>
              <w:jc w:val="both"/>
              <w:rPr>
                <w:rFonts w:ascii="Times New Roman" w:hAnsi="Times New Roman" w:cs="Times New Roman"/>
                <w:i/>
                <w:sz w:val="24"/>
                <w:szCs w:val="24"/>
              </w:rPr>
            </w:pPr>
          </w:p>
          <w:p w:rsidR="006B3654" w:rsidRPr="00EE1AAB" w:rsidRDefault="006B3654" w:rsidP="00331C60">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Владеть</w:t>
            </w:r>
          </w:p>
          <w:p w:rsidR="00EE1AAB" w:rsidRPr="00EE1AAB" w:rsidRDefault="00EE1AAB" w:rsidP="00331C60">
            <w:pPr>
              <w:spacing w:after="0" w:line="240" w:lineRule="auto"/>
              <w:jc w:val="both"/>
              <w:rPr>
                <w:rFonts w:ascii="Times New Roman" w:hAnsi="Times New Roman" w:cs="Times New Roman"/>
                <w:i/>
                <w:sz w:val="24"/>
                <w:szCs w:val="24"/>
              </w:rPr>
            </w:pPr>
            <w:r w:rsidRPr="00EE1AAB">
              <w:rPr>
                <w:rFonts w:ascii="Times New Roman" w:hAnsi="Times New Roman" w:cs="Times New Roman"/>
              </w:rPr>
              <w:t>– навыком составления плана последовательных шагов для достижения поставленной цели.</w:t>
            </w:r>
          </w:p>
        </w:tc>
        <w:tc>
          <w:tcPr>
            <w:tcW w:w="1822" w:type="dxa"/>
          </w:tcPr>
          <w:p w:rsidR="00CB66EC" w:rsidRDefault="00CB66EC" w:rsidP="00CB6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Аналитическая работа на русском языке,</w:t>
            </w:r>
          </w:p>
          <w:p w:rsidR="00CB66EC" w:rsidRPr="00EB3B05" w:rsidRDefault="00CB66EC" w:rsidP="00CB6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Эссе на иностранном языке</w:t>
            </w:r>
          </w:p>
          <w:p w:rsidR="00CB66EC" w:rsidRDefault="00CB66EC" w:rsidP="00331C60">
            <w:pPr>
              <w:spacing w:after="0" w:line="240" w:lineRule="auto"/>
              <w:jc w:val="both"/>
              <w:rPr>
                <w:rFonts w:ascii="Times New Roman" w:hAnsi="Times New Roman" w:cs="Times New Roman"/>
                <w:sz w:val="24"/>
                <w:szCs w:val="24"/>
              </w:rPr>
            </w:pPr>
          </w:p>
        </w:tc>
      </w:tr>
      <w:tr w:rsidR="00EB3B05" w:rsidRPr="00EB3B05" w:rsidTr="00EB3B05">
        <w:trPr>
          <w:trHeight w:val="3108"/>
        </w:trPr>
        <w:tc>
          <w:tcPr>
            <w:tcW w:w="2977" w:type="dxa"/>
          </w:tcPr>
          <w:p w:rsidR="00EB3B05" w:rsidRPr="00EB3B05" w:rsidRDefault="00CB66EC" w:rsidP="00331C60">
            <w:pPr>
              <w:tabs>
                <w:tab w:val="num" w:pos="176"/>
                <w:tab w:val="left" w:pos="426"/>
              </w:tabs>
              <w:spacing w:after="0" w:line="240" w:lineRule="auto"/>
              <w:jc w:val="both"/>
              <w:rPr>
                <w:rFonts w:ascii="Times New Roman" w:hAnsi="Times New Roman" w:cs="Times New Roman"/>
                <w:b/>
                <w:sz w:val="24"/>
                <w:szCs w:val="24"/>
              </w:rPr>
            </w:pPr>
            <w:r w:rsidRPr="00A3163D">
              <w:rPr>
                <w:rFonts w:ascii="Times New Roman" w:hAnsi="Times New Roman"/>
              </w:rPr>
              <w:lastRenderedPageBreak/>
              <w:t xml:space="preserve">ПКР-7. </w:t>
            </w:r>
            <w:r>
              <w:rPr>
                <w:rFonts w:ascii="Times New Roman" w:hAnsi="Times New Roman"/>
              </w:rPr>
              <w:t>Способен к организации и ведению научно-исследовательской работы в области международных отношений</w:t>
            </w:r>
            <w:r w:rsidRPr="00EB3B05">
              <w:rPr>
                <w:rFonts w:ascii="Times New Roman" w:hAnsi="Times New Roman" w:cs="Times New Roman"/>
                <w:b/>
                <w:sz w:val="24"/>
                <w:szCs w:val="24"/>
              </w:rPr>
              <w:t xml:space="preserve"> </w:t>
            </w:r>
          </w:p>
        </w:tc>
        <w:tc>
          <w:tcPr>
            <w:tcW w:w="3019" w:type="dxa"/>
          </w:tcPr>
          <w:p w:rsidR="00CB66EC" w:rsidRDefault="00CB66EC" w:rsidP="00CB66EC">
            <w:pPr>
              <w:pStyle w:val="af0"/>
              <w:rPr>
                <w:rFonts w:ascii="Times New Roman" w:hAnsi="Times New Roman"/>
              </w:rPr>
            </w:pPr>
            <w:r w:rsidRPr="00A3163D">
              <w:rPr>
                <w:rFonts w:ascii="Times New Roman" w:hAnsi="Times New Roman"/>
              </w:rPr>
              <w:t>ПК</w:t>
            </w:r>
            <w:r>
              <w:rPr>
                <w:rFonts w:ascii="Times New Roman" w:hAnsi="Times New Roman"/>
              </w:rPr>
              <w:t>Р</w:t>
            </w:r>
            <w:r w:rsidRPr="00A3163D">
              <w:rPr>
                <w:rFonts w:ascii="Times New Roman" w:hAnsi="Times New Roman"/>
              </w:rPr>
              <w:t>-</w:t>
            </w:r>
            <w:r>
              <w:rPr>
                <w:rFonts w:ascii="Times New Roman" w:hAnsi="Times New Roman"/>
              </w:rPr>
              <w:t>7</w:t>
            </w:r>
            <w:r w:rsidRPr="00A3163D">
              <w:rPr>
                <w:rFonts w:ascii="Times New Roman" w:hAnsi="Times New Roman"/>
              </w:rPr>
              <w:t>.</w:t>
            </w:r>
            <w:r>
              <w:rPr>
                <w:rFonts w:ascii="Times New Roman" w:hAnsi="Times New Roman"/>
              </w:rPr>
              <w:t>4. Владеть навыками работу с источниками научной информации.</w:t>
            </w:r>
          </w:p>
          <w:p w:rsidR="00EB3B05" w:rsidRPr="00EB3B05" w:rsidRDefault="00CB66EC" w:rsidP="00CB66EC">
            <w:pPr>
              <w:pStyle w:val="af0"/>
              <w:rPr>
                <w:rFonts w:ascii="Times New Roman" w:hAnsi="Times New Roman"/>
                <w:sz w:val="24"/>
                <w:szCs w:val="24"/>
              </w:rPr>
            </w:pPr>
            <w:r>
              <w:rPr>
                <w:rFonts w:ascii="Times New Roman" w:hAnsi="Times New Roman"/>
              </w:rPr>
              <w:t>ПКР-7</w:t>
            </w:r>
            <w:r w:rsidRPr="00A3163D">
              <w:rPr>
                <w:rFonts w:ascii="Times New Roman" w:hAnsi="Times New Roman"/>
              </w:rPr>
              <w:t>.</w:t>
            </w:r>
            <w:r>
              <w:rPr>
                <w:rFonts w:ascii="Times New Roman" w:hAnsi="Times New Roman"/>
              </w:rPr>
              <w:t>5</w:t>
            </w:r>
            <w:r w:rsidRPr="00A3163D">
              <w:rPr>
                <w:rFonts w:ascii="Times New Roman" w:hAnsi="Times New Roman"/>
              </w:rPr>
              <w:t xml:space="preserve">. </w:t>
            </w:r>
            <w:r>
              <w:rPr>
                <w:rFonts w:ascii="Times New Roman" w:hAnsi="Times New Roman"/>
              </w:rPr>
              <w:t xml:space="preserve">Владеть навыками написания, знать требования к структуре и оформлению текстов </w:t>
            </w:r>
            <w:r w:rsidRPr="00A90641">
              <w:rPr>
                <w:rFonts w:ascii="Times New Roman" w:hAnsi="Times New Roman"/>
              </w:rPr>
              <w:t>различной жанрово-стилистической принадлежности</w:t>
            </w:r>
          </w:p>
        </w:tc>
        <w:tc>
          <w:tcPr>
            <w:tcW w:w="2272" w:type="dxa"/>
          </w:tcPr>
          <w:p w:rsidR="00EA7B95" w:rsidRPr="00EE1AAB" w:rsidRDefault="00EA7B95" w:rsidP="00EA7B95">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 xml:space="preserve">Знать </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i/>
                <w:sz w:val="24"/>
                <w:szCs w:val="24"/>
              </w:rPr>
              <w:t xml:space="preserve">- </w:t>
            </w:r>
            <w:r w:rsidRPr="00EE1AAB">
              <w:rPr>
                <w:rFonts w:ascii="Times New Roman" w:hAnsi="Times New Roman" w:cs="Times New Roman"/>
                <w:sz w:val="24"/>
                <w:szCs w:val="24"/>
              </w:rPr>
              <w:t>о существующих технологиях, которые призваны помочь при сборе, обработке и анализе информации.</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о существующих и появляющихся методах</w:t>
            </w:r>
            <w:r w:rsidRPr="00EE1AAB">
              <w:rPr>
                <w:rFonts w:ascii="Times New Roman" w:hAnsi="Times New Roman" w:cs="Times New Roman"/>
                <w:i/>
                <w:sz w:val="24"/>
                <w:szCs w:val="24"/>
              </w:rPr>
              <w:t xml:space="preserve"> </w:t>
            </w:r>
            <w:r w:rsidRPr="00EE1AAB">
              <w:rPr>
                <w:rFonts w:ascii="Times New Roman" w:hAnsi="Times New Roman" w:cs="Times New Roman"/>
                <w:sz w:val="24"/>
                <w:szCs w:val="24"/>
              </w:rPr>
              <w:t>анализа и прогнозирования развития явлений и процессов.</w:t>
            </w:r>
          </w:p>
          <w:p w:rsidR="00EA7B95" w:rsidRPr="00EE1AAB" w:rsidRDefault="00EA7B95" w:rsidP="00EA7B95">
            <w:pPr>
              <w:spacing w:after="0" w:line="240" w:lineRule="auto"/>
              <w:jc w:val="both"/>
              <w:rPr>
                <w:rFonts w:ascii="Times New Roman" w:hAnsi="Times New Roman" w:cs="Times New Roman"/>
                <w:sz w:val="24"/>
                <w:szCs w:val="24"/>
              </w:rPr>
            </w:pPr>
          </w:p>
          <w:p w:rsidR="00EA7B95" w:rsidRPr="00EE1AAB" w:rsidRDefault="00EA7B95" w:rsidP="00EA7B95">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Уметь</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i/>
                <w:sz w:val="24"/>
                <w:szCs w:val="24"/>
              </w:rPr>
              <w:t xml:space="preserve">-  </w:t>
            </w:r>
            <w:r w:rsidRPr="00EE1AAB">
              <w:rPr>
                <w:rFonts w:ascii="Times New Roman" w:hAnsi="Times New Roman" w:cs="Times New Roman"/>
                <w:sz w:val="24"/>
                <w:szCs w:val="24"/>
              </w:rPr>
              <w:t xml:space="preserve">применить знания о методах и техниках проведения исследования </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применять современные технологии при сборе, обработке и анализе информации</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xml:space="preserve">- верно применить знания о способах и техниках </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анализа и прогнозирования развития явлений и процессов.</w:t>
            </w:r>
          </w:p>
          <w:p w:rsidR="00EA7B95" w:rsidRPr="00EE1AAB" w:rsidRDefault="00EA7B95" w:rsidP="00EA7B95">
            <w:pPr>
              <w:spacing w:after="0" w:line="240" w:lineRule="auto"/>
              <w:jc w:val="both"/>
              <w:rPr>
                <w:rFonts w:ascii="Times New Roman" w:hAnsi="Times New Roman" w:cs="Times New Roman"/>
                <w:sz w:val="24"/>
                <w:szCs w:val="24"/>
              </w:rPr>
            </w:pPr>
          </w:p>
          <w:p w:rsidR="00EA7B95" w:rsidRPr="00EE1AAB" w:rsidRDefault="00EA7B95" w:rsidP="00EA7B95">
            <w:pPr>
              <w:spacing w:after="0" w:line="240" w:lineRule="auto"/>
              <w:jc w:val="both"/>
              <w:rPr>
                <w:rFonts w:ascii="Times New Roman" w:hAnsi="Times New Roman" w:cs="Times New Roman"/>
                <w:i/>
                <w:sz w:val="24"/>
                <w:szCs w:val="24"/>
              </w:rPr>
            </w:pPr>
            <w:r w:rsidRPr="00EE1AAB">
              <w:rPr>
                <w:rFonts w:ascii="Times New Roman" w:hAnsi="Times New Roman" w:cs="Times New Roman"/>
                <w:i/>
                <w:sz w:val="24"/>
                <w:szCs w:val="24"/>
              </w:rPr>
              <w:t xml:space="preserve">Владеть </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xml:space="preserve">- комплексом знаний и умений по применению стратегий </w:t>
            </w:r>
            <w:r w:rsidRPr="00EE1AAB">
              <w:rPr>
                <w:rFonts w:ascii="Times New Roman" w:hAnsi="Times New Roman" w:cs="Times New Roman"/>
                <w:sz w:val="24"/>
                <w:szCs w:val="24"/>
              </w:rPr>
              <w:lastRenderedPageBreak/>
              <w:t>исследований,</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навыками верного применения современных технологий для поиска необходимой информации и ее дальнейшей обработке,</w:t>
            </w:r>
          </w:p>
          <w:p w:rsidR="00EA7B95" w:rsidRPr="00EE1AAB" w:rsidRDefault="00EA7B95" w:rsidP="00EA7B95">
            <w:pPr>
              <w:spacing w:after="0" w:line="240" w:lineRule="auto"/>
              <w:jc w:val="both"/>
              <w:rPr>
                <w:rFonts w:ascii="Times New Roman" w:hAnsi="Times New Roman" w:cs="Times New Roman"/>
                <w:sz w:val="24"/>
                <w:szCs w:val="24"/>
              </w:rPr>
            </w:pPr>
            <w:r w:rsidRPr="00EE1AAB">
              <w:rPr>
                <w:rFonts w:ascii="Times New Roman" w:hAnsi="Times New Roman" w:cs="Times New Roman"/>
                <w:sz w:val="24"/>
                <w:szCs w:val="24"/>
              </w:rPr>
              <w:t xml:space="preserve">- знаниями и умениями по применению стратегий, связанных с анализом, а также с прогнозированием развития явлений и процессов в сфере международных отношений и дипломатии. </w:t>
            </w:r>
          </w:p>
          <w:p w:rsidR="00EB3B05" w:rsidRPr="00EE1AAB" w:rsidRDefault="00EB3B05" w:rsidP="00331C60">
            <w:pPr>
              <w:spacing w:after="0" w:line="240" w:lineRule="auto"/>
              <w:jc w:val="both"/>
              <w:rPr>
                <w:rFonts w:ascii="Times New Roman" w:hAnsi="Times New Roman" w:cs="Times New Roman"/>
                <w:i/>
                <w:sz w:val="24"/>
                <w:szCs w:val="24"/>
              </w:rPr>
            </w:pPr>
          </w:p>
        </w:tc>
        <w:tc>
          <w:tcPr>
            <w:tcW w:w="1822" w:type="dxa"/>
          </w:tcPr>
          <w:p w:rsidR="00EA7B95" w:rsidRDefault="00EA7B95" w:rsidP="00EA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Аналитическая работа на русском языке,</w:t>
            </w:r>
          </w:p>
          <w:p w:rsidR="00EA7B95" w:rsidRPr="00EB3B05" w:rsidRDefault="00EA7B95" w:rsidP="00EA7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Эссе на иностранном языке</w:t>
            </w:r>
          </w:p>
          <w:p w:rsidR="00EB3B05" w:rsidRDefault="00EB3B05" w:rsidP="00331C60">
            <w:pPr>
              <w:spacing w:after="0" w:line="240" w:lineRule="auto"/>
              <w:jc w:val="both"/>
              <w:rPr>
                <w:rFonts w:ascii="Times New Roman" w:hAnsi="Times New Roman" w:cs="Times New Roman"/>
                <w:sz w:val="24"/>
                <w:szCs w:val="24"/>
              </w:rPr>
            </w:pPr>
          </w:p>
        </w:tc>
      </w:tr>
    </w:tbl>
    <w:p w:rsidR="007837C4" w:rsidRPr="00F70EBD" w:rsidRDefault="007837C4" w:rsidP="007837C4">
      <w:pPr>
        <w:tabs>
          <w:tab w:val="left" w:pos="426"/>
        </w:tabs>
        <w:spacing w:after="0" w:line="360" w:lineRule="auto"/>
        <w:ind w:firstLine="709"/>
        <w:jc w:val="both"/>
        <w:rPr>
          <w:rFonts w:ascii="Times New Roman" w:hAnsi="Times New Roman"/>
          <w:sz w:val="24"/>
          <w:szCs w:val="24"/>
          <w:highlight w:val="yellow"/>
        </w:rPr>
      </w:pPr>
    </w:p>
    <w:p w:rsidR="0038763C" w:rsidRPr="00066E4A" w:rsidRDefault="0038763C" w:rsidP="0038763C">
      <w:pPr>
        <w:pStyle w:val="a5"/>
        <w:tabs>
          <w:tab w:val="clear" w:pos="822"/>
          <w:tab w:val="left" w:pos="426"/>
        </w:tabs>
        <w:ind w:left="0" w:right="-853" w:firstLine="0"/>
        <w:rPr>
          <w:b/>
          <w:sz w:val="18"/>
          <w:szCs w:val="18"/>
        </w:rPr>
      </w:pPr>
      <w:r>
        <w:rPr>
          <w:b/>
        </w:rPr>
        <w:t xml:space="preserve">3.  </w:t>
      </w:r>
      <w:r w:rsidRPr="00A856CF">
        <w:rPr>
          <w:b/>
        </w:rPr>
        <w:t xml:space="preserve">Структура и содержание дисциплины </w:t>
      </w:r>
    </w:p>
    <w:p w:rsidR="0038763C" w:rsidRPr="00A856CF" w:rsidRDefault="0038763C" w:rsidP="0038763C">
      <w:pPr>
        <w:pStyle w:val="a5"/>
        <w:tabs>
          <w:tab w:val="clear" w:pos="822"/>
          <w:tab w:val="left" w:pos="426"/>
        </w:tabs>
        <w:ind w:left="0" w:right="-853" w:firstLine="0"/>
        <w:rPr>
          <w:b/>
          <w:sz w:val="18"/>
          <w:szCs w:val="18"/>
        </w:rPr>
      </w:pPr>
      <w:r>
        <w:rPr>
          <w:b/>
        </w:rPr>
        <w:t>3.1 Трудоемкость дисциплины</w:t>
      </w:r>
    </w:p>
    <w:tbl>
      <w:tblPr>
        <w:tblW w:w="845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3"/>
        <w:gridCol w:w="1796"/>
      </w:tblGrid>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color w:val="000000"/>
              </w:rPr>
            </w:pPr>
            <w:r w:rsidRPr="001042E1">
              <w:rPr>
                <w:b/>
              </w:rPr>
              <w:t>Трудоемкость дисциплины</w:t>
            </w:r>
          </w:p>
        </w:tc>
        <w:tc>
          <w:tcPr>
            <w:tcW w:w="1796" w:type="dxa"/>
            <w:shd w:val="clear" w:color="auto" w:fill="auto"/>
          </w:tcPr>
          <w:p w:rsidR="00A651B9" w:rsidRPr="001042E1" w:rsidRDefault="00A651B9" w:rsidP="002C7728">
            <w:pPr>
              <w:pStyle w:val="a5"/>
              <w:tabs>
                <w:tab w:val="clear" w:pos="822"/>
                <w:tab w:val="left" w:pos="426"/>
              </w:tabs>
              <w:spacing w:line="240" w:lineRule="auto"/>
              <w:ind w:left="0" w:firstLine="0"/>
              <w:rPr>
                <w:b/>
              </w:rPr>
            </w:pPr>
            <w:r w:rsidRPr="001042E1">
              <w:rPr>
                <w:b/>
              </w:rPr>
              <w:t>очная форма обучения</w:t>
            </w:r>
          </w:p>
        </w:tc>
      </w:tr>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rPr>
            </w:pPr>
            <w:r w:rsidRPr="001042E1">
              <w:rPr>
                <w:b/>
                <w:color w:val="000000"/>
              </w:rPr>
              <w:t>Общая трудоемкость</w:t>
            </w:r>
          </w:p>
        </w:tc>
        <w:tc>
          <w:tcPr>
            <w:tcW w:w="1796" w:type="dxa"/>
            <w:shd w:val="clear" w:color="auto" w:fill="auto"/>
          </w:tcPr>
          <w:p w:rsidR="00A651B9" w:rsidRPr="001042E1" w:rsidRDefault="001B354A" w:rsidP="002C7728">
            <w:pPr>
              <w:pStyle w:val="a5"/>
              <w:tabs>
                <w:tab w:val="clear" w:pos="822"/>
                <w:tab w:val="left" w:pos="426"/>
              </w:tabs>
              <w:spacing w:line="240" w:lineRule="auto"/>
              <w:ind w:left="0" w:firstLine="0"/>
              <w:jc w:val="center"/>
              <w:rPr>
                <w:b/>
              </w:rPr>
            </w:pPr>
            <w:r>
              <w:rPr>
                <w:b/>
              </w:rPr>
              <w:t>3</w:t>
            </w:r>
            <w:r w:rsidR="00A651B9" w:rsidRPr="001042E1">
              <w:rPr>
                <w:b/>
              </w:rPr>
              <w:t xml:space="preserve"> </w:t>
            </w:r>
            <w:r w:rsidR="00A651B9" w:rsidRPr="001042E1">
              <w:rPr>
                <w:b/>
                <w:color w:val="000000"/>
              </w:rPr>
              <w:t>ЗЕТ</w:t>
            </w:r>
          </w:p>
        </w:tc>
      </w:tr>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rPr>
            </w:pPr>
            <w:r w:rsidRPr="001042E1">
              <w:rPr>
                <w:b/>
              </w:rPr>
              <w:t>Часов по учебному плану</w:t>
            </w:r>
          </w:p>
        </w:tc>
        <w:tc>
          <w:tcPr>
            <w:tcW w:w="1796" w:type="dxa"/>
            <w:shd w:val="clear" w:color="auto" w:fill="auto"/>
          </w:tcPr>
          <w:p w:rsidR="00A651B9" w:rsidRPr="001042E1" w:rsidRDefault="001B354A" w:rsidP="002C7728">
            <w:pPr>
              <w:pStyle w:val="a5"/>
              <w:tabs>
                <w:tab w:val="clear" w:pos="822"/>
                <w:tab w:val="left" w:pos="426"/>
              </w:tabs>
              <w:spacing w:line="240" w:lineRule="auto"/>
              <w:ind w:left="0" w:firstLine="0"/>
              <w:jc w:val="center"/>
              <w:rPr>
                <w:b/>
              </w:rPr>
            </w:pPr>
            <w:r>
              <w:rPr>
                <w:b/>
              </w:rPr>
              <w:t>108</w:t>
            </w:r>
          </w:p>
        </w:tc>
      </w:tr>
      <w:tr w:rsidR="00A651B9" w:rsidRPr="001042E1" w:rsidTr="001B354A">
        <w:trPr>
          <w:trHeight w:val="394"/>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rPr>
            </w:pPr>
            <w:r w:rsidRPr="001042E1">
              <w:rPr>
                <w:b/>
              </w:rPr>
              <w:t>в том числе</w:t>
            </w:r>
          </w:p>
        </w:tc>
        <w:tc>
          <w:tcPr>
            <w:tcW w:w="1796" w:type="dxa"/>
            <w:shd w:val="clear" w:color="auto" w:fill="auto"/>
          </w:tcPr>
          <w:p w:rsidR="00A651B9" w:rsidRPr="001042E1" w:rsidRDefault="00A651B9" w:rsidP="002C7728">
            <w:pPr>
              <w:pStyle w:val="a5"/>
              <w:tabs>
                <w:tab w:val="clear" w:pos="822"/>
                <w:tab w:val="left" w:pos="426"/>
              </w:tabs>
              <w:spacing w:line="240" w:lineRule="auto"/>
              <w:ind w:left="0" w:firstLine="0"/>
              <w:rPr>
                <w:b/>
              </w:rPr>
            </w:pPr>
          </w:p>
        </w:tc>
      </w:tr>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color w:val="000000"/>
              </w:rPr>
            </w:pPr>
            <w:r w:rsidRPr="001042E1">
              <w:rPr>
                <w:b/>
                <w:color w:val="000000"/>
              </w:rPr>
              <w:t>аудиторные занятия:</w:t>
            </w:r>
          </w:p>
          <w:p w:rsidR="00A651B9" w:rsidRPr="001042E1" w:rsidRDefault="00A651B9" w:rsidP="002C7728">
            <w:pPr>
              <w:pStyle w:val="a5"/>
              <w:tabs>
                <w:tab w:val="clear" w:pos="822"/>
                <w:tab w:val="left" w:pos="426"/>
              </w:tabs>
              <w:spacing w:line="240" w:lineRule="auto"/>
              <w:ind w:left="0" w:firstLine="0"/>
              <w:rPr>
                <w:b/>
                <w:color w:val="000000"/>
              </w:rPr>
            </w:pPr>
            <w:r w:rsidRPr="001042E1">
              <w:rPr>
                <w:b/>
                <w:color w:val="000000"/>
              </w:rPr>
              <w:t>- занятия лекционного типа</w:t>
            </w:r>
          </w:p>
          <w:p w:rsidR="00A651B9" w:rsidRPr="001042E1" w:rsidRDefault="00A651B9" w:rsidP="002C7728">
            <w:pPr>
              <w:pStyle w:val="a5"/>
              <w:tabs>
                <w:tab w:val="clear" w:pos="822"/>
                <w:tab w:val="left" w:pos="426"/>
              </w:tabs>
              <w:spacing w:line="240" w:lineRule="auto"/>
              <w:ind w:left="0" w:firstLine="0"/>
              <w:rPr>
                <w:b/>
              </w:rPr>
            </w:pPr>
            <w:r w:rsidRPr="001042E1">
              <w:rPr>
                <w:b/>
                <w:color w:val="000000"/>
              </w:rPr>
              <w:t xml:space="preserve">- занятия семинарского типа </w:t>
            </w:r>
          </w:p>
        </w:tc>
        <w:tc>
          <w:tcPr>
            <w:tcW w:w="1796" w:type="dxa"/>
            <w:shd w:val="clear" w:color="auto" w:fill="auto"/>
          </w:tcPr>
          <w:p w:rsidR="00A651B9" w:rsidRPr="001042E1" w:rsidRDefault="001B354A" w:rsidP="002C7728">
            <w:pPr>
              <w:pStyle w:val="a5"/>
              <w:tabs>
                <w:tab w:val="clear" w:pos="822"/>
                <w:tab w:val="left" w:pos="426"/>
              </w:tabs>
              <w:spacing w:line="240" w:lineRule="auto"/>
              <w:ind w:left="0" w:firstLine="0"/>
              <w:jc w:val="center"/>
              <w:rPr>
                <w:b/>
              </w:rPr>
            </w:pPr>
            <w:r>
              <w:rPr>
                <w:b/>
              </w:rPr>
              <w:t>10</w:t>
            </w:r>
          </w:p>
        </w:tc>
      </w:tr>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rPr>
            </w:pPr>
            <w:r w:rsidRPr="001042E1">
              <w:rPr>
                <w:b/>
                <w:color w:val="000000"/>
              </w:rPr>
              <w:t>самостоятельная работа</w:t>
            </w:r>
          </w:p>
        </w:tc>
        <w:tc>
          <w:tcPr>
            <w:tcW w:w="1796" w:type="dxa"/>
            <w:shd w:val="clear" w:color="auto" w:fill="auto"/>
          </w:tcPr>
          <w:p w:rsidR="00A651B9" w:rsidRPr="001042E1" w:rsidRDefault="001B354A" w:rsidP="002C7728">
            <w:pPr>
              <w:pStyle w:val="a5"/>
              <w:tabs>
                <w:tab w:val="clear" w:pos="822"/>
                <w:tab w:val="left" w:pos="426"/>
              </w:tabs>
              <w:spacing w:line="240" w:lineRule="auto"/>
              <w:ind w:left="0" w:firstLine="0"/>
              <w:jc w:val="center"/>
              <w:rPr>
                <w:b/>
              </w:rPr>
            </w:pPr>
            <w:r>
              <w:rPr>
                <w:b/>
              </w:rPr>
              <w:t>9</w:t>
            </w:r>
            <w:r w:rsidR="00A651B9">
              <w:rPr>
                <w:b/>
              </w:rPr>
              <w:t>6</w:t>
            </w:r>
          </w:p>
        </w:tc>
      </w:tr>
      <w:tr w:rsidR="00A651B9" w:rsidRPr="001042E1"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color w:val="000000"/>
              </w:rPr>
            </w:pPr>
            <w:r w:rsidRPr="001042E1">
              <w:rPr>
                <w:b/>
                <w:color w:val="000000"/>
              </w:rPr>
              <w:t>Контактная работа в рамках промежуточной аттестации в форме КСР (контроля самостоятельной работы)</w:t>
            </w:r>
          </w:p>
        </w:tc>
        <w:tc>
          <w:tcPr>
            <w:tcW w:w="1796" w:type="dxa"/>
            <w:shd w:val="clear" w:color="auto" w:fill="auto"/>
          </w:tcPr>
          <w:p w:rsidR="00A651B9" w:rsidRPr="001042E1" w:rsidRDefault="00A651B9" w:rsidP="002C7728">
            <w:pPr>
              <w:pStyle w:val="a5"/>
              <w:tabs>
                <w:tab w:val="clear" w:pos="822"/>
                <w:tab w:val="left" w:pos="426"/>
              </w:tabs>
              <w:spacing w:line="240" w:lineRule="auto"/>
              <w:ind w:left="0" w:firstLine="0"/>
              <w:jc w:val="center"/>
              <w:rPr>
                <w:b/>
              </w:rPr>
            </w:pPr>
            <w:r>
              <w:rPr>
                <w:b/>
              </w:rPr>
              <w:t>2</w:t>
            </w:r>
          </w:p>
        </w:tc>
      </w:tr>
      <w:tr w:rsidR="00A651B9" w:rsidRPr="00707406" w:rsidTr="001B354A">
        <w:trPr>
          <w:jc w:val="center"/>
        </w:trPr>
        <w:tc>
          <w:tcPr>
            <w:tcW w:w="6663" w:type="dxa"/>
            <w:shd w:val="clear" w:color="auto" w:fill="auto"/>
          </w:tcPr>
          <w:p w:rsidR="00A651B9" w:rsidRPr="001042E1" w:rsidRDefault="00A651B9" w:rsidP="002C7728">
            <w:pPr>
              <w:pStyle w:val="a5"/>
              <w:tabs>
                <w:tab w:val="clear" w:pos="822"/>
                <w:tab w:val="left" w:pos="426"/>
              </w:tabs>
              <w:spacing w:line="240" w:lineRule="auto"/>
              <w:ind w:left="0" w:firstLine="0"/>
              <w:rPr>
                <w:b/>
                <w:color w:val="000000"/>
              </w:rPr>
            </w:pPr>
            <w:r w:rsidRPr="001042E1">
              <w:rPr>
                <w:b/>
                <w:color w:val="000000"/>
              </w:rPr>
              <w:t>Промежуточная аттестация</w:t>
            </w:r>
          </w:p>
        </w:tc>
        <w:tc>
          <w:tcPr>
            <w:tcW w:w="1796" w:type="dxa"/>
            <w:shd w:val="clear" w:color="auto" w:fill="auto"/>
          </w:tcPr>
          <w:p w:rsidR="00A651B9" w:rsidRPr="00707406" w:rsidRDefault="00A651B9" w:rsidP="002C7728">
            <w:pPr>
              <w:pStyle w:val="a5"/>
              <w:tabs>
                <w:tab w:val="clear" w:pos="822"/>
                <w:tab w:val="left" w:pos="426"/>
              </w:tabs>
              <w:spacing w:line="240" w:lineRule="auto"/>
              <w:ind w:left="0" w:firstLine="0"/>
              <w:jc w:val="center"/>
              <w:rPr>
                <w:b/>
                <w:i/>
                <w:color w:val="FF0000"/>
              </w:rPr>
            </w:pPr>
            <w:r w:rsidRPr="001042E1">
              <w:rPr>
                <w:b/>
                <w:color w:val="000000"/>
              </w:rPr>
              <w:t xml:space="preserve">зачет </w:t>
            </w:r>
            <w:r w:rsidR="001B354A">
              <w:rPr>
                <w:b/>
                <w:color w:val="000000"/>
              </w:rPr>
              <w:t>с оценкой</w:t>
            </w:r>
          </w:p>
          <w:p w:rsidR="00A651B9" w:rsidRPr="00707406" w:rsidRDefault="00A651B9" w:rsidP="002C7728">
            <w:pPr>
              <w:pStyle w:val="a5"/>
              <w:tabs>
                <w:tab w:val="clear" w:pos="822"/>
                <w:tab w:val="left" w:pos="426"/>
              </w:tabs>
              <w:spacing w:line="240" w:lineRule="auto"/>
              <w:ind w:left="0" w:firstLine="0"/>
              <w:rPr>
                <w:b/>
              </w:rPr>
            </w:pPr>
          </w:p>
        </w:tc>
      </w:tr>
    </w:tbl>
    <w:p w:rsidR="0038763C" w:rsidRPr="00E509C9" w:rsidRDefault="0038763C" w:rsidP="0038763C">
      <w:pPr>
        <w:spacing w:after="0"/>
        <w:rPr>
          <w:rFonts w:ascii="Times New Roman" w:hAnsi="Times New Roman"/>
          <w:b/>
          <w:color w:val="FF0000"/>
          <w:sz w:val="24"/>
          <w:szCs w:val="24"/>
        </w:rPr>
      </w:pPr>
    </w:p>
    <w:p w:rsidR="00FC19ED" w:rsidRPr="00AF735A" w:rsidRDefault="00FC19ED" w:rsidP="00FC19ED">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Pr="00AF735A">
        <w:rPr>
          <w:rFonts w:ascii="Times New Roman" w:hAnsi="Times New Roman"/>
          <w:sz w:val="24"/>
          <w:szCs w:val="24"/>
          <w:u w:val="single"/>
        </w:rPr>
        <w:t>Содержание дисциплины</w:t>
      </w:r>
    </w:p>
    <w:p w:rsidR="00FC19ED" w:rsidRPr="00E509C9" w:rsidRDefault="00FC19ED" w:rsidP="00FC19ED">
      <w:pPr>
        <w:rPr>
          <w:rFonts w:ascii="Times New Roman" w:hAnsi="Times New Roman"/>
          <w:i/>
          <w:color w:val="FF0000"/>
          <w:sz w:val="20"/>
          <w:szCs w:val="20"/>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485"/>
        <w:gridCol w:w="345"/>
        <w:gridCol w:w="431"/>
        <w:gridCol w:w="431"/>
        <w:gridCol w:w="411"/>
        <w:gridCol w:w="426"/>
        <w:gridCol w:w="437"/>
        <w:gridCol w:w="566"/>
        <w:gridCol w:w="426"/>
        <w:gridCol w:w="435"/>
        <w:gridCol w:w="430"/>
        <w:gridCol w:w="426"/>
        <w:gridCol w:w="427"/>
        <w:gridCol w:w="422"/>
        <w:gridCol w:w="428"/>
        <w:gridCol w:w="544"/>
        <w:gridCol w:w="370"/>
        <w:gridCol w:w="335"/>
      </w:tblGrid>
      <w:tr w:rsidR="00FC19ED" w:rsidRPr="006A4AA8" w:rsidTr="00800210">
        <w:trPr>
          <w:trHeight w:val="295"/>
        </w:trPr>
        <w:tc>
          <w:tcPr>
            <w:tcW w:w="1130" w:type="pct"/>
            <w:vMerge w:val="restart"/>
            <w:tcBorders>
              <w:right w:val="single" w:sz="4" w:space="0" w:color="auto"/>
            </w:tcBorders>
          </w:tcPr>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sz w:val="20"/>
                <w:szCs w:val="20"/>
              </w:rPr>
            </w:pPr>
          </w:p>
        </w:tc>
        <w:tc>
          <w:tcPr>
            <w:tcW w:w="629" w:type="pct"/>
            <w:gridSpan w:val="3"/>
            <w:vMerge w:val="restart"/>
            <w:tcBorders>
              <w:top w:val="single" w:sz="4" w:space="0" w:color="auto"/>
              <w:left w:val="single" w:sz="4" w:space="0" w:color="auto"/>
              <w:bottom w:val="single" w:sz="4" w:space="0" w:color="auto"/>
              <w:right w:val="single" w:sz="4" w:space="0" w:color="auto"/>
            </w:tcBorders>
          </w:tcPr>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p>
          <w:p w:rsidR="00FC19ED" w:rsidRPr="006A4AA8" w:rsidRDefault="00FC19ED" w:rsidP="00633D16">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FC19ED" w:rsidRPr="006A4AA8" w:rsidRDefault="00FC19ED" w:rsidP="00633D16">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lastRenderedPageBreak/>
              <w:t>(часы)</w:t>
            </w:r>
          </w:p>
        </w:tc>
        <w:tc>
          <w:tcPr>
            <w:tcW w:w="3242" w:type="pct"/>
            <w:gridSpan w:val="15"/>
            <w:tcBorders>
              <w:left w:val="single" w:sz="4" w:space="0" w:color="auto"/>
            </w:tcBorders>
          </w:tcPr>
          <w:p w:rsidR="00FC19ED" w:rsidRPr="006A4AA8" w:rsidRDefault="00FC19ED" w:rsidP="00633D16">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lastRenderedPageBreak/>
              <w:t>в том числе</w:t>
            </w:r>
          </w:p>
        </w:tc>
      </w:tr>
      <w:tr w:rsidR="00800210" w:rsidRPr="006A4AA8" w:rsidTr="00800210">
        <w:trPr>
          <w:trHeight w:val="791"/>
        </w:trPr>
        <w:tc>
          <w:tcPr>
            <w:tcW w:w="1130" w:type="pct"/>
            <w:vMerge/>
            <w:tcBorders>
              <w:right w:val="single" w:sz="4" w:space="0" w:color="auto"/>
            </w:tcBorders>
          </w:tcPr>
          <w:p w:rsidR="00FC19ED" w:rsidRPr="006A4AA8" w:rsidRDefault="00FC19ED" w:rsidP="00633D16">
            <w:pPr>
              <w:tabs>
                <w:tab w:val="num" w:pos="822"/>
              </w:tabs>
              <w:spacing w:after="0" w:line="240" w:lineRule="auto"/>
              <w:ind w:left="822" w:hanging="255"/>
              <w:jc w:val="both"/>
              <w:rPr>
                <w:rFonts w:ascii="Times New Roman" w:hAnsi="Times New Roman"/>
                <w:sz w:val="20"/>
                <w:szCs w:val="20"/>
              </w:rPr>
            </w:pPr>
          </w:p>
        </w:tc>
        <w:tc>
          <w:tcPr>
            <w:tcW w:w="629" w:type="pct"/>
            <w:gridSpan w:val="3"/>
            <w:vMerge/>
            <w:tcBorders>
              <w:top w:val="single" w:sz="4" w:space="0" w:color="auto"/>
              <w:left w:val="single" w:sz="4" w:space="0" w:color="auto"/>
              <w:bottom w:val="single" w:sz="4" w:space="0" w:color="auto"/>
              <w:right w:val="single" w:sz="4" w:space="0" w:color="auto"/>
            </w:tcBorders>
          </w:tcPr>
          <w:p w:rsidR="00FC19ED" w:rsidRPr="006A4AA8" w:rsidRDefault="00FC19ED" w:rsidP="00633D16">
            <w:pPr>
              <w:tabs>
                <w:tab w:val="num" w:pos="822"/>
              </w:tabs>
              <w:spacing w:after="0" w:line="240" w:lineRule="auto"/>
              <w:ind w:left="822" w:hanging="255"/>
              <w:jc w:val="both"/>
              <w:rPr>
                <w:rFonts w:ascii="Times New Roman" w:hAnsi="Times New Roman"/>
                <w:sz w:val="20"/>
                <w:szCs w:val="20"/>
              </w:rPr>
            </w:pPr>
          </w:p>
        </w:tc>
        <w:tc>
          <w:tcPr>
            <w:tcW w:w="2617" w:type="pct"/>
            <w:gridSpan w:val="12"/>
            <w:tcBorders>
              <w:left w:val="single" w:sz="4" w:space="0" w:color="auto"/>
            </w:tcBorders>
          </w:tcPr>
          <w:p w:rsidR="00FC19ED" w:rsidRPr="006A4AA8" w:rsidRDefault="00FC19ED" w:rsidP="00633D16">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FC19ED" w:rsidRPr="006A4AA8" w:rsidRDefault="00FC19ED" w:rsidP="00633D16">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625" w:type="pct"/>
            <w:gridSpan w:val="3"/>
            <w:vMerge w:val="restart"/>
            <w:textDirection w:val="btLr"/>
          </w:tcPr>
          <w:p w:rsidR="00FC19ED" w:rsidRPr="006A4AA8" w:rsidRDefault="00FC19ED" w:rsidP="00633D16">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FC19ED" w:rsidRPr="006A4AA8" w:rsidRDefault="00FC19ED" w:rsidP="00633D16">
            <w:pPr>
              <w:tabs>
                <w:tab w:val="num" w:pos="822"/>
              </w:tabs>
              <w:spacing w:after="0" w:line="240" w:lineRule="auto"/>
              <w:ind w:left="822" w:right="113" w:hanging="255"/>
              <w:jc w:val="center"/>
              <w:rPr>
                <w:rFonts w:ascii="Times New Roman" w:hAnsi="Times New Roman"/>
                <w:sz w:val="20"/>
                <w:szCs w:val="20"/>
              </w:rPr>
            </w:pPr>
          </w:p>
        </w:tc>
      </w:tr>
      <w:tr w:rsidR="00800210" w:rsidRPr="006A4AA8" w:rsidTr="00800210">
        <w:trPr>
          <w:trHeight w:val="1611"/>
        </w:trPr>
        <w:tc>
          <w:tcPr>
            <w:tcW w:w="1130" w:type="pct"/>
            <w:vMerge/>
            <w:tcBorders>
              <w:right w:val="single" w:sz="4" w:space="0" w:color="auto"/>
            </w:tcBorders>
          </w:tcPr>
          <w:p w:rsidR="00FC19ED" w:rsidRPr="006A4AA8" w:rsidRDefault="00FC19ED" w:rsidP="00633D16">
            <w:pPr>
              <w:tabs>
                <w:tab w:val="num" w:pos="822"/>
              </w:tabs>
              <w:spacing w:after="0" w:line="240" w:lineRule="auto"/>
              <w:ind w:left="822" w:hanging="255"/>
              <w:jc w:val="both"/>
              <w:rPr>
                <w:rFonts w:ascii="Times New Roman" w:hAnsi="Times New Roman"/>
                <w:sz w:val="20"/>
                <w:szCs w:val="20"/>
              </w:rPr>
            </w:pPr>
          </w:p>
        </w:tc>
        <w:tc>
          <w:tcPr>
            <w:tcW w:w="629" w:type="pct"/>
            <w:gridSpan w:val="3"/>
            <w:vMerge/>
            <w:tcBorders>
              <w:top w:val="single" w:sz="4" w:space="0" w:color="auto"/>
              <w:left w:val="single" w:sz="4" w:space="0" w:color="auto"/>
              <w:bottom w:val="single" w:sz="4" w:space="0" w:color="auto"/>
              <w:right w:val="single" w:sz="4" w:space="0" w:color="auto"/>
            </w:tcBorders>
          </w:tcPr>
          <w:p w:rsidR="00FC19ED" w:rsidRPr="006A4AA8" w:rsidRDefault="00FC19ED" w:rsidP="00633D16">
            <w:pPr>
              <w:tabs>
                <w:tab w:val="num" w:pos="822"/>
              </w:tabs>
              <w:spacing w:after="0" w:line="240" w:lineRule="auto"/>
              <w:ind w:left="822" w:hanging="255"/>
              <w:jc w:val="both"/>
              <w:rPr>
                <w:rFonts w:ascii="Times New Roman" w:hAnsi="Times New Roman"/>
                <w:sz w:val="20"/>
                <w:szCs w:val="20"/>
              </w:rPr>
            </w:pPr>
          </w:p>
        </w:tc>
        <w:tc>
          <w:tcPr>
            <w:tcW w:w="630" w:type="pct"/>
            <w:gridSpan w:val="3"/>
            <w:tcBorders>
              <w:left w:val="single" w:sz="4" w:space="0" w:color="auto"/>
            </w:tcBorders>
            <w:textDirection w:val="btLr"/>
            <w:tcFitText/>
            <w:vAlign w:val="center"/>
          </w:tcPr>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710" w:type="pct"/>
            <w:gridSpan w:val="3"/>
            <w:textDirection w:val="btLr"/>
            <w:tcFitText/>
            <w:vAlign w:val="center"/>
          </w:tcPr>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642" w:type="pct"/>
            <w:gridSpan w:val="3"/>
            <w:textDirection w:val="btLr"/>
            <w:tcFitText/>
            <w:vAlign w:val="center"/>
          </w:tcPr>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FC19ED" w:rsidRPr="006A4AA8" w:rsidRDefault="00FC19ED" w:rsidP="00633D16">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635" w:type="pct"/>
            <w:gridSpan w:val="3"/>
            <w:textDirection w:val="btLr"/>
            <w:tcFitText/>
            <w:vAlign w:val="center"/>
          </w:tcPr>
          <w:p w:rsidR="00FC19ED" w:rsidRPr="006A4AA8" w:rsidRDefault="00FC19ED" w:rsidP="00633D16">
            <w:pPr>
              <w:tabs>
                <w:tab w:val="num" w:pos="822"/>
              </w:tabs>
              <w:spacing w:after="0" w:line="240" w:lineRule="auto"/>
              <w:ind w:right="-100"/>
              <w:rPr>
                <w:rFonts w:ascii="Times New Roman" w:hAnsi="Times New Roman"/>
                <w:b/>
                <w:sz w:val="20"/>
                <w:szCs w:val="20"/>
              </w:rPr>
            </w:pPr>
            <w:r w:rsidRPr="005903AA">
              <w:rPr>
                <w:rFonts w:ascii="Times New Roman" w:hAnsi="Times New Roman"/>
                <w:b/>
                <w:sz w:val="20"/>
                <w:szCs w:val="20"/>
              </w:rPr>
              <w:t xml:space="preserve">Всего </w:t>
            </w:r>
          </w:p>
        </w:tc>
        <w:tc>
          <w:tcPr>
            <w:tcW w:w="625" w:type="pct"/>
            <w:gridSpan w:val="3"/>
            <w:vMerge/>
          </w:tcPr>
          <w:p w:rsidR="00FC19ED" w:rsidRPr="006A4AA8" w:rsidRDefault="00FC19ED" w:rsidP="00633D16">
            <w:pPr>
              <w:tabs>
                <w:tab w:val="num" w:pos="176"/>
              </w:tabs>
              <w:spacing w:after="0" w:line="240" w:lineRule="auto"/>
              <w:rPr>
                <w:rFonts w:ascii="Times New Roman" w:hAnsi="Times New Roman"/>
                <w:b/>
                <w:sz w:val="20"/>
                <w:szCs w:val="20"/>
              </w:rPr>
            </w:pPr>
          </w:p>
        </w:tc>
      </w:tr>
      <w:tr w:rsidR="00800210" w:rsidRPr="006A4AA8" w:rsidTr="00800210">
        <w:trPr>
          <w:cantSplit/>
          <w:trHeight w:val="1547"/>
        </w:trPr>
        <w:tc>
          <w:tcPr>
            <w:tcW w:w="1130" w:type="pct"/>
            <w:vMerge/>
            <w:tcBorders>
              <w:righ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72" w:type="pct"/>
            <w:tcBorders>
              <w:top w:val="single" w:sz="4" w:space="0" w:color="auto"/>
              <w:left w:val="single" w:sz="4" w:space="0" w:color="auto"/>
              <w:bottom w:val="single" w:sz="4" w:space="0" w:color="auto"/>
              <w:right w:val="single" w:sz="4" w:space="0" w:color="auto"/>
            </w:tcBorders>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5" w:type="pct"/>
            <w:tcBorders>
              <w:top w:val="single" w:sz="4" w:space="0" w:color="auto"/>
              <w:left w:val="single" w:sz="4" w:space="0" w:color="auto"/>
              <w:bottom w:val="single" w:sz="4" w:space="0" w:color="auto"/>
              <w:right w:val="single" w:sz="4" w:space="0" w:color="auto"/>
            </w:tcBorders>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4" w:type="pct"/>
            <w:tcBorders>
              <w:left w:val="single" w:sz="4" w:space="0" w:color="auto"/>
            </w:tcBorders>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05"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7"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82"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6"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4"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2"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0"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3" w:type="pct"/>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1"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84" w:type="pct"/>
            <w:shd w:val="clear" w:color="auto" w:fill="auto"/>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70" w:type="pct"/>
            <w:shd w:val="clear" w:color="auto" w:fill="FFFF99"/>
            <w:textDirection w:val="btLr"/>
          </w:tcPr>
          <w:p w:rsidR="00FC19ED" w:rsidRPr="006A4AA8" w:rsidRDefault="00FC19ED" w:rsidP="00633D16">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00210" w:rsidRPr="00F52D95" w:rsidTr="00800210">
        <w:trPr>
          <w:trHeight w:val="202"/>
        </w:trPr>
        <w:tc>
          <w:tcPr>
            <w:tcW w:w="1130" w:type="pct"/>
            <w:tcBorders>
              <w:right w:val="single" w:sz="4" w:space="0" w:color="auto"/>
            </w:tcBorders>
            <w:shd w:val="clear" w:color="auto" w:fill="auto"/>
          </w:tcPr>
          <w:p w:rsidR="00FC19ED" w:rsidRPr="006A4AA8" w:rsidRDefault="005903AA" w:rsidP="00FC19ED">
            <w:pPr>
              <w:tabs>
                <w:tab w:val="num" w:pos="822"/>
              </w:tabs>
              <w:spacing w:after="0" w:line="240" w:lineRule="auto"/>
              <w:jc w:val="both"/>
              <w:rPr>
                <w:rFonts w:ascii="Times New Roman" w:hAnsi="Times New Roman"/>
                <w:sz w:val="24"/>
                <w:szCs w:val="24"/>
              </w:rPr>
            </w:pPr>
            <w:r>
              <w:rPr>
                <w:rStyle w:val="af7"/>
                <w:rFonts w:ascii="Times New Roman" w:hAnsi="Times New Roman" w:cs="Times New Roman"/>
                <w:b w:val="0"/>
                <w:color w:val="000000"/>
                <w:sz w:val="24"/>
                <w:szCs w:val="24"/>
                <w:shd w:val="clear" w:color="auto" w:fill="FFFFFF"/>
              </w:rPr>
              <w:t>Переводческая практка</w:t>
            </w:r>
          </w:p>
        </w:tc>
        <w:tc>
          <w:tcPr>
            <w:tcW w:w="242" w:type="pct"/>
            <w:tcBorders>
              <w:top w:val="single" w:sz="4" w:space="0" w:color="auto"/>
              <w:left w:val="single" w:sz="4" w:space="0" w:color="auto"/>
              <w:bottom w:val="single" w:sz="4" w:space="0" w:color="auto"/>
              <w:right w:val="single" w:sz="4" w:space="0" w:color="auto"/>
            </w:tcBorders>
            <w:shd w:val="clear" w:color="auto" w:fill="auto"/>
          </w:tcPr>
          <w:p w:rsidR="00FC19ED" w:rsidRPr="00FC19ED" w:rsidRDefault="005903AA" w:rsidP="00633D16">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108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4" w:type="pct"/>
            <w:tcBorders>
              <w:lef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05"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7" w:type="pct"/>
            <w:shd w:val="clear" w:color="auto" w:fill="auto"/>
          </w:tcPr>
          <w:p w:rsidR="00FC19ED" w:rsidRPr="005903AA" w:rsidRDefault="005903AA" w:rsidP="005903AA">
            <w:pPr>
              <w:tabs>
                <w:tab w:val="num" w:pos="822"/>
              </w:tabs>
              <w:spacing w:after="0" w:line="240" w:lineRule="auto"/>
              <w:ind w:left="255" w:hanging="255"/>
              <w:jc w:val="both"/>
              <w:rPr>
                <w:rFonts w:ascii="Times New Roman" w:hAnsi="Times New Roman"/>
              </w:rPr>
            </w:pPr>
            <w:r w:rsidRPr="005903AA">
              <w:rPr>
                <w:rFonts w:ascii="Times New Roman" w:hAnsi="Times New Roman"/>
              </w:rPr>
              <w:t>10</w:t>
            </w:r>
          </w:p>
        </w:tc>
        <w:tc>
          <w:tcPr>
            <w:tcW w:w="282"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tcBorders>
              <w:bottom w:val="single" w:sz="4" w:space="0" w:color="000000"/>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6"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4"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tcBorders>
              <w:bottom w:val="single" w:sz="4" w:space="0" w:color="000000"/>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0"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3" w:type="pct"/>
            <w:tcBorders>
              <w:bottom w:val="single" w:sz="4" w:space="0" w:color="000000"/>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71" w:type="pct"/>
            <w:shd w:val="clear" w:color="auto" w:fill="auto"/>
          </w:tcPr>
          <w:p w:rsidR="00FC19ED" w:rsidRPr="00800210" w:rsidRDefault="005903AA" w:rsidP="00800210">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96</w:t>
            </w:r>
          </w:p>
        </w:tc>
        <w:tc>
          <w:tcPr>
            <w:tcW w:w="184"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170" w:type="pct"/>
            <w:tcBorders>
              <w:bottom w:val="single" w:sz="4" w:space="0" w:color="000000"/>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r>
      <w:tr w:rsidR="00800210" w:rsidRPr="00F52D95" w:rsidTr="00800210">
        <w:tc>
          <w:tcPr>
            <w:tcW w:w="1130" w:type="pct"/>
            <w:tcBorders>
              <w:righ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color w:val="0000FF"/>
                <w:sz w:val="24"/>
                <w:szCs w:val="24"/>
              </w:rPr>
            </w:pPr>
            <w:r w:rsidRPr="006A4AA8">
              <w:rPr>
                <w:rFonts w:ascii="Times New Roman" w:hAnsi="Times New Roman"/>
                <w:color w:val="0000FF"/>
                <w:sz w:val="24"/>
                <w:szCs w:val="24"/>
              </w:rPr>
              <w:t>Итого</w:t>
            </w:r>
          </w:p>
        </w:tc>
        <w:tc>
          <w:tcPr>
            <w:tcW w:w="242" w:type="pct"/>
            <w:tcBorders>
              <w:top w:val="single" w:sz="4" w:space="0" w:color="auto"/>
              <w:left w:val="single" w:sz="4" w:space="0" w:color="auto"/>
              <w:bottom w:val="single" w:sz="4" w:space="0" w:color="auto"/>
              <w:right w:val="single" w:sz="4" w:space="0" w:color="auto"/>
            </w:tcBorders>
            <w:shd w:val="clear" w:color="auto" w:fill="auto"/>
          </w:tcPr>
          <w:p w:rsidR="00FC19ED" w:rsidRPr="00FC19ED" w:rsidRDefault="005903AA" w:rsidP="00633D16">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108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5" w:type="pct"/>
            <w:tcBorders>
              <w:top w:val="single" w:sz="4" w:space="0" w:color="auto"/>
              <w:left w:val="single" w:sz="4" w:space="0" w:color="auto"/>
              <w:bottom w:val="single" w:sz="4" w:space="0" w:color="auto"/>
              <w:right w:val="single" w:sz="4" w:space="0" w:color="auto"/>
            </w:tcBorders>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4" w:type="pct"/>
            <w:tcBorders>
              <w:left w:val="single" w:sz="4" w:space="0" w:color="auto"/>
            </w:tcBorders>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05"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7" w:type="pct"/>
            <w:shd w:val="clear" w:color="auto" w:fill="auto"/>
          </w:tcPr>
          <w:p w:rsidR="00FC19ED" w:rsidRPr="005903AA" w:rsidRDefault="005903AA" w:rsidP="00633D16">
            <w:pPr>
              <w:tabs>
                <w:tab w:val="num" w:pos="822"/>
              </w:tabs>
              <w:spacing w:after="0" w:line="240" w:lineRule="auto"/>
              <w:ind w:left="255" w:hanging="255"/>
              <w:jc w:val="both"/>
              <w:rPr>
                <w:rFonts w:ascii="Times New Roman" w:hAnsi="Times New Roman"/>
                <w:sz w:val="20"/>
                <w:szCs w:val="20"/>
              </w:rPr>
            </w:pPr>
            <w:r w:rsidRPr="005903AA">
              <w:rPr>
                <w:rFonts w:ascii="Times New Roman" w:hAnsi="Times New Roman"/>
                <w:sz w:val="20"/>
                <w:szCs w:val="20"/>
              </w:rPr>
              <w:t>10</w:t>
            </w:r>
          </w:p>
        </w:tc>
        <w:tc>
          <w:tcPr>
            <w:tcW w:w="282"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6"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4"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2"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0"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13"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271" w:type="pct"/>
            <w:shd w:val="clear" w:color="auto" w:fill="auto"/>
          </w:tcPr>
          <w:p w:rsidR="00FC19ED" w:rsidRPr="00800210" w:rsidRDefault="005903AA" w:rsidP="00633D16">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96</w:t>
            </w:r>
          </w:p>
        </w:tc>
        <w:tc>
          <w:tcPr>
            <w:tcW w:w="184" w:type="pct"/>
            <w:shd w:val="clear" w:color="auto" w:fill="auto"/>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c>
          <w:tcPr>
            <w:tcW w:w="170" w:type="pct"/>
            <w:shd w:val="clear" w:color="auto" w:fill="FFFF99"/>
          </w:tcPr>
          <w:p w:rsidR="00FC19ED" w:rsidRPr="006A4AA8" w:rsidRDefault="00FC19ED" w:rsidP="00633D16">
            <w:pPr>
              <w:tabs>
                <w:tab w:val="num" w:pos="822"/>
              </w:tabs>
              <w:spacing w:after="0" w:line="240" w:lineRule="auto"/>
              <w:ind w:left="255" w:hanging="255"/>
              <w:jc w:val="both"/>
              <w:rPr>
                <w:rFonts w:ascii="Times New Roman" w:hAnsi="Times New Roman"/>
                <w:sz w:val="24"/>
                <w:szCs w:val="24"/>
              </w:rPr>
            </w:pPr>
          </w:p>
        </w:tc>
      </w:tr>
    </w:tbl>
    <w:p w:rsidR="00FC19ED" w:rsidRDefault="00FC19ED" w:rsidP="00FC19ED">
      <w:pPr>
        <w:jc w:val="both"/>
        <w:rPr>
          <w:rFonts w:ascii="Times New Roman" w:hAnsi="Times New Roman"/>
          <w:sz w:val="24"/>
          <w:szCs w:val="24"/>
        </w:rPr>
      </w:pPr>
    </w:p>
    <w:p w:rsidR="005903AA" w:rsidRDefault="005903AA" w:rsidP="00FC19ED">
      <w:pPr>
        <w:jc w:val="both"/>
        <w:rPr>
          <w:rFonts w:ascii="Times New Roman" w:hAnsi="Times New Roman"/>
          <w:sz w:val="24"/>
          <w:szCs w:val="24"/>
        </w:rPr>
      </w:pPr>
    </w:p>
    <w:p w:rsidR="00FC19ED" w:rsidRPr="00800210" w:rsidRDefault="00FC19ED" w:rsidP="00FC19ED">
      <w:pPr>
        <w:jc w:val="both"/>
        <w:rPr>
          <w:rFonts w:ascii="Times New Roman" w:hAnsi="Times New Roman"/>
          <w:i/>
          <w:sz w:val="18"/>
          <w:szCs w:val="18"/>
        </w:rPr>
      </w:pPr>
      <w:r w:rsidRPr="00800210">
        <w:rPr>
          <w:rFonts w:ascii="Times New Roman" w:hAnsi="Times New Roman"/>
          <w:sz w:val="24"/>
          <w:szCs w:val="24"/>
        </w:rPr>
        <w:t>Текущий контроль успеваемости реализуется в рамках индивидуальных консультаций</w:t>
      </w:r>
      <w:r w:rsidR="00800210" w:rsidRPr="00800210">
        <w:rPr>
          <w:rFonts w:ascii="Times New Roman" w:hAnsi="Times New Roman"/>
          <w:i/>
          <w:sz w:val="18"/>
          <w:szCs w:val="18"/>
        </w:rPr>
        <w:t>.</w:t>
      </w:r>
    </w:p>
    <w:p w:rsidR="00FC19ED" w:rsidRPr="00F52D95" w:rsidRDefault="00FC19ED" w:rsidP="00FC19ED">
      <w:pPr>
        <w:jc w:val="both"/>
        <w:rPr>
          <w:rFonts w:ascii="Times New Roman" w:hAnsi="Times New Roman"/>
          <w:i/>
          <w:sz w:val="18"/>
          <w:szCs w:val="18"/>
        </w:rPr>
      </w:pPr>
      <w:r w:rsidRPr="00800210">
        <w:rPr>
          <w:rFonts w:ascii="Times New Roman" w:hAnsi="Times New Roman"/>
          <w:sz w:val="24"/>
          <w:szCs w:val="24"/>
        </w:rPr>
        <w:t xml:space="preserve">Промежуточная аттестация проходит в </w:t>
      </w:r>
      <w:r w:rsidR="00800210" w:rsidRPr="00800210">
        <w:rPr>
          <w:rFonts w:ascii="Times New Roman" w:hAnsi="Times New Roman"/>
          <w:sz w:val="24"/>
          <w:szCs w:val="24"/>
        </w:rPr>
        <w:t>форме зачета с оценкой, включ</w:t>
      </w:r>
      <w:r w:rsidRPr="00800210">
        <w:rPr>
          <w:rFonts w:ascii="Times New Roman" w:hAnsi="Times New Roman"/>
          <w:sz w:val="24"/>
          <w:szCs w:val="24"/>
        </w:rPr>
        <w:t xml:space="preserve">ающий выполнение </w:t>
      </w:r>
      <w:r w:rsidR="00800210" w:rsidRPr="00800210">
        <w:rPr>
          <w:rFonts w:ascii="Times New Roman" w:hAnsi="Times New Roman"/>
          <w:sz w:val="24"/>
          <w:szCs w:val="24"/>
        </w:rPr>
        <w:t xml:space="preserve">аналитической работы </w:t>
      </w:r>
      <w:r w:rsidR="00800210">
        <w:rPr>
          <w:rFonts w:ascii="Times New Roman" w:hAnsi="Times New Roman"/>
          <w:sz w:val="24"/>
          <w:szCs w:val="24"/>
        </w:rPr>
        <w:t xml:space="preserve">на русском языке </w:t>
      </w:r>
      <w:r w:rsidR="00800210" w:rsidRPr="00800210">
        <w:rPr>
          <w:rFonts w:ascii="Times New Roman" w:hAnsi="Times New Roman"/>
          <w:sz w:val="24"/>
          <w:szCs w:val="24"/>
        </w:rPr>
        <w:t>и написании эссе</w:t>
      </w:r>
      <w:r w:rsidR="00800210">
        <w:rPr>
          <w:rFonts w:ascii="Times New Roman" w:hAnsi="Times New Roman"/>
          <w:sz w:val="24"/>
          <w:szCs w:val="24"/>
        </w:rPr>
        <w:t xml:space="preserve"> на иностранном языке</w:t>
      </w:r>
      <w:r w:rsidR="00800210" w:rsidRPr="00800210">
        <w:rPr>
          <w:rFonts w:ascii="Times New Roman" w:hAnsi="Times New Roman"/>
          <w:sz w:val="24"/>
          <w:szCs w:val="24"/>
        </w:rPr>
        <w:t xml:space="preserve">. </w:t>
      </w:r>
    </w:p>
    <w:p w:rsidR="007837C4" w:rsidRPr="00F70EBD" w:rsidRDefault="007837C4" w:rsidP="00800210">
      <w:pPr>
        <w:spacing w:after="0" w:line="360" w:lineRule="auto"/>
        <w:jc w:val="both"/>
        <w:rPr>
          <w:rFonts w:ascii="Times New Roman" w:hAnsi="Times New Roman"/>
          <w:sz w:val="24"/>
          <w:szCs w:val="24"/>
          <w:u w:val="single"/>
        </w:rPr>
      </w:pPr>
      <w:r w:rsidRPr="00F70EBD">
        <w:rPr>
          <w:rFonts w:ascii="Times New Roman" w:hAnsi="Times New Roman"/>
          <w:sz w:val="24"/>
          <w:szCs w:val="24"/>
          <w:u w:val="single"/>
        </w:rPr>
        <w:t>Содержание разделов дисциплины (модуля)</w:t>
      </w:r>
    </w:p>
    <w:p w:rsidR="007837C4" w:rsidRPr="00F70EBD" w:rsidRDefault="007837C4" w:rsidP="007837C4">
      <w:pPr>
        <w:spacing w:after="0" w:line="360" w:lineRule="auto"/>
        <w:ind w:firstLine="709"/>
        <w:rPr>
          <w:rFonts w:ascii="Times New Roman" w:eastAsia="Calibri"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Организация процесса прохождения дисциплины  </w:t>
      </w:r>
      <w:r w:rsidR="005903AA" w:rsidRPr="005903AA">
        <w:rPr>
          <w:rStyle w:val="af7"/>
          <w:rFonts w:ascii="Times New Roman" w:hAnsi="Times New Roman" w:cs="Times New Roman"/>
          <w:b w:val="0"/>
          <w:color w:val="000000"/>
          <w:sz w:val="24"/>
          <w:szCs w:val="24"/>
          <w:shd w:val="clear" w:color="auto" w:fill="FFFFFF"/>
        </w:rPr>
        <w:t xml:space="preserve">Б2.В.01(П) Переводческая практика </w:t>
      </w:r>
      <w:r w:rsidRPr="00F70EBD">
        <w:rPr>
          <w:rFonts w:ascii="Times New Roman" w:eastAsia="Calibri" w:hAnsi="Times New Roman" w:cs="Times New Roman"/>
          <w:sz w:val="24"/>
          <w:szCs w:val="24"/>
          <w:lang w:eastAsia="ru-RU"/>
        </w:rPr>
        <w:t>предусматривает ряд этапов:</w:t>
      </w:r>
    </w:p>
    <w:p w:rsidR="007837C4" w:rsidRPr="00F70EBD" w:rsidRDefault="007837C4" w:rsidP="007837C4">
      <w:pPr>
        <w:spacing w:after="0" w:line="360" w:lineRule="auto"/>
        <w:ind w:firstLine="709"/>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I</w:t>
      </w:r>
      <w:r w:rsidRPr="00F70EBD">
        <w:rPr>
          <w:rFonts w:ascii="Times New Roman" w:eastAsia="Times New Roman" w:hAnsi="Times New Roman" w:cs="Times New Roman"/>
          <w:sz w:val="24"/>
          <w:szCs w:val="24"/>
          <w:lang w:eastAsia="ru-RU"/>
        </w:rPr>
        <w:t>-й этап – формирование задания для обучающегося в соответствии с темой его научных изысканий, определение тем аналитической работы (на русском языке) и эссе выпускной квалификационной работы (на иностранном языке). Тема аналитической работы определяется в интересах обучающегося в рамках проблематики научно-исследовательской деятельности последнего.</w:t>
      </w:r>
    </w:p>
    <w:p w:rsidR="00947820" w:rsidRDefault="007837C4" w:rsidP="007837C4">
      <w:pPr>
        <w:spacing w:after="0" w:line="360" w:lineRule="auto"/>
        <w:ind w:firstLine="709"/>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II</w:t>
      </w:r>
      <w:r w:rsidRPr="00F70EBD">
        <w:rPr>
          <w:rFonts w:ascii="Times New Roman" w:eastAsia="Times New Roman" w:hAnsi="Times New Roman" w:cs="Times New Roman"/>
          <w:sz w:val="24"/>
          <w:szCs w:val="24"/>
          <w:lang w:eastAsia="ru-RU"/>
        </w:rPr>
        <w:t>-й этап – поиск материала и написание аналитической работы</w:t>
      </w:r>
      <w:r w:rsidR="00820641">
        <w:rPr>
          <w:rFonts w:ascii="Times New Roman" w:eastAsia="Times New Roman" w:hAnsi="Times New Roman" w:cs="Times New Roman"/>
          <w:sz w:val="24"/>
          <w:szCs w:val="24"/>
          <w:lang w:eastAsia="ru-RU"/>
        </w:rPr>
        <w:t xml:space="preserve">, </w:t>
      </w:r>
      <w:r w:rsidR="00820641" w:rsidRPr="00820641">
        <w:rPr>
          <w:rFonts w:ascii="Times New Roman" w:eastAsia="Times New Roman" w:hAnsi="Times New Roman" w:cs="Times New Roman"/>
          <w:sz w:val="24"/>
          <w:szCs w:val="24"/>
          <w:lang w:eastAsia="ru-RU"/>
        </w:rPr>
        <w:t xml:space="preserve"> </w:t>
      </w:r>
    </w:p>
    <w:p w:rsidR="007837C4" w:rsidRPr="00F70EBD" w:rsidRDefault="00947820" w:rsidP="007837C4">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9478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й этап </w:t>
      </w:r>
      <w:r w:rsidRPr="009478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820641" w:rsidRPr="00F70EBD">
        <w:rPr>
          <w:rFonts w:ascii="Times New Roman" w:eastAsia="Times New Roman" w:hAnsi="Times New Roman" w:cs="Times New Roman"/>
          <w:sz w:val="24"/>
          <w:szCs w:val="24"/>
          <w:lang w:eastAsia="ru-RU"/>
        </w:rPr>
        <w:t>написание эссе квалификационной работы</w:t>
      </w:r>
      <w:r>
        <w:rPr>
          <w:rFonts w:ascii="Times New Roman" w:eastAsia="Times New Roman" w:hAnsi="Times New Roman" w:cs="Times New Roman"/>
          <w:sz w:val="24"/>
          <w:szCs w:val="24"/>
          <w:lang w:eastAsia="ru-RU"/>
        </w:rPr>
        <w:t xml:space="preserve">, </w:t>
      </w:r>
    </w:p>
    <w:p w:rsidR="007837C4" w:rsidRDefault="007837C4" w:rsidP="007837C4">
      <w:pPr>
        <w:spacing w:after="0" w:line="360" w:lineRule="auto"/>
        <w:ind w:firstLine="709"/>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I</w:t>
      </w:r>
      <w:r w:rsidR="00947820">
        <w:rPr>
          <w:rFonts w:ascii="Times New Roman" w:eastAsia="Times New Roman" w:hAnsi="Times New Roman" w:cs="Times New Roman"/>
          <w:sz w:val="24"/>
          <w:szCs w:val="24"/>
          <w:lang w:val="en-US" w:eastAsia="ru-RU"/>
        </w:rPr>
        <w:t>V</w:t>
      </w:r>
      <w:r w:rsidRPr="00F70EBD">
        <w:rPr>
          <w:rFonts w:ascii="Times New Roman" w:eastAsia="Times New Roman" w:hAnsi="Times New Roman" w:cs="Times New Roman"/>
          <w:sz w:val="24"/>
          <w:szCs w:val="24"/>
          <w:lang w:eastAsia="ru-RU"/>
        </w:rPr>
        <w:t xml:space="preserve">-й этап </w:t>
      </w:r>
      <w:r w:rsidR="00673B37">
        <w:rPr>
          <w:rFonts w:ascii="Times New Roman" w:eastAsia="Times New Roman" w:hAnsi="Times New Roman" w:cs="Times New Roman"/>
          <w:sz w:val="24"/>
          <w:szCs w:val="24"/>
          <w:lang w:eastAsia="ru-RU"/>
        </w:rPr>
        <w:t xml:space="preserve"> </w:t>
      </w:r>
      <w:r w:rsidRPr="00F70EBD">
        <w:rPr>
          <w:rFonts w:ascii="Times New Roman" w:eastAsia="Times New Roman" w:hAnsi="Times New Roman" w:cs="Times New Roman"/>
          <w:sz w:val="24"/>
          <w:szCs w:val="24"/>
          <w:lang w:eastAsia="ru-RU"/>
        </w:rPr>
        <w:t>– подготовка и представление итогового отчета по практике с материалами аналитической работы и эссе выпускной квалификационной работы.</w:t>
      </w:r>
    </w:p>
    <w:p w:rsidR="007464DC" w:rsidRPr="00F70EBD" w:rsidRDefault="007464DC" w:rsidP="007837C4">
      <w:pPr>
        <w:spacing w:after="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Переводческая практика – рассредоточенная в течение 7-го семестра.</w:t>
      </w:r>
    </w:p>
    <w:p w:rsidR="007837C4" w:rsidRPr="00F70EBD" w:rsidRDefault="007837C4" w:rsidP="007837C4">
      <w:pPr>
        <w:spacing w:after="0" w:line="360" w:lineRule="auto"/>
        <w:jc w:val="both"/>
        <w:rPr>
          <w:rFonts w:ascii="Times New Roman" w:hAnsi="Times New Roman"/>
          <w:sz w:val="24"/>
          <w:szCs w:val="24"/>
        </w:rPr>
      </w:pPr>
    </w:p>
    <w:p w:rsidR="007837C4" w:rsidRPr="00F70EBD" w:rsidRDefault="007837C4" w:rsidP="007837C4">
      <w:pPr>
        <w:numPr>
          <w:ilvl w:val="0"/>
          <w:numId w:val="1"/>
        </w:numPr>
        <w:spacing w:after="0" w:line="360" w:lineRule="auto"/>
        <w:ind w:firstLine="709"/>
        <w:contextualSpacing/>
        <w:jc w:val="both"/>
        <w:rPr>
          <w:rFonts w:ascii="Times New Roman" w:eastAsia="Times New Roman" w:hAnsi="Times New Roman" w:cs="Times New Roman"/>
          <w:b/>
          <w:sz w:val="24"/>
          <w:szCs w:val="24"/>
          <w:lang w:eastAsia="ru-RU"/>
        </w:rPr>
      </w:pPr>
      <w:r w:rsidRPr="00F70EBD">
        <w:rPr>
          <w:rFonts w:ascii="Times New Roman" w:eastAsia="Times New Roman" w:hAnsi="Times New Roman" w:cs="Times New Roman"/>
          <w:b/>
          <w:sz w:val="24"/>
          <w:szCs w:val="24"/>
          <w:lang w:eastAsia="ru-RU"/>
        </w:rPr>
        <w:t>Образовательные технологии</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Перед проведением практики на базе кафедры иностранных языков и лингвокультурологии ИМОМИ осуществляется проведение установочной конференции, в ходе которой обучающихся знакомят с целью и задачами практики, спецификой заданий, которые практикантам необходимо выполнить в ее процессе, отчетной документацией по результатам прохождения практики, сроками ее сдачи.</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lastRenderedPageBreak/>
        <w:t xml:space="preserve">Основной формой организации </w:t>
      </w:r>
      <w:r w:rsidRPr="00291958">
        <w:rPr>
          <w:rFonts w:ascii="Times New Roman" w:hAnsi="Times New Roman"/>
          <w:b/>
          <w:sz w:val="24"/>
          <w:szCs w:val="24"/>
        </w:rPr>
        <w:t>«</w:t>
      </w:r>
      <w:r w:rsidR="005903AA">
        <w:rPr>
          <w:rFonts w:ascii="Times New Roman" w:hAnsi="Times New Roman"/>
          <w:b/>
          <w:sz w:val="24"/>
          <w:szCs w:val="24"/>
        </w:rPr>
        <w:t>Переводческой практики</w:t>
      </w:r>
      <w:r w:rsidRPr="00291958">
        <w:rPr>
          <w:rFonts w:ascii="Times New Roman" w:hAnsi="Times New Roman"/>
          <w:b/>
          <w:sz w:val="24"/>
          <w:szCs w:val="24"/>
        </w:rPr>
        <w:t>»</w:t>
      </w:r>
      <w:r w:rsidRPr="00F70EBD">
        <w:rPr>
          <w:rFonts w:ascii="Times New Roman" w:hAnsi="Times New Roman"/>
          <w:sz w:val="24"/>
          <w:szCs w:val="24"/>
        </w:rPr>
        <w:t xml:space="preserve"> является самостоятельная работа студента. Все обучающиеся прикрепляются к кураторам – преподавателям кафедры иностранных языков и лингвокультурологии ИМОМИ, которые определяют задания и осуществляют консультационный процесс в удобной для обучающихся форме, либо лично, либо посредством интернет-коммуникации.</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Основными образовательными технологиями, ис</w:t>
      </w:r>
      <w:r w:rsidR="007464DC">
        <w:rPr>
          <w:rFonts w:ascii="Times New Roman" w:hAnsi="Times New Roman"/>
          <w:sz w:val="24"/>
          <w:szCs w:val="24"/>
        </w:rPr>
        <w:t xml:space="preserve">пользуемыми на </w:t>
      </w:r>
      <w:r w:rsidRPr="00F70EBD">
        <w:rPr>
          <w:rFonts w:ascii="Times New Roman" w:hAnsi="Times New Roman"/>
          <w:sz w:val="24"/>
          <w:szCs w:val="24"/>
        </w:rPr>
        <w:t>практике, являются: проведение ознакомительных лекций; обсуждение материалов учебной практики с руководителем; проведение защиты отчета о практике.</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Основными возможными научно-исследовательскими технологиями, ис</w:t>
      </w:r>
      <w:r w:rsidR="007464DC">
        <w:rPr>
          <w:rFonts w:ascii="Times New Roman" w:hAnsi="Times New Roman"/>
          <w:sz w:val="24"/>
          <w:szCs w:val="24"/>
        </w:rPr>
        <w:t xml:space="preserve">пользуемыми на </w:t>
      </w:r>
      <w:r w:rsidRPr="00F70EBD">
        <w:rPr>
          <w:rFonts w:ascii="Times New Roman" w:hAnsi="Times New Roman"/>
          <w:sz w:val="24"/>
          <w:szCs w:val="24"/>
        </w:rPr>
        <w:t xml:space="preserve">практике, являются: сбор научной литературы по тематике задания по учебной практике; контролируемый куратором анализ найденного материала. </w:t>
      </w:r>
    </w:p>
    <w:p w:rsidR="00800210" w:rsidRPr="00800210" w:rsidRDefault="00800210" w:rsidP="00800210">
      <w:pPr>
        <w:numPr>
          <w:ilvl w:val="0"/>
          <w:numId w:val="27"/>
        </w:numPr>
        <w:spacing w:after="0" w:line="276" w:lineRule="auto"/>
        <w:ind w:right="-426"/>
        <w:jc w:val="both"/>
        <w:rPr>
          <w:rFonts w:ascii="Times New Roman" w:hAnsi="Times New Roman"/>
          <w:sz w:val="18"/>
          <w:szCs w:val="18"/>
        </w:rPr>
      </w:pPr>
      <w:r w:rsidRPr="00B05939">
        <w:rPr>
          <w:rFonts w:ascii="Times New Roman" w:hAnsi="Times New Roman"/>
          <w:b/>
          <w:sz w:val="24"/>
          <w:szCs w:val="24"/>
        </w:rPr>
        <w:t>Учебно-методическое обеспечение самостоятельной работы обучающихся</w:t>
      </w:r>
      <w:r w:rsidRPr="00F52D95">
        <w:rPr>
          <w:rFonts w:ascii="Times New Roman" w:hAnsi="Times New Roman"/>
          <w:b/>
          <w:sz w:val="18"/>
          <w:szCs w:val="18"/>
        </w:rPr>
        <w:t xml:space="preserve"> </w:t>
      </w:r>
    </w:p>
    <w:p w:rsidR="007837C4" w:rsidRPr="00F70EBD" w:rsidRDefault="007837C4" w:rsidP="00800210">
      <w:pPr>
        <w:spacing w:after="0" w:line="360" w:lineRule="auto"/>
        <w:jc w:val="both"/>
        <w:rPr>
          <w:rFonts w:ascii="Times New Roman" w:hAnsi="Times New Roman"/>
          <w:sz w:val="24"/>
          <w:szCs w:val="24"/>
        </w:rPr>
      </w:pP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7837C4" w:rsidRPr="00F70EBD" w:rsidRDefault="007837C4" w:rsidP="007837C4">
      <w:pPr>
        <w:spacing w:after="0" w:line="360" w:lineRule="auto"/>
        <w:ind w:firstLine="709"/>
        <w:jc w:val="both"/>
        <w:rPr>
          <w:rFonts w:ascii="Times New Roman" w:hAnsi="Times New Roman"/>
          <w:sz w:val="24"/>
          <w:szCs w:val="24"/>
        </w:rPr>
      </w:pPr>
    </w:p>
    <w:p w:rsidR="007837C4" w:rsidRPr="00F70EBD" w:rsidRDefault="007837C4" w:rsidP="007837C4">
      <w:pPr>
        <w:spacing w:after="0" w:line="360" w:lineRule="auto"/>
        <w:ind w:firstLine="709"/>
        <w:jc w:val="both"/>
        <w:rPr>
          <w:rFonts w:ascii="Times New Roman" w:hAnsi="Times New Roman"/>
          <w:i/>
          <w:sz w:val="24"/>
          <w:szCs w:val="24"/>
        </w:rPr>
      </w:pPr>
      <w:r w:rsidRPr="00F70EBD">
        <w:rPr>
          <w:rFonts w:ascii="Times New Roman" w:hAnsi="Times New Roman"/>
          <w:i/>
          <w:sz w:val="24"/>
          <w:szCs w:val="24"/>
        </w:rPr>
        <w:t>Работа над основной и дополнительной литературой.</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 xml:space="preserve">Изучение рекомендованной литературы логичнее начинать с учебников и учебных пособий, а затем переходить к нормативно-правовым актам, научным монографиям, материалам периодических изданий и другим источникам информации.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 </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 xml:space="preserve">Студент должен уметь самостоятельно подбирать необходимые материалы для учебной и научной работы. При этом следует обращаться к предметным каталогам и библиографическим справочникам, которые имеются в библиотеках, а также уметь пользоваться поисковыми системами в интернете. </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lastRenderedPageBreak/>
        <w:t>Для аккумуляции информации по изучаемым темам рекомендуется формировать личный архив, а также каталог используемых источников. Подобная работа будет весьма продуктивной с точки зрения формирования библиографии в деле изучения других дисциплин и для последующего написания выпускной квалификационной работы.</w:t>
      </w:r>
    </w:p>
    <w:p w:rsidR="007837C4" w:rsidRPr="00F70EBD" w:rsidRDefault="007837C4" w:rsidP="007837C4">
      <w:pPr>
        <w:spacing w:after="0" w:line="360" w:lineRule="auto"/>
        <w:jc w:val="both"/>
        <w:rPr>
          <w:rFonts w:ascii="Times New Roman" w:hAnsi="Times New Roman"/>
          <w:sz w:val="24"/>
          <w:szCs w:val="24"/>
        </w:rPr>
      </w:pPr>
    </w:p>
    <w:p w:rsidR="007837C4" w:rsidRPr="00F70EBD" w:rsidRDefault="007837C4" w:rsidP="007837C4">
      <w:pPr>
        <w:spacing w:after="0" w:line="360" w:lineRule="auto"/>
        <w:ind w:firstLine="709"/>
        <w:rPr>
          <w:rFonts w:ascii="Times New Roman" w:hAnsi="Times New Roman"/>
          <w:sz w:val="24"/>
          <w:szCs w:val="24"/>
        </w:rPr>
      </w:pPr>
      <w:r w:rsidRPr="00F70EBD">
        <w:rPr>
          <w:rFonts w:ascii="Times New Roman" w:hAnsi="Times New Roman"/>
          <w:sz w:val="24"/>
          <w:szCs w:val="24"/>
          <w:u w:val="single"/>
        </w:rPr>
        <w:t xml:space="preserve">Рекомендации к написанию работы для промежуточного контроля </w:t>
      </w:r>
      <w:r w:rsidRPr="00F70EBD">
        <w:rPr>
          <w:rFonts w:ascii="Times New Roman" w:hAnsi="Times New Roman"/>
          <w:sz w:val="24"/>
          <w:szCs w:val="24"/>
        </w:rPr>
        <w:t>(7 семестр)</w:t>
      </w:r>
    </w:p>
    <w:p w:rsidR="007837C4" w:rsidRPr="00F70EBD" w:rsidRDefault="007837C4" w:rsidP="007837C4">
      <w:pPr>
        <w:spacing w:after="0" w:line="360" w:lineRule="auto"/>
        <w:ind w:firstLine="851"/>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Формой промежуточного контроля является зачет с оценкой. Отчетная работа состоит из двух частей. Предусмотрена защита итоговой работы.</w:t>
      </w:r>
    </w:p>
    <w:p w:rsidR="007837C4" w:rsidRPr="00F70EBD" w:rsidRDefault="007837C4" w:rsidP="007837C4">
      <w:pPr>
        <w:spacing w:after="0" w:line="360" w:lineRule="auto"/>
        <w:ind w:firstLine="851"/>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Первой частью итоговой работы является </w:t>
      </w:r>
      <w:r w:rsidRPr="00F70EBD">
        <w:rPr>
          <w:rFonts w:ascii="Times New Roman" w:eastAsia="Times New Roman" w:hAnsi="Times New Roman" w:cs="Times New Roman"/>
          <w:b/>
          <w:sz w:val="24"/>
          <w:szCs w:val="24"/>
          <w:lang w:eastAsia="ru-RU"/>
        </w:rPr>
        <w:t>Аналитическая работа</w:t>
      </w:r>
      <w:r w:rsidRPr="00F70EBD">
        <w:rPr>
          <w:rFonts w:ascii="Times New Roman" w:eastAsia="Times New Roman" w:hAnsi="Times New Roman" w:cs="Times New Roman"/>
          <w:sz w:val="24"/>
          <w:szCs w:val="24"/>
          <w:lang w:eastAsia="ru-RU"/>
        </w:rPr>
        <w:t xml:space="preserve"> – 10-12 страниц на русском языке с использованием 70% источников на иностранном языке. Темы аналитической работы в соответствии с полем научных изысканий учащихся и их предложениями определяются руководителем учебной практики и кураторами. </w:t>
      </w:r>
    </w:p>
    <w:p w:rsidR="007837C4" w:rsidRPr="00F70EBD" w:rsidRDefault="007837C4" w:rsidP="007837C4">
      <w:pPr>
        <w:spacing w:after="0" w:line="360" w:lineRule="auto"/>
        <w:ind w:firstLine="851"/>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Второй частью итоговой работы является </w:t>
      </w:r>
      <w:r w:rsidRPr="00F70EBD">
        <w:rPr>
          <w:rFonts w:ascii="Times New Roman" w:eastAsia="Times New Roman" w:hAnsi="Times New Roman" w:cs="Times New Roman"/>
          <w:b/>
          <w:sz w:val="24"/>
          <w:szCs w:val="24"/>
          <w:lang w:eastAsia="ru-RU"/>
        </w:rPr>
        <w:t>Эссе курсовой работы</w:t>
      </w:r>
      <w:r w:rsidRPr="00F70EBD">
        <w:rPr>
          <w:rFonts w:ascii="Times New Roman" w:eastAsia="Times New Roman" w:hAnsi="Times New Roman" w:cs="Times New Roman"/>
          <w:sz w:val="24"/>
          <w:szCs w:val="24"/>
          <w:lang w:eastAsia="ru-RU"/>
        </w:rPr>
        <w:t xml:space="preserve"> на английском языке –7 страниц (структура: титульный лист, введение, цели, задачи, краткое содержание, выводы).</w:t>
      </w:r>
    </w:p>
    <w:p w:rsidR="007837C4" w:rsidRPr="00F70EBD" w:rsidRDefault="007837C4" w:rsidP="007837C4">
      <w:pPr>
        <w:spacing w:after="0" w:line="360" w:lineRule="auto"/>
        <w:ind w:firstLine="851"/>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Оба проекта выполняются согласно ГОСТу и требованиям, принятым в ННГУ им. Н.И. Лобачевского, сдаются в печатном и электронном виде на электронную почту кафедры </w:t>
      </w:r>
      <w:hyperlink r:id="rId8" w:history="1">
        <w:r w:rsidRPr="00F70EBD">
          <w:rPr>
            <w:rFonts w:ascii="Times New Roman" w:eastAsia="Times New Roman" w:hAnsi="Times New Roman" w:cs="Times New Roman"/>
            <w:sz w:val="24"/>
            <w:szCs w:val="24"/>
            <w:lang w:eastAsia="ru-RU"/>
          </w:rPr>
          <w:t>kaflingvo@mail.ru</w:t>
        </w:r>
      </w:hyperlink>
      <w:r w:rsidRPr="00F70EBD">
        <w:rPr>
          <w:rFonts w:ascii="Times New Roman" w:eastAsia="Times New Roman" w:hAnsi="Times New Roman" w:cs="Times New Roman"/>
          <w:sz w:val="24"/>
          <w:szCs w:val="24"/>
          <w:lang w:eastAsia="ru-RU"/>
        </w:rPr>
        <w:t xml:space="preserve"> и  электронную почту руководителя практикой. </w:t>
      </w:r>
    </w:p>
    <w:p w:rsidR="00800210" w:rsidRDefault="007837C4" w:rsidP="007837C4">
      <w:pPr>
        <w:spacing w:after="0" w:line="360" w:lineRule="auto"/>
        <w:ind w:firstLine="851"/>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Примерные образцы итоговой отчетной работы, оформленные согласно требованиям, приведены в Приложении 1-2 программы. </w:t>
      </w:r>
    </w:p>
    <w:p w:rsidR="007837C4" w:rsidRDefault="00800210" w:rsidP="007837C4">
      <w:pPr>
        <w:spacing w:after="0" w:line="360" w:lineRule="auto"/>
        <w:ind w:firstLine="851"/>
        <w:jc w:val="both"/>
        <w:rPr>
          <w:rFonts w:ascii="Times New Roman" w:eastAsia="Times New Roman" w:hAnsi="Times New Roman" w:cs="Times New Roman"/>
          <w:sz w:val="24"/>
          <w:szCs w:val="24"/>
          <w:lang w:eastAsia="ru-RU"/>
        </w:rPr>
      </w:pPr>
      <w:r w:rsidRPr="005E4FA2">
        <w:rPr>
          <w:rFonts w:ascii="Times New Roman" w:hAnsi="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6.2.</w:t>
      </w:r>
    </w:p>
    <w:p w:rsidR="00800210" w:rsidRPr="00F70EBD" w:rsidRDefault="00800210" w:rsidP="007837C4">
      <w:pPr>
        <w:spacing w:after="0" w:line="360" w:lineRule="auto"/>
        <w:ind w:firstLine="851"/>
        <w:jc w:val="both"/>
        <w:rPr>
          <w:rFonts w:ascii="Times New Roman" w:eastAsia="Times New Roman" w:hAnsi="Times New Roman" w:cs="Times New Roman"/>
          <w:sz w:val="24"/>
          <w:szCs w:val="24"/>
          <w:lang w:eastAsia="ru-RU"/>
        </w:rPr>
      </w:pPr>
    </w:p>
    <w:p w:rsidR="007837C4" w:rsidRPr="00F70EBD" w:rsidRDefault="007837C4" w:rsidP="007837C4">
      <w:pPr>
        <w:spacing w:after="0" w:line="360" w:lineRule="auto"/>
        <w:jc w:val="both"/>
        <w:rPr>
          <w:rFonts w:ascii="Times New Roman" w:eastAsia="Times New Roman" w:hAnsi="Times New Roman" w:cs="Times New Roman"/>
          <w:sz w:val="24"/>
          <w:szCs w:val="24"/>
          <w:u w:val="single"/>
          <w:lang w:eastAsia="ru-RU"/>
        </w:rPr>
      </w:pPr>
    </w:p>
    <w:p w:rsidR="00800210" w:rsidRPr="00B05939" w:rsidRDefault="00800210" w:rsidP="00800210">
      <w:pPr>
        <w:numPr>
          <w:ilvl w:val="0"/>
          <w:numId w:val="27"/>
        </w:numPr>
        <w:spacing w:after="0" w:line="276" w:lineRule="auto"/>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800210" w:rsidRDefault="00800210" w:rsidP="00800210">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800210" w:rsidRPr="00B05939" w:rsidRDefault="00800210" w:rsidP="00800210">
      <w:pPr>
        <w:spacing w:after="0" w:line="240" w:lineRule="auto"/>
        <w:ind w:left="-142" w:right="-426"/>
        <w:rPr>
          <w:rFonts w:ascii="Times New Roman" w:hAnsi="Times New Roman"/>
          <w:sz w:val="24"/>
          <w:szCs w:val="24"/>
        </w:rPr>
      </w:pPr>
    </w:p>
    <w:p w:rsidR="00800210" w:rsidRPr="00623F65" w:rsidRDefault="00800210" w:rsidP="00800210">
      <w:pPr>
        <w:pStyle w:val="a4"/>
        <w:numPr>
          <w:ilvl w:val="1"/>
          <w:numId w:val="28"/>
        </w:numPr>
        <w:tabs>
          <w:tab w:val="left" w:pos="993"/>
          <w:tab w:val="left" w:pos="1276"/>
        </w:tabs>
        <w:spacing w:after="0"/>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623F65" w:rsidRDefault="00623F65" w:rsidP="00623F65">
      <w:pPr>
        <w:pStyle w:val="a4"/>
        <w:tabs>
          <w:tab w:val="left" w:pos="993"/>
          <w:tab w:val="left" w:pos="1276"/>
        </w:tabs>
        <w:spacing w:after="0"/>
        <w:rPr>
          <w:rFonts w:ascii="Times New Roman" w:hAnsi="Times New Roman"/>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623F65" w:rsidRPr="00F52D95" w:rsidTr="00820641">
        <w:tc>
          <w:tcPr>
            <w:tcW w:w="1419" w:type="dxa"/>
            <w:vMerge w:val="restart"/>
            <w:vAlign w:val="center"/>
          </w:tcPr>
          <w:p w:rsidR="00623F65" w:rsidRDefault="00623F65" w:rsidP="00820641">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p w:rsidR="00623F65" w:rsidRPr="00F52D95" w:rsidRDefault="00623F65" w:rsidP="00820641">
            <w:pPr>
              <w:rPr>
                <w:rFonts w:ascii="Times New Roman" w:hAnsi="Times New Roman"/>
                <w:b/>
                <w:color w:val="000000"/>
                <w:sz w:val="18"/>
                <w:szCs w:val="18"/>
              </w:rPr>
            </w:pPr>
            <w:r>
              <w:rPr>
                <w:rFonts w:ascii="Times New Roman" w:hAnsi="Times New Roman"/>
                <w:b/>
                <w:color w:val="000000"/>
                <w:sz w:val="18"/>
                <w:szCs w:val="18"/>
              </w:rPr>
              <w:t>УК-4.5 и 4.5</w:t>
            </w:r>
          </w:p>
        </w:tc>
        <w:tc>
          <w:tcPr>
            <w:tcW w:w="9213" w:type="dxa"/>
            <w:gridSpan w:val="7"/>
          </w:tcPr>
          <w:p w:rsidR="00623F65" w:rsidRPr="004B76EF" w:rsidRDefault="00623F65" w:rsidP="00820641">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623F65" w:rsidRPr="00F52D95" w:rsidTr="00820641">
        <w:tc>
          <w:tcPr>
            <w:tcW w:w="1419" w:type="dxa"/>
            <w:vMerge/>
            <w:vAlign w:val="center"/>
          </w:tcPr>
          <w:p w:rsidR="00623F65" w:rsidRPr="00F52D95" w:rsidRDefault="00623F65" w:rsidP="00820641">
            <w:pPr>
              <w:rPr>
                <w:rFonts w:ascii="Times New Roman" w:hAnsi="Times New Roman"/>
                <w:b/>
                <w:color w:val="000000"/>
                <w:sz w:val="18"/>
                <w:szCs w:val="18"/>
              </w:rPr>
            </w:pPr>
          </w:p>
        </w:tc>
        <w:tc>
          <w:tcPr>
            <w:tcW w:w="1275" w:type="dxa"/>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623F65" w:rsidRPr="00F52D95" w:rsidRDefault="00623F65" w:rsidP="00820641">
            <w:pPr>
              <w:jc w:val="center"/>
              <w:rPr>
                <w:rFonts w:ascii="Times New Roman" w:hAnsi="Times New Roman"/>
                <w:b/>
                <w:color w:val="000000"/>
                <w:sz w:val="18"/>
                <w:szCs w:val="18"/>
              </w:rPr>
            </w:pPr>
          </w:p>
          <w:p w:rsidR="00623F65" w:rsidRPr="00F52D95" w:rsidRDefault="00623F65" w:rsidP="00820641">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623F65" w:rsidRPr="00F52D95" w:rsidTr="00820641">
        <w:tc>
          <w:tcPr>
            <w:tcW w:w="1419" w:type="dxa"/>
            <w:vMerge/>
            <w:vAlign w:val="center"/>
          </w:tcPr>
          <w:p w:rsidR="00623F65" w:rsidRPr="00F52D95" w:rsidRDefault="00623F65" w:rsidP="00820641">
            <w:pPr>
              <w:spacing w:after="0" w:line="240" w:lineRule="auto"/>
              <w:rPr>
                <w:rFonts w:ascii="Times New Roman" w:hAnsi="Times New Roman"/>
                <w:sz w:val="18"/>
                <w:szCs w:val="18"/>
                <w:u w:val="single"/>
              </w:rPr>
            </w:pPr>
          </w:p>
        </w:tc>
        <w:tc>
          <w:tcPr>
            <w:tcW w:w="2550" w:type="dxa"/>
            <w:gridSpan w:val="2"/>
          </w:tcPr>
          <w:p w:rsidR="00623F65" w:rsidRPr="00F52D95" w:rsidRDefault="00623F65" w:rsidP="00820641">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623F65" w:rsidRPr="00F52D95" w:rsidRDefault="00623F65" w:rsidP="00820641">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Знания</w:t>
            </w: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Знания</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знать</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xml:space="preserve">- иностранный </w:t>
            </w:r>
            <w:r w:rsidRPr="00377667">
              <w:rPr>
                <w:rFonts w:ascii="Times New Roman" w:hAnsi="Times New Roman" w:cs="Times New Roman"/>
                <w:sz w:val="18"/>
                <w:szCs w:val="18"/>
              </w:rPr>
              <w:lastRenderedPageBreak/>
              <w:t>языки на оперативном   уровне</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о существующих современных информационно-коммуникационных технологиях, необходимых для поиска информации, важной при решении коммуникативных задач на государственном и иностранном (-ых) языках</w:t>
            </w:r>
          </w:p>
          <w:p w:rsidR="00623F65" w:rsidRPr="00377667" w:rsidRDefault="00623F65" w:rsidP="00623F65">
            <w:pPr>
              <w:spacing w:after="0" w:line="240" w:lineRule="auto"/>
              <w:jc w:val="both"/>
              <w:rPr>
                <w:rFonts w:ascii="Times New Roman" w:hAnsi="Times New Roman" w:cs="Times New Roman"/>
                <w:sz w:val="18"/>
                <w:szCs w:val="18"/>
              </w:rPr>
            </w:pPr>
          </w:p>
          <w:p w:rsidR="00623F65" w:rsidRPr="00377667" w:rsidRDefault="00623F65" w:rsidP="00820641">
            <w:pPr>
              <w:spacing w:after="0" w:line="240" w:lineRule="auto"/>
              <w:rPr>
                <w:rFonts w:ascii="Times New Roman" w:hAnsi="Times New Roman"/>
                <w:sz w:val="18"/>
                <w:szCs w:val="18"/>
              </w:rPr>
            </w:pP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Отсутствие знаний теоретическо</w:t>
            </w:r>
            <w:r w:rsidRPr="00377667">
              <w:rPr>
                <w:rFonts w:ascii="Times New Roman" w:hAnsi="Times New Roman"/>
                <w:color w:val="000000"/>
                <w:sz w:val="18"/>
                <w:szCs w:val="18"/>
              </w:rPr>
              <w:lastRenderedPageBreak/>
              <w:t>го материала.</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 xml:space="preserve">Уровень знаний ниже минимальных </w:t>
            </w:r>
            <w:r w:rsidRPr="00377667">
              <w:rPr>
                <w:rFonts w:ascii="Times New Roman" w:hAnsi="Times New Roman"/>
                <w:color w:val="000000"/>
                <w:sz w:val="18"/>
                <w:szCs w:val="18"/>
              </w:rPr>
              <w:lastRenderedPageBreak/>
              <w:t>требований. 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 xml:space="preserve">Минимально допустимый уровень знаний. </w:t>
            </w:r>
            <w:r w:rsidRPr="00377667">
              <w:rPr>
                <w:rFonts w:ascii="Times New Roman" w:hAnsi="Times New Roman"/>
                <w:color w:val="000000"/>
                <w:sz w:val="18"/>
                <w:szCs w:val="18"/>
              </w:rPr>
              <w:lastRenderedPageBreak/>
              <w:t>Допущено много негрубых ошибки.</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Уровень знаний в объеме, соответствующ</w:t>
            </w:r>
            <w:r w:rsidRPr="00377667">
              <w:rPr>
                <w:rFonts w:ascii="Times New Roman" w:hAnsi="Times New Roman"/>
                <w:color w:val="000000"/>
                <w:sz w:val="18"/>
                <w:szCs w:val="18"/>
              </w:rPr>
              <w:lastRenderedPageBreak/>
              <w:t>ем программе подготовки. Допущено несколько  негрубых ошибок</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Уровень знаний в объеме, соответствующ</w:t>
            </w:r>
            <w:r w:rsidRPr="00377667">
              <w:rPr>
                <w:rFonts w:ascii="Times New Roman" w:hAnsi="Times New Roman"/>
                <w:color w:val="000000"/>
                <w:sz w:val="18"/>
                <w:szCs w:val="18"/>
              </w:rPr>
              <w:lastRenderedPageBreak/>
              <w:t>ем программе подготовки. Допущено несколько  несущественных ошибок</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Уровень знаний в объеме, соответствую</w:t>
            </w:r>
            <w:r w:rsidRPr="00377667">
              <w:rPr>
                <w:rFonts w:ascii="Times New Roman" w:hAnsi="Times New Roman"/>
                <w:color w:val="000000"/>
                <w:sz w:val="18"/>
                <w:szCs w:val="18"/>
              </w:rPr>
              <w:lastRenderedPageBreak/>
              <w:t>щем программе подготовки, без  ошибок.</w:t>
            </w: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Уровень </w:t>
            </w:r>
            <w:r w:rsidRPr="00377667">
              <w:rPr>
                <w:rFonts w:ascii="Times New Roman" w:hAnsi="Times New Roman"/>
                <w:color w:val="000000"/>
                <w:sz w:val="18"/>
                <w:szCs w:val="18"/>
              </w:rPr>
              <w:lastRenderedPageBreak/>
              <w:t xml:space="preserve">знаний в объеме, превышающем программу подготовки. </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lastRenderedPageBreak/>
              <w:t>Умения</w:t>
            </w:r>
          </w:p>
          <w:p w:rsidR="00623F65" w:rsidRPr="00377667" w:rsidRDefault="00623F65" w:rsidP="00820641">
            <w:pPr>
              <w:spacing w:after="0" w:line="240" w:lineRule="auto"/>
              <w:rPr>
                <w:rFonts w:ascii="Times New Roman" w:hAnsi="Times New Roman"/>
                <w:sz w:val="18"/>
                <w:szCs w:val="18"/>
                <w:u w:val="single"/>
              </w:rPr>
            </w:pP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Уметь</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осуществлять коммуникацию в профессиональной среде на иностранном языке</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использовать необходимые информационно-коммуникационные технологии при поиске важной информации и при решении коммуникативных задач на государственном и иностранном (-ых) языках.</w:t>
            </w: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основные умения.</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все основные умения,решены все основные задачи с отдельными несущественным недочетами, выполнены все задания в полном объеме. </w:t>
            </w: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объеме без недочетов</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Навыки</w:t>
            </w: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 xml:space="preserve">Владеть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 xml:space="preserve">-  </w:t>
            </w:r>
            <w:r w:rsidRPr="00377667">
              <w:rPr>
                <w:rFonts w:ascii="Times New Roman" w:hAnsi="Times New Roman" w:cs="Times New Roman"/>
                <w:sz w:val="18"/>
                <w:szCs w:val="18"/>
              </w:rPr>
              <w:t xml:space="preserve">навыками поиска нужной информации с помощью существующих информационно-коммуникационных технологий, а также умениями применять </w:t>
            </w:r>
            <w:r w:rsidRPr="00377667">
              <w:rPr>
                <w:rFonts w:ascii="Times New Roman" w:hAnsi="Times New Roman" w:cs="Times New Roman"/>
                <w:sz w:val="18"/>
                <w:szCs w:val="18"/>
              </w:rPr>
              <w:lastRenderedPageBreak/>
              <w:t>полученную информацию для решения коммуникативных задач на государственном и иностранном (-ых) языках.</w:t>
            </w:r>
          </w:p>
          <w:p w:rsidR="00623F65" w:rsidRPr="00377667" w:rsidRDefault="00623F65" w:rsidP="00820641">
            <w:pPr>
              <w:spacing w:after="0" w:line="240" w:lineRule="auto"/>
              <w:rPr>
                <w:rFonts w:ascii="Times New Roman" w:hAnsi="Times New Roman"/>
                <w:sz w:val="18"/>
                <w:szCs w:val="18"/>
                <w:u w:val="single"/>
              </w:rPr>
            </w:pP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базовые навыки.</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p w:rsidR="00623F65" w:rsidRPr="00377667" w:rsidRDefault="00623F65" w:rsidP="00820641">
            <w:pPr>
              <w:rPr>
                <w:rFonts w:ascii="Times New Roman" w:hAnsi="Times New Roman"/>
                <w:color w:val="000000"/>
                <w:sz w:val="18"/>
                <w:szCs w:val="18"/>
              </w:rPr>
            </w:pP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Имеется минимальный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набор навыков для решения стандартных задач с некоторыми недочетами</w:t>
            </w:r>
          </w:p>
          <w:p w:rsidR="00623F65" w:rsidRPr="00377667" w:rsidRDefault="00623F65" w:rsidP="00820641">
            <w:pPr>
              <w:rPr>
                <w:rFonts w:ascii="Times New Roman" w:hAnsi="Times New Roman"/>
                <w:color w:val="000000"/>
                <w:sz w:val="18"/>
                <w:szCs w:val="18"/>
              </w:rPr>
            </w:pP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с некоторыми недочетами</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без ошибок и недочетов.</w:t>
            </w:r>
          </w:p>
          <w:p w:rsidR="00623F65" w:rsidRPr="00377667" w:rsidRDefault="00623F65" w:rsidP="00820641">
            <w:pPr>
              <w:rPr>
                <w:rFonts w:ascii="Times New Roman" w:hAnsi="Times New Roman"/>
                <w:color w:val="000000"/>
                <w:sz w:val="18"/>
                <w:szCs w:val="18"/>
              </w:rPr>
            </w:pP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нестандартных задач без ошибок и недочетов.</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275" w:type="dxa"/>
          </w:tcPr>
          <w:p w:rsidR="00623F65" w:rsidRPr="00377667" w:rsidRDefault="00623F65" w:rsidP="00820641">
            <w:pPr>
              <w:rPr>
                <w:rFonts w:ascii="Times New Roman" w:hAnsi="Times New Roman"/>
                <w:color w:val="000000"/>
                <w:sz w:val="18"/>
                <w:szCs w:val="18"/>
                <w:highlight w:val="yellow"/>
              </w:rPr>
            </w:pPr>
            <w:r w:rsidRPr="00377667">
              <w:rPr>
                <w:rFonts w:ascii="Times New Roman" w:hAnsi="Times New Roman"/>
                <w:color w:val="000000"/>
                <w:sz w:val="18"/>
                <w:szCs w:val="18"/>
              </w:rPr>
              <w:lastRenderedPageBreak/>
              <w:t xml:space="preserve">Продемонстрирован творческий подход к  решению нестандартных задач </w:t>
            </w: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rPr>
            </w:pPr>
          </w:p>
        </w:tc>
      </w:tr>
    </w:tbl>
    <w:p w:rsidR="00623F65" w:rsidRPr="00377667" w:rsidRDefault="00623F65" w:rsidP="00623F65">
      <w:pPr>
        <w:pStyle w:val="a4"/>
        <w:tabs>
          <w:tab w:val="left" w:pos="993"/>
          <w:tab w:val="left" w:pos="1276"/>
        </w:tabs>
        <w:spacing w:after="0"/>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623F65" w:rsidRPr="00377667" w:rsidTr="00820641">
        <w:tc>
          <w:tcPr>
            <w:tcW w:w="1419" w:type="dxa"/>
            <w:vMerge w:val="restart"/>
            <w:vAlign w:val="center"/>
          </w:tcPr>
          <w:p w:rsidR="00623F65" w:rsidRPr="00377667" w:rsidRDefault="00623F65" w:rsidP="00820641">
            <w:pPr>
              <w:rPr>
                <w:rFonts w:ascii="Times New Roman" w:hAnsi="Times New Roman"/>
                <w:b/>
                <w:color w:val="000000"/>
                <w:sz w:val="18"/>
                <w:szCs w:val="18"/>
              </w:rPr>
            </w:pPr>
            <w:r w:rsidRPr="00377667">
              <w:rPr>
                <w:rFonts w:ascii="Times New Roman" w:hAnsi="Times New Roman"/>
                <w:b/>
                <w:color w:val="000000"/>
                <w:sz w:val="18"/>
                <w:szCs w:val="18"/>
              </w:rPr>
              <w:t>Уровень сформированности компетенций (индикатора достижения компетенций)</w:t>
            </w:r>
          </w:p>
          <w:p w:rsidR="00623F65" w:rsidRPr="00377667" w:rsidRDefault="00623F65" w:rsidP="00820641">
            <w:pPr>
              <w:rPr>
                <w:rFonts w:ascii="Times New Roman" w:hAnsi="Times New Roman"/>
                <w:b/>
                <w:color w:val="000000"/>
                <w:sz w:val="18"/>
                <w:szCs w:val="18"/>
              </w:rPr>
            </w:pPr>
            <w:r w:rsidRPr="00377667">
              <w:rPr>
                <w:rFonts w:ascii="Times New Roman" w:hAnsi="Times New Roman"/>
                <w:b/>
                <w:color w:val="000000"/>
                <w:sz w:val="18"/>
                <w:szCs w:val="18"/>
              </w:rPr>
              <w:t>УК- 6.1.и 6.2</w:t>
            </w:r>
          </w:p>
        </w:tc>
        <w:tc>
          <w:tcPr>
            <w:tcW w:w="9213" w:type="dxa"/>
            <w:gridSpan w:val="7"/>
          </w:tcPr>
          <w:p w:rsidR="00623F65" w:rsidRPr="00377667" w:rsidRDefault="00623F65" w:rsidP="00820641">
            <w:pPr>
              <w:jc w:val="center"/>
              <w:rPr>
                <w:rFonts w:ascii="Times New Roman" w:hAnsi="Times New Roman"/>
                <w:b/>
                <w:sz w:val="18"/>
                <w:szCs w:val="18"/>
              </w:rPr>
            </w:pPr>
            <w:r w:rsidRPr="00377667">
              <w:rPr>
                <w:rFonts w:ascii="Times New Roman" w:hAnsi="Times New Roman"/>
                <w:b/>
                <w:sz w:val="18"/>
                <w:szCs w:val="18"/>
              </w:rPr>
              <w:t>Шкала оценивания сформированности компетенций</w:t>
            </w:r>
          </w:p>
        </w:tc>
      </w:tr>
      <w:tr w:rsidR="00623F65" w:rsidRPr="00377667" w:rsidTr="00820641">
        <w:tc>
          <w:tcPr>
            <w:tcW w:w="1419" w:type="dxa"/>
            <w:vMerge/>
            <w:vAlign w:val="center"/>
          </w:tcPr>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плохо</w:t>
            </w:r>
          </w:p>
        </w:tc>
        <w:tc>
          <w:tcPr>
            <w:tcW w:w="1275"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неудовлетворительно</w:t>
            </w:r>
          </w:p>
        </w:tc>
        <w:tc>
          <w:tcPr>
            <w:tcW w:w="1276"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удовлетворительно</w:t>
            </w:r>
          </w:p>
        </w:tc>
        <w:tc>
          <w:tcPr>
            <w:tcW w:w="1418"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хорошо</w:t>
            </w:r>
          </w:p>
        </w:tc>
        <w:tc>
          <w:tcPr>
            <w:tcW w:w="1417" w:type="dxa"/>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очень хорошо</w:t>
            </w:r>
          </w:p>
        </w:tc>
        <w:tc>
          <w:tcPr>
            <w:tcW w:w="1277"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отлично</w:t>
            </w:r>
          </w:p>
        </w:tc>
        <w:tc>
          <w:tcPr>
            <w:tcW w:w="1275" w:type="dxa"/>
          </w:tcPr>
          <w:p w:rsidR="00623F65" w:rsidRPr="00377667" w:rsidRDefault="00623F65" w:rsidP="00820641">
            <w:pPr>
              <w:jc w:val="center"/>
              <w:rPr>
                <w:rFonts w:ascii="Times New Roman" w:hAnsi="Times New Roman"/>
                <w:b/>
                <w:color w:val="000000"/>
                <w:sz w:val="18"/>
                <w:szCs w:val="18"/>
              </w:rPr>
            </w:pPr>
          </w:p>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превосходно</w:t>
            </w:r>
          </w:p>
        </w:tc>
      </w:tr>
      <w:tr w:rsidR="00623F65" w:rsidRPr="00377667" w:rsidTr="00820641">
        <w:tc>
          <w:tcPr>
            <w:tcW w:w="1419" w:type="dxa"/>
            <w:vMerge/>
            <w:vAlign w:val="center"/>
          </w:tcPr>
          <w:p w:rsidR="00623F65" w:rsidRPr="00377667" w:rsidRDefault="00623F65" w:rsidP="00820641">
            <w:pPr>
              <w:spacing w:after="0" w:line="240" w:lineRule="auto"/>
              <w:rPr>
                <w:rFonts w:ascii="Times New Roman" w:hAnsi="Times New Roman"/>
                <w:sz w:val="18"/>
                <w:szCs w:val="18"/>
                <w:u w:val="single"/>
              </w:rPr>
            </w:pPr>
          </w:p>
        </w:tc>
        <w:tc>
          <w:tcPr>
            <w:tcW w:w="2550" w:type="dxa"/>
            <w:gridSpan w:val="2"/>
          </w:tcPr>
          <w:p w:rsidR="00623F65" w:rsidRPr="00377667" w:rsidRDefault="00623F65" w:rsidP="00820641">
            <w:pPr>
              <w:jc w:val="center"/>
              <w:rPr>
                <w:rFonts w:ascii="Times New Roman" w:hAnsi="Times New Roman"/>
                <w:color w:val="000000"/>
                <w:sz w:val="18"/>
                <w:szCs w:val="18"/>
              </w:rPr>
            </w:pPr>
            <w:r w:rsidRPr="00377667">
              <w:rPr>
                <w:rFonts w:ascii="Times New Roman" w:hAnsi="Times New Roman"/>
                <w:color w:val="000000"/>
                <w:sz w:val="18"/>
                <w:szCs w:val="18"/>
              </w:rPr>
              <w:t>Не зачтено</w:t>
            </w:r>
          </w:p>
        </w:tc>
        <w:tc>
          <w:tcPr>
            <w:tcW w:w="6663" w:type="dxa"/>
            <w:gridSpan w:val="5"/>
            <w:vAlign w:val="center"/>
          </w:tcPr>
          <w:p w:rsidR="00623F65" w:rsidRPr="00377667" w:rsidRDefault="00623F65" w:rsidP="00820641">
            <w:pPr>
              <w:jc w:val="center"/>
              <w:rPr>
                <w:rFonts w:ascii="Times New Roman" w:hAnsi="Times New Roman"/>
                <w:color w:val="000000"/>
                <w:sz w:val="18"/>
                <w:szCs w:val="18"/>
              </w:rPr>
            </w:pPr>
            <w:r w:rsidRPr="00377667">
              <w:rPr>
                <w:rFonts w:ascii="Times New Roman" w:hAnsi="Times New Roman"/>
                <w:color w:val="000000"/>
                <w:sz w:val="18"/>
                <w:szCs w:val="18"/>
              </w:rPr>
              <w:t>зачтено</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Знания</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Знать</w:t>
            </w:r>
            <w:r w:rsidRPr="00377667">
              <w:rPr>
                <w:rFonts w:ascii="Times New Roman" w:hAnsi="Times New Roman" w:cs="Times New Roman"/>
                <w:sz w:val="18"/>
                <w:szCs w:val="18"/>
              </w:rPr>
              <w:t xml:space="preserve">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о своих ресурсах и их пределах (личностных, ситуативных, временных и т.д.), для успешного выполнения порученной работы</w:t>
            </w:r>
          </w:p>
          <w:p w:rsidR="00623F65" w:rsidRPr="00377667" w:rsidRDefault="00623F65" w:rsidP="00820641">
            <w:pPr>
              <w:spacing w:after="0" w:line="240" w:lineRule="auto"/>
              <w:rPr>
                <w:rFonts w:ascii="Times New Roman" w:hAnsi="Times New Roman"/>
                <w:sz w:val="18"/>
                <w:szCs w:val="18"/>
              </w:rPr>
            </w:pP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знаний теоретического материала.</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Уровень знаний в объеме, превышающем программу подготовки. </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Умения</w:t>
            </w:r>
          </w:p>
          <w:p w:rsidR="00623F65" w:rsidRPr="00377667" w:rsidRDefault="00623F65" w:rsidP="00820641">
            <w:pPr>
              <w:spacing w:after="0" w:line="240" w:lineRule="auto"/>
              <w:rPr>
                <w:rFonts w:ascii="Times New Roman" w:hAnsi="Times New Roman"/>
                <w:sz w:val="18"/>
                <w:szCs w:val="18"/>
                <w:u w:val="single"/>
              </w:rPr>
            </w:pP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Уметь</w:t>
            </w:r>
          </w:p>
          <w:p w:rsidR="00623F65" w:rsidRPr="00377667" w:rsidRDefault="00623F65" w:rsidP="00623F65">
            <w:pPr>
              <w:rPr>
                <w:rFonts w:ascii="Times New Roman" w:hAnsi="Times New Roman" w:cs="Times New Roman"/>
                <w:sz w:val="18"/>
                <w:szCs w:val="18"/>
              </w:rPr>
            </w:pPr>
            <w:r w:rsidRPr="00377667">
              <w:rPr>
                <w:rFonts w:ascii="Times New Roman" w:hAnsi="Times New Roman" w:cs="Times New Roman"/>
                <w:i/>
                <w:sz w:val="18"/>
                <w:szCs w:val="18"/>
              </w:rPr>
              <w:t xml:space="preserve">- </w:t>
            </w:r>
            <w:r w:rsidRPr="00377667">
              <w:rPr>
                <w:rFonts w:ascii="Times New Roman" w:hAnsi="Times New Roman" w:cs="Times New Roman"/>
                <w:sz w:val="18"/>
                <w:szCs w:val="18"/>
              </w:rPr>
              <w:t>планировать в течение всей жизни перспективные цели собственной деятельности с учетом условий, средств, личностных возможностей; – реализовывать намеченные цели деятельности с учетом условий, средств, личностных возможностей;</w:t>
            </w:r>
          </w:p>
          <w:p w:rsidR="00623F65" w:rsidRPr="00377667" w:rsidRDefault="00623F65" w:rsidP="00623F65">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основные умения.</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все основные умения,решены все основные задачи с отдельными несущественным недочетами, выполнены все задания в полном объеме. </w:t>
            </w: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объеме без недочетов</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lastRenderedPageBreak/>
              <w:t>Навыки</w:t>
            </w: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Владеть</w:t>
            </w:r>
          </w:p>
          <w:p w:rsidR="00623F65" w:rsidRPr="00377667" w:rsidRDefault="00623F65" w:rsidP="00623F65">
            <w:pPr>
              <w:rPr>
                <w:rFonts w:ascii="Times New Roman" w:hAnsi="Times New Roman"/>
                <w:b/>
                <w:color w:val="000000"/>
                <w:sz w:val="18"/>
                <w:szCs w:val="18"/>
              </w:rPr>
            </w:pPr>
            <w:r w:rsidRPr="00377667">
              <w:rPr>
                <w:rFonts w:ascii="Times New Roman" w:hAnsi="Times New Roman" w:cs="Times New Roman"/>
                <w:sz w:val="18"/>
                <w:szCs w:val="18"/>
              </w:rPr>
              <w:t>– навыком составления плана последовательных шагов для достижения поставленной цели.</w:t>
            </w: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базовые навыки.</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p w:rsidR="00623F65" w:rsidRPr="00377667" w:rsidRDefault="00623F65" w:rsidP="00820641">
            <w:pPr>
              <w:rPr>
                <w:rFonts w:ascii="Times New Roman" w:hAnsi="Times New Roman"/>
                <w:color w:val="000000"/>
                <w:sz w:val="18"/>
                <w:szCs w:val="18"/>
              </w:rPr>
            </w:pP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Имеется минимальный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набор навыков для решения стандартных задач с некоторыми недочетами</w:t>
            </w:r>
          </w:p>
          <w:p w:rsidR="00623F65" w:rsidRPr="00377667" w:rsidRDefault="00623F65" w:rsidP="00820641">
            <w:pPr>
              <w:rPr>
                <w:rFonts w:ascii="Times New Roman" w:hAnsi="Times New Roman"/>
                <w:color w:val="000000"/>
                <w:sz w:val="18"/>
                <w:szCs w:val="18"/>
              </w:rPr>
            </w:pP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с некоторыми недочетами</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без ошибок и недочетов.</w:t>
            </w:r>
          </w:p>
          <w:p w:rsidR="00623F65" w:rsidRPr="00377667" w:rsidRDefault="00623F65" w:rsidP="00820641">
            <w:pPr>
              <w:rPr>
                <w:rFonts w:ascii="Times New Roman" w:hAnsi="Times New Roman"/>
                <w:color w:val="000000"/>
                <w:sz w:val="18"/>
                <w:szCs w:val="18"/>
              </w:rPr>
            </w:pP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нестандартных задач без ошибок и недочетов.</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275" w:type="dxa"/>
          </w:tcPr>
          <w:p w:rsidR="00623F65" w:rsidRPr="00377667" w:rsidRDefault="00623F65" w:rsidP="00820641">
            <w:pPr>
              <w:rPr>
                <w:rFonts w:ascii="Times New Roman" w:hAnsi="Times New Roman"/>
                <w:color w:val="000000"/>
                <w:sz w:val="18"/>
                <w:szCs w:val="18"/>
                <w:highlight w:val="yellow"/>
              </w:rPr>
            </w:pPr>
            <w:r w:rsidRPr="00377667">
              <w:rPr>
                <w:rFonts w:ascii="Times New Roman" w:hAnsi="Times New Roman"/>
                <w:color w:val="000000"/>
                <w:sz w:val="18"/>
                <w:szCs w:val="18"/>
              </w:rPr>
              <w:t xml:space="preserve">Продемонстрирован творческий подход к  решению нестандартных задач </w:t>
            </w: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rPr>
            </w:pPr>
          </w:p>
        </w:tc>
      </w:tr>
    </w:tbl>
    <w:p w:rsidR="00623F65" w:rsidRPr="00377667" w:rsidRDefault="00623F65" w:rsidP="00623F65">
      <w:pPr>
        <w:pStyle w:val="a4"/>
        <w:tabs>
          <w:tab w:val="left" w:pos="993"/>
          <w:tab w:val="left" w:pos="1276"/>
        </w:tabs>
        <w:spacing w:after="0"/>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275"/>
        <w:gridCol w:w="1275"/>
        <w:gridCol w:w="1276"/>
        <w:gridCol w:w="1418"/>
        <w:gridCol w:w="1417"/>
        <w:gridCol w:w="1277"/>
        <w:gridCol w:w="1275"/>
      </w:tblGrid>
      <w:tr w:rsidR="00623F65" w:rsidRPr="00377667" w:rsidTr="00820641">
        <w:tc>
          <w:tcPr>
            <w:tcW w:w="1419" w:type="dxa"/>
            <w:vMerge w:val="restart"/>
            <w:vAlign w:val="center"/>
          </w:tcPr>
          <w:p w:rsidR="00623F65" w:rsidRPr="00377667" w:rsidRDefault="00623F65" w:rsidP="00820641">
            <w:pPr>
              <w:rPr>
                <w:rFonts w:ascii="Times New Roman" w:hAnsi="Times New Roman"/>
                <w:b/>
                <w:color w:val="000000"/>
                <w:sz w:val="18"/>
                <w:szCs w:val="18"/>
              </w:rPr>
            </w:pPr>
            <w:r w:rsidRPr="00377667">
              <w:rPr>
                <w:rFonts w:ascii="Times New Roman" w:hAnsi="Times New Roman"/>
                <w:b/>
                <w:color w:val="000000"/>
                <w:sz w:val="18"/>
                <w:szCs w:val="18"/>
              </w:rPr>
              <w:t>Уровень сформированности компетенций (индикатора достижения компетенций)</w:t>
            </w:r>
          </w:p>
          <w:p w:rsidR="00623F65" w:rsidRPr="00377667" w:rsidRDefault="00623F65" w:rsidP="00820641">
            <w:pPr>
              <w:rPr>
                <w:rFonts w:ascii="Times New Roman" w:hAnsi="Times New Roman"/>
                <w:b/>
                <w:color w:val="000000"/>
                <w:sz w:val="18"/>
                <w:szCs w:val="18"/>
              </w:rPr>
            </w:pPr>
            <w:r w:rsidRPr="00377667">
              <w:rPr>
                <w:rFonts w:ascii="Times New Roman" w:hAnsi="Times New Roman"/>
                <w:b/>
                <w:color w:val="000000"/>
                <w:sz w:val="18"/>
                <w:szCs w:val="18"/>
              </w:rPr>
              <w:t>ПКР – 7.4 и 7.5</w:t>
            </w:r>
          </w:p>
        </w:tc>
        <w:tc>
          <w:tcPr>
            <w:tcW w:w="9213" w:type="dxa"/>
            <w:gridSpan w:val="7"/>
          </w:tcPr>
          <w:p w:rsidR="00623F65" w:rsidRPr="00377667" w:rsidRDefault="00623F65" w:rsidP="00820641">
            <w:pPr>
              <w:jc w:val="center"/>
              <w:rPr>
                <w:rFonts w:ascii="Times New Roman" w:hAnsi="Times New Roman"/>
                <w:b/>
                <w:sz w:val="18"/>
                <w:szCs w:val="18"/>
              </w:rPr>
            </w:pPr>
            <w:r w:rsidRPr="00377667">
              <w:rPr>
                <w:rFonts w:ascii="Times New Roman" w:hAnsi="Times New Roman"/>
                <w:b/>
                <w:sz w:val="18"/>
                <w:szCs w:val="18"/>
              </w:rPr>
              <w:t>Шкала оценивания сформированности компетенций</w:t>
            </w:r>
          </w:p>
        </w:tc>
      </w:tr>
      <w:tr w:rsidR="00623F65" w:rsidRPr="00377667" w:rsidTr="00820641">
        <w:tc>
          <w:tcPr>
            <w:tcW w:w="1419" w:type="dxa"/>
            <w:vMerge/>
            <w:vAlign w:val="center"/>
          </w:tcPr>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плохо</w:t>
            </w:r>
          </w:p>
        </w:tc>
        <w:tc>
          <w:tcPr>
            <w:tcW w:w="1275"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неудовлетворительно</w:t>
            </w:r>
          </w:p>
        </w:tc>
        <w:tc>
          <w:tcPr>
            <w:tcW w:w="1276"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удовлетворительно</w:t>
            </w:r>
          </w:p>
        </w:tc>
        <w:tc>
          <w:tcPr>
            <w:tcW w:w="1418"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хорошо</w:t>
            </w:r>
          </w:p>
        </w:tc>
        <w:tc>
          <w:tcPr>
            <w:tcW w:w="1417" w:type="dxa"/>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очень хорошо</w:t>
            </w:r>
          </w:p>
        </w:tc>
        <w:tc>
          <w:tcPr>
            <w:tcW w:w="1277" w:type="dxa"/>
            <w:vAlign w:val="center"/>
          </w:tcPr>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отлично</w:t>
            </w:r>
          </w:p>
        </w:tc>
        <w:tc>
          <w:tcPr>
            <w:tcW w:w="1275" w:type="dxa"/>
          </w:tcPr>
          <w:p w:rsidR="00623F65" w:rsidRPr="00377667" w:rsidRDefault="00623F65" w:rsidP="00820641">
            <w:pPr>
              <w:jc w:val="center"/>
              <w:rPr>
                <w:rFonts w:ascii="Times New Roman" w:hAnsi="Times New Roman"/>
                <w:b/>
                <w:color w:val="000000"/>
                <w:sz w:val="18"/>
                <w:szCs w:val="18"/>
              </w:rPr>
            </w:pPr>
          </w:p>
          <w:p w:rsidR="00623F65" w:rsidRPr="00377667" w:rsidRDefault="00623F65" w:rsidP="00820641">
            <w:pPr>
              <w:jc w:val="center"/>
              <w:rPr>
                <w:rFonts w:ascii="Times New Roman" w:hAnsi="Times New Roman"/>
                <w:b/>
                <w:color w:val="000000"/>
                <w:sz w:val="18"/>
                <w:szCs w:val="18"/>
              </w:rPr>
            </w:pPr>
            <w:r w:rsidRPr="00377667">
              <w:rPr>
                <w:rFonts w:ascii="Times New Roman" w:hAnsi="Times New Roman"/>
                <w:b/>
                <w:color w:val="000000"/>
                <w:sz w:val="18"/>
                <w:szCs w:val="18"/>
              </w:rPr>
              <w:t>превосходно</w:t>
            </w:r>
          </w:p>
        </w:tc>
      </w:tr>
      <w:tr w:rsidR="00623F65" w:rsidRPr="00377667" w:rsidTr="00820641">
        <w:tc>
          <w:tcPr>
            <w:tcW w:w="1419" w:type="dxa"/>
            <w:vMerge/>
            <w:vAlign w:val="center"/>
          </w:tcPr>
          <w:p w:rsidR="00623F65" w:rsidRPr="00377667" w:rsidRDefault="00623F65" w:rsidP="00820641">
            <w:pPr>
              <w:spacing w:after="0" w:line="240" w:lineRule="auto"/>
              <w:rPr>
                <w:rFonts w:ascii="Times New Roman" w:hAnsi="Times New Roman"/>
                <w:sz w:val="18"/>
                <w:szCs w:val="18"/>
                <w:u w:val="single"/>
              </w:rPr>
            </w:pPr>
          </w:p>
        </w:tc>
        <w:tc>
          <w:tcPr>
            <w:tcW w:w="2550" w:type="dxa"/>
            <w:gridSpan w:val="2"/>
          </w:tcPr>
          <w:p w:rsidR="00623F65" w:rsidRPr="00377667" w:rsidRDefault="00623F65" w:rsidP="00820641">
            <w:pPr>
              <w:jc w:val="center"/>
              <w:rPr>
                <w:rFonts w:ascii="Times New Roman" w:hAnsi="Times New Roman"/>
                <w:color w:val="000000"/>
                <w:sz w:val="18"/>
                <w:szCs w:val="18"/>
              </w:rPr>
            </w:pPr>
            <w:r w:rsidRPr="00377667">
              <w:rPr>
                <w:rFonts w:ascii="Times New Roman" w:hAnsi="Times New Roman"/>
                <w:color w:val="000000"/>
                <w:sz w:val="18"/>
                <w:szCs w:val="18"/>
              </w:rPr>
              <w:t>Не зачтено</w:t>
            </w:r>
          </w:p>
        </w:tc>
        <w:tc>
          <w:tcPr>
            <w:tcW w:w="6663" w:type="dxa"/>
            <w:gridSpan w:val="5"/>
            <w:vAlign w:val="center"/>
          </w:tcPr>
          <w:p w:rsidR="00623F65" w:rsidRPr="00377667" w:rsidRDefault="00623F65" w:rsidP="00820641">
            <w:pPr>
              <w:jc w:val="center"/>
              <w:rPr>
                <w:rFonts w:ascii="Times New Roman" w:hAnsi="Times New Roman"/>
                <w:color w:val="000000"/>
                <w:sz w:val="18"/>
                <w:szCs w:val="18"/>
              </w:rPr>
            </w:pPr>
            <w:r w:rsidRPr="00377667">
              <w:rPr>
                <w:rFonts w:ascii="Times New Roman" w:hAnsi="Times New Roman"/>
                <w:color w:val="000000"/>
                <w:sz w:val="18"/>
                <w:szCs w:val="18"/>
              </w:rPr>
              <w:t>зачтено</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Знания</w:t>
            </w:r>
          </w:p>
          <w:p w:rsidR="00623F65" w:rsidRPr="00377667" w:rsidRDefault="00623F65" w:rsidP="00820641">
            <w:pPr>
              <w:spacing w:after="0" w:line="240" w:lineRule="auto"/>
              <w:rPr>
                <w:rFonts w:ascii="Times New Roman" w:hAnsi="Times New Roman"/>
                <w:sz w:val="18"/>
                <w:szCs w:val="18"/>
              </w:rPr>
            </w:pP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 xml:space="preserve">Знать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 xml:space="preserve">- </w:t>
            </w:r>
            <w:r w:rsidRPr="00377667">
              <w:rPr>
                <w:rFonts w:ascii="Times New Roman" w:hAnsi="Times New Roman" w:cs="Times New Roman"/>
                <w:sz w:val="18"/>
                <w:szCs w:val="18"/>
              </w:rPr>
              <w:t>о существующих технологиях, которые призваны помочь при сборе, обработке и анализе информации.</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о существующих и появляющихся методах</w:t>
            </w:r>
            <w:r w:rsidRPr="00377667">
              <w:rPr>
                <w:rFonts w:ascii="Times New Roman" w:hAnsi="Times New Roman" w:cs="Times New Roman"/>
                <w:i/>
                <w:sz w:val="18"/>
                <w:szCs w:val="18"/>
              </w:rPr>
              <w:t xml:space="preserve"> </w:t>
            </w:r>
            <w:r w:rsidRPr="00377667">
              <w:rPr>
                <w:rFonts w:ascii="Times New Roman" w:hAnsi="Times New Roman" w:cs="Times New Roman"/>
                <w:sz w:val="18"/>
                <w:szCs w:val="18"/>
              </w:rPr>
              <w:t>анализа и прогнозирования развития явлений и процессов.</w:t>
            </w:r>
          </w:p>
          <w:p w:rsidR="00623F65" w:rsidRPr="00377667" w:rsidRDefault="00623F65" w:rsidP="00623F65">
            <w:pPr>
              <w:spacing w:after="0" w:line="240" w:lineRule="auto"/>
              <w:jc w:val="both"/>
              <w:rPr>
                <w:rFonts w:ascii="Times New Roman" w:hAnsi="Times New Roman" w:cs="Times New Roman"/>
                <w:sz w:val="18"/>
                <w:szCs w:val="18"/>
              </w:rPr>
            </w:pPr>
          </w:p>
          <w:p w:rsidR="00623F65" w:rsidRPr="00377667" w:rsidRDefault="00623F65" w:rsidP="00623F65">
            <w:pPr>
              <w:spacing w:after="0" w:line="240" w:lineRule="auto"/>
              <w:jc w:val="both"/>
              <w:rPr>
                <w:rFonts w:ascii="Times New Roman" w:hAnsi="Times New Roman" w:cs="Times New Roman"/>
                <w:sz w:val="18"/>
                <w:szCs w:val="18"/>
              </w:rPr>
            </w:pPr>
          </w:p>
          <w:p w:rsidR="00623F65" w:rsidRPr="00377667" w:rsidRDefault="00623F65" w:rsidP="00623F65">
            <w:pPr>
              <w:spacing w:after="0" w:line="240" w:lineRule="auto"/>
              <w:jc w:val="both"/>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знаний теоретического материала.</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Уровень знаний в объеме, превышающем программу подготовки. </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t>Умения</w:t>
            </w: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Уметь</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i/>
                <w:sz w:val="18"/>
                <w:szCs w:val="18"/>
              </w:rPr>
              <w:t xml:space="preserve">-  </w:t>
            </w:r>
            <w:r w:rsidRPr="00377667">
              <w:rPr>
                <w:rFonts w:ascii="Times New Roman" w:hAnsi="Times New Roman" w:cs="Times New Roman"/>
                <w:sz w:val="18"/>
                <w:szCs w:val="18"/>
              </w:rPr>
              <w:t xml:space="preserve">применить знания о методах и техниках проведения исследования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применять современные технологии при сборе, обработке и анализе информации</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lastRenderedPageBreak/>
              <w:t xml:space="preserve">- верно применить знания о способах и техниках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анализа и прогнозирования развития явлений и процессов.</w:t>
            </w:r>
          </w:p>
          <w:p w:rsidR="00623F65" w:rsidRPr="00377667" w:rsidRDefault="00623F65" w:rsidP="00820641">
            <w:pPr>
              <w:spacing w:after="0" w:line="240" w:lineRule="auto"/>
              <w:rPr>
                <w:rFonts w:ascii="Times New Roman" w:hAnsi="Times New Roman"/>
                <w:sz w:val="18"/>
                <w:szCs w:val="18"/>
                <w:u w:val="single"/>
              </w:rPr>
            </w:pP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основные умения.</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все основные умения. Решены все основные задачи с негрубыми ошибками. Выполнены все задания, в полном объеме, но некоторые с </w:t>
            </w:r>
            <w:r w:rsidRPr="00377667">
              <w:rPr>
                <w:rFonts w:ascii="Times New Roman" w:hAnsi="Times New Roman"/>
                <w:color w:val="000000"/>
                <w:sz w:val="18"/>
                <w:szCs w:val="18"/>
              </w:rPr>
              <w:lastRenderedPageBreak/>
              <w:t>недочетами.</w:t>
            </w: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все основные умения,решены все основные задачи с отдельными несущественным недочетами, выполнены все задания в полном </w:t>
            </w:r>
            <w:r w:rsidRPr="00377667">
              <w:rPr>
                <w:rFonts w:ascii="Times New Roman" w:hAnsi="Times New Roman"/>
                <w:color w:val="000000"/>
                <w:sz w:val="18"/>
                <w:szCs w:val="18"/>
              </w:rPr>
              <w:lastRenderedPageBreak/>
              <w:t xml:space="preserve">объеме. </w:t>
            </w:r>
          </w:p>
        </w:tc>
        <w:tc>
          <w:tcPr>
            <w:tcW w:w="1275"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lastRenderedPageBreak/>
              <w:t>Продемонстрированы все основные умения,. Решены все основные задачи. Выполнены все задания, в полном</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объеме без недочетов</w:t>
            </w:r>
          </w:p>
        </w:tc>
      </w:tr>
      <w:tr w:rsidR="00623F65" w:rsidRPr="00377667" w:rsidTr="00820641">
        <w:tc>
          <w:tcPr>
            <w:tcW w:w="1419" w:type="dxa"/>
            <w:vAlign w:val="center"/>
          </w:tcPr>
          <w:p w:rsidR="00623F65" w:rsidRPr="00377667" w:rsidRDefault="00623F65" w:rsidP="00820641">
            <w:pPr>
              <w:spacing w:after="0" w:line="240" w:lineRule="auto"/>
              <w:rPr>
                <w:rFonts w:ascii="Times New Roman" w:hAnsi="Times New Roman"/>
                <w:sz w:val="18"/>
                <w:szCs w:val="18"/>
                <w:u w:val="single"/>
              </w:rPr>
            </w:pPr>
            <w:r w:rsidRPr="00377667">
              <w:rPr>
                <w:rFonts w:ascii="Times New Roman" w:hAnsi="Times New Roman"/>
                <w:sz w:val="18"/>
                <w:szCs w:val="18"/>
                <w:u w:val="single"/>
              </w:rPr>
              <w:lastRenderedPageBreak/>
              <w:t>Навыки</w:t>
            </w:r>
          </w:p>
          <w:p w:rsidR="00623F65" w:rsidRPr="00377667" w:rsidRDefault="00623F65" w:rsidP="00623F65">
            <w:pPr>
              <w:spacing w:after="0" w:line="240" w:lineRule="auto"/>
              <w:jc w:val="both"/>
              <w:rPr>
                <w:rFonts w:ascii="Times New Roman" w:hAnsi="Times New Roman" w:cs="Times New Roman"/>
                <w:i/>
                <w:sz w:val="18"/>
                <w:szCs w:val="18"/>
              </w:rPr>
            </w:pPr>
            <w:r w:rsidRPr="00377667">
              <w:rPr>
                <w:rFonts w:ascii="Times New Roman" w:hAnsi="Times New Roman" w:cs="Times New Roman"/>
                <w:i/>
                <w:sz w:val="18"/>
                <w:szCs w:val="18"/>
              </w:rPr>
              <w:t xml:space="preserve">Владеть </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комплексом знаний и умений по применению стратегий исследований,</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навыками верного применения современных технологий для поиска необходимой информации и ее дальнейшей обработке,</w:t>
            </w:r>
          </w:p>
          <w:p w:rsidR="00623F65" w:rsidRPr="00377667" w:rsidRDefault="00623F65" w:rsidP="00623F65">
            <w:pPr>
              <w:spacing w:after="0" w:line="240" w:lineRule="auto"/>
              <w:jc w:val="both"/>
              <w:rPr>
                <w:rFonts w:ascii="Times New Roman" w:hAnsi="Times New Roman" w:cs="Times New Roman"/>
                <w:sz w:val="18"/>
                <w:szCs w:val="18"/>
              </w:rPr>
            </w:pPr>
            <w:r w:rsidRPr="00377667">
              <w:rPr>
                <w:rFonts w:ascii="Times New Roman" w:hAnsi="Times New Roman" w:cs="Times New Roman"/>
                <w:sz w:val="18"/>
                <w:szCs w:val="18"/>
              </w:rPr>
              <w:t xml:space="preserve">- знаниями и умениями по применению стратегий, связанных с анализом, а также с прогнозированием развития явлений и процессов в сфере международных отношений и дипломатии. </w:t>
            </w:r>
          </w:p>
          <w:p w:rsidR="00623F65" w:rsidRPr="00377667" w:rsidRDefault="00623F65" w:rsidP="00820641">
            <w:pPr>
              <w:spacing w:after="0" w:line="240" w:lineRule="auto"/>
              <w:rPr>
                <w:rFonts w:ascii="Times New Roman" w:hAnsi="Times New Roman"/>
                <w:sz w:val="18"/>
                <w:szCs w:val="18"/>
                <w:u w:val="single"/>
              </w:rPr>
            </w:pPr>
          </w:p>
          <w:p w:rsidR="00623F65" w:rsidRPr="00377667" w:rsidRDefault="00623F65" w:rsidP="00820641">
            <w:pPr>
              <w:rPr>
                <w:rFonts w:ascii="Times New Roman" w:hAnsi="Times New Roman"/>
                <w:b/>
                <w:color w:val="000000"/>
                <w:sz w:val="18"/>
                <w:szCs w:val="18"/>
              </w:rPr>
            </w:pPr>
          </w:p>
        </w:tc>
        <w:tc>
          <w:tcPr>
            <w:tcW w:w="1275" w:type="dxa"/>
          </w:tcPr>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не продемонстрированы базовые навыки.</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Имели место грубые ошибки.</w:t>
            </w:r>
          </w:p>
          <w:p w:rsidR="00623F65" w:rsidRPr="00377667" w:rsidRDefault="00623F65" w:rsidP="00820641">
            <w:pPr>
              <w:rPr>
                <w:rFonts w:ascii="Times New Roman" w:hAnsi="Times New Roman"/>
                <w:color w:val="000000"/>
                <w:sz w:val="18"/>
                <w:szCs w:val="18"/>
              </w:rPr>
            </w:pPr>
          </w:p>
        </w:tc>
        <w:tc>
          <w:tcPr>
            <w:tcW w:w="1276"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Имеется минимальный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набор навыков для решения стандартных задач с некоторыми недочетами</w:t>
            </w:r>
          </w:p>
          <w:p w:rsidR="00623F65" w:rsidRPr="00377667" w:rsidRDefault="00623F65" w:rsidP="00820641">
            <w:pPr>
              <w:rPr>
                <w:rFonts w:ascii="Times New Roman" w:hAnsi="Times New Roman"/>
                <w:color w:val="000000"/>
                <w:sz w:val="18"/>
                <w:szCs w:val="18"/>
              </w:rPr>
            </w:pPr>
          </w:p>
        </w:tc>
        <w:tc>
          <w:tcPr>
            <w:tcW w:w="1418"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с некоторыми недочетами</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417" w:type="dxa"/>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базовые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стандартных задач без ошибок и недочетов.</w:t>
            </w:r>
          </w:p>
          <w:p w:rsidR="00623F65" w:rsidRPr="00377667" w:rsidRDefault="00623F65" w:rsidP="00820641">
            <w:pPr>
              <w:rPr>
                <w:rFonts w:ascii="Times New Roman" w:hAnsi="Times New Roman"/>
                <w:color w:val="000000"/>
                <w:sz w:val="18"/>
                <w:szCs w:val="18"/>
              </w:rPr>
            </w:pPr>
          </w:p>
        </w:tc>
        <w:tc>
          <w:tcPr>
            <w:tcW w:w="1277" w:type="dxa"/>
            <w:vAlign w:val="center"/>
          </w:tcPr>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 xml:space="preserve">Продемонстрированы навыки </w:t>
            </w:r>
          </w:p>
          <w:p w:rsidR="00623F65" w:rsidRPr="00377667" w:rsidRDefault="00623F65" w:rsidP="00820641">
            <w:pPr>
              <w:rPr>
                <w:rFonts w:ascii="Times New Roman" w:hAnsi="Times New Roman"/>
                <w:color w:val="000000"/>
                <w:sz w:val="18"/>
                <w:szCs w:val="18"/>
              </w:rPr>
            </w:pPr>
            <w:r w:rsidRPr="00377667">
              <w:rPr>
                <w:rFonts w:ascii="Times New Roman" w:hAnsi="Times New Roman"/>
                <w:color w:val="000000"/>
                <w:sz w:val="18"/>
                <w:szCs w:val="18"/>
              </w:rPr>
              <w:t>при решении нестандартных задач без ошибок и недочетов.</w:t>
            </w: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p w:rsidR="00623F65" w:rsidRPr="00377667" w:rsidRDefault="00623F65" w:rsidP="00820641">
            <w:pPr>
              <w:rPr>
                <w:rFonts w:ascii="Times New Roman" w:hAnsi="Times New Roman"/>
                <w:color w:val="000000"/>
                <w:sz w:val="18"/>
                <w:szCs w:val="18"/>
              </w:rPr>
            </w:pPr>
          </w:p>
        </w:tc>
        <w:tc>
          <w:tcPr>
            <w:tcW w:w="1275" w:type="dxa"/>
          </w:tcPr>
          <w:p w:rsidR="00623F65" w:rsidRPr="00377667" w:rsidRDefault="00623F65" w:rsidP="00820641">
            <w:pPr>
              <w:rPr>
                <w:rFonts w:ascii="Times New Roman" w:hAnsi="Times New Roman"/>
                <w:color w:val="000000"/>
                <w:sz w:val="18"/>
                <w:szCs w:val="18"/>
                <w:highlight w:val="yellow"/>
              </w:rPr>
            </w:pPr>
            <w:r w:rsidRPr="00377667">
              <w:rPr>
                <w:rFonts w:ascii="Times New Roman" w:hAnsi="Times New Roman"/>
                <w:color w:val="000000"/>
                <w:sz w:val="18"/>
                <w:szCs w:val="18"/>
              </w:rPr>
              <w:t xml:space="preserve">Продемонстрирован творческий подход к  решению нестандартных задач </w:t>
            </w: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highlight w:val="yellow"/>
              </w:rPr>
            </w:pPr>
          </w:p>
          <w:p w:rsidR="00623F65" w:rsidRPr="00377667" w:rsidRDefault="00623F65" w:rsidP="00820641">
            <w:pPr>
              <w:rPr>
                <w:rFonts w:ascii="Times New Roman" w:hAnsi="Times New Roman"/>
                <w:color w:val="000000"/>
                <w:sz w:val="18"/>
                <w:szCs w:val="18"/>
              </w:rPr>
            </w:pPr>
          </w:p>
        </w:tc>
      </w:tr>
    </w:tbl>
    <w:p w:rsidR="00623F65" w:rsidRPr="00BD77B8" w:rsidRDefault="00623F65" w:rsidP="00623F65">
      <w:pPr>
        <w:pStyle w:val="a4"/>
        <w:tabs>
          <w:tab w:val="left" w:pos="993"/>
          <w:tab w:val="left" w:pos="1276"/>
        </w:tabs>
        <w:spacing w:after="0"/>
        <w:rPr>
          <w:rFonts w:ascii="Times New Roman" w:hAnsi="Times New Roman"/>
          <w:sz w:val="18"/>
        </w:rPr>
      </w:pPr>
    </w:p>
    <w:p w:rsidR="007837C4" w:rsidRPr="00F70EBD" w:rsidRDefault="007837C4" w:rsidP="007837C4">
      <w:pPr>
        <w:spacing w:after="0" w:line="360" w:lineRule="auto"/>
        <w:ind w:firstLine="709"/>
        <w:contextualSpacing/>
        <w:jc w:val="both"/>
        <w:rPr>
          <w:rFonts w:ascii="Times New Roman" w:eastAsia="Times New Roman" w:hAnsi="Times New Roman" w:cs="Times New Roman"/>
          <w:sz w:val="24"/>
          <w:szCs w:val="24"/>
          <w:lang w:eastAsia="ru-RU"/>
        </w:rPr>
      </w:pPr>
    </w:p>
    <w:p w:rsidR="007837C4" w:rsidRDefault="007837C4" w:rsidP="007837C4">
      <w:pPr>
        <w:spacing w:after="0" w:line="360" w:lineRule="auto"/>
        <w:jc w:val="both"/>
        <w:rPr>
          <w:rFonts w:ascii="Times New Roman" w:hAnsi="Times New Roman"/>
          <w:sz w:val="20"/>
          <w:szCs w:val="20"/>
        </w:rPr>
      </w:pPr>
    </w:p>
    <w:p w:rsidR="004B742A" w:rsidRPr="005E4FA2" w:rsidRDefault="004B742A" w:rsidP="004B742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p w:rsidR="004B742A" w:rsidRPr="00F70EBD" w:rsidRDefault="004B742A" w:rsidP="007837C4">
      <w:pPr>
        <w:spacing w:after="0" w:line="360" w:lineRule="auto"/>
        <w:jc w:val="both"/>
        <w:rPr>
          <w:rFonts w:ascii="Times New Roman" w:hAnsi="Times New Roman"/>
          <w:sz w:val="20"/>
          <w:szCs w:val="20"/>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7"/>
        <w:gridCol w:w="6250"/>
      </w:tblGrid>
      <w:tr w:rsidR="007837C4" w:rsidRPr="00F70EBD" w:rsidTr="00FB2163">
        <w:trPr>
          <w:trHeight w:val="330"/>
        </w:trPr>
        <w:tc>
          <w:tcPr>
            <w:tcW w:w="2518" w:type="dxa"/>
            <w:shd w:val="clear" w:color="auto" w:fill="auto"/>
          </w:tcPr>
          <w:p w:rsidR="007837C4" w:rsidRPr="00F70EBD" w:rsidRDefault="007837C4" w:rsidP="00FB2163">
            <w:pPr>
              <w:spacing w:after="0" w:line="240" w:lineRule="auto"/>
              <w:jc w:val="center"/>
              <w:rPr>
                <w:rFonts w:ascii="Times New Roman" w:hAnsi="Times New Roman"/>
                <w:b/>
                <w:snapToGrid w:val="0"/>
                <w:sz w:val="24"/>
                <w:szCs w:val="24"/>
              </w:rPr>
            </w:pPr>
            <w:r w:rsidRPr="00F70EBD">
              <w:rPr>
                <w:rFonts w:ascii="Times New Roman" w:hAnsi="Times New Roman"/>
                <w:b/>
                <w:snapToGrid w:val="0"/>
                <w:sz w:val="24"/>
                <w:szCs w:val="24"/>
              </w:rPr>
              <w:t>Оценка</w:t>
            </w:r>
          </w:p>
        </w:tc>
        <w:tc>
          <w:tcPr>
            <w:tcW w:w="7289" w:type="dxa"/>
            <w:shd w:val="clear" w:color="auto" w:fill="auto"/>
          </w:tcPr>
          <w:p w:rsidR="007837C4" w:rsidRPr="00F70EBD" w:rsidRDefault="007837C4" w:rsidP="00FB2163">
            <w:pPr>
              <w:spacing w:after="0" w:line="240" w:lineRule="auto"/>
              <w:jc w:val="center"/>
              <w:rPr>
                <w:rFonts w:ascii="Times New Roman" w:hAnsi="Times New Roman"/>
                <w:b/>
                <w:snapToGrid w:val="0"/>
                <w:sz w:val="24"/>
                <w:szCs w:val="24"/>
              </w:rPr>
            </w:pPr>
            <w:r w:rsidRPr="00F70EBD">
              <w:rPr>
                <w:rFonts w:ascii="Times New Roman" w:hAnsi="Times New Roman"/>
                <w:b/>
                <w:snapToGrid w:val="0"/>
                <w:sz w:val="24"/>
                <w:szCs w:val="24"/>
              </w:rPr>
              <w:t>Уровень подготовки</w:t>
            </w:r>
          </w:p>
        </w:tc>
      </w:tr>
      <w:tr w:rsidR="007837C4" w:rsidRPr="00F70EBD" w:rsidTr="00FB2163">
        <w:trPr>
          <w:trHeight w:val="488"/>
        </w:trPr>
        <w:tc>
          <w:tcPr>
            <w:tcW w:w="2518" w:type="dxa"/>
            <w:shd w:val="clear" w:color="auto" w:fill="auto"/>
          </w:tcPr>
          <w:p w:rsidR="007837C4" w:rsidRPr="00F70EBD" w:rsidRDefault="007837C4" w:rsidP="00FB2163">
            <w:pPr>
              <w:spacing w:after="0" w:line="240" w:lineRule="auto"/>
              <w:rPr>
                <w:rFonts w:ascii="Times New Roman" w:hAnsi="Times New Roman"/>
                <w:snapToGrid w:val="0"/>
                <w:sz w:val="24"/>
                <w:szCs w:val="24"/>
              </w:rPr>
            </w:pPr>
            <w:r w:rsidRPr="00F70EBD">
              <w:rPr>
                <w:rFonts w:ascii="Times New Roman" w:hAnsi="Times New Roman"/>
                <w:snapToGrid w:val="0"/>
                <w:sz w:val="24"/>
                <w:szCs w:val="24"/>
              </w:rPr>
              <w:t>Превосходно</w:t>
            </w:r>
            <w:r w:rsidR="004B742A">
              <w:rPr>
                <w:rFonts w:ascii="Times New Roman" w:hAnsi="Times New Roman"/>
                <w:snapToGrid w:val="0"/>
                <w:sz w:val="24"/>
                <w:szCs w:val="24"/>
              </w:rPr>
              <w:t>/зачтено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z w:val="20"/>
                <w:szCs w:val="20"/>
              </w:rPr>
            </w:pPr>
            <w:r w:rsidRPr="00F70EBD">
              <w:rPr>
                <w:rFonts w:ascii="Times New Roman" w:hAnsi="Times New Roman"/>
                <w:snapToGrid w:val="0"/>
                <w:sz w:val="20"/>
                <w:szCs w:val="20"/>
              </w:rPr>
              <w:t>Высокий уровень подготовки. Все задания выполнены полностью согласно предъявленным требованиям. При выполнении Аналитической работы использованы иностранные источники в объеме, существенно превышающий обозначенный необходимый минимум, относящиеся напрямую к теме исследования. При защите проекта показаны знания и навыки владения иностранными языками, отвечающие требованиям профессионального уровня. Показана способность грамотно отвечать на вопросы, полемизировать в рамках выбранной темы, реагировать на конструктивные замечания.</w:t>
            </w:r>
          </w:p>
          <w:p w:rsidR="007837C4" w:rsidRPr="00F70EBD" w:rsidRDefault="007837C4" w:rsidP="00FB2163">
            <w:pPr>
              <w:tabs>
                <w:tab w:val="center" w:pos="3183"/>
              </w:tabs>
              <w:spacing w:after="0" w:line="240" w:lineRule="auto"/>
              <w:jc w:val="both"/>
              <w:rPr>
                <w:rFonts w:ascii="Times New Roman" w:hAnsi="Times New Roman"/>
                <w:b/>
                <w:snapToGrid w:val="0"/>
                <w:sz w:val="20"/>
                <w:szCs w:val="20"/>
              </w:rPr>
            </w:pPr>
            <w:r w:rsidRPr="00F70EBD">
              <w:rPr>
                <w:rFonts w:ascii="Times New Roman" w:hAnsi="Times New Roman"/>
                <w:sz w:val="20"/>
                <w:szCs w:val="20"/>
              </w:rPr>
              <w:t>Выполнение итоговой работы на 100%.</w:t>
            </w:r>
            <w:r w:rsidRPr="00F70EBD">
              <w:rPr>
                <w:rFonts w:ascii="Times New Roman" w:hAnsi="Times New Roman"/>
                <w:sz w:val="20"/>
                <w:szCs w:val="20"/>
              </w:rPr>
              <w:tab/>
            </w:r>
          </w:p>
        </w:tc>
      </w:tr>
      <w:tr w:rsidR="007837C4" w:rsidRPr="00F70EBD" w:rsidTr="00FB2163">
        <w:trPr>
          <w:trHeight w:val="655"/>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lastRenderedPageBreak/>
              <w:t>Отлично</w:t>
            </w:r>
            <w:r w:rsidR="004B742A">
              <w:rPr>
                <w:rFonts w:ascii="Times New Roman" w:hAnsi="Times New Roman"/>
                <w:snapToGrid w:val="0"/>
                <w:sz w:val="24"/>
                <w:szCs w:val="24"/>
              </w:rPr>
              <w:t>/зачтено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z w:val="20"/>
                <w:szCs w:val="20"/>
              </w:rPr>
            </w:pPr>
            <w:r w:rsidRPr="00F70EBD">
              <w:rPr>
                <w:rFonts w:ascii="Times New Roman" w:hAnsi="Times New Roman"/>
                <w:snapToGrid w:val="0"/>
                <w:sz w:val="20"/>
                <w:szCs w:val="20"/>
              </w:rPr>
              <w:t>Высокий уровень подготовки с незначительными ошибками. Все задания выполнены полностью согласно предъявленным требованиям. При выполнении Аналитической работы использованы иностранные источники в объеме, обозначенном необходимым минимумом, относящиеся напрямую к теме исследования. При защите проекта в целом показаны знания и навыки владения иностранными языками, отвечающие требованиям профессионального уровня. Показана способность грамотно отвечать на вопросы, полемизировать в рамках выбранной темы, реагировать на конструктивные замечания.</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z w:val="20"/>
                <w:szCs w:val="20"/>
              </w:rPr>
              <w:t>Выполнение итоговой работы на 90% и выше.</w:t>
            </w:r>
          </w:p>
        </w:tc>
      </w:tr>
      <w:tr w:rsidR="007837C4" w:rsidRPr="00F70EBD" w:rsidTr="00FB2163">
        <w:trPr>
          <w:trHeight w:val="655"/>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t>Очень хорошо</w:t>
            </w:r>
            <w:r w:rsidR="004B742A">
              <w:rPr>
                <w:rFonts w:ascii="Times New Roman" w:hAnsi="Times New Roman"/>
                <w:snapToGrid w:val="0"/>
                <w:sz w:val="24"/>
                <w:szCs w:val="24"/>
              </w:rPr>
              <w:t>/зачтено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z w:val="20"/>
                <w:szCs w:val="20"/>
              </w:rPr>
            </w:pPr>
            <w:r w:rsidRPr="00F70EBD">
              <w:rPr>
                <w:rFonts w:ascii="Times New Roman" w:hAnsi="Times New Roman"/>
                <w:snapToGrid w:val="0"/>
                <w:sz w:val="20"/>
                <w:szCs w:val="20"/>
              </w:rPr>
              <w:t>Хорошая подготовка. Все задания выполнены согласно предъявленным требованиям с небольшими недочетами. При выполнении Аналитической работы использованы иностранные источники в объеме, обозначенном необходимым минимумом, относящиеся напрямую к теме исследования. При защите проекта в целом показаны знания и навыки владения иностранными языками, отвечающие требованиям профессионального уровня. Показана способность отвечать на вопросы, полемизировать в рамках выбранной темы, реагировать на конструктивные замечания.</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z w:val="20"/>
                <w:szCs w:val="20"/>
              </w:rPr>
              <w:t>Выполнение итоговой работы от 80 до 90%.</w:t>
            </w:r>
          </w:p>
        </w:tc>
      </w:tr>
      <w:tr w:rsidR="007837C4" w:rsidRPr="00F70EBD" w:rsidTr="00FB2163">
        <w:trPr>
          <w:trHeight w:val="570"/>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t>Хорошо</w:t>
            </w:r>
            <w:r w:rsidR="004B742A">
              <w:rPr>
                <w:rFonts w:ascii="Times New Roman" w:hAnsi="Times New Roman"/>
                <w:snapToGrid w:val="0"/>
                <w:sz w:val="24"/>
                <w:szCs w:val="24"/>
              </w:rPr>
              <w:t>/зачтено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z w:val="20"/>
                <w:szCs w:val="20"/>
              </w:rPr>
            </w:pPr>
            <w:r w:rsidRPr="00F70EBD">
              <w:rPr>
                <w:rFonts w:ascii="Times New Roman" w:hAnsi="Times New Roman"/>
                <w:snapToGrid w:val="0"/>
                <w:sz w:val="20"/>
                <w:szCs w:val="20"/>
              </w:rPr>
              <w:t xml:space="preserve">В целом хорошая подготовка с заметными ошибками или недочетами. Все задания выполнены согласно предъявленным требованиям с заметными ошибками и недочетами. При выполнении Аналитической работы использованы иностранные источники в объеме, не полностью соответствующем необходимому минимуму, не вполне относящиеся напрямую к теме исследования. При защите проекта в целом, с заметными ошибками и недочетами, показаны знания и навыки владения иностранными языками, отвечающие требованиям профессионального уровня. Показана способность отвечать на вопросы, полемизировать в рамках выбранной темы. </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z w:val="20"/>
                <w:szCs w:val="20"/>
              </w:rPr>
              <w:t xml:space="preserve">Выполнение итоговой работы от 70 до 80%. </w:t>
            </w:r>
          </w:p>
        </w:tc>
      </w:tr>
      <w:tr w:rsidR="007837C4" w:rsidRPr="00F70EBD" w:rsidTr="00FB2163">
        <w:trPr>
          <w:trHeight w:val="284"/>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t>Удовлетворительно</w:t>
            </w:r>
            <w:r w:rsidR="004B742A">
              <w:rPr>
                <w:rFonts w:ascii="Times New Roman" w:hAnsi="Times New Roman"/>
                <w:snapToGrid w:val="0"/>
                <w:sz w:val="24"/>
                <w:szCs w:val="24"/>
              </w:rPr>
              <w:t>/зачтено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napToGrid w:val="0"/>
                <w:sz w:val="20"/>
                <w:szCs w:val="20"/>
              </w:rPr>
              <w:t>Минимально достаточный уровень подготовки. Все задания выполнены согласно предъявленным требованиям с существенными ошибками и недочетами, либо выполнены, но не полностью. При выполнении Аналитической работы использованы иностранные источники в объеме, не соответствующем необходимому минимуму, частью не относящиеся напрямую к теме исследования. При защите проекта в целом, с существенными ошибками, показаны знания и навыки владения иностранными языками. Показана способность отвечать на вопросы, ориентироваться в проблемном поле заявленных вопросов.</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napToGrid w:val="0"/>
                <w:sz w:val="20"/>
                <w:szCs w:val="20"/>
              </w:rPr>
              <w:t xml:space="preserve">Выполнение </w:t>
            </w:r>
            <w:r w:rsidRPr="00F70EBD">
              <w:rPr>
                <w:rFonts w:ascii="Times New Roman" w:hAnsi="Times New Roman"/>
                <w:sz w:val="20"/>
                <w:szCs w:val="20"/>
              </w:rPr>
              <w:t>итоговой работы от 50 до 70%.</w:t>
            </w:r>
          </w:p>
        </w:tc>
      </w:tr>
      <w:tr w:rsidR="007837C4" w:rsidRPr="00F70EBD" w:rsidTr="00FB2163">
        <w:trPr>
          <w:trHeight w:val="570"/>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t>Неудовлетворительно</w:t>
            </w:r>
            <w:r w:rsidR="004B742A">
              <w:rPr>
                <w:rFonts w:ascii="Times New Roman" w:hAnsi="Times New Roman"/>
                <w:snapToGrid w:val="0"/>
                <w:sz w:val="24"/>
                <w:szCs w:val="24"/>
              </w:rPr>
              <w:t>/незачтено</w:t>
            </w:r>
          </w:p>
        </w:tc>
        <w:tc>
          <w:tcPr>
            <w:tcW w:w="7289" w:type="dxa"/>
            <w:shd w:val="clear" w:color="auto" w:fill="auto"/>
          </w:tcPr>
          <w:p w:rsidR="007837C4" w:rsidRPr="00F70EBD" w:rsidRDefault="007837C4" w:rsidP="00FB2163">
            <w:pPr>
              <w:suppressLineNumbers/>
              <w:spacing w:after="0" w:line="240" w:lineRule="auto"/>
              <w:jc w:val="both"/>
              <w:rPr>
                <w:rFonts w:ascii="Times New Roman" w:eastAsia="Calibri" w:hAnsi="Times New Roman" w:cs="Times New Roman"/>
                <w:b/>
                <w:sz w:val="20"/>
                <w:szCs w:val="20"/>
              </w:rPr>
            </w:pPr>
            <w:r w:rsidRPr="00F70EBD">
              <w:rPr>
                <w:rFonts w:ascii="Times New Roman" w:eastAsia="Calibri" w:hAnsi="Times New Roman" w:cs="Times New Roman"/>
                <w:snapToGrid w:val="0"/>
                <w:sz w:val="20"/>
                <w:szCs w:val="20"/>
              </w:rPr>
              <w:t xml:space="preserve">Подготовка недостаточная и требует дополнительного изучения материала. Не выполнено одно из заданий, либо выполнены все задания выполнены с несоблюдением предъявленных требований. При выполнении Аналитической работы использованы отдельные иностранные источники в объеме, не позволяющем раскрыть тему исследования. При защите проекта вскрылась полная неспособность ориентироваться в проблемном поле либо плагиативный характер выполненных работ. </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z w:val="20"/>
                <w:szCs w:val="20"/>
              </w:rPr>
              <w:t>Выполнение итоговой работы до 50%.</w:t>
            </w:r>
          </w:p>
        </w:tc>
      </w:tr>
      <w:tr w:rsidR="007837C4" w:rsidRPr="00F70EBD" w:rsidTr="00FB2163">
        <w:trPr>
          <w:trHeight w:val="298"/>
        </w:trPr>
        <w:tc>
          <w:tcPr>
            <w:tcW w:w="2518" w:type="dxa"/>
            <w:shd w:val="clear" w:color="auto" w:fill="auto"/>
          </w:tcPr>
          <w:p w:rsidR="007837C4" w:rsidRPr="00F70EBD" w:rsidRDefault="007837C4" w:rsidP="00FB2163">
            <w:pPr>
              <w:spacing w:after="0" w:line="240" w:lineRule="auto"/>
              <w:jc w:val="both"/>
              <w:rPr>
                <w:rFonts w:ascii="Times New Roman" w:hAnsi="Times New Roman"/>
                <w:snapToGrid w:val="0"/>
                <w:sz w:val="24"/>
                <w:szCs w:val="24"/>
              </w:rPr>
            </w:pPr>
            <w:r w:rsidRPr="00F70EBD">
              <w:rPr>
                <w:rFonts w:ascii="Times New Roman" w:hAnsi="Times New Roman"/>
                <w:snapToGrid w:val="0"/>
                <w:sz w:val="24"/>
                <w:szCs w:val="24"/>
              </w:rPr>
              <w:t>Плохо</w:t>
            </w:r>
            <w:r w:rsidR="004B742A">
              <w:rPr>
                <w:rFonts w:ascii="Times New Roman" w:hAnsi="Times New Roman"/>
                <w:snapToGrid w:val="0"/>
                <w:sz w:val="24"/>
                <w:szCs w:val="24"/>
              </w:rPr>
              <w:t>/незачтено</w:t>
            </w:r>
          </w:p>
        </w:tc>
        <w:tc>
          <w:tcPr>
            <w:tcW w:w="7289" w:type="dxa"/>
            <w:shd w:val="clear" w:color="auto" w:fill="auto"/>
          </w:tcPr>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napToGrid w:val="0"/>
                <w:sz w:val="20"/>
                <w:szCs w:val="20"/>
              </w:rPr>
              <w:t>Подготовка абсолютно недостаточная. Задания не выполнены, либо не являются авторскими.</w:t>
            </w:r>
          </w:p>
          <w:p w:rsidR="007837C4" w:rsidRPr="00F70EBD" w:rsidRDefault="007837C4" w:rsidP="00FB2163">
            <w:pPr>
              <w:spacing w:after="0" w:line="240" w:lineRule="auto"/>
              <w:jc w:val="both"/>
              <w:rPr>
                <w:rFonts w:ascii="Times New Roman" w:hAnsi="Times New Roman"/>
                <w:snapToGrid w:val="0"/>
                <w:sz w:val="20"/>
                <w:szCs w:val="20"/>
              </w:rPr>
            </w:pPr>
            <w:r w:rsidRPr="00F70EBD">
              <w:rPr>
                <w:rFonts w:ascii="Times New Roman" w:hAnsi="Times New Roman"/>
                <w:sz w:val="20"/>
                <w:szCs w:val="20"/>
              </w:rPr>
              <w:t xml:space="preserve">Выполнение итоговой работы менее 20 %. </w:t>
            </w:r>
          </w:p>
        </w:tc>
      </w:tr>
    </w:tbl>
    <w:p w:rsidR="004B742A" w:rsidRDefault="004B742A" w:rsidP="004B742A">
      <w:pPr>
        <w:spacing w:after="0" w:line="360" w:lineRule="auto"/>
        <w:contextualSpacing/>
        <w:jc w:val="both"/>
        <w:rPr>
          <w:rFonts w:ascii="Times New Roman" w:eastAsia="Times New Roman" w:hAnsi="Times New Roman" w:cs="Times New Roman"/>
          <w:sz w:val="24"/>
          <w:szCs w:val="24"/>
          <w:lang w:eastAsia="ru-RU"/>
        </w:rPr>
      </w:pPr>
    </w:p>
    <w:p w:rsidR="007837C4" w:rsidRPr="00F70EBD" w:rsidRDefault="007837C4" w:rsidP="004B742A">
      <w:pPr>
        <w:spacing w:after="0" w:line="360" w:lineRule="auto"/>
        <w:contextualSpacing/>
        <w:jc w:val="both"/>
        <w:rPr>
          <w:rFonts w:ascii="Times New Roman" w:eastAsia="Times New Roman" w:hAnsi="Times New Roman" w:cs="Times New Roman"/>
          <w:i/>
          <w:sz w:val="24"/>
          <w:szCs w:val="24"/>
          <w:lang w:eastAsia="ru-RU"/>
        </w:rPr>
      </w:pPr>
      <w:r w:rsidRPr="00F70EBD">
        <w:rPr>
          <w:rFonts w:ascii="Times New Roman" w:eastAsia="Times New Roman" w:hAnsi="Times New Roman" w:cs="Times New Roman"/>
          <w:sz w:val="24"/>
          <w:szCs w:val="24"/>
          <w:lang w:eastAsia="ru-RU"/>
        </w:rPr>
        <w:t>Критерии и процедуры оценивания результатов обучения по дисциплине (модулю), характеризующих сформированность компетенций</w:t>
      </w:r>
    </w:p>
    <w:p w:rsidR="007837C4" w:rsidRPr="00F70EBD" w:rsidRDefault="007837C4" w:rsidP="007837C4">
      <w:pPr>
        <w:spacing w:after="0" w:line="360" w:lineRule="auto"/>
        <w:ind w:firstLine="709"/>
        <w:contextualSpacing/>
        <w:jc w:val="both"/>
        <w:rPr>
          <w:rFonts w:ascii="Times New Roman" w:eastAsia="Times New Roman" w:hAnsi="Times New Roman" w:cs="Times New Roman"/>
          <w:b/>
          <w:sz w:val="24"/>
          <w:szCs w:val="24"/>
          <w:lang w:eastAsia="ru-RU"/>
        </w:rPr>
      </w:pPr>
      <w:r w:rsidRPr="00F70EBD">
        <w:rPr>
          <w:rFonts w:ascii="Times New Roman" w:eastAsia="Times New Roman" w:hAnsi="Times New Roman" w:cs="Times New Roman"/>
          <w:b/>
          <w:sz w:val="24"/>
          <w:szCs w:val="24"/>
          <w:lang w:eastAsia="ru-RU"/>
        </w:rPr>
        <w:lastRenderedPageBreak/>
        <w:t xml:space="preserve">Для оценивания результатов обучения в виде </w:t>
      </w:r>
      <w:r w:rsidRPr="00F70EBD">
        <w:rPr>
          <w:rFonts w:ascii="Times New Roman" w:eastAsia="Times New Roman" w:hAnsi="Times New Roman" w:cs="Times New Roman"/>
          <w:b/>
          <w:sz w:val="24"/>
          <w:szCs w:val="24"/>
          <w:u w:val="single"/>
          <w:lang w:eastAsia="ru-RU"/>
        </w:rPr>
        <w:t>знаний</w:t>
      </w:r>
      <w:r w:rsidRPr="00F70EBD">
        <w:rPr>
          <w:rFonts w:ascii="Times New Roman" w:eastAsia="Times New Roman" w:hAnsi="Times New Roman" w:cs="Times New Roman"/>
          <w:b/>
          <w:sz w:val="24"/>
          <w:szCs w:val="24"/>
          <w:lang w:eastAsia="ru-RU"/>
        </w:rPr>
        <w:t xml:space="preserve"> используются следующие процедуры и технологии:</w:t>
      </w:r>
    </w:p>
    <w:p w:rsidR="007837C4" w:rsidRPr="00F70EBD" w:rsidRDefault="007837C4" w:rsidP="007837C4">
      <w:pPr>
        <w:spacing w:after="0" w:line="360" w:lineRule="auto"/>
        <w:ind w:firstLine="709"/>
        <w:contextualSpacing/>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анализ представленных работ, оценка владение иностранными языками и переводом в процессе представления отчета по практике.</w:t>
      </w:r>
    </w:p>
    <w:p w:rsidR="007837C4" w:rsidRPr="00F70EBD" w:rsidRDefault="007837C4" w:rsidP="007837C4">
      <w:pPr>
        <w:spacing w:after="200" w:line="240" w:lineRule="auto"/>
        <w:contextualSpacing/>
        <w:rPr>
          <w:rFonts w:ascii="Times New Roman" w:eastAsia="Times New Roman" w:hAnsi="Times New Roman" w:cs="Times New Roman"/>
          <w:i/>
          <w:sz w:val="24"/>
          <w:szCs w:val="24"/>
          <w:lang w:eastAsia="ru-RU"/>
        </w:rPr>
      </w:pPr>
    </w:p>
    <w:p w:rsidR="007837C4" w:rsidRPr="00F70EBD" w:rsidRDefault="007837C4" w:rsidP="007837C4">
      <w:pPr>
        <w:spacing w:after="0" w:line="360" w:lineRule="auto"/>
        <w:ind w:firstLine="709"/>
        <w:contextualSpacing/>
        <w:jc w:val="both"/>
        <w:rPr>
          <w:rFonts w:ascii="Times New Roman" w:eastAsia="Times New Roman" w:hAnsi="Times New Roman" w:cs="Times New Roman"/>
          <w:b/>
          <w:sz w:val="24"/>
          <w:szCs w:val="24"/>
          <w:lang w:eastAsia="ru-RU"/>
        </w:rPr>
      </w:pPr>
      <w:r w:rsidRPr="00F70EBD">
        <w:rPr>
          <w:rFonts w:ascii="Times New Roman" w:eastAsia="Times New Roman" w:hAnsi="Times New Roman" w:cs="Times New Roman"/>
          <w:b/>
          <w:sz w:val="24"/>
          <w:szCs w:val="24"/>
          <w:lang w:eastAsia="ru-RU"/>
        </w:rPr>
        <w:t xml:space="preserve">Для оценивания результатов обучения в виде </w:t>
      </w:r>
      <w:r w:rsidRPr="00F70EBD">
        <w:rPr>
          <w:rFonts w:ascii="Times New Roman" w:eastAsia="Times New Roman" w:hAnsi="Times New Roman" w:cs="Times New Roman"/>
          <w:b/>
          <w:sz w:val="24"/>
          <w:szCs w:val="24"/>
          <w:u w:val="single"/>
          <w:lang w:eastAsia="ru-RU"/>
        </w:rPr>
        <w:t>умений</w:t>
      </w:r>
      <w:r w:rsidRPr="00F70EBD">
        <w:rPr>
          <w:rFonts w:ascii="Times New Roman" w:eastAsia="Times New Roman" w:hAnsi="Times New Roman" w:cs="Times New Roman"/>
          <w:b/>
          <w:sz w:val="24"/>
          <w:szCs w:val="24"/>
          <w:lang w:eastAsia="ru-RU"/>
        </w:rPr>
        <w:t xml:space="preserve"> и </w:t>
      </w:r>
      <w:r w:rsidRPr="00F70EBD">
        <w:rPr>
          <w:rFonts w:ascii="Times New Roman" w:eastAsia="Times New Roman" w:hAnsi="Times New Roman" w:cs="Times New Roman"/>
          <w:b/>
          <w:sz w:val="24"/>
          <w:szCs w:val="24"/>
          <w:u w:val="single"/>
          <w:lang w:eastAsia="ru-RU"/>
        </w:rPr>
        <w:t>владений</w:t>
      </w:r>
      <w:r w:rsidRPr="00F70EBD">
        <w:rPr>
          <w:rFonts w:ascii="Times New Roman" w:eastAsia="Times New Roman" w:hAnsi="Times New Roman" w:cs="Times New Roman"/>
          <w:b/>
          <w:sz w:val="24"/>
          <w:szCs w:val="24"/>
          <w:lang w:eastAsia="ru-RU"/>
        </w:rPr>
        <w:t xml:space="preserve"> используются следующие процедуры и технологии: </w:t>
      </w:r>
    </w:p>
    <w:p w:rsidR="007837C4" w:rsidRPr="00F70EBD" w:rsidRDefault="007837C4" w:rsidP="007837C4">
      <w:pPr>
        <w:spacing w:after="0" w:line="360" w:lineRule="auto"/>
        <w:ind w:firstLine="709"/>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анализ представленных работ, оценка владения иностранными языками и переводом в процессе представления и защиты проекта, оценка способности отвечать на вопросы и участвовать в полемике, как по представленным темам, так в рамках тем других студентов.</w:t>
      </w:r>
    </w:p>
    <w:p w:rsidR="007837C4" w:rsidRPr="00F70EBD" w:rsidRDefault="007837C4" w:rsidP="007837C4">
      <w:pPr>
        <w:spacing w:after="200" w:line="240" w:lineRule="auto"/>
        <w:ind w:firstLine="720"/>
        <w:contextualSpacing/>
        <w:rPr>
          <w:rFonts w:ascii="Times New Roman" w:eastAsia="Times New Roman" w:hAnsi="Times New Roman" w:cs="Times New Roman"/>
          <w:b/>
          <w:sz w:val="24"/>
          <w:szCs w:val="24"/>
          <w:lang w:eastAsia="ru-RU"/>
        </w:rPr>
      </w:pPr>
    </w:p>
    <w:p w:rsidR="007837C4" w:rsidRPr="00F70EBD" w:rsidRDefault="007837C4" w:rsidP="007837C4">
      <w:pPr>
        <w:spacing w:after="0" w:line="360" w:lineRule="auto"/>
        <w:ind w:firstLine="709"/>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b/>
          <w:sz w:val="24"/>
          <w:szCs w:val="24"/>
          <w:lang w:eastAsia="ru-RU"/>
        </w:rPr>
        <w:t>Для проведения итогового контроля сформированности компетенции используются</w:t>
      </w:r>
      <w:r w:rsidRPr="00F70EBD">
        <w:rPr>
          <w:rFonts w:ascii="Times New Roman" w:eastAsia="Times New Roman" w:hAnsi="Times New Roman" w:cs="Times New Roman"/>
          <w:sz w:val="24"/>
          <w:szCs w:val="24"/>
          <w:lang w:eastAsia="ru-RU"/>
        </w:rPr>
        <w:t>:</w:t>
      </w:r>
    </w:p>
    <w:p w:rsidR="007837C4" w:rsidRPr="00F70EBD" w:rsidRDefault="007837C4" w:rsidP="007837C4">
      <w:pPr>
        <w:spacing w:after="0" w:line="360" w:lineRule="auto"/>
        <w:ind w:firstLine="709"/>
        <w:contextualSpacing/>
        <w:jc w:val="both"/>
        <w:rPr>
          <w:rFonts w:ascii="Times New Roman" w:eastAsia="Times New Roman" w:hAnsi="Times New Roman" w:cs="Times New Roman"/>
          <w:b/>
          <w:i/>
          <w:sz w:val="24"/>
          <w:szCs w:val="24"/>
          <w:lang w:eastAsia="ru-RU"/>
        </w:rPr>
      </w:pPr>
      <w:r w:rsidRPr="00F70EBD">
        <w:rPr>
          <w:rFonts w:ascii="Times New Roman" w:eastAsia="Times New Roman" w:hAnsi="Times New Roman" w:cs="Times New Roman"/>
          <w:sz w:val="24"/>
          <w:szCs w:val="24"/>
          <w:lang w:eastAsia="ru-RU"/>
        </w:rPr>
        <w:t>- анализ представленных работ, оценка владения иностранными языками и переводом в процессе представления и защиты проекта, оценка способности отвечать на вопросы и участвовать в полемике, как по представленным темам, так в рамках тем других студентов.</w:t>
      </w:r>
    </w:p>
    <w:p w:rsidR="004B742A" w:rsidRDefault="004B742A" w:rsidP="004B742A">
      <w:pPr>
        <w:tabs>
          <w:tab w:val="left" w:pos="709"/>
        </w:tabs>
        <w:spacing w:after="0" w:line="360" w:lineRule="auto"/>
        <w:ind w:left="142"/>
        <w:contextualSpacing/>
        <w:jc w:val="both"/>
        <w:rPr>
          <w:rFonts w:ascii="Times New Roman" w:hAnsi="Times New Roman"/>
          <w:b/>
          <w:sz w:val="24"/>
          <w:szCs w:val="24"/>
        </w:rPr>
      </w:pPr>
    </w:p>
    <w:p w:rsidR="007837C4" w:rsidRDefault="00377667" w:rsidP="004B742A">
      <w:pPr>
        <w:tabs>
          <w:tab w:val="left" w:pos="709"/>
        </w:tabs>
        <w:spacing w:after="0" w:line="360" w:lineRule="auto"/>
        <w:ind w:left="142"/>
        <w:contextualSpacing/>
        <w:jc w:val="both"/>
        <w:rPr>
          <w:rFonts w:ascii="Times New Roman" w:hAnsi="Times New Roman"/>
          <w:sz w:val="18"/>
          <w:szCs w:val="18"/>
        </w:rPr>
      </w:pPr>
      <w:r>
        <w:rPr>
          <w:rFonts w:ascii="Times New Roman" w:hAnsi="Times New Roman"/>
          <w:b/>
          <w:sz w:val="24"/>
          <w:szCs w:val="24"/>
        </w:rPr>
        <w:t>5</w:t>
      </w:r>
      <w:r w:rsidR="004B742A">
        <w:rPr>
          <w:rFonts w:ascii="Times New Roman" w:hAnsi="Times New Roman"/>
          <w:b/>
          <w:sz w:val="24"/>
          <w:szCs w:val="24"/>
        </w:rPr>
        <w:t xml:space="preserve">.2. </w:t>
      </w:r>
      <w:r w:rsidR="004B742A"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B742A">
        <w:rPr>
          <w:rFonts w:ascii="Times New Roman" w:hAnsi="Times New Roman"/>
          <w:sz w:val="18"/>
          <w:szCs w:val="18"/>
        </w:rPr>
        <w:t>.</w:t>
      </w:r>
      <w:r w:rsidR="004B742A" w:rsidRPr="008C7CFA">
        <w:rPr>
          <w:rFonts w:ascii="Times New Roman" w:hAnsi="Times New Roman"/>
          <w:sz w:val="18"/>
          <w:szCs w:val="18"/>
        </w:rPr>
        <w:t xml:space="preserve"> </w:t>
      </w:r>
      <w:r w:rsidR="004B742A">
        <w:rPr>
          <w:rFonts w:ascii="Times New Roman" w:hAnsi="Times New Roman"/>
          <w:sz w:val="18"/>
          <w:szCs w:val="18"/>
        </w:rPr>
        <w:t>.</w:t>
      </w:r>
    </w:p>
    <w:p w:rsidR="00C50B69" w:rsidRDefault="00377667" w:rsidP="004B742A">
      <w:pPr>
        <w:tabs>
          <w:tab w:val="left" w:pos="709"/>
        </w:tabs>
        <w:spacing w:after="0" w:line="360" w:lineRule="auto"/>
        <w:ind w:left="142"/>
        <w:contextualSpacing/>
        <w:jc w:val="both"/>
        <w:rPr>
          <w:rFonts w:ascii="Times New Roman" w:eastAsia="Times New Roman" w:hAnsi="Times New Roman" w:cs="Times New Roman"/>
          <w:sz w:val="24"/>
          <w:szCs w:val="24"/>
          <w:lang w:eastAsia="ru-RU"/>
        </w:rPr>
      </w:pPr>
      <w:r>
        <w:rPr>
          <w:rFonts w:ascii="Times New Roman" w:hAnsi="Times New Roman"/>
          <w:b/>
          <w:sz w:val="24"/>
          <w:szCs w:val="24"/>
        </w:rPr>
        <w:t>5</w:t>
      </w:r>
      <w:r w:rsidR="00C50B69" w:rsidRPr="00C50B69">
        <w:rPr>
          <w:rFonts w:ascii="Times New Roman" w:eastAsia="Times New Roman" w:hAnsi="Times New Roman" w:cs="Times New Roman"/>
          <w:sz w:val="24"/>
          <w:szCs w:val="24"/>
          <w:lang w:eastAsia="ru-RU"/>
        </w:rPr>
        <w:t>.</w:t>
      </w:r>
      <w:r w:rsidR="00C50B69">
        <w:rPr>
          <w:rFonts w:ascii="Times New Roman" w:eastAsia="Times New Roman" w:hAnsi="Times New Roman" w:cs="Times New Roman"/>
          <w:sz w:val="24"/>
          <w:szCs w:val="24"/>
          <w:lang w:eastAsia="ru-RU"/>
        </w:rPr>
        <w:t>2.1. Типовые темы аналитических работ</w:t>
      </w:r>
    </w:p>
    <w:p w:rsidR="00C50B69" w:rsidRPr="00C50B69" w:rsidRDefault="00C50B69"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r w:rsidRPr="00C50B69">
        <w:rPr>
          <w:rFonts w:ascii="Times New Roman" w:eastAsia="Times New Roman" w:hAnsi="Times New Roman" w:cs="Times New Roman"/>
          <w:sz w:val="24"/>
          <w:szCs w:val="24"/>
          <w:lang w:eastAsia="ru-RU"/>
        </w:rPr>
        <w:t>Английский язык</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Феномен «политическая корректность» как выражение национальной идентичности страны.</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Понятие «имидж страны». Создание политического имиджа страны (в средствах массовой информации).</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Изменение политического имиджа РФ на мировой политической арене.</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color w:val="000000" w:themeColor="text1"/>
          <w:sz w:val="24"/>
          <w:szCs w:val="24"/>
        </w:rPr>
        <w:t>Язык как инструмент «мягкой силы» государства (на примере стран ЕС, США, и т.п.)</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color w:val="000000" w:themeColor="text1"/>
          <w:sz w:val="24"/>
          <w:szCs w:val="24"/>
        </w:rPr>
        <w:t>Языковая политика ведущих государств ЕС и перспективы ее развития.</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lang w:val="en-US"/>
        </w:rPr>
        <w:t>BREXIT</w:t>
      </w:r>
      <w:r w:rsidRPr="00C50B69">
        <w:rPr>
          <w:rFonts w:ascii="Times New Roman" w:hAnsi="Times New Roman"/>
          <w:sz w:val="24"/>
          <w:szCs w:val="24"/>
        </w:rPr>
        <w:t>как феномен кризиса национальной идентичности британцев.</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Роль английского языка и языковая политика в РФ.</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Глобальные миграционные процессы и их влияние на изменение национальной идентичности страны.</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sz w:val="24"/>
          <w:szCs w:val="24"/>
        </w:rPr>
        <w:t xml:space="preserve">Национально-политические стереотипы наций 21 века. Современные тенденции. </w:t>
      </w:r>
    </w:p>
    <w:p w:rsidR="00C50B69" w:rsidRPr="00C50B69" w:rsidRDefault="00C50B69" w:rsidP="00C50B69">
      <w:pPr>
        <w:pStyle w:val="a4"/>
        <w:numPr>
          <w:ilvl w:val="0"/>
          <w:numId w:val="30"/>
        </w:numPr>
        <w:spacing w:after="0" w:line="240" w:lineRule="atLeast"/>
        <w:ind w:firstLine="0"/>
        <w:jc w:val="both"/>
        <w:rPr>
          <w:rFonts w:ascii="Times New Roman" w:hAnsi="Times New Roman"/>
          <w:sz w:val="24"/>
          <w:szCs w:val="24"/>
        </w:rPr>
      </w:pPr>
      <w:r w:rsidRPr="00C50B69">
        <w:rPr>
          <w:rFonts w:ascii="Times New Roman" w:hAnsi="Times New Roman"/>
          <w:bCs/>
          <w:sz w:val="24"/>
          <w:szCs w:val="24"/>
        </w:rPr>
        <w:t xml:space="preserve">Проблема национальной идентичности в регионах Великобритании (Шотландия, Уэльс </w:t>
      </w:r>
      <w:r w:rsidRPr="00C50B69">
        <w:rPr>
          <w:rFonts w:ascii="Times New Roman" w:hAnsi="Times New Roman"/>
          <w:iCs/>
          <w:color w:val="242F33"/>
          <w:spacing w:val="2"/>
          <w:sz w:val="24"/>
          <w:szCs w:val="24"/>
          <w:shd w:val="clear" w:color="auto" w:fill="FFFFFF"/>
        </w:rPr>
        <w:t>Перспективы шотландской и валлийской независимости</w:t>
      </w:r>
      <w:r w:rsidRPr="00C50B69">
        <w:rPr>
          <w:rFonts w:ascii="Times New Roman" w:hAnsi="Times New Roman"/>
          <w:bCs/>
          <w:sz w:val="24"/>
          <w:szCs w:val="24"/>
        </w:rPr>
        <w:t>)</w:t>
      </w:r>
    </w:p>
    <w:p w:rsidR="00C50B69" w:rsidRPr="00C50B69" w:rsidRDefault="00C50B69"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p>
    <w:p w:rsidR="0031009E" w:rsidRDefault="0031009E"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p>
    <w:p w:rsidR="0031009E" w:rsidRDefault="0031009E"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Французский язык</w:t>
      </w:r>
    </w:p>
    <w:p w:rsidR="0031009E" w:rsidRDefault="0031009E"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lastRenderedPageBreak/>
        <w:t>Политика Франции на ближнем и Среднем Востоке.</w:t>
      </w:r>
    </w:p>
    <w:p w:rsidR="0031009E" w:rsidRDefault="0031009E"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Американо-французские отношения при президентстве Д.Трампа и Э.Макрона в контексте Парижского соглашения.</w:t>
      </w:r>
    </w:p>
    <w:p w:rsidR="0031009E" w:rsidRDefault="0031009E"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Миграционная политика Э.Макрона.</w:t>
      </w:r>
    </w:p>
    <w:p w:rsidR="0031009E" w:rsidRDefault="0031009E"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Новые вызовы Франкофонии.</w:t>
      </w:r>
    </w:p>
    <w:p w:rsidR="00A651B9" w:rsidRDefault="00A651B9"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Сравнительный анализ миграционных политик Франции и России.</w:t>
      </w:r>
    </w:p>
    <w:p w:rsidR="00A651B9" w:rsidRDefault="00A651B9"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Создание Европейской армии – геополитические амбиции Макрона.</w:t>
      </w:r>
    </w:p>
    <w:p w:rsidR="00A651B9" w:rsidRDefault="00A651B9"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Российско-французские отношения на современном этапе.</w:t>
      </w:r>
    </w:p>
    <w:p w:rsidR="00A651B9" w:rsidRPr="00A651B9" w:rsidRDefault="00A651B9" w:rsidP="0031009E">
      <w:pPr>
        <w:pStyle w:val="a4"/>
        <w:numPr>
          <w:ilvl w:val="0"/>
          <w:numId w:val="43"/>
        </w:numPr>
        <w:tabs>
          <w:tab w:val="left" w:pos="709"/>
        </w:tabs>
        <w:spacing w:after="0" w:line="240" w:lineRule="atLeast"/>
        <w:jc w:val="both"/>
        <w:rPr>
          <w:rFonts w:ascii="Times New Roman" w:hAnsi="Times New Roman"/>
          <w:sz w:val="24"/>
          <w:szCs w:val="24"/>
        </w:rPr>
      </w:pPr>
      <w:r w:rsidRPr="00A651B9">
        <w:rPr>
          <w:rFonts w:ascii="Times New Roman" w:hAnsi="Times New Roman"/>
          <w:color w:val="000000"/>
          <w:sz w:val="24"/>
          <w:szCs w:val="24"/>
        </w:rPr>
        <w:t>Миграционный кризис в ЕС</w:t>
      </w:r>
      <w:r>
        <w:rPr>
          <w:rFonts w:ascii="Times New Roman" w:hAnsi="Times New Roman"/>
          <w:color w:val="000000"/>
          <w:sz w:val="24"/>
          <w:szCs w:val="24"/>
        </w:rPr>
        <w:t>: причины и последствия.</w:t>
      </w:r>
    </w:p>
    <w:p w:rsidR="00A651B9" w:rsidRDefault="00A651B9" w:rsidP="00A651B9">
      <w:pPr>
        <w:pStyle w:val="a6"/>
        <w:numPr>
          <w:ilvl w:val="0"/>
          <w:numId w:val="43"/>
        </w:numPr>
        <w:shd w:val="clear" w:color="auto" w:fill="FFFFFF"/>
        <w:rPr>
          <w:rFonts w:ascii="Arial" w:hAnsi="Arial" w:cs="Arial"/>
          <w:color w:val="000000"/>
          <w:sz w:val="19"/>
          <w:szCs w:val="19"/>
        </w:rPr>
      </w:pPr>
      <w:r>
        <w:rPr>
          <w:color w:val="000000"/>
        </w:rPr>
        <w:t>Кризис интеграции мигрантов</w:t>
      </w:r>
    </w:p>
    <w:p w:rsidR="00A651B9" w:rsidRDefault="00A651B9" w:rsidP="00A651B9">
      <w:pPr>
        <w:pStyle w:val="a6"/>
        <w:numPr>
          <w:ilvl w:val="0"/>
          <w:numId w:val="43"/>
        </w:numPr>
        <w:shd w:val="clear" w:color="auto" w:fill="FFFFFF"/>
        <w:rPr>
          <w:rFonts w:ascii="Arial" w:hAnsi="Arial" w:cs="Arial"/>
          <w:color w:val="000000"/>
          <w:sz w:val="19"/>
          <w:szCs w:val="19"/>
        </w:rPr>
      </w:pPr>
      <w:r>
        <w:rPr>
          <w:color w:val="000000"/>
        </w:rPr>
        <w:t>Лингвистические проблемы миграции во Франции</w:t>
      </w:r>
    </w:p>
    <w:p w:rsidR="00A651B9" w:rsidRPr="00A651B9" w:rsidRDefault="00A651B9" w:rsidP="0031009E">
      <w:pPr>
        <w:pStyle w:val="a4"/>
        <w:numPr>
          <w:ilvl w:val="0"/>
          <w:numId w:val="43"/>
        </w:numPr>
        <w:tabs>
          <w:tab w:val="left" w:pos="709"/>
        </w:tabs>
        <w:spacing w:after="0" w:line="240" w:lineRule="atLeast"/>
        <w:jc w:val="both"/>
        <w:rPr>
          <w:rFonts w:ascii="Times New Roman" w:hAnsi="Times New Roman"/>
          <w:sz w:val="24"/>
          <w:szCs w:val="24"/>
        </w:rPr>
      </w:pPr>
      <w:r>
        <w:rPr>
          <w:rFonts w:ascii="Times New Roman" w:hAnsi="Times New Roman"/>
          <w:sz w:val="24"/>
          <w:szCs w:val="24"/>
        </w:rPr>
        <w:t>Военные операции Франции в бывших колониях (Африканских странах) как инструмент сохранения влияния.</w:t>
      </w:r>
    </w:p>
    <w:p w:rsidR="0031009E" w:rsidRDefault="0031009E"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p>
    <w:p w:rsidR="00C50B69" w:rsidRPr="00C50B69" w:rsidRDefault="00C50B69"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r w:rsidRPr="00C50B69">
        <w:rPr>
          <w:rFonts w:ascii="Times New Roman" w:eastAsia="Times New Roman" w:hAnsi="Times New Roman" w:cs="Times New Roman"/>
          <w:sz w:val="24"/>
          <w:szCs w:val="24"/>
          <w:lang w:eastAsia="ru-RU"/>
        </w:rPr>
        <w:t>Немецкий язык</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Выборы в Германии. Методы и способы игроков в процессе достижения власти.</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Культурная политика Германии в распространении немецкого языка.</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Влияние европейского миграционного кризиса на ФРГ.</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Формирование ФРГ глобальной политики «мягкой силы» в период с 1949 по настоящее время: инструменты и основные направления.</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shd w:val="clear" w:color="auto" w:fill="FFFFFF"/>
        </w:rPr>
        <w:t>Язык как способ национального самоопределения и выражения национальной идентичности.</w:t>
      </w:r>
      <w:r w:rsidRPr="00C50B69">
        <w:rPr>
          <w:rFonts w:ascii="Times New Roman" w:hAnsi="Times New Roman"/>
          <w:color w:val="000000" w:themeColor="text1"/>
          <w:sz w:val="24"/>
          <w:szCs w:val="24"/>
        </w:rPr>
        <w:t xml:space="preserve"> </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color w:val="000000" w:themeColor="text1"/>
          <w:sz w:val="24"/>
          <w:szCs w:val="24"/>
        </w:rPr>
        <w:t>Языковая политика ведущих государств ЕС и перспективы ее развития.</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Изменение политического имиджа РФ на мировой политической арене.</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Политический феномен канцлера ФРГ Ангелы Меркель.</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Современные проблемы отношений России и Германии.</w:t>
      </w:r>
    </w:p>
    <w:p w:rsidR="00C50B69" w:rsidRPr="00C50B69" w:rsidRDefault="00C50B69" w:rsidP="00C50B69">
      <w:pPr>
        <w:pStyle w:val="a4"/>
        <w:numPr>
          <w:ilvl w:val="0"/>
          <w:numId w:val="29"/>
        </w:numPr>
        <w:spacing w:after="0" w:line="240" w:lineRule="atLeast"/>
        <w:ind w:firstLine="0"/>
        <w:rPr>
          <w:rFonts w:ascii="Times New Roman" w:hAnsi="Times New Roman"/>
          <w:sz w:val="24"/>
          <w:szCs w:val="24"/>
        </w:rPr>
      </w:pPr>
      <w:r w:rsidRPr="00C50B69">
        <w:rPr>
          <w:rFonts w:ascii="Times New Roman" w:hAnsi="Times New Roman"/>
          <w:sz w:val="24"/>
          <w:szCs w:val="24"/>
        </w:rPr>
        <w:t>Глобальные миграционные процессы и их влияние на изменение национальной идентичности страны.</w:t>
      </w:r>
    </w:p>
    <w:p w:rsidR="00C50B69" w:rsidRPr="00C50B69" w:rsidRDefault="00C50B69" w:rsidP="00C50B69">
      <w:pPr>
        <w:tabs>
          <w:tab w:val="left" w:pos="709"/>
        </w:tabs>
        <w:spacing w:after="0" w:line="240" w:lineRule="atLeast"/>
        <w:ind w:left="142"/>
        <w:contextualSpacing/>
        <w:jc w:val="both"/>
        <w:rPr>
          <w:rFonts w:ascii="Times New Roman" w:eastAsia="Times New Roman" w:hAnsi="Times New Roman" w:cs="Times New Roman"/>
          <w:sz w:val="24"/>
          <w:szCs w:val="24"/>
          <w:lang w:eastAsia="ru-RU"/>
        </w:rPr>
      </w:pPr>
    </w:p>
    <w:p w:rsidR="007837C4" w:rsidRPr="00F70EBD" w:rsidRDefault="007837C4" w:rsidP="00C50B69">
      <w:pPr>
        <w:spacing w:after="0" w:line="240" w:lineRule="atLeast"/>
        <w:contextualSpacing/>
        <w:jc w:val="both"/>
        <w:rPr>
          <w:rFonts w:ascii="Times New Roman" w:eastAsia="Times New Roman" w:hAnsi="Times New Roman" w:cs="Times New Roman"/>
          <w:i/>
          <w:sz w:val="24"/>
          <w:szCs w:val="24"/>
          <w:lang w:eastAsia="ru-RU"/>
        </w:rPr>
      </w:pPr>
      <w:r w:rsidRPr="00C50B69">
        <w:rPr>
          <w:rFonts w:ascii="Times New Roman" w:eastAsia="Times New Roman" w:hAnsi="Times New Roman" w:cs="Times New Roman"/>
          <w:sz w:val="24"/>
          <w:szCs w:val="24"/>
          <w:lang w:eastAsia="ru-RU"/>
        </w:rPr>
        <w:t>Типовые контрольные задания или иные материалы, необходимые для оценки результатов обучения, характеризующих</w:t>
      </w:r>
      <w:r w:rsidRPr="00F70EBD">
        <w:rPr>
          <w:rFonts w:ascii="Times New Roman" w:eastAsia="Times New Roman" w:hAnsi="Times New Roman" w:cs="Times New Roman"/>
          <w:sz w:val="24"/>
          <w:szCs w:val="24"/>
          <w:lang w:eastAsia="ru-RU"/>
        </w:rPr>
        <w:t xml:space="preserve"> этапы формирования компетенций и (или) для итогового контроля сформированности компетенции представлены в качестве примера в Приложении 1-2.</w:t>
      </w:r>
    </w:p>
    <w:p w:rsidR="007837C4" w:rsidRPr="00F70EBD" w:rsidRDefault="007837C4" w:rsidP="007837C4">
      <w:pPr>
        <w:tabs>
          <w:tab w:val="left" w:pos="900"/>
        </w:tabs>
        <w:spacing w:after="0" w:line="360" w:lineRule="auto"/>
        <w:ind w:left="709"/>
        <w:contextualSpacing/>
        <w:jc w:val="both"/>
        <w:rPr>
          <w:rFonts w:ascii="Times New Roman" w:eastAsia="Times New Roman" w:hAnsi="Times New Roman" w:cs="Times New Roman"/>
          <w:sz w:val="24"/>
          <w:szCs w:val="24"/>
          <w:lang w:eastAsia="ru-RU"/>
        </w:rPr>
      </w:pPr>
    </w:p>
    <w:p w:rsidR="007837C4" w:rsidRPr="00F70EBD" w:rsidRDefault="007837C4" w:rsidP="004B742A">
      <w:pPr>
        <w:spacing w:after="0" w:line="360" w:lineRule="auto"/>
        <w:contextualSpacing/>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 xml:space="preserve">Методические материалы, определяющие процедуры оценивания. </w:t>
      </w:r>
    </w:p>
    <w:p w:rsidR="007837C4" w:rsidRPr="00F70EBD" w:rsidRDefault="007837C4" w:rsidP="007837C4">
      <w:pPr>
        <w:spacing w:after="0" w:line="360" w:lineRule="auto"/>
        <w:ind w:firstLine="709"/>
        <w:contextualSpacing/>
        <w:jc w:val="both"/>
        <w:rPr>
          <w:rFonts w:ascii="Times New Roman" w:eastAsia="Times New Roman" w:hAnsi="Times New Roman" w:cs="Times New Roman"/>
          <w:sz w:val="24"/>
          <w:szCs w:val="24"/>
          <w:lang w:eastAsia="ru-RU"/>
        </w:rPr>
      </w:pPr>
    </w:p>
    <w:p w:rsidR="007837C4" w:rsidRPr="00F70EBD" w:rsidRDefault="007837C4" w:rsidP="007837C4">
      <w:pPr>
        <w:numPr>
          <w:ilvl w:val="0"/>
          <w:numId w:val="5"/>
        </w:numPr>
        <w:tabs>
          <w:tab w:val="left" w:pos="993"/>
        </w:tabs>
        <w:spacing w:after="0" w:line="360" w:lineRule="auto"/>
        <w:ind w:firstLine="709"/>
        <w:jc w:val="both"/>
        <w:rPr>
          <w:rFonts w:ascii="Times New Roman" w:hAnsi="Times New Roman"/>
          <w:sz w:val="24"/>
          <w:szCs w:val="24"/>
        </w:rPr>
      </w:pPr>
      <w:r w:rsidRPr="00F70EBD">
        <w:rPr>
          <w:rFonts w:ascii="Times New Roman" w:hAnsi="Times New Roman"/>
          <w:sz w:val="24"/>
          <w:szCs w:val="24"/>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rsidR="007837C4" w:rsidRPr="00F70EBD" w:rsidRDefault="007837C4" w:rsidP="007837C4">
      <w:pPr>
        <w:numPr>
          <w:ilvl w:val="0"/>
          <w:numId w:val="5"/>
        </w:numPr>
        <w:tabs>
          <w:tab w:val="left" w:pos="993"/>
        </w:tabs>
        <w:spacing w:after="0" w:line="360" w:lineRule="auto"/>
        <w:ind w:firstLine="709"/>
        <w:jc w:val="both"/>
        <w:rPr>
          <w:rFonts w:ascii="Times New Roman" w:hAnsi="Times New Roman"/>
          <w:sz w:val="24"/>
          <w:szCs w:val="24"/>
        </w:rPr>
      </w:pPr>
      <w:r w:rsidRPr="00F70EBD">
        <w:rPr>
          <w:rFonts w:ascii="Times New Roman" w:hAnsi="Times New Roman"/>
          <w:sz w:val="24"/>
          <w:szCs w:val="24"/>
        </w:rPr>
        <w:t>Положение о фонде оценочных средств, утвержденное приказом ректора ННГУ от 10.06.2015 №247-ОД.</w:t>
      </w:r>
    </w:p>
    <w:p w:rsidR="007837C4" w:rsidRPr="00F70EBD" w:rsidRDefault="007837C4" w:rsidP="007837C4">
      <w:pPr>
        <w:spacing w:after="0" w:line="360" w:lineRule="auto"/>
        <w:ind w:left="709"/>
        <w:jc w:val="both"/>
        <w:rPr>
          <w:rFonts w:ascii="Times New Roman" w:hAnsi="Times New Roman"/>
          <w:sz w:val="24"/>
          <w:szCs w:val="24"/>
        </w:rPr>
      </w:pPr>
    </w:p>
    <w:p w:rsidR="004B742A" w:rsidRDefault="00377667" w:rsidP="004B742A">
      <w:pPr>
        <w:ind w:right="-284"/>
        <w:rPr>
          <w:rFonts w:ascii="Times New Roman" w:hAnsi="Times New Roman"/>
          <w:b/>
          <w:sz w:val="24"/>
          <w:szCs w:val="24"/>
        </w:rPr>
      </w:pPr>
      <w:r>
        <w:rPr>
          <w:rFonts w:ascii="Times New Roman" w:hAnsi="Times New Roman"/>
          <w:b/>
          <w:sz w:val="24"/>
          <w:szCs w:val="24"/>
        </w:rPr>
        <w:t>6</w:t>
      </w:r>
      <w:r w:rsidR="004B742A">
        <w:rPr>
          <w:rFonts w:ascii="Times New Roman" w:hAnsi="Times New Roman"/>
          <w:b/>
          <w:sz w:val="24"/>
          <w:szCs w:val="24"/>
        </w:rPr>
        <w:t xml:space="preserve">. </w:t>
      </w:r>
      <w:r w:rsidR="004B742A" w:rsidRPr="00B05939">
        <w:rPr>
          <w:rFonts w:ascii="Times New Roman" w:hAnsi="Times New Roman"/>
          <w:b/>
          <w:sz w:val="24"/>
          <w:szCs w:val="24"/>
        </w:rPr>
        <w:t xml:space="preserve">Учебно-методическое и информационное обеспечение дисциплины </w:t>
      </w:r>
    </w:p>
    <w:p w:rsidR="00EC7596" w:rsidRPr="00B05939" w:rsidRDefault="00EC7596" w:rsidP="004B742A">
      <w:pPr>
        <w:ind w:right="-284"/>
        <w:rPr>
          <w:rFonts w:ascii="Times New Roman" w:hAnsi="Times New Roman"/>
          <w:b/>
          <w:sz w:val="24"/>
          <w:szCs w:val="24"/>
        </w:rPr>
      </w:pPr>
      <w:r>
        <w:rPr>
          <w:rFonts w:ascii="Times New Roman" w:hAnsi="Times New Roman"/>
          <w:b/>
          <w:sz w:val="24"/>
          <w:szCs w:val="24"/>
        </w:rPr>
        <w:t>Английский язык</w:t>
      </w:r>
    </w:p>
    <w:p w:rsidR="006B401E" w:rsidRPr="006B401E" w:rsidRDefault="006B401E" w:rsidP="006B401E">
      <w:pPr>
        <w:spacing w:after="0" w:line="360" w:lineRule="auto"/>
        <w:contextualSpacing/>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eastAsia="ru-RU"/>
        </w:rPr>
        <w:t>а) основная литература</w:t>
      </w:r>
    </w:p>
    <w:p w:rsidR="006B401E" w:rsidRPr="006B401E" w:rsidRDefault="006B401E" w:rsidP="006B401E">
      <w:pPr>
        <w:spacing w:before="100" w:beforeAutospacing="1" w:after="100" w:afterAutospacing="1" w:line="240" w:lineRule="auto"/>
        <w:jc w:val="both"/>
        <w:rPr>
          <w:rFonts w:ascii="Times New Roman" w:eastAsia="Times New Roman" w:hAnsi="Times New Roman" w:cs="Times New Roman"/>
          <w:iCs/>
          <w:sz w:val="24"/>
          <w:szCs w:val="24"/>
          <w:lang w:eastAsia="ru-RU"/>
        </w:rPr>
      </w:pPr>
      <w:r w:rsidRPr="006B401E">
        <w:rPr>
          <w:rFonts w:ascii="Times New Roman" w:eastAsia="Times New Roman" w:hAnsi="Times New Roman" w:cs="Times New Roman"/>
          <w:iCs/>
          <w:sz w:val="24"/>
          <w:szCs w:val="24"/>
          <w:lang w:eastAsia="ru-RU"/>
        </w:rPr>
        <w:lastRenderedPageBreak/>
        <w:t xml:space="preserve">1. Жерновая О.Р., Бузуева Ю.С., Глазунова Н.А. Международные организации. Учебно-методическое пособие по английскому языку для студентов 3 и 4 курсов факультета международных отношений, изучающий английский язык как основной на продвинутом этапе обучения. – </w:t>
      </w:r>
      <w:bookmarkStart w:id="0" w:name="_GoBack"/>
      <w:bookmarkEnd w:id="0"/>
      <w:r w:rsidRPr="006B401E">
        <w:rPr>
          <w:rFonts w:ascii="Times New Roman" w:eastAsia="Times New Roman" w:hAnsi="Times New Roman" w:cs="Times New Roman"/>
          <w:iCs/>
          <w:sz w:val="24"/>
          <w:szCs w:val="24"/>
          <w:lang w:eastAsia="ru-RU"/>
        </w:rPr>
        <w:t xml:space="preserve">Нижний Новгород: Нижегородский госуниверситет, 2009. – 61 с. (3,6 п.л.) </w:t>
      </w:r>
    </w:p>
    <w:p w:rsidR="006B401E" w:rsidRPr="006B401E" w:rsidRDefault="006B401E" w:rsidP="006B401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B401E">
        <w:rPr>
          <w:rFonts w:ascii="Times New Roman" w:eastAsia="Times New Roman" w:hAnsi="Times New Roman" w:cs="Times New Roman"/>
          <w:iCs/>
          <w:sz w:val="24"/>
          <w:szCs w:val="24"/>
          <w:lang w:eastAsia="ru-RU"/>
        </w:rPr>
        <w:t xml:space="preserve">2. Жерновая О.Р. Пособие по переводу и реферированию общественно-политических текстов (Функциональный и оперативный уровни). Учебно-методическое пособие по английскому языку для студентов, обучающихся по специальностям «Международные отношения», «Регионоведение». Нижний Новгород: Нижегородский госуниверситет, 2008. – 65 с. (3,8 п.л.) </w:t>
      </w:r>
    </w:p>
    <w:p w:rsidR="006B401E" w:rsidRPr="006B401E" w:rsidRDefault="006B401E" w:rsidP="006B401E">
      <w:pPr>
        <w:spacing w:before="100" w:beforeAutospacing="1" w:after="100" w:afterAutospacing="1" w:line="240" w:lineRule="auto"/>
        <w:jc w:val="both"/>
        <w:rPr>
          <w:rFonts w:ascii="Times New Roman" w:eastAsia="Times New Roman" w:hAnsi="Times New Roman" w:cs="Times New Roman"/>
          <w:iCs/>
          <w:sz w:val="24"/>
          <w:szCs w:val="24"/>
          <w:lang w:eastAsia="ru-RU"/>
        </w:rPr>
      </w:pPr>
      <w:r w:rsidRPr="006B401E">
        <w:rPr>
          <w:rFonts w:ascii="Times New Roman" w:eastAsia="Times New Roman" w:hAnsi="Times New Roman" w:cs="Times New Roman"/>
          <w:iCs/>
          <w:sz w:val="24"/>
          <w:szCs w:val="24"/>
          <w:lang w:eastAsia="ru-RU"/>
        </w:rPr>
        <w:t xml:space="preserve">3. Жерновая О.Р., Рыхтик М.И. Политика и политический курс: учебное пособие по английскому языку по материалам СМИ. Учебно-методическое пособие для студентов ФМО 4-5 курса, обучающихся по направлениям подготовки 030700 «Международные отношения», 032300 «Зарубежное регионоведение» и специальностям 030701 «Международные отношения», 032301 «Зарубежное регионоведение». – Нижний Новгород: Нижегородский госуниверситет, 2012. – 86 с. (5,3 п.л.) </w:t>
      </w:r>
    </w:p>
    <w:p w:rsidR="006B401E" w:rsidRPr="006B401E" w:rsidRDefault="006B401E" w:rsidP="006B401E">
      <w:pPr>
        <w:spacing w:after="0" w:line="360" w:lineRule="auto"/>
        <w:contextualSpacing/>
        <w:jc w:val="both"/>
        <w:rPr>
          <w:rFonts w:ascii="Times New Roman" w:eastAsia="Times New Roman" w:hAnsi="Times New Roman" w:cs="Times New Roman"/>
          <w:iCs/>
          <w:sz w:val="24"/>
          <w:szCs w:val="24"/>
          <w:lang w:eastAsia="ru-RU"/>
        </w:rPr>
      </w:pPr>
      <w:r w:rsidRPr="006B401E">
        <w:rPr>
          <w:rFonts w:ascii="Times New Roman" w:eastAsia="Times New Roman" w:hAnsi="Times New Roman" w:cs="Times New Roman"/>
          <w:iCs/>
          <w:sz w:val="24"/>
          <w:szCs w:val="24"/>
          <w:lang w:eastAsia="ru-RU"/>
        </w:rPr>
        <w:t>б) дополнительная литература</w:t>
      </w:r>
    </w:p>
    <w:p w:rsidR="006B401E" w:rsidRPr="006B401E" w:rsidRDefault="006B401E" w:rsidP="006B401E">
      <w:pPr>
        <w:tabs>
          <w:tab w:val="num" w:pos="643"/>
        </w:tabs>
        <w:spacing w:before="100" w:beforeAutospacing="1" w:after="100" w:afterAutospacing="1" w:line="240" w:lineRule="auto"/>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eastAsia="ru-RU"/>
        </w:rPr>
        <w:t xml:space="preserve">1. Жерновая О.Р., Бузуева Ю.С., Глазунова Н.А., Сахно А.А. Политические институты Соединенных Штатов Америки.  Учебно-методическое пособие по английскому языку для студентов ФМО 3-4 курсов (изучающих английский язык как основной на продвинутом этапе обучения), обучающихся по направлениям подготовки 030700 «Международные отношения», 032300 «Регионоведение» и специальностям 030701 «Международные отношения», 032301 «Регионоведение». – Нижний Новгород: Нижегородский госуниверситет, 2010. – 52 с. (3,4 п.л.) </w:t>
      </w:r>
    </w:p>
    <w:p w:rsidR="006B401E" w:rsidRPr="006B401E" w:rsidRDefault="006B401E" w:rsidP="006B401E">
      <w:pPr>
        <w:tabs>
          <w:tab w:val="num" w:pos="643"/>
        </w:tabs>
        <w:spacing w:before="100" w:beforeAutospacing="1" w:after="100" w:afterAutospacing="1" w:line="240" w:lineRule="auto"/>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val="en-US" w:eastAsia="ru-RU"/>
        </w:rPr>
        <w:t xml:space="preserve">2. </w:t>
      </w:r>
      <w:r w:rsidRPr="006B401E">
        <w:rPr>
          <w:rFonts w:ascii="Times New Roman" w:eastAsia="Times New Roman" w:hAnsi="Times New Roman" w:cs="Times New Roman"/>
          <w:sz w:val="24"/>
          <w:szCs w:val="24"/>
          <w:lang w:eastAsia="ru-RU"/>
        </w:rPr>
        <w:t>ЖерноваяО</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Р</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БузуеваЮ</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С</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ГлазуноваН</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А</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ХодыреваЕ</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Б</w:t>
      </w:r>
      <w:r w:rsidRPr="006B401E">
        <w:rPr>
          <w:rFonts w:ascii="Times New Roman" w:eastAsia="Times New Roman" w:hAnsi="Times New Roman" w:cs="Times New Roman"/>
          <w:sz w:val="24"/>
          <w:szCs w:val="24"/>
          <w:lang w:val="en-US" w:eastAsia="ru-RU"/>
        </w:rPr>
        <w:t xml:space="preserve">. Government in Britain: People, Politics and Policy. </w:t>
      </w:r>
      <w:r w:rsidRPr="006B401E">
        <w:rPr>
          <w:rFonts w:ascii="Times New Roman" w:eastAsia="Times New Roman" w:hAnsi="Times New Roman" w:cs="Times New Roman"/>
          <w:sz w:val="24"/>
          <w:szCs w:val="24"/>
          <w:lang w:eastAsia="ru-RU"/>
        </w:rPr>
        <w:t>Учебно-методическое пособие по английскому языку для студентов ФМО 3-4 курсов, обучающихся по направлениям подготовки 031900 «Международные отношения», 032000 «Зарубежное регионоведение», 030200 «Политология». – Нижний Новгород: Нижегородский госуниверситет, 2014. – 51 с. (3,25 п.л.) http://www.unn.ru/books/met_files/English_Gov_in_Brit.pdf</w:t>
      </w:r>
    </w:p>
    <w:p w:rsidR="006B401E" w:rsidRPr="006B401E" w:rsidRDefault="006B401E" w:rsidP="006B401E">
      <w:pPr>
        <w:tabs>
          <w:tab w:val="num" w:pos="643"/>
        </w:tabs>
        <w:spacing w:before="100" w:beforeAutospacing="1" w:after="100" w:afterAutospacing="1" w:line="240" w:lineRule="auto"/>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val="en-US" w:eastAsia="ru-RU"/>
        </w:rPr>
        <w:t xml:space="preserve">3. </w:t>
      </w:r>
      <w:r w:rsidRPr="006B401E">
        <w:rPr>
          <w:rFonts w:ascii="Times New Roman" w:eastAsia="Times New Roman" w:hAnsi="Times New Roman" w:cs="Times New Roman"/>
          <w:sz w:val="24"/>
          <w:szCs w:val="24"/>
          <w:lang w:eastAsia="ru-RU"/>
        </w:rPr>
        <w:t>ЖерноваяО</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Р</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БузуеваЮ</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С</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ГлазуноваН</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А</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ЛобановаН</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С</w:t>
      </w:r>
      <w:r w:rsidRPr="006B401E">
        <w:rPr>
          <w:rFonts w:ascii="Times New Roman" w:eastAsia="Times New Roman" w:hAnsi="Times New Roman" w:cs="Times New Roman"/>
          <w:sz w:val="24"/>
          <w:szCs w:val="24"/>
          <w:lang w:val="en-US" w:eastAsia="ru-RU"/>
        </w:rPr>
        <w:t xml:space="preserve">., </w:t>
      </w:r>
      <w:r w:rsidRPr="006B401E">
        <w:rPr>
          <w:rFonts w:ascii="Times New Roman" w:eastAsia="Times New Roman" w:hAnsi="Times New Roman" w:cs="Times New Roman"/>
          <w:sz w:val="24"/>
          <w:szCs w:val="24"/>
          <w:lang w:eastAsia="ru-RU"/>
        </w:rPr>
        <w:t>ПодгусковВ</w:t>
      </w:r>
      <w:r w:rsidRPr="006B401E">
        <w:rPr>
          <w:rFonts w:ascii="Times New Roman" w:eastAsia="Times New Roman" w:hAnsi="Times New Roman" w:cs="Times New Roman"/>
          <w:sz w:val="24"/>
          <w:szCs w:val="24"/>
          <w:lang w:val="en-US" w:eastAsia="ru-RU"/>
        </w:rPr>
        <w:t>.</w:t>
      </w:r>
      <w:r w:rsidRPr="006B401E">
        <w:rPr>
          <w:rFonts w:ascii="Times New Roman" w:eastAsia="Times New Roman" w:hAnsi="Times New Roman" w:cs="Times New Roman"/>
          <w:sz w:val="24"/>
          <w:szCs w:val="24"/>
          <w:lang w:eastAsia="ru-RU"/>
        </w:rPr>
        <w:t>Н</w:t>
      </w:r>
      <w:r w:rsidRPr="006B401E">
        <w:rPr>
          <w:rFonts w:ascii="Times New Roman" w:eastAsia="Times New Roman" w:hAnsi="Times New Roman" w:cs="Times New Roman"/>
          <w:sz w:val="24"/>
          <w:szCs w:val="24"/>
          <w:lang w:val="en-US" w:eastAsia="ru-RU"/>
        </w:rPr>
        <w:t xml:space="preserve">. GOVERNMENT IN BRITAIN: POLITICAL PARTIES, THE CROWN, PARLIAMENT AND PRINCIPLES OF GOVERNING. </w:t>
      </w:r>
      <w:r w:rsidRPr="006B401E">
        <w:rPr>
          <w:rFonts w:ascii="Times New Roman" w:eastAsia="Times New Roman" w:hAnsi="Times New Roman" w:cs="Times New Roman"/>
          <w:sz w:val="24"/>
          <w:szCs w:val="24"/>
          <w:lang w:eastAsia="ru-RU"/>
        </w:rPr>
        <w:t>Учебно-методическое пособие по английскому языку для студентов ИМОМИ, обучающихся по направлениям подготовки 031900 «Международные отношения», 032000 «Зарубежное регионоведение», 030200 «Политология». – Нижний Новгород: Нижегородский госуниверситет, 2014. – 66 с. (4,1 п.л.) http://www.unn.ru/books/met_files/GOV_IN_BR.pdf</w:t>
      </w:r>
    </w:p>
    <w:p w:rsidR="006B401E" w:rsidRPr="006B401E" w:rsidRDefault="006B401E" w:rsidP="006B401E">
      <w:pPr>
        <w:spacing w:after="0" w:line="360" w:lineRule="auto"/>
        <w:contextualSpacing/>
        <w:jc w:val="both"/>
        <w:rPr>
          <w:rFonts w:ascii="Times New Roman" w:eastAsia="Times New Roman" w:hAnsi="Times New Roman" w:cs="Times New Roman"/>
          <w:sz w:val="24"/>
          <w:szCs w:val="24"/>
          <w:lang w:eastAsia="ru-RU"/>
        </w:rPr>
      </w:pPr>
      <w:r w:rsidRPr="006B401E">
        <w:rPr>
          <w:rFonts w:ascii="Times New Roman" w:eastAsia="Times New Roman" w:hAnsi="Times New Roman" w:cs="Times New Roman"/>
          <w:color w:val="000000"/>
          <w:sz w:val="24"/>
          <w:szCs w:val="24"/>
          <w:lang w:eastAsia="ru-RU"/>
        </w:rPr>
        <w:t xml:space="preserve">в) </w:t>
      </w:r>
      <w:r w:rsidRPr="006B401E">
        <w:rPr>
          <w:rFonts w:ascii="Times New Roman" w:eastAsia="Times New Roman" w:hAnsi="Times New Roman" w:cs="Times New Roman"/>
          <w:sz w:val="24"/>
          <w:szCs w:val="24"/>
          <w:lang w:eastAsia="ru-RU"/>
        </w:rPr>
        <w:t>программное обеспечение и интернет-ресурсы:</w:t>
      </w:r>
    </w:p>
    <w:p w:rsidR="006B401E" w:rsidRPr="006B401E" w:rsidRDefault="006B401E" w:rsidP="006B401E">
      <w:pPr>
        <w:spacing w:before="100" w:beforeAutospacing="1" w:after="100" w:afterAutospacing="1" w:line="240" w:lineRule="auto"/>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eastAsia="ru-RU"/>
        </w:rPr>
        <w:t xml:space="preserve">1. </w:t>
      </w:r>
      <w:hyperlink r:id="rId9" w:history="1">
        <w:r w:rsidRPr="006B401E">
          <w:rPr>
            <w:rFonts w:ascii="Times New Roman" w:eastAsia="Times New Roman" w:hAnsi="Times New Roman" w:cs="Times New Roman"/>
            <w:color w:val="0563C1" w:themeColor="hyperlink"/>
            <w:sz w:val="24"/>
            <w:szCs w:val="24"/>
            <w:u w:val="single"/>
            <w:lang w:eastAsia="ru-RU"/>
          </w:rPr>
          <w:t>http://learnenglish.britishcouncil.org/en/</w:t>
        </w:r>
      </w:hyperlink>
    </w:p>
    <w:p w:rsidR="006B401E" w:rsidRPr="006B401E" w:rsidRDefault="006B401E" w:rsidP="006B401E">
      <w:pPr>
        <w:spacing w:before="100" w:beforeAutospacing="1" w:after="100" w:afterAutospacing="1" w:line="240" w:lineRule="auto"/>
        <w:rPr>
          <w:rFonts w:ascii="Times New Roman" w:eastAsia="Times New Roman" w:hAnsi="Times New Roman" w:cs="Times New Roman"/>
          <w:sz w:val="24"/>
          <w:szCs w:val="24"/>
          <w:lang w:eastAsia="ru-RU"/>
        </w:rPr>
      </w:pPr>
      <w:r w:rsidRPr="006B401E">
        <w:rPr>
          <w:rFonts w:ascii="Times New Roman" w:eastAsia="Times New Roman" w:hAnsi="Times New Roman" w:cs="Times New Roman"/>
          <w:sz w:val="24"/>
          <w:szCs w:val="24"/>
          <w:lang w:eastAsia="ru-RU"/>
        </w:rPr>
        <w:t xml:space="preserve">2. </w:t>
      </w:r>
      <w:hyperlink r:id="rId10" w:history="1">
        <w:r w:rsidRPr="006B401E">
          <w:rPr>
            <w:rFonts w:ascii="Times New Roman" w:eastAsia="Times New Roman" w:hAnsi="Times New Roman" w:cs="Times New Roman"/>
            <w:color w:val="0563C1" w:themeColor="hyperlink"/>
            <w:sz w:val="24"/>
            <w:szCs w:val="24"/>
            <w:u w:val="single"/>
            <w:lang w:eastAsia="ru-RU"/>
          </w:rPr>
          <w:t>http://www.usembassy.ru/english.htm</w:t>
        </w:r>
      </w:hyperlink>
    </w:p>
    <w:p w:rsidR="006B401E" w:rsidRPr="006B401E" w:rsidRDefault="006B401E" w:rsidP="006B40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B401E">
        <w:rPr>
          <w:rFonts w:ascii="Times New Roman" w:eastAsia="Times New Roman" w:hAnsi="Times New Roman" w:cs="Times New Roman"/>
          <w:sz w:val="24"/>
          <w:szCs w:val="24"/>
          <w:lang w:eastAsia="ru-RU"/>
        </w:rPr>
        <w:t xml:space="preserve">3. </w:t>
      </w:r>
      <w:hyperlink r:id="rId11" w:history="1">
        <w:r w:rsidRPr="006B401E">
          <w:rPr>
            <w:rFonts w:ascii="Times New Roman" w:eastAsia="Calibri" w:hAnsi="Times New Roman" w:cs="Times New Roman"/>
            <w:color w:val="0563C1" w:themeColor="hyperlink"/>
            <w:sz w:val="24"/>
            <w:szCs w:val="24"/>
            <w:u w:val="single"/>
            <w:lang w:val="en-US" w:eastAsia="ru-RU"/>
          </w:rPr>
          <w:t>http</w:t>
        </w:r>
        <w:r w:rsidRPr="006B401E">
          <w:rPr>
            <w:rFonts w:ascii="Times New Roman" w:eastAsia="Calibri" w:hAnsi="Times New Roman" w:cs="Times New Roman"/>
            <w:color w:val="0563C1" w:themeColor="hyperlink"/>
            <w:sz w:val="24"/>
            <w:szCs w:val="24"/>
            <w:u w:val="single"/>
            <w:lang w:eastAsia="ru-RU"/>
          </w:rPr>
          <w:t>://</w:t>
        </w:r>
        <w:r w:rsidRPr="006B401E">
          <w:rPr>
            <w:rFonts w:ascii="Times New Roman" w:eastAsia="Calibri" w:hAnsi="Times New Roman" w:cs="Times New Roman"/>
            <w:color w:val="0563C1" w:themeColor="hyperlink"/>
            <w:sz w:val="24"/>
            <w:szCs w:val="24"/>
            <w:u w:val="single"/>
            <w:lang w:val="en-US" w:eastAsia="ru-RU"/>
          </w:rPr>
          <w:t>www</w:t>
        </w:r>
        <w:r w:rsidRPr="006B401E">
          <w:rPr>
            <w:rFonts w:ascii="Times New Roman" w:eastAsia="Calibri" w:hAnsi="Times New Roman" w:cs="Times New Roman"/>
            <w:color w:val="0563C1" w:themeColor="hyperlink"/>
            <w:sz w:val="24"/>
            <w:szCs w:val="24"/>
            <w:u w:val="single"/>
            <w:lang w:eastAsia="ru-RU"/>
          </w:rPr>
          <w:t>.</w:t>
        </w:r>
        <w:r w:rsidRPr="006B401E">
          <w:rPr>
            <w:rFonts w:ascii="Times New Roman" w:eastAsia="Calibri" w:hAnsi="Times New Roman" w:cs="Times New Roman"/>
            <w:color w:val="0563C1" w:themeColor="hyperlink"/>
            <w:sz w:val="24"/>
            <w:szCs w:val="24"/>
            <w:u w:val="single"/>
            <w:lang w:val="en-US" w:eastAsia="ru-RU"/>
          </w:rPr>
          <w:t>lib</w:t>
        </w:r>
        <w:r w:rsidRPr="006B401E">
          <w:rPr>
            <w:rFonts w:ascii="Times New Roman" w:eastAsia="Calibri" w:hAnsi="Times New Roman" w:cs="Times New Roman"/>
            <w:color w:val="0563C1" w:themeColor="hyperlink"/>
            <w:sz w:val="24"/>
            <w:szCs w:val="24"/>
            <w:u w:val="single"/>
            <w:lang w:eastAsia="ru-RU"/>
          </w:rPr>
          <w:t>.</w:t>
        </w:r>
        <w:r w:rsidRPr="006B401E">
          <w:rPr>
            <w:rFonts w:ascii="Times New Roman" w:eastAsia="Calibri" w:hAnsi="Times New Roman" w:cs="Times New Roman"/>
            <w:color w:val="0563C1" w:themeColor="hyperlink"/>
            <w:sz w:val="24"/>
            <w:szCs w:val="24"/>
            <w:u w:val="single"/>
            <w:lang w:val="en-US" w:eastAsia="ru-RU"/>
          </w:rPr>
          <w:t>unn</w:t>
        </w:r>
        <w:r w:rsidRPr="006B401E">
          <w:rPr>
            <w:rFonts w:ascii="Times New Roman" w:eastAsia="Calibri" w:hAnsi="Times New Roman" w:cs="Times New Roman"/>
            <w:color w:val="0563C1" w:themeColor="hyperlink"/>
            <w:sz w:val="24"/>
            <w:szCs w:val="24"/>
            <w:u w:val="single"/>
            <w:lang w:eastAsia="ru-RU"/>
          </w:rPr>
          <w:t>.</w:t>
        </w:r>
        <w:r w:rsidRPr="006B401E">
          <w:rPr>
            <w:rFonts w:ascii="Times New Roman" w:eastAsia="Calibri" w:hAnsi="Times New Roman" w:cs="Times New Roman"/>
            <w:color w:val="0563C1" w:themeColor="hyperlink"/>
            <w:sz w:val="24"/>
            <w:szCs w:val="24"/>
            <w:u w:val="single"/>
            <w:lang w:val="en-US" w:eastAsia="ru-RU"/>
          </w:rPr>
          <w:t>ru</w:t>
        </w:r>
        <w:r w:rsidRPr="006B401E">
          <w:rPr>
            <w:rFonts w:ascii="Times New Roman" w:eastAsia="Calibri" w:hAnsi="Times New Roman" w:cs="Times New Roman"/>
            <w:color w:val="0563C1" w:themeColor="hyperlink"/>
            <w:sz w:val="24"/>
            <w:szCs w:val="24"/>
            <w:u w:val="single"/>
            <w:lang w:eastAsia="ru-RU"/>
          </w:rPr>
          <w:t>/</w:t>
        </w:r>
      </w:hyperlink>
      <w:r w:rsidRPr="006B401E">
        <w:rPr>
          <w:rFonts w:ascii="Times New Roman" w:eastAsia="Times New Roman" w:hAnsi="Times New Roman" w:cs="Times New Roman"/>
          <w:color w:val="000000"/>
          <w:sz w:val="24"/>
          <w:szCs w:val="24"/>
          <w:lang w:eastAsia="ru-RU"/>
        </w:rPr>
        <w:t xml:space="preserve"> - фундаментальная библиотека ННГУ</w:t>
      </w:r>
    </w:p>
    <w:p w:rsidR="0031009E" w:rsidRPr="0031009E" w:rsidRDefault="0031009E" w:rsidP="0031009E">
      <w:pPr>
        <w:spacing w:after="0" w:line="240" w:lineRule="auto"/>
        <w:ind w:left="709"/>
        <w:contextualSpacing/>
        <w:jc w:val="both"/>
        <w:rPr>
          <w:rFonts w:ascii="Times New Roman" w:eastAsia="Times New Roman" w:hAnsi="Times New Roman" w:cs="Times New Roman"/>
          <w:b/>
          <w:color w:val="000000"/>
          <w:sz w:val="24"/>
          <w:szCs w:val="24"/>
          <w:lang w:eastAsia="ru-RU"/>
        </w:rPr>
      </w:pPr>
      <w:r w:rsidRPr="0031009E">
        <w:rPr>
          <w:rFonts w:ascii="Times New Roman" w:eastAsia="Times New Roman" w:hAnsi="Times New Roman" w:cs="Times New Roman"/>
          <w:b/>
          <w:color w:val="000000"/>
          <w:sz w:val="24"/>
          <w:szCs w:val="24"/>
          <w:lang w:eastAsia="ru-RU"/>
        </w:rPr>
        <w:lastRenderedPageBreak/>
        <w:t>Французский язык</w:t>
      </w:r>
    </w:p>
    <w:p w:rsidR="0031009E" w:rsidRPr="0031009E" w:rsidRDefault="0031009E" w:rsidP="0031009E">
      <w:pPr>
        <w:pStyle w:val="a6"/>
        <w:shd w:val="clear" w:color="auto" w:fill="FFFFFF"/>
        <w:spacing w:before="0" w:beforeAutospacing="0" w:after="0" w:afterAutospacing="0"/>
        <w:ind w:firstLine="709"/>
        <w:jc w:val="both"/>
        <w:rPr>
          <w:color w:val="000000"/>
        </w:rPr>
      </w:pPr>
      <w:r w:rsidRPr="0031009E">
        <w:rPr>
          <w:b/>
          <w:bCs/>
          <w:color w:val="000000"/>
        </w:rPr>
        <w:t>а) основная литература</w:t>
      </w:r>
    </w:p>
    <w:p w:rsidR="0031009E" w:rsidRPr="0031009E" w:rsidRDefault="0031009E" w:rsidP="0031009E">
      <w:pPr>
        <w:pStyle w:val="a4"/>
        <w:numPr>
          <w:ilvl w:val="0"/>
          <w:numId w:val="42"/>
        </w:numPr>
        <w:shd w:val="clear" w:color="auto" w:fill="FFFFFF"/>
        <w:spacing w:after="0" w:line="240" w:lineRule="auto"/>
        <w:jc w:val="both"/>
        <w:rPr>
          <w:rFonts w:ascii="Times New Roman" w:hAnsi="Times New Roman"/>
          <w:color w:val="000000"/>
          <w:sz w:val="24"/>
          <w:szCs w:val="24"/>
        </w:rPr>
      </w:pPr>
      <w:r w:rsidRPr="0031009E">
        <w:rPr>
          <w:rFonts w:ascii="Times New Roman" w:hAnsi="Times New Roman"/>
          <w:b/>
          <w:bCs/>
          <w:color w:val="000000"/>
          <w:sz w:val="24"/>
          <w:szCs w:val="24"/>
        </w:rPr>
        <w:t>Смирнова О.А., Бузаева О.И.</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Глобализация. Учебно-методическое пособие по французскому языку для студентов, обучающихся по направлениям 41.03.05 «Международные отношения», 41.03.01 «Зарубежное регионоведение». – Нижний Новгород: Нижегородский госуниверситет, 2016.</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 xml:space="preserve">– 40 с. (2,5 п.л.) </w:t>
      </w:r>
      <w:r w:rsidRPr="0031009E">
        <w:rPr>
          <w:rFonts w:ascii="Times New Roman" w:hAnsi="Times New Roman"/>
          <w:color w:val="000000"/>
          <w:sz w:val="24"/>
          <w:szCs w:val="24"/>
          <w:u w:val="single"/>
        </w:rPr>
        <w:t xml:space="preserve">Фонд образовательных электронных ресурсов (компьютерных изданий): </w:t>
      </w:r>
      <w:r w:rsidRPr="0031009E">
        <w:rPr>
          <w:rFonts w:ascii="Times New Roman" w:hAnsi="Times New Roman"/>
          <w:color w:val="000000"/>
          <w:sz w:val="24"/>
          <w:szCs w:val="24"/>
        </w:rPr>
        <w:t>Регистрационный номер: 1216.16.03 Имя файла:</w:t>
      </w:r>
      <w:r w:rsidRPr="0031009E">
        <w:rPr>
          <w:rStyle w:val="apple-converted-space"/>
          <w:rFonts w:ascii="Times New Roman" w:hAnsi="Times New Roman"/>
          <w:color w:val="000000"/>
          <w:sz w:val="24"/>
          <w:szCs w:val="24"/>
        </w:rPr>
        <w:t> </w:t>
      </w:r>
      <w:hyperlink r:id="rId12" w:history="1">
        <w:r w:rsidRPr="0031009E">
          <w:rPr>
            <w:rStyle w:val="a9"/>
            <w:rFonts w:ascii="Times New Roman" w:hAnsi="Times New Roman"/>
            <w:color w:val="0563C1"/>
            <w:sz w:val="24"/>
            <w:szCs w:val="24"/>
          </w:rPr>
          <w:t> GLOB.pdf</w:t>
        </w:r>
      </w:hyperlink>
      <w:r>
        <w:rPr>
          <w:rFonts w:ascii="Times New Roman" w:hAnsi="Times New Roman"/>
          <w:color w:val="000000"/>
          <w:sz w:val="24"/>
          <w:szCs w:val="24"/>
        </w:rPr>
        <w:t xml:space="preserve"> </w:t>
      </w:r>
      <w:r w:rsidRPr="0031009E">
        <w:rPr>
          <w:rFonts w:ascii="Times New Roman" w:hAnsi="Times New Roman"/>
          <w:color w:val="000000"/>
          <w:sz w:val="24"/>
          <w:szCs w:val="24"/>
        </w:rPr>
        <w:t>Дата издания: 27.05.16</w:t>
      </w:r>
    </w:p>
    <w:p w:rsidR="0031009E" w:rsidRPr="0031009E" w:rsidRDefault="000435DA" w:rsidP="0031009E">
      <w:pPr>
        <w:pStyle w:val="a6"/>
        <w:shd w:val="clear" w:color="auto" w:fill="FFFFFF"/>
        <w:spacing w:before="0" w:beforeAutospacing="0" w:after="0" w:afterAutospacing="0"/>
        <w:ind w:left="720"/>
        <w:jc w:val="both"/>
        <w:rPr>
          <w:color w:val="000000"/>
        </w:rPr>
      </w:pPr>
      <w:hyperlink r:id="rId13" w:history="1">
        <w:r w:rsidR="0031009E" w:rsidRPr="0031009E">
          <w:rPr>
            <w:rStyle w:val="a9"/>
          </w:rPr>
          <w:t>http://www.unn.ru/books/met_files/GLOB.pdf</w:t>
        </w:r>
      </w:hyperlink>
    </w:p>
    <w:p w:rsidR="0031009E" w:rsidRPr="0031009E" w:rsidRDefault="0031009E" w:rsidP="0031009E">
      <w:pPr>
        <w:pStyle w:val="a4"/>
        <w:numPr>
          <w:ilvl w:val="0"/>
          <w:numId w:val="42"/>
        </w:numPr>
        <w:shd w:val="clear" w:color="auto" w:fill="FFFFFF"/>
        <w:spacing w:after="0" w:line="240" w:lineRule="auto"/>
        <w:jc w:val="both"/>
        <w:rPr>
          <w:rFonts w:ascii="Times New Roman" w:hAnsi="Times New Roman"/>
          <w:color w:val="000000"/>
          <w:sz w:val="24"/>
          <w:szCs w:val="24"/>
        </w:rPr>
      </w:pPr>
      <w:r w:rsidRPr="0031009E">
        <w:rPr>
          <w:rFonts w:ascii="Times New Roman" w:hAnsi="Times New Roman"/>
          <w:b/>
          <w:bCs/>
          <w:color w:val="000000"/>
          <w:sz w:val="24"/>
          <w:szCs w:val="24"/>
        </w:rPr>
        <w:t>Смирнова О.А., Сасько Д.О.</w:t>
      </w:r>
      <w:r w:rsidRPr="0031009E">
        <w:rPr>
          <w:rStyle w:val="apple-converted-space"/>
          <w:rFonts w:ascii="Times New Roman" w:hAnsi="Times New Roman"/>
          <w:b/>
          <w:bCs/>
          <w:color w:val="000000"/>
          <w:sz w:val="24"/>
          <w:szCs w:val="24"/>
        </w:rPr>
        <w:t> </w:t>
      </w:r>
      <w:r w:rsidRPr="0031009E">
        <w:rPr>
          <w:rFonts w:ascii="Times New Roman" w:hAnsi="Times New Roman"/>
          <w:color w:val="000000"/>
          <w:sz w:val="24"/>
          <w:szCs w:val="24"/>
        </w:rPr>
        <w:t>Международные организации. Учебно-методическое пособие по французскому языку для студентов, обучающихся по направлениям 41.03.05 «Международные отношения», 41.03.01 «Зарубежное регионоведение». – Нижний Новгород: Нижегородский госуниверситет, 2016.</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 xml:space="preserve">– 86 с. (5,3 п.л.) </w:t>
      </w:r>
      <w:r w:rsidRPr="0031009E">
        <w:rPr>
          <w:rFonts w:ascii="Times New Roman" w:hAnsi="Times New Roman"/>
          <w:color w:val="000000"/>
          <w:sz w:val="24"/>
          <w:szCs w:val="24"/>
          <w:u w:val="single"/>
        </w:rPr>
        <w:t xml:space="preserve">Фонд образовательных электронных ресурсов (компьютерных изданий): </w:t>
      </w:r>
      <w:r w:rsidRPr="0031009E">
        <w:rPr>
          <w:rFonts w:ascii="Times New Roman" w:hAnsi="Times New Roman"/>
          <w:color w:val="000000"/>
          <w:sz w:val="24"/>
          <w:szCs w:val="24"/>
        </w:rPr>
        <w:t>Регистрационный номер: 1244.16.03 Имя файла:</w:t>
      </w:r>
      <w:r w:rsidRPr="0031009E">
        <w:rPr>
          <w:rStyle w:val="apple-converted-space"/>
          <w:rFonts w:ascii="Times New Roman" w:hAnsi="Times New Roman"/>
          <w:color w:val="000000"/>
          <w:sz w:val="24"/>
          <w:szCs w:val="24"/>
        </w:rPr>
        <w:t> </w:t>
      </w:r>
      <w:hyperlink r:id="rId14" w:history="1">
        <w:r w:rsidRPr="0031009E">
          <w:rPr>
            <w:rStyle w:val="a9"/>
            <w:rFonts w:ascii="Times New Roman" w:hAnsi="Times New Roman"/>
            <w:color w:val="0563C1"/>
            <w:sz w:val="24"/>
            <w:szCs w:val="24"/>
          </w:rPr>
          <w:t> </w:t>
        </w:r>
        <w:r w:rsidRPr="0031009E">
          <w:rPr>
            <w:rStyle w:val="a9"/>
            <w:rFonts w:ascii="Times New Roman" w:hAnsi="Times New Roman"/>
            <w:color w:val="0563C1"/>
            <w:sz w:val="24"/>
            <w:szCs w:val="24"/>
            <w:lang w:val="fr-FR"/>
          </w:rPr>
          <w:t>ORG</w:t>
        </w:r>
        <w:r w:rsidRPr="0031009E">
          <w:rPr>
            <w:rStyle w:val="a9"/>
            <w:rFonts w:ascii="Times New Roman" w:hAnsi="Times New Roman"/>
            <w:color w:val="0563C1"/>
            <w:sz w:val="24"/>
            <w:szCs w:val="24"/>
          </w:rPr>
          <w:t>_</w:t>
        </w:r>
        <w:r w:rsidRPr="0031009E">
          <w:rPr>
            <w:rStyle w:val="a9"/>
            <w:rFonts w:ascii="Times New Roman" w:hAnsi="Times New Roman"/>
            <w:color w:val="0563C1"/>
            <w:sz w:val="24"/>
            <w:szCs w:val="24"/>
            <w:lang w:val="fr-FR"/>
          </w:rPr>
          <w:t>I</w:t>
        </w:r>
        <w:r w:rsidRPr="0031009E">
          <w:rPr>
            <w:rStyle w:val="a9"/>
            <w:rFonts w:ascii="Times New Roman" w:hAnsi="Times New Roman"/>
            <w:color w:val="0563C1"/>
            <w:sz w:val="24"/>
            <w:szCs w:val="24"/>
          </w:rPr>
          <w:t>.pdf</w:t>
        </w:r>
      </w:hyperlink>
      <w:r>
        <w:rPr>
          <w:rFonts w:ascii="Times New Roman" w:hAnsi="Times New Roman"/>
          <w:color w:val="000000"/>
          <w:sz w:val="24"/>
          <w:szCs w:val="24"/>
        </w:rPr>
        <w:t xml:space="preserve"> </w:t>
      </w:r>
      <w:r w:rsidRPr="0031009E">
        <w:rPr>
          <w:rFonts w:ascii="Times New Roman" w:hAnsi="Times New Roman"/>
          <w:color w:val="000000"/>
          <w:sz w:val="24"/>
          <w:szCs w:val="24"/>
        </w:rPr>
        <w:t>Дата издания: 07.07.16</w:t>
      </w:r>
    </w:p>
    <w:p w:rsidR="0031009E" w:rsidRPr="0031009E" w:rsidRDefault="000435DA" w:rsidP="0031009E">
      <w:pPr>
        <w:pStyle w:val="a6"/>
        <w:shd w:val="clear" w:color="auto" w:fill="FFFFFF"/>
        <w:spacing w:before="0" w:beforeAutospacing="0" w:after="0" w:afterAutospacing="0"/>
        <w:jc w:val="both"/>
        <w:rPr>
          <w:color w:val="000000"/>
        </w:rPr>
      </w:pPr>
      <w:hyperlink r:id="rId15" w:history="1">
        <w:r w:rsidR="0031009E" w:rsidRPr="0031009E">
          <w:rPr>
            <w:rStyle w:val="a9"/>
          </w:rPr>
          <w:t>http://www.unn.ru/books/met_files/ORG_I.pdf</w:t>
        </w:r>
      </w:hyperlink>
    </w:p>
    <w:p w:rsidR="0031009E" w:rsidRPr="0031009E" w:rsidRDefault="0031009E" w:rsidP="0031009E">
      <w:pPr>
        <w:pStyle w:val="a6"/>
        <w:shd w:val="clear" w:color="auto" w:fill="FFFFFF"/>
        <w:spacing w:before="0" w:beforeAutospacing="0" w:after="0" w:afterAutospacing="0"/>
        <w:ind w:firstLine="709"/>
        <w:jc w:val="both"/>
        <w:rPr>
          <w:color w:val="000000"/>
        </w:rPr>
      </w:pPr>
      <w:r w:rsidRPr="0031009E">
        <w:rPr>
          <w:b/>
          <w:bCs/>
          <w:color w:val="000000"/>
        </w:rPr>
        <w:t>б) дополнительная литература</w:t>
      </w:r>
    </w:p>
    <w:p w:rsidR="0031009E" w:rsidRPr="0031009E" w:rsidRDefault="0031009E" w:rsidP="0031009E">
      <w:pPr>
        <w:numPr>
          <w:ilvl w:val="0"/>
          <w:numId w:val="35"/>
        </w:numPr>
        <w:shd w:val="clear" w:color="auto" w:fill="FFFFFF"/>
        <w:spacing w:after="0" w:line="240" w:lineRule="auto"/>
        <w:ind w:firstLine="709"/>
        <w:jc w:val="both"/>
        <w:rPr>
          <w:rFonts w:ascii="Times New Roman" w:hAnsi="Times New Roman" w:cs="Times New Roman"/>
          <w:color w:val="000000"/>
          <w:sz w:val="24"/>
          <w:szCs w:val="24"/>
        </w:rPr>
      </w:pPr>
      <w:r w:rsidRPr="0031009E">
        <w:rPr>
          <w:rFonts w:ascii="Times New Roman" w:hAnsi="Times New Roman" w:cs="Times New Roman"/>
          <w:color w:val="000000"/>
          <w:sz w:val="24"/>
          <w:szCs w:val="24"/>
        </w:rPr>
        <w:t>Смирнова</w:t>
      </w:r>
      <w:r w:rsidRPr="0031009E">
        <w:rPr>
          <w:rStyle w:val="apple-converted-space"/>
          <w:rFonts w:ascii="Times New Roman" w:hAnsi="Times New Roman" w:cs="Times New Roman"/>
          <w:color w:val="000000"/>
          <w:sz w:val="24"/>
          <w:szCs w:val="24"/>
          <w:lang w:val="en-US"/>
        </w:rPr>
        <w:t> </w:t>
      </w:r>
      <w:r w:rsidRPr="0031009E">
        <w:rPr>
          <w:rFonts w:ascii="Times New Roman" w:hAnsi="Times New Roman" w:cs="Times New Roman"/>
          <w:color w:val="000000"/>
          <w:sz w:val="24"/>
          <w:szCs w:val="24"/>
        </w:rPr>
        <w:t>О</w:t>
      </w:r>
      <w:r w:rsidRPr="0031009E">
        <w:rPr>
          <w:rFonts w:ascii="Times New Roman" w:hAnsi="Times New Roman" w:cs="Times New Roman"/>
          <w:color w:val="000000"/>
          <w:sz w:val="24"/>
          <w:szCs w:val="24"/>
          <w:lang w:val="fr-FR"/>
        </w:rPr>
        <w:t>.</w:t>
      </w:r>
      <w:r w:rsidRPr="0031009E">
        <w:rPr>
          <w:rFonts w:ascii="Times New Roman" w:hAnsi="Times New Roman" w:cs="Times New Roman"/>
          <w:color w:val="000000"/>
          <w:sz w:val="24"/>
          <w:szCs w:val="24"/>
        </w:rPr>
        <w:t>А</w:t>
      </w:r>
      <w:r w:rsidRPr="0031009E">
        <w:rPr>
          <w:rFonts w:ascii="Times New Roman" w:hAnsi="Times New Roman" w:cs="Times New Roman"/>
          <w:color w:val="000000"/>
          <w:sz w:val="24"/>
          <w:szCs w:val="24"/>
          <w:lang w:val="fr-FR"/>
        </w:rPr>
        <w:t>.,</w:t>
      </w:r>
      <w:r w:rsidRPr="0031009E">
        <w:rPr>
          <w:rStyle w:val="apple-converted-space"/>
          <w:rFonts w:ascii="Times New Roman" w:hAnsi="Times New Roman" w:cs="Times New Roman"/>
          <w:color w:val="000000"/>
          <w:sz w:val="24"/>
          <w:szCs w:val="24"/>
          <w:lang w:val="fr-FR"/>
        </w:rPr>
        <w:t> </w:t>
      </w:r>
      <w:r w:rsidRPr="0031009E">
        <w:rPr>
          <w:rFonts w:ascii="Times New Roman" w:hAnsi="Times New Roman" w:cs="Times New Roman"/>
          <w:color w:val="000000"/>
          <w:sz w:val="24"/>
          <w:szCs w:val="24"/>
        </w:rPr>
        <w:t>Сасько</w:t>
      </w:r>
      <w:r w:rsidRPr="0031009E">
        <w:rPr>
          <w:rStyle w:val="apple-converted-space"/>
          <w:rFonts w:ascii="Times New Roman" w:hAnsi="Times New Roman" w:cs="Times New Roman"/>
          <w:color w:val="000000"/>
          <w:sz w:val="24"/>
          <w:szCs w:val="24"/>
          <w:lang w:val="en-US"/>
        </w:rPr>
        <w:t> </w:t>
      </w:r>
      <w:r w:rsidRPr="0031009E">
        <w:rPr>
          <w:rFonts w:ascii="Times New Roman" w:hAnsi="Times New Roman" w:cs="Times New Roman"/>
          <w:color w:val="000000"/>
          <w:sz w:val="24"/>
          <w:szCs w:val="24"/>
        </w:rPr>
        <w:t>Д</w:t>
      </w:r>
      <w:r w:rsidRPr="0031009E">
        <w:rPr>
          <w:rFonts w:ascii="Times New Roman" w:hAnsi="Times New Roman" w:cs="Times New Roman"/>
          <w:color w:val="000000"/>
          <w:sz w:val="24"/>
          <w:szCs w:val="24"/>
          <w:lang w:val="fr-FR"/>
        </w:rPr>
        <w:t>.</w:t>
      </w:r>
      <w:r w:rsidRPr="0031009E">
        <w:rPr>
          <w:rFonts w:ascii="Times New Roman" w:hAnsi="Times New Roman" w:cs="Times New Roman"/>
          <w:color w:val="000000"/>
          <w:sz w:val="24"/>
          <w:szCs w:val="24"/>
        </w:rPr>
        <w:t>О</w:t>
      </w:r>
      <w:r w:rsidRPr="0031009E">
        <w:rPr>
          <w:rFonts w:ascii="Times New Roman" w:hAnsi="Times New Roman" w:cs="Times New Roman"/>
          <w:color w:val="000000"/>
          <w:sz w:val="24"/>
          <w:szCs w:val="24"/>
          <w:lang w:val="fr-FR"/>
        </w:rPr>
        <w:t>. Civilisation de la France.</w:t>
      </w:r>
      <w:r w:rsidRPr="0031009E">
        <w:rPr>
          <w:rStyle w:val="apple-converted-space"/>
          <w:rFonts w:ascii="Times New Roman" w:hAnsi="Times New Roman" w:cs="Times New Roman"/>
          <w:color w:val="000000"/>
          <w:sz w:val="24"/>
          <w:szCs w:val="24"/>
          <w:lang w:val="fr-FR"/>
        </w:rPr>
        <w:t> </w:t>
      </w:r>
      <w:r w:rsidRPr="0031009E">
        <w:rPr>
          <w:rFonts w:ascii="Times New Roman" w:hAnsi="Times New Roman" w:cs="Times New Roman"/>
          <w:color w:val="000000"/>
          <w:sz w:val="24"/>
          <w:szCs w:val="24"/>
        </w:rPr>
        <w:t>Учебно-методическое пособие на французском языке для студентов ИМОМИ, обучающихся по направлению подготовки 41.03.05 «Международные отношения». – Нижний Новгород: Нижегородский госуниверситет, 2016. – 30 с. (1,9 п.л.). Фонд образовательных электронных ресурсов (компьютерных изданий): Регистрационный номер: 1289.16.03 Имя файла: CIV_FR.pdf</w:t>
      </w:r>
      <w:r>
        <w:rPr>
          <w:rFonts w:ascii="Times New Roman" w:hAnsi="Times New Roman" w:cs="Times New Roman"/>
          <w:color w:val="000000"/>
          <w:sz w:val="24"/>
          <w:szCs w:val="24"/>
        </w:rPr>
        <w:t xml:space="preserve"> </w:t>
      </w:r>
      <w:r w:rsidRPr="0031009E">
        <w:rPr>
          <w:rFonts w:ascii="Times New Roman" w:hAnsi="Times New Roman" w:cs="Times New Roman"/>
          <w:color w:val="000000"/>
          <w:sz w:val="24"/>
          <w:szCs w:val="24"/>
        </w:rPr>
        <w:t>Дата издания: 02.11.16</w:t>
      </w:r>
    </w:p>
    <w:p w:rsidR="0031009E" w:rsidRPr="0031009E" w:rsidRDefault="000435DA" w:rsidP="0031009E">
      <w:pPr>
        <w:pStyle w:val="a6"/>
        <w:shd w:val="clear" w:color="auto" w:fill="FFFFFF"/>
        <w:spacing w:before="0" w:beforeAutospacing="0" w:after="0" w:afterAutospacing="0"/>
        <w:ind w:firstLine="709"/>
        <w:jc w:val="both"/>
        <w:rPr>
          <w:color w:val="000000"/>
        </w:rPr>
      </w:pPr>
      <w:hyperlink r:id="rId16" w:history="1">
        <w:r w:rsidR="0031009E" w:rsidRPr="0031009E">
          <w:rPr>
            <w:rStyle w:val="a9"/>
          </w:rPr>
          <w:t>http://www.unn.ru/books/met_files/CIV_FR.pdf</w:t>
        </w:r>
      </w:hyperlink>
    </w:p>
    <w:p w:rsidR="0031009E" w:rsidRPr="0031009E" w:rsidRDefault="0031009E" w:rsidP="0031009E">
      <w:pPr>
        <w:pStyle w:val="a4"/>
        <w:numPr>
          <w:ilvl w:val="0"/>
          <w:numId w:val="35"/>
        </w:numPr>
        <w:shd w:val="clear" w:color="auto" w:fill="FFFFFF"/>
        <w:spacing w:after="0" w:line="240" w:lineRule="auto"/>
        <w:ind w:firstLine="709"/>
        <w:jc w:val="both"/>
        <w:rPr>
          <w:rFonts w:ascii="Times New Roman" w:hAnsi="Times New Roman"/>
          <w:color w:val="000000"/>
          <w:sz w:val="24"/>
          <w:szCs w:val="24"/>
        </w:rPr>
      </w:pPr>
      <w:r w:rsidRPr="0031009E">
        <w:rPr>
          <w:rFonts w:ascii="Times New Roman" w:hAnsi="Times New Roman"/>
          <w:color w:val="000000"/>
          <w:sz w:val="24"/>
          <w:szCs w:val="24"/>
        </w:rPr>
        <w:t xml:space="preserve">Смирнова О.А. Сборник упражнений по грамматике французского языка. Учебно-методическое пособие по французскому языку для студентов, обучающихся по направлениям 41.03.05 «Международные отношения», 41.03.01 «Зарубежное регионоведение». – Нижний Новгород: Нижегородский госуниверситет, 2015. – 50 с. (3,1 п.л.) </w:t>
      </w:r>
      <w:r w:rsidRPr="0031009E">
        <w:rPr>
          <w:rFonts w:ascii="Times New Roman" w:hAnsi="Times New Roman"/>
          <w:color w:val="000000"/>
          <w:sz w:val="24"/>
          <w:szCs w:val="24"/>
          <w:u w:val="single"/>
        </w:rPr>
        <w:t xml:space="preserve">Фонд образовательных электронных ресурсов (компьютерных изданий): </w:t>
      </w:r>
      <w:r w:rsidRPr="0031009E">
        <w:rPr>
          <w:rFonts w:ascii="Times New Roman" w:hAnsi="Times New Roman"/>
          <w:color w:val="000000"/>
          <w:sz w:val="24"/>
          <w:szCs w:val="24"/>
        </w:rPr>
        <w:t>Регистрационный номер: 1000.15.03 Имя файла:</w:t>
      </w:r>
      <w:r w:rsidRPr="0031009E">
        <w:rPr>
          <w:rStyle w:val="apple-converted-space"/>
          <w:rFonts w:ascii="Times New Roman" w:hAnsi="Times New Roman"/>
          <w:color w:val="000000"/>
          <w:sz w:val="24"/>
          <w:szCs w:val="24"/>
        </w:rPr>
        <w:t> </w:t>
      </w:r>
      <w:hyperlink r:id="rId17" w:history="1">
        <w:r w:rsidRPr="0031009E">
          <w:rPr>
            <w:rStyle w:val="a9"/>
            <w:rFonts w:ascii="Times New Roman" w:hAnsi="Times New Roman"/>
            <w:color w:val="0563C1"/>
            <w:sz w:val="24"/>
            <w:szCs w:val="24"/>
          </w:rPr>
          <w:t> GRAMMAIRE.pdf</w:t>
        </w:r>
      </w:hyperlink>
      <w:r w:rsidRPr="0031009E">
        <w:rPr>
          <w:rFonts w:ascii="Times New Roman" w:hAnsi="Times New Roman"/>
          <w:color w:val="000000"/>
          <w:sz w:val="24"/>
          <w:szCs w:val="24"/>
        </w:rPr>
        <w:t xml:space="preserve"> Дата издания: 08.07.15</w:t>
      </w:r>
      <w:r>
        <w:rPr>
          <w:rFonts w:ascii="Times New Roman" w:hAnsi="Times New Roman"/>
          <w:color w:val="000000"/>
          <w:sz w:val="24"/>
          <w:szCs w:val="24"/>
        </w:rPr>
        <w:t xml:space="preserve"> </w:t>
      </w:r>
      <w:hyperlink r:id="rId18" w:history="1">
        <w:r w:rsidRPr="0031009E">
          <w:rPr>
            <w:rStyle w:val="a9"/>
            <w:rFonts w:ascii="Times New Roman" w:hAnsi="Times New Roman"/>
            <w:sz w:val="24"/>
            <w:szCs w:val="24"/>
          </w:rPr>
          <w:t>http://www.unn.ru/books/met_files/GRAMMAIRE.pdf</w:t>
        </w:r>
      </w:hyperlink>
    </w:p>
    <w:p w:rsidR="0031009E" w:rsidRPr="0031009E" w:rsidRDefault="0031009E" w:rsidP="0031009E">
      <w:pPr>
        <w:pStyle w:val="a6"/>
        <w:numPr>
          <w:ilvl w:val="0"/>
          <w:numId w:val="35"/>
        </w:numPr>
        <w:shd w:val="clear" w:color="auto" w:fill="FFFFFF"/>
        <w:spacing w:before="0" w:beforeAutospacing="0" w:after="0" w:afterAutospacing="0"/>
        <w:jc w:val="both"/>
        <w:rPr>
          <w:color w:val="000000"/>
        </w:rPr>
      </w:pPr>
      <w:r w:rsidRPr="0031009E">
        <w:rPr>
          <w:color w:val="000000"/>
        </w:rPr>
        <w:t xml:space="preserve"> Смирнова О.А., Сасько Д.О., Старкин С.В. Оружие массового поражения. Учебно-методическое пособие на французском языке для студентов ИМОМИ, обучающихся по направлению подготовки 41.03.05 «Международные отношения». – Нижний Новгород: Нижегородский госуниверситет, 2016. – 57 с. (3,6 п.л.).</w:t>
      </w:r>
    </w:p>
    <w:p w:rsidR="0031009E" w:rsidRPr="0031009E" w:rsidRDefault="0031009E" w:rsidP="0031009E">
      <w:pPr>
        <w:pStyle w:val="a6"/>
        <w:shd w:val="clear" w:color="auto" w:fill="FFFFFF"/>
        <w:spacing w:before="0" w:beforeAutospacing="0" w:after="0" w:afterAutospacing="0"/>
        <w:ind w:firstLine="709"/>
        <w:jc w:val="both"/>
        <w:rPr>
          <w:color w:val="000000"/>
        </w:rPr>
      </w:pPr>
      <w:r w:rsidRPr="0031009E">
        <w:rPr>
          <w:color w:val="000000"/>
        </w:rPr>
        <w:t>Фонд образовательных электронных ресурсов (компьютерных изданий):</w:t>
      </w:r>
      <w:r>
        <w:rPr>
          <w:color w:val="000000"/>
        </w:rPr>
        <w:t xml:space="preserve"> </w:t>
      </w:r>
      <w:r w:rsidRPr="0031009E">
        <w:rPr>
          <w:color w:val="000000"/>
        </w:rPr>
        <w:t>Регистрационный номер: 1290.16.03</w:t>
      </w:r>
      <w:r>
        <w:rPr>
          <w:color w:val="000000"/>
        </w:rPr>
        <w:t xml:space="preserve"> </w:t>
      </w:r>
      <w:r w:rsidRPr="0031009E">
        <w:rPr>
          <w:color w:val="000000"/>
        </w:rPr>
        <w:t>Имя файла: ADM_FR.pdf</w:t>
      </w:r>
      <w:r>
        <w:rPr>
          <w:color w:val="000000"/>
        </w:rPr>
        <w:t xml:space="preserve"> </w:t>
      </w:r>
      <w:r w:rsidRPr="0031009E">
        <w:rPr>
          <w:color w:val="000000"/>
        </w:rPr>
        <w:t>Дата издания: 02.11.16</w:t>
      </w:r>
    </w:p>
    <w:p w:rsidR="0031009E" w:rsidRPr="0031009E" w:rsidRDefault="000435DA" w:rsidP="0031009E">
      <w:pPr>
        <w:pStyle w:val="a6"/>
        <w:shd w:val="clear" w:color="auto" w:fill="FFFFFF"/>
        <w:spacing w:before="0" w:beforeAutospacing="0" w:after="0" w:afterAutospacing="0"/>
        <w:ind w:firstLine="709"/>
        <w:jc w:val="both"/>
        <w:rPr>
          <w:color w:val="000000"/>
        </w:rPr>
      </w:pPr>
      <w:hyperlink r:id="rId19" w:history="1">
        <w:r w:rsidR="0031009E" w:rsidRPr="0031009E">
          <w:rPr>
            <w:rStyle w:val="a9"/>
          </w:rPr>
          <w:t>http://www.unn.ru/books/met_files/ADM_FR.pdf</w:t>
        </w:r>
      </w:hyperlink>
    </w:p>
    <w:p w:rsidR="0031009E" w:rsidRDefault="0031009E" w:rsidP="0031009E">
      <w:pPr>
        <w:pStyle w:val="a6"/>
        <w:shd w:val="clear" w:color="auto" w:fill="FFFFFF"/>
        <w:spacing w:before="0" w:beforeAutospacing="0" w:after="0" w:afterAutospacing="0"/>
        <w:ind w:firstLine="709"/>
        <w:jc w:val="both"/>
        <w:rPr>
          <w:b/>
          <w:bCs/>
          <w:color w:val="000000"/>
        </w:rPr>
      </w:pPr>
    </w:p>
    <w:p w:rsidR="0031009E" w:rsidRPr="0031009E" w:rsidRDefault="0031009E" w:rsidP="0031009E">
      <w:pPr>
        <w:pStyle w:val="a6"/>
        <w:shd w:val="clear" w:color="auto" w:fill="FFFFFF"/>
        <w:spacing w:before="0" w:beforeAutospacing="0" w:after="0" w:afterAutospacing="0"/>
        <w:ind w:firstLine="709"/>
        <w:jc w:val="both"/>
        <w:rPr>
          <w:color w:val="000000"/>
        </w:rPr>
      </w:pPr>
      <w:r w:rsidRPr="0031009E">
        <w:rPr>
          <w:b/>
          <w:bCs/>
          <w:color w:val="000000"/>
        </w:rPr>
        <w:t>в) программное обеспечение и Интернет-ресурсы</w:t>
      </w:r>
    </w:p>
    <w:p w:rsidR="0031009E" w:rsidRPr="0031009E" w:rsidRDefault="0031009E" w:rsidP="0031009E">
      <w:pPr>
        <w:pStyle w:val="a6"/>
        <w:shd w:val="clear" w:color="auto" w:fill="FFFFFF"/>
        <w:spacing w:before="0" w:beforeAutospacing="0" w:after="0" w:afterAutospacing="0"/>
        <w:jc w:val="both"/>
        <w:rPr>
          <w:color w:val="000000"/>
        </w:rPr>
      </w:pPr>
      <w:r w:rsidRPr="0031009E">
        <w:rPr>
          <w:color w:val="000000"/>
        </w:rPr>
        <w:t xml:space="preserve">. </w:t>
      </w:r>
      <w:r>
        <w:rPr>
          <w:color w:val="000000"/>
        </w:rPr>
        <w:t xml:space="preserve">1. </w:t>
      </w:r>
      <w:r w:rsidRPr="0031009E">
        <w:rPr>
          <w:color w:val="000000"/>
        </w:rPr>
        <w:t>Сайт Организации Альянс-Франсез</w:t>
      </w:r>
    </w:p>
    <w:p w:rsidR="0031009E" w:rsidRPr="0031009E" w:rsidRDefault="0031009E" w:rsidP="0031009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31009E">
        <w:rPr>
          <w:rFonts w:ascii="Times New Roman" w:hAnsi="Times New Roman"/>
          <w:color w:val="000000"/>
          <w:sz w:val="24"/>
          <w:szCs w:val="24"/>
        </w:rPr>
        <w:t>Сайты ежедневных печатных изданий: Liberation, Monde, Figaro</w:t>
      </w:r>
    </w:p>
    <w:p w:rsidR="0031009E" w:rsidRPr="0031009E" w:rsidRDefault="0031009E" w:rsidP="0031009E">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b/>
          <w:bCs/>
          <w:color w:val="000000"/>
          <w:sz w:val="24"/>
          <w:szCs w:val="24"/>
        </w:rPr>
        <w:t>3.</w:t>
      </w:r>
      <w:r w:rsidRPr="0031009E">
        <w:rPr>
          <w:rFonts w:ascii="Times New Roman" w:hAnsi="Times New Roman"/>
          <w:b/>
          <w:bCs/>
          <w:color w:val="000000"/>
          <w:sz w:val="24"/>
          <w:szCs w:val="24"/>
        </w:rPr>
        <w:t>Смирнова О.А.</w:t>
      </w:r>
      <w:r w:rsidRPr="0031009E">
        <w:rPr>
          <w:rStyle w:val="apple-converted-space"/>
          <w:rFonts w:ascii="Times New Roman" w:hAnsi="Times New Roman" w:cs="Times New Roman"/>
          <w:color w:val="000000"/>
          <w:sz w:val="24"/>
          <w:szCs w:val="24"/>
        </w:rPr>
        <w:t> </w:t>
      </w:r>
      <w:r w:rsidRPr="0031009E">
        <w:rPr>
          <w:rFonts w:ascii="Times New Roman" w:hAnsi="Times New Roman"/>
          <w:color w:val="000000"/>
          <w:sz w:val="24"/>
          <w:szCs w:val="24"/>
        </w:rPr>
        <w:t>Лексико-грамматические тесты: учебно-метод. пособие [Электронный ресурс] / О.А. Смирнова. – Нижний Новгород: Изд-во ННГУ, 2019. – 47 с. (УМП на французском языке для студентов ИМОМИ ННГУ, обучающихся по направлениям подготовки 41.03.05 «Международные отношения», 41.04.01 «Зарубежное регионоведение»).</w:t>
      </w:r>
      <w:r>
        <w:rPr>
          <w:rFonts w:ascii="Times New Roman" w:hAnsi="Times New Roman"/>
          <w:color w:val="000000"/>
          <w:sz w:val="24"/>
          <w:szCs w:val="24"/>
        </w:rPr>
        <w:t xml:space="preserve"> </w:t>
      </w:r>
      <w:r w:rsidRPr="0031009E">
        <w:rPr>
          <w:rFonts w:ascii="Times New Roman" w:hAnsi="Times New Roman" w:cs="Times New Roman"/>
          <w:color w:val="000000"/>
          <w:sz w:val="24"/>
          <w:szCs w:val="24"/>
        </w:rPr>
        <w:t>Фонд образовательных электронных ресурсов (компьютерных изданий):</w:t>
      </w:r>
      <w:r>
        <w:rPr>
          <w:rFonts w:ascii="Times New Roman" w:hAnsi="Times New Roman" w:cs="Times New Roman"/>
          <w:color w:val="000000"/>
          <w:sz w:val="24"/>
          <w:szCs w:val="24"/>
        </w:rPr>
        <w:t xml:space="preserve"> </w:t>
      </w:r>
      <w:r w:rsidRPr="0031009E">
        <w:rPr>
          <w:rFonts w:ascii="Times New Roman" w:hAnsi="Times New Roman" w:cs="Times New Roman"/>
          <w:color w:val="000000"/>
          <w:sz w:val="24"/>
          <w:szCs w:val="24"/>
        </w:rPr>
        <w:t>Регистрационный номер: 2219.19.03</w:t>
      </w:r>
      <w:r>
        <w:rPr>
          <w:rFonts w:ascii="Times New Roman" w:hAnsi="Times New Roman" w:cs="Times New Roman"/>
          <w:color w:val="000000"/>
          <w:sz w:val="24"/>
          <w:szCs w:val="24"/>
        </w:rPr>
        <w:t xml:space="preserve"> </w:t>
      </w:r>
      <w:r w:rsidRPr="0031009E">
        <w:rPr>
          <w:rFonts w:ascii="Times New Roman" w:hAnsi="Times New Roman" w:cs="Times New Roman"/>
          <w:color w:val="000000"/>
          <w:sz w:val="24"/>
          <w:szCs w:val="24"/>
        </w:rPr>
        <w:t>Имя файла: TESTS.pdf</w:t>
      </w:r>
      <w:r>
        <w:rPr>
          <w:rFonts w:ascii="Times New Roman" w:hAnsi="Times New Roman" w:cs="Times New Roman"/>
          <w:color w:val="000000"/>
          <w:sz w:val="24"/>
          <w:szCs w:val="24"/>
        </w:rPr>
        <w:t xml:space="preserve"> </w:t>
      </w:r>
      <w:r w:rsidRPr="0031009E">
        <w:rPr>
          <w:rFonts w:ascii="Times New Roman" w:hAnsi="Times New Roman" w:cs="Times New Roman"/>
          <w:color w:val="000000"/>
          <w:sz w:val="24"/>
          <w:szCs w:val="24"/>
        </w:rPr>
        <w:t>Дата издания: 15.03.2019</w:t>
      </w:r>
      <w:r>
        <w:rPr>
          <w:rFonts w:ascii="Times New Roman" w:hAnsi="Times New Roman" w:cs="Times New Roman"/>
          <w:color w:val="000000"/>
          <w:sz w:val="24"/>
          <w:szCs w:val="24"/>
        </w:rPr>
        <w:t xml:space="preserve"> </w:t>
      </w:r>
      <w:hyperlink r:id="rId20" w:history="1">
        <w:r w:rsidRPr="0031009E">
          <w:rPr>
            <w:rStyle w:val="a9"/>
            <w:rFonts w:ascii="Times New Roman" w:hAnsi="Times New Roman" w:cs="Times New Roman"/>
            <w:sz w:val="24"/>
            <w:szCs w:val="24"/>
          </w:rPr>
          <w:t>http://www.lib.unn.ru/students/src/TESTS.pdf</w:t>
        </w:r>
      </w:hyperlink>
    </w:p>
    <w:p w:rsidR="0031009E" w:rsidRPr="0031009E" w:rsidRDefault="0031009E" w:rsidP="0031009E">
      <w:pPr>
        <w:pStyle w:val="a4"/>
        <w:numPr>
          <w:ilvl w:val="0"/>
          <w:numId w:val="35"/>
        </w:numPr>
        <w:shd w:val="clear" w:color="auto" w:fill="FFFFFF"/>
        <w:spacing w:after="0" w:line="240" w:lineRule="auto"/>
        <w:jc w:val="both"/>
        <w:rPr>
          <w:rFonts w:ascii="Times New Roman" w:hAnsi="Times New Roman"/>
          <w:color w:val="000000"/>
          <w:sz w:val="24"/>
          <w:szCs w:val="24"/>
        </w:rPr>
      </w:pPr>
      <w:r w:rsidRPr="0031009E">
        <w:rPr>
          <w:rFonts w:ascii="Times New Roman" w:hAnsi="Times New Roman"/>
          <w:b/>
          <w:bCs/>
          <w:color w:val="000000"/>
          <w:sz w:val="24"/>
          <w:szCs w:val="24"/>
        </w:rPr>
        <w:t>Смирнова О.А.</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 xml:space="preserve">Проверочные работы по французскому языку: учебно-метод. пособие [Электронный ресурс] / О.А. Смирнова – Нижний Новгород: Изд-во </w:t>
      </w:r>
      <w:r w:rsidRPr="0031009E">
        <w:rPr>
          <w:rFonts w:ascii="Times New Roman" w:hAnsi="Times New Roman"/>
          <w:color w:val="000000"/>
          <w:sz w:val="24"/>
          <w:szCs w:val="24"/>
        </w:rPr>
        <w:lastRenderedPageBreak/>
        <w:t>ННГУ, 2019. – 42 с. (УМП на французском языке для студентов ИМОМИ ННГУ, обучающихся по направлениям подготовки 41.03.05 «Международные отношения», 41.04.01 «Зарубежное регионоведение»). Фонд образовательных электронных ресурсов (компьютерных изданий): Регистрационный номер: 2220.19.03 Имя файла: TRAVAUX.pdf</w:t>
      </w:r>
      <w:r>
        <w:rPr>
          <w:rFonts w:ascii="Times New Roman" w:hAnsi="Times New Roman"/>
          <w:color w:val="000000"/>
          <w:sz w:val="24"/>
          <w:szCs w:val="24"/>
        </w:rPr>
        <w:t xml:space="preserve"> </w:t>
      </w:r>
      <w:r w:rsidRPr="0031009E">
        <w:rPr>
          <w:rFonts w:ascii="Times New Roman" w:hAnsi="Times New Roman"/>
          <w:color w:val="000000"/>
          <w:sz w:val="24"/>
          <w:szCs w:val="24"/>
        </w:rPr>
        <w:t>Дата издания: 15.03.2019</w:t>
      </w:r>
    </w:p>
    <w:p w:rsidR="0031009E" w:rsidRPr="0031009E" w:rsidRDefault="000435DA" w:rsidP="0031009E">
      <w:pPr>
        <w:pStyle w:val="a6"/>
        <w:shd w:val="clear" w:color="auto" w:fill="FFFFFF"/>
        <w:spacing w:before="0" w:beforeAutospacing="0" w:after="0" w:afterAutospacing="0"/>
        <w:ind w:left="720"/>
        <w:jc w:val="both"/>
        <w:rPr>
          <w:color w:val="000000"/>
        </w:rPr>
      </w:pPr>
      <w:hyperlink r:id="rId21" w:history="1">
        <w:r w:rsidR="0031009E" w:rsidRPr="0031009E">
          <w:rPr>
            <w:rStyle w:val="a9"/>
          </w:rPr>
          <w:t>http://www.lib.unn.ru/students/src/TRAVAUX.pdf</w:t>
        </w:r>
      </w:hyperlink>
    </w:p>
    <w:p w:rsidR="0031009E" w:rsidRPr="0031009E" w:rsidRDefault="0031009E" w:rsidP="0031009E">
      <w:pPr>
        <w:pStyle w:val="a4"/>
        <w:numPr>
          <w:ilvl w:val="0"/>
          <w:numId w:val="35"/>
        </w:numPr>
        <w:shd w:val="clear" w:color="auto" w:fill="FFFFFF"/>
        <w:spacing w:after="0" w:line="240" w:lineRule="auto"/>
        <w:jc w:val="both"/>
        <w:rPr>
          <w:rFonts w:ascii="Times New Roman" w:hAnsi="Times New Roman"/>
          <w:color w:val="000000"/>
          <w:sz w:val="24"/>
          <w:szCs w:val="24"/>
        </w:rPr>
      </w:pPr>
      <w:r w:rsidRPr="0031009E">
        <w:rPr>
          <w:rFonts w:ascii="Times New Roman" w:hAnsi="Times New Roman"/>
          <w:b/>
          <w:bCs/>
          <w:color w:val="000000"/>
          <w:sz w:val="24"/>
          <w:szCs w:val="24"/>
        </w:rPr>
        <w:t>Смирнова О.А.</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Gouvernance Mondiale: учебно-метод. пособие [Электронный ресурс] / О.А. Смирнова. – Нижний Новгород: Изд-во ННГУ, 2019. – 30 с. (УМП на французском языке для студентов ИМОМИ ННГУ, обучающихся по направлению подготовки 41.03.05 «Международные отношения»). Фонд образовательных электронных ресурсов (компьютерных изданий): Регистрационный номер: 2217.19.03 Имя файла: GOUV_MOND.pdf</w:t>
      </w:r>
      <w:r>
        <w:rPr>
          <w:rFonts w:ascii="Times New Roman" w:hAnsi="Times New Roman"/>
          <w:color w:val="000000"/>
          <w:sz w:val="24"/>
          <w:szCs w:val="24"/>
        </w:rPr>
        <w:t xml:space="preserve"> </w:t>
      </w:r>
      <w:r w:rsidRPr="0031009E">
        <w:rPr>
          <w:rFonts w:ascii="Times New Roman" w:hAnsi="Times New Roman"/>
          <w:color w:val="000000"/>
          <w:sz w:val="24"/>
          <w:szCs w:val="24"/>
        </w:rPr>
        <w:t>Дата издания: 15.03.2019</w:t>
      </w:r>
    </w:p>
    <w:p w:rsidR="0031009E" w:rsidRPr="0031009E" w:rsidRDefault="000435DA" w:rsidP="0031009E">
      <w:pPr>
        <w:pStyle w:val="a6"/>
        <w:shd w:val="clear" w:color="auto" w:fill="FFFFFF"/>
        <w:spacing w:before="0" w:beforeAutospacing="0" w:after="0" w:afterAutospacing="0"/>
        <w:ind w:left="720"/>
        <w:jc w:val="both"/>
        <w:rPr>
          <w:color w:val="000000"/>
        </w:rPr>
      </w:pPr>
      <w:hyperlink r:id="rId22" w:history="1">
        <w:r w:rsidR="0031009E" w:rsidRPr="0031009E">
          <w:rPr>
            <w:rStyle w:val="a9"/>
          </w:rPr>
          <w:t>http://www.lib.unn.ru/students/src/GOUV_MOND.pdf</w:t>
        </w:r>
      </w:hyperlink>
    </w:p>
    <w:p w:rsidR="0031009E" w:rsidRPr="0031009E" w:rsidRDefault="0031009E" w:rsidP="0031009E">
      <w:pPr>
        <w:pStyle w:val="a4"/>
        <w:numPr>
          <w:ilvl w:val="0"/>
          <w:numId w:val="35"/>
        </w:numPr>
        <w:shd w:val="clear" w:color="auto" w:fill="FFFFFF"/>
        <w:spacing w:after="0" w:line="240" w:lineRule="auto"/>
        <w:jc w:val="both"/>
        <w:rPr>
          <w:rFonts w:ascii="Times New Roman" w:hAnsi="Times New Roman"/>
          <w:color w:val="000000"/>
          <w:sz w:val="24"/>
          <w:szCs w:val="24"/>
        </w:rPr>
      </w:pPr>
      <w:r w:rsidRPr="0031009E">
        <w:rPr>
          <w:rFonts w:ascii="Times New Roman" w:hAnsi="Times New Roman"/>
          <w:b/>
          <w:bCs/>
          <w:color w:val="000000"/>
          <w:sz w:val="24"/>
          <w:szCs w:val="24"/>
        </w:rPr>
        <w:t>Смирнова О.А.</w:t>
      </w:r>
      <w:r w:rsidRPr="0031009E">
        <w:rPr>
          <w:rStyle w:val="apple-converted-space"/>
          <w:rFonts w:ascii="Times New Roman" w:hAnsi="Times New Roman"/>
          <w:color w:val="000000"/>
          <w:sz w:val="24"/>
          <w:szCs w:val="24"/>
        </w:rPr>
        <w:t> </w:t>
      </w:r>
      <w:r w:rsidRPr="0031009E">
        <w:rPr>
          <w:rFonts w:ascii="Times New Roman" w:hAnsi="Times New Roman"/>
          <w:color w:val="000000"/>
          <w:sz w:val="24"/>
          <w:szCs w:val="24"/>
        </w:rPr>
        <w:t>ПРАКТИКУМ ПО ИНФОРМАЦИОННОМУ ЧТЕНИЮ: учебно-метод. пособие [Электронный ресурс] / О.А. Смирнова. – Нижний Новгород: Изд-во ННГУ, 2019. – 27 с.</w:t>
      </w:r>
    </w:p>
    <w:p w:rsidR="0031009E" w:rsidRPr="0031009E" w:rsidRDefault="0031009E" w:rsidP="0031009E">
      <w:pPr>
        <w:pStyle w:val="a6"/>
        <w:shd w:val="clear" w:color="auto" w:fill="FFFFFF"/>
        <w:spacing w:before="0" w:beforeAutospacing="0" w:after="0" w:afterAutospacing="0"/>
        <w:ind w:left="720"/>
        <w:jc w:val="both"/>
        <w:rPr>
          <w:color w:val="000000"/>
        </w:rPr>
      </w:pPr>
      <w:r w:rsidRPr="0031009E">
        <w:rPr>
          <w:color w:val="000000"/>
        </w:rPr>
        <w:t>(УМП на французском языке для студентов ИМОМИ ННГУ, обучающихся по направлению подготовки 41.03.05 «Международные отношения», 41.03.01 «Зарубежное регионоведение»).</w:t>
      </w:r>
      <w:r>
        <w:rPr>
          <w:color w:val="000000"/>
        </w:rPr>
        <w:t xml:space="preserve"> </w:t>
      </w:r>
      <w:r w:rsidRPr="0031009E">
        <w:rPr>
          <w:color w:val="000000"/>
        </w:rPr>
        <w:t>Фонд образовательных электронных ресурсов (компьютерных изданий):</w:t>
      </w:r>
      <w:r>
        <w:rPr>
          <w:color w:val="000000"/>
        </w:rPr>
        <w:t xml:space="preserve"> </w:t>
      </w:r>
      <w:r w:rsidRPr="0031009E">
        <w:rPr>
          <w:color w:val="000000"/>
        </w:rPr>
        <w:t>Регистрационный номер: 2487.19.03</w:t>
      </w:r>
      <w:r>
        <w:rPr>
          <w:color w:val="000000"/>
        </w:rPr>
        <w:t xml:space="preserve"> </w:t>
      </w:r>
      <w:r w:rsidRPr="0031009E">
        <w:rPr>
          <w:color w:val="000000"/>
        </w:rPr>
        <w:t>Имя файла: INFO_FR.pdf</w:t>
      </w:r>
      <w:r>
        <w:rPr>
          <w:color w:val="000000"/>
        </w:rPr>
        <w:t xml:space="preserve"> </w:t>
      </w:r>
      <w:r w:rsidRPr="0031009E">
        <w:rPr>
          <w:color w:val="000000"/>
        </w:rPr>
        <w:t>Дата издания: 02.12.2019</w:t>
      </w:r>
      <w:r>
        <w:rPr>
          <w:color w:val="000000"/>
        </w:rPr>
        <w:t xml:space="preserve"> </w:t>
      </w:r>
      <w:hyperlink r:id="rId23" w:history="1">
        <w:r w:rsidRPr="0031009E">
          <w:rPr>
            <w:rStyle w:val="a9"/>
          </w:rPr>
          <w:t>http://www.lib.unn.ru/students/src/INFO_FR.pdf</w:t>
        </w:r>
      </w:hyperlink>
    </w:p>
    <w:p w:rsidR="0031009E" w:rsidRDefault="0031009E" w:rsidP="007837C4">
      <w:pPr>
        <w:spacing w:after="0" w:line="360" w:lineRule="auto"/>
        <w:ind w:left="709"/>
        <w:contextualSpacing/>
        <w:jc w:val="both"/>
        <w:rPr>
          <w:rFonts w:ascii="Times New Roman" w:eastAsia="Times New Roman" w:hAnsi="Times New Roman" w:cs="Times New Roman"/>
          <w:b/>
          <w:color w:val="000000"/>
          <w:sz w:val="24"/>
          <w:szCs w:val="24"/>
          <w:lang w:eastAsia="ru-RU"/>
        </w:rPr>
      </w:pPr>
    </w:p>
    <w:p w:rsidR="007837C4" w:rsidRDefault="00EC7596" w:rsidP="007837C4">
      <w:pPr>
        <w:spacing w:after="0" w:line="36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Немецкий язык</w:t>
      </w:r>
    </w:p>
    <w:p w:rsidR="00EC7596" w:rsidRPr="003D1DED" w:rsidRDefault="00EC7596" w:rsidP="00EC7596">
      <w:pPr>
        <w:pStyle w:val="paragraph"/>
        <w:spacing w:before="0" w:beforeAutospacing="0" w:after="0" w:afterAutospacing="0"/>
        <w:textAlignment w:val="baseline"/>
      </w:pPr>
      <w:r w:rsidRPr="003D1DED">
        <w:rPr>
          <w:rStyle w:val="normaltextrun"/>
          <w:bCs/>
        </w:rPr>
        <w:t>А) Основная литература</w:t>
      </w:r>
      <w:r w:rsidRPr="003D1DED">
        <w:rPr>
          <w:rStyle w:val="eop"/>
        </w:rPr>
        <w:t> </w:t>
      </w:r>
    </w:p>
    <w:p w:rsidR="00EC7596" w:rsidRPr="003D1DED" w:rsidRDefault="00EC7596" w:rsidP="00EC7596">
      <w:pPr>
        <w:pStyle w:val="paragraph"/>
        <w:spacing w:before="0" w:beforeAutospacing="0" w:after="0" w:afterAutospacing="0"/>
        <w:textAlignment w:val="baseline"/>
      </w:pPr>
      <w:r w:rsidRPr="003D1DED">
        <w:rPr>
          <w:rStyle w:val="eop"/>
        </w:rPr>
        <w:t> </w:t>
      </w:r>
    </w:p>
    <w:p w:rsidR="00EC7596" w:rsidRPr="003D1DED" w:rsidRDefault="00EC7596" w:rsidP="00EC7596">
      <w:pPr>
        <w:pStyle w:val="paragraph"/>
        <w:numPr>
          <w:ilvl w:val="0"/>
          <w:numId w:val="31"/>
        </w:numPr>
        <w:spacing w:before="0" w:beforeAutospacing="0" w:after="0" w:afterAutospacing="0"/>
        <w:jc w:val="both"/>
        <w:textAlignment w:val="baseline"/>
        <w:rPr>
          <w:rStyle w:val="eop"/>
          <w:color w:val="000000"/>
        </w:rPr>
      </w:pPr>
      <w:r w:rsidRPr="003D1DED">
        <w:rPr>
          <w:rStyle w:val="normaltextrun"/>
          <w:bCs/>
          <w:shd w:val="clear" w:color="auto" w:fill="FFFFFF"/>
        </w:rPr>
        <w:t>Григорьева Н.В. Новая российская дипломатия. Немецкий язык.</w:t>
      </w:r>
      <w:r w:rsidRPr="003D1DED">
        <w:rPr>
          <w:rStyle w:val="normaltextrun"/>
          <w:shd w:val="clear" w:color="auto" w:fill="FFFFFF"/>
        </w:rPr>
        <w:t xml:space="preserve"> 3-е изд. - </w:t>
      </w:r>
      <w:r w:rsidRPr="003D1DED">
        <w:rPr>
          <w:rStyle w:val="spellingerror"/>
          <w:shd w:val="clear" w:color="auto" w:fill="FFFFFF"/>
        </w:rPr>
        <w:t>Новосиб</w:t>
      </w:r>
      <w:r w:rsidRPr="003D1DED">
        <w:rPr>
          <w:rStyle w:val="normaltextrun"/>
          <w:shd w:val="clear" w:color="auto" w:fill="FFFFFF"/>
        </w:rPr>
        <w:t>.: НГТУ, 2011. - 146 с.: ISBN 978-5-7782-1680-8 Режим доступа: </w:t>
      </w:r>
      <w:hyperlink r:id="rId24" w:tgtFrame="_blank" w:history="1">
        <w:r w:rsidRPr="003D1DED">
          <w:rPr>
            <w:rStyle w:val="normaltextrun"/>
            <w:color w:val="0000FF"/>
            <w:u w:val="single"/>
            <w:shd w:val="clear" w:color="auto" w:fill="FFFFFF"/>
          </w:rPr>
          <w:t>http://znanium.com/catalog.php?bookinfo=549073</w:t>
        </w:r>
      </w:hyperlink>
      <w:r w:rsidRPr="003D1DED">
        <w:rPr>
          <w:rStyle w:val="eop"/>
        </w:rPr>
        <w:t> </w:t>
      </w:r>
    </w:p>
    <w:p w:rsidR="00EC7596" w:rsidRPr="003D1DED" w:rsidRDefault="00EC7596" w:rsidP="00EC7596">
      <w:pPr>
        <w:pStyle w:val="paragraph"/>
        <w:numPr>
          <w:ilvl w:val="0"/>
          <w:numId w:val="31"/>
        </w:numPr>
        <w:spacing w:before="0" w:beforeAutospacing="0" w:after="0" w:afterAutospacing="0"/>
        <w:jc w:val="both"/>
        <w:textAlignment w:val="baseline"/>
      </w:pPr>
      <w:r w:rsidRPr="003D1DED">
        <w:rPr>
          <w:color w:val="000000"/>
          <w:spacing w:val="12"/>
        </w:rPr>
        <w:t xml:space="preserve">Ивлева Г.Г., Раевский М.В. Немецкий язык [Электронный ресурс]: учебник / Ивлева Г.Г., Раевский М.В. - М. : Издательство Московского государственного университета, 2007. Режим доступа: </w:t>
      </w:r>
      <w:hyperlink r:id="rId25" w:history="1">
        <w:r w:rsidRPr="003D1DED">
          <w:rPr>
            <w:rStyle w:val="a9"/>
          </w:rPr>
          <w:t>http://www.studentlibrary.ru/book/ISBN9785211054028.html</w:t>
        </w:r>
      </w:hyperlink>
    </w:p>
    <w:p w:rsidR="00EC7596" w:rsidRPr="003D1DED" w:rsidRDefault="00EC7596" w:rsidP="00EC7596">
      <w:pPr>
        <w:pStyle w:val="paragraph"/>
        <w:numPr>
          <w:ilvl w:val="0"/>
          <w:numId w:val="31"/>
        </w:numPr>
        <w:spacing w:before="0" w:beforeAutospacing="0" w:after="0" w:afterAutospacing="0"/>
        <w:jc w:val="both"/>
        <w:textAlignment w:val="baseline"/>
      </w:pPr>
      <w:r w:rsidRPr="003D1DED">
        <w:t xml:space="preserve">Ивлева Г.Г.Справочник по грамматике немецкого языка. Abris der Deutschen Grammatik [Электронный ресурс] / Ивлева Г.Г. - М. : Издательство Московского государственного университета, 2007. Режим доступа: </w:t>
      </w:r>
      <w:hyperlink r:id="rId26" w:history="1">
        <w:r w:rsidRPr="003D1DED">
          <w:rPr>
            <w:rStyle w:val="a9"/>
          </w:rPr>
          <w:t>http://www.studentlibrary.ru/book/ISBN9785211054004.html</w:t>
        </w:r>
      </w:hyperlink>
    </w:p>
    <w:p w:rsidR="00EC7596" w:rsidRPr="003D1DED" w:rsidRDefault="00EC7596" w:rsidP="00EC7596">
      <w:pPr>
        <w:pStyle w:val="paragraph"/>
        <w:spacing w:before="0" w:beforeAutospacing="0" w:after="0" w:afterAutospacing="0"/>
        <w:jc w:val="both"/>
        <w:textAlignment w:val="baseline"/>
      </w:pPr>
    </w:p>
    <w:p w:rsidR="00EC7596" w:rsidRPr="003D1DED" w:rsidRDefault="00EC7596" w:rsidP="00EC7596">
      <w:pPr>
        <w:pStyle w:val="paragraph"/>
        <w:spacing w:before="0" w:beforeAutospacing="0" w:after="0" w:afterAutospacing="0"/>
        <w:jc w:val="both"/>
        <w:textAlignment w:val="baseline"/>
        <w:rPr>
          <w:rStyle w:val="eop"/>
        </w:rPr>
      </w:pPr>
      <w:r w:rsidRPr="003D1DED">
        <w:rPr>
          <w:rStyle w:val="eop"/>
        </w:rPr>
        <w:t> </w:t>
      </w:r>
      <w:r w:rsidRPr="003D1DED">
        <w:rPr>
          <w:rStyle w:val="normaltextrun"/>
          <w:bCs/>
        </w:rPr>
        <w:t>Б) Дополнительная литература</w:t>
      </w:r>
      <w:r w:rsidRPr="003D1DED">
        <w:rPr>
          <w:rStyle w:val="eop"/>
        </w:rPr>
        <w:t> </w:t>
      </w:r>
    </w:p>
    <w:p w:rsidR="00EC7596" w:rsidRPr="003D1DED" w:rsidRDefault="00EC7596" w:rsidP="00EC7596">
      <w:pPr>
        <w:pStyle w:val="paragraph"/>
        <w:numPr>
          <w:ilvl w:val="0"/>
          <w:numId w:val="32"/>
        </w:numPr>
        <w:spacing w:before="0" w:beforeAutospacing="0" w:after="0" w:afterAutospacing="0"/>
        <w:jc w:val="both"/>
        <w:textAlignment w:val="baseline"/>
      </w:pPr>
      <w:r w:rsidRPr="003D1DED">
        <w:rPr>
          <w:rStyle w:val="eop"/>
        </w:rPr>
        <w:t> </w:t>
      </w:r>
      <w:r w:rsidRPr="003D1DED">
        <w:rPr>
          <w:bCs/>
        </w:rPr>
        <w:t>Весельникова Л.И., Карнаухова Е.Е. </w:t>
      </w:r>
      <w:r w:rsidRPr="003D1DED">
        <w:t xml:space="preserve">Политическая система и государственное устройство Германии. Часть 1. Учебно-методическое пособие для студентов ННГУ, обучающихся по направлениям подготовки 41.03.05 «Международные отношения», 41.03.01 «Зарубежное регионоведение, 41.03.04 «Политология». – Нижний Новгород: Нижегородский госуниверситет, 2017. – 29 с. Фонд электронных образовательных ресурсов ННГУ. № 1620.17.03. Режим доступа: </w:t>
      </w:r>
      <w:hyperlink r:id="rId27" w:history="1">
        <w:r w:rsidRPr="003D1DED">
          <w:rPr>
            <w:rStyle w:val="a9"/>
          </w:rPr>
          <w:t>http://www.unn.ru/books/met_files/POL_SYS_DE1.pdf</w:t>
        </w:r>
      </w:hyperlink>
      <w:r w:rsidRPr="003D1DED">
        <w:t xml:space="preserve"> </w:t>
      </w:r>
    </w:p>
    <w:p w:rsidR="00EC7596" w:rsidRPr="003D1DED" w:rsidRDefault="00EC7596" w:rsidP="00EC7596">
      <w:pPr>
        <w:pStyle w:val="paragraph"/>
        <w:numPr>
          <w:ilvl w:val="0"/>
          <w:numId w:val="32"/>
        </w:numPr>
        <w:spacing w:before="0" w:beforeAutospacing="0" w:after="0" w:afterAutospacing="0"/>
        <w:jc w:val="both"/>
        <w:textAlignment w:val="baseline"/>
      </w:pPr>
      <w:r w:rsidRPr="003D1DED">
        <w:rPr>
          <w:bCs/>
        </w:rPr>
        <w:t>Весельникова Л.И., Карнаухова Е.Е.</w:t>
      </w:r>
      <w:r w:rsidRPr="003D1DED">
        <w:t xml:space="preserve"> Политическая система и государственное устройство Германии. Часть 2. Учебно-методическое пособие для студентов ННГУ, обучающихся по направлениям подготовки 41.03.05 «Международные отношения», 41.03.01 «Зарубежное регионоведение, 41.03.04 «Политология». – Нижний Новгород: Нижегородский госуниверситет, 2017. – 31 с. Фонд </w:t>
      </w:r>
      <w:r w:rsidRPr="003D1DED">
        <w:lastRenderedPageBreak/>
        <w:t xml:space="preserve">электронных образовательных ресурсов ННГУ. № 1621.17.03. Режим доступа: </w:t>
      </w:r>
      <w:hyperlink r:id="rId28" w:history="1">
        <w:r w:rsidRPr="003D1DED">
          <w:rPr>
            <w:rStyle w:val="a9"/>
          </w:rPr>
          <w:t>http://www.unn.ru/books/met_files/POL_SYS_DE1.pdf</w:t>
        </w:r>
      </w:hyperlink>
    </w:p>
    <w:p w:rsidR="00EC7596" w:rsidRPr="003D1DED" w:rsidRDefault="00EC7596" w:rsidP="00EC7596">
      <w:pPr>
        <w:pStyle w:val="paragraph"/>
        <w:spacing w:before="0" w:beforeAutospacing="0" w:after="0" w:afterAutospacing="0"/>
        <w:jc w:val="both"/>
        <w:textAlignment w:val="baseline"/>
      </w:pPr>
    </w:p>
    <w:p w:rsidR="00EC7596" w:rsidRPr="003D1DED" w:rsidRDefault="00EC7596" w:rsidP="00EC7596">
      <w:pPr>
        <w:pStyle w:val="paragraph"/>
        <w:numPr>
          <w:ilvl w:val="0"/>
          <w:numId w:val="32"/>
        </w:numPr>
        <w:spacing w:before="0" w:beforeAutospacing="0" w:after="0" w:afterAutospacing="0"/>
        <w:jc w:val="both"/>
        <w:textAlignment w:val="baseline"/>
        <w:rPr>
          <w:rStyle w:val="eop"/>
        </w:rPr>
      </w:pPr>
      <w:r w:rsidRPr="003D1DED">
        <w:rPr>
          <w:rStyle w:val="normaltextrun"/>
          <w:bCs/>
        </w:rPr>
        <w:t>Завьялов А.А., Терехин А.В.</w:t>
      </w:r>
      <w:r w:rsidRPr="003D1DED">
        <w:rPr>
          <w:rStyle w:val="normaltextrun"/>
        </w:rPr>
        <w:t> Комплекс заданий для домашнего чтения по роману М. ЗУТЕРА “</w:t>
      </w:r>
      <w:r w:rsidRPr="003D1DED">
        <w:rPr>
          <w:rStyle w:val="normaltextrun"/>
          <w:lang w:val="en-US"/>
        </w:rPr>
        <w:t>SMALL</w:t>
      </w:r>
      <w:r w:rsidRPr="003D1DED">
        <w:rPr>
          <w:rStyle w:val="normaltextrun"/>
        </w:rPr>
        <w:t> </w:t>
      </w:r>
      <w:r w:rsidRPr="003D1DED">
        <w:rPr>
          <w:rStyle w:val="normaltextrun"/>
          <w:lang w:val="en-US"/>
        </w:rPr>
        <w:t>WORLD</w:t>
      </w:r>
      <w:r w:rsidRPr="003D1DED">
        <w:rPr>
          <w:rStyle w:val="normaltextrun"/>
        </w:rPr>
        <w:t>”: Учебно-методическое пособие </w:t>
      </w:r>
      <w:r w:rsidRPr="003D1DED">
        <w:rPr>
          <w:rStyle w:val="normaltextrun"/>
          <w:i/>
          <w:iCs/>
        </w:rPr>
        <w:t>по немецкому языку для студентов ФМО 3-4 курсов, обучающихся по направлениям подготовки 031900 «Международные отношения», 032000 «Зарубежное регионоведение».</w:t>
      </w:r>
      <w:r w:rsidRPr="003D1DED">
        <w:rPr>
          <w:rStyle w:val="normaltextrun"/>
        </w:rPr>
        <w:t> – Нижний Новгород: Нижегородский госуниверситет, 2014. – 39 с.</w:t>
      </w:r>
      <w:r w:rsidRPr="003D1DED">
        <w:t xml:space="preserve"> Фонд электронных образовательных ресурсов ННГУ. № </w:t>
      </w:r>
      <w:r w:rsidRPr="003D1DED">
        <w:rPr>
          <w:rStyle w:val="normaltextrun"/>
        </w:rPr>
        <w:t>731.14.03</w:t>
      </w:r>
      <w:r w:rsidRPr="003D1DED">
        <w:rPr>
          <w:color w:val="000000"/>
        </w:rPr>
        <w:t xml:space="preserve">. Режим доступа: </w:t>
      </w:r>
      <w:hyperlink r:id="rId29" w:history="1">
        <w:r w:rsidRPr="003D1DED">
          <w:rPr>
            <w:rStyle w:val="a9"/>
          </w:rPr>
          <w:t>http://www.unn.ru/books/met_files/DE_SW.pdf</w:t>
        </w:r>
      </w:hyperlink>
      <w:r w:rsidRPr="003D1DED">
        <w:rPr>
          <w:color w:val="000000"/>
        </w:rPr>
        <w:t xml:space="preserve"> </w:t>
      </w:r>
      <w:r w:rsidRPr="003D1DED">
        <w:rPr>
          <w:rStyle w:val="normaltextrun"/>
        </w:rPr>
        <w:t> </w:t>
      </w:r>
      <w:r w:rsidRPr="003D1DED">
        <w:rPr>
          <w:rStyle w:val="eop"/>
        </w:rPr>
        <w:t> </w:t>
      </w:r>
    </w:p>
    <w:p w:rsidR="00EC7596" w:rsidRPr="003D1DED" w:rsidRDefault="00EC7596" w:rsidP="00EC7596">
      <w:pPr>
        <w:pStyle w:val="paragraph"/>
        <w:numPr>
          <w:ilvl w:val="0"/>
          <w:numId w:val="32"/>
        </w:numPr>
        <w:spacing w:before="0" w:beforeAutospacing="0" w:after="0" w:afterAutospacing="0"/>
        <w:jc w:val="both"/>
        <w:textAlignment w:val="baseline"/>
      </w:pPr>
      <w:r w:rsidRPr="003D1DED">
        <w:rPr>
          <w:rStyle w:val="normaltextrun"/>
          <w:bCs/>
          <w:shd w:val="clear" w:color="auto" w:fill="FFFFFF"/>
        </w:rPr>
        <w:t>Немецкий язык</w:t>
      </w:r>
      <w:r w:rsidRPr="003D1DED">
        <w:rPr>
          <w:rStyle w:val="normaltextrun"/>
          <w:shd w:val="clear" w:color="auto" w:fill="FFFFFF"/>
        </w:rPr>
        <w:t>: Учебное пособие / Аверина А.В., </w:t>
      </w:r>
      <w:r w:rsidRPr="003D1DED">
        <w:rPr>
          <w:rStyle w:val="spellingerror"/>
          <w:shd w:val="clear" w:color="auto" w:fill="FFFFFF"/>
        </w:rPr>
        <w:t>Шипова</w:t>
      </w:r>
      <w:r w:rsidRPr="003D1DED">
        <w:rPr>
          <w:rStyle w:val="normaltextrun"/>
          <w:shd w:val="clear" w:color="auto" w:fill="FFFFFF"/>
        </w:rPr>
        <w:t> И.А. - </w:t>
      </w:r>
      <w:r w:rsidRPr="003D1DED">
        <w:rPr>
          <w:rStyle w:val="contextualspellingandgrammarerror"/>
          <w:rFonts w:eastAsiaTheme="majorEastAsia"/>
          <w:shd w:val="clear" w:color="auto" w:fill="FFFFFF"/>
        </w:rPr>
        <w:t>М.:МПГУ</w:t>
      </w:r>
      <w:r w:rsidRPr="003D1DED">
        <w:rPr>
          <w:rStyle w:val="normaltextrun"/>
          <w:shd w:val="clear" w:color="auto" w:fill="FFFFFF"/>
        </w:rPr>
        <w:t>, 2014. - 144 с.: ISBN 978-5-4263-0182-5.</w:t>
      </w:r>
      <w:r w:rsidRPr="003D1DED">
        <w:rPr>
          <w:rStyle w:val="normaltextrun"/>
        </w:rPr>
        <w:t xml:space="preserve"> </w:t>
      </w:r>
      <w:r w:rsidRPr="003D1DED">
        <w:rPr>
          <w:rStyle w:val="contextualspellingandgrammarerror"/>
          <w:rFonts w:eastAsiaTheme="majorEastAsia"/>
          <w:shd w:val="clear" w:color="auto" w:fill="FFFFFF"/>
        </w:rPr>
        <w:t>Режим</w:t>
      </w:r>
      <w:r w:rsidRPr="003D1DED">
        <w:rPr>
          <w:rStyle w:val="normaltextrun"/>
          <w:shd w:val="clear" w:color="auto" w:fill="FFFFFF"/>
        </w:rPr>
        <w:t> доступа </w:t>
      </w:r>
      <w:hyperlink r:id="rId30" w:tgtFrame="_blank" w:history="1">
        <w:r w:rsidRPr="003D1DED">
          <w:rPr>
            <w:rStyle w:val="normaltextrun"/>
            <w:color w:val="0000FF"/>
            <w:u w:val="single"/>
            <w:shd w:val="clear" w:color="auto" w:fill="FFFFFF"/>
          </w:rPr>
          <w:t>http://znanium.com/catalog.php?bookinfo=754604</w:t>
        </w:r>
      </w:hyperlink>
      <w:r w:rsidRPr="003D1DED">
        <w:rPr>
          <w:rStyle w:val="eop"/>
        </w:rPr>
        <w:t> </w:t>
      </w:r>
    </w:p>
    <w:p w:rsidR="00EC7596" w:rsidRPr="003D1DED" w:rsidRDefault="00EC7596" w:rsidP="00EC7596">
      <w:pPr>
        <w:pStyle w:val="paragraph"/>
        <w:numPr>
          <w:ilvl w:val="0"/>
          <w:numId w:val="32"/>
        </w:numPr>
        <w:spacing w:before="0" w:beforeAutospacing="0" w:after="0" w:afterAutospacing="0"/>
        <w:jc w:val="both"/>
        <w:textAlignment w:val="baseline"/>
      </w:pPr>
      <w:r w:rsidRPr="003D1DED">
        <w:rPr>
          <w:rStyle w:val="normaltextrun"/>
          <w:bCs/>
          <w:shd w:val="clear" w:color="auto" w:fill="FFFFFF"/>
        </w:rPr>
        <w:t>Практическая грамматика немецкого языка</w:t>
      </w:r>
      <w:r w:rsidRPr="003D1DED">
        <w:rPr>
          <w:rStyle w:val="normaltextrun"/>
          <w:shd w:val="clear" w:color="auto" w:fill="FFFFFF"/>
        </w:rPr>
        <w:t>: Учебное пособие / Васильева М. М., Васильева М. А., 14-е изд., </w:t>
      </w:r>
      <w:r w:rsidRPr="003D1DED">
        <w:rPr>
          <w:rStyle w:val="spellingerror"/>
          <w:shd w:val="clear" w:color="auto" w:fill="FFFFFF"/>
        </w:rPr>
        <w:t>перераб</w:t>
      </w:r>
      <w:r w:rsidRPr="003D1DED">
        <w:rPr>
          <w:rStyle w:val="normaltextrun"/>
          <w:shd w:val="clear" w:color="auto" w:fill="FFFFFF"/>
        </w:rPr>
        <w:t>. и доп. - М.: </w:t>
      </w:r>
      <w:r w:rsidRPr="003D1DED">
        <w:rPr>
          <w:rStyle w:val="contextualspellingandgrammarerror"/>
          <w:rFonts w:eastAsiaTheme="majorEastAsia"/>
          <w:shd w:val="clear" w:color="auto" w:fill="FFFFFF"/>
        </w:rPr>
        <w:t>Альфа-М</w:t>
      </w:r>
      <w:r w:rsidRPr="003D1DED">
        <w:rPr>
          <w:rStyle w:val="normaltextrun"/>
          <w:shd w:val="clear" w:color="auto" w:fill="FFFFFF"/>
        </w:rPr>
        <w:t xml:space="preserve">, НИЦ ИНФРА-М, 2015. - 240 с.: 60x90 1/16 (Переплёт 7БЦ) ISBN 978-5-98281-413-5 Режим доступа:   </w:t>
      </w:r>
      <w:hyperlink r:id="rId31" w:history="1">
        <w:r w:rsidRPr="003D1DED">
          <w:rPr>
            <w:rStyle w:val="a9"/>
            <w:shd w:val="clear" w:color="auto" w:fill="FFFFFF"/>
          </w:rPr>
          <w:t>http://znanium.com/catalog.php?bookinfo=474619</w:t>
        </w:r>
      </w:hyperlink>
      <w:r w:rsidRPr="003D1DED">
        <w:rPr>
          <w:rStyle w:val="normaltextrun"/>
          <w:shd w:val="clear" w:color="auto" w:fill="FFFFFF"/>
        </w:rPr>
        <w:t xml:space="preserve"> </w:t>
      </w:r>
      <w:r w:rsidRPr="003D1DED">
        <w:rPr>
          <w:rStyle w:val="eop"/>
        </w:rPr>
        <w:t> </w:t>
      </w:r>
    </w:p>
    <w:p w:rsidR="00EC7596" w:rsidRPr="003D1DED" w:rsidRDefault="00EC7596" w:rsidP="00EC7596">
      <w:pPr>
        <w:pStyle w:val="paragraph"/>
        <w:spacing w:before="0" w:beforeAutospacing="0" w:after="0" w:afterAutospacing="0"/>
        <w:textAlignment w:val="baseline"/>
      </w:pPr>
      <w:r w:rsidRPr="003D1DED">
        <w:rPr>
          <w:rStyle w:val="eop"/>
        </w:rPr>
        <w:t> </w:t>
      </w:r>
    </w:p>
    <w:p w:rsidR="00EC7596" w:rsidRPr="003D1DED" w:rsidRDefault="00EC7596" w:rsidP="00EC7596">
      <w:pPr>
        <w:pStyle w:val="paragraph"/>
        <w:spacing w:before="0" w:beforeAutospacing="0" w:after="0" w:afterAutospacing="0"/>
        <w:textAlignment w:val="baseline"/>
        <w:rPr>
          <w:rStyle w:val="normaltextrun"/>
          <w:b/>
          <w:bCs/>
        </w:rPr>
      </w:pPr>
    </w:p>
    <w:p w:rsidR="00EC7596" w:rsidRPr="003D1DED" w:rsidRDefault="00EC7596" w:rsidP="00EC7596">
      <w:pPr>
        <w:pStyle w:val="paragraph"/>
        <w:spacing w:before="0" w:beforeAutospacing="0" w:after="0" w:afterAutospacing="0"/>
        <w:textAlignment w:val="baseline"/>
        <w:rPr>
          <w:rStyle w:val="normaltextrun"/>
          <w:b/>
          <w:bCs/>
        </w:rPr>
      </w:pPr>
    </w:p>
    <w:p w:rsidR="00EC7596" w:rsidRPr="003D1DED" w:rsidRDefault="00EC7596" w:rsidP="00EC7596">
      <w:pPr>
        <w:pStyle w:val="paragraph"/>
        <w:spacing w:before="0" w:beforeAutospacing="0" w:after="0" w:afterAutospacing="0"/>
        <w:textAlignment w:val="baseline"/>
      </w:pPr>
      <w:r w:rsidRPr="003D1DED">
        <w:rPr>
          <w:rStyle w:val="normaltextrun"/>
          <w:bCs/>
        </w:rPr>
        <w:t xml:space="preserve">В) </w:t>
      </w:r>
      <w:r w:rsidRPr="003D1DED">
        <w:t>программное обеспечение и Интернет-ресурсы (в соответствии с содержанием дисциплины)</w:t>
      </w:r>
    </w:p>
    <w:p w:rsidR="00EC7596" w:rsidRPr="003D1DED" w:rsidRDefault="000435DA" w:rsidP="00EC7596">
      <w:pPr>
        <w:pStyle w:val="paragraph"/>
        <w:spacing w:before="0" w:beforeAutospacing="0" w:after="0" w:afterAutospacing="0"/>
        <w:jc w:val="both"/>
        <w:textAlignment w:val="baseline"/>
      </w:pPr>
      <w:hyperlink r:id="rId32" w:tgtFrame="_blank" w:history="1">
        <w:r w:rsidR="00EC7596" w:rsidRPr="003D1DED">
          <w:rPr>
            <w:rStyle w:val="normaltextrun"/>
            <w:color w:val="0000FF"/>
            <w:u w:val="single"/>
            <w:shd w:val="clear" w:color="auto" w:fill="FFFFFF"/>
          </w:rPr>
          <w:t>www.</w:t>
        </w:r>
        <w:r w:rsidR="00EC7596" w:rsidRPr="003D1DED">
          <w:rPr>
            <w:rStyle w:val="normaltextrun"/>
            <w:bCs/>
            <w:color w:val="0000FF"/>
            <w:u w:val="single"/>
            <w:shd w:val="clear" w:color="auto" w:fill="FFFFFF"/>
          </w:rPr>
          <w:t>deutsch</w:t>
        </w:r>
        <w:r w:rsidR="00EC7596" w:rsidRPr="003D1DED">
          <w:rPr>
            <w:rStyle w:val="normaltextrun"/>
            <w:color w:val="0000FF"/>
            <w:u w:val="single"/>
            <w:shd w:val="clear" w:color="auto" w:fill="FFFFFF"/>
          </w:rPr>
          <w:t>-perfekt.com</w:t>
        </w:r>
      </w:hyperlink>
      <w:r w:rsidR="00EC7596" w:rsidRPr="003D1DED">
        <w:rPr>
          <w:rStyle w:val="eop"/>
        </w:rPr>
        <w:t> </w:t>
      </w:r>
    </w:p>
    <w:p w:rsidR="00EC7596" w:rsidRPr="003D1DED" w:rsidRDefault="000435DA" w:rsidP="00EC7596">
      <w:pPr>
        <w:pStyle w:val="paragraph"/>
        <w:spacing w:before="0" w:beforeAutospacing="0" w:after="0" w:afterAutospacing="0"/>
        <w:jc w:val="both"/>
        <w:textAlignment w:val="baseline"/>
      </w:pPr>
      <w:hyperlink r:id="rId33" w:tgtFrame="_blank" w:history="1">
        <w:r w:rsidR="00EC7596" w:rsidRPr="003D1DED">
          <w:rPr>
            <w:rStyle w:val="normaltextrun"/>
            <w:color w:val="0000FF"/>
            <w:u w:val="single"/>
            <w:shd w:val="clear" w:color="auto" w:fill="FFFFFF"/>
          </w:rPr>
          <w:t>www.goethe.de/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4" w:tgtFrame="_blank" w:history="1">
        <w:r w:rsidR="00EC7596" w:rsidRPr="003D1DED">
          <w:rPr>
            <w:rStyle w:val="normaltextrun"/>
            <w:color w:val="0000FF"/>
            <w:u w:val="single"/>
          </w:rPr>
          <w:t>www.auswaertiges-amt.de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5" w:tgtFrame="_blank" w:history="1">
        <w:r w:rsidR="00EC7596" w:rsidRPr="003D1DED">
          <w:rPr>
            <w:rStyle w:val="normaltextrun"/>
            <w:color w:val="0000FF"/>
            <w:u w:val="single"/>
          </w:rPr>
          <w:t>www.bundeskanzler.de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6" w:tgtFrame="_blank" w:history="1">
        <w:r w:rsidR="00EC7596" w:rsidRPr="003D1DED">
          <w:rPr>
            <w:rStyle w:val="normaltextrun"/>
            <w:color w:val="0000FF"/>
            <w:u w:val="single"/>
          </w:rPr>
          <w:t>www.bundesrat.de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7" w:tgtFrame="_blank" w:history="1">
        <w:r w:rsidR="00EC7596" w:rsidRPr="003D1DED">
          <w:rPr>
            <w:rStyle w:val="normaltextrun"/>
            <w:color w:val="0000FF"/>
            <w:u w:val="single"/>
          </w:rPr>
          <w:t>www.bundesregierung.de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8" w:tgtFrame="_blank" w:history="1">
        <w:r w:rsidR="00EC7596" w:rsidRPr="003D1DED">
          <w:rPr>
            <w:rStyle w:val="normaltextrun"/>
            <w:color w:val="0000FF"/>
            <w:u w:val="single"/>
          </w:rPr>
          <w:t>www.bundestag.de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39" w:tgtFrame="_blank" w:history="1">
        <w:r w:rsidR="00EC7596" w:rsidRPr="003D1DED">
          <w:rPr>
            <w:rStyle w:val="normaltextrun"/>
            <w:color w:val="0000FF"/>
            <w:u w:val="single"/>
          </w:rPr>
          <w:t>www.faz.de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40" w:tgtFrame="_blank" w:history="1">
        <w:r w:rsidR="00EC7596" w:rsidRPr="003D1DED">
          <w:rPr>
            <w:rStyle w:val="normaltextrun"/>
            <w:color w:val="0000FF"/>
            <w:u w:val="single"/>
          </w:rPr>
          <w:t>www.welt.de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41" w:tgtFrame="_blank" w:history="1">
        <w:r w:rsidR="00EC7596" w:rsidRPr="003D1DED">
          <w:rPr>
            <w:rStyle w:val="normaltextrun"/>
            <w:color w:val="0000FF"/>
            <w:u w:val="single"/>
          </w:rPr>
          <w:t>www.bild.de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42" w:tgtFrame="_blank" w:history="1">
        <w:r w:rsidR="00EC7596" w:rsidRPr="003D1DED">
          <w:rPr>
            <w:rStyle w:val="normaltextrun"/>
            <w:color w:val="0000FF"/>
            <w:u w:val="single"/>
          </w:rPr>
          <w:t>www.stern.de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43" w:tgtFrame="_blank" w:history="1">
        <w:r w:rsidR="00EC7596" w:rsidRPr="003D1DED">
          <w:rPr>
            <w:rStyle w:val="normaltextrun"/>
            <w:color w:val="0000FF"/>
            <w:u w:val="single"/>
          </w:rPr>
          <w:t>www.bundeskanzleramt.de</w:t>
        </w:r>
      </w:hyperlink>
      <w:r w:rsidR="00EC7596" w:rsidRPr="003D1DED">
        <w:rPr>
          <w:rStyle w:val="eop"/>
        </w:rPr>
        <w:t> </w:t>
      </w:r>
    </w:p>
    <w:p w:rsidR="00EC7596" w:rsidRPr="003D1DED" w:rsidRDefault="000435DA" w:rsidP="00EC7596">
      <w:pPr>
        <w:pStyle w:val="paragraph"/>
        <w:spacing w:before="0" w:beforeAutospacing="0" w:after="0" w:afterAutospacing="0"/>
        <w:textAlignment w:val="baseline"/>
      </w:pPr>
      <w:hyperlink r:id="rId44" w:tgtFrame="_blank" w:history="1">
        <w:r w:rsidR="00EC7596" w:rsidRPr="003D1DED">
          <w:rPr>
            <w:rStyle w:val="normaltextrun"/>
            <w:color w:val="0000FF"/>
            <w:u w:val="single"/>
          </w:rPr>
          <w:t>www.bundespräsident.de</w:t>
        </w:r>
      </w:hyperlink>
      <w:r w:rsidR="00EC7596" w:rsidRPr="003D1DED">
        <w:rPr>
          <w:rStyle w:val="eop"/>
        </w:rPr>
        <w:t> </w:t>
      </w:r>
    </w:p>
    <w:p w:rsidR="00EC7596" w:rsidRPr="00F70EBD" w:rsidRDefault="00EC7596" w:rsidP="007837C4">
      <w:pPr>
        <w:spacing w:after="0" w:line="360" w:lineRule="auto"/>
        <w:ind w:left="709"/>
        <w:contextualSpacing/>
        <w:jc w:val="both"/>
        <w:rPr>
          <w:rFonts w:ascii="Times New Roman" w:eastAsia="Times New Roman" w:hAnsi="Times New Roman" w:cs="Times New Roman"/>
          <w:b/>
          <w:color w:val="000000"/>
          <w:sz w:val="24"/>
          <w:szCs w:val="24"/>
          <w:lang w:eastAsia="ru-RU"/>
        </w:rPr>
      </w:pPr>
    </w:p>
    <w:p w:rsidR="007837C4" w:rsidRPr="00F70EBD" w:rsidRDefault="00D52187" w:rsidP="007837C4">
      <w:pPr>
        <w:spacing w:after="0" w:line="360" w:lineRule="auto"/>
        <w:ind w:firstLine="709"/>
        <w:rPr>
          <w:rFonts w:ascii="Times New Roman" w:hAnsi="Times New Roman"/>
          <w:b/>
          <w:sz w:val="24"/>
          <w:szCs w:val="24"/>
        </w:rPr>
      </w:pPr>
      <w:r>
        <w:rPr>
          <w:rFonts w:ascii="Times New Roman" w:hAnsi="Times New Roman"/>
          <w:b/>
          <w:sz w:val="24"/>
          <w:szCs w:val="24"/>
        </w:rPr>
        <w:t>7</w:t>
      </w:r>
      <w:r w:rsidR="007837C4" w:rsidRPr="00F70EBD">
        <w:rPr>
          <w:rFonts w:ascii="Times New Roman" w:hAnsi="Times New Roman"/>
          <w:b/>
          <w:sz w:val="24"/>
          <w:szCs w:val="24"/>
        </w:rPr>
        <w:t>. Материально-техническое обеспечение дисциплины (модуля)</w:t>
      </w:r>
    </w:p>
    <w:p w:rsidR="007837C4" w:rsidRPr="00F70EBD" w:rsidRDefault="007837C4" w:rsidP="007837C4">
      <w:pPr>
        <w:spacing w:after="0" w:line="360" w:lineRule="auto"/>
        <w:ind w:firstLine="709"/>
        <w:rPr>
          <w:rFonts w:ascii="Times New Roman" w:hAnsi="Times New Roman"/>
          <w:b/>
          <w:sz w:val="24"/>
          <w:szCs w:val="24"/>
        </w:rPr>
      </w:pPr>
    </w:p>
    <w:p w:rsidR="004B6FB3" w:rsidRPr="002E7CB7" w:rsidRDefault="004B6FB3" w:rsidP="004B6FB3">
      <w:pPr>
        <w:spacing w:after="0" w:line="240" w:lineRule="auto"/>
        <w:ind w:firstLine="567"/>
        <w:jc w:val="both"/>
        <w:rPr>
          <w:rFonts w:ascii="Times New Roman" w:hAnsi="Times New Roman" w:cs="Times New Roman"/>
          <w:sz w:val="24"/>
          <w:szCs w:val="24"/>
        </w:rPr>
      </w:pPr>
      <w:r w:rsidRPr="002E7CB7">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w:t>
      </w:r>
    </w:p>
    <w:p w:rsidR="004B6FB3" w:rsidRPr="002E7CB7" w:rsidRDefault="004B6FB3" w:rsidP="004B6FB3">
      <w:pPr>
        <w:keepNext/>
        <w:spacing w:after="0" w:line="240" w:lineRule="auto"/>
        <w:ind w:firstLine="567"/>
        <w:jc w:val="both"/>
        <w:rPr>
          <w:rFonts w:ascii="Times New Roman" w:hAnsi="Times New Roman" w:cs="Times New Roman"/>
          <w:sz w:val="24"/>
          <w:szCs w:val="24"/>
        </w:rPr>
      </w:pPr>
      <w:r w:rsidRPr="002E7CB7">
        <w:rPr>
          <w:rFonts w:ascii="Times New Roman" w:hAnsi="Times New Roman" w:cs="Times New Roman"/>
          <w:sz w:val="24"/>
          <w:szCs w:val="24"/>
        </w:rPr>
        <w:t>Сведения о лицензионном обеспечении: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4"/>
        <w:gridCol w:w="3064"/>
        <w:gridCol w:w="3445"/>
      </w:tblGrid>
      <w:tr w:rsidR="004B6FB3" w:rsidRPr="002E7CB7" w:rsidTr="00633D16">
        <w:tc>
          <w:tcPr>
            <w:tcW w:w="300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Аудитория</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Оборудование/ПО</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Документ</w:t>
            </w:r>
          </w:p>
        </w:tc>
      </w:tr>
      <w:tr w:rsidR="004B6FB3" w:rsidRPr="00EB3840" w:rsidTr="00633D16">
        <w:tc>
          <w:tcPr>
            <w:tcW w:w="30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103</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 xml:space="preserve">Рабочая станция AMD FX-6100, клавиатура - </w:t>
            </w:r>
            <w:r w:rsidRPr="002E7CB7">
              <w:rPr>
                <w:rFonts w:ascii="Times New Roman" w:eastAsia="Calibri" w:hAnsi="Times New Roman" w:cs="Times New Roman"/>
                <w:sz w:val="24"/>
                <w:szCs w:val="24"/>
                <w:lang w:val="en-US"/>
              </w:rPr>
              <w:t>Oklich</w:t>
            </w:r>
            <w:r w:rsidRPr="002E7CB7">
              <w:rPr>
                <w:rFonts w:ascii="Times New Roman" w:eastAsia="Calibri" w:hAnsi="Times New Roman" w:cs="Times New Roman"/>
                <w:sz w:val="24"/>
                <w:szCs w:val="24"/>
              </w:rPr>
              <w:t>320</w:t>
            </w:r>
            <w:r w:rsidRPr="002E7CB7">
              <w:rPr>
                <w:rFonts w:ascii="Times New Roman" w:eastAsia="Calibri" w:hAnsi="Times New Roman" w:cs="Times New Roman"/>
                <w:sz w:val="24"/>
                <w:szCs w:val="24"/>
                <w:lang w:val="en-US"/>
              </w:rPr>
              <w:t>M</w:t>
            </w:r>
            <w:r w:rsidRPr="002E7CB7">
              <w:rPr>
                <w:rFonts w:ascii="Times New Roman" w:eastAsia="Calibri" w:hAnsi="Times New Roman" w:cs="Times New Roman"/>
                <w:sz w:val="24"/>
                <w:szCs w:val="24"/>
              </w:rPr>
              <w:t xml:space="preserve">, мышь - </w:t>
            </w:r>
            <w:r w:rsidRPr="002E7CB7">
              <w:rPr>
                <w:rFonts w:ascii="Times New Roman" w:eastAsia="Calibri" w:hAnsi="Times New Roman" w:cs="Times New Roman"/>
                <w:sz w:val="24"/>
                <w:szCs w:val="24"/>
                <w:lang w:val="en-US"/>
              </w:rPr>
              <w:t>A</w:t>
            </w:r>
            <w:r w:rsidRPr="002E7CB7">
              <w:rPr>
                <w:rFonts w:ascii="Times New Roman" w:eastAsia="Calibri" w:hAnsi="Times New Roman" w:cs="Times New Roman"/>
                <w:sz w:val="24"/>
                <w:szCs w:val="24"/>
              </w:rPr>
              <w:t>4</w:t>
            </w:r>
            <w:r w:rsidRPr="002E7CB7">
              <w:rPr>
                <w:rFonts w:ascii="Times New Roman" w:eastAsia="Calibri" w:hAnsi="Times New Roman" w:cs="Times New Roman"/>
                <w:sz w:val="24"/>
                <w:szCs w:val="24"/>
                <w:lang w:val="en-US"/>
              </w:rPr>
              <w:t>Tech</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OP</w:t>
            </w:r>
            <w:r w:rsidRPr="002E7CB7">
              <w:rPr>
                <w:rFonts w:ascii="Times New Roman" w:eastAsia="Calibri" w:hAnsi="Times New Roman" w:cs="Times New Roman"/>
                <w:sz w:val="24"/>
                <w:szCs w:val="24"/>
              </w:rPr>
              <w:t>-720/</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 xml:space="preserve">Windows8.1 PRO, Microsoft office 2013 – 5 </w:t>
            </w:r>
            <w:r w:rsidRPr="002E7CB7">
              <w:rPr>
                <w:rFonts w:ascii="Times New Roman" w:eastAsia="Calibri" w:hAnsi="Times New Roman" w:cs="Times New Roman"/>
                <w:sz w:val="24"/>
                <w:szCs w:val="24"/>
              </w:rPr>
              <w:t>шт</w:t>
            </w:r>
            <w:r w:rsidRPr="002E7CB7">
              <w:rPr>
                <w:rFonts w:ascii="Times New Roman" w:eastAsia="Calibri" w:hAnsi="Times New Roman" w:cs="Times New Roman"/>
                <w:sz w:val="24"/>
                <w:szCs w:val="24"/>
                <w:lang w:val="en-US"/>
              </w:rPr>
              <w:t>.</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КМСР-42381 от 18.11.2013, акт приема-передачи прав № КМСР-42590 от 18.11.2013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Windows8.1 PRO:</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00261-80403-57839-AA190</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00261-80403-57839-AA389</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00261-80403-57839-AA131</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lastRenderedPageBreak/>
              <w:t>00261-80403-57839-AA623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00261-80403-57839-AA801</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Microsoft office 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00216-576000-47723-AA738</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00216-57600- 47723-AA240</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00216-576000-47723-AA518</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00216-576000-47723-</w:t>
            </w:r>
            <w:r w:rsidRPr="002E7CB7">
              <w:rPr>
                <w:rFonts w:ascii="Times New Roman" w:eastAsia="Calibri" w:hAnsi="Times New Roman" w:cs="Times New Roman"/>
                <w:sz w:val="24"/>
                <w:szCs w:val="24"/>
                <w:lang w:val="en-US"/>
              </w:rPr>
              <w:t>AA</w:t>
            </w:r>
            <w:r w:rsidRPr="002E7CB7">
              <w:rPr>
                <w:rFonts w:ascii="Times New Roman" w:eastAsia="Calibri" w:hAnsi="Times New Roman" w:cs="Times New Roman"/>
                <w:sz w:val="24"/>
                <w:szCs w:val="24"/>
              </w:rPr>
              <w:t>366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00216-576000-47723-</w:t>
            </w:r>
            <w:r w:rsidRPr="002E7CB7">
              <w:rPr>
                <w:rFonts w:ascii="Times New Roman" w:eastAsia="Calibri" w:hAnsi="Times New Roman" w:cs="Times New Roman"/>
                <w:sz w:val="24"/>
                <w:szCs w:val="24"/>
                <w:lang w:val="en-US"/>
              </w:rPr>
              <w:t>AA</w:t>
            </w:r>
            <w:r w:rsidRPr="002E7CB7">
              <w:rPr>
                <w:rFonts w:ascii="Times New Roman" w:eastAsia="Calibri" w:hAnsi="Times New Roman" w:cs="Times New Roman"/>
                <w:sz w:val="24"/>
                <w:szCs w:val="24"/>
              </w:rPr>
              <w:t>086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u w:val="single"/>
              </w:rPr>
            </w:pPr>
            <w:r w:rsidRPr="002E7CB7">
              <w:rPr>
                <w:rFonts w:ascii="Times New Roman" w:eastAsia="Calibri" w:hAnsi="Times New Roman" w:cs="Times New Roman"/>
                <w:sz w:val="24"/>
                <w:szCs w:val="24"/>
                <w:u w:val="single"/>
              </w:rPr>
              <w:t>Свободно распространяемое ПО:</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GIMP 2, Adobe Flash Player, Inkscape, Adobe Acrobat Reader DC, Opera, DjVu</w:t>
            </w:r>
          </w:p>
        </w:tc>
      </w:tr>
      <w:tr w:rsidR="004B6FB3" w:rsidRPr="00EB3840" w:rsidTr="00633D16">
        <w:tc>
          <w:tcPr>
            <w:tcW w:w="30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FB3" w:rsidRPr="002E7CB7" w:rsidRDefault="004B6FB3" w:rsidP="00633D16">
            <w:pPr>
              <w:spacing w:after="0" w:line="240" w:lineRule="auto"/>
              <w:jc w:val="both"/>
              <w:rPr>
                <w:rFonts w:ascii="Times New Roman" w:hAnsi="Times New Roman" w:cs="Times New Roman"/>
                <w:sz w:val="24"/>
                <w:szCs w:val="24"/>
                <w:lang w:val="en-US"/>
              </w:rPr>
            </w:pP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rPr>
              <w:t>Рабочая</w:t>
            </w:r>
            <w:r w:rsidRPr="002E7CB7">
              <w:rPr>
                <w:rFonts w:ascii="Times New Roman" w:eastAsia="Calibri" w:hAnsi="Times New Roman" w:cs="Times New Roman"/>
                <w:sz w:val="24"/>
                <w:szCs w:val="24"/>
                <w:lang w:val="en-US"/>
              </w:rPr>
              <w:t xml:space="preserve"> </w:t>
            </w:r>
            <w:r w:rsidRPr="002E7CB7">
              <w:rPr>
                <w:rFonts w:ascii="Times New Roman" w:eastAsia="Calibri" w:hAnsi="Times New Roman" w:cs="Times New Roman"/>
                <w:sz w:val="24"/>
                <w:szCs w:val="24"/>
              </w:rPr>
              <w:t>станция</w:t>
            </w:r>
            <w:r w:rsidRPr="002E7CB7">
              <w:rPr>
                <w:rFonts w:ascii="Times New Roman" w:eastAsia="Calibri" w:hAnsi="Times New Roman" w:cs="Times New Roman"/>
                <w:sz w:val="24"/>
                <w:szCs w:val="24"/>
                <w:lang w:val="en-US"/>
              </w:rPr>
              <w:t xml:space="preserve"> DELL Vostro 3900 MTi3-4170 3.7GHz 4Gb 500GbGF705-2GbDVDRW / Windows 10 </w:t>
            </w:r>
            <w:r w:rsidRPr="002E7CB7">
              <w:rPr>
                <w:rFonts w:ascii="Times New Roman" w:eastAsia="Calibri" w:hAnsi="Times New Roman" w:cs="Times New Roman"/>
                <w:sz w:val="24"/>
                <w:szCs w:val="24"/>
              </w:rPr>
              <w:t>домашняя</w:t>
            </w:r>
            <w:r w:rsidRPr="002E7CB7">
              <w:rPr>
                <w:rFonts w:ascii="Times New Roman" w:eastAsia="Calibri" w:hAnsi="Times New Roman" w:cs="Times New Roman"/>
                <w:sz w:val="24"/>
                <w:szCs w:val="24"/>
                <w:lang w:val="en-US"/>
              </w:rPr>
              <w:t xml:space="preserve">, Microsoft Office 2016 – 1 </w:t>
            </w:r>
            <w:r w:rsidRPr="002E7CB7">
              <w:rPr>
                <w:rFonts w:ascii="Times New Roman" w:eastAsia="Calibri" w:hAnsi="Times New Roman" w:cs="Times New Roman"/>
                <w:sz w:val="24"/>
                <w:szCs w:val="24"/>
              </w:rPr>
              <w:t>шт</w:t>
            </w:r>
            <w:r w:rsidRPr="002E7CB7">
              <w:rPr>
                <w:rFonts w:ascii="Times New Roman" w:eastAsia="Calibri" w:hAnsi="Times New Roman" w:cs="Times New Roman"/>
                <w:sz w:val="24"/>
                <w:szCs w:val="24"/>
                <w:lang w:val="en-US"/>
              </w:rPr>
              <w:t>.</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0400,1 от 12.07.2016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Windows 10 домашняя:</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0326-10860-24031-AA693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Microsoft Office 2016: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00340-93324-12686-AA829</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u w:val="single"/>
              </w:rPr>
            </w:pPr>
            <w:r w:rsidRPr="002E7CB7">
              <w:rPr>
                <w:rFonts w:ascii="Times New Roman" w:eastAsia="Calibri" w:hAnsi="Times New Roman" w:cs="Times New Roman"/>
                <w:sz w:val="24"/>
                <w:szCs w:val="24"/>
                <w:u w:val="single"/>
              </w:rPr>
              <w:t>Свободно распространяемое ПО:</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GIMP 2, Adobe Flash Player, Inkscape, Adobe Acrobat Reader DC, Opera, DjVu</w:t>
            </w:r>
          </w:p>
        </w:tc>
      </w:tr>
      <w:tr w:rsidR="004B6FB3" w:rsidRPr="00EB3840" w:rsidTr="00633D16">
        <w:tc>
          <w:tcPr>
            <w:tcW w:w="30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FB3" w:rsidRPr="002E7CB7" w:rsidRDefault="004B6FB3" w:rsidP="00633D16">
            <w:pPr>
              <w:spacing w:after="0" w:line="240" w:lineRule="auto"/>
              <w:jc w:val="both"/>
              <w:rPr>
                <w:rFonts w:ascii="Times New Roman" w:hAnsi="Times New Roman" w:cs="Times New Roman"/>
                <w:sz w:val="24"/>
                <w:szCs w:val="24"/>
                <w:lang w:val="en-US"/>
              </w:rPr>
            </w:pP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Ноутбук Lenovo 15.6” B590G / Windows8.1 PRO, Microsoft Office 2013 – 1 шт.</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КМСР-42381 от 18.11.2013, Акт приема-передачи прав № КМСР-42590 от 18.11.2013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Windows8.1 PRO:</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0178-50437-49151-AA242</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Microsoft office 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00216-576000-47723-AA662</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u w:val="single"/>
                <w:lang w:val="en-US"/>
              </w:rPr>
            </w:pPr>
            <w:r w:rsidRPr="002E7CB7">
              <w:rPr>
                <w:rFonts w:ascii="Times New Roman" w:eastAsia="Calibri" w:hAnsi="Times New Roman" w:cs="Times New Roman"/>
                <w:sz w:val="24"/>
                <w:szCs w:val="24"/>
                <w:u w:val="single"/>
              </w:rPr>
              <w:t>Свободно</w:t>
            </w:r>
            <w:r w:rsidRPr="002E7CB7">
              <w:rPr>
                <w:rFonts w:ascii="Times New Roman" w:eastAsia="Calibri" w:hAnsi="Times New Roman" w:cs="Times New Roman"/>
                <w:sz w:val="24"/>
                <w:szCs w:val="24"/>
                <w:u w:val="single"/>
                <w:lang w:val="en-US"/>
              </w:rPr>
              <w:t xml:space="preserve"> </w:t>
            </w:r>
            <w:r w:rsidRPr="002E7CB7">
              <w:rPr>
                <w:rFonts w:ascii="Times New Roman" w:eastAsia="Calibri" w:hAnsi="Times New Roman" w:cs="Times New Roman"/>
                <w:sz w:val="24"/>
                <w:szCs w:val="24"/>
                <w:u w:val="single"/>
              </w:rPr>
              <w:t>распространяемое</w:t>
            </w:r>
            <w:r w:rsidRPr="002E7CB7">
              <w:rPr>
                <w:rFonts w:ascii="Times New Roman" w:eastAsia="Calibri" w:hAnsi="Times New Roman" w:cs="Times New Roman"/>
                <w:sz w:val="24"/>
                <w:szCs w:val="24"/>
                <w:u w:val="single"/>
                <w:lang w:val="en-US"/>
              </w:rPr>
              <w:t xml:space="preserve"> </w:t>
            </w:r>
            <w:r w:rsidRPr="002E7CB7">
              <w:rPr>
                <w:rFonts w:ascii="Times New Roman" w:eastAsia="Calibri" w:hAnsi="Times New Roman" w:cs="Times New Roman"/>
                <w:sz w:val="24"/>
                <w:szCs w:val="24"/>
                <w:u w:val="single"/>
              </w:rPr>
              <w:t>ПО</w:t>
            </w:r>
            <w:r w:rsidRPr="002E7CB7">
              <w:rPr>
                <w:rFonts w:ascii="Times New Roman" w:eastAsia="Calibri" w:hAnsi="Times New Roman" w:cs="Times New Roman"/>
                <w:sz w:val="24"/>
                <w:szCs w:val="24"/>
                <w:u w:val="single"/>
                <w:lang w:val="en-US"/>
              </w:rPr>
              <w:t>:</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GIMP 2, Adobe Flash Player, Inkscape, Adobe Acrobat Reader DC, Opera, DjVu</w:t>
            </w:r>
          </w:p>
        </w:tc>
      </w:tr>
      <w:tr w:rsidR="004B6FB3" w:rsidRPr="002E7CB7" w:rsidTr="00633D16">
        <w:tc>
          <w:tcPr>
            <w:tcW w:w="300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107</w:t>
            </w:r>
          </w:p>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w:t>
            </w:r>
            <w:r w:rsidRPr="002E7CB7">
              <w:rPr>
                <w:rFonts w:ascii="Times New Roman" w:eastAsia="Calibri" w:hAnsi="Times New Roman" w:cs="Times New Roman"/>
                <w:sz w:val="24"/>
                <w:szCs w:val="24"/>
              </w:rPr>
              <w:t>портативное оборудование</w:t>
            </w:r>
            <w:r w:rsidRPr="002E7CB7">
              <w:rPr>
                <w:rFonts w:ascii="Times New Roman" w:eastAsia="Calibri" w:hAnsi="Times New Roman" w:cs="Times New Roman"/>
                <w:sz w:val="24"/>
                <w:szCs w:val="24"/>
                <w:lang w:val="en-US"/>
              </w:rPr>
              <w:t>)</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Ноутбук Lenovo 15.6” B590G / Windows8.1 PRO, Microsoft office 2013 – 3 шт.</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КМСР-42381 от 18.11.2013, Акт приема-передачи прав № КМСР-42590 от 18.11.2013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Windows8.1 PRO:</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00178-50437-49151-AA944</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00178-50437-49151-AA825</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00178-50437-49151-AA293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Microsoft office 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00216-57600-47723-AA877</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00216-57600-47723-AA856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00216-57600-47723-AA634</w:t>
            </w:r>
          </w:p>
        </w:tc>
      </w:tr>
      <w:tr w:rsidR="004B6FB3" w:rsidRPr="00EB3840" w:rsidTr="00633D16">
        <w:tc>
          <w:tcPr>
            <w:tcW w:w="300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207</w:t>
            </w:r>
          </w:p>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 xml:space="preserve">(аудитория для самостоятельной </w:t>
            </w:r>
            <w:r w:rsidRPr="002E7CB7">
              <w:rPr>
                <w:rFonts w:ascii="Times New Roman" w:eastAsia="Calibri" w:hAnsi="Times New Roman" w:cs="Times New Roman"/>
                <w:sz w:val="24"/>
                <w:szCs w:val="24"/>
              </w:rPr>
              <w:lastRenderedPageBreak/>
              <w:t>подготовки)</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lastRenderedPageBreak/>
              <w:t>Windows Vista Business – 6 шт.</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№36 от 29.01.2009, акт №36 от 29 января 2009</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lang w:val="en-US"/>
              </w:rPr>
              <w:lastRenderedPageBreak/>
              <w:t>Windows</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Vista</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Business</w:t>
            </w:r>
            <w:r w:rsidRPr="002E7CB7">
              <w:rPr>
                <w:rFonts w:ascii="Times New Roman" w:eastAsia="Calibri" w:hAnsi="Times New Roman" w:cs="Times New Roman"/>
                <w:sz w:val="24"/>
                <w:szCs w:val="24"/>
              </w:rPr>
              <w:t xml:space="preserve"> (1 лицензия на 6 компьютеров):</w:t>
            </w:r>
          </w:p>
          <w:p w:rsidR="004B6FB3" w:rsidRPr="002E7CB7" w:rsidRDefault="004B6FB3" w:rsidP="00633D16">
            <w:pPr>
              <w:widowControl w:val="0"/>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89576-236-0200005-71680</w:t>
            </w:r>
          </w:p>
          <w:p w:rsidR="004B6FB3" w:rsidRPr="002E7CB7" w:rsidRDefault="004B6FB3" w:rsidP="00633D16">
            <w:pPr>
              <w:widowControl w:val="0"/>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Консультант+ (некоммерческая интернет-версия)</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u w:val="single"/>
              </w:rPr>
            </w:pPr>
            <w:r w:rsidRPr="002E7CB7">
              <w:rPr>
                <w:rFonts w:ascii="Times New Roman" w:eastAsia="Calibri" w:hAnsi="Times New Roman" w:cs="Times New Roman"/>
                <w:sz w:val="24"/>
                <w:szCs w:val="24"/>
                <w:u w:val="single"/>
              </w:rPr>
              <w:t>Свободно распространяемое ПО:</w:t>
            </w:r>
          </w:p>
          <w:p w:rsidR="004B6FB3" w:rsidRPr="002E7CB7" w:rsidRDefault="004B6FB3" w:rsidP="00633D16">
            <w:pPr>
              <w:widowControl w:val="0"/>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Adobe Flash Player, Adobe Acrobat Reader, Chrome, Firefox, DjVu</w:t>
            </w:r>
          </w:p>
        </w:tc>
      </w:tr>
      <w:tr w:rsidR="004B6FB3" w:rsidRPr="002E7CB7" w:rsidTr="00633D16">
        <w:tc>
          <w:tcPr>
            <w:tcW w:w="300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lastRenderedPageBreak/>
              <w:t>302</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Лингафонный кабинет TECNILABIDL (на 20 человек) – 210136000013012</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Телевизор плазменный Samsung PS51E451A2 высок. четкости – инв.номер 210134000013251</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Рабочая станция U20 – инв. номер 110104000025715</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КМСР-42381 от 18.11.2013, Акт приема-передачи прав № КМСР-42590 от 18.11.2013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Windows8.1 PRO (срок действия лицензии: бессрочно):</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00178-50437-49151-AA944</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00178-50437-49151-AA825</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00178-50437-49151-AA293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Microsoft office 2013 (срок действия лицензии: бессрочно):</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00216-57600-47723-AA877</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00216-57600-47723-AA856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00216-57600-47723-AA634</w:t>
            </w:r>
          </w:p>
        </w:tc>
      </w:tr>
      <w:tr w:rsidR="004B6FB3" w:rsidRPr="002E7CB7" w:rsidTr="00633D16">
        <w:tc>
          <w:tcPr>
            <w:tcW w:w="30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rPr>
            </w:pPr>
            <w:r w:rsidRPr="002E7CB7">
              <w:rPr>
                <w:rFonts w:ascii="Times New Roman" w:eastAsia="Calibri" w:hAnsi="Times New Roman" w:cs="Times New Roman"/>
                <w:sz w:val="24"/>
                <w:szCs w:val="24"/>
              </w:rPr>
              <w:t>303</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rPr>
              <w:t>Рабочая</w:t>
            </w:r>
            <w:r w:rsidRPr="002E7CB7">
              <w:rPr>
                <w:rFonts w:ascii="Times New Roman" w:eastAsia="Calibri" w:hAnsi="Times New Roman" w:cs="Times New Roman"/>
                <w:sz w:val="24"/>
                <w:szCs w:val="24"/>
                <w:lang w:val="en-US"/>
              </w:rPr>
              <w:t xml:space="preserve"> </w:t>
            </w:r>
            <w:r w:rsidRPr="002E7CB7">
              <w:rPr>
                <w:rFonts w:ascii="Times New Roman" w:eastAsia="Calibri" w:hAnsi="Times New Roman" w:cs="Times New Roman"/>
                <w:sz w:val="24"/>
                <w:szCs w:val="24"/>
              </w:rPr>
              <w:t>станция</w:t>
            </w:r>
            <w:r w:rsidRPr="002E7CB7">
              <w:rPr>
                <w:rFonts w:ascii="Times New Roman" w:eastAsia="Calibri" w:hAnsi="Times New Roman" w:cs="Times New Roman"/>
                <w:sz w:val="24"/>
                <w:szCs w:val="24"/>
                <w:lang w:val="en-US"/>
              </w:rPr>
              <w:t xml:space="preserve"> Intel Core i5-3570K, </w:t>
            </w:r>
            <w:r w:rsidRPr="002E7CB7">
              <w:rPr>
                <w:rFonts w:ascii="Times New Roman" w:eastAsia="Calibri" w:hAnsi="Times New Roman" w:cs="Times New Roman"/>
                <w:sz w:val="24"/>
                <w:szCs w:val="24"/>
              </w:rPr>
              <w:t>клавиатура</w:t>
            </w:r>
            <w:r w:rsidRPr="002E7CB7">
              <w:rPr>
                <w:rFonts w:ascii="Times New Roman" w:eastAsia="Calibri" w:hAnsi="Times New Roman" w:cs="Times New Roman"/>
                <w:sz w:val="24"/>
                <w:szCs w:val="24"/>
                <w:lang w:val="en-US"/>
              </w:rPr>
              <w:t xml:space="preserve"> - Oklich320M, </w:t>
            </w:r>
            <w:r w:rsidRPr="002E7CB7">
              <w:rPr>
                <w:rFonts w:ascii="Times New Roman" w:eastAsia="Calibri" w:hAnsi="Times New Roman" w:cs="Times New Roman"/>
                <w:sz w:val="24"/>
                <w:szCs w:val="24"/>
              </w:rPr>
              <w:t>мышь</w:t>
            </w:r>
            <w:r w:rsidRPr="002E7CB7">
              <w:rPr>
                <w:rFonts w:ascii="Times New Roman" w:eastAsia="Calibri" w:hAnsi="Times New Roman" w:cs="Times New Roman"/>
                <w:sz w:val="24"/>
                <w:szCs w:val="24"/>
                <w:lang w:val="en-US"/>
              </w:rPr>
              <w:t xml:space="preserve"> - A4Tech OP-720 3D/ Windows8.1 PRO, Microsoft Office 2013 – 3 </w:t>
            </w:r>
            <w:r w:rsidRPr="002E7CB7">
              <w:rPr>
                <w:rFonts w:ascii="Times New Roman" w:eastAsia="Calibri" w:hAnsi="Times New Roman" w:cs="Times New Roman"/>
                <w:sz w:val="24"/>
                <w:szCs w:val="24"/>
              </w:rPr>
              <w:t>шт</w:t>
            </w:r>
            <w:r w:rsidRPr="002E7CB7">
              <w:rPr>
                <w:rFonts w:ascii="Times New Roman" w:eastAsia="Calibri" w:hAnsi="Times New Roman" w:cs="Times New Roman"/>
                <w:sz w:val="24"/>
                <w:szCs w:val="24"/>
                <w:lang w:val="en-US"/>
              </w:rPr>
              <w:t>.</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КМСР-42381 от 18.11.2013, акт приема-передачи прав № КМСР-42590 от 18.11.2013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Windows 8.1 PRO:</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00261-80403-57839-AA873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00261-80403-57839-AA208</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00261-80403-57839-AA646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Microsoft office 2013:</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00216-57600-47723-AA738</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00216-57600-47723-AA240</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rPr>
              <w:t>00216-57600-47723-AA831</w:t>
            </w:r>
          </w:p>
        </w:tc>
      </w:tr>
      <w:tr w:rsidR="004B6FB3" w:rsidRPr="002E7CB7" w:rsidTr="00633D16">
        <w:tc>
          <w:tcPr>
            <w:tcW w:w="30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FB3" w:rsidRPr="002E7CB7" w:rsidRDefault="004B6FB3" w:rsidP="00633D16">
            <w:pPr>
              <w:spacing w:after="0" w:line="240" w:lineRule="auto"/>
              <w:jc w:val="both"/>
              <w:rPr>
                <w:rFonts w:ascii="Times New Roman"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 xml:space="preserve">Рабочая станция </w:t>
            </w:r>
            <w:r w:rsidRPr="002E7CB7">
              <w:rPr>
                <w:rFonts w:ascii="Times New Roman" w:eastAsia="Calibri" w:hAnsi="Times New Roman" w:cs="Times New Roman"/>
                <w:sz w:val="24"/>
                <w:szCs w:val="24"/>
                <w:lang w:val="en-US"/>
              </w:rPr>
              <w:t>DELL</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Vostro</w:t>
            </w:r>
            <w:r w:rsidRPr="002E7CB7">
              <w:rPr>
                <w:rFonts w:ascii="Times New Roman" w:eastAsia="Calibri" w:hAnsi="Times New Roman" w:cs="Times New Roman"/>
                <w:sz w:val="24"/>
                <w:szCs w:val="24"/>
              </w:rPr>
              <w:t xml:space="preserve"> 3900 </w:t>
            </w:r>
            <w:r w:rsidRPr="002E7CB7">
              <w:rPr>
                <w:rFonts w:ascii="Times New Roman" w:eastAsia="Calibri" w:hAnsi="Times New Roman" w:cs="Times New Roman"/>
                <w:sz w:val="24"/>
                <w:szCs w:val="24"/>
                <w:lang w:val="en-US"/>
              </w:rPr>
              <w:t>MTi</w:t>
            </w:r>
            <w:r w:rsidRPr="002E7CB7">
              <w:rPr>
                <w:rFonts w:ascii="Times New Roman" w:eastAsia="Calibri" w:hAnsi="Times New Roman" w:cs="Times New Roman"/>
                <w:sz w:val="24"/>
                <w:szCs w:val="24"/>
              </w:rPr>
              <w:t>3-4170 3.7</w:t>
            </w:r>
            <w:r w:rsidRPr="002E7CB7">
              <w:rPr>
                <w:rFonts w:ascii="Times New Roman" w:eastAsia="Calibri" w:hAnsi="Times New Roman" w:cs="Times New Roman"/>
                <w:sz w:val="24"/>
                <w:szCs w:val="24"/>
                <w:lang w:val="en-US"/>
              </w:rPr>
              <w:t>GHz</w:t>
            </w:r>
            <w:r w:rsidRPr="002E7CB7">
              <w:rPr>
                <w:rFonts w:ascii="Times New Roman" w:eastAsia="Calibri" w:hAnsi="Times New Roman" w:cs="Times New Roman"/>
                <w:sz w:val="24"/>
                <w:szCs w:val="24"/>
              </w:rPr>
              <w:t xml:space="preserve"> 4</w:t>
            </w:r>
            <w:r w:rsidRPr="002E7CB7">
              <w:rPr>
                <w:rFonts w:ascii="Times New Roman" w:eastAsia="Calibri" w:hAnsi="Times New Roman" w:cs="Times New Roman"/>
                <w:sz w:val="24"/>
                <w:szCs w:val="24"/>
                <w:lang w:val="en-US"/>
              </w:rPr>
              <w:t>Gb</w:t>
            </w:r>
            <w:r w:rsidRPr="002E7CB7">
              <w:rPr>
                <w:rFonts w:ascii="Times New Roman" w:eastAsia="Calibri" w:hAnsi="Times New Roman" w:cs="Times New Roman"/>
                <w:sz w:val="24"/>
                <w:szCs w:val="24"/>
              </w:rPr>
              <w:t xml:space="preserve"> 500</w:t>
            </w:r>
            <w:r w:rsidRPr="002E7CB7">
              <w:rPr>
                <w:rFonts w:ascii="Times New Roman" w:eastAsia="Calibri" w:hAnsi="Times New Roman" w:cs="Times New Roman"/>
                <w:sz w:val="24"/>
                <w:szCs w:val="24"/>
                <w:lang w:val="en-US"/>
              </w:rPr>
              <w:t>GbGF</w:t>
            </w:r>
            <w:r w:rsidRPr="002E7CB7">
              <w:rPr>
                <w:rFonts w:ascii="Times New Roman" w:eastAsia="Calibri" w:hAnsi="Times New Roman" w:cs="Times New Roman"/>
                <w:sz w:val="24"/>
                <w:szCs w:val="24"/>
              </w:rPr>
              <w:t>705-2</w:t>
            </w:r>
            <w:r w:rsidRPr="002E7CB7">
              <w:rPr>
                <w:rFonts w:ascii="Times New Roman" w:eastAsia="Calibri" w:hAnsi="Times New Roman" w:cs="Times New Roman"/>
                <w:sz w:val="24"/>
                <w:szCs w:val="24"/>
                <w:lang w:val="en-US"/>
              </w:rPr>
              <w:t>GbDVDRW</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Windows</w:t>
            </w:r>
            <w:r w:rsidRPr="002E7CB7">
              <w:rPr>
                <w:rFonts w:ascii="Times New Roman" w:eastAsia="Calibri" w:hAnsi="Times New Roman" w:cs="Times New Roman"/>
                <w:sz w:val="24"/>
                <w:szCs w:val="24"/>
              </w:rPr>
              <w:t xml:space="preserve"> 10 домашняя, </w:t>
            </w:r>
            <w:r w:rsidRPr="002E7CB7">
              <w:rPr>
                <w:rFonts w:ascii="Times New Roman" w:eastAsia="Calibri" w:hAnsi="Times New Roman" w:cs="Times New Roman"/>
                <w:sz w:val="24"/>
                <w:szCs w:val="24"/>
                <w:lang w:val="en-US"/>
              </w:rPr>
              <w:t>Microsoft</w:t>
            </w:r>
            <w:r w:rsidRPr="002E7CB7">
              <w:rPr>
                <w:rFonts w:ascii="Times New Roman" w:eastAsia="Calibri" w:hAnsi="Times New Roman" w:cs="Times New Roman"/>
                <w:sz w:val="24"/>
                <w:szCs w:val="24"/>
              </w:rPr>
              <w:t xml:space="preserve"> </w:t>
            </w:r>
            <w:r w:rsidRPr="002E7CB7">
              <w:rPr>
                <w:rFonts w:ascii="Times New Roman" w:eastAsia="Calibri" w:hAnsi="Times New Roman" w:cs="Times New Roman"/>
                <w:sz w:val="24"/>
                <w:szCs w:val="24"/>
                <w:lang w:val="en-US"/>
              </w:rPr>
              <w:t>Office</w:t>
            </w:r>
            <w:r w:rsidRPr="002E7CB7">
              <w:rPr>
                <w:rFonts w:ascii="Times New Roman" w:eastAsia="Calibri" w:hAnsi="Times New Roman" w:cs="Times New Roman"/>
                <w:sz w:val="24"/>
                <w:szCs w:val="24"/>
              </w:rPr>
              <w:t xml:space="preserve"> 2016 – 1 шт.</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 xml:space="preserve">Товарная накладная 0479 от 24.08.2016 </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Windows 10 домашняя:</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003273035957005-AAOEM</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Microsoft office 2016: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00340-80000-00000-AA71</w:t>
            </w:r>
          </w:p>
        </w:tc>
      </w:tr>
      <w:tr w:rsidR="004B6FB3" w:rsidRPr="002E7CB7" w:rsidTr="00633D16">
        <w:tc>
          <w:tcPr>
            <w:tcW w:w="300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center"/>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rPr>
              <w:t>320</w:t>
            </w:r>
          </w:p>
        </w:tc>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rPr>
              <w:t>Ноутбук</w:t>
            </w:r>
            <w:r w:rsidRPr="002E7CB7">
              <w:rPr>
                <w:rFonts w:ascii="Times New Roman" w:eastAsia="Calibri" w:hAnsi="Times New Roman" w:cs="Times New Roman"/>
                <w:sz w:val="24"/>
                <w:szCs w:val="24"/>
                <w:lang w:val="en-US"/>
              </w:rPr>
              <w:t xml:space="preserve"> DELL Inspiron/ Windows 10 </w:t>
            </w:r>
            <w:r w:rsidRPr="002E7CB7">
              <w:rPr>
                <w:rFonts w:ascii="Times New Roman" w:eastAsia="Calibri" w:hAnsi="Times New Roman" w:cs="Times New Roman"/>
                <w:sz w:val="24"/>
                <w:szCs w:val="24"/>
              </w:rPr>
              <w:t>домашняя</w:t>
            </w:r>
            <w:r w:rsidRPr="002E7CB7">
              <w:rPr>
                <w:rFonts w:ascii="Times New Roman" w:eastAsia="Calibri" w:hAnsi="Times New Roman" w:cs="Times New Roman"/>
                <w:sz w:val="24"/>
                <w:szCs w:val="24"/>
                <w:lang w:val="en-US"/>
              </w:rPr>
              <w:t xml:space="preserve">, Microsoft Office 2016 – 1 </w:t>
            </w:r>
            <w:r w:rsidRPr="002E7CB7">
              <w:rPr>
                <w:rFonts w:ascii="Times New Roman" w:eastAsia="Calibri" w:hAnsi="Times New Roman" w:cs="Times New Roman"/>
                <w:sz w:val="24"/>
                <w:szCs w:val="24"/>
              </w:rPr>
              <w:t>шт</w:t>
            </w:r>
            <w:r w:rsidRPr="002E7CB7">
              <w:rPr>
                <w:rFonts w:ascii="Times New Roman" w:eastAsia="Calibri" w:hAnsi="Times New Roman" w:cs="Times New Roman"/>
                <w:sz w:val="24"/>
                <w:szCs w:val="24"/>
                <w:lang w:val="en-US"/>
              </w:rPr>
              <w:t>.</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Товарная накладная 0400,1 от 12.07.2016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lang w:val="en-US"/>
              </w:rPr>
              <w:t>Windows</w:t>
            </w:r>
            <w:r w:rsidRPr="002E7CB7">
              <w:rPr>
                <w:rFonts w:ascii="Times New Roman" w:eastAsia="Calibri" w:hAnsi="Times New Roman" w:cs="Times New Roman"/>
                <w:sz w:val="24"/>
                <w:szCs w:val="24"/>
              </w:rPr>
              <w:t xml:space="preserve"> 10 домашняя:</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lang w:val="en-US"/>
              </w:rPr>
            </w:pPr>
            <w:r w:rsidRPr="002E7CB7">
              <w:rPr>
                <w:rFonts w:ascii="Times New Roman" w:eastAsia="Calibri" w:hAnsi="Times New Roman" w:cs="Times New Roman"/>
                <w:sz w:val="24"/>
                <w:szCs w:val="24"/>
                <w:lang w:val="en-US"/>
              </w:rPr>
              <w:t>00327-43218-13268-AAOEM Microsoft office 2016:</w:t>
            </w:r>
          </w:p>
          <w:p w:rsidR="004B6FB3" w:rsidRPr="002E7CB7" w:rsidRDefault="004B6FB3" w:rsidP="00633D16">
            <w:pPr>
              <w:widowControl w:val="0"/>
              <w:tabs>
                <w:tab w:val="left" w:pos="1134"/>
              </w:tabs>
              <w:spacing w:after="0" w:line="240" w:lineRule="auto"/>
              <w:jc w:val="both"/>
              <w:rPr>
                <w:rFonts w:ascii="Times New Roman" w:eastAsia="Calibri" w:hAnsi="Times New Roman" w:cs="Times New Roman"/>
                <w:sz w:val="24"/>
                <w:szCs w:val="24"/>
              </w:rPr>
            </w:pPr>
            <w:r w:rsidRPr="002E7CB7">
              <w:rPr>
                <w:rFonts w:ascii="Times New Roman" w:eastAsia="Calibri" w:hAnsi="Times New Roman" w:cs="Times New Roman"/>
                <w:sz w:val="24"/>
                <w:szCs w:val="24"/>
              </w:rPr>
              <w:t>00340-933324-12686-AA80</w:t>
            </w:r>
          </w:p>
        </w:tc>
      </w:tr>
    </w:tbl>
    <w:p w:rsidR="004B6FB3" w:rsidRPr="002E7CB7" w:rsidRDefault="004B6FB3" w:rsidP="004B6FB3">
      <w:pPr>
        <w:tabs>
          <w:tab w:val="left" w:pos="1230"/>
        </w:tabs>
        <w:spacing w:after="0" w:line="240" w:lineRule="auto"/>
        <w:ind w:firstLine="567"/>
        <w:rPr>
          <w:rFonts w:ascii="Times New Roman" w:hAnsi="Times New Roman" w:cs="Times New Roman"/>
          <w:b/>
          <w:sz w:val="24"/>
          <w:szCs w:val="24"/>
        </w:rPr>
      </w:pPr>
    </w:p>
    <w:p w:rsidR="004B6FB3" w:rsidRPr="002E7CB7" w:rsidRDefault="004B6FB3" w:rsidP="004B6FB3">
      <w:pPr>
        <w:tabs>
          <w:tab w:val="left" w:pos="1230"/>
        </w:tabs>
        <w:spacing w:after="0" w:line="240" w:lineRule="auto"/>
        <w:ind w:firstLine="567"/>
        <w:rPr>
          <w:rFonts w:ascii="Times New Roman" w:hAnsi="Times New Roman" w:cs="Times New Roman"/>
          <w:b/>
          <w:sz w:val="24"/>
          <w:szCs w:val="24"/>
        </w:rPr>
      </w:pPr>
    </w:p>
    <w:p w:rsidR="007837C4" w:rsidRPr="00F70EBD" w:rsidRDefault="007837C4" w:rsidP="007837C4">
      <w:pPr>
        <w:rPr>
          <w:rFonts w:ascii="Times New Roman" w:hAnsi="Times New Roman"/>
          <w:sz w:val="24"/>
          <w:szCs w:val="24"/>
        </w:rPr>
      </w:pPr>
      <w:r w:rsidRPr="00F70EBD">
        <w:rPr>
          <w:rFonts w:ascii="Times New Roman" w:hAnsi="Times New Roman"/>
          <w:sz w:val="24"/>
          <w:szCs w:val="24"/>
        </w:rPr>
        <w:br w:type="page"/>
      </w:r>
    </w:p>
    <w:p w:rsidR="00AF51ED" w:rsidRPr="00F70EBD" w:rsidRDefault="00AF51ED" w:rsidP="00AF51ED">
      <w:pPr>
        <w:spacing w:after="0" w:line="360" w:lineRule="auto"/>
        <w:ind w:firstLine="709"/>
        <w:jc w:val="right"/>
        <w:rPr>
          <w:rFonts w:ascii="Times New Roman" w:hAnsi="Times New Roman"/>
          <w:sz w:val="24"/>
          <w:szCs w:val="24"/>
        </w:rPr>
      </w:pPr>
      <w:r w:rsidRPr="00F70EBD">
        <w:rPr>
          <w:rFonts w:ascii="Times New Roman" w:hAnsi="Times New Roman"/>
          <w:sz w:val="24"/>
          <w:szCs w:val="24"/>
        </w:rPr>
        <w:lastRenderedPageBreak/>
        <w:t>Приложение 1,2.</w:t>
      </w:r>
    </w:p>
    <w:p w:rsidR="00AF51ED" w:rsidRPr="00F70EBD" w:rsidRDefault="00AF51ED" w:rsidP="00AF51ED">
      <w:pPr>
        <w:numPr>
          <w:ilvl w:val="0"/>
          <w:numId w:val="12"/>
        </w:numPr>
        <w:spacing w:after="0" w:line="360" w:lineRule="auto"/>
        <w:contextualSpacing/>
        <w:rPr>
          <w:rFonts w:ascii="Times New Roman" w:eastAsia="Times New Roman" w:hAnsi="Times New Roman" w:cs="Times New Roman"/>
          <w:b/>
          <w:sz w:val="24"/>
          <w:szCs w:val="24"/>
          <w:lang w:eastAsia="ru-RU"/>
        </w:rPr>
      </w:pPr>
      <w:r w:rsidRPr="00F70EBD">
        <w:rPr>
          <w:rFonts w:ascii="Times New Roman" w:eastAsia="Times New Roman" w:hAnsi="Times New Roman" w:cs="Times New Roman"/>
          <w:b/>
          <w:sz w:val="24"/>
          <w:szCs w:val="24"/>
          <w:lang w:eastAsia="ru-RU"/>
        </w:rPr>
        <w:t>Образец Аналитической работы (английский язык).</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Министерство образования и науки Российской Федерации</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pacing w:val="-10"/>
          <w:sz w:val="24"/>
          <w:szCs w:val="24"/>
          <w:shd w:val="clear" w:color="auto" w:fill="FEFFFF"/>
        </w:rPr>
      </w:pPr>
      <w:r w:rsidRPr="00F70EBD">
        <w:rPr>
          <w:rFonts w:ascii="Times New Roman" w:hAnsi="Times New Roman"/>
          <w:spacing w:val="-10"/>
          <w:sz w:val="24"/>
          <w:szCs w:val="24"/>
          <w:shd w:val="clear" w:color="auto" w:fill="FEFFFF"/>
        </w:rPr>
        <w:t>ФГАОУ ВО «Нижегородский государственный университет им. Н.И. Лобачевского»</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Национальный исследовательский университет</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Институт международных отношений и мировой истории</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Кафедра иностранных языков и лингвокультурологии</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8"/>
          <w:szCs w:val="28"/>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8"/>
          <w:szCs w:val="28"/>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rPr>
          <w:rFonts w:ascii="Times New Roman" w:hAnsi="Times New Roman"/>
          <w:sz w:val="28"/>
          <w:szCs w:val="28"/>
          <w:shd w:val="clear" w:color="auto" w:fill="FEFFFF"/>
        </w:rPr>
      </w:pPr>
    </w:p>
    <w:p w:rsidR="00AF51ED" w:rsidRPr="00F70EBD" w:rsidRDefault="00AF51ED" w:rsidP="00AF51E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outlineLvl w:val="0"/>
        <w:rPr>
          <w:rFonts w:ascii="Times New Roman" w:hAnsi="Times New Roman"/>
          <w:b/>
          <w:bCs/>
          <w:color w:val="000000"/>
          <w:sz w:val="24"/>
          <w:szCs w:val="24"/>
          <w:bdr w:val="none" w:sz="0" w:space="0" w:color="auto" w:frame="1"/>
          <w:shd w:val="clear" w:color="auto" w:fill="FEFFFF"/>
        </w:rPr>
      </w:pPr>
      <w:r w:rsidRPr="00F70EBD">
        <w:rPr>
          <w:rFonts w:ascii="Times New Roman" w:eastAsia="Arial Unicode MS" w:hAnsi="Times New Roman"/>
          <w:b/>
          <w:bCs/>
          <w:color w:val="000000"/>
          <w:sz w:val="24"/>
          <w:szCs w:val="24"/>
          <w:bdr w:val="none" w:sz="0" w:space="0" w:color="auto" w:frame="1"/>
          <w:shd w:val="clear" w:color="auto" w:fill="FEFFFF"/>
        </w:rPr>
        <w:t xml:space="preserve">А Н А Л И Т И Ч Е С К А Я  Р А Б О Т А  </w:t>
      </w:r>
    </w:p>
    <w:p w:rsidR="00AF51ED" w:rsidRPr="00F70EBD" w:rsidRDefault="00AF51ED" w:rsidP="00AF51E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outlineLvl w:val="1"/>
        <w:rPr>
          <w:rFonts w:ascii="Times New Roman" w:hAnsi="Times New Roman"/>
          <w:b/>
          <w:bCs/>
          <w:color w:val="000000"/>
          <w:sz w:val="24"/>
          <w:szCs w:val="24"/>
          <w:bdr w:val="none" w:sz="0" w:space="0" w:color="auto" w:frame="1"/>
          <w:shd w:val="clear" w:color="auto" w:fill="FEFFFF"/>
        </w:rPr>
      </w:pPr>
    </w:p>
    <w:p w:rsidR="00AF51ED" w:rsidRPr="00F70EBD" w:rsidRDefault="00AF51ED" w:rsidP="00AF51E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ind w:left="-567" w:right="284"/>
        <w:contextualSpacing/>
        <w:jc w:val="center"/>
        <w:outlineLvl w:val="1"/>
        <w:rPr>
          <w:rFonts w:ascii="Times New Roman" w:eastAsia="Helvetica" w:hAnsi="Times New Roman"/>
          <w:b/>
          <w:bCs/>
          <w:color w:val="000000"/>
          <w:sz w:val="24"/>
          <w:szCs w:val="24"/>
          <w:bdr w:val="none" w:sz="0" w:space="0" w:color="auto" w:frame="1"/>
          <w:shd w:val="clear" w:color="auto" w:fill="FEFFFF"/>
        </w:rPr>
      </w:pPr>
      <w:r w:rsidRPr="00F70EBD">
        <w:rPr>
          <w:rFonts w:ascii="Times New Roman" w:eastAsia="Helvetica" w:hAnsi="Times New Roman"/>
          <w:b/>
          <w:bCs/>
          <w:color w:val="000000"/>
          <w:sz w:val="24"/>
          <w:szCs w:val="24"/>
          <w:bdr w:val="none" w:sz="0" w:space="0" w:color="auto" w:frame="1"/>
          <w:shd w:val="clear" w:color="auto" w:fill="FEFFFF"/>
        </w:rPr>
        <w:t>ПОНЯТИЕ «ИМИДЖ СТРАНЫ»</w:t>
      </w:r>
    </w:p>
    <w:p w:rsidR="00AF51ED" w:rsidRPr="00F70EBD" w:rsidRDefault="00AF51ED" w:rsidP="00AF51ED">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line="360" w:lineRule="auto"/>
        <w:ind w:left="-567" w:right="284"/>
        <w:contextualSpacing/>
        <w:jc w:val="center"/>
        <w:outlineLvl w:val="1"/>
        <w:rPr>
          <w:rFonts w:ascii="Times New Roman" w:hAnsi="Times New Roman"/>
          <w:b/>
          <w:bCs/>
          <w:color w:val="000000"/>
          <w:sz w:val="24"/>
          <w:szCs w:val="24"/>
          <w:bdr w:val="none" w:sz="0" w:space="0" w:color="auto" w:frame="1"/>
          <w:shd w:val="clear" w:color="auto" w:fill="FEFFFF"/>
        </w:rPr>
      </w:pPr>
      <w:r w:rsidRPr="00F70EBD">
        <w:rPr>
          <w:rFonts w:ascii="Times New Roman" w:eastAsia="Helvetica" w:hAnsi="Times New Roman"/>
          <w:b/>
          <w:bCs/>
          <w:color w:val="000000"/>
          <w:sz w:val="24"/>
          <w:szCs w:val="24"/>
          <w:bdr w:val="none" w:sz="0" w:space="0" w:color="auto" w:frame="1"/>
          <w:shd w:val="clear" w:color="auto" w:fill="FEFFFF"/>
        </w:rPr>
        <w:t>СОЗДАНИЕ ПОЛИТИЧЕСКОГО ИМИДЖА СТРАНЫ (В СРЕДСТВАХ МАССОВОЙ ИНФОРМАЦИИ)</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firstLine="8"/>
        <w:contextualSpacing/>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firstLine="8"/>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Выполнил:</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студент группы 341310</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Савин Илья Сергеевич</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contextualSpacing/>
        <w:jc w:val="center"/>
        <w:rPr>
          <w:rFonts w:ascii="Times New Roman" w:hAnsi="Times New Roman"/>
          <w:sz w:val="24"/>
          <w:szCs w:val="24"/>
          <w:shd w:val="clear" w:color="auto" w:fill="FEFFFF"/>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hanging="6"/>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Руководитель:</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hanging="6"/>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к.ф.н., доцент</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103" w:right="284" w:hanging="6"/>
        <w:contextualSpacing/>
        <w:rPr>
          <w:rFonts w:ascii="Times New Roman" w:hAnsi="Times New Roman"/>
          <w:sz w:val="24"/>
          <w:szCs w:val="24"/>
          <w:shd w:val="clear" w:color="auto" w:fill="FEFFFF"/>
        </w:rPr>
      </w:pPr>
      <w:r w:rsidRPr="00F70EBD">
        <w:rPr>
          <w:rFonts w:ascii="Times New Roman" w:hAnsi="Times New Roman"/>
          <w:sz w:val="24"/>
          <w:szCs w:val="24"/>
          <w:shd w:val="clear" w:color="auto" w:fill="FEFFFF"/>
        </w:rPr>
        <w:t>Жерновая Оксана Романовна</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84"/>
        <w:contextualSpacing/>
        <w:rPr>
          <w:rFonts w:ascii="Times New Roman" w:hAnsi="Times New Roman"/>
          <w:sz w:val="24"/>
          <w:szCs w:val="24"/>
        </w:rPr>
      </w:pP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Нижний Новгород</w:t>
      </w:r>
    </w:p>
    <w:p w:rsidR="00AF51ED" w:rsidRPr="00F70EBD" w:rsidRDefault="00AF51ED" w:rsidP="00AF5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67" w:right="284"/>
        <w:contextualSpacing/>
        <w:jc w:val="center"/>
        <w:rPr>
          <w:rFonts w:ascii="Times New Roman" w:hAnsi="Times New Roman"/>
          <w:sz w:val="24"/>
          <w:szCs w:val="24"/>
          <w:shd w:val="clear" w:color="auto" w:fill="FEFFFF"/>
        </w:rPr>
      </w:pPr>
      <w:r w:rsidRPr="00F70EBD">
        <w:rPr>
          <w:rFonts w:ascii="Times New Roman" w:hAnsi="Times New Roman"/>
          <w:sz w:val="24"/>
          <w:szCs w:val="24"/>
          <w:shd w:val="clear" w:color="auto" w:fill="FEFFFF"/>
        </w:rPr>
        <w:t>2016</w:t>
      </w:r>
    </w:p>
    <w:p w:rsidR="00AF51ED" w:rsidRPr="00F70EBD" w:rsidRDefault="00AF51ED" w:rsidP="00AF51ED">
      <w:pPr>
        <w:spacing w:line="360" w:lineRule="auto"/>
        <w:ind w:left="-284" w:firstLine="709"/>
        <w:contextualSpacing/>
        <w:jc w:val="both"/>
        <w:rPr>
          <w:rFonts w:ascii="Times New Roman" w:hAnsi="Times New Roman"/>
          <w:sz w:val="24"/>
          <w:szCs w:val="24"/>
        </w:rPr>
      </w:pPr>
      <w:r w:rsidRPr="00F70EBD">
        <w:rPr>
          <w:rFonts w:ascii="Times New Roman" w:hAnsi="Times New Roman"/>
          <w:sz w:val="24"/>
          <w:szCs w:val="24"/>
        </w:rPr>
        <w:lastRenderedPageBreak/>
        <w:t>В условиях дихотомического развития системы международных отношений, когда, несмотря на растущие темпы глобализации, способствующей постепенному нивелированию культурных, идеологических и иных различий между субъектами мировой политики и унификации их ценностных норм и ориентаций, фактор национальной идентичности не только не улетучивается из сферы межгосударственных взаимоотношений, но, напротив, по-прежнему играет немаловажную в процессе формирования внешней политики большинства субъектов современных международных отношений, естественным образом возрастает также и значимость т.н. имиджа государства на мировой политической арене. Очевидно, что на сегодняшний день, когда, учитывая последние тенденции развития мирового сообщества, не экономико-географическое положение и даже не военная мощь, но, прежде всего, информация выступает в качестве решающего фактора, определяющего, в конечном итоге, специфику взаимодействия тех или иных акторов международных отношений, имидж страны, определяющий ее «лицо» в глобальном информационном пространстве, безусловно, становится важнейшим стратегическим ресурсом</w:t>
      </w:r>
      <w:r w:rsidRPr="00F70EBD">
        <w:rPr>
          <w:rFonts w:ascii="Times New Roman" w:hAnsi="Times New Roman"/>
          <w:sz w:val="24"/>
          <w:szCs w:val="24"/>
          <w:vertAlign w:val="superscript"/>
        </w:rPr>
        <w:footnoteReference w:id="2"/>
      </w:r>
      <w:r w:rsidRPr="00F70EBD">
        <w:rPr>
          <w:rFonts w:ascii="Times New Roman" w:hAnsi="Times New Roman"/>
          <w:sz w:val="24"/>
          <w:szCs w:val="24"/>
        </w:rPr>
        <w:t>. Следовательно, рациональное его использование, т.е., иными словами, продуманный имидж-менеджмент является непременной составляющей успешной и эффективной внешней политики современного государства – составляющей, на которой, как утверждают некоторые исследователи, зиждется до половины его национальной мощи</w:t>
      </w:r>
      <w:r w:rsidRPr="00F70EBD">
        <w:rPr>
          <w:rFonts w:ascii="Times New Roman" w:hAnsi="Times New Roman"/>
          <w:sz w:val="24"/>
          <w:szCs w:val="24"/>
          <w:vertAlign w:val="superscript"/>
        </w:rPr>
        <w:footnoteReference w:id="3"/>
      </w:r>
      <w:r w:rsidRPr="00F70EBD">
        <w:rPr>
          <w:rFonts w:ascii="Times New Roman" w:hAnsi="Times New Roman"/>
          <w:sz w:val="24"/>
          <w:szCs w:val="24"/>
        </w:rPr>
        <w:t>. Не следует, наконец, забывать и о той колоссальной воспитательно-информационной и просветительской роли, которую национальный имидж играет внутри самого государства, что, безусловно, также должно учитываться политическим руководством страны при разработке и реализации ее имиджевой политики</w:t>
      </w:r>
      <w:r w:rsidRPr="00F70EBD">
        <w:rPr>
          <w:rFonts w:ascii="Times New Roman" w:hAnsi="Times New Roman"/>
          <w:sz w:val="24"/>
          <w:szCs w:val="24"/>
          <w:vertAlign w:val="superscript"/>
        </w:rPr>
        <w:footnoteReference w:id="4"/>
      </w:r>
      <w:r w:rsidRPr="00F70EBD">
        <w:rPr>
          <w:rFonts w:ascii="Times New Roman" w:hAnsi="Times New Roman"/>
          <w:sz w:val="24"/>
          <w:szCs w:val="24"/>
        </w:rPr>
        <w:t>. Таким образом, актуальность изучения проблемы политического имиджа современного государства и механизмов его формирования не подлежит сомнению и определяется, в частности, теми вызовами и задачами, которые встают перед Россией на современном этапе, в особенности, в условиях резкого ухудшения ее отношений с Западом, вызванного комплексом противоречий по ряду фундаментальных международно-политических вопросов, особенно обострившихся на фоне событий последних лет.</w:t>
      </w:r>
    </w:p>
    <w:p w:rsidR="00AF51ED" w:rsidRPr="00F70EBD" w:rsidRDefault="00AF51ED" w:rsidP="00AF51ED">
      <w:pPr>
        <w:spacing w:line="360" w:lineRule="auto"/>
        <w:ind w:left="-284" w:firstLine="709"/>
        <w:contextualSpacing/>
        <w:jc w:val="both"/>
        <w:rPr>
          <w:rFonts w:ascii="Times New Roman" w:hAnsi="Times New Roman"/>
          <w:color w:val="FF0000"/>
          <w:sz w:val="24"/>
          <w:szCs w:val="24"/>
        </w:rPr>
      </w:pPr>
      <w:r w:rsidRPr="00F70EBD">
        <w:rPr>
          <w:rFonts w:ascii="Times New Roman" w:hAnsi="Times New Roman"/>
          <w:sz w:val="24"/>
          <w:szCs w:val="24"/>
        </w:rPr>
        <w:lastRenderedPageBreak/>
        <w:t>В данной работе проводится анализ понятия имиджа страны, ключевых особенностей, компонентов данного явления, а также базовых концептов и механизмов его формирования, в частности, посредством современных средств массовой информации.</w:t>
      </w:r>
    </w:p>
    <w:p w:rsidR="00AF51ED" w:rsidRPr="00F70EBD" w:rsidRDefault="00AF51ED" w:rsidP="00AF51ED">
      <w:pPr>
        <w:spacing w:line="360" w:lineRule="auto"/>
        <w:ind w:left="-284" w:firstLine="709"/>
        <w:contextualSpacing/>
        <w:jc w:val="both"/>
        <w:rPr>
          <w:rFonts w:ascii="Times New Roman" w:hAnsi="Times New Roman"/>
          <w:sz w:val="24"/>
          <w:szCs w:val="24"/>
        </w:rPr>
      </w:pPr>
      <w:r w:rsidRPr="00F70EBD">
        <w:rPr>
          <w:rFonts w:ascii="Times New Roman" w:hAnsi="Times New Roman"/>
          <w:sz w:val="24"/>
          <w:szCs w:val="24"/>
        </w:rPr>
        <w:t>Одним из первых, кто обратил внимание на значимость такого на тот момент еще мало изученного явления, как имидж, и его потенциал в качестве, несомненно, эффективного инструмента реализации определенных целей, прежде всего, разного рода бизнес-задач, был американский экономист и социолог К. Боулдинг: не ограничившись, впрочем, исследованием вопросов сугубо экономического характера, он также ввел понятие «национального имиджа», акцентировав внимание на колоссальной роли, оказываемой последним на международные отношения. Именно Боулдинг сформулировал одно из первых определений имиджа, охарактеризовав его в одной из своих работ как когнитивный, эмоциональный и, прежде всего, оценочный конструкт</w:t>
      </w:r>
      <w:r w:rsidRPr="00F70EBD">
        <w:rPr>
          <w:rFonts w:ascii="Times New Roman" w:hAnsi="Times New Roman"/>
          <w:sz w:val="24"/>
          <w:szCs w:val="24"/>
          <w:vertAlign w:val="superscript"/>
        </w:rPr>
        <w:footnoteReference w:id="5"/>
      </w:r>
      <w:r w:rsidRPr="00F70EBD">
        <w:rPr>
          <w:rFonts w:ascii="Times New Roman" w:hAnsi="Times New Roman"/>
          <w:sz w:val="24"/>
          <w:szCs w:val="24"/>
        </w:rPr>
        <w:t>. К подобному умозаключению вскоре пришел также и другой видный американский исследователь Р. Джервис, который, рассуждая о значимости имиджа государства для успешной защиты его национальных интересов, отметил, что последний, безусловно, является исключительно выгодным инструментом давления, позволяющим оказывать действенное воздействие на других акторов международных отношений, не затрагивая при этом текущего внешнеполитического курса государства</w:t>
      </w:r>
      <w:r w:rsidRPr="00F70EBD">
        <w:rPr>
          <w:rFonts w:ascii="Times New Roman" w:hAnsi="Times New Roman"/>
          <w:sz w:val="24"/>
          <w:szCs w:val="24"/>
          <w:vertAlign w:val="superscript"/>
        </w:rPr>
        <w:footnoteReference w:id="6"/>
      </w:r>
      <w:r w:rsidRPr="00F70EBD">
        <w:rPr>
          <w:rFonts w:ascii="Times New Roman" w:hAnsi="Times New Roman"/>
          <w:sz w:val="24"/>
          <w:szCs w:val="24"/>
        </w:rPr>
        <w:t>. Впоследствии многие из этих идей нашли отражение в работах выдающегося политолога, стоявшего у истоков неолибералистского подхода в изучении международных отношений, Дж. Ная: имидж страны он предложил рассматривать в качестве одного из ключевых элементов т.н. «мягкой силы», которая – в противоположность источникам внешнеполитического влияния, связанным, прежде всего, с экономической и военной мощью государства, т.е., иными словами, «жесткой силе» – основывалась на «искусстве формировать предпочтения»</w:t>
      </w:r>
      <w:r w:rsidRPr="00F70EBD">
        <w:rPr>
          <w:rFonts w:ascii="Times New Roman" w:hAnsi="Times New Roman"/>
          <w:sz w:val="24"/>
          <w:szCs w:val="24"/>
          <w:vertAlign w:val="superscript"/>
        </w:rPr>
        <w:footnoteReference w:id="7"/>
      </w:r>
      <w:r w:rsidRPr="00F70EBD">
        <w:rPr>
          <w:rFonts w:ascii="Times New Roman" w:hAnsi="Times New Roman"/>
          <w:sz w:val="24"/>
          <w:szCs w:val="24"/>
        </w:rPr>
        <w:t>. Из этого, впрочем, отнюдь не следовало, что государствам следует полностью отказаться от некоторых весьма жестких методов взаимодействия со своими внешнеполитическими оппонентами – напротив, Най подчеркивал, что одна из основных задач «мягкой силы» состоит как раз-таки в том, чтобы сделать их более приемлемыми путем снижения затрат, связанных с их применением, «оправдать» эти меры в глазах мирового сообщества</w:t>
      </w:r>
      <w:r w:rsidRPr="00F70EBD">
        <w:rPr>
          <w:rFonts w:ascii="Times New Roman" w:hAnsi="Times New Roman"/>
          <w:sz w:val="24"/>
          <w:szCs w:val="24"/>
          <w:vertAlign w:val="superscript"/>
        </w:rPr>
        <w:footnoteReference w:id="8"/>
      </w:r>
      <w:r w:rsidRPr="00F70EBD">
        <w:rPr>
          <w:rFonts w:ascii="Times New Roman" w:hAnsi="Times New Roman"/>
          <w:sz w:val="24"/>
          <w:szCs w:val="24"/>
        </w:rPr>
        <w:t xml:space="preserve">. Именно такой подход к проблеме </w:t>
      </w:r>
      <w:r w:rsidRPr="00F70EBD">
        <w:rPr>
          <w:rFonts w:ascii="Times New Roman" w:hAnsi="Times New Roman"/>
          <w:sz w:val="24"/>
          <w:szCs w:val="24"/>
        </w:rPr>
        <w:lastRenderedPageBreak/>
        <w:t>национального имиджа установился впоследствии в качестве одного из доминирующих в западной исследовательской литературе.</w:t>
      </w:r>
    </w:p>
    <w:p w:rsidR="00AF51ED" w:rsidRPr="00F70EBD" w:rsidRDefault="00AF51ED" w:rsidP="00AF51ED">
      <w:pPr>
        <w:spacing w:line="360" w:lineRule="auto"/>
        <w:ind w:left="-284" w:firstLine="709"/>
        <w:contextualSpacing/>
        <w:jc w:val="both"/>
        <w:rPr>
          <w:rFonts w:ascii="Times New Roman" w:hAnsi="Times New Roman"/>
          <w:color w:val="FF0000"/>
          <w:sz w:val="24"/>
          <w:szCs w:val="24"/>
        </w:rPr>
      </w:pPr>
      <w:r w:rsidRPr="00F70EBD">
        <w:rPr>
          <w:rFonts w:ascii="Times New Roman" w:hAnsi="Times New Roman"/>
          <w:sz w:val="24"/>
          <w:szCs w:val="24"/>
        </w:rPr>
        <w:t>Что же касается современного состояния данной проблемы в отечественной науке, степень ее разработанности в российских исследованиях, к сожалению, достаточно низка. Наибольшего внимания, пожалуй, заслуживает работа выдающегося отечественного политолога и экономиста Э. А. Галумова «Международный имидж России: стратегия формирования», в которой автор, рассуждая о проблеме национального имиджа государства применительно к положению Российской Федерации на международной арене и настаивая на необходимости и важности ее изучения, предлагает следующее его определение в качестве комплекса объективных характеристик государственной системы, целостность которого, в свою очередь, определяется характером и динамикой различных внутригосударственных процессов</w:t>
      </w:r>
      <w:r w:rsidRPr="00F70EBD">
        <w:rPr>
          <w:rFonts w:ascii="Times New Roman" w:hAnsi="Times New Roman"/>
          <w:sz w:val="24"/>
          <w:szCs w:val="24"/>
          <w:vertAlign w:val="superscript"/>
        </w:rPr>
        <w:footnoteReference w:id="9"/>
      </w:r>
      <w:r w:rsidRPr="00F70EBD">
        <w:rPr>
          <w:rFonts w:ascii="Times New Roman" w:hAnsi="Times New Roman"/>
          <w:sz w:val="24"/>
          <w:szCs w:val="24"/>
        </w:rPr>
        <w:t>.</w:t>
      </w:r>
    </w:p>
    <w:p w:rsidR="00AF51ED" w:rsidRPr="00F70EBD" w:rsidRDefault="00AF51ED" w:rsidP="00AF51ED">
      <w:pPr>
        <w:spacing w:line="360" w:lineRule="auto"/>
        <w:ind w:left="-284" w:firstLine="709"/>
        <w:contextualSpacing/>
        <w:jc w:val="both"/>
        <w:rPr>
          <w:rFonts w:ascii="Times New Roman" w:hAnsi="Times New Roman"/>
          <w:sz w:val="24"/>
          <w:szCs w:val="24"/>
        </w:rPr>
      </w:pPr>
      <w:r w:rsidRPr="00F70EBD">
        <w:rPr>
          <w:rFonts w:ascii="Times New Roman" w:hAnsi="Times New Roman"/>
          <w:sz w:val="24"/>
          <w:szCs w:val="24"/>
        </w:rPr>
        <w:t>Предложенные трактовки понятия «имидж государства», отражающие различные подходы к данной проблеме, позволяют наконец перейти к формальному определению рассматриваемого явления, однако прежде представляется целесообразным также коснуться вопроса о соотношении таких понятий, как «имидж» и «образ», которые, смешиваясь, нередко ошибочно употребляются как синонимичные, приводя, таким образом к неверному пониманию сути феномена национального имиджа и, как следствие, его роли в международных отношениях. Во избежание этого следует отметить, что данные понятия, несмотря на их внешнюю схожесть, тем не менее обладают различным содержанием и, в сущности, отражают две стороны одного и того же процесса: образ государства (в ряде западных исследований ему, в частности, соответствует термин «</w:t>
      </w:r>
      <w:r w:rsidRPr="00F70EBD">
        <w:rPr>
          <w:rFonts w:ascii="Times New Roman" w:hAnsi="Times New Roman"/>
          <w:sz w:val="24"/>
          <w:szCs w:val="24"/>
          <w:lang w:val="en-US"/>
        </w:rPr>
        <w:t>primary</w:t>
      </w:r>
      <w:r w:rsidRPr="00F70EBD">
        <w:rPr>
          <w:rFonts w:ascii="Times New Roman" w:hAnsi="Times New Roman"/>
          <w:i/>
          <w:sz w:val="24"/>
          <w:szCs w:val="24"/>
          <w:lang w:val="en-US"/>
        </w:rPr>
        <w:t>image</w:t>
      </w:r>
      <w:r w:rsidRPr="00F70EBD">
        <w:rPr>
          <w:rFonts w:ascii="Times New Roman" w:hAnsi="Times New Roman"/>
          <w:sz w:val="24"/>
          <w:szCs w:val="24"/>
        </w:rPr>
        <w:t>») выражает, прежде всего, характер восприятия его внешней политики прочими субъектами международных отношений – он, как правило, носит объективный характер, возникает стихийно и, как следствие, сравнительно устойчив и в гораздо меньшей степени подвержен различным манипуляциям и внешнему влиянию; имидж же государства (соответственно, «</w:t>
      </w:r>
      <w:r w:rsidRPr="00F70EBD">
        <w:rPr>
          <w:rFonts w:ascii="Times New Roman" w:hAnsi="Times New Roman"/>
          <w:sz w:val="24"/>
          <w:szCs w:val="24"/>
          <w:lang w:val="en-US"/>
        </w:rPr>
        <w:t>secondary</w:t>
      </w:r>
      <w:r w:rsidRPr="00F70EBD">
        <w:rPr>
          <w:rFonts w:ascii="Times New Roman" w:hAnsi="Times New Roman"/>
          <w:i/>
          <w:sz w:val="24"/>
          <w:szCs w:val="24"/>
          <w:lang w:val="en-US"/>
        </w:rPr>
        <w:t>image</w:t>
      </w:r>
      <w:r w:rsidRPr="00F70EBD">
        <w:rPr>
          <w:rFonts w:ascii="Times New Roman" w:hAnsi="Times New Roman"/>
          <w:sz w:val="24"/>
          <w:szCs w:val="24"/>
        </w:rPr>
        <w:t>»), напротив, представляет собой ничто иное, как образ «искусственный», «вторичный», целенаправленно конструируемый и корректируемый самим объектом – он, иными словами, опираясь на действительность, не копирует ее, но проецирует на объект определенные заведомо положительные качества и, будучи призван максимально удовлетворять ожиданиям прочих международных акторов, снискать их одобрение или поддержку или же, напротив,  нивелировать их негативную реакцию на те или иные события мировой политики, характеризуется значительной степенью идеализации</w:t>
      </w:r>
      <w:r w:rsidRPr="00F70EBD">
        <w:rPr>
          <w:rFonts w:ascii="Times New Roman" w:hAnsi="Times New Roman"/>
          <w:sz w:val="24"/>
          <w:szCs w:val="24"/>
          <w:vertAlign w:val="superscript"/>
        </w:rPr>
        <w:footnoteReference w:id="10"/>
      </w:r>
      <w:r w:rsidRPr="00F70EBD">
        <w:rPr>
          <w:rFonts w:ascii="Times New Roman" w:hAnsi="Times New Roman"/>
          <w:sz w:val="24"/>
          <w:szCs w:val="24"/>
        </w:rPr>
        <w:t xml:space="preserve">. Таким образом, </w:t>
      </w:r>
      <w:r w:rsidRPr="00F70EBD">
        <w:rPr>
          <w:rFonts w:ascii="Times New Roman" w:hAnsi="Times New Roman"/>
          <w:sz w:val="24"/>
          <w:szCs w:val="24"/>
        </w:rPr>
        <w:lastRenderedPageBreak/>
        <w:t>во избежание путаницы, связанной, в частности, с трем, что оба рассматриваемых понятия передаются в англоязычной литературе посредством термина «</w:t>
      </w:r>
      <w:r w:rsidRPr="00F70EBD">
        <w:rPr>
          <w:rFonts w:ascii="Times New Roman" w:hAnsi="Times New Roman"/>
          <w:sz w:val="24"/>
          <w:szCs w:val="24"/>
          <w:lang w:val="en-US"/>
        </w:rPr>
        <w:t>image</w:t>
      </w:r>
      <w:r w:rsidRPr="00F70EBD">
        <w:rPr>
          <w:rFonts w:ascii="Times New Roman" w:hAnsi="Times New Roman"/>
          <w:sz w:val="24"/>
          <w:szCs w:val="24"/>
        </w:rPr>
        <w:t>», следует, наконец, подчеркнуть, что объективный образ государства может в зависимости от ряда факторов быть как положительным, так и отрицательным, тогда как имидж как образ идеальный, формируемый самим объектом, преследующим ту или иную конкретную цель, – всегда положителен. Исходя из этого, автор работы, принимая во внимание все вышеприведенные подходы к исследуемой проблеме, предлагает обобщенно сформулировать определение «имиджа страны» следующим образом: он представляет собой ничто иное, как целенаправленно (как правило, посредством профессиональных усилий) конструируемый комплекс убеждений, представлений и преднамеренно формируемых мифов о государстве и его деятельности на международной арене, основывающийся на ожиданиях прочих субъектов мировой политики и призванный оказать на них эмоционально-психологической воздействие в целях реализации определенных внешнеполитических, внешнеэкономических и иных задач.</w:t>
      </w:r>
    </w:p>
    <w:p w:rsidR="00AF51ED" w:rsidRPr="00F70EBD" w:rsidRDefault="00AF51ED" w:rsidP="00AF51ED">
      <w:pPr>
        <w:spacing w:line="360" w:lineRule="auto"/>
        <w:ind w:left="-284" w:firstLine="709"/>
        <w:contextualSpacing/>
        <w:jc w:val="both"/>
        <w:rPr>
          <w:rFonts w:ascii="Times New Roman" w:hAnsi="Times New Roman"/>
          <w:sz w:val="24"/>
          <w:szCs w:val="24"/>
        </w:rPr>
      </w:pPr>
      <w:r w:rsidRPr="00F70EBD">
        <w:rPr>
          <w:rFonts w:ascii="Times New Roman" w:hAnsi="Times New Roman"/>
          <w:sz w:val="24"/>
          <w:szCs w:val="24"/>
        </w:rPr>
        <w:t>Имидж страны, как уже отмечалось, в отличие от ее условно статичного образа, характеризуется высокой степенью подвижности, что приводит к необходимости его регулярного мониторинга и корректировки в соответствии с изменяющейся международно-политической ситуацией и актуальными тенденциями развития системы международных отношений. Эффективность реализации этих задач, лежащих в основе имиджевой политики любого современного государства, определяется, прежде всего, той степенью, в которой характеристики конечного «продукта» такой политики, т.е., иначе говоря, имиджа страны, удовлетворяют предъявляемым к нему требованиям, от которых напрямую зависит его эффективность. Помимо, собственно, адекватности текущей международно-политической ситуации и ожиданиям внешнеполитических оппонентов, равно как и конечной цели, преследуемой государством, к таким характеристикам различные зарубежные и отечественные авторы так же относят следующие черты</w:t>
      </w:r>
      <w:r w:rsidRPr="00F70EBD">
        <w:rPr>
          <w:rFonts w:ascii="Times New Roman" w:hAnsi="Times New Roman"/>
          <w:sz w:val="24"/>
          <w:szCs w:val="24"/>
          <w:vertAlign w:val="superscript"/>
        </w:rPr>
        <w:footnoteReference w:id="11"/>
      </w:r>
      <w:r w:rsidRPr="00F70EBD">
        <w:rPr>
          <w:rFonts w:ascii="Times New Roman" w:hAnsi="Times New Roman"/>
          <w:sz w:val="24"/>
          <w:szCs w:val="24"/>
        </w:rPr>
        <w:t>:</w:t>
      </w:r>
    </w:p>
    <w:p w:rsidR="00AF51ED" w:rsidRPr="00F70EBD" w:rsidRDefault="00AF51ED" w:rsidP="00AF51ED">
      <w:pPr>
        <w:numPr>
          <w:ilvl w:val="0"/>
          <w:numId w:val="7"/>
        </w:numPr>
        <w:spacing w:after="0" w:line="360" w:lineRule="auto"/>
        <w:contextualSpacing/>
        <w:jc w:val="both"/>
        <w:rPr>
          <w:rFonts w:ascii="Times New Roman" w:hAnsi="Times New Roman"/>
          <w:sz w:val="24"/>
          <w:szCs w:val="24"/>
        </w:rPr>
      </w:pPr>
      <w:r w:rsidRPr="00F70EBD">
        <w:rPr>
          <w:rFonts w:ascii="Times New Roman" w:hAnsi="Times New Roman"/>
          <w:sz w:val="24"/>
          <w:szCs w:val="24"/>
        </w:rPr>
        <w:t>простота и предельная схематичность – имидж отображает объект в значительно упрощенном виде, апеллирую лишь к наиболее важным его характеристикам, к ограниченному набору символов, которые в совокупности и создают колоссальную эмоциональную нагрузку, способствующую достижению желаемого эффекта;</w:t>
      </w:r>
    </w:p>
    <w:p w:rsidR="00AF51ED" w:rsidRPr="00F70EBD" w:rsidRDefault="00AF51ED" w:rsidP="00AF51ED">
      <w:pPr>
        <w:numPr>
          <w:ilvl w:val="0"/>
          <w:numId w:val="7"/>
        </w:numPr>
        <w:spacing w:after="0" w:line="360" w:lineRule="auto"/>
        <w:contextualSpacing/>
        <w:jc w:val="both"/>
        <w:rPr>
          <w:rFonts w:ascii="Times New Roman" w:hAnsi="Times New Roman"/>
          <w:sz w:val="24"/>
          <w:szCs w:val="24"/>
        </w:rPr>
      </w:pPr>
      <w:r w:rsidRPr="00F70EBD">
        <w:rPr>
          <w:rFonts w:ascii="Times New Roman" w:hAnsi="Times New Roman"/>
          <w:sz w:val="24"/>
          <w:szCs w:val="24"/>
        </w:rPr>
        <w:t>индивидуализация – упрощая, имидж тем не менее не обобщает объект, а, напротив, индивидуализирует его, акцентируя внимание на тех его чертах, которые отражают его специфичность, уникальность;</w:t>
      </w:r>
    </w:p>
    <w:p w:rsidR="00AF51ED" w:rsidRPr="00F70EBD" w:rsidRDefault="00AF51ED" w:rsidP="00AF51ED">
      <w:pPr>
        <w:numPr>
          <w:ilvl w:val="0"/>
          <w:numId w:val="7"/>
        </w:numPr>
        <w:spacing w:after="0" w:line="360" w:lineRule="auto"/>
        <w:contextualSpacing/>
        <w:jc w:val="both"/>
        <w:rPr>
          <w:rFonts w:ascii="Times New Roman" w:hAnsi="Times New Roman"/>
          <w:sz w:val="24"/>
          <w:szCs w:val="24"/>
        </w:rPr>
      </w:pPr>
      <w:r w:rsidRPr="00F70EBD">
        <w:rPr>
          <w:rFonts w:ascii="Times New Roman" w:hAnsi="Times New Roman"/>
          <w:sz w:val="24"/>
          <w:szCs w:val="24"/>
        </w:rPr>
        <w:lastRenderedPageBreak/>
        <w:t>идеализация – имидж всегда наделяет объект теми или иными выгодными качествами, апеллируя, прежде всего, к ожиданиям и установкам тех субъектов, на которых он призван оказать воздействие;</w:t>
      </w:r>
    </w:p>
    <w:p w:rsidR="00AF51ED" w:rsidRPr="00F70EBD" w:rsidRDefault="00AF51ED" w:rsidP="00AF51ED">
      <w:pPr>
        <w:numPr>
          <w:ilvl w:val="0"/>
          <w:numId w:val="7"/>
        </w:numPr>
        <w:spacing w:after="0" w:line="360" w:lineRule="auto"/>
        <w:contextualSpacing/>
        <w:jc w:val="both"/>
        <w:rPr>
          <w:rFonts w:ascii="Times New Roman" w:hAnsi="Times New Roman"/>
          <w:sz w:val="24"/>
          <w:szCs w:val="24"/>
        </w:rPr>
      </w:pPr>
      <w:r w:rsidRPr="00F70EBD">
        <w:rPr>
          <w:rFonts w:ascii="Times New Roman" w:hAnsi="Times New Roman"/>
          <w:sz w:val="24"/>
          <w:szCs w:val="24"/>
        </w:rPr>
        <w:t>конкретность и опора на объективные характеристики объекта – в структуре имиджа, иными словами, целенаправленно формируемые мифы всегда сочетаются со стихийно возникающими представлениями об объекте, отражающими некоторые из реально присущих ему черт (в случае с государством это может быть апелляция к его географическому положению, ресурсному потенциалу, политическому режиму и проч.).</w:t>
      </w:r>
    </w:p>
    <w:p w:rsidR="00AF51ED" w:rsidRPr="00F70EBD" w:rsidRDefault="00AF51ED" w:rsidP="00AF51ED">
      <w:pPr>
        <w:spacing w:line="360" w:lineRule="auto"/>
        <w:ind w:left="-284" w:firstLine="710"/>
        <w:jc w:val="both"/>
        <w:rPr>
          <w:rFonts w:ascii="Times New Roman" w:hAnsi="Times New Roman"/>
          <w:sz w:val="24"/>
          <w:szCs w:val="24"/>
        </w:rPr>
      </w:pPr>
      <w:r w:rsidRPr="00F70EBD">
        <w:rPr>
          <w:rFonts w:ascii="Times New Roman" w:hAnsi="Times New Roman"/>
          <w:sz w:val="24"/>
          <w:szCs w:val="24"/>
        </w:rPr>
        <w:t>Следует, наконец, отметить, что вышеперечисленные характеристики, присущие имиджу страны, могут также дополнительно усиливаться за счет противопоставления соответствующим отрицательным качествам потенциального оппонента вплоть до его неоправданной демонизации.</w:t>
      </w:r>
    </w:p>
    <w:p w:rsidR="00AF51ED" w:rsidRPr="00F70EBD" w:rsidRDefault="00AF51ED" w:rsidP="00AF51ED">
      <w:pPr>
        <w:spacing w:line="360" w:lineRule="auto"/>
        <w:ind w:left="-284" w:firstLine="710"/>
        <w:jc w:val="both"/>
        <w:rPr>
          <w:rFonts w:ascii="Times New Roman" w:hAnsi="Times New Roman"/>
          <w:sz w:val="24"/>
          <w:szCs w:val="24"/>
        </w:rPr>
      </w:pPr>
      <w:r w:rsidRPr="00F70EBD">
        <w:rPr>
          <w:rFonts w:ascii="Times New Roman" w:hAnsi="Times New Roman"/>
          <w:sz w:val="24"/>
          <w:szCs w:val="24"/>
        </w:rPr>
        <w:t>К вопросу о структурном составе имиджа страны различные исследователи подходят по-разному. Так, Э. А. Галумов выделяет в структуре имиджа т.н. «условно-статичные» (геополитические характеристики государства, его природно-ресурсный потенциал, культурное и историческое наследие и т.д.) и корректируемые «условно-динамичные» (политический режим, устойчивость национальной экономики, социально-психологические настроения в обществе и т.д.) факторы, оказывающее непосредственное влияние на его формирование</w:t>
      </w:r>
      <w:r w:rsidRPr="00F70EBD">
        <w:rPr>
          <w:rFonts w:ascii="Times New Roman" w:hAnsi="Times New Roman"/>
          <w:sz w:val="24"/>
          <w:szCs w:val="24"/>
          <w:vertAlign w:val="superscript"/>
        </w:rPr>
        <w:footnoteReference w:id="12"/>
      </w:r>
      <w:r w:rsidRPr="00F70EBD">
        <w:rPr>
          <w:rFonts w:ascii="Times New Roman" w:hAnsi="Times New Roman"/>
          <w:sz w:val="24"/>
          <w:szCs w:val="24"/>
        </w:rPr>
        <w:t>. Также нередко встречается упоминание «внешнего», т.е. воспринимаемого, прежде всего, другими участниками международно-политических процессов, и «внутреннего», т.е. формируемого в общественном сознании населения самой страны и отождествляемого рядом исследователей с национальной идентичностью, имиджа</w:t>
      </w:r>
      <w:r w:rsidRPr="00F70EBD">
        <w:rPr>
          <w:rFonts w:ascii="Times New Roman" w:hAnsi="Times New Roman"/>
          <w:sz w:val="24"/>
          <w:szCs w:val="24"/>
          <w:vertAlign w:val="superscript"/>
        </w:rPr>
        <w:footnoteReference w:id="13"/>
      </w:r>
      <w:r w:rsidRPr="00F70EBD">
        <w:rPr>
          <w:rFonts w:ascii="Times New Roman" w:hAnsi="Times New Roman"/>
          <w:sz w:val="24"/>
          <w:szCs w:val="24"/>
        </w:rPr>
        <w:t xml:space="preserve">. Некоторые, наконец, выделяют в качестве отдельных взаимозависимых категорий персональный имидж главы государства и ведущих политических деятелей, имидж вооруженных сил, национальных товаров, инвестиционную и туристическую привлекательность и т.д., и тем не менее, очевидно, большинство исследователей сходятся во мнении о многомерности национального имиджа, в связи с чем, в частности, А. Буман предлагает, подобно другим авторам, говорить о шести базовых компонентах, формирующих данный феномен, шести его ключевых аспектах – географическом, историческом, экономическом, культурном, ценностно-нормативном и, наконец, политическом, который, в </w:t>
      </w:r>
      <w:r w:rsidRPr="00F70EBD">
        <w:rPr>
          <w:rFonts w:ascii="Times New Roman" w:hAnsi="Times New Roman"/>
          <w:sz w:val="24"/>
          <w:szCs w:val="24"/>
        </w:rPr>
        <w:lastRenderedPageBreak/>
        <w:t>конечном счете, и определяет успех различных внешнеполитических акций государств в современной системе международных отношений</w:t>
      </w:r>
      <w:r w:rsidRPr="00F70EBD">
        <w:rPr>
          <w:rFonts w:ascii="Times New Roman" w:hAnsi="Times New Roman"/>
          <w:sz w:val="24"/>
          <w:szCs w:val="24"/>
          <w:vertAlign w:val="superscript"/>
        </w:rPr>
        <w:footnoteReference w:id="14"/>
      </w:r>
      <w:r w:rsidRPr="00F70EBD">
        <w:rPr>
          <w:rFonts w:ascii="Times New Roman" w:hAnsi="Times New Roman"/>
          <w:sz w:val="24"/>
          <w:szCs w:val="24"/>
        </w:rPr>
        <w:t>. Следовательно, продолжает его мысль С. Анхольт, различные манипуляции с этими категориями соответствующим образом сказываются и на образе государства, позволяя, таким образом, сформировать эффективный имидж, максимально соответствующий текущим запросам международной общественности</w:t>
      </w:r>
      <w:r w:rsidRPr="00F70EBD">
        <w:rPr>
          <w:rFonts w:ascii="Times New Roman" w:hAnsi="Times New Roman"/>
          <w:sz w:val="24"/>
          <w:szCs w:val="24"/>
          <w:vertAlign w:val="superscript"/>
        </w:rPr>
        <w:footnoteReference w:id="15"/>
      </w:r>
      <w:r w:rsidRPr="00F70EBD">
        <w:rPr>
          <w:rFonts w:ascii="Times New Roman" w:hAnsi="Times New Roman"/>
          <w:sz w:val="24"/>
          <w:szCs w:val="24"/>
        </w:rPr>
        <w:t>. Ключевую же роль в этом процессе на сегодняшний день играют, прежде всего, различные средства массовой информации, выступающие в качестве некоего посредника между обществом, с одной стороны, и властью, т.е. разного рода политическими институтами и элитами – с другой</w:t>
      </w:r>
      <w:r w:rsidRPr="00F70EBD">
        <w:rPr>
          <w:rFonts w:ascii="Times New Roman" w:hAnsi="Times New Roman"/>
          <w:sz w:val="24"/>
          <w:szCs w:val="24"/>
          <w:vertAlign w:val="superscript"/>
        </w:rPr>
        <w:footnoteReference w:id="16"/>
      </w:r>
      <w:r w:rsidRPr="00F70EBD">
        <w:rPr>
          <w:rFonts w:ascii="Times New Roman" w:hAnsi="Times New Roman"/>
          <w:sz w:val="24"/>
          <w:szCs w:val="24"/>
        </w:rPr>
        <w:t>.</w:t>
      </w:r>
    </w:p>
    <w:p w:rsidR="00AF51ED" w:rsidRPr="00F70EBD" w:rsidRDefault="00AF51ED" w:rsidP="00AF51ED">
      <w:pPr>
        <w:spacing w:line="360" w:lineRule="auto"/>
        <w:ind w:left="-284" w:firstLine="710"/>
        <w:jc w:val="both"/>
        <w:rPr>
          <w:rFonts w:ascii="Times New Roman" w:hAnsi="Times New Roman"/>
          <w:sz w:val="24"/>
          <w:szCs w:val="24"/>
        </w:rPr>
      </w:pPr>
      <w:r w:rsidRPr="00F70EBD">
        <w:rPr>
          <w:rFonts w:ascii="Times New Roman" w:hAnsi="Times New Roman"/>
          <w:sz w:val="24"/>
          <w:szCs w:val="24"/>
        </w:rPr>
        <w:t>Роль СМИ в формировании политического имиджа современного государства носит двоякий характер: они одновременно транслируют господствующее в международно-политической среде представление о том или ином государстве, тем самым способствуя его распространению и популяризации, и в то же время, оказывая на него самое непосредственное влияние, активно участвуют в его формировании, что, в конечном итоге, и делает СМИ одним из наиболее эффективных инструментов имиджевой политики. К их основным функциям данном контексте ряд авторов относит следующие</w:t>
      </w:r>
      <w:r w:rsidRPr="00F70EBD">
        <w:rPr>
          <w:rFonts w:ascii="Times New Roman" w:hAnsi="Times New Roman"/>
          <w:sz w:val="24"/>
          <w:szCs w:val="24"/>
          <w:vertAlign w:val="superscript"/>
        </w:rPr>
        <w:footnoteReference w:id="17"/>
      </w:r>
      <w:r w:rsidRPr="00F70EBD">
        <w:rPr>
          <w:rFonts w:ascii="Times New Roman" w:hAnsi="Times New Roman"/>
          <w:sz w:val="24"/>
          <w:szCs w:val="24"/>
        </w:rPr>
        <w:t>:</w:t>
      </w:r>
    </w:p>
    <w:p w:rsidR="00AF51ED" w:rsidRPr="00F70EBD" w:rsidRDefault="00AF51ED" w:rsidP="00AF51ED">
      <w:pPr>
        <w:numPr>
          <w:ilvl w:val="0"/>
          <w:numId w:val="8"/>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информационная – на сегодняшний день СМИ являются одним из мощнейших и наиболее доступных каналов коммуникации, который способен почти беспрерывно транслировать и обрабатывать колоссальные объемы информации;</w:t>
      </w:r>
    </w:p>
    <w:p w:rsidR="00AF51ED" w:rsidRPr="00F70EBD" w:rsidRDefault="00AF51ED" w:rsidP="00AF51ED">
      <w:pPr>
        <w:numPr>
          <w:ilvl w:val="0"/>
          <w:numId w:val="8"/>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образовательная (идеологическая) – помимо, собственно, изложения фактов СМИ также интерпретируют предлагаемую информацию тем или иным образом, приспосабливая ее к запросам определенной аудитории;</w:t>
      </w:r>
    </w:p>
    <w:p w:rsidR="00AF51ED" w:rsidRPr="00F70EBD" w:rsidRDefault="00AF51ED" w:rsidP="00AF51ED">
      <w:pPr>
        <w:numPr>
          <w:ilvl w:val="0"/>
          <w:numId w:val="8"/>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культурная – предлагая ту или иную интерпретацию событий мировой политики, СМИ формируют определенный нормативный подход к рассматриваемой проблематике, апеллируют к определенным ценностно-моральным ориентирам и установкам аудитории;</w:t>
      </w:r>
    </w:p>
    <w:p w:rsidR="00AF51ED" w:rsidRPr="00F70EBD" w:rsidRDefault="00AF51ED" w:rsidP="00AF51ED">
      <w:pPr>
        <w:numPr>
          <w:ilvl w:val="0"/>
          <w:numId w:val="8"/>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рекламная  – СМИ, наконец, служат средством популяризации определенного образа, активно внедряя его в общественное сознание.</w:t>
      </w:r>
    </w:p>
    <w:p w:rsidR="00AF51ED" w:rsidRPr="00F70EBD" w:rsidRDefault="00AF51ED" w:rsidP="00AF51ED">
      <w:pPr>
        <w:spacing w:line="360" w:lineRule="auto"/>
        <w:ind w:left="-284" w:firstLine="710"/>
        <w:jc w:val="both"/>
        <w:rPr>
          <w:rFonts w:ascii="Times New Roman" w:hAnsi="Times New Roman"/>
          <w:sz w:val="24"/>
          <w:szCs w:val="24"/>
        </w:rPr>
      </w:pPr>
      <w:r w:rsidRPr="00F70EBD">
        <w:rPr>
          <w:rFonts w:ascii="Times New Roman" w:hAnsi="Times New Roman"/>
          <w:sz w:val="24"/>
          <w:szCs w:val="24"/>
        </w:rPr>
        <w:lastRenderedPageBreak/>
        <w:t>Таким образом, следует подытожить, что ключевая особенность СМИ как одного из важнейших инструментов имиджевой политики современного государства состоит, прежде всего, в том, что они на сегодняшний день из, собственно, общедоступного источника информации превращаются в мощнейший ретранслятор, позволяющий не только в кратчайшие сроки передавать колоссальные объемы различных данных, но и проводить их тщательную обработку в целях оптимизации транслируемой информации под интересы определенной аудитории. При этом все чаще предметом такой обработки становятся не только подача фактов и их интерпретация, но сама значимость описываемых событий, т.е., иначе говоря, происходит перестановка акцентов в зависимости от степени и характера влияния тех или иных фактов на политический имидж государства, после чего результирующий образ активно распространяется и укрепляется в общественном сознании</w:t>
      </w:r>
      <w:r w:rsidRPr="00F70EBD">
        <w:rPr>
          <w:rFonts w:ascii="Times New Roman" w:hAnsi="Times New Roman"/>
          <w:sz w:val="24"/>
          <w:szCs w:val="24"/>
          <w:vertAlign w:val="superscript"/>
        </w:rPr>
        <w:footnoteReference w:id="18"/>
      </w:r>
      <w:r w:rsidRPr="00F70EBD">
        <w:rPr>
          <w:rFonts w:ascii="Times New Roman" w:hAnsi="Times New Roman"/>
          <w:sz w:val="24"/>
          <w:szCs w:val="24"/>
        </w:rPr>
        <w:t>. Так постепенно происходит подмена объективного образа, представления о том или ином государстве и его положении на международно-политической арене образом идеальным, желаемым, т.е., собственно, формируемым имиджем. В связи с этим представляется целесообразным рассмотреть три т.н. когнитивных эффекта СМИ, посредством которых, по мнению ряда исследователей, и происходит последовательное формирование политического имиджа современного государства, проиллюстрировав их конкретными примерами, отражающими, в частности, особенности имиджевой политики стран Запада в контексте сирийского кризиса, которая, как это будет продемонстрировано ниже, во многом строится на антагонизме с Россией</w:t>
      </w:r>
      <w:r w:rsidRPr="00F70EBD">
        <w:rPr>
          <w:rFonts w:ascii="Times New Roman" w:hAnsi="Times New Roman"/>
          <w:sz w:val="24"/>
          <w:szCs w:val="24"/>
          <w:vertAlign w:val="superscript"/>
        </w:rPr>
        <w:footnoteReference w:id="19"/>
      </w:r>
      <w:r w:rsidRPr="00F70EBD">
        <w:rPr>
          <w:rFonts w:ascii="Times New Roman" w:hAnsi="Times New Roman"/>
          <w:sz w:val="24"/>
          <w:szCs w:val="24"/>
        </w:rPr>
        <w:t>:</w:t>
      </w:r>
    </w:p>
    <w:p w:rsidR="00AF51ED" w:rsidRPr="00F70EBD" w:rsidRDefault="00AF51ED" w:rsidP="00AF51ED">
      <w:pPr>
        <w:numPr>
          <w:ilvl w:val="0"/>
          <w:numId w:val="9"/>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эффект «повестки дня» (</w:t>
      </w:r>
      <w:r w:rsidRPr="00F70EBD">
        <w:rPr>
          <w:rFonts w:ascii="Times New Roman" w:hAnsi="Times New Roman"/>
          <w:i/>
          <w:sz w:val="24"/>
          <w:szCs w:val="24"/>
          <w:lang w:val="en-US"/>
        </w:rPr>
        <w:t>agenda</w:t>
      </w:r>
      <w:r w:rsidRPr="00F70EBD">
        <w:rPr>
          <w:rFonts w:ascii="Times New Roman" w:hAnsi="Times New Roman"/>
          <w:i/>
          <w:sz w:val="24"/>
          <w:szCs w:val="24"/>
        </w:rPr>
        <w:t>-</w:t>
      </w:r>
      <w:r w:rsidRPr="00F70EBD">
        <w:rPr>
          <w:rFonts w:ascii="Times New Roman" w:hAnsi="Times New Roman"/>
          <w:i/>
          <w:sz w:val="24"/>
          <w:szCs w:val="24"/>
          <w:lang w:val="en-US"/>
        </w:rPr>
        <w:t>setting</w:t>
      </w:r>
      <w:r w:rsidRPr="00F70EBD">
        <w:rPr>
          <w:rFonts w:ascii="Times New Roman" w:hAnsi="Times New Roman"/>
          <w:sz w:val="24"/>
          <w:szCs w:val="24"/>
          <w:lang w:val="en-US"/>
        </w:rPr>
        <w:t>effect</w:t>
      </w:r>
      <w:r w:rsidRPr="00F70EBD">
        <w:rPr>
          <w:rFonts w:ascii="Times New Roman" w:hAnsi="Times New Roman"/>
          <w:sz w:val="24"/>
          <w:szCs w:val="24"/>
        </w:rPr>
        <w:t>) – расставляя соответствующие акценты, СМИ, как уже отмечалось, уделяют особое внимание лишь тем событиям и фактам, которые коррелируют с конструируемым имиджем государства, и нередко игнорируют все прочие, что, в свою очередь, находит отражение, прежде всего, в степени информированности аудитории, будь то мировая общественность или же население собственной страны, об этих событиях.</w:t>
      </w:r>
    </w:p>
    <w:p w:rsidR="00AF51ED" w:rsidRPr="00F70EBD" w:rsidRDefault="00AF51ED" w:rsidP="00AF51ED">
      <w:pPr>
        <w:spacing w:line="360" w:lineRule="auto"/>
        <w:ind w:left="426"/>
        <w:jc w:val="both"/>
        <w:rPr>
          <w:rFonts w:ascii="Times New Roman" w:hAnsi="Times New Roman"/>
          <w:sz w:val="24"/>
          <w:szCs w:val="24"/>
        </w:rPr>
      </w:pPr>
      <w:r w:rsidRPr="00F70EBD">
        <w:rPr>
          <w:rFonts w:ascii="Times New Roman" w:hAnsi="Times New Roman"/>
          <w:i/>
          <w:sz w:val="24"/>
          <w:szCs w:val="24"/>
        </w:rPr>
        <w:t>Пример</w:t>
      </w:r>
      <w:r w:rsidRPr="00F70EBD">
        <w:rPr>
          <w:rFonts w:ascii="Times New Roman" w:hAnsi="Times New Roman"/>
          <w:sz w:val="24"/>
          <w:szCs w:val="24"/>
        </w:rPr>
        <w:t xml:space="preserve">: весьма избирательное освещение западными и, в частности, американскими СМИ успехов российской стороны и правительства Ассада в урегулировании сирийского конфликта, а также целенаправленное умалчивание ряда фактов, </w:t>
      </w:r>
      <w:r w:rsidRPr="00F70EBD">
        <w:rPr>
          <w:rFonts w:ascii="Times New Roman" w:hAnsi="Times New Roman"/>
          <w:sz w:val="24"/>
          <w:szCs w:val="24"/>
        </w:rPr>
        <w:lastRenderedPageBreak/>
        <w:t>способных дискредитировать США как самопровозглашенного лидера международной антитеррористической коалиции в глазах мировой общественности</w:t>
      </w:r>
      <w:r w:rsidRPr="00F70EBD">
        <w:rPr>
          <w:rFonts w:ascii="Times New Roman" w:hAnsi="Times New Roman"/>
          <w:sz w:val="24"/>
          <w:szCs w:val="24"/>
          <w:vertAlign w:val="superscript"/>
        </w:rPr>
        <w:footnoteReference w:id="20"/>
      </w:r>
      <w:r w:rsidRPr="00F70EBD">
        <w:rPr>
          <w:rFonts w:ascii="Times New Roman" w:hAnsi="Times New Roman"/>
          <w:sz w:val="24"/>
          <w:szCs w:val="24"/>
        </w:rPr>
        <w:t>;</w:t>
      </w:r>
    </w:p>
    <w:p w:rsidR="00AF51ED" w:rsidRPr="00F70EBD" w:rsidRDefault="00AF51ED" w:rsidP="00AF51ED">
      <w:pPr>
        <w:numPr>
          <w:ilvl w:val="0"/>
          <w:numId w:val="9"/>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эффект «предшествования» (</w:t>
      </w:r>
      <w:r w:rsidRPr="00F70EBD">
        <w:rPr>
          <w:rFonts w:ascii="Times New Roman" w:hAnsi="Times New Roman"/>
          <w:i/>
          <w:sz w:val="24"/>
          <w:szCs w:val="24"/>
          <w:lang w:val="en-US"/>
        </w:rPr>
        <w:t>priming</w:t>
      </w:r>
      <w:r w:rsidRPr="00F70EBD">
        <w:rPr>
          <w:rFonts w:ascii="Times New Roman" w:hAnsi="Times New Roman"/>
          <w:sz w:val="24"/>
          <w:szCs w:val="24"/>
          <w:lang w:val="en-US"/>
        </w:rPr>
        <w:t>effect</w:t>
      </w:r>
      <w:r w:rsidRPr="00F70EBD">
        <w:rPr>
          <w:rFonts w:ascii="Times New Roman" w:hAnsi="Times New Roman"/>
          <w:sz w:val="24"/>
          <w:szCs w:val="24"/>
        </w:rPr>
        <w:t>) – вслед за «повесткой дня», выработанной на предыдущем этапе, соответствующие изменения также претерпевает и общественное сознание: происходит своего рода смещение приоритетов в восприятии тех или иных событий международной жизни, в связи с чем изменяются отношение аудитории к их значимости и их оценка.</w:t>
      </w:r>
    </w:p>
    <w:p w:rsidR="00AF51ED" w:rsidRPr="00F70EBD" w:rsidRDefault="00AF51ED" w:rsidP="00AF51ED">
      <w:pPr>
        <w:spacing w:line="360" w:lineRule="auto"/>
        <w:ind w:left="426"/>
        <w:jc w:val="both"/>
        <w:rPr>
          <w:rFonts w:ascii="Times New Roman" w:hAnsi="Times New Roman"/>
          <w:sz w:val="24"/>
          <w:szCs w:val="24"/>
        </w:rPr>
      </w:pPr>
      <w:r w:rsidRPr="00F70EBD">
        <w:rPr>
          <w:rFonts w:ascii="Times New Roman" w:hAnsi="Times New Roman"/>
          <w:i/>
          <w:sz w:val="24"/>
          <w:szCs w:val="24"/>
        </w:rPr>
        <w:t>Пример</w:t>
      </w:r>
      <w:r w:rsidRPr="00F70EBD">
        <w:rPr>
          <w:rFonts w:ascii="Times New Roman" w:hAnsi="Times New Roman"/>
          <w:sz w:val="24"/>
          <w:szCs w:val="24"/>
        </w:rPr>
        <w:t xml:space="preserve">: многочисленные спекуляции вокруг активно распространявшегося в англоязычных социальных сетях фотоснимка, запечатлевшего сирийского мальчика, раненного при артобстреле в Алеппо, который был воспринят большинством интернет-пользователей как доказательство </w:t>
      </w:r>
    </w:p>
    <w:p w:rsidR="00AF51ED" w:rsidRPr="00F70EBD" w:rsidRDefault="00AF51ED" w:rsidP="00AF51ED">
      <w:pPr>
        <w:spacing w:line="360" w:lineRule="auto"/>
        <w:ind w:left="426"/>
        <w:jc w:val="both"/>
        <w:rPr>
          <w:rFonts w:ascii="Times New Roman" w:hAnsi="Times New Roman"/>
          <w:sz w:val="24"/>
          <w:szCs w:val="24"/>
        </w:rPr>
      </w:pPr>
      <w:r w:rsidRPr="00F70EBD">
        <w:rPr>
          <w:rFonts w:ascii="Times New Roman" w:hAnsi="Times New Roman"/>
          <w:sz w:val="24"/>
          <w:szCs w:val="24"/>
        </w:rPr>
        <w:t>деструктивности подхода России к решению сирийской проблемы – в противоположность, разумеется, действиям США и их союзников по международной коалиции</w:t>
      </w:r>
      <w:r w:rsidRPr="00F70EBD">
        <w:rPr>
          <w:rFonts w:ascii="Times New Roman" w:hAnsi="Times New Roman"/>
          <w:sz w:val="24"/>
          <w:szCs w:val="24"/>
          <w:vertAlign w:val="superscript"/>
        </w:rPr>
        <w:footnoteReference w:id="21"/>
      </w:r>
      <w:r w:rsidRPr="00F70EBD">
        <w:rPr>
          <w:rFonts w:ascii="Times New Roman" w:hAnsi="Times New Roman"/>
          <w:sz w:val="24"/>
          <w:szCs w:val="24"/>
        </w:rPr>
        <w:t>;</w:t>
      </w:r>
    </w:p>
    <w:p w:rsidR="00AF51ED" w:rsidRPr="00F70EBD" w:rsidRDefault="00AF51ED" w:rsidP="00AF51ED">
      <w:pPr>
        <w:numPr>
          <w:ilvl w:val="0"/>
          <w:numId w:val="9"/>
        </w:numPr>
        <w:spacing w:after="0" w:line="360" w:lineRule="auto"/>
        <w:ind w:left="426"/>
        <w:contextualSpacing/>
        <w:jc w:val="both"/>
        <w:rPr>
          <w:rFonts w:ascii="Times New Roman" w:hAnsi="Times New Roman"/>
          <w:sz w:val="24"/>
          <w:szCs w:val="24"/>
        </w:rPr>
      </w:pPr>
      <w:r w:rsidRPr="00F70EBD">
        <w:rPr>
          <w:rFonts w:ascii="Times New Roman" w:hAnsi="Times New Roman"/>
          <w:sz w:val="24"/>
          <w:szCs w:val="24"/>
        </w:rPr>
        <w:t>эффект «обрамления» (</w:t>
      </w:r>
      <w:r w:rsidRPr="00F70EBD">
        <w:rPr>
          <w:rFonts w:ascii="Times New Roman" w:hAnsi="Times New Roman"/>
          <w:i/>
          <w:sz w:val="24"/>
          <w:szCs w:val="24"/>
          <w:lang w:val="en-US"/>
        </w:rPr>
        <w:t>framing</w:t>
      </w:r>
      <w:r w:rsidRPr="00F70EBD">
        <w:rPr>
          <w:rFonts w:ascii="Times New Roman" w:hAnsi="Times New Roman"/>
          <w:sz w:val="24"/>
          <w:szCs w:val="24"/>
          <w:lang w:val="en-US"/>
        </w:rPr>
        <w:t>effect</w:t>
      </w:r>
      <w:r w:rsidRPr="00F70EBD">
        <w:rPr>
          <w:rFonts w:ascii="Times New Roman" w:hAnsi="Times New Roman"/>
          <w:sz w:val="24"/>
          <w:szCs w:val="24"/>
        </w:rPr>
        <w:t>) – наконец, происходит оптимизация транслируемой информации в соответствии с текущими целями и задачами имиджевой политики государства, предполагающая ее значительное упрощение и соответствующую интерпретацию.</w:t>
      </w:r>
    </w:p>
    <w:p w:rsidR="00AF51ED" w:rsidRPr="00F70EBD" w:rsidRDefault="00AF51ED" w:rsidP="00AF51ED">
      <w:pPr>
        <w:spacing w:line="360" w:lineRule="auto"/>
        <w:ind w:left="426"/>
        <w:jc w:val="both"/>
        <w:rPr>
          <w:rFonts w:ascii="Times New Roman" w:hAnsi="Times New Roman"/>
          <w:sz w:val="24"/>
          <w:szCs w:val="24"/>
        </w:rPr>
      </w:pPr>
      <w:r w:rsidRPr="00F70EBD">
        <w:rPr>
          <w:rFonts w:ascii="Times New Roman" w:hAnsi="Times New Roman"/>
          <w:i/>
          <w:sz w:val="24"/>
          <w:szCs w:val="24"/>
        </w:rPr>
        <w:t>Пример</w:t>
      </w:r>
      <w:r w:rsidRPr="00F70EBD">
        <w:rPr>
          <w:rFonts w:ascii="Times New Roman" w:hAnsi="Times New Roman"/>
          <w:sz w:val="24"/>
          <w:szCs w:val="24"/>
        </w:rPr>
        <w:t>: неоднократно высказываемые в адрес российской стороны обвинения в чрезмерно «агрессивном» подходе к урегулированию сирийского вопроса, призванные, в свою очередь, сделать акцент на исключительно мирных мотивах участия США в данном конфликте</w:t>
      </w:r>
      <w:r w:rsidRPr="00F70EBD">
        <w:rPr>
          <w:rFonts w:ascii="Times New Roman" w:hAnsi="Times New Roman"/>
          <w:sz w:val="24"/>
          <w:szCs w:val="24"/>
          <w:vertAlign w:val="superscript"/>
        </w:rPr>
        <w:footnoteReference w:id="22"/>
      </w:r>
      <w:r w:rsidRPr="00F70EBD">
        <w:rPr>
          <w:rFonts w:ascii="Times New Roman" w:hAnsi="Times New Roman"/>
          <w:sz w:val="24"/>
          <w:szCs w:val="24"/>
        </w:rPr>
        <w:t>.</w:t>
      </w:r>
    </w:p>
    <w:p w:rsidR="00AF51ED" w:rsidRPr="00F70EBD" w:rsidRDefault="00AF51ED" w:rsidP="00AF51ED">
      <w:pPr>
        <w:spacing w:line="360" w:lineRule="auto"/>
        <w:ind w:left="-284" w:firstLine="709"/>
        <w:jc w:val="both"/>
        <w:rPr>
          <w:rFonts w:ascii="Times New Roman" w:hAnsi="Times New Roman"/>
          <w:sz w:val="24"/>
          <w:szCs w:val="24"/>
        </w:rPr>
      </w:pPr>
      <w:r w:rsidRPr="00F70EBD">
        <w:rPr>
          <w:rFonts w:ascii="Times New Roman" w:hAnsi="Times New Roman"/>
          <w:sz w:val="24"/>
          <w:szCs w:val="24"/>
        </w:rPr>
        <w:t xml:space="preserve">В заключение, подводя итог, следует еще раз подчеркнуть, что международно-политический имидж как целенаправленно конструируемый идеальный образ, исходящий из ожиданий определенной аудитории и призванный оказать на нее эмоционально-психологическое воздействие, сегодняшний день становится полноценным ресурсом, определяющим эффективность внешнеполитических акций государства, а также во многом характеризующим положение последнего в системе международных отношений. </w:t>
      </w:r>
      <w:r w:rsidRPr="00F70EBD">
        <w:rPr>
          <w:rFonts w:ascii="Times New Roman" w:hAnsi="Times New Roman"/>
          <w:sz w:val="24"/>
          <w:szCs w:val="24"/>
        </w:rPr>
        <w:lastRenderedPageBreak/>
        <w:t>Следовательно, необходимость выстраивания эффективного имиджа как инструмента реализации внешнеполитических, внешнеэкономических и иных задач требует от государства рационального подхода к использованию имеющихся в его распоряжении механизмов и рычагов управления общественным мнением – как внутри страны, так и на международной арене. Как показывают многочисленные исследования, в условиях прогрессирующей глобализации и формирования глобального информационного общества одним из наиболее эффективных инструментов формирования и популяризации политического имиджа становятся различные средства массовой информации: роль их данном процессе носит двоякий характер и состоит, прежде всего, в том, что СМИ на сегодняшний день служат мощнейшим каналом коммуникации, способным в кратчайшие сроки передавать колоссальные объемы данных, и одновременно преобразовывают транслируемую информацию, оптимизируя ее под интересы той или иной аудитории. Все это, в конечном итоге, делает их крайне эффективным инструментом имиджевой политики современного государства. В то же время однако, как следует подчеркнуть, СМИ присущ ряд весомых недостатков, к которым, в частности, различные исследователи относят противоречивость, ненадежность, чрезмерную прозрачность и т.д.</w:t>
      </w:r>
      <w:r w:rsidRPr="00F70EBD">
        <w:rPr>
          <w:rFonts w:ascii="Times New Roman" w:hAnsi="Times New Roman"/>
          <w:sz w:val="24"/>
          <w:szCs w:val="24"/>
          <w:vertAlign w:val="superscript"/>
        </w:rPr>
        <w:footnoteReference w:id="23"/>
      </w:r>
      <w:r w:rsidRPr="00F70EBD">
        <w:rPr>
          <w:rFonts w:ascii="Times New Roman" w:hAnsi="Times New Roman"/>
          <w:sz w:val="24"/>
          <w:szCs w:val="24"/>
        </w:rPr>
        <w:t>. Это замечание, впрочем, в совокупности с заметным дисбалансом в научной разработанности данной проблемы в зарубежной и отечественной литературе соответственно лишь делает ее более интересной для изучения, создавая благоприятные условия для дальнейших исследований.</w:t>
      </w:r>
    </w:p>
    <w:p w:rsidR="00AF51ED" w:rsidRPr="00F70EBD" w:rsidRDefault="00AF51ED" w:rsidP="00AF51ED">
      <w:pPr>
        <w:spacing w:line="360" w:lineRule="auto"/>
        <w:ind w:left="-284"/>
        <w:jc w:val="center"/>
        <w:rPr>
          <w:rFonts w:ascii="Times New Roman" w:hAnsi="Times New Roman"/>
          <w:sz w:val="24"/>
          <w:szCs w:val="24"/>
        </w:rPr>
      </w:pPr>
      <w:r w:rsidRPr="00F70EBD">
        <w:rPr>
          <w:rFonts w:ascii="Times New Roman" w:hAnsi="Times New Roman"/>
          <w:sz w:val="24"/>
          <w:szCs w:val="24"/>
        </w:rPr>
        <w:t>Список использованной литературы</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rPr>
      </w:pPr>
      <w:r w:rsidRPr="00F70EBD">
        <w:rPr>
          <w:rFonts w:ascii="Times New Roman" w:hAnsi="Times New Roman"/>
          <w:sz w:val="24"/>
          <w:szCs w:val="24"/>
        </w:rPr>
        <w:t>Галумов, Э. А. Международный имидж России: стратегия формирования / Э. А. Галумов. –  М.: Известия, 2003. – 446 с.</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rPr>
      </w:pPr>
      <w:r w:rsidRPr="00F70EBD">
        <w:rPr>
          <w:rFonts w:ascii="Times New Roman" w:hAnsi="Times New Roman"/>
          <w:sz w:val="24"/>
          <w:szCs w:val="24"/>
        </w:rPr>
        <w:t xml:space="preserve">Телегина, К. И. Понятие и структура имиджа государства / К. И. Телегина // </w:t>
      </w:r>
      <w:hyperlink r:id="rId45" w:history="1">
        <w:r w:rsidRPr="00F70EBD">
          <w:rPr>
            <w:rFonts w:ascii="Times New Roman" w:hAnsi="Times New Roman"/>
            <w:color w:val="000000"/>
            <w:szCs w:val="24"/>
            <w:u w:val="single"/>
          </w:rPr>
          <w:t>Исторические, философские, политические и юридические науки, культурология и искусствоведение. Вопросы теории и практики</w:t>
        </w:r>
      </w:hyperlink>
      <w:r w:rsidRPr="00F70EBD">
        <w:rPr>
          <w:rFonts w:ascii="Times New Roman" w:hAnsi="Times New Roman"/>
          <w:sz w:val="24"/>
          <w:szCs w:val="24"/>
        </w:rPr>
        <w:t xml:space="preserve">. – 2014. – № 12-2 (50). – С. 191-194. – Режим доступа: </w:t>
      </w:r>
      <w:r w:rsidRPr="00F70EBD">
        <w:rPr>
          <w:rFonts w:ascii="Times New Roman" w:hAnsi="Times New Roman"/>
          <w:sz w:val="24"/>
          <w:szCs w:val="24"/>
          <w:lang w:val="en-US"/>
        </w:rPr>
        <w:t>http</w:t>
      </w:r>
      <w:r w:rsidRPr="00F70EBD">
        <w:rPr>
          <w:rFonts w:ascii="Times New Roman" w:hAnsi="Times New Roman"/>
          <w:sz w:val="24"/>
          <w:szCs w:val="24"/>
        </w:rPr>
        <w:t>://</w:t>
      </w:r>
      <w:r w:rsidRPr="00F70EBD">
        <w:rPr>
          <w:rFonts w:ascii="Times New Roman" w:hAnsi="Times New Roman"/>
          <w:sz w:val="24"/>
          <w:szCs w:val="24"/>
          <w:lang w:val="en-US"/>
        </w:rPr>
        <w:t>www</w:t>
      </w:r>
      <w:r w:rsidRPr="00F70EBD">
        <w:rPr>
          <w:rFonts w:ascii="Times New Roman" w:hAnsi="Times New Roman"/>
          <w:sz w:val="24"/>
          <w:szCs w:val="24"/>
        </w:rPr>
        <w:t>.</w:t>
      </w:r>
      <w:r w:rsidRPr="00F70EBD">
        <w:rPr>
          <w:rFonts w:ascii="Times New Roman" w:hAnsi="Times New Roman"/>
          <w:sz w:val="24"/>
          <w:szCs w:val="24"/>
          <w:lang w:val="en-US"/>
        </w:rPr>
        <w:t>cyberleninka</w:t>
      </w:r>
      <w:r w:rsidRPr="00F70EBD">
        <w:rPr>
          <w:rFonts w:ascii="Times New Roman" w:hAnsi="Times New Roman"/>
          <w:sz w:val="24"/>
          <w:szCs w:val="24"/>
        </w:rPr>
        <w:t>.</w:t>
      </w:r>
      <w:r w:rsidRPr="00F70EBD">
        <w:rPr>
          <w:rFonts w:ascii="Times New Roman" w:hAnsi="Times New Roman"/>
          <w:sz w:val="24"/>
          <w:szCs w:val="24"/>
          <w:lang w:val="en-US"/>
        </w:rPr>
        <w:t>ru</w:t>
      </w:r>
      <w:r w:rsidRPr="00F70EBD">
        <w:rPr>
          <w:rFonts w:ascii="Times New Roman" w:hAnsi="Times New Roman"/>
          <w:sz w:val="24"/>
          <w:szCs w:val="24"/>
        </w:rPr>
        <w:t>/</w:t>
      </w:r>
      <w:r w:rsidRPr="00F70EBD">
        <w:rPr>
          <w:rFonts w:ascii="Times New Roman" w:hAnsi="Times New Roman"/>
          <w:sz w:val="24"/>
          <w:szCs w:val="24"/>
          <w:lang w:val="en-US"/>
        </w:rPr>
        <w:t>article</w:t>
      </w:r>
      <w:r w:rsidRPr="00F70EBD">
        <w:rPr>
          <w:rFonts w:ascii="Times New Roman" w:hAnsi="Times New Roman"/>
          <w:sz w:val="24"/>
          <w:szCs w:val="24"/>
        </w:rPr>
        <w:t>/</w:t>
      </w:r>
      <w:r w:rsidRPr="00F70EBD">
        <w:rPr>
          <w:rFonts w:ascii="Times New Roman" w:hAnsi="Times New Roman"/>
          <w:sz w:val="24"/>
          <w:szCs w:val="24"/>
          <w:lang w:val="en-US"/>
        </w:rPr>
        <w:t>n</w:t>
      </w:r>
      <w:r w:rsidRPr="00F70EBD">
        <w:rPr>
          <w:rFonts w:ascii="Times New Roman" w:hAnsi="Times New Roman"/>
          <w:sz w:val="24"/>
          <w:szCs w:val="24"/>
        </w:rPr>
        <w:t xml:space="preserve">/ </w:t>
      </w:r>
      <w:r w:rsidRPr="00F70EBD">
        <w:rPr>
          <w:rFonts w:ascii="Times New Roman" w:hAnsi="Times New Roman"/>
          <w:sz w:val="24"/>
          <w:szCs w:val="24"/>
          <w:lang w:val="en-US"/>
        </w:rPr>
        <w:t>ponyatie</w:t>
      </w:r>
      <w:r w:rsidRPr="00F70EBD">
        <w:rPr>
          <w:rFonts w:ascii="Times New Roman" w:hAnsi="Times New Roman"/>
          <w:sz w:val="24"/>
          <w:szCs w:val="24"/>
        </w:rPr>
        <w:t>-</w:t>
      </w:r>
      <w:r w:rsidRPr="00F70EBD">
        <w:rPr>
          <w:rFonts w:ascii="Times New Roman" w:hAnsi="Times New Roman"/>
          <w:sz w:val="24"/>
          <w:szCs w:val="24"/>
          <w:lang w:val="en-US"/>
        </w:rPr>
        <w:t>i</w:t>
      </w:r>
      <w:r w:rsidRPr="00F70EBD">
        <w:rPr>
          <w:rFonts w:ascii="Times New Roman" w:hAnsi="Times New Roman"/>
          <w:sz w:val="24"/>
          <w:szCs w:val="24"/>
        </w:rPr>
        <w:t>-</w:t>
      </w:r>
      <w:r w:rsidRPr="00F70EBD">
        <w:rPr>
          <w:rFonts w:ascii="Times New Roman" w:hAnsi="Times New Roman"/>
          <w:sz w:val="24"/>
          <w:szCs w:val="24"/>
          <w:lang w:val="en-US"/>
        </w:rPr>
        <w:t>struktura</w:t>
      </w:r>
      <w:r w:rsidRPr="00F70EBD">
        <w:rPr>
          <w:rFonts w:ascii="Times New Roman" w:hAnsi="Times New Roman"/>
          <w:sz w:val="24"/>
          <w:szCs w:val="24"/>
        </w:rPr>
        <w:t>-</w:t>
      </w:r>
      <w:r w:rsidRPr="00F70EBD">
        <w:rPr>
          <w:rFonts w:ascii="Times New Roman" w:hAnsi="Times New Roman"/>
          <w:sz w:val="24"/>
          <w:szCs w:val="24"/>
          <w:lang w:val="en-US"/>
        </w:rPr>
        <w:t>imidzha</w:t>
      </w:r>
      <w:r w:rsidRPr="00F70EBD">
        <w:rPr>
          <w:rFonts w:ascii="Times New Roman" w:hAnsi="Times New Roman"/>
          <w:sz w:val="24"/>
          <w:szCs w:val="24"/>
        </w:rPr>
        <w:t>-</w:t>
      </w:r>
      <w:r w:rsidRPr="00F70EBD">
        <w:rPr>
          <w:rFonts w:ascii="Times New Roman" w:hAnsi="Times New Roman"/>
          <w:sz w:val="24"/>
          <w:szCs w:val="24"/>
          <w:lang w:val="en-US"/>
        </w:rPr>
        <w:t>gosudarstva</w:t>
      </w:r>
      <w:r w:rsidRPr="00F70EBD">
        <w:rPr>
          <w:rFonts w:ascii="Times New Roman" w:hAnsi="Times New Roman"/>
          <w:sz w:val="24"/>
          <w:szCs w:val="24"/>
        </w:rPr>
        <w:t>. –</w:t>
      </w:r>
      <w:r w:rsidRPr="00F70EBD">
        <w:rPr>
          <w:rFonts w:ascii="Times New Roman" w:hAnsi="Times New Roman"/>
          <w:sz w:val="24"/>
          <w:szCs w:val="24"/>
          <w:shd w:val="clear" w:color="auto" w:fill="FFFFFF"/>
        </w:rPr>
        <w:t xml:space="preserve"> Загл. с экрана.</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lang w:val="en-US"/>
        </w:rPr>
      </w:pPr>
      <w:r w:rsidRPr="00F70EBD">
        <w:rPr>
          <w:rFonts w:ascii="Times New Roman" w:hAnsi="Times New Roman"/>
          <w:sz w:val="24"/>
          <w:szCs w:val="24"/>
          <w:lang w:val="en-US"/>
        </w:rPr>
        <w:t>Anholt, S. Branding Places and Nations / S. Anholt // Brand and Branding: edit. by R. Clifton R. &amp; J. Simmons. – London: The Economist in Association with Profile Books Ltd., 2003. – P. 213-226.</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lang w:val="en-US"/>
        </w:rPr>
      </w:pPr>
      <w:r w:rsidRPr="00F70EBD">
        <w:rPr>
          <w:rFonts w:ascii="Times New Roman" w:hAnsi="Times New Roman"/>
          <w:sz w:val="24"/>
          <w:szCs w:val="24"/>
          <w:lang w:val="en-US"/>
        </w:rPr>
        <w:t>Ayvazyan, L. The Country Image and International Relations: 21</w:t>
      </w:r>
      <w:r w:rsidRPr="00F70EBD">
        <w:rPr>
          <w:rFonts w:ascii="Times New Roman" w:hAnsi="Times New Roman"/>
          <w:sz w:val="24"/>
          <w:szCs w:val="24"/>
          <w:vertAlign w:val="superscript"/>
          <w:lang w:val="en-US"/>
        </w:rPr>
        <w:t>st</w:t>
      </w:r>
      <w:r w:rsidRPr="00F70EBD">
        <w:rPr>
          <w:rFonts w:ascii="Times New Roman" w:hAnsi="Times New Roman"/>
          <w:sz w:val="24"/>
          <w:szCs w:val="24"/>
          <w:lang w:val="en-US"/>
        </w:rPr>
        <w:t xml:space="preserve"> Century Environment / L. Ayvazyan // 21</w:t>
      </w:r>
      <w:r w:rsidRPr="00F70EBD">
        <w:rPr>
          <w:rFonts w:ascii="Times New Roman" w:hAnsi="Times New Roman"/>
          <w:sz w:val="24"/>
          <w:szCs w:val="24"/>
          <w:vertAlign w:val="superscript"/>
          <w:lang w:val="en-US"/>
        </w:rPr>
        <w:t>st</w:t>
      </w:r>
      <w:r w:rsidRPr="00F70EBD">
        <w:rPr>
          <w:rFonts w:ascii="Times New Roman" w:hAnsi="Times New Roman"/>
          <w:sz w:val="24"/>
          <w:szCs w:val="24"/>
          <w:lang w:val="en-US"/>
        </w:rPr>
        <w:t xml:space="preserve"> Century. – 2010. – № 1 (7). – P. 36-51. – </w:t>
      </w:r>
      <w:r w:rsidRPr="00F70EBD">
        <w:rPr>
          <w:rFonts w:ascii="Times New Roman" w:hAnsi="Times New Roman"/>
          <w:sz w:val="24"/>
          <w:szCs w:val="24"/>
          <w:shd w:val="clear" w:color="auto" w:fill="FFFFFF"/>
        </w:rPr>
        <w:t>Режимдоступа</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lang w:val="en-US"/>
        </w:rPr>
        <w:lastRenderedPageBreak/>
        <w:t xml:space="preserve">:http://www.cyberleninka.ru/article/n/the-country-image-and-inter-national-relations-21st-century-environment.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lang w:val="en-US"/>
        </w:rPr>
      </w:pPr>
      <w:r w:rsidRPr="00F70EBD">
        <w:rPr>
          <w:rFonts w:ascii="Times New Roman" w:hAnsi="Times New Roman"/>
          <w:sz w:val="24"/>
          <w:szCs w:val="24"/>
          <w:lang w:val="en-US"/>
        </w:rPr>
        <w:t>Boorstin, D. The Image: A Guide to Pseudo-Events in America / D. Boorstin. –  New York: Vintage, 1992. – 336 p.</w:t>
      </w:r>
    </w:p>
    <w:p w:rsidR="00AF51ED" w:rsidRPr="00F70EBD" w:rsidRDefault="00AF51ED" w:rsidP="00AF51ED">
      <w:pPr>
        <w:numPr>
          <w:ilvl w:val="0"/>
          <w:numId w:val="13"/>
        </w:numPr>
        <w:spacing w:after="0" w:line="360" w:lineRule="auto"/>
        <w:ind w:left="141" w:hanging="425"/>
        <w:contextualSpacing/>
        <w:jc w:val="both"/>
        <w:rPr>
          <w:rFonts w:ascii="Times New Roman" w:hAnsi="Times New Roman"/>
          <w:sz w:val="24"/>
          <w:szCs w:val="24"/>
          <w:lang w:val="en-US"/>
        </w:rPr>
      </w:pPr>
      <w:r w:rsidRPr="00F70EBD">
        <w:rPr>
          <w:rFonts w:ascii="Times New Roman" w:hAnsi="Times New Roman"/>
          <w:sz w:val="24"/>
          <w:szCs w:val="24"/>
          <w:lang w:val="en-US"/>
        </w:rPr>
        <w:t>Boulding, K. National Image and International System / K. Boulding // International Politics and Foreign Policy: edit. by J. N. Rosenau. – London: Collier Macmillan, Inc., 1969. – P. 422-431.</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Buhmann, A. The Constitution and Effects of Country Images: </w:t>
      </w:r>
      <w:r w:rsidRPr="00F70EBD">
        <w:rPr>
          <w:rFonts w:ascii="Times New Roman" w:hAnsi="Times New Roman"/>
          <w:sz w:val="24"/>
          <w:szCs w:val="24"/>
          <w:shd w:val="clear" w:color="auto" w:fill="FFFFFF"/>
          <w:lang w:val="en-US"/>
        </w:rPr>
        <w:t xml:space="preserve">Theory and Measurement of a Central Target Construct in International Public Relations and Public Diplomacy / A. Buhmann. –  Fribourg: Springer Fachmedien Wiesbaden, 2015. – </w:t>
      </w:r>
      <w:r w:rsidRPr="00F70EBD">
        <w:rPr>
          <w:rFonts w:ascii="Times New Roman" w:hAnsi="Times New Roman"/>
          <w:sz w:val="24"/>
          <w:szCs w:val="24"/>
          <w:shd w:val="clear" w:color="auto" w:fill="FFFFFF"/>
        </w:rPr>
        <w:t>Режимдоступа</w:t>
      </w:r>
      <w:r w:rsidRPr="00F70EBD">
        <w:rPr>
          <w:rFonts w:ascii="Times New Roman" w:hAnsi="Times New Roman"/>
          <w:sz w:val="24"/>
          <w:szCs w:val="24"/>
          <w:shd w:val="clear" w:color="auto" w:fill="FFFFFF"/>
          <w:lang w:val="en-US"/>
        </w:rPr>
        <w:t xml:space="preserve">: https://www.doc.rero.ch/record/257306/files/ BuhmannA.pdf.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Draitser, E. Western Media Hype “Russian Aggression” in Syria / E. Draitser // NEO: New Eastern Outlook. – 2015. – Sep. 11. – </w:t>
      </w:r>
      <w:r w:rsidRPr="00F70EBD">
        <w:rPr>
          <w:rFonts w:ascii="Times New Roman" w:hAnsi="Times New Roman"/>
          <w:sz w:val="24"/>
          <w:szCs w:val="24"/>
        </w:rPr>
        <w:t>Режимдоступа</w:t>
      </w:r>
      <w:r w:rsidRPr="00F70EBD">
        <w:rPr>
          <w:rFonts w:ascii="Times New Roman" w:hAnsi="Times New Roman"/>
          <w:sz w:val="24"/>
          <w:szCs w:val="24"/>
          <w:lang w:val="en-US"/>
        </w:rPr>
        <w:t>: http://www.journal-neo.org/2015/09/11/western-media-hype-russian-aggression-in-syria/. –</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Jervis, R. The Logic of Images in International Relations / R. Jervis. –  New York: Columbia University Press, 1970. – 281 p.</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Kim, S.-H., Scheufele, D., Shanahan, J. Think about It This Way: Attribute Agenda-Setting Function of the Press and the Public’s Evaluation of a Local Issue</w:t>
      </w:r>
      <w:r w:rsidRPr="00F70EBD">
        <w:rPr>
          <w:rFonts w:ascii="Times New Roman" w:hAnsi="Times New Roman"/>
          <w:sz w:val="24"/>
          <w:szCs w:val="24"/>
          <w:shd w:val="clear" w:color="auto" w:fill="FFFFFF"/>
          <w:lang w:val="en-US"/>
        </w:rPr>
        <w:t xml:space="preserve"> / S-H. Kim, D. Scheufele, J. Shanahan // </w:t>
      </w:r>
      <w:r w:rsidRPr="00F70EBD">
        <w:rPr>
          <w:rFonts w:ascii="Times New Roman" w:hAnsi="Times New Roman"/>
          <w:sz w:val="24"/>
          <w:szCs w:val="24"/>
          <w:lang w:val="en-US"/>
        </w:rPr>
        <w:t>Journalism &amp; Mass Communication Quarterly</w:t>
      </w:r>
      <w:r w:rsidRPr="00F70EBD">
        <w:rPr>
          <w:rFonts w:ascii="Times New Roman" w:hAnsi="Times New Roman"/>
          <w:sz w:val="24"/>
          <w:szCs w:val="24"/>
          <w:shd w:val="clear" w:color="auto" w:fill="FFFFFF"/>
          <w:lang w:val="en-US"/>
        </w:rPr>
        <w:t xml:space="preserve">. – 2002. – Vol. 79, № 1. – P. 7-25. – </w:t>
      </w:r>
      <w:r w:rsidRPr="00F70EBD">
        <w:rPr>
          <w:rFonts w:ascii="Times New Roman" w:hAnsi="Times New Roman"/>
          <w:sz w:val="24"/>
          <w:szCs w:val="24"/>
          <w:shd w:val="clear" w:color="auto" w:fill="FFFFFF"/>
        </w:rPr>
        <w:t>Режимдоступа</w:t>
      </w:r>
      <w:r w:rsidRPr="00F70EBD">
        <w:rPr>
          <w:rFonts w:ascii="Times New Roman" w:hAnsi="Times New Roman"/>
          <w:sz w:val="24"/>
          <w:szCs w:val="24"/>
          <w:shd w:val="clear" w:color="auto" w:fill="FFFFFF"/>
          <w:lang w:val="en-US"/>
        </w:rPr>
        <w:t xml:space="preserve">: http://www.b1.rimg.tw/research_information/fba8c131.pdf.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Kunczik, M. Images of Nations and International Public Relations / M. Kunczik. – Mahwah: Lawrence Erlbaum Associates, Inc., 1997. – 346 p.</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Lendman, S. Aleppo Boy Story: Stunt to Blame Russia, Urge Escalated War / S. Lendman // SteveLendmanBlog. – 2016. – Aug. 20. – </w:t>
      </w:r>
      <w:r w:rsidRPr="00F70EBD">
        <w:rPr>
          <w:rFonts w:ascii="Times New Roman" w:hAnsi="Times New Roman"/>
          <w:sz w:val="24"/>
          <w:szCs w:val="24"/>
        </w:rPr>
        <w:t>Режимдоступа</w:t>
      </w:r>
      <w:r w:rsidRPr="00F70EBD">
        <w:rPr>
          <w:rFonts w:ascii="Times New Roman" w:hAnsi="Times New Roman"/>
          <w:sz w:val="24"/>
          <w:szCs w:val="24"/>
          <w:lang w:val="en-US"/>
        </w:rPr>
        <w:t>: http://www.sjlendman.blogspot.ru/2016/08/aleppo-boy-story-stunt-to-blame-russia.html</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Liberation of Aleppo: What the Western Media is Shy about Showing // Sputnik International. – 2016. – Feb. 12. – </w:t>
      </w:r>
      <w:r w:rsidRPr="00F70EBD">
        <w:rPr>
          <w:rFonts w:ascii="Times New Roman" w:hAnsi="Times New Roman"/>
          <w:sz w:val="24"/>
          <w:szCs w:val="24"/>
        </w:rPr>
        <w:t>Режимдоступа</w:t>
      </w:r>
      <w:r w:rsidRPr="00F70EBD">
        <w:rPr>
          <w:rFonts w:ascii="Times New Roman" w:hAnsi="Times New Roman"/>
          <w:sz w:val="24"/>
          <w:szCs w:val="24"/>
          <w:lang w:val="en-US"/>
        </w:rPr>
        <w:t>: https://www.sputniknews.com/middleeast/20160212/1034667291/aleppo-libe-ration-media-silence.html. –</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McCombs, M. The Agenda-Setting Role of the Mass Media in the Shaping of Public Opinion / M. McCombs. – Austin: University of Texas, 2003. – </w:t>
      </w:r>
      <w:r w:rsidRPr="00F70EBD">
        <w:rPr>
          <w:rFonts w:ascii="Times New Roman" w:hAnsi="Times New Roman"/>
          <w:sz w:val="24"/>
          <w:szCs w:val="24"/>
        </w:rPr>
        <w:t>Режимдоступа</w:t>
      </w:r>
      <w:r w:rsidRPr="00F70EBD">
        <w:rPr>
          <w:rFonts w:ascii="Times New Roman" w:hAnsi="Times New Roman"/>
          <w:sz w:val="24"/>
          <w:szCs w:val="24"/>
          <w:lang w:val="en-US"/>
        </w:rPr>
        <w:t>: http://www.infoamerica.org/documentos_pdf/mccombs01.pdf</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Nurtazina, R., Zhumashov, Y., Tomanova, M. Definition, Structure and Core Functions of the State Image</w:t>
      </w:r>
      <w:r w:rsidRPr="00F70EBD">
        <w:rPr>
          <w:rFonts w:ascii="Times New Roman" w:hAnsi="Times New Roman"/>
          <w:color w:val="101010"/>
          <w:sz w:val="24"/>
          <w:szCs w:val="24"/>
          <w:shd w:val="clear" w:color="auto" w:fill="FFFFFF"/>
          <w:lang w:val="en-US"/>
        </w:rPr>
        <w:t xml:space="preserve"> / R. Nurtazina, Y. Zhumashov, M. Tomanova // </w:t>
      </w:r>
      <w:r w:rsidRPr="00F70EBD">
        <w:rPr>
          <w:rFonts w:ascii="Times New Roman" w:hAnsi="Times New Roman"/>
          <w:sz w:val="24"/>
          <w:szCs w:val="24"/>
          <w:lang w:val="en-US"/>
        </w:rPr>
        <w:t xml:space="preserve">International Journal of Social, </w:t>
      </w:r>
      <w:r w:rsidRPr="00F70EBD">
        <w:rPr>
          <w:rFonts w:ascii="Times New Roman" w:hAnsi="Times New Roman"/>
          <w:sz w:val="24"/>
          <w:szCs w:val="24"/>
          <w:lang w:val="en-US"/>
        </w:rPr>
        <w:lastRenderedPageBreak/>
        <w:t>Behavioral, Educational, Economic, Business and Industrial Engineering</w:t>
      </w:r>
      <w:r w:rsidRPr="00F70EBD">
        <w:rPr>
          <w:rFonts w:ascii="Times New Roman" w:hAnsi="Times New Roman"/>
          <w:color w:val="101010"/>
          <w:sz w:val="24"/>
          <w:szCs w:val="24"/>
          <w:shd w:val="clear" w:color="auto" w:fill="FFFFFF"/>
          <w:lang w:val="en-US"/>
        </w:rPr>
        <w:t xml:space="preserve">. – 2014. – Vol. 8, № 2. – P. 486-489. – </w:t>
      </w:r>
      <w:r w:rsidRPr="00F70EBD">
        <w:rPr>
          <w:rFonts w:ascii="Times New Roman" w:hAnsi="Times New Roman"/>
          <w:sz w:val="24"/>
          <w:szCs w:val="24"/>
          <w:shd w:val="clear" w:color="auto" w:fill="FFFFFF"/>
        </w:rPr>
        <w:t>Режимдоступа</w:t>
      </w:r>
      <w:r w:rsidRPr="00F70EBD">
        <w:rPr>
          <w:rFonts w:ascii="Times New Roman" w:hAnsi="Times New Roman"/>
          <w:sz w:val="24"/>
          <w:szCs w:val="24"/>
          <w:shd w:val="clear" w:color="auto" w:fill="FFFFFF"/>
          <w:lang w:val="en-US"/>
        </w:rPr>
        <w:t xml:space="preserve">: http://www.waset.org/publications/9997471/definition-structure-and-core-functions-of-the-state-image.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Nye Jr., J. S</w:t>
      </w:r>
      <w:r w:rsidRPr="00F70EBD">
        <w:rPr>
          <w:rFonts w:ascii="Times New Roman" w:hAnsi="Times New Roman"/>
          <w:color w:val="101010"/>
          <w:sz w:val="24"/>
          <w:szCs w:val="24"/>
          <w:shd w:val="clear" w:color="auto" w:fill="FFFFFF"/>
          <w:lang w:val="en-US"/>
        </w:rPr>
        <w:t xml:space="preserve">. The Power of Persuasion: Dual Components of US Leadership / J. S. Nye Jr. // Harvard International Review. – 2003. – Vol. 24, № 4. – P. 48-56. – </w:t>
      </w:r>
      <w:r w:rsidRPr="00F70EBD">
        <w:rPr>
          <w:rFonts w:ascii="Times New Roman" w:hAnsi="Times New Roman"/>
          <w:color w:val="101010"/>
          <w:sz w:val="24"/>
          <w:szCs w:val="24"/>
          <w:shd w:val="clear" w:color="auto" w:fill="FFFFFF"/>
        </w:rPr>
        <w:t>Режимдоступа</w:t>
      </w:r>
      <w:r w:rsidRPr="00F70EBD">
        <w:rPr>
          <w:rFonts w:ascii="Times New Roman" w:hAnsi="Times New Roman"/>
          <w:color w:val="101010"/>
          <w:sz w:val="24"/>
          <w:szCs w:val="24"/>
          <w:shd w:val="clear" w:color="auto" w:fill="FFFFFF"/>
          <w:lang w:val="en-US"/>
        </w:rPr>
        <w:t xml:space="preserve">: http://www.thefreelibrary.com/The+power+of+persuasion% 3A+dual+components+of+US+leadership....-a096305410.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Nye Jr., J. S. Soft power: the means to success in world politics / J. S. Nye Jr. – New York: Public Affairs, 2004. – 191 p.</w:t>
      </w:r>
    </w:p>
    <w:p w:rsidR="00AF51ED" w:rsidRPr="00F70EBD" w:rsidRDefault="00AF51ED" w:rsidP="00AF51ED">
      <w:pPr>
        <w:numPr>
          <w:ilvl w:val="0"/>
          <w:numId w:val="13"/>
        </w:numPr>
        <w:spacing w:after="0" w:line="360" w:lineRule="auto"/>
        <w:ind w:left="142" w:hanging="357"/>
        <w:contextualSpacing/>
        <w:jc w:val="both"/>
        <w:rPr>
          <w:rFonts w:ascii="Times New Roman" w:hAnsi="Times New Roman"/>
          <w:sz w:val="24"/>
          <w:szCs w:val="24"/>
          <w:lang w:val="en-US"/>
        </w:rPr>
      </w:pPr>
      <w:r w:rsidRPr="00F70EBD">
        <w:rPr>
          <w:rFonts w:ascii="Times New Roman" w:hAnsi="Times New Roman"/>
          <w:sz w:val="24"/>
          <w:szCs w:val="24"/>
          <w:lang w:val="en-US"/>
        </w:rPr>
        <w:t xml:space="preserve">Stravinskiene, J., Dauksaite, I., Dovaliene, A. </w:t>
      </w:r>
      <w:r w:rsidRPr="00F70EBD">
        <w:rPr>
          <w:rFonts w:ascii="Times New Roman" w:hAnsi="Times New Roman"/>
          <w:bCs/>
          <w:sz w:val="24"/>
          <w:szCs w:val="24"/>
          <w:lang w:val="en-US"/>
        </w:rPr>
        <w:t xml:space="preserve">Country Image Formation in the Online Media: The Case of United Kingdom in the Lithuanian Online Media / J. Stravinskiene, I. Daukseite, A. Dovaliene </w:t>
      </w:r>
      <w:r w:rsidRPr="00F70EBD">
        <w:rPr>
          <w:rFonts w:ascii="Times New Roman" w:hAnsi="Times New Roman"/>
          <w:color w:val="101010"/>
          <w:sz w:val="24"/>
          <w:szCs w:val="24"/>
          <w:shd w:val="clear" w:color="auto" w:fill="FFFFFF"/>
          <w:lang w:val="en-US"/>
        </w:rPr>
        <w:t xml:space="preserve">// </w:t>
      </w:r>
      <w:r w:rsidRPr="00F70EBD">
        <w:rPr>
          <w:rFonts w:ascii="Times New Roman" w:hAnsi="Times New Roman"/>
          <w:sz w:val="24"/>
          <w:szCs w:val="24"/>
          <w:lang w:val="en-US"/>
        </w:rPr>
        <w:t>International Journal of Economic Practices and Theories</w:t>
      </w:r>
      <w:r w:rsidRPr="00F70EBD">
        <w:rPr>
          <w:rFonts w:ascii="Times New Roman" w:hAnsi="Times New Roman"/>
          <w:color w:val="101010"/>
          <w:sz w:val="24"/>
          <w:szCs w:val="24"/>
          <w:shd w:val="clear" w:color="auto" w:fill="FFFFFF"/>
          <w:lang w:val="en-US"/>
        </w:rPr>
        <w:t xml:space="preserve">. – 2014. – Vol. 4, № 2. – P. 146-161. – </w:t>
      </w:r>
      <w:r w:rsidRPr="00F70EBD">
        <w:rPr>
          <w:rFonts w:ascii="Times New Roman" w:hAnsi="Times New Roman"/>
          <w:sz w:val="24"/>
          <w:szCs w:val="24"/>
          <w:shd w:val="clear" w:color="auto" w:fill="FFFFFF"/>
        </w:rPr>
        <w:t>Режимдоступа</w:t>
      </w:r>
      <w:r w:rsidRPr="00F70EBD">
        <w:rPr>
          <w:rFonts w:ascii="Times New Roman" w:hAnsi="Times New Roman"/>
          <w:sz w:val="24"/>
          <w:szCs w:val="24"/>
          <w:shd w:val="clear" w:color="auto" w:fill="FFFFFF"/>
          <w:lang w:val="en-US"/>
        </w:rPr>
        <w:t xml:space="preserve">: http://www.ijept.org/index.php/ijept/article/view/Country_Image_Formation_in_the_Online_Media_The_Case_of_United_Kingdom_in_the_Lithuanian_Online_Media. </w:t>
      </w:r>
      <w:r w:rsidRPr="00F70EBD">
        <w:rPr>
          <w:rFonts w:ascii="Times New Roman" w:hAnsi="Times New Roman"/>
          <w:sz w:val="24"/>
          <w:szCs w:val="24"/>
          <w:lang w:val="en-US"/>
        </w:rPr>
        <w:t>–</w:t>
      </w:r>
      <w:r w:rsidRPr="00F70EBD">
        <w:rPr>
          <w:rFonts w:ascii="Times New Roman" w:hAnsi="Times New Roman"/>
          <w:sz w:val="24"/>
          <w:szCs w:val="24"/>
          <w:shd w:val="clear" w:color="auto" w:fill="FFFFFF"/>
        </w:rPr>
        <w:t>Загл</w:t>
      </w:r>
      <w:r w:rsidRPr="00F70EBD">
        <w:rPr>
          <w:rFonts w:ascii="Times New Roman" w:hAnsi="Times New Roman"/>
          <w:sz w:val="24"/>
          <w:szCs w:val="24"/>
          <w:shd w:val="clear" w:color="auto" w:fill="FFFFFF"/>
          <w:lang w:val="en-US"/>
        </w:rPr>
        <w:t xml:space="preserve">. </w:t>
      </w:r>
      <w:r w:rsidRPr="00F70EBD">
        <w:rPr>
          <w:rFonts w:ascii="Times New Roman" w:hAnsi="Times New Roman"/>
          <w:sz w:val="24"/>
          <w:szCs w:val="24"/>
          <w:shd w:val="clear" w:color="auto" w:fill="FFFFFF"/>
        </w:rPr>
        <w:t>сэкрана</w:t>
      </w:r>
      <w:r w:rsidRPr="00F70EBD">
        <w:rPr>
          <w:rFonts w:ascii="Times New Roman" w:hAnsi="Times New Roman"/>
          <w:sz w:val="24"/>
          <w:szCs w:val="24"/>
          <w:shd w:val="clear" w:color="auto" w:fill="FFFFFF"/>
          <w:lang w:val="en-US"/>
        </w:rPr>
        <w:t>.</w:t>
      </w:r>
    </w:p>
    <w:p w:rsidR="00AF51ED" w:rsidRPr="00F70EBD" w:rsidRDefault="00AF51ED" w:rsidP="00AF51ED">
      <w:pPr>
        <w:rPr>
          <w:rFonts w:ascii="Times New Roman" w:eastAsia="BatangChe" w:hAnsi="Times New Roman"/>
          <w:color w:val="000000"/>
          <w:sz w:val="24"/>
          <w:szCs w:val="24"/>
          <w:lang w:val="en-US"/>
        </w:rPr>
      </w:pPr>
      <w:r w:rsidRPr="00F70EBD">
        <w:rPr>
          <w:rFonts w:ascii="Times New Roman" w:eastAsia="BatangChe" w:hAnsi="Times New Roman"/>
          <w:color w:val="000000"/>
          <w:sz w:val="24"/>
          <w:szCs w:val="24"/>
          <w:lang w:val="en-US"/>
        </w:rPr>
        <w:br w:type="page"/>
      </w:r>
    </w:p>
    <w:p w:rsidR="00AF51ED" w:rsidRPr="00F70EBD" w:rsidRDefault="00AF51ED" w:rsidP="00AF51ED">
      <w:pPr>
        <w:rPr>
          <w:rFonts w:ascii="Times New Roman" w:hAnsi="Times New Roman"/>
          <w:b/>
          <w:sz w:val="24"/>
          <w:szCs w:val="24"/>
        </w:rPr>
      </w:pPr>
      <w:r w:rsidRPr="00F70EBD">
        <w:rPr>
          <w:rFonts w:ascii="Times New Roman" w:hAnsi="Times New Roman"/>
          <w:b/>
          <w:sz w:val="24"/>
          <w:szCs w:val="24"/>
        </w:rPr>
        <w:lastRenderedPageBreak/>
        <w:t>Образец аналитической работы (французский язык)</w:t>
      </w:r>
    </w:p>
    <w:p w:rsidR="00AF51ED" w:rsidRPr="00F70EBD" w:rsidRDefault="00AF51ED" w:rsidP="00AF51ED">
      <w:pPr>
        <w:jc w:val="center"/>
        <w:rPr>
          <w:rFonts w:ascii="Times New Roman" w:hAnsi="Times New Roman"/>
          <w:sz w:val="24"/>
          <w:szCs w:val="24"/>
        </w:rPr>
      </w:pPr>
      <w:r w:rsidRPr="00F70EBD">
        <w:rPr>
          <w:rFonts w:ascii="Times New Roman" w:hAnsi="Times New Roman"/>
          <w:sz w:val="24"/>
          <w:szCs w:val="24"/>
        </w:rPr>
        <w:t>Министерство образования и науки Российской Федерации</w:t>
      </w:r>
    </w:p>
    <w:p w:rsidR="00AF51ED" w:rsidRPr="00F70EBD" w:rsidRDefault="00AF51ED" w:rsidP="00AF51ED">
      <w:pPr>
        <w:jc w:val="center"/>
        <w:rPr>
          <w:rFonts w:ascii="Times New Roman" w:hAnsi="Times New Roman"/>
          <w:spacing w:val="-10"/>
          <w:sz w:val="24"/>
          <w:szCs w:val="24"/>
        </w:rPr>
      </w:pPr>
      <w:r w:rsidRPr="00F70EBD">
        <w:rPr>
          <w:rFonts w:ascii="Times New Roman" w:hAnsi="Times New Roman"/>
          <w:spacing w:val="-10"/>
          <w:sz w:val="24"/>
          <w:szCs w:val="24"/>
        </w:rPr>
        <w:t>«Нижегородский государственный университет им. Н.И. Лобачевского»</w:t>
      </w:r>
    </w:p>
    <w:p w:rsidR="00AF51ED" w:rsidRPr="00F70EBD" w:rsidRDefault="00AF51ED" w:rsidP="00AF51ED">
      <w:pPr>
        <w:jc w:val="center"/>
        <w:rPr>
          <w:rFonts w:ascii="Times New Roman" w:hAnsi="Times New Roman"/>
          <w:sz w:val="24"/>
          <w:szCs w:val="24"/>
        </w:rPr>
      </w:pPr>
      <w:r w:rsidRPr="00F70EBD">
        <w:rPr>
          <w:rFonts w:ascii="Times New Roman" w:hAnsi="Times New Roman"/>
          <w:sz w:val="24"/>
          <w:szCs w:val="24"/>
        </w:rPr>
        <w:t>Национальный исследовательский университет</w:t>
      </w:r>
    </w:p>
    <w:p w:rsidR="00AF51ED" w:rsidRPr="00F70EBD" w:rsidRDefault="00AF51ED" w:rsidP="00AF51ED">
      <w:pPr>
        <w:jc w:val="center"/>
        <w:rPr>
          <w:rFonts w:ascii="Times New Roman" w:hAnsi="Times New Roman"/>
          <w:sz w:val="24"/>
          <w:szCs w:val="24"/>
        </w:rPr>
      </w:pPr>
      <w:r w:rsidRPr="00F70EBD">
        <w:rPr>
          <w:rFonts w:ascii="Times New Roman" w:hAnsi="Times New Roman"/>
          <w:sz w:val="24"/>
          <w:szCs w:val="24"/>
        </w:rPr>
        <w:t>Институт международных отношений и мировой истории</w:t>
      </w:r>
    </w:p>
    <w:p w:rsidR="00AF51ED" w:rsidRPr="00F70EBD" w:rsidRDefault="00AF51ED" w:rsidP="00AF51ED">
      <w:pPr>
        <w:jc w:val="center"/>
        <w:rPr>
          <w:rFonts w:ascii="Times New Roman" w:hAnsi="Times New Roman"/>
          <w:sz w:val="24"/>
          <w:szCs w:val="24"/>
        </w:rPr>
      </w:pPr>
      <w:r w:rsidRPr="00F70EBD">
        <w:rPr>
          <w:rFonts w:ascii="Times New Roman" w:hAnsi="Times New Roman"/>
          <w:sz w:val="24"/>
          <w:szCs w:val="24"/>
        </w:rPr>
        <w:t>Кафедра международных отношений</w:t>
      </w:r>
    </w:p>
    <w:p w:rsidR="00AF51ED" w:rsidRPr="00F70EBD" w:rsidRDefault="00AF51ED" w:rsidP="00AF51ED">
      <w:pPr>
        <w:jc w:val="center"/>
        <w:rPr>
          <w:rFonts w:ascii="Times New Roman" w:hAnsi="Times New Roman"/>
          <w:sz w:val="24"/>
          <w:szCs w:val="24"/>
        </w:rPr>
      </w:pPr>
    </w:p>
    <w:p w:rsidR="00AF51ED" w:rsidRPr="00F70EBD" w:rsidRDefault="00AF51ED" w:rsidP="00AF51ED">
      <w:pPr>
        <w:keepNext/>
        <w:jc w:val="center"/>
        <w:outlineLvl w:val="0"/>
        <w:rPr>
          <w:rFonts w:ascii="Times New Roman" w:hAnsi="Times New Roman"/>
          <w:b/>
          <w:bCs/>
          <w:sz w:val="24"/>
          <w:szCs w:val="24"/>
        </w:rPr>
      </w:pPr>
      <w:r w:rsidRPr="00F70EBD">
        <w:rPr>
          <w:rFonts w:ascii="Times New Roman" w:hAnsi="Times New Roman"/>
          <w:b/>
          <w:bCs/>
          <w:sz w:val="24"/>
          <w:szCs w:val="24"/>
        </w:rPr>
        <w:t>Научно-исследовательская работа</w:t>
      </w: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jc w:val="center"/>
        <w:rPr>
          <w:rFonts w:ascii="Times New Roman" w:hAnsi="Times New Roman"/>
          <w:b/>
          <w:bCs/>
          <w:caps/>
          <w:sz w:val="24"/>
          <w:szCs w:val="24"/>
        </w:rPr>
      </w:pPr>
      <w:r w:rsidRPr="00F70EBD">
        <w:rPr>
          <w:rFonts w:ascii="Times New Roman" w:hAnsi="Times New Roman"/>
          <w:b/>
          <w:bCs/>
          <w:caps/>
          <w:sz w:val="24"/>
          <w:szCs w:val="24"/>
        </w:rPr>
        <w:t>Образ франсуа олланда во французских и европейских сми</w:t>
      </w:r>
    </w:p>
    <w:p w:rsidR="00AF51ED" w:rsidRPr="00F70EBD" w:rsidRDefault="00AF51ED" w:rsidP="00AF51ED">
      <w:pPr>
        <w:ind w:left="5664"/>
        <w:rPr>
          <w:rFonts w:ascii="Times New Roman" w:hAnsi="Times New Roman"/>
          <w:sz w:val="24"/>
          <w:szCs w:val="24"/>
        </w:rPr>
      </w:pPr>
    </w:p>
    <w:p w:rsidR="00AF51ED" w:rsidRPr="00F70EBD" w:rsidRDefault="00AF51ED" w:rsidP="00AF51ED">
      <w:pPr>
        <w:ind w:left="5664"/>
        <w:rPr>
          <w:rFonts w:ascii="Times New Roman" w:hAnsi="Times New Roman"/>
          <w:sz w:val="24"/>
          <w:szCs w:val="24"/>
        </w:rPr>
      </w:pPr>
    </w:p>
    <w:p w:rsidR="00AF51ED" w:rsidRPr="00F70EBD" w:rsidRDefault="00AF51ED" w:rsidP="00AF51ED">
      <w:pPr>
        <w:ind w:left="5664"/>
        <w:rPr>
          <w:rFonts w:ascii="Times New Roman" w:hAnsi="Times New Roman"/>
          <w:sz w:val="24"/>
          <w:szCs w:val="24"/>
        </w:rPr>
      </w:pPr>
    </w:p>
    <w:p w:rsidR="00AF51ED" w:rsidRPr="00F70EBD" w:rsidRDefault="00AF51ED" w:rsidP="00AF51ED">
      <w:pPr>
        <w:ind w:left="5664"/>
        <w:rPr>
          <w:rFonts w:ascii="Times New Roman" w:hAnsi="Times New Roman"/>
          <w:sz w:val="24"/>
          <w:szCs w:val="24"/>
        </w:rPr>
      </w:pPr>
    </w:p>
    <w:p w:rsidR="00AF51ED" w:rsidRPr="00F70EBD" w:rsidRDefault="00AF51ED" w:rsidP="00AF51ED">
      <w:pPr>
        <w:ind w:left="5664"/>
        <w:rPr>
          <w:rFonts w:ascii="Times New Roman" w:hAnsi="Times New Roman"/>
          <w:sz w:val="24"/>
          <w:szCs w:val="24"/>
        </w:rPr>
      </w:pPr>
      <w:r w:rsidRPr="00F70EBD">
        <w:rPr>
          <w:rFonts w:ascii="Times New Roman" w:hAnsi="Times New Roman"/>
          <w:sz w:val="24"/>
          <w:szCs w:val="24"/>
        </w:rPr>
        <w:t>Выполнила:</w:t>
      </w:r>
    </w:p>
    <w:p w:rsidR="00AF51ED" w:rsidRPr="00F70EBD" w:rsidRDefault="00AF51ED" w:rsidP="00AF51ED">
      <w:pPr>
        <w:ind w:left="5664"/>
        <w:rPr>
          <w:rFonts w:ascii="Times New Roman" w:hAnsi="Times New Roman"/>
          <w:sz w:val="24"/>
          <w:szCs w:val="24"/>
        </w:rPr>
      </w:pPr>
      <w:r w:rsidRPr="00F70EBD">
        <w:rPr>
          <w:rFonts w:ascii="Times New Roman" w:hAnsi="Times New Roman"/>
          <w:sz w:val="24"/>
          <w:szCs w:val="24"/>
        </w:rPr>
        <w:t>студентка группы 341310</w:t>
      </w:r>
    </w:p>
    <w:p w:rsidR="00AF51ED" w:rsidRPr="00F70EBD" w:rsidRDefault="00AF51ED" w:rsidP="00AF51ED">
      <w:pPr>
        <w:ind w:left="5664"/>
        <w:rPr>
          <w:rFonts w:ascii="Times New Roman" w:hAnsi="Times New Roman"/>
          <w:sz w:val="24"/>
          <w:szCs w:val="24"/>
        </w:rPr>
      </w:pPr>
      <w:r w:rsidRPr="00F70EBD">
        <w:rPr>
          <w:rFonts w:ascii="Times New Roman" w:hAnsi="Times New Roman"/>
          <w:sz w:val="24"/>
          <w:szCs w:val="24"/>
        </w:rPr>
        <w:t>Пономаренко Надежда Анатольевна</w:t>
      </w: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p>
    <w:p w:rsidR="00AF51ED" w:rsidRPr="00F70EBD" w:rsidRDefault="00AF51ED" w:rsidP="00AF51ED">
      <w:pPr>
        <w:spacing w:line="360" w:lineRule="auto"/>
        <w:rPr>
          <w:rFonts w:ascii="Times New Roman" w:hAnsi="Times New Roman"/>
          <w:sz w:val="24"/>
          <w:szCs w:val="24"/>
        </w:rPr>
      </w:pPr>
    </w:p>
    <w:p w:rsidR="00AF51ED" w:rsidRPr="00F70EBD" w:rsidRDefault="00AF51ED" w:rsidP="00AF51ED">
      <w:pPr>
        <w:spacing w:line="360" w:lineRule="auto"/>
        <w:jc w:val="center"/>
        <w:rPr>
          <w:rFonts w:ascii="Times New Roman" w:hAnsi="Times New Roman"/>
          <w:sz w:val="24"/>
          <w:szCs w:val="24"/>
        </w:rPr>
      </w:pPr>
      <w:r w:rsidRPr="00F70EBD">
        <w:rPr>
          <w:rFonts w:ascii="Times New Roman" w:hAnsi="Times New Roman"/>
          <w:sz w:val="24"/>
          <w:szCs w:val="24"/>
        </w:rPr>
        <w:t>Нижний Новгород</w:t>
      </w:r>
    </w:p>
    <w:p w:rsidR="00AF51ED" w:rsidRPr="00F70EBD" w:rsidRDefault="00AF51ED" w:rsidP="00AF51ED">
      <w:pPr>
        <w:spacing w:line="360" w:lineRule="auto"/>
        <w:jc w:val="center"/>
        <w:rPr>
          <w:rFonts w:ascii="Times New Roman" w:hAnsi="Times New Roman"/>
          <w:sz w:val="24"/>
          <w:szCs w:val="24"/>
        </w:rPr>
      </w:pPr>
      <w:r w:rsidRPr="00F70EBD">
        <w:rPr>
          <w:rFonts w:ascii="Times New Roman" w:hAnsi="Times New Roman"/>
          <w:sz w:val="24"/>
          <w:szCs w:val="24"/>
        </w:rPr>
        <w:t>2016</w:t>
      </w:r>
    </w:p>
    <w:p w:rsidR="00AF51ED" w:rsidRPr="00F70EBD" w:rsidRDefault="00AF51ED" w:rsidP="00AF51ED">
      <w:pPr>
        <w:widowControl w:val="0"/>
        <w:autoSpaceDE w:val="0"/>
        <w:autoSpaceDN w:val="0"/>
        <w:adjustRightInd w:val="0"/>
        <w:spacing w:line="360" w:lineRule="auto"/>
        <w:ind w:firstLine="709"/>
        <w:jc w:val="center"/>
        <w:rPr>
          <w:rFonts w:ascii="Times New Roman" w:hAnsi="Times New Roman"/>
          <w:sz w:val="24"/>
          <w:szCs w:val="24"/>
        </w:rPr>
      </w:pPr>
      <w:r w:rsidRPr="00F70EBD">
        <w:rPr>
          <w:rFonts w:ascii="Times New Roman" w:hAnsi="Times New Roman"/>
          <w:b/>
          <w:sz w:val="24"/>
          <w:szCs w:val="24"/>
        </w:rPr>
        <w:lastRenderedPageBreak/>
        <w:t>ОГЛАВЛЕНИЕ</w:t>
      </w:r>
    </w:p>
    <w:p w:rsidR="00AF51ED" w:rsidRPr="00F70EBD" w:rsidRDefault="00AF51ED" w:rsidP="00AF51ED">
      <w:pPr>
        <w:widowControl w:val="0"/>
        <w:autoSpaceDE w:val="0"/>
        <w:autoSpaceDN w:val="0"/>
        <w:adjustRightInd w:val="0"/>
        <w:spacing w:line="360" w:lineRule="auto"/>
        <w:ind w:right="571" w:firstLine="709"/>
        <w:jc w:val="both"/>
        <w:rPr>
          <w:rFonts w:ascii="Times New Roman" w:hAnsi="Times New Roman"/>
          <w:sz w:val="24"/>
          <w:szCs w:val="24"/>
        </w:rPr>
      </w:pPr>
    </w:p>
    <w:p w:rsidR="00AF51ED" w:rsidRPr="00F70EBD" w:rsidRDefault="00AF51ED" w:rsidP="00AF51ED">
      <w:pPr>
        <w:widowControl w:val="0"/>
        <w:autoSpaceDE w:val="0"/>
        <w:autoSpaceDN w:val="0"/>
        <w:adjustRightInd w:val="0"/>
        <w:spacing w:line="360" w:lineRule="auto"/>
        <w:ind w:right="571" w:firstLine="709"/>
        <w:rPr>
          <w:rFonts w:ascii="Times New Roman" w:hAnsi="Times New Roman"/>
          <w:sz w:val="24"/>
          <w:szCs w:val="24"/>
        </w:rPr>
      </w:pPr>
      <w:r w:rsidRPr="00F70EBD">
        <w:rPr>
          <w:rFonts w:ascii="Times New Roman" w:hAnsi="Times New Roman"/>
          <w:sz w:val="24"/>
          <w:szCs w:val="24"/>
        </w:rPr>
        <w:t>ВВЕДЕНИЕ                                                                                            3</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rPr>
        <w:t xml:space="preserve">ГЛАВА </w:t>
      </w:r>
      <w:r w:rsidRPr="00F70EBD">
        <w:rPr>
          <w:rFonts w:ascii="Times New Roman" w:hAnsi="Times New Roman"/>
          <w:sz w:val="24"/>
          <w:szCs w:val="24"/>
          <w:lang w:val="fr-FR"/>
        </w:rPr>
        <w:t>I</w:t>
      </w:r>
      <w:r w:rsidRPr="00F70EBD">
        <w:rPr>
          <w:rFonts w:ascii="Times New Roman" w:hAnsi="Times New Roman"/>
          <w:sz w:val="24"/>
          <w:szCs w:val="24"/>
        </w:rPr>
        <w:t>. ФРАНЦУЗСКИЕ СМИ                                                        6</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lang w:val="fr-FR"/>
        </w:rPr>
      </w:pPr>
      <w:r w:rsidRPr="00F70EBD">
        <w:rPr>
          <w:rFonts w:ascii="Times New Roman" w:hAnsi="Times New Roman"/>
          <w:sz w:val="24"/>
          <w:szCs w:val="24"/>
          <w:lang w:val="fr-FR"/>
        </w:rPr>
        <w:t>I.1 Le Monde                                                                                           6</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lang w:val="fr-FR"/>
        </w:rPr>
      </w:pPr>
      <w:r w:rsidRPr="00F70EBD">
        <w:rPr>
          <w:rFonts w:ascii="Times New Roman" w:hAnsi="Times New Roman"/>
          <w:sz w:val="24"/>
          <w:szCs w:val="24"/>
          <w:lang w:val="fr-FR"/>
        </w:rPr>
        <w:t>I.2 Le Figaro                                                                                           10</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lang w:val="fr-FR"/>
        </w:rPr>
        <w:t>I</w:t>
      </w:r>
      <w:r w:rsidRPr="00F70EBD">
        <w:rPr>
          <w:rFonts w:ascii="Times New Roman" w:hAnsi="Times New Roman"/>
          <w:sz w:val="24"/>
          <w:szCs w:val="24"/>
        </w:rPr>
        <w:t xml:space="preserve">.3 </w:t>
      </w:r>
      <w:r w:rsidRPr="00F70EBD">
        <w:rPr>
          <w:rFonts w:ascii="Times New Roman" w:hAnsi="Times New Roman"/>
          <w:sz w:val="24"/>
          <w:szCs w:val="24"/>
          <w:lang w:val="fr-FR"/>
        </w:rPr>
        <w:t>Liberation</w:t>
      </w:r>
      <w:r w:rsidRPr="00F70EBD">
        <w:rPr>
          <w:rFonts w:ascii="Times New Roman" w:hAnsi="Times New Roman"/>
          <w:sz w:val="24"/>
          <w:szCs w:val="24"/>
        </w:rPr>
        <w:t xml:space="preserve">                                                                                          13</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rPr>
        <w:t xml:space="preserve">ГЛАВА </w:t>
      </w:r>
      <w:r w:rsidRPr="00F70EBD">
        <w:rPr>
          <w:rFonts w:ascii="Times New Roman" w:hAnsi="Times New Roman"/>
          <w:sz w:val="24"/>
          <w:szCs w:val="24"/>
          <w:lang w:val="fr-FR"/>
        </w:rPr>
        <w:t>II</w:t>
      </w:r>
      <w:r w:rsidRPr="00F70EBD">
        <w:rPr>
          <w:rFonts w:ascii="Times New Roman" w:hAnsi="Times New Roman"/>
          <w:sz w:val="24"/>
          <w:szCs w:val="24"/>
        </w:rPr>
        <w:t>. ЕВРОПЕЙСКИЕ СМИ                                                      17</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lang w:val="en-US"/>
        </w:rPr>
        <w:t>II</w:t>
      </w:r>
      <w:r w:rsidRPr="00F70EBD">
        <w:rPr>
          <w:rFonts w:ascii="Times New Roman" w:hAnsi="Times New Roman"/>
          <w:sz w:val="24"/>
          <w:szCs w:val="24"/>
        </w:rPr>
        <w:t>.1 Великобритания                                                                             17</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lang w:val="en-US"/>
        </w:rPr>
        <w:t>II</w:t>
      </w:r>
      <w:r w:rsidRPr="00F70EBD">
        <w:rPr>
          <w:rFonts w:ascii="Times New Roman" w:hAnsi="Times New Roman"/>
          <w:sz w:val="24"/>
          <w:szCs w:val="24"/>
        </w:rPr>
        <w:t>.2 Испания                                                                                           18</w:t>
      </w:r>
    </w:p>
    <w:p w:rsidR="00AF51ED" w:rsidRPr="00F70EBD" w:rsidRDefault="00AF51ED" w:rsidP="00AF51ED">
      <w:pPr>
        <w:widowControl w:val="0"/>
        <w:autoSpaceDE w:val="0"/>
        <w:autoSpaceDN w:val="0"/>
        <w:adjustRightInd w:val="0"/>
        <w:spacing w:line="360" w:lineRule="auto"/>
        <w:ind w:firstLine="709"/>
        <w:rPr>
          <w:rFonts w:ascii="Times New Roman" w:hAnsi="Times New Roman"/>
          <w:sz w:val="24"/>
          <w:szCs w:val="24"/>
        </w:rPr>
      </w:pPr>
      <w:r w:rsidRPr="00F70EBD">
        <w:rPr>
          <w:rFonts w:ascii="Times New Roman" w:hAnsi="Times New Roman"/>
          <w:sz w:val="24"/>
          <w:szCs w:val="24"/>
          <w:lang w:val="en-US"/>
        </w:rPr>
        <w:t>II</w:t>
      </w:r>
      <w:r w:rsidRPr="00F70EBD">
        <w:rPr>
          <w:rFonts w:ascii="Times New Roman" w:hAnsi="Times New Roman"/>
          <w:sz w:val="24"/>
          <w:szCs w:val="24"/>
        </w:rPr>
        <w:t>.3 Италия                                                                                             19</w:t>
      </w:r>
    </w:p>
    <w:p w:rsidR="00AF51ED" w:rsidRPr="00F70EBD" w:rsidRDefault="00AF51ED" w:rsidP="00AF51ED">
      <w:pPr>
        <w:widowControl w:val="0"/>
        <w:autoSpaceDE w:val="0"/>
        <w:autoSpaceDN w:val="0"/>
        <w:adjustRightInd w:val="0"/>
        <w:spacing w:line="360" w:lineRule="auto"/>
        <w:ind w:firstLine="709"/>
        <w:jc w:val="both"/>
        <w:rPr>
          <w:rFonts w:ascii="Times New Roman" w:hAnsi="Times New Roman"/>
          <w:sz w:val="24"/>
          <w:szCs w:val="24"/>
        </w:rPr>
      </w:pPr>
      <w:r w:rsidRPr="00F70EBD">
        <w:rPr>
          <w:rFonts w:ascii="Times New Roman" w:hAnsi="Times New Roman"/>
          <w:sz w:val="24"/>
          <w:szCs w:val="24"/>
        </w:rPr>
        <w:t xml:space="preserve">ЗАКЛЮЧЕНИЕ </w:t>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r>
      <w:r w:rsidRPr="00F70EBD">
        <w:rPr>
          <w:rFonts w:ascii="Times New Roman" w:hAnsi="Times New Roman"/>
          <w:sz w:val="24"/>
          <w:szCs w:val="24"/>
        </w:rPr>
        <w:tab/>
        <w:t xml:space="preserve">           20 </w:t>
      </w:r>
    </w:p>
    <w:p w:rsidR="00AF51ED" w:rsidRPr="00F70EBD" w:rsidRDefault="00AF51ED" w:rsidP="00AF51ED">
      <w:pPr>
        <w:widowControl w:val="0"/>
        <w:autoSpaceDE w:val="0"/>
        <w:autoSpaceDN w:val="0"/>
        <w:adjustRightInd w:val="0"/>
        <w:spacing w:line="360" w:lineRule="auto"/>
        <w:ind w:firstLine="709"/>
        <w:jc w:val="both"/>
        <w:rPr>
          <w:rFonts w:ascii="Times New Roman" w:hAnsi="Times New Roman"/>
          <w:sz w:val="24"/>
          <w:szCs w:val="24"/>
        </w:rPr>
      </w:pPr>
      <w:r w:rsidRPr="00F70EBD">
        <w:rPr>
          <w:rFonts w:ascii="Times New Roman" w:hAnsi="Times New Roman"/>
          <w:sz w:val="24"/>
          <w:szCs w:val="24"/>
        </w:rPr>
        <w:t xml:space="preserve">СПИСОК ЛИТЕРАТУРЫ </w:t>
      </w:r>
      <w:r w:rsidRPr="00F70EBD">
        <w:rPr>
          <w:rFonts w:ascii="Times New Roman" w:hAnsi="Times New Roman"/>
          <w:sz w:val="24"/>
          <w:szCs w:val="24"/>
        </w:rPr>
        <w:tab/>
        <w:t xml:space="preserve">                                                              21</w:t>
      </w:r>
    </w:p>
    <w:p w:rsidR="00AF51ED" w:rsidRPr="00F70EBD" w:rsidRDefault="00AF51ED" w:rsidP="00AF51ED">
      <w:pPr>
        <w:widowControl w:val="0"/>
        <w:autoSpaceDE w:val="0"/>
        <w:autoSpaceDN w:val="0"/>
        <w:adjustRightInd w:val="0"/>
        <w:spacing w:line="360" w:lineRule="auto"/>
        <w:ind w:firstLine="709"/>
        <w:jc w:val="both"/>
        <w:rPr>
          <w:rFonts w:ascii="Times New Roman" w:hAnsi="Times New Roman"/>
          <w:sz w:val="24"/>
          <w:szCs w:val="24"/>
        </w:rPr>
      </w:pPr>
    </w:p>
    <w:p w:rsidR="00AF51ED" w:rsidRPr="00F70EBD" w:rsidRDefault="00AF51ED" w:rsidP="00AF51ED">
      <w:pPr>
        <w:widowControl w:val="0"/>
        <w:autoSpaceDE w:val="0"/>
        <w:autoSpaceDN w:val="0"/>
        <w:adjustRightInd w:val="0"/>
        <w:spacing w:line="360" w:lineRule="auto"/>
        <w:ind w:firstLine="709"/>
        <w:jc w:val="both"/>
        <w:rPr>
          <w:rFonts w:ascii="Times New Roman" w:hAnsi="Times New Roman"/>
          <w:sz w:val="24"/>
          <w:szCs w:val="24"/>
        </w:rPr>
      </w:pPr>
    </w:p>
    <w:p w:rsidR="00AF51ED" w:rsidRPr="00F70EBD" w:rsidRDefault="00AF51ED" w:rsidP="00EB3840">
      <w:pPr>
        <w:widowControl w:val="0"/>
        <w:autoSpaceDE w:val="0"/>
        <w:autoSpaceDN w:val="0"/>
        <w:adjustRightInd w:val="0"/>
        <w:spacing w:afterLines="200" w:line="360" w:lineRule="auto"/>
        <w:jc w:val="center"/>
        <w:rPr>
          <w:rFonts w:ascii="Times New Roman" w:hAnsi="Times New Roman"/>
          <w:b/>
          <w:sz w:val="24"/>
          <w:szCs w:val="24"/>
        </w:rPr>
      </w:pPr>
      <w:r w:rsidRPr="00F70EBD">
        <w:rPr>
          <w:rFonts w:ascii="Times New Roman" w:hAnsi="Times New Roman"/>
          <w:b/>
          <w:sz w:val="24"/>
          <w:szCs w:val="24"/>
        </w:rPr>
        <w:t>ВВЕДЕНИЕ</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Хорошо известно, что в начале 21 века средства массовой информации (СМИ) играют важную роль в жизни общества, и политические процессы отнюдь не являются исключением. Их взаимодействие с политикой, её субъектами повседневно проявляется в самых различных формах. Значимость СМИ становится очевидной, если учесть, что инструменты массовой коммуникации как таковые являются инструментами власти, часто в современных исследованиях о СМИ говорится как о четвертой власти. СМИ эффективно воздействуют на общество, на сознание населения. Они могут способствовать возбуждению общественного мнения в поддержку определенных целей, того или иного политического курса, могут также выполнять интеграционные функции, убеждая людей благосклонно воспринимать то или иное явление или даже политическую фигуру. Именно поэтому в своем исследовании автор рассматривает, как различные французские и европейские СМИ представляют и характеризуют одного из известных мировых лидеров, </w:t>
      </w:r>
      <w:r w:rsidRPr="00F70EBD">
        <w:rPr>
          <w:rFonts w:ascii="Times New Roman" w:hAnsi="Times New Roman"/>
          <w:sz w:val="24"/>
          <w:szCs w:val="24"/>
        </w:rPr>
        <w:lastRenderedPageBreak/>
        <w:t xml:space="preserve">а именно действующего президента Франции Франсуа Олланда. На взгляд автора, Франсуа Олланд является фигурой неоднозначной, некоторые люди считают, что за свой достаточно сложный и насыщенный событиями срок на посту президента, Франсуа Олланд сделал все, что было в его силах, но большинство думает, что он некомпетентный политик и самый непопулярный президент за всю историю Франции. Но несмотря на это, </w:t>
      </w:r>
      <w:r w:rsidRPr="00F70EBD">
        <w:rPr>
          <w:rFonts w:ascii="Times New Roman" w:hAnsi="Times New Roman"/>
          <w:b/>
          <w:sz w:val="24"/>
          <w:szCs w:val="24"/>
        </w:rPr>
        <w:t>актуальность</w:t>
      </w:r>
      <w:r w:rsidRPr="00F70EBD">
        <w:rPr>
          <w:rFonts w:ascii="Times New Roman" w:hAnsi="Times New Roman"/>
          <w:sz w:val="24"/>
          <w:szCs w:val="24"/>
        </w:rPr>
        <w:t xml:space="preserve"> изучения данной тематики очень высока особенно перед президентскими выборами во Франции 2017. </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Таким образом, в данной исследовательской работе будет рассмотрен ряд статей из различных французских и европейских СМИ, которые позволят понять какой образ Франсуа Олланда формирует медиа в глазах европейской общественности. </w:t>
      </w:r>
      <w:r w:rsidRPr="00F70EBD">
        <w:rPr>
          <w:rFonts w:ascii="Times New Roman" w:hAnsi="Times New Roman"/>
          <w:b/>
          <w:bCs/>
          <w:sz w:val="24"/>
          <w:szCs w:val="24"/>
        </w:rPr>
        <w:t xml:space="preserve">Объектом </w:t>
      </w:r>
      <w:r w:rsidRPr="00F70EBD">
        <w:rPr>
          <w:rFonts w:ascii="Times New Roman" w:hAnsi="Times New Roman"/>
          <w:sz w:val="24"/>
          <w:szCs w:val="24"/>
        </w:rPr>
        <w:t xml:space="preserve">изучения данной курсовой работы является образ Франсуа Олланда во французских и европейских СМИ, а </w:t>
      </w:r>
      <w:r w:rsidRPr="00F70EBD">
        <w:rPr>
          <w:rFonts w:ascii="Times New Roman" w:hAnsi="Times New Roman"/>
          <w:b/>
          <w:bCs/>
          <w:sz w:val="24"/>
          <w:szCs w:val="24"/>
        </w:rPr>
        <w:t>предметом</w:t>
      </w:r>
      <w:r w:rsidRPr="00F70EBD">
        <w:rPr>
          <w:rFonts w:ascii="Times New Roman" w:hAnsi="Times New Roman"/>
          <w:sz w:val="24"/>
          <w:szCs w:val="24"/>
        </w:rPr>
        <w:t xml:space="preserve"> исследования являются методы его формирования, используемые СМИ. </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b/>
          <w:bCs/>
          <w:sz w:val="24"/>
          <w:szCs w:val="24"/>
        </w:rPr>
        <w:t xml:space="preserve">Хронологические рамки </w:t>
      </w:r>
      <w:r w:rsidRPr="00F70EBD">
        <w:rPr>
          <w:rFonts w:ascii="Times New Roman" w:hAnsi="Times New Roman"/>
          <w:sz w:val="24"/>
          <w:szCs w:val="24"/>
        </w:rPr>
        <w:t>охватывают период с 2011 года, начало избирательной компании Франсуа Олланда на пост президента Франции до настоящего времени, а именно сентября 2016 года, последний год Олланда на посту президента страны.</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Надо отметить, что </w:t>
      </w:r>
      <w:r w:rsidRPr="00F70EBD">
        <w:rPr>
          <w:rFonts w:ascii="Times New Roman" w:hAnsi="Times New Roman"/>
          <w:b/>
          <w:bCs/>
          <w:sz w:val="24"/>
          <w:szCs w:val="24"/>
        </w:rPr>
        <w:t xml:space="preserve">степень разработанности </w:t>
      </w:r>
      <w:r w:rsidRPr="00F70EBD">
        <w:rPr>
          <w:rFonts w:ascii="Times New Roman" w:hAnsi="Times New Roman"/>
          <w:sz w:val="24"/>
          <w:szCs w:val="24"/>
        </w:rPr>
        <w:t xml:space="preserve">данной темы крайне мала. Автором не было найдено каких-либо научных исследований по данной тематике, как на французском, так и русском языках. Таким образом, автор занимался анализом статей из различных известных и уважаемых французских и европейских изданий, таких как </w:t>
      </w:r>
      <w:r w:rsidRPr="00F70EBD">
        <w:rPr>
          <w:rFonts w:ascii="Times New Roman" w:hAnsi="Times New Roman"/>
          <w:sz w:val="24"/>
          <w:szCs w:val="24"/>
          <w:lang w:val="en-US"/>
        </w:rPr>
        <w:t>LeMonde</w:t>
      </w:r>
      <w:r w:rsidRPr="00F70EBD">
        <w:rPr>
          <w:rFonts w:ascii="Times New Roman" w:hAnsi="Times New Roman"/>
          <w:sz w:val="24"/>
          <w:szCs w:val="24"/>
          <w:vertAlign w:val="superscript"/>
          <w:lang w:val="en-US"/>
        </w:rPr>
        <w:footnoteReference w:id="24"/>
      </w:r>
      <w:r w:rsidRPr="00F70EBD">
        <w:rPr>
          <w:rFonts w:ascii="Times New Roman" w:hAnsi="Times New Roman"/>
          <w:sz w:val="24"/>
          <w:szCs w:val="24"/>
        </w:rPr>
        <w:t xml:space="preserve">, </w:t>
      </w:r>
      <w:r w:rsidRPr="00F70EBD">
        <w:rPr>
          <w:rFonts w:ascii="Times New Roman" w:hAnsi="Times New Roman"/>
          <w:sz w:val="24"/>
          <w:szCs w:val="24"/>
          <w:lang w:val="en-US"/>
        </w:rPr>
        <w:t>LeFigaro</w:t>
      </w:r>
      <w:r w:rsidRPr="00F70EBD">
        <w:rPr>
          <w:rFonts w:ascii="Times New Roman" w:hAnsi="Times New Roman"/>
          <w:sz w:val="24"/>
          <w:szCs w:val="24"/>
          <w:vertAlign w:val="superscript"/>
          <w:lang w:val="en-US"/>
        </w:rPr>
        <w:footnoteReference w:id="25"/>
      </w:r>
      <w:r w:rsidRPr="00F70EBD">
        <w:rPr>
          <w:rFonts w:ascii="Times New Roman" w:hAnsi="Times New Roman"/>
          <w:sz w:val="24"/>
          <w:szCs w:val="24"/>
        </w:rPr>
        <w:t xml:space="preserve">, </w:t>
      </w:r>
      <w:r w:rsidRPr="00F70EBD">
        <w:rPr>
          <w:rFonts w:ascii="Times New Roman" w:hAnsi="Times New Roman"/>
          <w:sz w:val="24"/>
          <w:szCs w:val="24"/>
          <w:lang w:val="en-US"/>
        </w:rPr>
        <w:t>Liberation</w:t>
      </w:r>
      <w:r w:rsidRPr="00F70EBD">
        <w:rPr>
          <w:rFonts w:ascii="Times New Roman" w:hAnsi="Times New Roman"/>
          <w:sz w:val="24"/>
          <w:szCs w:val="24"/>
          <w:vertAlign w:val="superscript"/>
          <w:lang w:val="en-US"/>
        </w:rPr>
        <w:footnoteReference w:id="26"/>
      </w:r>
      <w:r w:rsidRPr="00F70EBD">
        <w:rPr>
          <w:rFonts w:ascii="Times New Roman" w:hAnsi="Times New Roman"/>
          <w:sz w:val="24"/>
          <w:szCs w:val="24"/>
        </w:rPr>
        <w:t xml:space="preserve">, </w:t>
      </w:r>
      <w:r w:rsidRPr="00F70EBD">
        <w:rPr>
          <w:rFonts w:ascii="Times New Roman" w:hAnsi="Times New Roman"/>
          <w:sz w:val="24"/>
          <w:szCs w:val="24"/>
          <w:lang w:val="en-US"/>
        </w:rPr>
        <w:t>TheGuardian</w:t>
      </w:r>
      <w:r w:rsidRPr="00F70EBD">
        <w:rPr>
          <w:rFonts w:ascii="Times New Roman" w:hAnsi="Times New Roman"/>
          <w:sz w:val="24"/>
          <w:szCs w:val="24"/>
          <w:vertAlign w:val="superscript"/>
          <w:lang w:val="en-US"/>
        </w:rPr>
        <w:footnoteReference w:id="27"/>
      </w:r>
      <w:r w:rsidRPr="00F70EBD">
        <w:rPr>
          <w:rFonts w:ascii="Times New Roman" w:hAnsi="Times New Roman"/>
          <w:sz w:val="24"/>
          <w:szCs w:val="24"/>
        </w:rPr>
        <w:t xml:space="preserve">, </w:t>
      </w:r>
      <w:r w:rsidRPr="00F70EBD">
        <w:rPr>
          <w:rFonts w:ascii="Times New Roman" w:hAnsi="Times New Roman"/>
          <w:sz w:val="24"/>
          <w:szCs w:val="24"/>
          <w:lang w:val="en-US"/>
        </w:rPr>
        <w:t>ElPais</w:t>
      </w:r>
      <w:r w:rsidRPr="00F70EBD">
        <w:rPr>
          <w:rFonts w:ascii="Times New Roman" w:hAnsi="Times New Roman"/>
          <w:sz w:val="24"/>
          <w:szCs w:val="24"/>
          <w:vertAlign w:val="superscript"/>
          <w:lang w:val="en-US"/>
        </w:rPr>
        <w:footnoteReference w:id="28"/>
      </w:r>
      <w:r w:rsidRPr="00F70EBD">
        <w:rPr>
          <w:rFonts w:ascii="Times New Roman" w:hAnsi="Times New Roman"/>
          <w:sz w:val="24"/>
          <w:szCs w:val="24"/>
        </w:rPr>
        <w:t xml:space="preserve">, </w:t>
      </w:r>
      <w:r w:rsidRPr="00F70EBD">
        <w:rPr>
          <w:rFonts w:ascii="Times New Roman" w:hAnsi="Times New Roman"/>
          <w:sz w:val="24"/>
          <w:szCs w:val="24"/>
          <w:lang w:val="en-US"/>
        </w:rPr>
        <w:t>LaRepubblica</w:t>
      </w:r>
      <w:r w:rsidRPr="00F70EBD">
        <w:rPr>
          <w:rFonts w:ascii="Times New Roman" w:hAnsi="Times New Roman"/>
          <w:sz w:val="24"/>
          <w:szCs w:val="24"/>
          <w:vertAlign w:val="superscript"/>
          <w:lang w:val="en-US"/>
        </w:rPr>
        <w:footnoteReference w:id="29"/>
      </w:r>
      <w:r w:rsidRPr="00F70EBD">
        <w:rPr>
          <w:rFonts w:ascii="Times New Roman" w:hAnsi="Times New Roman"/>
          <w:sz w:val="24"/>
          <w:szCs w:val="24"/>
        </w:rPr>
        <w:t>.</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При написании данной курсовой работы </w:t>
      </w:r>
      <w:r w:rsidRPr="00F70EBD">
        <w:rPr>
          <w:rFonts w:ascii="Times New Roman" w:hAnsi="Times New Roman"/>
          <w:b/>
          <w:bCs/>
          <w:sz w:val="24"/>
          <w:szCs w:val="24"/>
        </w:rPr>
        <w:t>целью</w:t>
      </w:r>
      <w:r w:rsidRPr="00F70EBD">
        <w:rPr>
          <w:rFonts w:ascii="Times New Roman" w:hAnsi="Times New Roman"/>
          <w:sz w:val="24"/>
          <w:szCs w:val="24"/>
        </w:rPr>
        <w:t xml:space="preserve"> автора было изучить образ Франсуа Олланда, сформированный французскими и европейскими СМИ.</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В свою очередь, </w:t>
      </w:r>
      <w:r w:rsidRPr="00F70EBD">
        <w:rPr>
          <w:rFonts w:ascii="Times New Roman" w:hAnsi="Times New Roman"/>
          <w:b/>
          <w:bCs/>
          <w:sz w:val="24"/>
          <w:szCs w:val="24"/>
        </w:rPr>
        <w:t>задачами</w:t>
      </w:r>
      <w:r w:rsidRPr="00F70EBD">
        <w:rPr>
          <w:rFonts w:ascii="Times New Roman" w:hAnsi="Times New Roman"/>
          <w:sz w:val="24"/>
          <w:szCs w:val="24"/>
        </w:rPr>
        <w:t>, которые были поставлены перед автором, являлись:</w:t>
      </w:r>
    </w:p>
    <w:p w:rsidR="00AF51ED" w:rsidRPr="00F70EBD" w:rsidRDefault="00AF51ED" w:rsidP="00EB3840">
      <w:pPr>
        <w:widowControl w:val="0"/>
        <w:numPr>
          <w:ilvl w:val="0"/>
          <w:numId w:val="16"/>
        </w:numPr>
        <w:autoSpaceDE w:val="0"/>
        <w:autoSpaceDN w:val="0"/>
        <w:adjustRightInd w:val="0"/>
        <w:spacing w:afterLines="1000" w:line="360" w:lineRule="auto"/>
        <w:ind w:left="714"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lastRenderedPageBreak/>
        <w:t>Изучить методы и средства, которые были использованы СМИ для формирования образа Франсуа Олланда</w:t>
      </w:r>
    </w:p>
    <w:p w:rsidR="00AF51ED" w:rsidRPr="00F70EBD" w:rsidRDefault="00AF51ED" w:rsidP="00EB3840">
      <w:pPr>
        <w:widowControl w:val="0"/>
        <w:numPr>
          <w:ilvl w:val="0"/>
          <w:numId w:val="16"/>
        </w:numPr>
        <w:autoSpaceDE w:val="0"/>
        <w:autoSpaceDN w:val="0"/>
        <w:adjustRightInd w:val="0"/>
        <w:spacing w:afterLines="1000" w:line="360" w:lineRule="auto"/>
        <w:ind w:left="714"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Провести сравнительный анализ образов Олланда, которые создают различные СМИ</w:t>
      </w:r>
    </w:p>
    <w:p w:rsidR="00AF51ED" w:rsidRPr="00F70EBD" w:rsidRDefault="00AF51ED" w:rsidP="00EB3840">
      <w:pPr>
        <w:widowControl w:val="0"/>
        <w:autoSpaceDE w:val="0"/>
        <w:autoSpaceDN w:val="0"/>
        <w:adjustRightInd w:val="0"/>
        <w:spacing w:afterLines="200" w:line="360" w:lineRule="auto"/>
        <w:ind w:left="720"/>
        <w:contextualSpacing/>
        <w:rPr>
          <w:rFonts w:ascii="Times New Roman" w:eastAsia="Times New Roman" w:hAnsi="Times New Roman" w:cs="Times New Roman"/>
          <w:sz w:val="24"/>
          <w:szCs w:val="24"/>
          <w:lang w:eastAsia="ru-RU"/>
        </w:rPr>
      </w:pPr>
    </w:p>
    <w:p w:rsidR="00AF51ED" w:rsidRPr="00F70EBD" w:rsidRDefault="00AF51ED" w:rsidP="00EB3840">
      <w:pPr>
        <w:widowControl w:val="0"/>
        <w:numPr>
          <w:ilvl w:val="0"/>
          <w:numId w:val="16"/>
        </w:numPr>
        <w:autoSpaceDE w:val="0"/>
        <w:autoSpaceDN w:val="0"/>
        <w:adjustRightInd w:val="0"/>
        <w:spacing w:afterLines="200" w:line="360" w:lineRule="auto"/>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Выяснить причины различного подхода к оценке личности и деятельности Франсуа Олланда</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Что касается </w:t>
      </w:r>
      <w:r w:rsidRPr="00F70EBD">
        <w:rPr>
          <w:rFonts w:ascii="Times New Roman" w:hAnsi="Times New Roman"/>
          <w:b/>
          <w:bCs/>
          <w:sz w:val="24"/>
          <w:szCs w:val="24"/>
        </w:rPr>
        <w:t>методологи</w:t>
      </w:r>
      <w:r w:rsidRPr="00F70EBD">
        <w:rPr>
          <w:rFonts w:ascii="Times New Roman" w:hAnsi="Times New Roman"/>
          <w:sz w:val="24"/>
          <w:szCs w:val="24"/>
        </w:rPr>
        <w:t>, то в исследовании данной тематики используется метод анализа ситуации, реализуемый через косвенное и инструментальное наблюдение, изучение документов и сравнительный анализ. А также экспликативные методы, а именно ивент-анализ, с помощь которого автор систематизировал и обработал данные.</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b/>
          <w:bCs/>
          <w:sz w:val="24"/>
          <w:szCs w:val="24"/>
        </w:rPr>
        <w:t xml:space="preserve">Научная новизна </w:t>
      </w:r>
      <w:r w:rsidRPr="00F70EBD">
        <w:rPr>
          <w:rFonts w:ascii="Times New Roman" w:hAnsi="Times New Roman"/>
          <w:sz w:val="24"/>
          <w:szCs w:val="24"/>
        </w:rPr>
        <w:t>данной работы представляет собой изучение и анализ данных, которые не были проанализированы ни французскими, ни русскими исследователями.</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Если говорить о </w:t>
      </w:r>
      <w:r w:rsidRPr="00F70EBD">
        <w:rPr>
          <w:rFonts w:ascii="Times New Roman" w:hAnsi="Times New Roman"/>
          <w:b/>
          <w:bCs/>
          <w:sz w:val="24"/>
          <w:szCs w:val="24"/>
        </w:rPr>
        <w:t>практической значимости работы</w:t>
      </w:r>
      <w:r w:rsidRPr="00F70EBD">
        <w:rPr>
          <w:rFonts w:ascii="Times New Roman" w:hAnsi="Times New Roman"/>
          <w:sz w:val="24"/>
          <w:szCs w:val="24"/>
        </w:rPr>
        <w:t xml:space="preserve">, то стоит отметить, что изучение данной проблемы позволит понять, как различные СМИ характеризуют Франсуа Олланда, а также позволит выяснить причины и способы создания того или иного образа, что поможет спрогнозировать результаты президентских выборов во Франции в 2017 году. </w:t>
      </w:r>
    </w:p>
    <w:p w:rsidR="00AF51ED" w:rsidRPr="00F70EBD" w:rsidRDefault="00AF51ED" w:rsidP="00EB3840">
      <w:pPr>
        <w:widowControl w:val="0"/>
        <w:autoSpaceDE w:val="0"/>
        <w:autoSpaceDN w:val="0"/>
        <w:adjustRightInd w:val="0"/>
        <w:spacing w:afterLines="200" w:line="360" w:lineRule="auto"/>
        <w:ind w:firstLine="709"/>
        <w:jc w:val="both"/>
        <w:rPr>
          <w:rFonts w:ascii="Times New Roman" w:hAnsi="Times New Roman"/>
          <w:sz w:val="24"/>
          <w:szCs w:val="24"/>
        </w:rPr>
      </w:pPr>
      <w:r w:rsidRPr="00F70EBD">
        <w:rPr>
          <w:rFonts w:ascii="Times New Roman" w:hAnsi="Times New Roman"/>
          <w:sz w:val="24"/>
          <w:szCs w:val="24"/>
        </w:rPr>
        <w:t>Структурно работа состоит из введения, заключения, списка литературы и двух глав.</w:t>
      </w:r>
    </w:p>
    <w:p w:rsidR="00AF51ED" w:rsidRPr="00F70EBD" w:rsidRDefault="00AF51ED" w:rsidP="00EB3840">
      <w:pPr>
        <w:spacing w:afterLines="200" w:line="360" w:lineRule="auto"/>
        <w:jc w:val="both"/>
        <w:rPr>
          <w:rFonts w:ascii="Times New Roman" w:hAnsi="Times New Roman"/>
          <w:sz w:val="24"/>
          <w:szCs w:val="24"/>
        </w:rPr>
      </w:pPr>
    </w:p>
    <w:p w:rsidR="00AF51ED" w:rsidRPr="00F70EBD" w:rsidRDefault="00AF51ED" w:rsidP="00EB3840">
      <w:pPr>
        <w:spacing w:afterLines="200" w:line="360" w:lineRule="auto"/>
        <w:ind w:firstLine="709"/>
        <w:rPr>
          <w:rFonts w:ascii="Times New Roman" w:hAnsi="Times New Roman"/>
          <w:b/>
          <w:sz w:val="24"/>
          <w:szCs w:val="24"/>
        </w:rPr>
      </w:pPr>
      <w:r w:rsidRPr="00F70EBD">
        <w:rPr>
          <w:rFonts w:ascii="Times New Roman" w:hAnsi="Times New Roman"/>
          <w:b/>
          <w:sz w:val="24"/>
          <w:szCs w:val="24"/>
        </w:rPr>
        <w:t xml:space="preserve">ГЛАВА </w:t>
      </w:r>
      <w:r w:rsidRPr="00F70EBD">
        <w:rPr>
          <w:rFonts w:ascii="Times New Roman" w:hAnsi="Times New Roman"/>
          <w:b/>
          <w:sz w:val="24"/>
          <w:szCs w:val="24"/>
          <w:lang w:val="en-US"/>
        </w:rPr>
        <w:t>I</w:t>
      </w:r>
      <w:r w:rsidRPr="00F70EBD">
        <w:rPr>
          <w:rFonts w:ascii="Times New Roman" w:hAnsi="Times New Roman"/>
          <w:b/>
          <w:sz w:val="24"/>
          <w:szCs w:val="24"/>
        </w:rPr>
        <w:t>.  ФРАНЦУЗСКИЕ СМИ</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В данной главе автор рассматривает, как три основные французские политические газеты представляют своим читателям Франсуа Олланда, и как менялось их отношение к нему на протяжении 5 лет, с начала избирательной компании до осени 2016 года.</w:t>
      </w:r>
    </w:p>
    <w:p w:rsidR="00AF51ED" w:rsidRPr="00F70EBD" w:rsidRDefault="00AF51ED" w:rsidP="00EB3840">
      <w:pPr>
        <w:spacing w:afterLines="200" w:line="360" w:lineRule="auto"/>
        <w:ind w:firstLine="709"/>
        <w:jc w:val="both"/>
        <w:rPr>
          <w:rFonts w:ascii="Times New Roman" w:hAnsi="Times New Roman"/>
          <w:i/>
          <w:sz w:val="24"/>
          <w:szCs w:val="24"/>
        </w:rPr>
      </w:pPr>
      <w:r w:rsidRPr="00F70EBD">
        <w:rPr>
          <w:rFonts w:ascii="Times New Roman" w:hAnsi="Times New Roman"/>
          <w:i/>
          <w:sz w:val="24"/>
          <w:szCs w:val="24"/>
          <w:lang w:val="en-US"/>
        </w:rPr>
        <w:t>I</w:t>
      </w:r>
      <w:r w:rsidRPr="00F70EBD">
        <w:rPr>
          <w:rFonts w:ascii="Times New Roman" w:hAnsi="Times New Roman"/>
          <w:i/>
          <w:sz w:val="24"/>
          <w:szCs w:val="24"/>
        </w:rPr>
        <w:t xml:space="preserve">.1. </w:t>
      </w:r>
      <w:r w:rsidRPr="00F70EBD">
        <w:rPr>
          <w:rFonts w:ascii="Times New Roman" w:hAnsi="Times New Roman"/>
          <w:i/>
          <w:sz w:val="24"/>
          <w:szCs w:val="24"/>
          <w:lang w:val="en-US"/>
        </w:rPr>
        <w:t>LeMonde</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lastRenderedPageBreak/>
        <w:t xml:space="preserve">Впервые упоминания о Франсуа Олланде, как о кандидате в президенты страны появились в </w:t>
      </w:r>
      <w:r w:rsidRPr="00F70EBD">
        <w:rPr>
          <w:rFonts w:ascii="Times New Roman" w:hAnsi="Times New Roman"/>
          <w:sz w:val="24"/>
          <w:szCs w:val="24"/>
          <w:lang w:val="en-US"/>
        </w:rPr>
        <w:t>LeMonde</w:t>
      </w:r>
      <w:r w:rsidRPr="00F70EBD">
        <w:rPr>
          <w:rFonts w:ascii="Times New Roman" w:hAnsi="Times New Roman"/>
          <w:sz w:val="24"/>
          <w:szCs w:val="24"/>
        </w:rPr>
        <w:t xml:space="preserve"> в 2011 году. Газета представила биографию Олланда под заголовком «Франсу Олланд, долгая дорога к Елисейскому дворцу» (</w:t>
      </w:r>
      <w:r w:rsidRPr="00F70EBD">
        <w:rPr>
          <w:rFonts w:ascii="Times New Roman" w:hAnsi="Times New Roman"/>
          <w:i/>
          <w:sz w:val="24"/>
          <w:szCs w:val="24"/>
          <w:lang w:val="fr-FR"/>
        </w:rPr>
        <w:t>Fran</w:t>
      </w:r>
      <w:r w:rsidRPr="00F70EBD">
        <w:rPr>
          <w:rFonts w:ascii="Times New Roman" w:hAnsi="Times New Roman"/>
          <w:i/>
          <w:sz w:val="24"/>
          <w:szCs w:val="24"/>
        </w:rPr>
        <w:t>ç</w:t>
      </w:r>
      <w:r w:rsidRPr="00F70EBD">
        <w:rPr>
          <w:rFonts w:ascii="Times New Roman" w:hAnsi="Times New Roman"/>
          <w:i/>
          <w:sz w:val="24"/>
          <w:szCs w:val="24"/>
          <w:lang w:val="fr-FR"/>
        </w:rPr>
        <w:t>oisHollande</w:t>
      </w:r>
      <w:r w:rsidRPr="00F70EBD">
        <w:rPr>
          <w:rFonts w:ascii="Times New Roman" w:hAnsi="Times New Roman"/>
          <w:i/>
          <w:sz w:val="24"/>
          <w:szCs w:val="24"/>
        </w:rPr>
        <w:t xml:space="preserve">, </w:t>
      </w:r>
      <w:r w:rsidRPr="00F70EBD">
        <w:rPr>
          <w:rFonts w:ascii="Times New Roman" w:hAnsi="Times New Roman"/>
          <w:i/>
          <w:sz w:val="24"/>
          <w:szCs w:val="24"/>
          <w:lang w:val="fr-FR"/>
        </w:rPr>
        <w:t>unlongcheminversl</w:t>
      </w:r>
      <w:r w:rsidRPr="00F70EBD">
        <w:rPr>
          <w:rFonts w:ascii="Times New Roman" w:hAnsi="Times New Roman"/>
          <w:i/>
          <w:sz w:val="24"/>
          <w:szCs w:val="24"/>
        </w:rPr>
        <w:t>'</w:t>
      </w:r>
      <w:r w:rsidRPr="00F70EBD">
        <w:rPr>
          <w:rFonts w:ascii="Times New Roman" w:hAnsi="Times New Roman"/>
          <w:i/>
          <w:sz w:val="24"/>
          <w:szCs w:val="24"/>
          <w:lang w:val="fr-FR"/>
        </w:rPr>
        <w:t>Elys</w:t>
      </w:r>
      <w:r w:rsidRPr="00F70EBD">
        <w:rPr>
          <w:rFonts w:ascii="Times New Roman" w:hAnsi="Times New Roman"/>
          <w:i/>
          <w:sz w:val="24"/>
          <w:szCs w:val="24"/>
        </w:rPr>
        <w:t>é</w:t>
      </w:r>
      <w:r w:rsidRPr="00F70EBD">
        <w:rPr>
          <w:rFonts w:ascii="Times New Roman" w:hAnsi="Times New Roman"/>
          <w:i/>
          <w:sz w:val="24"/>
          <w:szCs w:val="24"/>
          <w:lang w:val="fr-FR"/>
        </w:rPr>
        <w:t>e</w:t>
      </w:r>
      <w:r w:rsidRPr="00F70EBD">
        <w:rPr>
          <w:rFonts w:ascii="Times New Roman" w:hAnsi="Times New Roman"/>
          <w:i/>
          <w:sz w:val="24"/>
          <w:szCs w:val="24"/>
        </w:rPr>
        <w:t>)</w:t>
      </w:r>
      <w:r w:rsidRPr="00F70EBD">
        <w:rPr>
          <w:rFonts w:ascii="Times New Roman" w:hAnsi="Times New Roman"/>
          <w:sz w:val="24"/>
          <w:szCs w:val="24"/>
        </w:rPr>
        <w:t>, которая характеризует его как труженика, настоящего социал-демократа и показывает его в выгодном свете</w:t>
      </w:r>
      <w:r w:rsidRPr="00F70EBD">
        <w:rPr>
          <w:rFonts w:ascii="Times New Roman" w:hAnsi="Times New Roman"/>
          <w:sz w:val="24"/>
          <w:szCs w:val="24"/>
          <w:vertAlign w:val="superscript"/>
        </w:rPr>
        <w:footnoteReference w:id="30"/>
      </w:r>
      <w:r w:rsidRPr="00F70EBD">
        <w:rPr>
          <w:rFonts w:ascii="Times New Roman" w:hAnsi="Times New Roman"/>
          <w:sz w:val="24"/>
          <w:szCs w:val="24"/>
        </w:rPr>
        <w:t>. Чуть позже в газете появилась статья, в которой Франсуа Олланда уже прямо называют потенциальным кандидатом на пост президента страны. И хотя автор статьи одобрительно отзывается о его кандидатуре, подчеркивая лишь лучшие стороны политика и приводя слова разных политологов, которые утверждают о «возобновлении связи между Олландом и французским народом», в статье также осторожно упоминается о том, что Олланд все же «имеет свойство слишком часто прислушиваться к мнению окружающих, жертвуя при этом своим собственным»</w:t>
      </w:r>
      <w:r w:rsidRPr="00F70EBD">
        <w:rPr>
          <w:rFonts w:ascii="Times New Roman" w:hAnsi="Times New Roman"/>
          <w:sz w:val="24"/>
          <w:szCs w:val="24"/>
          <w:vertAlign w:val="superscript"/>
        </w:rPr>
        <w:footnoteReference w:id="31"/>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Также, в 2011 году </w:t>
      </w:r>
      <w:r w:rsidRPr="00F70EBD">
        <w:rPr>
          <w:rFonts w:ascii="Times New Roman" w:hAnsi="Times New Roman"/>
          <w:sz w:val="24"/>
          <w:szCs w:val="24"/>
          <w:lang w:val="en-US"/>
        </w:rPr>
        <w:t>LeMonde</w:t>
      </w:r>
      <w:r w:rsidRPr="00F70EBD">
        <w:rPr>
          <w:rFonts w:ascii="Times New Roman" w:hAnsi="Times New Roman"/>
          <w:sz w:val="24"/>
          <w:szCs w:val="24"/>
        </w:rPr>
        <w:t xml:space="preserve"> пристально освещает заключение соглашения между Социалистической партией Франции (Parti Socialiste) и партией Европа Экология Зеленые (Europe Écologie Les Verts). Это событие вызвало существенный резонанс внутри Социалистической партии, некоторые ее члены были против этого соглашения, и журналисты газеты встают на сторону недовольных, появляются статьи, ставящие под сомнение не только компетентность Олланда, но и его способность к отстаиванию своей позиции, и более того, способность к проведению переговоров на международном уровне в качестве президента страны</w:t>
      </w:r>
      <w:r w:rsidRPr="00F70EBD">
        <w:rPr>
          <w:rFonts w:ascii="Times New Roman" w:hAnsi="Times New Roman"/>
          <w:sz w:val="24"/>
          <w:szCs w:val="24"/>
          <w:vertAlign w:val="superscript"/>
        </w:rPr>
        <w:footnoteReference w:id="32"/>
      </w:r>
      <w:r w:rsidRPr="00F70EBD">
        <w:rPr>
          <w:rFonts w:ascii="Times New Roman" w:hAnsi="Times New Roman"/>
          <w:sz w:val="24"/>
          <w:szCs w:val="24"/>
        </w:rPr>
        <w:t xml:space="preserve">. </w:t>
      </w:r>
      <w:r w:rsidRPr="00F70EBD">
        <w:rPr>
          <w:rFonts w:ascii="Times New Roman" w:hAnsi="Times New Roman"/>
          <w:sz w:val="24"/>
          <w:szCs w:val="24"/>
        </w:rPr>
        <w:br/>
        <w:t xml:space="preserve">Но чем ближе к выборам, тем чаще в </w:t>
      </w:r>
      <w:r w:rsidRPr="00F70EBD">
        <w:rPr>
          <w:rFonts w:ascii="Times New Roman" w:hAnsi="Times New Roman"/>
          <w:sz w:val="24"/>
          <w:szCs w:val="24"/>
          <w:lang w:val="en-US"/>
        </w:rPr>
        <w:t>LeMonde</w:t>
      </w:r>
      <w:r w:rsidRPr="00F70EBD">
        <w:rPr>
          <w:rFonts w:ascii="Times New Roman" w:hAnsi="Times New Roman"/>
          <w:sz w:val="24"/>
          <w:szCs w:val="24"/>
        </w:rPr>
        <w:t xml:space="preserve"> стали появляться статьи в поддержку Олланда, чаще публикуются новости о его удачных выступлениях, о высоком уровне поддержки населения, и о его ярких, вселяющих надежду предвыборных обещаниях</w:t>
      </w:r>
      <w:r w:rsidRPr="00F70EBD">
        <w:rPr>
          <w:rFonts w:ascii="Times New Roman" w:hAnsi="Times New Roman"/>
          <w:sz w:val="24"/>
          <w:szCs w:val="24"/>
          <w:vertAlign w:val="superscript"/>
        </w:rPr>
        <w:footnoteReference w:id="33"/>
      </w:r>
      <w:r w:rsidRPr="00F70EBD">
        <w:rPr>
          <w:rFonts w:ascii="Times New Roman" w:hAnsi="Times New Roman"/>
          <w:sz w:val="24"/>
          <w:szCs w:val="24"/>
        </w:rPr>
        <w:t xml:space="preserve">. В </w:t>
      </w:r>
      <w:r w:rsidRPr="00F70EBD">
        <w:rPr>
          <w:rFonts w:ascii="Times New Roman" w:hAnsi="Times New Roman"/>
          <w:sz w:val="24"/>
          <w:szCs w:val="24"/>
        </w:rPr>
        <w:lastRenderedPageBreak/>
        <w:t xml:space="preserve">начале 2012 </w:t>
      </w:r>
      <w:r w:rsidRPr="00F70EBD">
        <w:rPr>
          <w:rFonts w:ascii="Times New Roman" w:hAnsi="Times New Roman"/>
          <w:sz w:val="24"/>
          <w:szCs w:val="24"/>
          <w:lang w:val="en-US"/>
        </w:rPr>
        <w:t>LeMonde</w:t>
      </w:r>
      <w:r w:rsidRPr="00F70EBD">
        <w:rPr>
          <w:rFonts w:ascii="Times New Roman" w:hAnsi="Times New Roman"/>
          <w:sz w:val="24"/>
          <w:szCs w:val="24"/>
        </w:rPr>
        <w:t xml:space="preserve"> уже практически открыто поддерживают Олланда, публикуются только положительные статьи, в которых его называют умным, способным ко всему, настоящим социалистом, «народным кандидатом» («</w:t>
      </w:r>
      <w:r w:rsidRPr="00F70EBD">
        <w:rPr>
          <w:rFonts w:ascii="Times New Roman" w:hAnsi="Times New Roman"/>
          <w:sz w:val="24"/>
          <w:szCs w:val="24"/>
          <w:lang w:val="en-US"/>
        </w:rPr>
        <w:t>candidatdupeople</w:t>
      </w:r>
      <w:r w:rsidRPr="00F70EBD">
        <w:rPr>
          <w:rFonts w:ascii="Times New Roman" w:hAnsi="Times New Roman"/>
          <w:sz w:val="24"/>
          <w:szCs w:val="24"/>
        </w:rPr>
        <w:t>»), противопоставляя Саркози «кандидату богачей» («</w:t>
      </w:r>
      <w:r w:rsidRPr="00F70EBD">
        <w:rPr>
          <w:rFonts w:ascii="Times New Roman" w:hAnsi="Times New Roman"/>
          <w:sz w:val="24"/>
          <w:szCs w:val="24"/>
          <w:lang w:val="en-US"/>
        </w:rPr>
        <w:t>candidatdesriches</w:t>
      </w:r>
      <w:r w:rsidRPr="00F70EBD">
        <w:rPr>
          <w:rFonts w:ascii="Times New Roman" w:hAnsi="Times New Roman"/>
          <w:sz w:val="24"/>
          <w:szCs w:val="24"/>
        </w:rPr>
        <w:t>»)</w:t>
      </w:r>
      <w:r w:rsidRPr="00F70EBD">
        <w:rPr>
          <w:rFonts w:ascii="Times New Roman" w:hAnsi="Times New Roman"/>
          <w:sz w:val="24"/>
          <w:szCs w:val="24"/>
          <w:vertAlign w:val="superscript"/>
        </w:rPr>
        <w:footnoteReference w:id="34"/>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После победы Олланда на выборах, газета уделяет все больше внимание новому президенту, надеясь, что он исправит ошибки, совершенные Саркози, и новые реформы изменят Францию в лучшую сторону. Очень большое количество статей </w:t>
      </w:r>
      <w:r w:rsidRPr="00F70EBD">
        <w:rPr>
          <w:rFonts w:ascii="Times New Roman" w:hAnsi="Times New Roman"/>
          <w:sz w:val="24"/>
          <w:szCs w:val="24"/>
          <w:lang w:val="en-US"/>
        </w:rPr>
        <w:t>LeMonde</w:t>
      </w:r>
      <w:r w:rsidRPr="00F70EBD">
        <w:rPr>
          <w:rFonts w:ascii="Times New Roman" w:hAnsi="Times New Roman"/>
          <w:sz w:val="24"/>
          <w:szCs w:val="24"/>
        </w:rPr>
        <w:t xml:space="preserve"> посвящает проблемам Евросоюза, и выступлениям Франсуа Олланда на эту тему, так как к 2012 году это одно из ключевых внешнеполитических направлений Франции</w:t>
      </w:r>
      <w:r w:rsidRPr="00F70EBD">
        <w:rPr>
          <w:rFonts w:ascii="Times New Roman" w:hAnsi="Times New Roman"/>
          <w:sz w:val="24"/>
          <w:szCs w:val="24"/>
          <w:vertAlign w:val="superscript"/>
        </w:rPr>
        <w:footnoteReference w:id="35"/>
      </w:r>
      <w:r w:rsidRPr="00F70EBD">
        <w:rPr>
          <w:rFonts w:ascii="Times New Roman" w:hAnsi="Times New Roman"/>
          <w:sz w:val="24"/>
          <w:szCs w:val="24"/>
        </w:rPr>
        <w:t xml:space="preserve">. В то же время, каждый месяц в </w:t>
      </w:r>
      <w:r w:rsidRPr="00F70EBD">
        <w:rPr>
          <w:rFonts w:ascii="Times New Roman" w:hAnsi="Times New Roman"/>
          <w:sz w:val="24"/>
          <w:szCs w:val="24"/>
          <w:lang w:val="en-US"/>
        </w:rPr>
        <w:t>LeMonde</w:t>
      </w:r>
      <w:r w:rsidRPr="00F70EBD">
        <w:rPr>
          <w:rFonts w:ascii="Times New Roman" w:hAnsi="Times New Roman"/>
          <w:sz w:val="24"/>
          <w:szCs w:val="24"/>
        </w:rPr>
        <w:t xml:space="preserve"> стали появляться статьи о снижении рейтингов президента, которого все чаще стали называть «мастер компромисса» («</w:t>
      </w:r>
      <w:r w:rsidRPr="00F70EBD">
        <w:rPr>
          <w:rFonts w:ascii="Times New Roman" w:hAnsi="Times New Roman"/>
          <w:sz w:val="24"/>
          <w:szCs w:val="24"/>
          <w:lang w:val="en-US"/>
        </w:rPr>
        <w:t>l</w:t>
      </w:r>
      <w:r w:rsidRPr="00F70EBD">
        <w:rPr>
          <w:rFonts w:ascii="Times New Roman" w:hAnsi="Times New Roman"/>
          <w:sz w:val="24"/>
          <w:szCs w:val="24"/>
        </w:rPr>
        <w:t>’</w:t>
      </w:r>
      <w:r w:rsidRPr="00F70EBD">
        <w:rPr>
          <w:rFonts w:ascii="Times New Roman" w:hAnsi="Times New Roman"/>
          <w:sz w:val="24"/>
          <w:szCs w:val="24"/>
          <w:lang w:val="en-US"/>
        </w:rPr>
        <w:t>hommedecompromis</w:t>
      </w:r>
      <w:r w:rsidRPr="00F70EBD">
        <w:rPr>
          <w:rFonts w:ascii="Times New Roman" w:hAnsi="Times New Roman"/>
          <w:sz w:val="24"/>
          <w:szCs w:val="24"/>
        </w:rPr>
        <w:t>»)</w:t>
      </w:r>
      <w:r w:rsidRPr="00F70EBD">
        <w:rPr>
          <w:rFonts w:ascii="Times New Roman" w:hAnsi="Times New Roman"/>
          <w:sz w:val="24"/>
          <w:szCs w:val="24"/>
          <w:vertAlign w:val="superscript"/>
        </w:rPr>
        <w:footnoteReference w:id="36"/>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 И уже в начале 2013 в газете появляется все больше статей с критикой действующего президента, если раньше он был «народным кандидатом» («</w:t>
      </w:r>
      <w:r w:rsidRPr="00F70EBD">
        <w:rPr>
          <w:rFonts w:ascii="Times New Roman" w:hAnsi="Times New Roman"/>
          <w:sz w:val="24"/>
          <w:szCs w:val="24"/>
          <w:lang w:val="en-US"/>
        </w:rPr>
        <w:t>candidatdupeople</w:t>
      </w:r>
      <w:r w:rsidRPr="00F70EBD">
        <w:rPr>
          <w:rFonts w:ascii="Times New Roman" w:hAnsi="Times New Roman"/>
          <w:sz w:val="24"/>
          <w:szCs w:val="24"/>
        </w:rPr>
        <w:t xml:space="preserve">»), то теперь </w:t>
      </w:r>
      <w:r w:rsidRPr="00F70EBD">
        <w:rPr>
          <w:rFonts w:ascii="Times New Roman" w:hAnsi="Times New Roman"/>
          <w:sz w:val="24"/>
          <w:szCs w:val="24"/>
          <w:lang w:val="en-US"/>
        </w:rPr>
        <w:t>LeMonde</w:t>
      </w:r>
      <w:r w:rsidRPr="00F70EBD">
        <w:rPr>
          <w:rFonts w:ascii="Times New Roman" w:hAnsi="Times New Roman"/>
          <w:sz w:val="24"/>
          <w:szCs w:val="24"/>
        </w:rPr>
        <w:t xml:space="preserve"> говорит о глубокой пропасти непонимания между президентом и его народом. Некоторые журналисты называют его политику </w:t>
      </w:r>
      <w:r w:rsidRPr="00F70EBD">
        <w:rPr>
          <w:rFonts w:ascii="Times New Roman" w:hAnsi="Times New Roman"/>
          <w:sz w:val="24"/>
          <w:szCs w:val="24"/>
        </w:rPr>
        <w:lastRenderedPageBreak/>
        <w:t>буржуазной и даже сравнивают его с королем, что особенно, по их мнению, абсурдно, ведь Олланд социалист. Через год после выборов, в издании открыто говорят о непопулярности президента. И несмотря на то, что он выполнил свое предвыборное обещание по легализации однополых браков, популярности ему это отнюдь не прибавило. Более того, газета подчеркивает, что действия Франсуа Олланда не устраивают не только оппозицию, но и его собственную партию и электорат</w:t>
      </w:r>
      <w:r w:rsidRPr="00F70EBD">
        <w:rPr>
          <w:rFonts w:ascii="Times New Roman" w:hAnsi="Times New Roman"/>
          <w:sz w:val="24"/>
          <w:szCs w:val="24"/>
          <w:vertAlign w:val="superscript"/>
        </w:rPr>
        <w:footnoteReference w:id="37"/>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Но низшей точки рейтинг президента достиг в середине 2014 года, журналисты </w:t>
      </w:r>
      <w:r w:rsidRPr="00F70EBD">
        <w:rPr>
          <w:rFonts w:ascii="Times New Roman" w:hAnsi="Times New Roman"/>
          <w:sz w:val="24"/>
          <w:szCs w:val="24"/>
          <w:lang w:val="en-US"/>
        </w:rPr>
        <w:t>LeMonde</w:t>
      </w:r>
      <w:r w:rsidRPr="00F70EBD">
        <w:rPr>
          <w:rFonts w:ascii="Times New Roman" w:hAnsi="Times New Roman"/>
          <w:sz w:val="24"/>
          <w:szCs w:val="24"/>
        </w:rPr>
        <w:t xml:space="preserve"> пишут, что Олланд не держит обещания, экономика страны находится в депрессии, а уровень безработицы растет, также личная жизнь президента и его развод с женой сказались отнюдь не позитивно на его популярности</w:t>
      </w:r>
      <w:r w:rsidRPr="00F70EBD">
        <w:rPr>
          <w:rFonts w:ascii="Times New Roman" w:hAnsi="Times New Roman"/>
          <w:sz w:val="24"/>
          <w:szCs w:val="24"/>
          <w:vertAlign w:val="superscript"/>
        </w:rPr>
        <w:footnoteReference w:id="38"/>
      </w:r>
      <w:r w:rsidRPr="00F70EBD">
        <w:rPr>
          <w:rFonts w:ascii="Times New Roman" w:hAnsi="Times New Roman"/>
          <w:sz w:val="24"/>
          <w:szCs w:val="24"/>
        </w:rPr>
        <w:t>. А в 2015 году, после терактов, потрясших страну, Олланда даже обвинили в исламофобии и поддержке национализма после его попытки провести конституционную реформу, которая бы позволила лишать гражданства преступников, причастных к терактам и имеющих при этом двойное гражданство</w:t>
      </w:r>
      <w:r w:rsidRPr="00F70EBD">
        <w:rPr>
          <w:rFonts w:ascii="Times New Roman" w:hAnsi="Times New Roman"/>
          <w:sz w:val="24"/>
          <w:szCs w:val="24"/>
          <w:vertAlign w:val="superscript"/>
        </w:rPr>
        <w:footnoteReference w:id="39"/>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Однако, на протяжении всего президентского срока </w:t>
      </w:r>
      <w:r w:rsidRPr="00F70EBD">
        <w:rPr>
          <w:rFonts w:ascii="Times New Roman" w:hAnsi="Times New Roman"/>
          <w:sz w:val="24"/>
          <w:szCs w:val="24"/>
          <w:lang w:val="en-US"/>
        </w:rPr>
        <w:t>LeMonde</w:t>
      </w:r>
      <w:r w:rsidRPr="00F70EBD">
        <w:rPr>
          <w:rFonts w:ascii="Times New Roman" w:hAnsi="Times New Roman"/>
          <w:sz w:val="24"/>
          <w:szCs w:val="24"/>
        </w:rPr>
        <w:t xml:space="preserve"> положительно высказывается о внешнеполитических действиях Олланда, так, например, большую поддержку получило его заявление о вводе войск в Мали в 2013 году и о начале авиаударов по позициям Исламского Государства в Сирии в 2015</w:t>
      </w:r>
      <w:r w:rsidRPr="00F70EBD">
        <w:rPr>
          <w:rFonts w:ascii="Times New Roman" w:hAnsi="Times New Roman"/>
          <w:sz w:val="24"/>
          <w:szCs w:val="24"/>
          <w:vertAlign w:val="superscript"/>
        </w:rPr>
        <w:footnoteReference w:id="40"/>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lastRenderedPageBreak/>
        <w:t>В 2016 году в издании обсуждают кандидатуру Олланда на президентских выборах 2017 года, и даже при таких низких рейтингах, газета продолжает выпускать статьи в поддержку действующего президента, предполагая, что победа вполне возможна. Одна за другой выходят статьи, в которых говорится что для левого крыла, Олланд «естественный кандидат» («</w:t>
      </w:r>
      <w:r w:rsidRPr="00F70EBD">
        <w:rPr>
          <w:rFonts w:ascii="Times New Roman" w:hAnsi="Times New Roman"/>
          <w:sz w:val="24"/>
          <w:szCs w:val="24"/>
          <w:lang w:val="en-US"/>
        </w:rPr>
        <w:t>candidatnaturel</w:t>
      </w:r>
      <w:r w:rsidRPr="00F70EBD">
        <w:rPr>
          <w:rFonts w:ascii="Times New Roman" w:hAnsi="Times New Roman"/>
          <w:sz w:val="24"/>
          <w:szCs w:val="24"/>
        </w:rPr>
        <w:t>»), и ему будет предоставлена поддержка</w:t>
      </w:r>
      <w:r w:rsidRPr="00F70EBD">
        <w:rPr>
          <w:rFonts w:ascii="Times New Roman" w:hAnsi="Times New Roman"/>
          <w:sz w:val="24"/>
          <w:szCs w:val="24"/>
          <w:vertAlign w:val="superscript"/>
        </w:rPr>
        <w:footnoteReference w:id="41"/>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i/>
          <w:sz w:val="24"/>
          <w:szCs w:val="24"/>
        </w:rPr>
      </w:pPr>
      <w:r w:rsidRPr="00F70EBD">
        <w:rPr>
          <w:rFonts w:ascii="Times New Roman" w:hAnsi="Times New Roman"/>
          <w:i/>
          <w:sz w:val="24"/>
          <w:szCs w:val="24"/>
          <w:lang w:val="en-US"/>
        </w:rPr>
        <w:t>I</w:t>
      </w:r>
      <w:r w:rsidRPr="00F70EBD">
        <w:rPr>
          <w:rFonts w:ascii="Times New Roman" w:hAnsi="Times New Roman"/>
          <w:i/>
          <w:sz w:val="24"/>
          <w:szCs w:val="24"/>
        </w:rPr>
        <w:t xml:space="preserve">.2 </w:t>
      </w:r>
      <w:r w:rsidRPr="00F70EBD">
        <w:rPr>
          <w:rFonts w:ascii="Times New Roman" w:hAnsi="Times New Roman"/>
          <w:i/>
          <w:sz w:val="24"/>
          <w:szCs w:val="24"/>
          <w:lang w:val="en-US"/>
        </w:rPr>
        <w:t>LeFigaro</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Газета впервые выпустила длинную статью о Франсуа Олланде в октябре 2010 года, осторожно называя его возможным кандидатом в президенты, так как популярность Олланда среди его однопартийцев росла</w:t>
      </w:r>
      <w:r w:rsidRPr="00F70EBD">
        <w:rPr>
          <w:rFonts w:ascii="Times New Roman" w:hAnsi="Times New Roman"/>
          <w:sz w:val="24"/>
          <w:szCs w:val="24"/>
          <w:vertAlign w:val="superscript"/>
        </w:rPr>
        <w:footnoteReference w:id="42"/>
      </w:r>
      <w:r w:rsidRPr="00F70EBD">
        <w:rPr>
          <w:rFonts w:ascii="Times New Roman" w:hAnsi="Times New Roman"/>
          <w:sz w:val="24"/>
          <w:szCs w:val="24"/>
        </w:rPr>
        <w:t xml:space="preserve">. На протяжении первых месяцев президентской гонки, в </w:t>
      </w:r>
      <w:r w:rsidRPr="00F70EBD">
        <w:rPr>
          <w:rFonts w:ascii="Times New Roman" w:hAnsi="Times New Roman"/>
          <w:sz w:val="24"/>
          <w:szCs w:val="24"/>
          <w:lang w:val="en-US"/>
        </w:rPr>
        <w:t>LeFigaro</w:t>
      </w:r>
      <w:r w:rsidRPr="00F70EBD">
        <w:rPr>
          <w:rFonts w:ascii="Times New Roman" w:hAnsi="Times New Roman"/>
          <w:sz w:val="24"/>
          <w:szCs w:val="24"/>
        </w:rPr>
        <w:t xml:space="preserve"> редко появляются статьи об Олланде, журналисты не делают никаких громких высказываний</w:t>
      </w:r>
      <w:r w:rsidRPr="00F70EBD">
        <w:rPr>
          <w:rFonts w:ascii="Times New Roman" w:hAnsi="Times New Roman"/>
          <w:sz w:val="24"/>
          <w:szCs w:val="24"/>
          <w:vertAlign w:val="superscript"/>
        </w:rPr>
        <w:footnoteReference w:id="43"/>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Но уже в начале 2012 с еще большим ростом популярности Олланда, в </w:t>
      </w:r>
      <w:r w:rsidRPr="00F70EBD">
        <w:rPr>
          <w:rFonts w:ascii="Times New Roman" w:hAnsi="Times New Roman"/>
          <w:sz w:val="24"/>
          <w:szCs w:val="24"/>
          <w:lang w:val="en-US"/>
        </w:rPr>
        <w:t>LeFigaro</w:t>
      </w:r>
      <w:r w:rsidRPr="00F70EBD">
        <w:rPr>
          <w:rFonts w:ascii="Times New Roman" w:hAnsi="Times New Roman"/>
          <w:sz w:val="24"/>
          <w:szCs w:val="24"/>
        </w:rPr>
        <w:t xml:space="preserve"> начинает появляться все больше статей, ставящих под сомнение заявления Олланда, его слова и поступки. Сами журналисты не критикуют кандидата в президента напрямую, но приводят интервью с известными экономистами и политиками, которые выступают против его программы и открыто заявляют о несостоятельности его планов и доводов. За время всей избирательной компании в газете не появилось ни одной статьи, которая создает положительный образ кандидата от Социалистической партии</w:t>
      </w:r>
      <w:r w:rsidRPr="00F70EBD">
        <w:rPr>
          <w:rFonts w:ascii="Times New Roman" w:hAnsi="Times New Roman"/>
          <w:sz w:val="24"/>
          <w:szCs w:val="24"/>
          <w:vertAlign w:val="superscript"/>
        </w:rPr>
        <w:footnoteReference w:id="44"/>
      </w:r>
      <w:r w:rsidRPr="00F70EBD">
        <w:rPr>
          <w:rFonts w:ascii="Times New Roman" w:hAnsi="Times New Roman"/>
          <w:sz w:val="24"/>
          <w:szCs w:val="24"/>
        </w:rPr>
        <w:t xml:space="preserve">. Его открыто </w:t>
      </w:r>
      <w:r w:rsidRPr="00F70EBD">
        <w:rPr>
          <w:rFonts w:ascii="Times New Roman" w:hAnsi="Times New Roman"/>
          <w:sz w:val="24"/>
          <w:szCs w:val="24"/>
        </w:rPr>
        <w:lastRenderedPageBreak/>
        <w:t>обвиняют в том, что он не приостановил компанию в знак уважения памяти жертв терактов в Тулузе в марте 2012 года</w:t>
      </w:r>
      <w:r w:rsidRPr="00F70EBD">
        <w:rPr>
          <w:rFonts w:ascii="Times New Roman" w:hAnsi="Times New Roman"/>
          <w:sz w:val="24"/>
          <w:szCs w:val="24"/>
          <w:vertAlign w:val="superscript"/>
        </w:rPr>
        <w:footnoteReference w:id="45"/>
      </w:r>
      <w:r w:rsidRPr="00F70EBD">
        <w:rPr>
          <w:rFonts w:ascii="Times New Roman" w:hAnsi="Times New Roman"/>
          <w:sz w:val="24"/>
          <w:szCs w:val="24"/>
        </w:rPr>
        <w:t xml:space="preserve">, в то время как в </w:t>
      </w:r>
      <w:r w:rsidRPr="00F70EBD">
        <w:rPr>
          <w:rFonts w:ascii="Times New Roman" w:hAnsi="Times New Roman"/>
          <w:sz w:val="24"/>
          <w:szCs w:val="24"/>
          <w:lang w:val="en-US"/>
        </w:rPr>
        <w:t>LeMonde</w:t>
      </w:r>
      <w:r w:rsidRPr="00F70EBD">
        <w:rPr>
          <w:rFonts w:ascii="Times New Roman" w:hAnsi="Times New Roman"/>
          <w:sz w:val="24"/>
          <w:szCs w:val="24"/>
        </w:rPr>
        <w:t xml:space="preserve"> появляется статья о том, что это Саркози, который хоть и приостановил свою компанию, но все же старается все чаще появляться на экране, как действующий президент. Также, в </w:t>
      </w:r>
      <w:r w:rsidRPr="00F70EBD">
        <w:rPr>
          <w:rFonts w:ascii="Times New Roman" w:hAnsi="Times New Roman"/>
          <w:sz w:val="24"/>
          <w:szCs w:val="24"/>
          <w:lang w:val="en-US"/>
        </w:rPr>
        <w:t>LeFigaro</w:t>
      </w:r>
      <w:r w:rsidRPr="00F70EBD">
        <w:rPr>
          <w:rFonts w:ascii="Times New Roman" w:hAnsi="Times New Roman"/>
          <w:sz w:val="24"/>
          <w:szCs w:val="24"/>
        </w:rPr>
        <w:t xml:space="preserve"> появляются статьи, в которых говорится о расколе в лагере левых партий, заявляя, что даже однопартийцы не хотят поддерживать Олланда</w:t>
      </w:r>
      <w:r w:rsidRPr="00F70EBD">
        <w:rPr>
          <w:rFonts w:ascii="Times New Roman" w:hAnsi="Times New Roman"/>
          <w:sz w:val="24"/>
          <w:szCs w:val="24"/>
          <w:vertAlign w:val="superscript"/>
        </w:rPr>
        <w:footnoteReference w:id="46"/>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После победы Франсуа Олланда, в издании напечатали несколько скромных статей об инаугурации и принятии дел, и сразу начали выпускать статьи, критикующие нового президента, высказывающие сомнения в его способностях разобраться с проблемами, стоящими перед современной Францией. Через два месяца уже появляются статьи, высмеивающие его поведение на международных встречах и ставящие под сомнение его поступки на мировой арене. Также, в газете говорят о постоянном падении рейтингов Олланда, журналисты даже начали называть его «президентом-любителем» («</w:t>
      </w:r>
      <w:r w:rsidRPr="00F70EBD">
        <w:rPr>
          <w:rFonts w:ascii="Times New Roman" w:hAnsi="Times New Roman"/>
          <w:sz w:val="24"/>
          <w:szCs w:val="24"/>
          <w:lang w:val="en-US"/>
        </w:rPr>
        <w:t>president</w:t>
      </w:r>
      <w:r w:rsidRPr="00F70EBD">
        <w:rPr>
          <w:rFonts w:ascii="Times New Roman" w:hAnsi="Times New Roman"/>
          <w:sz w:val="24"/>
          <w:szCs w:val="24"/>
        </w:rPr>
        <w:t>-</w:t>
      </w:r>
      <w:r w:rsidRPr="00F70EBD">
        <w:rPr>
          <w:rFonts w:ascii="Times New Roman" w:hAnsi="Times New Roman"/>
          <w:sz w:val="24"/>
          <w:szCs w:val="24"/>
          <w:lang w:val="en-US"/>
        </w:rPr>
        <w:t>amateur</w:t>
      </w:r>
      <w:r w:rsidRPr="00F70EBD">
        <w:rPr>
          <w:rFonts w:ascii="Times New Roman" w:hAnsi="Times New Roman"/>
          <w:sz w:val="24"/>
          <w:szCs w:val="24"/>
        </w:rPr>
        <w:t>»)</w:t>
      </w:r>
      <w:r w:rsidRPr="00F70EBD">
        <w:rPr>
          <w:rFonts w:ascii="Times New Roman" w:hAnsi="Times New Roman"/>
          <w:sz w:val="24"/>
          <w:szCs w:val="24"/>
          <w:vertAlign w:val="superscript"/>
        </w:rPr>
        <w:footnoteReference w:id="47"/>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На протяжении всего срока Франсуа Олланда на посту президента, в </w:t>
      </w:r>
      <w:r w:rsidRPr="00F70EBD">
        <w:rPr>
          <w:rFonts w:ascii="Times New Roman" w:hAnsi="Times New Roman"/>
          <w:sz w:val="24"/>
          <w:szCs w:val="24"/>
          <w:lang w:val="en-US"/>
        </w:rPr>
        <w:t>LeFigaro</w:t>
      </w:r>
      <w:r w:rsidRPr="00F70EBD">
        <w:rPr>
          <w:rFonts w:ascii="Times New Roman" w:hAnsi="Times New Roman"/>
          <w:sz w:val="24"/>
          <w:szCs w:val="24"/>
        </w:rPr>
        <w:t xml:space="preserve"> одна за другой следуют статьи с критикой, журналисты пишут, что Олланд не может справиться с ростом безработицы, его критикуют его же собственные сторонники</w:t>
      </w:r>
      <w:r w:rsidRPr="00F70EBD">
        <w:rPr>
          <w:rFonts w:ascii="Times New Roman" w:hAnsi="Times New Roman"/>
          <w:sz w:val="24"/>
          <w:szCs w:val="24"/>
          <w:vertAlign w:val="superscript"/>
        </w:rPr>
        <w:footnoteReference w:id="48"/>
      </w:r>
      <w:r w:rsidRPr="00F70EBD">
        <w:rPr>
          <w:rFonts w:ascii="Times New Roman" w:hAnsi="Times New Roman"/>
          <w:sz w:val="24"/>
          <w:szCs w:val="24"/>
        </w:rPr>
        <w:t xml:space="preserve">. </w:t>
      </w:r>
      <w:r w:rsidRPr="00F70EBD">
        <w:rPr>
          <w:rFonts w:ascii="Times New Roman" w:hAnsi="Times New Roman"/>
          <w:sz w:val="24"/>
          <w:szCs w:val="24"/>
        </w:rPr>
        <w:lastRenderedPageBreak/>
        <w:t>Журналисты часто берут интервью у лидеров партии Союза за народное движение (</w:t>
      </w:r>
      <w:r w:rsidRPr="00F70EBD">
        <w:rPr>
          <w:rFonts w:ascii="Times New Roman" w:hAnsi="Times New Roman"/>
          <w:sz w:val="24"/>
          <w:szCs w:val="24"/>
          <w:lang w:val="en-US"/>
        </w:rPr>
        <w:t>l</w:t>
      </w:r>
      <w:r w:rsidRPr="00F70EBD">
        <w:rPr>
          <w:rFonts w:ascii="Times New Roman" w:hAnsi="Times New Roman"/>
          <w:sz w:val="24"/>
          <w:szCs w:val="24"/>
        </w:rPr>
        <w:t>’</w:t>
      </w:r>
      <w:r w:rsidRPr="00F70EBD">
        <w:rPr>
          <w:rFonts w:ascii="Times New Roman" w:hAnsi="Times New Roman"/>
          <w:sz w:val="24"/>
          <w:szCs w:val="24"/>
          <w:lang w:val="en-US"/>
        </w:rPr>
        <w:t>UMP</w:t>
      </w:r>
      <w:r w:rsidRPr="00F70EBD">
        <w:rPr>
          <w:rFonts w:ascii="Times New Roman" w:hAnsi="Times New Roman"/>
          <w:sz w:val="24"/>
          <w:szCs w:val="24"/>
        </w:rPr>
        <w:t>), которые негативно отзываются, как о самом президенте, так и о его политических действиях. В газете также часто упоминается имя бывшей жены Олланда Валери Триервейлер, журналисты рассказывают ее историю и сочувствуют ей</w:t>
      </w:r>
      <w:r w:rsidRPr="00F70EBD">
        <w:rPr>
          <w:rFonts w:ascii="Times New Roman" w:hAnsi="Times New Roman"/>
          <w:sz w:val="24"/>
          <w:szCs w:val="24"/>
          <w:vertAlign w:val="superscript"/>
        </w:rPr>
        <w:footnoteReference w:id="49"/>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Что касается президентских выборов в 2017 году, журналисты </w:t>
      </w:r>
      <w:r w:rsidRPr="00F70EBD">
        <w:rPr>
          <w:rFonts w:ascii="Times New Roman" w:hAnsi="Times New Roman"/>
          <w:sz w:val="24"/>
          <w:szCs w:val="24"/>
          <w:lang w:val="en-US"/>
        </w:rPr>
        <w:t>LeFigaro</w:t>
      </w:r>
      <w:r w:rsidRPr="00F70EBD">
        <w:rPr>
          <w:rFonts w:ascii="Times New Roman" w:hAnsi="Times New Roman"/>
          <w:sz w:val="24"/>
          <w:szCs w:val="24"/>
        </w:rPr>
        <w:t xml:space="preserve"> считают победу Олланда совершенно невозможной, из статей следует, что если Франсуа Олланд не выполнил свои обещания с первых выборов (его называют кандидатом несдержанных обещаний)</w:t>
      </w:r>
      <w:r w:rsidRPr="00F70EBD">
        <w:rPr>
          <w:rFonts w:ascii="Times New Roman" w:hAnsi="Times New Roman"/>
          <w:sz w:val="24"/>
          <w:szCs w:val="24"/>
          <w:vertAlign w:val="superscript"/>
        </w:rPr>
        <w:footnoteReference w:id="50"/>
      </w:r>
      <w:r w:rsidRPr="00F70EBD">
        <w:rPr>
          <w:rFonts w:ascii="Times New Roman" w:hAnsi="Times New Roman"/>
          <w:sz w:val="24"/>
          <w:szCs w:val="24"/>
        </w:rPr>
        <w:t>, то не может идти и речи о втором сроке. Суммируя все неудачи президентства Франсуа Олланда, газета уверена, что следующий год ничем не будет отличаться от четырех предыдущих. Правда, оптимисты в лагере левых могут надеяться, что за 90 минут Олланду удастся убедить французов дать ему «второй шанс». Но, увы, «второй шанс» от президента уже давно ускользнул, считает автор редакционной статьи в Le Figaro.</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Более того, некоторые журналисты заявляют, что Франсуа Олланд предал левое крыло французских партий, которые теперь не будут за него голосовать. В целом, газета предрекают левому крылу неизбежный проигрыш на выборах</w:t>
      </w:r>
      <w:r w:rsidRPr="00F70EBD">
        <w:rPr>
          <w:rFonts w:ascii="Times New Roman" w:hAnsi="Times New Roman"/>
          <w:sz w:val="24"/>
          <w:szCs w:val="24"/>
          <w:vertAlign w:val="superscript"/>
        </w:rPr>
        <w:footnoteReference w:id="51"/>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i/>
          <w:sz w:val="24"/>
          <w:szCs w:val="24"/>
        </w:rPr>
      </w:pPr>
      <w:r w:rsidRPr="00F70EBD">
        <w:rPr>
          <w:rFonts w:ascii="Times New Roman" w:hAnsi="Times New Roman"/>
          <w:i/>
          <w:sz w:val="24"/>
          <w:szCs w:val="24"/>
          <w:lang w:val="en-US"/>
        </w:rPr>
        <w:t>I</w:t>
      </w:r>
      <w:r w:rsidRPr="00F70EBD">
        <w:rPr>
          <w:rFonts w:ascii="Times New Roman" w:hAnsi="Times New Roman"/>
          <w:i/>
          <w:sz w:val="24"/>
          <w:szCs w:val="24"/>
        </w:rPr>
        <w:t xml:space="preserve">.3 </w:t>
      </w:r>
      <w:r w:rsidRPr="00F70EBD">
        <w:rPr>
          <w:rFonts w:ascii="Times New Roman" w:hAnsi="Times New Roman"/>
          <w:i/>
          <w:sz w:val="24"/>
          <w:szCs w:val="24"/>
          <w:lang w:val="en-US"/>
        </w:rPr>
        <w:t>Liberation</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Изначально </w:t>
      </w:r>
      <w:r w:rsidRPr="00F70EBD">
        <w:rPr>
          <w:rFonts w:ascii="Times New Roman" w:hAnsi="Times New Roman"/>
          <w:sz w:val="24"/>
          <w:szCs w:val="24"/>
          <w:lang w:val="en-US"/>
        </w:rPr>
        <w:t>Liberation</w:t>
      </w:r>
      <w:r w:rsidRPr="00F70EBD">
        <w:rPr>
          <w:rFonts w:ascii="Times New Roman" w:hAnsi="Times New Roman"/>
          <w:sz w:val="24"/>
          <w:szCs w:val="24"/>
        </w:rPr>
        <w:t xml:space="preserve"> активно поддерживала кандидатуру Олланда на президентских выборах 2012 года, в газете публиковались статьи с его экономической программой, обещаниями уладить все разногласия внутри Евросоюза</w:t>
      </w:r>
      <w:r w:rsidRPr="00F70EBD">
        <w:rPr>
          <w:rFonts w:ascii="Times New Roman" w:hAnsi="Times New Roman"/>
          <w:sz w:val="24"/>
          <w:szCs w:val="24"/>
          <w:vertAlign w:val="superscript"/>
        </w:rPr>
        <w:footnoteReference w:id="52"/>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lastRenderedPageBreak/>
        <w:t xml:space="preserve">Через год после выборов даже в </w:t>
      </w:r>
      <w:r w:rsidRPr="00F70EBD">
        <w:rPr>
          <w:rFonts w:ascii="Times New Roman" w:hAnsi="Times New Roman"/>
          <w:sz w:val="24"/>
          <w:szCs w:val="24"/>
          <w:lang w:val="en-US"/>
        </w:rPr>
        <w:t>Liberation</w:t>
      </w:r>
      <w:r w:rsidRPr="00F70EBD">
        <w:rPr>
          <w:rFonts w:ascii="Times New Roman" w:hAnsi="Times New Roman"/>
          <w:sz w:val="24"/>
          <w:szCs w:val="24"/>
        </w:rPr>
        <w:t xml:space="preserve"> стали появляться статьи критикующие действия Олланда, хотя и намного менее резкие, чем в </w:t>
      </w:r>
      <w:r w:rsidRPr="00F70EBD">
        <w:rPr>
          <w:rFonts w:ascii="Times New Roman" w:hAnsi="Times New Roman"/>
          <w:sz w:val="24"/>
          <w:szCs w:val="24"/>
          <w:lang w:val="en-US"/>
        </w:rPr>
        <w:t>LeMonde</w:t>
      </w:r>
      <w:r w:rsidRPr="00F70EBD">
        <w:rPr>
          <w:rFonts w:ascii="Times New Roman" w:hAnsi="Times New Roman"/>
          <w:sz w:val="24"/>
          <w:szCs w:val="24"/>
        </w:rPr>
        <w:t xml:space="preserve"> и </w:t>
      </w:r>
      <w:r w:rsidRPr="00F70EBD">
        <w:rPr>
          <w:rFonts w:ascii="Times New Roman" w:hAnsi="Times New Roman"/>
          <w:sz w:val="24"/>
          <w:szCs w:val="24"/>
          <w:lang w:val="en-US"/>
        </w:rPr>
        <w:t>LeFigaro</w:t>
      </w:r>
      <w:r w:rsidRPr="00F70EBD">
        <w:rPr>
          <w:rFonts w:ascii="Times New Roman" w:hAnsi="Times New Roman"/>
          <w:sz w:val="24"/>
          <w:szCs w:val="24"/>
        </w:rPr>
        <w:t>. Однако, действия президента на мировой арене критике не подвергаются, наоборот, обещания Олланда оказать поддержку Алжиру и упростить процедуру получения виз, журналисты встретили с одобрением</w:t>
      </w:r>
      <w:r w:rsidRPr="00F70EBD">
        <w:rPr>
          <w:rFonts w:ascii="Times New Roman" w:hAnsi="Times New Roman"/>
          <w:sz w:val="24"/>
          <w:szCs w:val="24"/>
          <w:vertAlign w:val="superscript"/>
        </w:rPr>
        <w:footnoteReference w:id="53"/>
      </w:r>
      <w:r w:rsidRPr="00F70EBD">
        <w:rPr>
          <w:rFonts w:ascii="Times New Roman" w:hAnsi="Times New Roman"/>
          <w:sz w:val="24"/>
          <w:szCs w:val="24"/>
        </w:rPr>
        <w:t>. И даже в середине срока, когда популярность президента оценивалась особенно низко, журналисты издания публиковали статьи, в которых Франсуа Олланд представляется с положительной стороны. Так, статей про безработицу в газете намного меньше, чем в других изданиях, и появляется статья, в которой говорится об удачной политике президента в области образования</w:t>
      </w:r>
      <w:r w:rsidRPr="00F70EBD">
        <w:rPr>
          <w:rFonts w:ascii="Times New Roman" w:hAnsi="Times New Roman"/>
          <w:sz w:val="24"/>
          <w:szCs w:val="24"/>
          <w:vertAlign w:val="superscript"/>
        </w:rPr>
        <w:footnoteReference w:id="54"/>
      </w:r>
      <w:r w:rsidRPr="00F70EBD">
        <w:rPr>
          <w:rFonts w:ascii="Times New Roman" w:hAnsi="Times New Roman"/>
          <w:sz w:val="24"/>
          <w:szCs w:val="24"/>
        </w:rPr>
        <w:t>. Также, газетой приветствуется заявление президента о вводе войск в Центральную Африку и позитивно оценивается активность французской армии в африканском регионе</w:t>
      </w:r>
      <w:r w:rsidRPr="00F70EBD">
        <w:rPr>
          <w:rFonts w:ascii="Times New Roman" w:hAnsi="Times New Roman"/>
          <w:sz w:val="24"/>
          <w:szCs w:val="24"/>
          <w:vertAlign w:val="superscript"/>
        </w:rPr>
        <w:footnoteReference w:id="55"/>
      </w:r>
      <w:r w:rsidRPr="00F70EBD">
        <w:rPr>
          <w:rFonts w:ascii="Times New Roman" w:hAnsi="Times New Roman"/>
          <w:sz w:val="24"/>
          <w:szCs w:val="24"/>
        </w:rPr>
        <w:t xml:space="preserve">. Более того, </w:t>
      </w:r>
      <w:r w:rsidRPr="00F70EBD">
        <w:rPr>
          <w:rFonts w:ascii="Times New Roman" w:hAnsi="Times New Roman"/>
          <w:sz w:val="24"/>
          <w:szCs w:val="24"/>
          <w:lang w:val="en-US"/>
        </w:rPr>
        <w:t>Liberation</w:t>
      </w:r>
      <w:r w:rsidRPr="00F70EBD">
        <w:rPr>
          <w:rFonts w:ascii="Times New Roman" w:hAnsi="Times New Roman"/>
          <w:sz w:val="24"/>
          <w:szCs w:val="24"/>
        </w:rPr>
        <w:t xml:space="preserve"> также позитивно оценивает политический союз Олланда и Меркель, заявляя, что Франция должна иметь дружественные отношения с Германией</w:t>
      </w:r>
      <w:r w:rsidRPr="00F70EBD">
        <w:rPr>
          <w:rFonts w:ascii="Times New Roman" w:hAnsi="Times New Roman"/>
          <w:sz w:val="24"/>
          <w:szCs w:val="24"/>
          <w:vertAlign w:val="superscript"/>
        </w:rPr>
        <w:footnoteReference w:id="56"/>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В конце 2014 года, в середине срока Франсуа Олланда, когда все издания говорят о полном провале его на посту президента, </w:t>
      </w:r>
      <w:r w:rsidRPr="00F70EBD">
        <w:rPr>
          <w:rFonts w:ascii="Times New Roman" w:hAnsi="Times New Roman"/>
          <w:sz w:val="24"/>
          <w:szCs w:val="24"/>
          <w:lang w:val="en-US"/>
        </w:rPr>
        <w:t>Liberation</w:t>
      </w:r>
      <w:r w:rsidRPr="00F70EBD">
        <w:rPr>
          <w:rFonts w:ascii="Times New Roman" w:hAnsi="Times New Roman"/>
          <w:sz w:val="24"/>
          <w:szCs w:val="24"/>
        </w:rPr>
        <w:t>, хотя и не говорит, что ошибок на посту президент не совершал, все же продолжает его поддерживать, журналисты издания заявляют: «Олланд еще не сказал своего последнего слова» («</w:t>
      </w:r>
      <w:r w:rsidRPr="00F70EBD">
        <w:rPr>
          <w:rFonts w:ascii="Times New Roman" w:hAnsi="Times New Roman"/>
          <w:sz w:val="24"/>
          <w:szCs w:val="24"/>
          <w:lang w:val="en-US"/>
        </w:rPr>
        <w:t>iln</w:t>
      </w:r>
      <w:r w:rsidRPr="00F70EBD">
        <w:rPr>
          <w:rFonts w:ascii="Times New Roman" w:hAnsi="Times New Roman"/>
          <w:sz w:val="24"/>
          <w:szCs w:val="24"/>
        </w:rPr>
        <w:t>’</w:t>
      </w:r>
      <w:r w:rsidRPr="00F70EBD">
        <w:rPr>
          <w:rFonts w:ascii="Times New Roman" w:hAnsi="Times New Roman"/>
          <w:sz w:val="24"/>
          <w:szCs w:val="24"/>
          <w:lang w:val="en-US"/>
        </w:rPr>
        <w:t>apasditsonderniermot</w:t>
      </w:r>
      <w:r w:rsidRPr="00F70EBD">
        <w:rPr>
          <w:rFonts w:ascii="Times New Roman" w:hAnsi="Times New Roman"/>
          <w:sz w:val="24"/>
          <w:szCs w:val="24"/>
        </w:rPr>
        <w:t>»)</w:t>
      </w:r>
      <w:r w:rsidRPr="00F70EBD">
        <w:rPr>
          <w:rFonts w:ascii="Times New Roman" w:hAnsi="Times New Roman"/>
          <w:sz w:val="24"/>
          <w:szCs w:val="24"/>
          <w:vertAlign w:val="superscript"/>
        </w:rPr>
        <w:footnoteReference w:id="57"/>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К концу 2015 года, авторы ряда статей критикуют действия Олланда в борьбе с терроризмом. К тому же, </w:t>
      </w:r>
      <w:r w:rsidRPr="00F70EBD">
        <w:rPr>
          <w:rFonts w:ascii="Times New Roman" w:hAnsi="Times New Roman"/>
          <w:sz w:val="24"/>
          <w:szCs w:val="24"/>
          <w:lang w:val="en-US"/>
        </w:rPr>
        <w:t>Liberation</w:t>
      </w:r>
      <w:r w:rsidRPr="00F70EBD">
        <w:rPr>
          <w:rFonts w:ascii="Times New Roman" w:hAnsi="Times New Roman"/>
          <w:sz w:val="24"/>
          <w:szCs w:val="24"/>
        </w:rPr>
        <w:t xml:space="preserve"> громко называет его «военноначальником» </w:t>
      </w:r>
      <w:r w:rsidRPr="00F70EBD">
        <w:rPr>
          <w:rFonts w:ascii="Times New Roman" w:hAnsi="Times New Roman"/>
          <w:sz w:val="24"/>
          <w:szCs w:val="24"/>
        </w:rPr>
        <w:lastRenderedPageBreak/>
        <w:t>(«</w:t>
      </w:r>
      <w:r w:rsidRPr="00F70EBD">
        <w:rPr>
          <w:rFonts w:ascii="Times New Roman" w:hAnsi="Times New Roman"/>
          <w:sz w:val="24"/>
          <w:szCs w:val="24"/>
          <w:lang w:val="en-US"/>
        </w:rPr>
        <w:t>chefdeguerre</w:t>
      </w:r>
      <w:r w:rsidRPr="00F70EBD">
        <w:rPr>
          <w:rFonts w:ascii="Times New Roman" w:hAnsi="Times New Roman"/>
          <w:sz w:val="24"/>
          <w:szCs w:val="24"/>
        </w:rPr>
        <w:t>»), в связи с тем, что во время его срока Франция ввела войска в Мали и Центральную Африку. Олланда обвиняют в том, что вместо того, чтобы бросить все силы на борьбу с Исламским Государством, французские войска находятся в других африканских странах, где война ведется уже «чисто механически, а права человека отошли на второй план»</w:t>
      </w:r>
      <w:r w:rsidRPr="00F70EBD">
        <w:rPr>
          <w:rFonts w:ascii="Times New Roman" w:hAnsi="Times New Roman"/>
          <w:sz w:val="24"/>
          <w:szCs w:val="24"/>
          <w:vertAlign w:val="superscript"/>
        </w:rPr>
        <w:footnoteReference w:id="58"/>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Что касается президентских выборов 2017 года, </w:t>
      </w:r>
      <w:r w:rsidRPr="00F70EBD">
        <w:rPr>
          <w:rFonts w:ascii="Times New Roman" w:hAnsi="Times New Roman"/>
          <w:sz w:val="24"/>
          <w:szCs w:val="24"/>
          <w:lang w:val="en-US"/>
        </w:rPr>
        <w:t>Liberation</w:t>
      </w:r>
      <w:r w:rsidRPr="00F70EBD">
        <w:rPr>
          <w:rFonts w:ascii="Times New Roman" w:hAnsi="Times New Roman"/>
          <w:sz w:val="24"/>
          <w:szCs w:val="24"/>
        </w:rPr>
        <w:t>, даже несмотря на критические статьи, создает образ Олланда-борца с терроризмом и защитника демократии. О его ошибках за время на посту президента говорят, как о недостатках, которые могут быть исправлены за следующие пять лет</w:t>
      </w:r>
      <w:r w:rsidRPr="00F70EBD">
        <w:rPr>
          <w:rFonts w:ascii="Times New Roman" w:hAnsi="Times New Roman"/>
          <w:sz w:val="24"/>
          <w:szCs w:val="24"/>
          <w:vertAlign w:val="superscript"/>
        </w:rPr>
        <w:footnoteReference w:id="59"/>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Таким образом, можно отметить, что изначально каждое издание совершенно по-разному представляет своим читателям Франсуа Олланда, и это неудивительно, ведь </w:t>
      </w:r>
      <w:r w:rsidRPr="00F70EBD">
        <w:rPr>
          <w:rFonts w:ascii="Times New Roman" w:hAnsi="Times New Roman"/>
          <w:sz w:val="24"/>
          <w:szCs w:val="24"/>
          <w:lang w:val="en-US"/>
        </w:rPr>
        <w:t>LeMonde</w:t>
      </w:r>
      <w:r w:rsidRPr="00F70EBD">
        <w:rPr>
          <w:rFonts w:ascii="Times New Roman" w:hAnsi="Times New Roman"/>
          <w:sz w:val="24"/>
          <w:szCs w:val="24"/>
        </w:rPr>
        <w:t xml:space="preserve"> – газета леволиберальных взглядов, а </w:t>
      </w:r>
      <w:r w:rsidRPr="00F70EBD">
        <w:rPr>
          <w:rFonts w:ascii="Times New Roman" w:hAnsi="Times New Roman"/>
          <w:sz w:val="24"/>
          <w:szCs w:val="24"/>
          <w:lang w:val="en-US"/>
        </w:rPr>
        <w:t>Liberation</w:t>
      </w:r>
      <w:r w:rsidRPr="00F70EBD">
        <w:rPr>
          <w:rFonts w:ascii="Times New Roman" w:hAnsi="Times New Roman"/>
          <w:sz w:val="24"/>
          <w:szCs w:val="24"/>
        </w:rPr>
        <w:t xml:space="preserve"> и вовсе социал-либеральная, поэтому им выгодно создать положительный образ Олланда, чтобы поддерживать популярность политика от Социалистической Партии, который принес левому крылу победу на выборах. А </w:t>
      </w:r>
      <w:r w:rsidRPr="00F70EBD">
        <w:rPr>
          <w:rFonts w:ascii="Times New Roman" w:hAnsi="Times New Roman"/>
          <w:sz w:val="24"/>
          <w:szCs w:val="24"/>
          <w:lang w:val="en-US"/>
        </w:rPr>
        <w:t>LeFigaro</w:t>
      </w:r>
      <w:r w:rsidRPr="00F70EBD">
        <w:rPr>
          <w:rFonts w:ascii="Times New Roman" w:hAnsi="Times New Roman"/>
          <w:sz w:val="24"/>
          <w:szCs w:val="24"/>
        </w:rPr>
        <w:t xml:space="preserve"> отражает точку зрения умеренно правых партий, то есть оппозиционных современному французскому правительству, которым выгоден проигрыш Олланда на приближающихся выборах в 2017 году. Именно по этой причине </w:t>
      </w:r>
      <w:r w:rsidRPr="00F70EBD">
        <w:rPr>
          <w:rFonts w:ascii="Times New Roman" w:hAnsi="Times New Roman"/>
          <w:sz w:val="24"/>
          <w:szCs w:val="24"/>
          <w:lang w:val="en-US"/>
        </w:rPr>
        <w:t>LeFigaro</w:t>
      </w:r>
      <w:r w:rsidRPr="00F70EBD">
        <w:rPr>
          <w:rFonts w:ascii="Times New Roman" w:hAnsi="Times New Roman"/>
          <w:sz w:val="24"/>
          <w:szCs w:val="24"/>
        </w:rPr>
        <w:t xml:space="preserve"> критикует Олланда гораздо больше, чем </w:t>
      </w:r>
      <w:r w:rsidRPr="00F70EBD">
        <w:rPr>
          <w:rFonts w:ascii="Times New Roman" w:hAnsi="Times New Roman"/>
          <w:sz w:val="24"/>
          <w:szCs w:val="24"/>
          <w:lang w:val="en-US"/>
        </w:rPr>
        <w:t>LeMonde</w:t>
      </w:r>
      <w:r w:rsidRPr="00F70EBD">
        <w:rPr>
          <w:rFonts w:ascii="Times New Roman" w:hAnsi="Times New Roman"/>
          <w:sz w:val="24"/>
          <w:szCs w:val="24"/>
        </w:rPr>
        <w:t xml:space="preserve"> и, тем более </w:t>
      </w:r>
      <w:r w:rsidRPr="00F70EBD">
        <w:rPr>
          <w:rFonts w:ascii="Times New Roman" w:hAnsi="Times New Roman"/>
          <w:sz w:val="24"/>
          <w:szCs w:val="24"/>
          <w:lang w:val="en-US"/>
        </w:rPr>
        <w:t>Liberation</w:t>
      </w:r>
      <w:r w:rsidRPr="00F70EBD">
        <w:rPr>
          <w:rFonts w:ascii="Times New Roman" w:hAnsi="Times New Roman"/>
          <w:sz w:val="24"/>
          <w:szCs w:val="24"/>
        </w:rPr>
        <w:t xml:space="preserve">, однако несмотря на это, можно выделить общие тенденции отношения СМИ к действующему президенту. Если в начале мнения изданий по поводу Олланда расходились, что логично во время предвыборных компаний, газеты поддерживали разных кандидатов, то в 2013-2014 годах ни одна газета не может обойтись без статьи с критики в сторону президента страны, но это и неудивительно ведь в это время популярность Олланда среди французов достигла </w:t>
      </w:r>
      <w:r w:rsidRPr="00F70EBD">
        <w:rPr>
          <w:rFonts w:ascii="Times New Roman" w:hAnsi="Times New Roman"/>
          <w:sz w:val="24"/>
          <w:szCs w:val="24"/>
        </w:rPr>
        <w:lastRenderedPageBreak/>
        <w:t>низшей точки, и никакие СМИ не могли молчать об этом недовольстве. Что касается прогнозов на 2017 год, мнения изданий на этот счет снова расходятся хотя, в общем, по мнению газет, проигрыш Олланда вполне очевиден.</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В целом, французские СМИ создают крайне негативный образ своего президента. Из статей следует, что Олланд мягкий, некомпетентный политик, который не может добиться поддержки даже своей партии, и довести свои реформы до конца. </w:t>
      </w:r>
    </w:p>
    <w:p w:rsidR="00AF51ED" w:rsidRPr="00F70EBD" w:rsidRDefault="00AF51ED" w:rsidP="00EB3840">
      <w:pPr>
        <w:spacing w:afterLines="200" w:line="360" w:lineRule="auto"/>
        <w:ind w:firstLine="709"/>
        <w:jc w:val="both"/>
        <w:rPr>
          <w:rFonts w:ascii="Times New Roman" w:hAnsi="Times New Roman"/>
          <w:sz w:val="24"/>
          <w:szCs w:val="24"/>
        </w:rPr>
      </w:pPr>
    </w:p>
    <w:p w:rsidR="00AF51ED" w:rsidRPr="00F70EBD" w:rsidRDefault="00AF51ED" w:rsidP="00EB3840">
      <w:pPr>
        <w:spacing w:afterLines="200" w:line="360" w:lineRule="auto"/>
        <w:ind w:firstLine="709"/>
        <w:rPr>
          <w:rFonts w:ascii="Times New Roman" w:hAnsi="Times New Roman"/>
          <w:b/>
          <w:sz w:val="24"/>
          <w:szCs w:val="24"/>
        </w:rPr>
      </w:pPr>
      <w:r w:rsidRPr="00F70EBD">
        <w:rPr>
          <w:rFonts w:ascii="Times New Roman" w:hAnsi="Times New Roman"/>
          <w:b/>
          <w:sz w:val="24"/>
          <w:szCs w:val="24"/>
        </w:rPr>
        <w:t xml:space="preserve">ГЛАВА </w:t>
      </w:r>
      <w:r w:rsidRPr="00F70EBD">
        <w:rPr>
          <w:rFonts w:ascii="Times New Roman" w:hAnsi="Times New Roman"/>
          <w:b/>
          <w:sz w:val="24"/>
          <w:szCs w:val="24"/>
          <w:lang w:val="en-US"/>
        </w:rPr>
        <w:t>II</w:t>
      </w:r>
      <w:r w:rsidRPr="00F70EBD">
        <w:rPr>
          <w:rFonts w:ascii="Times New Roman" w:hAnsi="Times New Roman"/>
          <w:b/>
          <w:sz w:val="24"/>
          <w:szCs w:val="24"/>
        </w:rPr>
        <w:t>. ЕВРОПЕЙСКИЕ СМИ</w:t>
      </w:r>
    </w:p>
    <w:p w:rsidR="00AF51ED" w:rsidRPr="00F70EBD" w:rsidRDefault="00AF51ED" w:rsidP="00EB3840">
      <w:pPr>
        <w:spacing w:afterLines="200" w:line="360" w:lineRule="auto"/>
        <w:ind w:firstLine="709"/>
        <w:jc w:val="both"/>
        <w:rPr>
          <w:rFonts w:ascii="Times New Roman" w:hAnsi="Times New Roman"/>
          <w:i/>
          <w:sz w:val="24"/>
          <w:szCs w:val="24"/>
        </w:rPr>
      </w:pPr>
      <w:r w:rsidRPr="00F70EBD">
        <w:rPr>
          <w:rFonts w:ascii="Times New Roman" w:hAnsi="Times New Roman"/>
          <w:i/>
          <w:sz w:val="24"/>
          <w:szCs w:val="24"/>
          <w:lang w:val="en-US"/>
        </w:rPr>
        <w:t>II</w:t>
      </w:r>
      <w:r w:rsidRPr="00F70EBD">
        <w:rPr>
          <w:rFonts w:ascii="Times New Roman" w:hAnsi="Times New Roman"/>
          <w:i/>
          <w:sz w:val="24"/>
          <w:szCs w:val="24"/>
        </w:rPr>
        <w:t>.1 Великобритания</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Английский </w:t>
      </w:r>
      <w:r w:rsidRPr="00F70EBD">
        <w:rPr>
          <w:rFonts w:ascii="Times New Roman" w:hAnsi="Times New Roman"/>
          <w:sz w:val="24"/>
          <w:szCs w:val="24"/>
          <w:lang w:val="en-US"/>
        </w:rPr>
        <w:t>TheGuardian</w:t>
      </w:r>
      <w:r w:rsidRPr="00F70EBD">
        <w:rPr>
          <w:rFonts w:ascii="Times New Roman" w:hAnsi="Times New Roman"/>
          <w:sz w:val="24"/>
          <w:szCs w:val="24"/>
        </w:rPr>
        <w:t xml:space="preserve"> пишет, что за время своего срока Франсуа Олланд сильно изменился, и из мягкого, избегающего любых конфликтов президента с «зефирным характером» стал жестким «военноначальником»</w:t>
      </w:r>
      <w:r w:rsidRPr="00F70EBD">
        <w:rPr>
          <w:rFonts w:ascii="Times New Roman" w:hAnsi="Times New Roman"/>
          <w:sz w:val="24"/>
          <w:szCs w:val="24"/>
          <w:vertAlign w:val="superscript"/>
        </w:rPr>
        <w:footnoteReference w:id="60"/>
      </w:r>
      <w:r w:rsidRPr="00F70EBD">
        <w:rPr>
          <w:rFonts w:ascii="Times New Roman" w:hAnsi="Times New Roman"/>
          <w:sz w:val="24"/>
          <w:szCs w:val="24"/>
        </w:rPr>
        <w:t xml:space="preserve">. В издании пишут, что после террористических атак Олланд полностью изменил свою политику, прибегнув к полному арсеналу «политического оружия», использование которого никогда не приводит к успеху. И несмотря на то, что во время трудного периода Олланд сплотил свой народ и заставил французскую гордость воспрять, его меры были слишком радикальными, когда он заявил о том, что Франция находится в состоянии войны с Исламским Государством. В статье </w:t>
      </w:r>
      <w:r w:rsidRPr="00F70EBD">
        <w:rPr>
          <w:rFonts w:ascii="Times New Roman" w:hAnsi="Times New Roman"/>
          <w:sz w:val="24"/>
          <w:szCs w:val="24"/>
          <w:lang w:val="en-US"/>
        </w:rPr>
        <w:t>TheGuardian</w:t>
      </w:r>
      <w:r w:rsidRPr="00F70EBD">
        <w:rPr>
          <w:rFonts w:ascii="Times New Roman" w:hAnsi="Times New Roman"/>
          <w:sz w:val="24"/>
          <w:szCs w:val="24"/>
        </w:rPr>
        <w:t xml:space="preserve"> говорится, что, объявляя войну, ты должен знать, что выиграешь ее, но это не так просто для французского президента. Аналитики издания считают, что французы еще долго будут расплачиваться за поступки своего президента. Более того, английские журналисты сравнивают Олланда и его речь после атак 13 ноября с Джорджем Бушем и его выступлением после 11 сентября, которое наполнено жесткими обвинениями и обещаниями наказать виновных</w:t>
      </w:r>
      <w:r w:rsidRPr="00F70EBD">
        <w:rPr>
          <w:rFonts w:ascii="Times New Roman" w:hAnsi="Times New Roman"/>
          <w:sz w:val="24"/>
          <w:szCs w:val="24"/>
          <w:vertAlign w:val="superscript"/>
        </w:rPr>
        <w:footnoteReference w:id="61"/>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lastRenderedPageBreak/>
        <w:t>Также, в газетах часто появляются статьи о низких рейтингах Олланда и о падении как его популярности, так и французской Социалистической Партии. О нем говорят, как о самом непопулярном президенте, который не справляется с растущей оппозицией, безработицей и массовыми протестами. Его называют нерешительным, неспособным получить поддержку даже своей партии, осуждают его неправильно расставленные приоритеты. В английской прессе обратили в шутку его прозвище Месье Нормальный («</w:t>
      </w:r>
      <w:r w:rsidRPr="00F70EBD">
        <w:rPr>
          <w:rFonts w:ascii="Times New Roman" w:hAnsi="Times New Roman"/>
          <w:sz w:val="24"/>
          <w:szCs w:val="24"/>
          <w:lang w:val="en-US"/>
        </w:rPr>
        <w:t>MisterNormal</w:t>
      </w:r>
      <w:r w:rsidRPr="00F70EBD">
        <w:rPr>
          <w:rFonts w:ascii="Times New Roman" w:hAnsi="Times New Roman"/>
          <w:sz w:val="24"/>
          <w:szCs w:val="24"/>
        </w:rPr>
        <w:t xml:space="preserve">, </w:t>
      </w:r>
      <w:r w:rsidRPr="00F70EBD">
        <w:rPr>
          <w:rFonts w:ascii="Times New Roman" w:hAnsi="Times New Roman"/>
          <w:sz w:val="24"/>
          <w:szCs w:val="24"/>
          <w:lang w:val="en-US"/>
        </w:rPr>
        <w:t>MonsieurNormal</w:t>
      </w:r>
      <w:r w:rsidRPr="00F70EBD">
        <w:rPr>
          <w:rFonts w:ascii="Times New Roman" w:hAnsi="Times New Roman"/>
          <w:sz w:val="24"/>
          <w:szCs w:val="24"/>
        </w:rPr>
        <w:t>»), назвав «чере</w:t>
      </w:r>
      <w:r w:rsidRPr="00F70EBD">
        <w:rPr>
          <w:rFonts w:ascii="Times New Roman" w:hAnsi="Times New Roman"/>
          <w:sz w:val="24"/>
          <w:szCs w:val="24"/>
          <w:lang w:val="fr-FR"/>
        </w:rPr>
        <w:t>c</w:t>
      </w:r>
      <w:r w:rsidRPr="00F70EBD">
        <w:rPr>
          <w:rFonts w:ascii="Times New Roman" w:hAnsi="Times New Roman"/>
          <w:sz w:val="24"/>
          <w:szCs w:val="24"/>
        </w:rPr>
        <w:t>чур нормальным»</w:t>
      </w:r>
      <w:r w:rsidRPr="00F70EBD">
        <w:rPr>
          <w:rFonts w:ascii="Times New Roman" w:hAnsi="Times New Roman"/>
          <w:sz w:val="24"/>
          <w:szCs w:val="24"/>
          <w:vertAlign w:val="superscript"/>
        </w:rPr>
        <w:footnoteReference w:id="62"/>
      </w:r>
      <w:r w:rsidRPr="00F70EBD">
        <w:rPr>
          <w:rFonts w:ascii="Times New Roman" w:hAnsi="Times New Roman"/>
          <w:sz w:val="24"/>
          <w:szCs w:val="24"/>
        </w:rPr>
        <w:t xml:space="preserve">. </w:t>
      </w:r>
    </w:p>
    <w:p w:rsidR="00AF51ED" w:rsidRPr="00F70EBD" w:rsidRDefault="00AF51ED" w:rsidP="00EB3840">
      <w:pPr>
        <w:spacing w:afterLines="200" w:line="360" w:lineRule="auto"/>
        <w:ind w:left="360" w:firstLine="709"/>
        <w:jc w:val="both"/>
        <w:rPr>
          <w:rFonts w:ascii="Times New Roman" w:hAnsi="Times New Roman"/>
          <w:i/>
          <w:sz w:val="24"/>
          <w:szCs w:val="24"/>
        </w:rPr>
      </w:pPr>
      <w:r w:rsidRPr="00F70EBD">
        <w:rPr>
          <w:rFonts w:ascii="Times New Roman" w:hAnsi="Times New Roman"/>
          <w:i/>
          <w:sz w:val="24"/>
          <w:szCs w:val="24"/>
          <w:lang w:val="en-US"/>
        </w:rPr>
        <w:t>II</w:t>
      </w:r>
      <w:r w:rsidRPr="00F70EBD">
        <w:rPr>
          <w:rFonts w:ascii="Times New Roman" w:hAnsi="Times New Roman"/>
          <w:i/>
          <w:sz w:val="24"/>
          <w:szCs w:val="24"/>
        </w:rPr>
        <w:t>.2 Испания</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В испанских СМИ имя Франсуа Олланда всплывает довольно часто. В самой читаемой ежедневной газете Испании El País журналисты характеризуют французского президента совершенно по-разному. С одной стороны, испанская газета положительно высказалась о легализации однополых  браков во Франции во время срока Франсуа Олланда (в Испании однополые браки были разрешены уже в 2005 году)</w:t>
      </w:r>
      <w:r w:rsidRPr="00F70EBD">
        <w:rPr>
          <w:rFonts w:ascii="Times New Roman" w:hAnsi="Times New Roman"/>
          <w:sz w:val="24"/>
          <w:szCs w:val="24"/>
          <w:vertAlign w:val="superscript"/>
        </w:rPr>
        <w:footnoteReference w:id="63"/>
      </w:r>
      <w:r w:rsidRPr="00F70EBD">
        <w:rPr>
          <w:rFonts w:ascii="Times New Roman" w:hAnsi="Times New Roman"/>
          <w:sz w:val="24"/>
          <w:szCs w:val="24"/>
        </w:rPr>
        <w:t>. В тоже время газета критикует неспособность Олланда отстоять свои намерения и провести реформы в других сферах. В одном из заголовков El País даже назвал Олланда «жандармом Франции», заявляя: «Саркози только хотел стать жандармом Франции, а Олланд это сделал». Более того, в статье Олланда называют «президентом слабовольным, даже небрежным», «прислужником Меркель»</w:t>
      </w:r>
      <w:r w:rsidRPr="00F70EBD">
        <w:rPr>
          <w:rFonts w:ascii="Times New Roman" w:hAnsi="Times New Roman"/>
          <w:sz w:val="24"/>
          <w:szCs w:val="24"/>
          <w:vertAlign w:val="superscript"/>
        </w:rPr>
        <w:footnoteReference w:id="64"/>
      </w:r>
      <w:r w:rsidRPr="00F70EBD">
        <w:rPr>
          <w:rFonts w:ascii="Times New Roman" w:hAnsi="Times New Roman"/>
          <w:sz w:val="24"/>
          <w:szCs w:val="24"/>
        </w:rPr>
        <w:t xml:space="preserve">. </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И несмотря на то, что издание одобрительно отзывается о его решении ввести войска в Мали, а также о его стойкости в период терактов, испанские СМИ заявляют, что Олланд продолжает использовать имидж борца с терроризмом, хотя и не способен </w:t>
      </w:r>
      <w:r w:rsidRPr="00F70EBD">
        <w:rPr>
          <w:rFonts w:ascii="Times New Roman" w:hAnsi="Times New Roman"/>
          <w:sz w:val="24"/>
          <w:szCs w:val="24"/>
        </w:rPr>
        <w:lastRenderedPageBreak/>
        <w:t>защитить свою страну от террористических атак, даже с помощью всех принятых мер, включающих бесполезную «антимусульманскую» политику</w:t>
      </w:r>
      <w:r w:rsidRPr="00F70EBD">
        <w:rPr>
          <w:rFonts w:ascii="Times New Roman" w:hAnsi="Times New Roman"/>
          <w:sz w:val="24"/>
          <w:szCs w:val="24"/>
          <w:vertAlign w:val="superscript"/>
        </w:rPr>
        <w:footnoteReference w:id="65"/>
      </w:r>
      <w:r w:rsidRPr="00F70EBD">
        <w:rPr>
          <w:rFonts w:ascii="Times New Roman" w:hAnsi="Times New Roman"/>
          <w:sz w:val="24"/>
          <w:szCs w:val="24"/>
        </w:rPr>
        <w:t>.</w:t>
      </w:r>
    </w:p>
    <w:p w:rsidR="00AF51ED" w:rsidRPr="00F70EBD" w:rsidRDefault="00AF51ED" w:rsidP="00EB3840">
      <w:pPr>
        <w:spacing w:afterLines="200" w:line="360" w:lineRule="auto"/>
        <w:ind w:left="360" w:firstLine="709"/>
        <w:jc w:val="both"/>
        <w:rPr>
          <w:rFonts w:ascii="Times New Roman" w:hAnsi="Times New Roman"/>
          <w:i/>
          <w:sz w:val="24"/>
          <w:szCs w:val="24"/>
        </w:rPr>
      </w:pPr>
      <w:r w:rsidRPr="00F70EBD">
        <w:rPr>
          <w:rFonts w:ascii="Times New Roman" w:hAnsi="Times New Roman"/>
          <w:i/>
          <w:sz w:val="24"/>
          <w:szCs w:val="24"/>
          <w:lang w:val="en-US"/>
        </w:rPr>
        <w:t>II</w:t>
      </w:r>
      <w:r w:rsidRPr="00F70EBD">
        <w:rPr>
          <w:rFonts w:ascii="Times New Roman" w:hAnsi="Times New Roman"/>
          <w:i/>
          <w:sz w:val="24"/>
          <w:szCs w:val="24"/>
        </w:rPr>
        <w:t>.3 Италия</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Итальянские СМИ говорят о недостатке у Олланда харизмы, авторитета и опыта в государственных делах. «У него есть идеи, но он не может воплотить их в жизнь.» Журналисты называют его политиком </w:t>
      </w:r>
      <w:r w:rsidRPr="00F70EBD">
        <w:rPr>
          <w:rFonts w:ascii="Times New Roman" w:hAnsi="Times New Roman"/>
          <w:sz w:val="24"/>
          <w:szCs w:val="24"/>
          <w:lang w:val="en-US"/>
        </w:rPr>
        <w:t>III</w:t>
      </w:r>
      <w:r w:rsidRPr="00F70EBD">
        <w:rPr>
          <w:rFonts w:ascii="Times New Roman" w:hAnsi="Times New Roman"/>
          <w:sz w:val="24"/>
          <w:szCs w:val="24"/>
        </w:rPr>
        <w:t xml:space="preserve"> республики, который спешит с компромиссом и старается никого не разозлить, жертвуя при этом национальными интересами</w:t>
      </w:r>
      <w:r w:rsidRPr="00F70EBD">
        <w:rPr>
          <w:rFonts w:ascii="Times New Roman" w:hAnsi="Times New Roman"/>
          <w:sz w:val="24"/>
          <w:szCs w:val="24"/>
          <w:vertAlign w:val="superscript"/>
        </w:rPr>
        <w:footnoteReference w:id="66"/>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Также в итальянской прессе большой резонанс вызвал любовный скандал французского президента. Газеты сразу запестрели заголовками о «двойной жизни Франсуа Олланда», а он сам стал жертвой многих итальянских карикатуристов, которые изображали его как гордого петуха</w:t>
      </w:r>
      <w:r w:rsidRPr="00F70EBD">
        <w:rPr>
          <w:rFonts w:ascii="Times New Roman" w:hAnsi="Times New Roman"/>
          <w:sz w:val="24"/>
          <w:szCs w:val="24"/>
          <w:vertAlign w:val="superscript"/>
        </w:rPr>
        <w:footnoteReference w:id="67"/>
      </w:r>
      <w:r w:rsidRPr="00F70EBD">
        <w:rPr>
          <w:rFonts w:ascii="Times New Roman" w:hAnsi="Times New Roman"/>
          <w:sz w:val="24"/>
          <w:szCs w:val="24"/>
        </w:rPr>
        <w:t>.</w:t>
      </w:r>
    </w:p>
    <w:p w:rsidR="00AF51ED" w:rsidRPr="00F70EBD" w:rsidRDefault="00AF51ED" w:rsidP="00EB3840">
      <w:pPr>
        <w:spacing w:afterLines="200" w:line="360" w:lineRule="auto"/>
        <w:ind w:firstLine="709"/>
        <w:jc w:val="both"/>
        <w:rPr>
          <w:rFonts w:ascii="Times New Roman" w:hAnsi="Times New Roman"/>
          <w:sz w:val="24"/>
          <w:szCs w:val="24"/>
        </w:rPr>
      </w:pPr>
    </w:p>
    <w:p w:rsidR="00AF51ED" w:rsidRPr="00F70EBD" w:rsidRDefault="00AF51ED" w:rsidP="00EB3840">
      <w:pPr>
        <w:spacing w:afterLines="200" w:line="360" w:lineRule="auto"/>
        <w:ind w:firstLine="709"/>
        <w:jc w:val="both"/>
        <w:rPr>
          <w:rFonts w:ascii="Times New Roman" w:hAnsi="Times New Roman"/>
          <w:b/>
          <w:sz w:val="24"/>
          <w:szCs w:val="24"/>
        </w:rPr>
      </w:pPr>
    </w:p>
    <w:p w:rsidR="00AF51ED" w:rsidRPr="00F70EBD" w:rsidRDefault="00AF51ED" w:rsidP="00EB3840">
      <w:pPr>
        <w:spacing w:afterLines="200" w:line="360" w:lineRule="auto"/>
        <w:ind w:firstLine="709"/>
        <w:jc w:val="center"/>
        <w:rPr>
          <w:rFonts w:ascii="Times New Roman" w:hAnsi="Times New Roman"/>
          <w:b/>
          <w:sz w:val="24"/>
          <w:szCs w:val="24"/>
        </w:rPr>
      </w:pPr>
      <w:r w:rsidRPr="00F70EBD">
        <w:rPr>
          <w:rFonts w:ascii="Times New Roman" w:hAnsi="Times New Roman"/>
          <w:b/>
          <w:sz w:val="24"/>
          <w:szCs w:val="24"/>
        </w:rPr>
        <w:t>ЗАКЛЮЧЕНИЕ</w:t>
      </w:r>
    </w:p>
    <w:p w:rsidR="00AF51ED" w:rsidRPr="00F70EBD" w:rsidRDefault="00AF51ED" w:rsidP="00EB3840">
      <w:pPr>
        <w:spacing w:afterLines="200" w:line="360" w:lineRule="auto"/>
        <w:ind w:firstLine="709"/>
        <w:jc w:val="both"/>
        <w:rPr>
          <w:rFonts w:ascii="Times New Roman" w:hAnsi="Times New Roman"/>
          <w:sz w:val="24"/>
          <w:szCs w:val="24"/>
        </w:rPr>
      </w:pPr>
      <w:r w:rsidRPr="00F70EBD">
        <w:rPr>
          <w:rFonts w:ascii="Times New Roman" w:hAnsi="Times New Roman"/>
          <w:sz w:val="24"/>
          <w:szCs w:val="24"/>
        </w:rPr>
        <w:t xml:space="preserve">В целом, французские, как и европейские СМИ создают довольно негативный имидж Франсуа Олланда, его уже считают одним из худших президентов в истории Франции. Критике подвергаются не только его действия на посту президента, его некомпетентность во многих политических вопросах, но и его человеческие качества, которые, по мнению прессы, и не позволяют ему стать хорошим президентом. Из статей становится ясно, что его «мягкость», «нормальность», старание избежать конфликтов и </w:t>
      </w:r>
      <w:r w:rsidRPr="00F70EBD">
        <w:rPr>
          <w:rFonts w:ascii="Times New Roman" w:hAnsi="Times New Roman"/>
          <w:sz w:val="24"/>
          <w:szCs w:val="24"/>
        </w:rPr>
        <w:lastRenderedPageBreak/>
        <w:t>готовность идти на компромисс не являются качествами сильного лидера, который так нужен стране и Европе в данный момент. Более того, любовный скандал еще больше очеловечивает президента в глазах народа и выставляет в не лучшем свете. Поэтому надежда на то, что Олланда изберут на второй срок крайне мала. Страна, истерзанная терактами, ждет перемен и сильного лидера, который мог бы найти выход из кризиса.</w:t>
      </w:r>
    </w:p>
    <w:p w:rsidR="00AF51ED" w:rsidRPr="00F70EBD" w:rsidRDefault="00AF51ED" w:rsidP="00EB3840">
      <w:pPr>
        <w:spacing w:afterLines="200" w:line="360" w:lineRule="auto"/>
        <w:ind w:firstLine="709"/>
        <w:jc w:val="both"/>
        <w:rPr>
          <w:rFonts w:ascii="Times New Roman" w:hAnsi="Times New Roman"/>
          <w:sz w:val="24"/>
          <w:szCs w:val="24"/>
        </w:rPr>
      </w:pPr>
    </w:p>
    <w:p w:rsidR="00AF51ED" w:rsidRPr="00F70EBD" w:rsidRDefault="00AF51ED" w:rsidP="00EB3840">
      <w:pPr>
        <w:spacing w:afterLines="200" w:line="360" w:lineRule="auto"/>
        <w:ind w:firstLine="709"/>
        <w:rPr>
          <w:rFonts w:ascii="Times New Roman" w:hAnsi="Times New Roman"/>
          <w:b/>
          <w:sz w:val="24"/>
          <w:szCs w:val="24"/>
        </w:rPr>
      </w:pPr>
      <w:r w:rsidRPr="00F70EBD">
        <w:rPr>
          <w:rFonts w:ascii="Times New Roman" w:hAnsi="Times New Roman"/>
          <w:b/>
          <w:sz w:val="24"/>
          <w:szCs w:val="24"/>
        </w:rPr>
        <w:t xml:space="preserve">                           СПИСОК ЛИТЕРАТУРЫ</w:t>
      </w:r>
    </w:p>
    <w:p w:rsidR="00AF51ED" w:rsidRPr="00F70EBD" w:rsidRDefault="00AF51ED" w:rsidP="00AF51ED">
      <w:pPr>
        <w:numPr>
          <w:ilvl w:val="0"/>
          <w:numId w:val="15"/>
        </w:numPr>
        <w:spacing w:after="200" w:line="360" w:lineRule="auto"/>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eastAsia="ru-RU"/>
        </w:rPr>
        <w:t>El País –  Режим доступа: http://elpais.com/</w:t>
      </w:r>
    </w:p>
    <w:p w:rsidR="00AF51ED" w:rsidRPr="00F70EBD" w:rsidRDefault="00AF51ED" w:rsidP="00AF51ED">
      <w:pPr>
        <w:numPr>
          <w:ilvl w:val="0"/>
          <w:numId w:val="15"/>
        </w:numPr>
        <w:spacing w:after="200" w:line="360" w:lineRule="auto"/>
        <w:ind w:left="1066"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LaRepubblica</w:t>
      </w:r>
      <w:r w:rsidRPr="00F70EBD">
        <w:rPr>
          <w:rFonts w:ascii="Times New Roman" w:eastAsia="Times New Roman" w:hAnsi="Times New Roman" w:cs="Times New Roman"/>
          <w:sz w:val="24"/>
          <w:szCs w:val="24"/>
          <w:lang w:eastAsia="ru-RU"/>
        </w:rPr>
        <w:t xml:space="preserve"> –  Режим доступа: http://www.repubblica.it/</w:t>
      </w:r>
    </w:p>
    <w:p w:rsidR="00AF51ED" w:rsidRPr="00F70EBD" w:rsidRDefault="00AF51ED" w:rsidP="00AF51ED">
      <w:pPr>
        <w:numPr>
          <w:ilvl w:val="0"/>
          <w:numId w:val="15"/>
        </w:numPr>
        <w:spacing w:after="200" w:line="360" w:lineRule="auto"/>
        <w:ind w:left="1066"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LeFigaro</w:t>
      </w:r>
      <w:r w:rsidRPr="00F70EBD">
        <w:rPr>
          <w:rFonts w:ascii="Times New Roman" w:eastAsia="Times New Roman" w:hAnsi="Times New Roman" w:cs="Times New Roman"/>
          <w:sz w:val="24"/>
          <w:szCs w:val="24"/>
          <w:lang w:eastAsia="ru-RU"/>
        </w:rPr>
        <w:t xml:space="preserve"> –  Режим доступа: </w:t>
      </w:r>
      <w:r w:rsidRPr="00F70EBD">
        <w:rPr>
          <w:rFonts w:ascii="Times New Roman" w:eastAsia="Times New Roman" w:hAnsi="Times New Roman" w:cs="Times New Roman"/>
          <w:sz w:val="24"/>
          <w:szCs w:val="24"/>
          <w:lang w:val="en-US" w:eastAsia="ru-RU"/>
        </w:rPr>
        <w:t>http</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www</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lefigaro</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fr</w:t>
      </w:r>
      <w:r w:rsidRPr="00F70EBD">
        <w:rPr>
          <w:rFonts w:ascii="Times New Roman" w:eastAsia="Times New Roman" w:hAnsi="Times New Roman" w:cs="Times New Roman"/>
          <w:sz w:val="24"/>
          <w:szCs w:val="24"/>
          <w:lang w:eastAsia="ru-RU"/>
        </w:rPr>
        <w:t>/</w:t>
      </w:r>
    </w:p>
    <w:p w:rsidR="00AF51ED" w:rsidRPr="00F70EBD" w:rsidRDefault="00AF51ED" w:rsidP="00AF51ED">
      <w:pPr>
        <w:numPr>
          <w:ilvl w:val="0"/>
          <w:numId w:val="15"/>
        </w:numPr>
        <w:spacing w:after="200" w:line="360" w:lineRule="auto"/>
        <w:ind w:left="1066"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LesInrocks</w:t>
      </w:r>
      <w:r w:rsidRPr="00F70EBD">
        <w:rPr>
          <w:rFonts w:ascii="Times New Roman" w:eastAsia="Times New Roman" w:hAnsi="Times New Roman" w:cs="Times New Roman"/>
          <w:sz w:val="24"/>
          <w:szCs w:val="24"/>
          <w:lang w:eastAsia="ru-RU"/>
        </w:rPr>
        <w:t xml:space="preserve"> –  Режим доступа: http://www.lesinrocks.com/</w:t>
      </w:r>
    </w:p>
    <w:p w:rsidR="00AF51ED" w:rsidRPr="00F70EBD" w:rsidRDefault="00AF51ED" w:rsidP="00AF51ED">
      <w:pPr>
        <w:numPr>
          <w:ilvl w:val="0"/>
          <w:numId w:val="15"/>
        </w:numPr>
        <w:spacing w:after="200" w:line="360" w:lineRule="auto"/>
        <w:ind w:left="1066"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LeMonde</w:t>
      </w:r>
      <w:r w:rsidRPr="00F70EBD">
        <w:rPr>
          <w:rFonts w:ascii="Times New Roman" w:eastAsia="Times New Roman" w:hAnsi="Times New Roman" w:cs="Times New Roman"/>
          <w:sz w:val="24"/>
          <w:szCs w:val="24"/>
          <w:lang w:eastAsia="ru-RU"/>
        </w:rPr>
        <w:t xml:space="preserve"> –  Режим доступа: http://www.lemonde.fr/</w:t>
      </w:r>
    </w:p>
    <w:p w:rsidR="00AF51ED" w:rsidRPr="00F70EBD" w:rsidRDefault="00AF51ED" w:rsidP="00AF51ED">
      <w:pPr>
        <w:numPr>
          <w:ilvl w:val="0"/>
          <w:numId w:val="15"/>
        </w:numPr>
        <w:spacing w:after="200" w:line="360" w:lineRule="auto"/>
        <w:ind w:left="1066" w:hanging="357"/>
        <w:contextualSpacing/>
        <w:jc w:val="both"/>
        <w:rPr>
          <w:rFonts w:ascii="Times New Roman" w:eastAsia="Times New Roman" w:hAnsi="Times New Roman" w:cs="Times New Roman"/>
          <w:sz w:val="24"/>
          <w:szCs w:val="24"/>
          <w:lang w:eastAsia="ru-RU"/>
        </w:rPr>
      </w:pPr>
      <w:r w:rsidRPr="00F70EBD">
        <w:rPr>
          <w:rFonts w:ascii="Times New Roman" w:eastAsia="Times New Roman" w:hAnsi="Times New Roman" w:cs="Times New Roman"/>
          <w:sz w:val="24"/>
          <w:szCs w:val="24"/>
          <w:lang w:val="en-US" w:eastAsia="ru-RU"/>
        </w:rPr>
        <w:t>Liberation</w:t>
      </w:r>
      <w:r w:rsidRPr="00F70EBD">
        <w:rPr>
          <w:rFonts w:ascii="Times New Roman" w:eastAsia="Times New Roman" w:hAnsi="Times New Roman" w:cs="Times New Roman"/>
          <w:sz w:val="24"/>
          <w:szCs w:val="24"/>
          <w:lang w:eastAsia="ru-RU"/>
        </w:rPr>
        <w:t xml:space="preserve"> –  Режим доступа: </w:t>
      </w:r>
      <w:r w:rsidRPr="00F70EBD">
        <w:rPr>
          <w:rFonts w:ascii="Times New Roman" w:eastAsia="Times New Roman" w:hAnsi="Times New Roman" w:cs="Times New Roman"/>
          <w:sz w:val="24"/>
          <w:szCs w:val="24"/>
          <w:lang w:val="en-US" w:eastAsia="ru-RU"/>
        </w:rPr>
        <w:t>http</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www</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liberation</w:t>
      </w:r>
      <w:r w:rsidRPr="00F70EBD">
        <w:rPr>
          <w:rFonts w:ascii="Times New Roman" w:eastAsia="Times New Roman" w:hAnsi="Times New Roman" w:cs="Times New Roman"/>
          <w:sz w:val="24"/>
          <w:szCs w:val="24"/>
          <w:lang w:eastAsia="ru-RU"/>
        </w:rPr>
        <w:t>.</w:t>
      </w:r>
      <w:r w:rsidRPr="00F70EBD">
        <w:rPr>
          <w:rFonts w:ascii="Times New Roman" w:eastAsia="Times New Roman" w:hAnsi="Times New Roman" w:cs="Times New Roman"/>
          <w:sz w:val="24"/>
          <w:szCs w:val="24"/>
          <w:lang w:val="en-US" w:eastAsia="ru-RU"/>
        </w:rPr>
        <w:t>fr</w:t>
      </w:r>
      <w:r w:rsidRPr="00F70EBD">
        <w:rPr>
          <w:rFonts w:ascii="Times New Roman" w:eastAsia="Times New Roman" w:hAnsi="Times New Roman" w:cs="Times New Roman"/>
          <w:sz w:val="24"/>
          <w:szCs w:val="24"/>
          <w:lang w:eastAsia="ru-RU"/>
        </w:rPr>
        <w:t>/</w:t>
      </w:r>
    </w:p>
    <w:p w:rsidR="00AF51ED" w:rsidRPr="00F70EBD" w:rsidRDefault="00AF51ED" w:rsidP="00AF51ED">
      <w:pPr>
        <w:numPr>
          <w:ilvl w:val="0"/>
          <w:numId w:val="15"/>
        </w:numPr>
        <w:spacing w:after="200" w:line="360" w:lineRule="auto"/>
        <w:ind w:left="1066" w:hanging="357"/>
        <w:contextualSpacing/>
        <w:rPr>
          <w:rFonts w:ascii="Times New Roman" w:eastAsia="Times New Roman" w:hAnsi="Times New Roman" w:cs="Times New Roman"/>
          <w:sz w:val="24"/>
          <w:szCs w:val="24"/>
          <w:lang w:val="en-US" w:eastAsia="ru-RU"/>
        </w:rPr>
      </w:pPr>
      <w:r w:rsidRPr="00F70EBD">
        <w:rPr>
          <w:rFonts w:ascii="Times New Roman" w:eastAsia="Times New Roman" w:hAnsi="Times New Roman" w:cs="Times New Roman"/>
          <w:sz w:val="24"/>
          <w:szCs w:val="24"/>
          <w:lang w:val="en-US" w:eastAsia="ru-RU"/>
        </w:rPr>
        <w:t xml:space="preserve">The Guardian – </w:t>
      </w:r>
      <w:r w:rsidRPr="00F70EBD">
        <w:rPr>
          <w:rFonts w:ascii="Times New Roman" w:eastAsia="Times New Roman" w:hAnsi="Times New Roman" w:cs="Times New Roman"/>
          <w:sz w:val="24"/>
          <w:szCs w:val="24"/>
          <w:lang w:eastAsia="ru-RU"/>
        </w:rPr>
        <w:t>Режимдоступа</w:t>
      </w:r>
      <w:r w:rsidRPr="00F70EBD">
        <w:rPr>
          <w:rFonts w:ascii="Times New Roman" w:eastAsia="Times New Roman" w:hAnsi="Times New Roman" w:cs="Times New Roman"/>
          <w:sz w:val="24"/>
          <w:szCs w:val="24"/>
          <w:lang w:val="en-US" w:eastAsia="ru-RU"/>
        </w:rPr>
        <w:t>: https://www.theguardian.com /international</w:t>
      </w:r>
    </w:p>
    <w:p w:rsidR="00AF51ED" w:rsidRPr="00F70EBD" w:rsidRDefault="00AF51ED" w:rsidP="00EB3840">
      <w:pPr>
        <w:spacing w:afterLines="200" w:line="360" w:lineRule="auto"/>
        <w:jc w:val="both"/>
        <w:rPr>
          <w:rFonts w:ascii="Times New Roman" w:hAnsi="Times New Roman"/>
          <w:sz w:val="24"/>
          <w:szCs w:val="24"/>
          <w:lang w:val="en-US"/>
        </w:rPr>
      </w:pPr>
    </w:p>
    <w:p w:rsidR="00AF51ED" w:rsidRPr="00F70EBD" w:rsidRDefault="00AF51ED" w:rsidP="00AF51ED">
      <w:pPr>
        <w:rPr>
          <w:rFonts w:ascii="Times New Roman" w:hAnsi="Times New Roman"/>
          <w:b/>
          <w:sz w:val="24"/>
          <w:szCs w:val="24"/>
          <w:lang w:val="en-US"/>
        </w:rPr>
      </w:pPr>
      <w:r w:rsidRPr="00F70EBD">
        <w:rPr>
          <w:rFonts w:ascii="Times New Roman" w:hAnsi="Times New Roman"/>
          <w:b/>
          <w:sz w:val="24"/>
          <w:szCs w:val="24"/>
          <w:lang w:val="en-US"/>
        </w:rPr>
        <w:br w:type="page"/>
      </w:r>
    </w:p>
    <w:p w:rsidR="00AF51ED" w:rsidRPr="00F70EBD" w:rsidRDefault="00AF51ED" w:rsidP="00EB3840">
      <w:pPr>
        <w:spacing w:afterLines="200" w:line="360" w:lineRule="auto"/>
        <w:jc w:val="both"/>
        <w:rPr>
          <w:rFonts w:ascii="Times New Roman" w:hAnsi="Times New Roman"/>
          <w:b/>
          <w:sz w:val="24"/>
          <w:szCs w:val="24"/>
        </w:rPr>
      </w:pPr>
      <w:r w:rsidRPr="00F70EBD">
        <w:rPr>
          <w:rFonts w:ascii="Times New Roman" w:hAnsi="Times New Roman"/>
          <w:b/>
          <w:sz w:val="24"/>
          <w:szCs w:val="24"/>
        </w:rPr>
        <w:lastRenderedPageBreak/>
        <w:t>Образец аналитической работы (немецкий язык)</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Министерство образования и науки Российской Федерации</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ФГАОУ ВО «Нижегородский государственный университет им. Н.И. Лобачевского»</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Национальный исследовательский университет</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Институт международных отношений и мировой истории</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Кафедра иностранных языков и лингвокультурологии</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b/>
          <w:bCs/>
          <w:color w:val="000000"/>
          <w:sz w:val="24"/>
          <w:szCs w:val="24"/>
          <w:bdr w:val="none" w:sz="0" w:space="0" w:color="auto" w:frame="1"/>
          <w:lang w:eastAsia="ru-RU"/>
        </w:rPr>
        <w:t>А Н А Л И Т И Ч Е С К А Я Р А Б О Т А</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Times New Roman" w:eastAsia="Times New Roman" w:hAnsi="Times New Roman" w:cs="Times New Roman"/>
          <w:b/>
          <w:bCs/>
          <w:color w:val="000000"/>
          <w:sz w:val="28"/>
          <w:szCs w:val="28"/>
          <w:shd w:val="clear" w:color="auto" w:fill="FFFFFF"/>
          <w:lang w:eastAsia="ru-RU"/>
        </w:rPr>
        <w:t>ШЕНГЕНСКАЯ ЗОНА В УСЛОВИЯХ КРИЗИСА С БЕЖЕНЦАМИ В ЕВРОПЕ</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098"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Выполнил:</w:t>
      </w:r>
    </w:p>
    <w:p w:rsidR="00AF51ED" w:rsidRPr="00F70EBD" w:rsidRDefault="00AF51ED" w:rsidP="00AF51ED">
      <w:pPr>
        <w:shd w:val="clear" w:color="auto" w:fill="FFFFFF"/>
        <w:spacing w:before="100" w:beforeAutospacing="1" w:after="0" w:line="240" w:lineRule="auto"/>
        <w:ind w:left="5098"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студент группы 341310</w:t>
      </w:r>
    </w:p>
    <w:p w:rsidR="00AF51ED" w:rsidRPr="00F70EBD" w:rsidRDefault="00AF51ED" w:rsidP="00AF51ED">
      <w:pPr>
        <w:shd w:val="clear" w:color="auto" w:fill="FFFFFF"/>
        <w:spacing w:before="100" w:beforeAutospacing="1" w:after="0" w:line="240" w:lineRule="auto"/>
        <w:ind w:left="5098"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Изместьев Илья Павлович</w:t>
      </w:r>
    </w:p>
    <w:p w:rsidR="00AF51ED" w:rsidRPr="00F70EBD" w:rsidRDefault="00AF51ED" w:rsidP="00AF51ED">
      <w:pPr>
        <w:shd w:val="clear" w:color="auto" w:fill="FFFFFF"/>
        <w:spacing w:before="100" w:beforeAutospacing="1" w:after="0" w:line="240" w:lineRule="auto"/>
        <w:ind w:left="5098" w:right="288"/>
        <w:jc w:val="center"/>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098"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Руководитель:</w:t>
      </w:r>
    </w:p>
    <w:p w:rsidR="00AF51ED" w:rsidRPr="00F70EBD" w:rsidRDefault="00AF51ED" w:rsidP="00AF51ED">
      <w:pPr>
        <w:shd w:val="clear" w:color="auto" w:fill="FFFFFF"/>
        <w:spacing w:before="100" w:beforeAutospacing="1" w:after="0" w:line="240" w:lineRule="auto"/>
        <w:ind w:left="5098"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к.п.н., доцент</w:t>
      </w:r>
    </w:p>
    <w:p w:rsidR="00AF51ED" w:rsidRPr="00F70EBD" w:rsidRDefault="00AF51ED" w:rsidP="00AF51ED">
      <w:pPr>
        <w:shd w:val="clear" w:color="auto" w:fill="FFFFFF"/>
        <w:spacing w:before="100" w:beforeAutospacing="1" w:after="0" w:line="240" w:lineRule="auto"/>
        <w:ind w:right="288"/>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r>
      <w:r w:rsidRPr="00F70EBD">
        <w:rPr>
          <w:rFonts w:ascii="yandex-sans" w:eastAsia="Times New Roman" w:hAnsi="yandex-sans" w:cs="Times New Roman"/>
          <w:color w:val="000000"/>
          <w:sz w:val="24"/>
          <w:szCs w:val="24"/>
          <w:lang w:eastAsia="ru-RU"/>
        </w:rPr>
        <w:tab/>
        <w:t>Карнаухова Елена Евгеньевна</w:t>
      </w:r>
    </w:p>
    <w:p w:rsidR="00AF51ED" w:rsidRPr="00F70EBD" w:rsidRDefault="00AF51ED" w:rsidP="00AF51ED">
      <w:pPr>
        <w:shd w:val="clear" w:color="auto" w:fill="FFFFFF"/>
        <w:spacing w:before="100" w:beforeAutospacing="1" w:after="0" w:line="240" w:lineRule="auto"/>
        <w:ind w:right="288"/>
        <w:rPr>
          <w:rFonts w:ascii="yandex-sans" w:eastAsia="Times New Roman" w:hAnsi="yandex-sans" w:cs="Times New Roman"/>
          <w:color w:val="000000"/>
          <w:sz w:val="23"/>
          <w:szCs w:val="23"/>
          <w:lang w:eastAsia="ru-RU"/>
        </w:rPr>
      </w:pP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3"/>
          <w:szCs w:val="23"/>
          <w:lang w:eastAsia="ru-RU"/>
        </w:rPr>
      </w:pPr>
      <w:r w:rsidRPr="00F70EBD">
        <w:rPr>
          <w:rFonts w:ascii="yandex-sans" w:eastAsia="Times New Roman" w:hAnsi="yandex-sans" w:cs="Times New Roman"/>
          <w:color w:val="000000"/>
          <w:sz w:val="24"/>
          <w:szCs w:val="24"/>
          <w:lang w:eastAsia="ru-RU"/>
        </w:rPr>
        <w:t>Нижний Новгород</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4"/>
          <w:szCs w:val="24"/>
          <w:lang w:eastAsia="ru-RU"/>
        </w:rPr>
      </w:pPr>
      <w:r w:rsidRPr="00F70EBD">
        <w:rPr>
          <w:rFonts w:ascii="yandex-sans" w:eastAsia="Times New Roman" w:hAnsi="yandex-sans" w:cs="Times New Roman"/>
          <w:color w:val="000000"/>
          <w:sz w:val="24"/>
          <w:szCs w:val="24"/>
          <w:lang w:eastAsia="ru-RU"/>
        </w:rPr>
        <w:t>2016</w:t>
      </w:r>
    </w:p>
    <w:p w:rsidR="00AF51ED" w:rsidRPr="00F70EBD" w:rsidRDefault="00AF51ED" w:rsidP="00AF51ED">
      <w:pPr>
        <w:shd w:val="clear" w:color="auto" w:fill="FFFFFF"/>
        <w:spacing w:before="100" w:beforeAutospacing="1" w:after="0" w:line="240" w:lineRule="auto"/>
        <w:ind w:left="-562" w:right="288"/>
        <w:jc w:val="center"/>
        <w:rPr>
          <w:rFonts w:ascii="yandex-sans" w:eastAsia="Times New Roman" w:hAnsi="yandex-sans" w:cs="Times New Roman"/>
          <w:color w:val="000000"/>
          <w:sz w:val="24"/>
          <w:szCs w:val="24"/>
          <w:lang w:eastAsia="ru-RU"/>
        </w:rPr>
      </w:pP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С интенсификацией процессов глобализации и региональной интеграции все большее влияние друг на друга оказывают явления и события, происходящие на большом расстоянии друг от друга. Усиление международных торговых связей и расширение многопланового и многостороннего финансово- экономического и культурного взаимодействия между государствами, международными организациями, общественно – политическими движениями, отдельными индивидами а также террористическими сетями рождает особую плотную комплексную взаимозависимость. Тесные линии коммуникации при этом устанавливаются между сразу всеми акторами МО, что создает систему с крайне сложной структурой. В такой системе связей размывается иерархия как международных игроков (в частности государство как ведущий международный актор теряет свои позиции), так и приоритетных целей и задач (вопрос обеспечения государственной безопасности сопряжен со многими другими а потому не возвышается а стоит в одном ряду с другими проблемами). Одним из проявлений описанной ситуации является кризисное состояние Шенгенской зоны Европейского союза, вызванное гражданской войной в Сирии.</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Весьма нетипичный и слабо управляемый поток беженцев из охваченной гражданской войной Сирией и других вовлеченных в данный конфликт стран Ближнего Востока в начале 2015 года спровоцировал миграционный кризис в Европе. Серьезные нарушения европейского законодательства и пренебрежение порядком проведения надлежащих бюрократических процедур беженцами вызвало перегрузку большинства компетентных ведомств на системном уровне, вследствие чего поток стал слабо поддаваться мониторингу и управление им было частично утрачено. Несмотря на положения европейского законодательства и на нормативно-правовые акты государств-членов ЕС беженцы из Сирии и Ирака сами выбирают предпочтительные для их временного проживания страны Европы и минуя границы, стремятся туда. Столь массовые слабо контролируемые движения по пространству Европы провоцируют социальную нестабильность, рост ксенофобии и криминализации местного населения. Вынужденно покинувшие свою Родину и потерявшие таким образом государственные гарантии равно как и социальные права беженцы, перемещенные в совершенно другую этнокультурную среду, подвержены сильнейшему стрессу, что повышает уровень их агрессии и правового нигилизма.</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 xml:space="preserve">В момент, когда угроза, исходящая извне, то есть из-за пределов государственных границ начинает угрожать национальной безопасности, и текущая внешняя политика более не отвечает национально-государственным интересам, государство начинает усиливать контроль на своих границах вплоть до полного их закрытия. В данном случае свое практическое воплощение приобретает теория политического реализма, согласно которой, </w:t>
      </w:r>
      <w:r w:rsidRPr="00F70EBD">
        <w:rPr>
          <w:rFonts w:ascii="Times New Roman" w:eastAsia="Times New Roman" w:hAnsi="Times New Roman" w:cs="Times New Roman"/>
          <w:sz w:val="28"/>
          <w:szCs w:val="28"/>
          <w:lang w:eastAsia="ru-RU"/>
        </w:rPr>
        <w:lastRenderedPageBreak/>
        <w:t>государство как главный актор международных отношений, руководствуясь исключительно своими интересами, может нарушить любое международное соглашение или правило членства в альянсе равно как и любую моральную норму, чтобы защитить себя</w:t>
      </w:r>
      <w:r w:rsidRPr="00F70EBD">
        <w:rPr>
          <w:rFonts w:ascii="Times New Roman" w:eastAsia="Times New Roman" w:hAnsi="Times New Roman" w:cs="Times New Roman"/>
          <w:sz w:val="28"/>
          <w:szCs w:val="28"/>
          <w:vertAlign w:val="superscript"/>
          <w:lang w:eastAsia="ru-RU"/>
        </w:rPr>
        <w:t>[1]</w:t>
      </w:r>
      <w:r w:rsidRPr="00F70EBD">
        <w:rPr>
          <w:rFonts w:ascii="Times New Roman" w:eastAsia="Times New Roman" w:hAnsi="Times New Roman" w:cs="Times New Roman"/>
          <w:sz w:val="28"/>
          <w:szCs w:val="28"/>
          <w:lang w:eastAsia="ru-RU"/>
        </w:rPr>
        <w:t>. Одной из первый стран, предпринявших подобные меры, и ставшей примером подобного варианта действий стала Венгрия. К 30.08.2015 на границе с Сербией была возведена четырёхметровая стена, целью которой было препятствование проникновению экономических и прочих нелегальных беженцев на территорию страны</w:t>
      </w:r>
      <w:r w:rsidRPr="00F70EBD">
        <w:rPr>
          <w:rFonts w:ascii="Times New Roman" w:eastAsia="Times New Roman" w:hAnsi="Times New Roman" w:cs="Times New Roman"/>
          <w:sz w:val="28"/>
          <w:szCs w:val="28"/>
          <w:vertAlign w:val="superscript"/>
          <w:lang w:eastAsia="ru-RU"/>
        </w:rPr>
        <w:t>[2]</w:t>
      </w:r>
      <w:r w:rsidRPr="00F70EBD">
        <w:rPr>
          <w:rFonts w:ascii="Times New Roman" w:eastAsia="Times New Roman" w:hAnsi="Times New Roman" w:cs="Times New Roman"/>
          <w:sz w:val="28"/>
          <w:szCs w:val="28"/>
          <w:lang w:eastAsia="ru-RU"/>
        </w:rPr>
        <w:t>. Правительство Венгрии сразу подверглось осуждению со стороны других членов Европейского союза, потому что данные действия хотя и предпринимались в рамках Шенгенского кодекса, но противоречили европейским ценностям и морали. Однако по мере развития кризиса в подобном ключе стали действовать все остальные члены союза поочередно сначала объявляя о серьёзной угрозе общественной безопасности и правопорядку а затем вводя приграничный контроль сначала на месяц или в экстренной ситуации на 10 дней (согласно букве Кодекса), а затем продлевая его на неопределенный срок. Германия 13/09/2015 приостановила на 24 часа железнодорожное сообщение с Австрией из-за большого количества беженцев. Несколькими днями ранее «Австрийские железные дороги» приостановили сообщение с Венгрией, чтобы откорректировать движение транспорта, сбившегося из-за перегрузок, связанных с наплывом беженцев. А вечером в воскресенье глава МВД Германии Томас де Мезьер объявил о введении временного контроля в целях безопасности на границах, в первую очередь с Австрией и Баварией. В понедельник, 14 сентября, о возможном временном введении пограничного контроля заявила Бельгия</w:t>
      </w:r>
      <w:r w:rsidRPr="00F70EBD">
        <w:rPr>
          <w:rFonts w:ascii="Times New Roman" w:eastAsia="Times New Roman" w:hAnsi="Times New Roman" w:cs="Times New Roman"/>
          <w:sz w:val="28"/>
          <w:szCs w:val="28"/>
          <w:vertAlign w:val="superscript"/>
          <w:lang w:eastAsia="ru-RU"/>
        </w:rPr>
        <w:t>[3]</w:t>
      </w:r>
      <w:r w:rsidRPr="00F70EBD">
        <w:rPr>
          <w:rFonts w:ascii="Times New Roman" w:eastAsia="Times New Roman" w:hAnsi="Times New Roman" w:cs="Times New Roman"/>
          <w:sz w:val="28"/>
          <w:szCs w:val="28"/>
          <w:lang w:eastAsia="ru-RU"/>
        </w:rPr>
        <w:t>. Введение приграничного контроля хотя и предусмотрено законом, но рассматривается как исключительная мера для урегулирования чрезвычайных или экстренных ситуаций. Однако далее Кодекс гласит, что «В случае если ощутимая угроза общественной стабильности или внутренней безопасности остается по истечению срока, закрепленного в параграфе 1, страна-участница имеет право продолжить пограничный надзор исходя из причин, указанных в параграфе 1, и, принимая во внимание вероятные новые факторы, на возобновляемые периоды, каждый из которых не должен длиться более тридцати дней, – в соответствии с процедурой, регламентированной в ст. 26»</w:t>
      </w:r>
      <w:r w:rsidRPr="00F70EBD">
        <w:rPr>
          <w:rFonts w:ascii="Times New Roman" w:eastAsia="Times New Roman" w:hAnsi="Times New Roman" w:cs="Times New Roman"/>
          <w:sz w:val="28"/>
          <w:szCs w:val="28"/>
          <w:vertAlign w:val="superscript"/>
          <w:lang w:eastAsia="ru-RU"/>
        </w:rPr>
        <w:t>[4]</w:t>
      </w:r>
      <w:r w:rsidRPr="00F70EBD">
        <w:rPr>
          <w:rFonts w:ascii="Times New Roman" w:eastAsia="Times New Roman" w:hAnsi="Times New Roman" w:cs="Times New Roman"/>
          <w:sz w:val="28"/>
          <w:szCs w:val="28"/>
          <w:lang w:eastAsia="ru-RU"/>
        </w:rPr>
        <w:t xml:space="preserve">. Это положение фактически дает право и возможность государствам членам трактовать весьма широкий набор ситуаций как исключительные и поддерживать надзор за границами неопределенный период времени. Исходя из положений Кодекса можно логически заключить, что применение данной исключительной меры сразу несколькими отдельными странами в том числе и Германией означает общее кризисное состояние пространства Шенгена. В результате этого временно прекращают действие основополагающие принципы Шенгенского соглашения (позднее Шенгенского Кодекса), что нарушает беспрепятственное передвижение через границы рабочей силы (так как существенная часть рабочих являются челночными мигрантами). По той же причине замедляется работа многих политических институтов, так как </w:t>
      </w:r>
      <w:r w:rsidRPr="00F70EBD">
        <w:rPr>
          <w:rFonts w:ascii="Times New Roman" w:eastAsia="Times New Roman" w:hAnsi="Times New Roman" w:cs="Times New Roman"/>
          <w:sz w:val="28"/>
          <w:szCs w:val="28"/>
          <w:lang w:eastAsia="ru-RU"/>
        </w:rPr>
        <w:lastRenderedPageBreak/>
        <w:t>осуществление совещаний в разных городах разных стран – обычная практика. В определенном смысле, восстановление контроля (в том числе и таможенного) спровоцирует несистемные колебания рынка, расшатывание части устоявшихся торгово-промышленных связей и переориентацию некоторых товаропроизводителей на другие сегменты рынка. Более того, пассажирские перевозки и автотранспортное движение уже сейчас серьезно замедлено и создает на границах пробки, что нивелирует значимость развитой европейской инфраструктуры. Следует отметить, что и транспортировка товаров другие страны Шенгена из-за решения части стран ЕС прервать транспортное сообщение друг с другом также усложнилась. К примеру, Германия 13.09.15 восстановила таможенный контроль с Австрией руководствуясь статьей 23 Шенгенского Кодекса. Вскоре после этого и сама Вена ввела контрольные процедуры на австрийско-венгерской границе. Помимо этого, Дания также прервала железнодорожное сообщение с Германией на неопределенный период времени</w:t>
      </w:r>
      <w:r w:rsidRPr="00F70EBD">
        <w:rPr>
          <w:rFonts w:ascii="Times New Roman" w:eastAsia="Times New Roman" w:hAnsi="Times New Roman" w:cs="Times New Roman"/>
          <w:sz w:val="28"/>
          <w:szCs w:val="28"/>
          <w:vertAlign w:val="superscript"/>
          <w:lang w:eastAsia="ru-RU"/>
        </w:rPr>
        <w:t>[5]</w:t>
      </w:r>
      <w:r w:rsidRPr="00F70EBD">
        <w:rPr>
          <w:rFonts w:ascii="Times New Roman" w:eastAsia="Times New Roman" w:hAnsi="Times New Roman" w:cs="Times New Roman"/>
          <w:sz w:val="28"/>
          <w:szCs w:val="28"/>
          <w:lang w:eastAsia="ru-RU"/>
        </w:rPr>
        <w:t>.</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Исходя из вышесказанного слоит заметить, что теперь уже не только Венгрия, но семь других стран (Норвегия, Швеция, Дания, Австрия, Германия, Франция и Мальта) официально применяют статьи законодательства о временном введении контроля на внутренних границах Шенгенской зоны в целях пресечения притока нелегальных мигрантов, преследуя хотя и схожие, но все же в гораздо более высокой степени национально государственные интересы</w:t>
      </w:r>
      <w:r w:rsidRPr="00F70EBD">
        <w:rPr>
          <w:rFonts w:ascii="Times New Roman" w:eastAsia="Times New Roman" w:hAnsi="Times New Roman" w:cs="Times New Roman"/>
          <w:sz w:val="28"/>
          <w:szCs w:val="28"/>
          <w:vertAlign w:val="superscript"/>
          <w:lang w:eastAsia="ru-RU"/>
        </w:rPr>
        <w:t>[6]</w:t>
      </w:r>
      <w:r w:rsidRPr="00F70EBD">
        <w:rPr>
          <w:rFonts w:ascii="Times New Roman" w:eastAsia="Times New Roman" w:hAnsi="Times New Roman" w:cs="Times New Roman"/>
          <w:sz w:val="28"/>
          <w:szCs w:val="28"/>
          <w:lang w:eastAsia="ru-RU"/>
        </w:rPr>
        <w:t>. В данном случае проявляется анархичная природа международных отношений, которая подразумевает, что государство, преследуя личные интересы, готово разорвать любое соглашение, союз или, если принять во внимание европейскую специфику, использовать для того возможные, хотя и нежелательные, законные методы. Степень интеграции между странами Европы (особенно Западной Европы) весьма высока, но прием сирийских, иракских и афганских беженцев согласно данной теории не может стать «общеевропейским делом». Смысл в том, что лидеры европейских стран не готовы и не собираются жертвовать своей репутацией, идти на риски и существенные государственные расходы, выполняя обещания«принять всех» и «справиться», данные единолично Ангелой Меркель от лица всей Европы</w:t>
      </w:r>
      <w:r w:rsidRPr="00F70EBD">
        <w:rPr>
          <w:rFonts w:ascii="Times New Roman" w:eastAsia="Times New Roman" w:hAnsi="Times New Roman" w:cs="Times New Roman"/>
          <w:sz w:val="28"/>
          <w:szCs w:val="28"/>
          <w:vertAlign w:val="superscript"/>
          <w:lang w:eastAsia="ru-RU"/>
        </w:rPr>
        <w:t>[7]</w:t>
      </w:r>
      <w:r w:rsidRPr="00F70EBD">
        <w:rPr>
          <w:rFonts w:ascii="Times New Roman" w:eastAsia="Times New Roman" w:hAnsi="Times New Roman" w:cs="Times New Roman"/>
          <w:sz w:val="28"/>
          <w:szCs w:val="28"/>
          <w:lang w:eastAsia="ru-RU"/>
        </w:rPr>
        <w:t xml:space="preserve">. С позиций функционализма это можно объяснить, как недостаточную степень интеграции европейских стран. Если в экономическом плане она прошла в основном успешно, начавшись как зона преференциальной торговли, трансформировавшись в таможенный союз и закономерно перейдя в валютный союз, то крепкого политического союза реально достигнуто не было. Его можно декларировать на бумаге, но в действительности нужно постоянно укреплять и поддерживать. Исходя из этого, именно политическая составляющая сотрудничества в данной ситуации не прошла проверку на прочность, что и повлекло дальнейшие осложнения в экономической сфере на пространстве Шенгена. Ответом системы на данный вызов может служить либо её перестройка, либо распад. Второе означало бы полное возвращение стран к </w:t>
      </w:r>
      <w:r w:rsidRPr="00F70EBD">
        <w:rPr>
          <w:rFonts w:ascii="Times New Roman" w:eastAsia="Times New Roman" w:hAnsi="Times New Roman" w:cs="Times New Roman"/>
          <w:sz w:val="28"/>
          <w:szCs w:val="28"/>
          <w:lang w:eastAsia="ru-RU"/>
        </w:rPr>
        <w:lastRenderedPageBreak/>
        <w:t>национальной политике и снижению внимания к общеевропейским проблемам, что нуждается в серьёзной перестройке национальной стратегии. Шенгенская зона является важным достижением европейских народов, поэтому стоит отвлечься от данного сюжета и сконцентрировать внимание на первом варианте. Корректировка системы в данном случае является наиболее рациональным ответом на кризисную ситуацию. В частности, данный кризис с принятием сирийских беженцев четко обозначил существующий недостаток Шенгена: необходимо продолжать политическую интеграцию стран-членов соглашения. Конкретным проявлением этого плана стало намерение ряда европейских стран создать единую пограничную службу с широким объемом полномочий для охраны внешних границ зоны Шенгена от нелегальной иммиграции из стран Ближнего Востока и северной Африки. Ожидается, что оно заменит нынешнее агентство ЕС по безопасности внешних границ Frontex, ощущающее недостаток ресурсов. Разумным этот шаг следует считать ещё и потому, что Шенгенская зона уже бывала в кризисных ситуациях подобного характера, и система подвергалась в результате этого изменениям и дополнениям, призванным вернуть её стабильность и развитие. Речь идет о споре Италии и Франции в 2011 году по поводу большого потока беженцев из Ливии, Туниса и Египта, говорящих преимущественно на французском языке в Италию, а затем – во Францию. Большое скопление беженцев на итальянском о. Лампедуза заставило власти Италии пойти на неограниченную выдачу Шенгенских виз основной части прибывших мигрантов и отправить их далее во Францию. Данные действия спровоцировали скандал между двумя европейскими странами, вследствие чего Франция временно прервала железнодорожное сообщение с Италией по соображениям безопасности, поскольку в итальянском г. Вентимилья (находится в 7 км от Франции) проходили акции протеста, в которых участвовали поддерживающие беженцев французские и итальянские активисты</w:t>
      </w:r>
      <w:r w:rsidRPr="00F70EBD">
        <w:rPr>
          <w:rFonts w:ascii="Times New Roman" w:eastAsia="Times New Roman" w:hAnsi="Times New Roman" w:cs="Times New Roman"/>
          <w:sz w:val="28"/>
          <w:szCs w:val="28"/>
          <w:vertAlign w:val="superscript"/>
          <w:lang w:eastAsia="ru-RU"/>
        </w:rPr>
        <w:t>[8]</w:t>
      </w:r>
      <w:r w:rsidRPr="00F70EBD">
        <w:rPr>
          <w:rFonts w:ascii="Times New Roman" w:eastAsia="Times New Roman" w:hAnsi="Times New Roman" w:cs="Times New Roman"/>
          <w:sz w:val="28"/>
          <w:szCs w:val="28"/>
          <w:lang w:eastAsia="ru-RU"/>
        </w:rPr>
        <w:t>. В результате премьер-министр Италии Сильвио Берлускони и президент Франции Николя Саркози совместно нашли решение на итальянско-французском саммите в Риме. Его итогом стало совместное письмо, адресованное Еврокомиссии в котором содержалась инициатива об изменении некоторых положений Шенгена и возможности восстанавливать внутренние границы</w:t>
      </w:r>
      <w:r w:rsidRPr="00F70EBD">
        <w:rPr>
          <w:rFonts w:ascii="Times New Roman" w:eastAsia="Times New Roman" w:hAnsi="Times New Roman" w:cs="Times New Roman"/>
          <w:sz w:val="28"/>
          <w:szCs w:val="28"/>
          <w:vertAlign w:val="superscript"/>
          <w:lang w:eastAsia="ru-RU"/>
        </w:rPr>
        <w:t>[9]</w:t>
      </w:r>
      <w:r w:rsidRPr="00F70EBD">
        <w:rPr>
          <w:rFonts w:ascii="Times New Roman" w:eastAsia="Times New Roman" w:hAnsi="Times New Roman" w:cs="Times New Roman"/>
          <w:sz w:val="28"/>
          <w:szCs w:val="28"/>
          <w:lang w:eastAsia="ru-RU"/>
        </w:rPr>
        <w:t xml:space="preserve">. После саммита ЕС в июне 2011 года данная поправка была принята. Этот пример показывает успешный вывод системы из нестабильного состояния посредством политического вмешательства. Однако стоит отметить, что в полной мере разрешить проблему иммиграции в Европу данным образом не удалось, так как миграционный поток сохранился и после Ливийского конфликта 2011 года. Из этого вытекает явная необходимость дальнейшего и более точного законодательной регламентации миграционного процесса в Европу. Одна из главных сложностей состоит в том, что такие страны как Италия и Греция не имеют сухопутных границ со странами Магриба и разделены с ними Средиземным морем. Как следствие, они не могут просто отправить прибывающих с юга беженцев обратно, поскольку это в большинстве случаев означает их гибель </w:t>
      </w:r>
      <w:r w:rsidRPr="00F70EBD">
        <w:rPr>
          <w:rFonts w:ascii="Times New Roman" w:eastAsia="Times New Roman" w:hAnsi="Times New Roman" w:cs="Times New Roman"/>
          <w:sz w:val="28"/>
          <w:szCs w:val="28"/>
          <w:lang w:eastAsia="ru-RU"/>
        </w:rPr>
        <w:lastRenderedPageBreak/>
        <w:t>и вступает в противоречия с положениями Всеобщей Декларацией прав человека</w:t>
      </w:r>
      <w:r w:rsidRPr="00F70EBD">
        <w:rPr>
          <w:rFonts w:ascii="Times New Roman" w:eastAsia="Times New Roman" w:hAnsi="Times New Roman" w:cs="Times New Roman"/>
          <w:sz w:val="28"/>
          <w:szCs w:val="28"/>
          <w:vertAlign w:val="superscript"/>
          <w:lang w:eastAsia="ru-RU"/>
        </w:rPr>
        <w:t>[10]</w:t>
      </w:r>
      <w:r w:rsidRPr="00F70EBD">
        <w:rPr>
          <w:rFonts w:ascii="Times New Roman" w:eastAsia="Times New Roman" w:hAnsi="Times New Roman" w:cs="Times New Roman"/>
          <w:sz w:val="28"/>
          <w:szCs w:val="28"/>
          <w:lang w:eastAsia="ru-RU"/>
        </w:rPr>
        <w:t>. В итоге страны неизбежно вынуждены принять мигрантов на свою территорию, разместить их и зарегистрировать. Это резко снижает меры по охране южных границ Шенгена от нелегальной иммиграции.</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Если законодательное регулирование функционирования Шенгенской зоны не дает нужный результат, стоит обратиться ещё к одному немаловажному фактору. Миграционный поток (в т.ч. нелегальный) – это тенденция. Её нельзя остановить заборами и патрулями, так как он будет менять свое направление многократно, быстро и гибко реагируя на меняющуюся ситуацию. В условиях развития информационных технологий и инфраструктуры беженцы и экономические мигранты среди них могут оперативно реагировать на изменяющиеся условия. Чтобы предотвратить это нужно «доказать», что в данной конкретной ситуации беженство необоснованно. Для этого необходимо четко понимать причины возникновения данного явления, которые в определенном смысле отражены в Кодексе Шенгена: преследование гражданина по причине религиозной расовой или этнической принадлежности, членстве в ряде социальных групп, приверженность к определенным взглядам или ведение военных действий в стране. Чтобы не возникало почвы для феномена беженства, необходимо способствовать демократизации стран (в частности государств Ближнего Востока и стран Магриба), укреплению принципа плюрализма мнений и свободы совести посредством деятельности международных институтов, компетентных в данной сфере.</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Еще одним фактором, недвусмысленно указывающим на кризисное состояние Шенгенской зоны, являются результаты относительно недавних переговоров канцлера Германии Ангелы Меркель и президента Турции Реджеба Таиба Эрдогана. Основным итогом переговоров стало заявление турецкого главы о том, что Турция откроет беженцам проход в Европу через свою территорию, если не получит согласие на установление безвизового режима с ЕС. В данной ситуации Европейский союз и в частности Германия оказываются между двух огней: если пойти на соглашение с Турцией, то в Европу устремится огромное количество граждан Турции, что создаст резкий дисбаланс на рынках труда экономически развитых стран и существенно повысит нагрузку на практически все социальные институты. Помимо этого серьезной опасности подвергнется этно-религиозная составляющая жизни как немцев, так и граждан других стран. Вполне возможно, что социальная напряженность на указанной почве приведет к росту популярности праворадикальных партий. Такой сценарий развития событий может оказаться весьма выгодным третьим лицам-акторам международных отношений.</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 xml:space="preserve">Если же не принимать предложения Р.Т.Эрдогана, то через Турцию аналогичным образом в Европу будут проникать беженцы из стран Ближнего </w:t>
      </w:r>
      <w:r w:rsidRPr="00F70EBD">
        <w:rPr>
          <w:rFonts w:ascii="Times New Roman" w:eastAsia="Times New Roman" w:hAnsi="Times New Roman" w:cs="Times New Roman"/>
          <w:sz w:val="28"/>
          <w:szCs w:val="28"/>
          <w:lang w:eastAsia="ru-RU"/>
        </w:rPr>
        <w:lastRenderedPageBreak/>
        <w:t>Востока и Магриба, чье присутствие также будет приводить к вышеописанным последствиям.</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Данное кризисное состояние обнаруживает целый комплекс системных проблем в структуре и порядке функционирования ЕС и Шенгенской зоны. Говоря точнее, должны быть предусмотрены механизмы, позволяющие избегать подобных ситуаций, например, введение жесткого пограничного контроля на границах Шенгенской зоны, наделение пограничных служб более широким кругом полномочий и т.д. Помимо этого Европейским странам-членам Шенгенской зоны необходимо расширять функциональные аспекты интеграции и выходить из экономической плоскости в другие сферы. Синхронизация законодательства по вопросам приобретения гражданства европейского гос-ва и получения статуса беженца представляется в свете настоящего кризиса весьма разумным шагом.</w:t>
      </w: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eastAsia="ru-RU"/>
        </w:rPr>
        <w:t>Исходя из всего вышесказанного необходимо отметить, что Шенгенская зона хотя и является весьма нестабильной в настоящее время и испытывает сложности на системном уровне регулирования вопроса о беженцах, все же сохранит свое существование. Опыт управления Шенгенской зоной показывает, что политическое вмешательство и актуализация принципов её функционирования способны существенно укрепить стабильность Шенгена. Наряду в этим нельзя не отметить, что удаление главного дестабилизирующего фактора – потока беженцев (в том числе экономических) зависит от осознания лидерами европейских государств того, что остановить миграционный поток механически нельзя. Его нужно лишить оснований для самого существования. Прекращение войны в Сирии и Ираке, восстановление сильной государственности в Ливии обозначает формальное прекращение притока беженцев, так как оснований для его наличия как такового больше нет.</w:t>
      </w:r>
    </w:p>
    <w:p w:rsidR="00AF51ED" w:rsidRPr="00F70EBD" w:rsidRDefault="00AF51ED" w:rsidP="00AF51ED">
      <w:pPr>
        <w:shd w:val="clear" w:color="auto" w:fill="FFFFFF"/>
        <w:spacing w:before="100" w:beforeAutospacing="1" w:after="240" w:line="240" w:lineRule="auto"/>
        <w:rPr>
          <w:rFonts w:ascii="yandex-sans" w:eastAsia="Times New Roman" w:hAnsi="yandex-sans" w:cs="Times New Roman"/>
          <w:sz w:val="23"/>
          <w:szCs w:val="23"/>
          <w:lang w:eastAsia="ru-RU"/>
        </w:rPr>
      </w:pPr>
    </w:p>
    <w:p w:rsidR="00AF51ED" w:rsidRPr="00F70EBD" w:rsidRDefault="00AF51ED" w:rsidP="00AF51ED">
      <w:pPr>
        <w:shd w:val="clear" w:color="auto" w:fill="FFFFFF"/>
        <w:spacing w:before="100" w:beforeAutospacing="1" w:after="240" w:line="240" w:lineRule="auto"/>
        <w:rPr>
          <w:rFonts w:ascii="yandex-sans" w:eastAsia="Times New Roman" w:hAnsi="yandex-sans" w:cs="Times New Roman"/>
          <w:sz w:val="23"/>
          <w:szCs w:val="23"/>
          <w:lang w:eastAsia="ru-RU"/>
        </w:rPr>
      </w:pPr>
    </w:p>
    <w:p w:rsidR="00AF51ED" w:rsidRPr="00F70EBD" w:rsidRDefault="00AF51ED" w:rsidP="00AF51ED">
      <w:pPr>
        <w:shd w:val="clear" w:color="auto" w:fill="FFFFFF"/>
        <w:spacing w:before="100" w:beforeAutospacing="1" w:after="158"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b/>
          <w:bCs/>
          <w:sz w:val="28"/>
          <w:szCs w:val="28"/>
          <w:lang w:eastAsia="ru-RU"/>
        </w:rPr>
        <w:t>Список использованной литературы:</w:t>
      </w:r>
    </w:p>
    <w:p w:rsidR="00AF51ED" w:rsidRPr="00F70EBD" w:rsidRDefault="00AF51ED" w:rsidP="00AF51ED">
      <w:pPr>
        <w:numPr>
          <w:ilvl w:val="0"/>
          <w:numId w:val="17"/>
        </w:numPr>
        <w:shd w:val="clear" w:color="auto" w:fill="FFFFFF"/>
        <w:spacing w:before="100" w:beforeAutospacing="1" w:after="158"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bdr w:val="none" w:sz="0" w:space="0" w:color="auto" w:frame="1"/>
          <w:lang w:val="de-DE" w:eastAsia="ru-RU"/>
        </w:rPr>
        <w:t>Hans J. Morgenthau, Politik unter den Nationen: Kampf für Macht und Frieden, Fünfte Redaktion, Umgearbeitet. – New York: Alfred A. Knopf, 1978, pp. 4-15</w:t>
      </w:r>
    </w:p>
    <w:p w:rsidR="00AF51ED" w:rsidRPr="00F70EBD" w:rsidRDefault="000435DA"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hyperlink r:id="rId46" w:tgtFrame="_blank" w:history="1">
        <w:r w:rsidR="00AF51ED" w:rsidRPr="00F70EBD">
          <w:rPr>
            <w:rFonts w:ascii="Times New Roman" w:eastAsia="Times New Roman" w:hAnsi="Times New Roman" w:cs="Times New Roman"/>
            <w:color w:val="00000A"/>
            <w:sz w:val="28"/>
            <w:szCs w:val="28"/>
            <w:u w:val="single"/>
            <w:lang w:val="de-DE" w:eastAsia="ru-RU"/>
          </w:rPr>
          <w:t>Keno Verseck</w:t>
        </w:r>
      </w:hyperlink>
      <w:r w:rsidR="00AF51ED" w:rsidRPr="00F70EBD">
        <w:rPr>
          <w:rFonts w:ascii="Times New Roman" w:eastAsia="Times New Roman" w:hAnsi="Times New Roman" w:cs="Times New Roman"/>
          <w:sz w:val="28"/>
          <w:szCs w:val="28"/>
          <w:lang w:val="de-DE" w:eastAsia="ru-RU"/>
        </w:rPr>
        <w:t xml:space="preserve">: Flüchtlinge in Serbien: Das letzte Land ohne Zäune </w:t>
      </w:r>
      <w:r w:rsidR="00AF51ED" w:rsidRPr="00F70EBD">
        <w:rPr>
          <w:rFonts w:ascii="Times New Roman" w:eastAsia="Times New Roman" w:hAnsi="Times New Roman" w:cs="Times New Roman"/>
          <w:sz w:val="28"/>
          <w:szCs w:val="28"/>
          <w:lang w:val="de-DE" w:eastAsia="ru-RU"/>
        </w:rPr>
        <w:softHyphen/>
        <w:t xml:space="preserve">- SPIEGEL ONLINE </w:t>
      </w:r>
      <w:r w:rsidR="00AF51ED" w:rsidRPr="00F70EBD">
        <w:rPr>
          <w:rFonts w:ascii="Times New Roman" w:eastAsia="Times New Roman" w:hAnsi="Times New Roman" w:cs="Times New Roman"/>
          <w:sz w:val="28"/>
          <w:szCs w:val="28"/>
          <w:lang w:val="de-DE" w:eastAsia="ru-RU"/>
        </w:rPr>
        <w:softHyphen/>
        <w:t>[</w:t>
      </w:r>
      <w:r w:rsidR="00AF51ED" w:rsidRPr="00F70EBD">
        <w:rPr>
          <w:rFonts w:ascii="Times New Roman" w:eastAsia="Times New Roman" w:hAnsi="Times New Roman" w:cs="Times New Roman"/>
          <w:sz w:val="28"/>
          <w:szCs w:val="28"/>
          <w:lang w:eastAsia="ru-RU"/>
        </w:rPr>
        <w:t>Электронный</w:t>
      </w:r>
      <w:r w:rsidR="00AF51ED" w:rsidRPr="00F70EBD">
        <w:rPr>
          <w:rFonts w:ascii="Times New Roman" w:eastAsia="Times New Roman" w:hAnsi="Times New Roman" w:cs="Times New Roman"/>
          <w:sz w:val="28"/>
          <w:szCs w:val="28"/>
          <w:lang w:val="de-DE" w:eastAsia="ru-RU"/>
        </w:rPr>
        <w:t> </w:t>
      </w:r>
      <w:r w:rsidR="00AF51ED" w:rsidRPr="00F70EBD">
        <w:rPr>
          <w:rFonts w:ascii="Times New Roman" w:eastAsia="Times New Roman" w:hAnsi="Times New Roman" w:cs="Times New Roman"/>
          <w:sz w:val="28"/>
          <w:szCs w:val="28"/>
          <w:lang w:eastAsia="ru-RU"/>
        </w:rPr>
        <w:t>ресурс</w:t>
      </w:r>
      <w:r w:rsidR="00AF51ED" w:rsidRPr="00F70EBD">
        <w:rPr>
          <w:rFonts w:ascii="Times New Roman" w:eastAsia="Times New Roman" w:hAnsi="Times New Roman" w:cs="Times New Roman"/>
          <w:sz w:val="28"/>
          <w:szCs w:val="28"/>
          <w:lang w:val="de-DE" w:eastAsia="ru-RU"/>
        </w:rPr>
        <w:t>]. – </w:t>
      </w:r>
      <w:r w:rsidR="00AF51ED" w:rsidRPr="00F70EBD">
        <w:rPr>
          <w:rFonts w:ascii="Times New Roman" w:eastAsia="Times New Roman" w:hAnsi="Times New Roman" w:cs="Times New Roman"/>
          <w:sz w:val="28"/>
          <w:szCs w:val="28"/>
          <w:lang w:eastAsia="ru-RU"/>
        </w:rPr>
        <w:t>режим</w:t>
      </w:r>
      <w:r w:rsidR="00AF51ED" w:rsidRPr="00F70EBD">
        <w:rPr>
          <w:rFonts w:ascii="Times New Roman" w:eastAsia="Times New Roman" w:hAnsi="Times New Roman" w:cs="Times New Roman"/>
          <w:sz w:val="28"/>
          <w:szCs w:val="28"/>
          <w:lang w:val="de-DE" w:eastAsia="ru-RU"/>
        </w:rPr>
        <w:t> </w:t>
      </w:r>
      <w:r w:rsidR="00AF51ED" w:rsidRPr="00F70EBD">
        <w:rPr>
          <w:rFonts w:ascii="Times New Roman" w:eastAsia="Times New Roman" w:hAnsi="Times New Roman" w:cs="Times New Roman"/>
          <w:sz w:val="28"/>
          <w:szCs w:val="28"/>
          <w:lang w:eastAsia="ru-RU"/>
        </w:rPr>
        <w:t>доступа</w:t>
      </w:r>
      <w:r w:rsidR="00AF51ED" w:rsidRPr="00F70EBD">
        <w:rPr>
          <w:rFonts w:ascii="Times New Roman" w:eastAsia="Times New Roman" w:hAnsi="Times New Roman" w:cs="Times New Roman"/>
          <w:sz w:val="28"/>
          <w:szCs w:val="28"/>
          <w:lang w:val="de-DE" w:eastAsia="ru-RU"/>
        </w:rPr>
        <w:t>: </w:t>
      </w:r>
      <w:hyperlink r:id="rId47" w:tgtFrame="_blank" w:history="1">
        <w:r w:rsidR="00AF51ED" w:rsidRPr="00F70EBD">
          <w:rPr>
            <w:rFonts w:ascii="Times New Roman" w:eastAsia="Times New Roman" w:hAnsi="Times New Roman" w:cs="Times New Roman"/>
            <w:color w:val="00000A"/>
            <w:sz w:val="28"/>
            <w:szCs w:val="28"/>
            <w:u w:val="single"/>
            <w:lang w:val="de-DE" w:eastAsia="ru-RU"/>
          </w:rPr>
          <w:t>http://www.spiegel.de/politik/ausland/fluechtlinge-in-serbien-das-letzte-land-ohne-zaeune-a-1078026.html</w:t>
        </w:r>
      </w:hyperlink>
      <w:r w:rsidR="00AF51ED" w:rsidRPr="00F70EBD">
        <w:rPr>
          <w:rFonts w:ascii="Times New Roman" w:eastAsia="Times New Roman" w:hAnsi="Times New Roman" w:cs="Times New Roman"/>
          <w:sz w:val="28"/>
          <w:szCs w:val="28"/>
          <w:lang w:val="de-DE" w:eastAsia="ru-RU"/>
        </w:rPr>
        <w:t> (</w:t>
      </w:r>
      <w:r w:rsidR="00AF51ED" w:rsidRPr="00F70EBD">
        <w:rPr>
          <w:rFonts w:ascii="Times New Roman" w:eastAsia="Times New Roman" w:hAnsi="Times New Roman" w:cs="Times New Roman"/>
          <w:sz w:val="28"/>
          <w:szCs w:val="28"/>
          <w:lang w:eastAsia="ru-RU"/>
        </w:rPr>
        <w:t>дата</w:t>
      </w:r>
      <w:r w:rsidR="00AF51ED" w:rsidRPr="00F70EBD">
        <w:rPr>
          <w:rFonts w:ascii="Times New Roman" w:eastAsia="Times New Roman" w:hAnsi="Times New Roman" w:cs="Times New Roman"/>
          <w:sz w:val="28"/>
          <w:szCs w:val="28"/>
          <w:lang w:val="de-DE" w:eastAsia="ru-RU"/>
        </w:rPr>
        <w:t> </w:t>
      </w:r>
      <w:r w:rsidR="00AF51ED" w:rsidRPr="00F70EBD">
        <w:rPr>
          <w:rFonts w:ascii="Times New Roman" w:eastAsia="Times New Roman" w:hAnsi="Times New Roman" w:cs="Times New Roman"/>
          <w:sz w:val="28"/>
          <w:szCs w:val="28"/>
          <w:lang w:eastAsia="ru-RU"/>
        </w:rPr>
        <w:t>обращения</w:t>
      </w:r>
      <w:r w:rsidR="00AF51ED" w:rsidRPr="00F70EBD">
        <w:rPr>
          <w:rFonts w:ascii="Times New Roman" w:eastAsia="Times New Roman" w:hAnsi="Times New Roman" w:cs="Times New Roman"/>
          <w:sz w:val="28"/>
          <w:szCs w:val="28"/>
          <w:lang w:val="de-DE" w:eastAsia="ru-RU"/>
        </w:rPr>
        <w:t> 09.09.2016)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lastRenderedPageBreak/>
        <w:t>Online FOCUS: Deutschland führt vorübergehend Grenzkontrollen</w:t>
      </w:r>
      <w:r w:rsidRPr="00F70EBD">
        <w:rPr>
          <w:rFonts w:ascii="Arial" w:eastAsia="Times New Roman" w:hAnsi="Arial" w:cs="Arial"/>
          <w:sz w:val="16"/>
          <w:szCs w:val="16"/>
          <w:lang w:val="de-DE" w:eastAsia="ru-RU"/>
        </w:rPr>
        <w:t> </w:t>
      </w:r>
      <w:r w:rsidRPr="00F70EBD">
        <w:rPr>
          <w:rFonts w:ascii="Times New Roman" w:eastAsia="Times New Roman" w:hAnsi="Times New Roman" w:cs="Times New Roman"/>
          <w:sz w:val="28"/>
          <w:szCs w:val="28"/>
          <w:lang w:val="de-DE" w:eastAsia="ru-RU"/>
        </w:rPr>
        <w:t>[</w:t>
      </w:r>
      <w:r w:rsidRPr="00F70EBD">
        <w:rPr>
          <w:rFonts w:ascii="Times New Roman" w:eastAsia="Times New Roman" w:hAnsi="Times New Roman" w:cs="Times New Roman"/>
          <w:sz w:val="28"/>
          <w:szCs w:val="28"/>
          <w:lang w:eastAsia="ru-RU"/>
        </w:rPr>
        <w:t>Электронный</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ресурс</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режим</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доступа</w:t>
      </w:r>
      <w:r w:rsidRPr="00F70EBD">
        <w:rPr>
          <w:rFonts w:ascii="Times New Roman" w:eastAsia="Times New Roman" w:hAnsi="Times New Roman" w:cs="Times New Roman"/>
          <w:sz w:val="28"/>
          <w:szCs w:val="28"/>
          <w:lang w:val="de-DE" w:eastAsia="ru-RU"/>
        </w:rPr>
        <w:t>: http://www.focus.de/politik/ausland/fluechtlingskrise-im-news-ticker-pro-asyl-internierungslager-in-europa_id_4943934.html (</w:t>
      </w:r>
      <w:r w:rsidRPr="00F70EBD">
        <w:rPr>
          <w:rFonts w:ascii="Times New Roman" w:eastAsia="Times New Roman" w:hAnsi="Times New Roman" w:cs="Times New Roman"/>
          <w:sz w:val="28"/>
          <w:szCs w:val="28"/>
          <w:lang w:eastAsia="ru-RU"/>
        </w:rPr>
        <w:t>дата</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обращения</w:t>
      </w:r>
      <w:r w:rsidRPr="00F70EBD">
        <w:rPr>
          <w:rFonts w:ascii="Times New Roman" w:eastAsia="Times New Roman" w:hAnsi="Times New Roman" w:cs="Times New Roman"/>
          <w:sz w:val="28"/>
          <w:szCs w:val="28"/>
          <w:lang w:val="de-DE" w:eastAsia="ru-RU"/>
        </w:rPr>
        <w:t> 11.09.2016)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en-US" w:eastAsia="ru-RU"/>
        </w:rPr>
        <w:t>Official Journal of the European Union L 105, 13.4.2006, p. 1 (п</w:t>
      </w:r>
      <w:r w:rsidRPr="00F70EBD">
        <w:rPr>
          <w:rFonts w:ascii="Times New Roman" w:eastAsia="Times New Roman" w:hAnsi="Times New Roman" w:cs="Times New Roman"/>
          <w:sz w:val="28"/>
          <w:szCs w:val="28"/>
          <w:lang w:eastAsia="ru-RU"/>
        </w:rPr>
        <w:t>еревод</w:t>
      </w:r>
      <w:r w:rsidRPr="00F70EBD">
        <w:rPr>
          <w:rFonts w:ascii="Times New Roman" w:eastAsia="Times New Roman" w:hAnsi="Times New Roman" w:cs="Times New Roman"/>
          <w:sz w:val="28"/>
          <w:szCs w:val="28"/>
          <w:lang w:val="en-US" w:eastAsia="ru-RU"/>
        </w:rPr>
        <w:t> с английского)</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val="de-DE" w:eastAsia="ru-RU"/>
        </w:rPr>
        <w:t>FAZ</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Die</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Debatte</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um</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Europas</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Zukunft</w:t>
      </w:r>
      <w:r w:rsidRPr="00F70EBD">
        <w:rPr>
          <w:rFonts w:ascii="Times New Roman" w:eastAsia="Times New Roman" w:hAnsi="Times New Roman" w:cs="Times New Roman"/>
          <w:sz w:val="28"/>
          <w:szCs w:val="28"/>
          <w:lang w:eastAsia="ru-RU"/>
        </w:rPr>
        <w:t>. </w:t>
      </w:r>
      <w:r w:rsidRPr="00F70EBD">
        <w:rPr>
          <w:rFonts w:ascii="Times New Roman" w:eastAsia="Times New Roman" w:hAnsi="Times New Roman" w:cs="Times New Roman"/>
          <w:sz w:val="28"/>
          <w:szCs w:val="28"/>
          <w:lang w:val="de-DE" w:eastAsia="ru-RU"/>
        </w:rPr>
        <w:t>http</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www</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faz</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net</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aktuell</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feuilleton</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debatten</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europas</w:t>
      </w:r>
      <w:r w:rsidRPr="00F70EBD">
        <w:rPr>
          <w:rFonts w:ascii="Times New Roman" w:eastAsia="Times New Roman" w:hAnsi="Times New Roman" w:cs="Times New Roman"/>
          <w:sz w:val="28"/>
          <w:szCs w:val="28"/>
          <w:lang w:eastAsia="ru-RU"/>
        </w:rPr>
        <w:t>-</w:t>
      </w:r>
      <w:r w:rsidRPr="00F70EBD">
        <w:rPr>
          <w:rFonts w:ascii="Times New Roman" w:eastAsia="Times New Roman" w:hAnsi="Times New Roman" w:cs="Times New Roman"/>
          <w:sz w:val="28"/>
          <w:szCs w:val="28"/>
          <w:lang w:val="de-DE" w:eastAsia="ru-RU"/>
        </w:rPr>
        <w:t>zukunft</w:t>
      </w:r>
      <w:r w:rsidRPr="00F70EBD">
        <w:rPr>
          <w:rFonts w:ascii="Times New Roman" w:eastAsia="Times New Roman" w:hAnsi="Times New Roman" w:cs="Times New Roman"/>
          <w:sz w:val="28"/>
          <w:szCs w:val="28"/>
          <w:lang w:eastAsia="ru-RU"/>
        </w:rPr>
        <w:t>/ [Электронный ресурс]. – режим доступа: (дата обращения 12.09.2016)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val="de-DE" w:eastAsia="ru-RU"/>
        </w:rPr>
        <w:t>WirtschaftsWoche</w:t>
      </w:r>
      <w:r w:rsidRPr="00F70EBD">
        <w:rPr>
          <w:rFonts w:ascii="Times New Roman" w:eastAsia="Times New Roman" w:hAnsi="Times New Roman" w:cs="Times New Roman"/>
          <w:sz w:val="28"/>
          <w:szCs w:val="28"/>
          <w:lang w:eastAsia="ru-RU"/>
        </w:rPr>
        <w:t>:</w:t>
      </w:r>
      <w:r w:rsidRPr="00F70EBD">
        <w:rPr>
          <w:rFonts w:ascii="Arial" w:eastAsia="Times New Roman" w:hAnsi="Arial" w:cs="Arial"/>
          <w:b/>
          <w:bCs/>
          <w:color w:val="424242"/>
          <w:sz w:val="54"/>
          <w:szCs w:val="54"/>
          <w:lang w:eastAsia="ru-RU"/>
        </w:rPr>
        <w:t> </w:t>
      </w:r>
      <w:r w:rsidRPr="00F70EBD">
        <w:rPr>
          <w:rFonts w:ascii="Times New Roman" w:eastAsia="Times New Roman" w:hAnsi="Times New Roman" w:cs="Times New Roman"/>
          <w:sz w:val="28"/>
          <w:szCs w:val="28"/>
          <w:lang w:eastAsia="ru-RU"/>
        </w:rPr>
        <w:t>Was Österreichs Grenzkontrollen für Südtirol bedeuten </w:t>
      </w:r>
      <w:hyperlink r:id="rId48" w:tgtFrame="_blank" w:history="1">
        <w:r w:rsidRPr="00F70EBD">
          <w:rPr>
            <w:rFonts w:ascii="Times New Roman" w:eastAsia="Times New Roman" w:hAnsi="Times New Roman" w:cs="Times New Roman"/>
            <w:color w:val="0563C1" w:themeColor="hyperlink"/>
            <w:sz w:val="28"/>
            <w:szCs w:val="28"/>
            <w:u w:val="single"/>
            <w:bdr w:val="none" w:sz="0" w:space="0" w:color="auto" w:frame="1"/>
            <w:lang w:eastAsia="ru-RU"/>
          </w:rPr>
          <w:t>–</w:t>
        </w:r>
      </w:hyperlink>
      <w:r w:rsidRPr="00F70EBD">
        <w:rPr>
          <w:rFonts w:ascii="Times New Roman" w:eastAsia="Times New Roman" w:hAnsi="Times New Roman" w:cs="Times New Roman"/>
          <w:sz w:val="28"/>
          <w:szCs w:val="28"/>
          <w:lang w:eastAsia="ru-RU"/>
        </w:rPr>
        <w:t> [Электронный ресурс]. – режим доступа: http://www.wiwo.de/politik/europa/fluechtlingskrise-was-oesterreichs-grenzkontrollen-fuer-suedtirol-bedeuten/13549034.html (дата обращения 12.09.2016)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Politische Bildung: Europa in der Krise.– </w:t>
      </w:r>
      <w:r w:rsidRPr="00F70EBD">
        <w:rPr>
          <w:rFonts w:ascii="Times New Roman" w:eastAsia="Times New Roman" w:hAnsi="Times New Roman" w:cs="Times New Roman"/>
          <w:sz w:val="28"/>
          <w:szCs w:val="28"/>
          <w:lang w:eastAsia="ru-RU"/>
        </w:rPr>
        <w:t>режим</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доступа</w:t>
      </w:r>
      <w:r w:rsidRPr="00F70EBD">
        <w:rPr>
          <w:rFonts w:ascii="Times New Roman" w:eastAsia="Times New Roman" w:hAnsi="Times New Roman" w:cs="Times New Roman"/>
          <w:sz w:val="28"/>
          <w:szCs w:val="28"/>
          <w:lang w:val="de-DE" w:eastAsia="ru-RU"/>
        </w:rPr>
        <w:t>: http://www.politische-bildung.de/europa_aktuell.html</w:t>
      </w:r>
      <w:r w:rsidRPr="00F70EBD">
        <w:rPr>
          <w:rFonts w:ascii="Times New Roman" w:eastAsia="Times New Roman" w:hAnsi="Times New Roman" w:cs="Times New Roman"/>
          <w:sz w:val="23"/>
          <w:szCs w:val="23"/>
          <w:lang w:val="de-DE" w:eastAsia="ru-RU"/>
        </w:rPr>
        <w:t> </w:t>
      </w:r>
      <w:r w:rsidRPr="00F70EBD">
        <w:rPr>
          <w:rFonts w:ascii="Times New Roman" w:eastAsia="Times New Roman" w:hAnsi="Times New Roman" w:cs="Times New Roman"/>
          <w:sz w:val="28"/>
          <w:szCs w:val="28"/>
          <w:lang w:val="de-DE" w:eastAsia="ru-RU"/>
        </w:rPr>
        <w:t>(</w:t>
      </w:r>
      <w:r w:rsidRPr="00F70EBD">
        <w:rPr>
          <w:rFonts w:ascii="Times New Roman" w:eastAsia="Times New Roman" w:hAnsi="Times New Roman" w:cs="Times New Roman"/>
          <w:sz w:val="28"/>
          <w:szCs w:val="28"/>
          <w:lang w:eastAsia="ru-RU"/>
        </w:rPr>
        <w:t>дата</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обращения</w:t>
      </w:r>
      <w:r w:rsidRPr="00F70EBD">
        <w:rPr>
          <w:rFonts w:ascii="Times New Roman" w:eastAsia="Times New Roman" w:hAnsi="Times New Roman" w:cs="Times New Roman"/>
          <w:sz w:val="28"/>
          <w:szCs w:val="28"/>
          <w:lang w:val="de-DE" w:eastAsia="ru-RU"/>
        </w:rPr>
        <w:t> 08.09.2016)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Tagesschau: 36 Flüchtlinge und die Rückkehr der Schlagbäume [</w:t>
      </w:r>
      <w:r w:rsidRPr="00F70EBD">
        <w:rPr>
          <w:rFonts w:ascii="Times New Roman" w:eastAsia="Times New Roman" w:hAnsi="Times New Roman" w:cs="Times New Roman"/>
          <w:sz w:val="28"/>
          <w:szCs w:val="28"/>
          <w:lang w:eastAsia="ru-RU"/>
        </w:rPr>
        <w:t>Электронный</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ресурс</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режим</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доступа</w:t>
      </w:r>
      <w:r w:rsidRPr="00F70EBD">
        <w:rPr>
          <w:rFonts w:ascii="Times New Roman" w:eastAsia="Times New Roman" w:hAnsi="Times New Roman" w:cs="Times New Roman"/>
          <w:sz w:val="28"/>
          <w:szCs w:val="28"/>
          <w:lang w:val="de-DE" w:eastAsia="ru-RU"/>
        </w:rPr>
        <w:t>: http://www.tagesschau.de/ausland/fluechtlinge242.html</w:t>
      </w:r>
      <w:r w:rsidRPr="00F70EBD">
        <w:rPr>
          <w:rFonts w:ascii="Times New Roman" w:eastAsia="Times New Roman" w:hAnsi="Times New Roman" w:cs="Times New Roman"/>
          <w:sz w:val="24"/>
          <w:szCs w:val="24"/>
          <w:lang w:val="de-DE" w:eastAsia="ru-RU"/>
        </w:rPr>
        <w:t> </w:t>
      </w:r>
      <w:r w:rsidRPr="00F70EBD">
        <w:rPr>
          <w:rFonts w:ascii="Times New Roman" w:eastAsia="Times New Roman" w:hAnsi="Times New Roman" w:cs="Times New Roman"/>
          <w:sz w:val="28"/>
          <w:szCs w:val="28"/>
          <w:lang w:val="de-DE" w:eastAsia="ru-RU"/>
        </w:rPr>
        <w:t>(</w:t>
      </w:r>
      <w:r w:rsidRPr="00F70EBD">
        <w:rPr>
          <w:rFonts w:ascii="Times New Roman" w:eastAsia="Times New Roman" w:hAnsi="Times New Roman" w:cs="Times New Roman"/>
          <w:sz w:val="28"/>
          <w:szCs w:val="28"/>
          <w:lang w:eastAsia="ru-RU"/>
        </w:rPr>
        <w:t>дата</w:t>
      </w:r>
      <w:r w:rsidRPr="00F70EBD">
        <w:rPr>
          <w:rFonts w:ascii="Times New Roman" w:eastAsia="Times New Roman" w:hAnsi="Times New Roman" w:cs="Times New Roman"/>
          <w:sz w:val="28"/>
          <w:szCs w:val="28"/>
          <w:lang w:val="de-DE" w:eastAsia="ru-RU"/>
        </w:rPr>
        <w:t> </w:t>
      </w:r>
      <w:r w:rsidRPr="00F70EBD">
        <w:rPr>
          <w:rFonts w:ascii="Times New Roman" w:eastAsia="Times New Roman" w:hAnsi="Times New Roman" w:cs="Times New Roman"/>
          <w:sz w:val="28"/>
          <w:szCs w:val="28"/>
          <w:lang w:eastAsia="ru-RU"/>
        </w:rPr>
        <w:t>обращения</w:t>
      </w:r>
      <w:r w:rsidRPr="00F70EBD">
        <w:rPr>
          <w:rFonts w:ascii="Times New Roman" w:eastAsia="Times New Roman" w:hAnsi="Times New Roman" w:cs="Times New Roman"/>
          <w:sz w:val="28"/>
          <w:szCs w:val="28"/>
          <w:lang w:val="de-DE" w:eastAsia="ru-RU"/>
        </w:rPr>
        <w:t>07.09.2016)</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eastAsia="ru-RU"/>
        </w:rPr>
      </w:pPr>
      <w:r w:rsidRPr="00F70EBD">
        <w:rPr>
          <w:rFonts w:ascii="Times New Roman" w:eastAsia="Times New Roman" w:hAnsi="Times New Roman" w:cs="Times New Roman"/>
          <w:sz w:val="28"/>
          <w:szCs w:val="28"/>
          <w:lang w:val="de-DE" w:eastAsia="ru-RU"/>
        </w:rPr>
        <w:t>Tagesschau: Grenzen dicht als letztes Mittel. </w:t>
      </w:r>
      <w:r w:rsidRPr="00F70EBD">
        <w:rPr>
          <w:rFonts w:ascii="Times New Roman" w:eastAsia="Times New Roman" w:hAnsi="Times New Roman" w:cs="Times New Roman"/>
          <w:sz w:val="28"/>
          <w:szCs w:val="28"/>
          <w:lang w:eastAsia="ru-RU"/>
        </w:rPr>
        <w:t>[Электронный ресурс] / Вести</w:t>
      </w:r>
      <w:r w:rsidRPr="00F70EBD">
        <w:rPr>
          <w:rFonts w:ascii="Times New Roman" w:eastAsia="Times New Roman" w:hAnsi="Times New Roman" w:cs="Times New Roman"/>
          <w:sz w:val="28"/>
          <w:szCs w:val="28"/>
          <w:lang w:val="en-US" w:eastAsia="ru-RU"/>
        </w:rPr>
        <w:t>FM</w:t>
      </w:r>
      <w:r w:rsidRPr="00F70EBD">
        <w:rPr>
          <w:rFonts w:ascii="Times New Roman" w:eastAsia="Times New Roman" w:hAnsi="Times New Roman" w:cs="Times New Roman"/>
          <w:sz w:val="28"/>
          <w:szCs w:val="28"/>
          <w:lang w:eastAsia="ru-RU"/>
        </w:rPr>
        <w:t>, - режим доступа: http://www.tagesschau.de/ausland/schengen178.html (дата обращения 13.09.2016) </w:t>
      </w:r>
    </w:p>
    <w:p w:rsidR="00AF51ED" w:rsidRPr="00F70EBD" w:rsidRDefault="00AF51ED" w:rsidP="00AF51ED">
      <w:pPr>
        <w:numPr>
          <w:ilvl w:val="0"/>
          <w:numId w:val="17"/>
        </w:numPr>
        <w:shd w:val="clear" w:color="auto" w:fill="FFFFFF"/>
        <w:spacing w:before="100" w:beforeAutospacing="1" w:after="0" w:line="240" w:lineRule="auto"/>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en-US" w:eastAsia="ru-RU"/>
        </w:rPr>
        <w:t>The Universal Declaration of Human Rights [</w:t>
      </w:r>
      <w:r w:rsidRPr="00F70EBD">
        <w:rPr>
          <w:rFonts w:ascii="Times New Roman" w:eastAsia="Times New Roman" w:hAnsi="Times New Roman" w:cs="Times New Roman"/>
          <w:sz w:val="28"/>
          <w:szCs w:val="28"/>
          <w:lang w:eastAsia="ru-RU"/>
        </w:rPr>
        <w:t>Электронный</w:t>
      </w:r>
      <w:r w:rsidRPr="00F70EBD">
        <w:rPr>
          <w:rFonts w:ascii="Times New Roman" w:eastAsia="Times New Roman" w:hAnsi="Times New Roman" w:cs="Times New Roman"/>
          <w:sz w:val="28"/>
          <w:szCs w:val="28"/>
          <w:lang w:val="en-US" w:eastAsia="ru-RU"/>
        </w:rPr>
        <w:t> </w:t>
      </w:r>
      <w:r w:rsidRPr="00F70EBD">
        <w:rPr>
          <w:rFonts w:ascii="Times New Roman" w:eastAsia="Times New Roman" w:hAnsi="Times New Roman" w:cs="Times New Roman"/>
          <w:sz w:val="28"/>
          <w:szCs w:val="28"/>
          <w:lang w:eastAsia="ru-RU"/>
        </w:rPr>
        <w:t>ресурс</w:t>
      </w:r>
      <w:r w:rsidRPr="00F70EBD">
        <w:rPr>
          <w:rFonts w:ascii="Times New Roman" w:eastAsia="Times New Roman" w:hAnsi="Times New Roman" w:cs="Times New Roman"/>
          <w:sz w:val="28"/>
          <w:szCs w:val="28"/>
          <w:lang w:val="en-US" w:eastAsia="ru-RU"/>
        </w:rPr>
        <w:t>] / United Nations, -</w:t>
      </w:r>
      <w:r w:rsidRPr="00F70EBD">
        <w:rPr>
          <w:rFonts w:ascii="Times New Roman" w:eastAsia="Times New Roman" w:hAnsi="Times New Roman" w:cs="Times New Roman"/>
          <w:sz w:val="28"/>
          <w:szCs w:val="28"/>
          <w:lang w:eastAsia="ru-RU"/>
        </w:rPr>
        <w:t>режим</w:t>
      </w:r>
      <w:r w:rsidRPr="00F70EBD">
        <w:rPr>
          <w:rFonts w:ascii="Times New Roman" w:eastAsia="Times New Roman" w:hAnsi="Times New Roman" w:cs="Times New Roman"/>
          <w:sz w:val="28"/>
          <w:szCs w:val="28"/>
          <w:lang w:val="en-US" w:eastAsia="ru-RU"/>
        </w:rPr>
        <w:t> </w:t>
      </w:r>
      <w:r w:rsidRPr="00F70EBD">
        <w:rPr>
          <w:rFonts w:ascii="Times New Roman" w:eastAsia="Times New Roman" w:hAnsi="Times New Roman" w:cs="Times New Roman"/>
          <w:sz w:val="28"/>
          <w:szCs w:val="28"/>
          <w:lang w:eastAsia="ru-RU"/>
        </w:rPr>
        <w:t>доступа</w:t>
      </w:r>
      <w:r w:rsidRPr="00F70EBD">
        <w:rPr>
          <w:rFonts w:ascii="Times New Roman" w:eastAsia="Times New Roman" w:hAnsi="Times New Roman" w:cs="Times New Roman"/>
          <w:sz w:val="28"/>
          <w:szCs w:val="28"/>
          <w:lang w:val="en-US" w:eastAsia="ru-RU"/>
        </w:rPr>
        <w:t>: </w:t>
      </w:r>
      <w:hyperlink r:id="rId49" w:tgtFrame="_blank" w:history="1">
        <w:r w:rsidRPr="00F70EBD">
          <w:rPr>
            <w:rFonts w:ascii="Times New Roman" w:eastAsia="Times New Roman" w:hAnsi="Times New Roman" w:cs="Times New Roman"/>
            <w:color w:val="0563C1" w:themeColor="hyperlink"/>
            <w:sz w:val="28"/>
            <w:szCs w:val="28"/>
            <w:u w:val="single"/>
            <w:lang w:val="en-US" w:eastAsia="ru-RU"/>
          </w:rPr>
          <w:t>http://www.un.org/en/universal-declaration-human-rights/index.html</w:t>
        </w:r>
      </w:hyperlink>
      <w:r w:rsidRPr="00F70EBD">
        <w:rPr>
          <w:rFonts w:ascii="Times New Roman" w:eastAsia="Times New Roman" w:hAnsi="Times New Roman" w:cs="Times New Roman"/>
          <w:color w:val="333333"/>
          <w:sz w:val="28"/>
          <w:szCs w:val="28"/>
          <w:lang w:val="en-US" w:eastAsia="ru-RU"/>
        </w:rPr>
        <w:t> </w:t>
      </w:r>
      <w:r w:rsidRPr="00F70EBD">
        <w:rPr>
          <w:rFonts w:ascii="Times New Roman" w:eastAsia="Times New Roman" w:hAnsi="Times New Roman" w:cs="Times New Roman"/>
          <w:sz w:val="28"/>
          <w:szCs w:val="28"/>
          <w:lang w:val="en-US" w:eastAsia="ru-RU"/>
        </w:rPr>
        <w:t>(</w:t>
      </w:r>
      <w:r w:rsidRPr="00F70EBD">
        <w:rPr>
          <w:rFonts w:ascii="Times New Roman" w:eastAsia="Times New Roman" w:hAnsi="Times New Roman" w:cs="Times New Roman"/>
          <w:sz w:val="28"/>
          <w:szCs w:val="28"/>
          <w:lang w:eastAsia="ru-RU"/>
        </w:rPr>
        <w:t>датаобращения</w:t>
      </w:r>
      <w:r w:rsidRPr="00F70EBD">
        <w:rPr>
          <w:rFonts w:ascii="Times New Roman" w:eastAsia="Times New Roman" w:hAnsi="Times New Roman" w:cs="Times New Roman"/>
          <w:sz w:val="28"/>
          <w:szCs w:val="28"/>
          <w:lang w:val="en-US" w:eastAsia="ru-RU"/>
        </w:rPr>
        <w:t> 13.09.2016)</w:t>
      </w:r>
    </w:p>
    <w:p w:rsidR="00AF51ED" w:rsidRPr="00F70EBD" w:rsidRDefault="00AF51ED" w:rsidP="00AF51ED">
      <w:pPr>
        <w:rPr>
          <w:b/>
          <w:sz w:val="24"/>
          <w:szCs w:val="24"/>
          <w:lang w:val="en-US"/>
        </w:rPr>
      </w:pPr>
      <w:r w:rsidRPr="00F70EBD">
        <w:rPr>
          <w:b/>
          <w:sz w:val="24"/>
          <w:szCs w:val="24"/>
          <w:lang w:val="en-US"/>
        </w:rPr>
        <w:br w:type="page"/>
      </w:r>
    </w:p>
    <w:p w:rsidR="00AF51ED" w:rsidRPr="00F70EBD" w:rsidRDefault="00AF51ED" w:rsidP="00AF51ED">
      <w:pPr>
        <w:numPr>
          <w:ilvl w:val="0"/>
          <w:numId w:val="12"/>
        </w:numPr>
        <w:spacing w:after="0" w:line="360" w:lineRule="auto"/>
        <w:contextualSpacing/>
        <w:jc w:val="both"/>
        <w:rPr>
          <w:rFonts w:ascii="Times New Roman" w:eastAsia="Times New Roman" w:hAnsi="Times New Roman" w:cs="Times New Roman"/>
          <w:b/>
          <w:sz w:val="24"/>
          <w:szCs w:val="24"/>
          <w:lang w:eastAsia="ru-RU"/>
        </w:rPr>
      </w:pPr>
      <w:r w:rsidRPr="00F70EBD">
        <w:rPr>
          <w:rFonts w:ascii="Times New Roman" w:eastAsia="Times New Roman" w:hAnsi="Times New Roman" w:cs="Times New Roman"/>
          <w:b/>
          <w:sz w:val="24"/>
          <w:szCs w:val="24"/>
          <w:lang w:eastAsia="ru-RU"/>
        </w:rPr>
        <w:lastRenderedPageBreak/>
        <w:t>Образец эссе бакалаврской работы (английский язык).</w:t>
      </w:r>
    </w:p>
    <w:p w:rsidR="00AF51ED" w:rsidRPr="00F70EBD" w:rsidRDefault="00AF51ED" w:rsidP="00AF51ED">
      <w:pPr>
        <w:spacing w:after="200" w:line="360" w:lineRule="auto"/>
        <w:ind w:left="709"/>
        <w:contextualSpacing/>
        <w:rPr>
          <w:rFonts w:ascii="Times New Roman" w:eastAsia="Times New Roman" w:hAnsi="Times New Roman" w:cs="Times New Roman"/>
          <w:sz w:val="24"/>
          <w:szCs w:val="24"/>
          <w:lang w:eastAsia="ru-RU"/>
        </w:rPr>
      </w:pP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The Ministry of Education and Science of the Russian Federation</w:t>
      </w:r>
    </w:p>
    <w:p w:rsidR="00AF51ED" w:rsidRPr="00F70EBD" w:rsidRDefault="00AF51ED" w:rsidP="00AF51ED">
      <w:pPr>
        <w:tabs>
          <w:tab w:val="left" w:pos="557"/>
          <w:tab w:val="center" w:pos="4677"/>
        </w:tabs>
        <w:jc w:val="center"/>
        <w:rPr>
          <w:rFonts w:ascii="Times New Roman" w:hAnsi="Times New Roman"/>
          <w:sz w:val="24"/>
          <w:szCs w:val="24"/>
          <w:lang w:val="en-US"/>
        </w:rPr>
      </w:pPr>
      <w:r w:rsidRPr="00F70EBD">
        <w:rPr>
          <w:rFonts w:ascii="Times New Roman" w:hAnsi="Times New Roman"/>
          <w:sz w:val="24"/>
          <w:szCs w:val="24"/>
          <w:lang w:val="en-US"/>
        </w:rPr>
        <w:t>Lobachevsky State University of Nizhni Novgorod</w:t>
      </w:r>
    </w:p>
    <w:p w:rsidR="00AF51ED" w:rsidRPr="00F70EBD" w:rsidRDefault="00AF51ED" w:rsidP="00AF51ED">
      <w:pPr>
        <w:jc w:val="center"/>
        <w:rPr>
          <w:rFonts w:ascii="Times New Roman" w:hAnsi="Times New Roman"/>
          <w:sz w:val="24"/>
          <w:szCs w:val="24"/>
          <w:lang w:val="en-US"/>
        </w:rPr>
      </w:pPr>
      <w:r w:rsidRPr="00F70EBD">
        <w:rPr>
          <w:rFonts w:ascii="Times New Roman" w:hAnsi="Times New Roman"/>
          <w:sz w:val="24"/>
          <w:szCs w:val="24"/>
          <w:lang w:val="en-US"/>
        </w:rPr>
        <w:t xml:space="preserve">National Research University </w:t>
      </w:r>
    </w:p>
    <w:p w:rsidR="00AF51ED" w:rsidRPr="00F70EBD" w:rsidRDefault="00AF51ED" w:rsidP="00AF51ED">
      <w:pPr>
        <w:jc w:val="center"/>
        <w:rPr>
          <w:rFonts w:ascii="Times New Roman" w:hAnsi="Times New Roman"/>
          <w:sz w:val="24"/>
          <w:szCs w:val="24"/>
          <w:lang w:val="en-US"/>
        </w:rPr>
      </w:pPr>
      <w:r w:rsidRPr="00F70EBD">
        <w:rPr>
          <w:rFonts w:ascii="Times New Roman" w:hAnsi="Times New Roman"/>
          <w:sz w:val="24"/>
          <w:szCs w:val="24"/>
          <w:lang w:val="en-US"/>
        </w:rPr>
        <w:t>The Institute of International Relations and World History</w:t>
      </w:r>
    </w:p>
    <w:p w:rsidR="00AF51ED" w:rsidRPr="00F70EBD" w:rsidRDefault="00AF51ED" w:rsidP="00AF51ED">
      <w:pPr>
        <w:jc w:val="center"/>
        <w:rPr>
          <w:rFonts w:ascii="Times New Roman" w:hAnsi="Times New Roman"/>
          <w:sz w:val="24"/>
          <w:szCs w:val="24"/>
          <w:lang w:val="en-US"/>
        </w:rPr>
      </w:pPr>
      <w:r w:rsidRPr="00F70EBD">
        <w:rPr>
          <w:rFonts w:ascii="Times New Roman" w:hAnsi="Times New Roman"/>
          <w:sz w:val="24"/>
          <w:szCs w:val="24"/>
          <w:lang w:val="en-US"/>
        </w:rPr>
        <w:t>Department of foundations of foreign and security policy of Russia</w:t>
      </w:r>
    </w:p>
    <w:p w:rsidR="00AF51ED" w:rsidRPr="00F70EBD" w:rsidRDefault="00AF51ED" w:rsidP="00AF51ED">
      <w:pPr>
        <w:spacing w:line="360" w:lineRule="auto"/>
        <w:rPr>
          <w:rFonts w:ascii="Times New Roman" w:hAnsi="Times New Roman"/>
          <w:sz w:val="24"/>
          <w:szCs w:val="24"/>
          <w:lang w:val="en-US"/>
        </w:rPr>
      </w:pPr>
    </w:p>
    <w:p w:rsidR="00AF51ED" w:rsidRPr="00F70EBD" w:rsidRDefault="00AF51ED" w:rsidP="00AF51ED">
      <w:pPr>
        <w:keepNext/>
        <w:keepLines/>
        <w:spacing w:before="200" w:line="360" w:lineRule="auto"/>
        <w:jc w:val="center"/>
        <w:outlineLvl w:val="1"/>
        <w:rPr>
          <w:rFonts w:ascii="Times New Roman" w:eastAsiaTheme="majorEastAsia" w:hAnsi="Times New Roman"/>
          <w:b/>
          <w:bCs/>
          <w:sz w:val="24"/>
          <w:szCs w:val="24"/>
          <w:lang w:val="en-US"/>
        </w:rPr>
      </w:pPr>
      <w:r w:rsidRPr="00F70EBD">
        <w:rPr>
          <w:rFonts w:ascii="Times New Roman" w:eastAsiaTheme="majorEastAsia" w:hAnsi="Times New Roman"/>
          <w:b/>
          <w:bCs/>
          <w:sz w:val="24"/>
          <w:szCs w:val="24"/>
          <w:lang w:val="en-US"/>
        </w:rPr>
        <w:t>THE EVOLUTION OF THE GERMAN FOREIGN POLICY TOWARDS THE ISRAELI-PALESTINIAN CONFLICT IN THE POST-BIPOLAR PERIOD</w:t>
      </w:r>
    </w:p>
    <w:p w:rsidR="00AF51ED" w:rsidRPr="00F70EBD" w:rsidRDefault="00AF51ED" w:rsidP="00AF51ED">
      <w:pPr>
        <w:rPr>
          <w:rFonts w:ascii="Times New Roman" w:hAnsi="Times New Roman"/>
          <w:sz w:val="24"/>
          <w:szCs w:val="24"/>
          <w:lang w:val="en-US"/>
        </w:rPr>
      </w:pPr>
    </w:p>
    <w:p w:rsidR="00AF51ED" w:rsidRPr="00F70EBD" w:rsidRDefault="00AF51ED" w:rsidP="00AF51ED">
      <w:pPr>
        <w:ind w:left="5664"/>
        <w:contextualSpacing/>
        <w:rPr>
          <w:rFonts w:ascii="Times New Roman" w:hAnsi="Times New Roman"/>
          <w:sz w:val="24"/>
          <w:szCs w:val="24"/>
          <w:lang w:val="en-US"/>
        </w:rPr>
      </w:pPr>
    </w:p>
    <w:p w:rsidR="00AF51ED" w:rsidRPr="00F70EBD" w:rsidRDefault="00AF51ED" w:rsidP="00AF51ED">
      <w:pPr>
        <w:ind w:left="5664"/>
        <w:contextualSpacing/>
        <w:rPr>
          <w:rFonts w:ascii="Times New Roman" w:hAnsi="Times New Roman"/>
          <w:sz w:val="24"/>
          <w:szCs w:val="24"/>
          <w:lang w:val="en-US"/>
        </w:rPr>
      </w:pPr>
    </w:p>
    <w:p w:rsidR="00AF51ED" w:rsidRPr="00F70EBD" w:rsidRDefault="00AF51ED" w:rsidP="00AF51ED">
      <w:pPr>
        <w:ind w:left="5664"/>
        <w:contextualSpacing/>
        <w:rPr>
          <w:rFonts w:ascii="Times New Roman" w:hAnsi="Times New Roman"/>
          <w:sz w:val="24"/>
          <w:szCs w:val="24"/>
          <w:lang w:val="en-US"/>
        </w:rPr>
      </w:pPr>
    </w:p>
    <w:p w:rsidR="00AF51ED" w:rsidRPr="00F70EBD" w:rsidRDefault="00AF51ED" w:rsidP="00AF51ED">
      <w:pPr>
        <w:ind w:left="5664"/>
        <w:contextualSpacing/>
        <w:rPr>
          <w:rFonts w:ascii="Times New Roman" w:hAnsi="Times New Roman"/>
          <w:sz w:val="24"/>
          <w:szCs w:val="24"/>
          <w:lang w:val="en-US"/>
        </w:rPr>
      </w:pP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 xml:space="preserve">                                                                            Written by: </w:t>
      </w: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 xml:space="preserve">                                                                            student Savin Ilya, </w:t>
      </w: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 xml:space="preserve">                                                                            group 341310</w:t>
      </w:r>
    </w:p>
    <w:p w:rsidR="00AF51ED" w:rsidRPr="00F70EBD" w:rsidRDefault="00AF51ED" w:rsidP="00AF51ED">
      <w:pPr>
        <w:rPr>
          <w:rFonts w:ascii="Times New Roman" w:hAnsi="Times New Roman"/>
          <w:sz w:val="24"/>
          <w:szCs w:val="24"/>
          <w:lang w:val="en-US"/>
        </w:rPr>
      </w:pP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t xml:space="preserve">      Supervisor:</w:t>
      </w: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r>
      <w:r w:rsidRPr="00F70EBD">
        <w:rPr>
          <w:rFonts w:ascii="Times New Roman" w:hAnsi="Times New Roman"/>
          <w:sz w:val="24"/>
          <w:szCs w:val="24"/>
          <w:lang w:val="en-US"/>
        </w:rPr>
        <w:tab/>
        <w:t xml:space="preserve">      Doctor of Historical Sciences,</w:t>
      </w:r>
    </w:p>
    <w:p w:rsidR="00AF51ED" w:rsidRPr="00F70EBD" w:rsidRDefault="00AF51ED" w:rsidP="00AF51ED">
      <w:pPr>
        <w:rPr>
          <w:rFonts w:ascii="Times New Roman" w:hAnsi="Times New Roman"/>
          <w:sz w:val="24"/>
          <w:szCs w:val="24"/>
          <w:lang w:val="en-US"/>
        </w:rPr>
      </w:pPr>
      <w:r w:rsidRPr="00F70EBD">
        <w:rPr>
          <w:rFonts w:ascii="Times New Roman" w:hAnsi="Times New Roman"/>
          <w:sz w:val="24"/>
          <w:szCs w:val="24"/>
          <w:lang w:val="en-US"/>
        </w:rPr>
        <w:t xml:space="preserve">                                                                             Professor Ryzhov I.V.</w:t>
      </w:r>
    </w:p>
    <w:p w:rsidR="00AF51ED" w:rsidRPr="00F70EBD" w:rsidRDefault="00AF51ED" w:rsidP="00AF51ED">
      <w:pPr>
        <w:rPr>
          <w:rFonts w:ascii="Times New Roman" w:hAnsi="Times New Roman"/>
          <w:sz w:val="24"/>
          <w:szCs w:val="24"/>
          <w:lang w:val="en-US"/>
        </w:rPr>
      </w:pPr>
    </w:p>
    <w:p w:rsidR="00AF51ED" w:rsidRPr="00F70EBD" w:rsidRDefault="00AF51ED" w:rsidP="00AF51ED">
      <w:pPr>
        <w:rPr>
          <w:rFonts w:ascii="Times New Roman" w:hAnsi="Times New Roman"/>
          <w:sz w:val="24"/>
          <w:szCs w:val="24"/>
          <w:lang w:val="en-US"/>
        </w:rPr>
      </w:pPr>
    </w:p>
    <w:p w:rsidR="00AF51ED" w:rsidRPr="00F70EBD" w:rsidRDefault="00AF51ED" w:rsidP="00AF51ED">
      <w:pPr>
        <w:rPr>
          <w:rFonts w:ascii="Times New Roman" w:hAnsi="Times New Roman"/>
          <w:sz w:val="24"/>
          <w:szCs w:val="24"/>
          <w:lang w:val="en-US"/>
        </w:rPr>
      </w:pPr>
    </w:p>
    <w:p w:rsidR="00AF51ED" w:rsidRPr="00F70EBD" w:rsidRDefault="00AF51ED" w:rsidP="00AF51ED">
      <w:pPr>
        <w:jc w:val="center"/>
        <w:rPr>
          <w:rFonts w:ascii="Times New Roman" w:hAnsi="Times New Roman"/>
          <w:sz w:val="24"/>
          <w:szCs w:val="24"/>
          <w:lang w:val="en-US"/>
        </w:rPr>
      </w:pPr>
      <w:r w:rsidRPr="00F70EBD">
        <w:rPr>
          <w:rFonts w:ascii="Times New Roman" w:hAnsi="Times New Roman"/>
          <w:sz w:val="24"/>
          <w:szCs w:val="24"/>
          <w:lang w:val="en-US"/>
        </w:rPr>
        <w:t>Nizhni Novgorod</w:t>
      </w:r>
    </w:p>
    <w:p w:rsidR="00AF51ED" w:rsidRPr="00F70EBD" w:rsidRDefault="00AF51ED" w:rsidP="00AF51ED">
      <w:pPr>
        <w:jc w:val="center"/>
        <w:rPr>
          <w:rFonts w:ascii="Times New Roman" w:hAnsi="Times New Roman"/>
          <w:sz w:val="24"/>
          <w:szCs w:val="24"/>
          <w:lang w:val="en-US"/>
        </w:rPr>
      </w:pPr>
      <w:r w:rsidRPr="00F70EBD">
        <w:rPr>
          <w:rFonts w:ascii="Times New Roman" w:hAnsi="Times New Roman"/>
          <w:sz w:val="24"/>
          <w:szCs w:val="24"/>
          <w:lang w:val="en-US"/>
        </w:rPr>
        <w:t>2016</w:t>
      </w:r>
    </w:p>
    <w:p w:rsidR="00AF51ED" w:rsidRPr="00F70EBD" w:rsidRDefault="00AF51ED" w:rsidP="00AF51ED">
      <w:pPr>
        <w:jc w:val="center"/>
        <w:rPr>
          <w:sz w:val="24"/>
          <w:szCs w:val="24"/>
          <w:lang w:val="en-US"/>
        </w:rPr>
      </w:pPr>
    </w:p>
    <w:p w:rsidR="00AF51ED" w:rsidRPr="00F70EBD" w:rsidRDefault="00AF51ED" w:rsidP="00AF51ED">
      <w:pPr>
        <w:jc w:val="center"/>
        <w:rPr>
          <w:sz w:val="24"/>
          <w:szCs w:val="24"/>
          <w:lang w:val="en-US"/>
        </w:rPr>
      </w:pPr>
    </w:p>
    <w:p w:rsidR="00AF51ED" w:rsidRPr="00F70EBD" w:rsidRDefault="00AF51ED" w:rsidP="00AF51ED">
      <w:pPr>
        <w:spacing w:line="360" w:lineRule="auto"/>
        <w:ind w:left="-284"/>
        <w:contextualSpacing/>
        <w:jc w:val="both"/>
        <w:rPr>
          <w:rFonts w:ascii="Times New Roman" w:hAnsi="Times New Roman"/>
          <w:b/>
          <w:sz w:val="24"/>
          <w:szCs w:val="24"/>
          <w:lang w:val="en-US"/>
        </w:rPr>
      </w:pPr>
      <w:r w:rsidRPr="00F70EBD">
        <w:rPr>
          <w:rFonts w:ascii="Times New Roman" w:hAnsi="Times New Roman"/>
          <w:b/>
          <w:sz w:val="24"/>
          <w:szCs w:val="24"/>
          <w:lang w:val="en-US"/>
        </w:rPr>
        <w:t>1. INTRODUCTION</w:t>
      </w:r>
    </w:p>
    <w:p w:rsidR="00AF51ED" w:rsidRPr="00F70EBD" w:rsidRDefault="00AF51ED" w:rsidP="00AF51ED">
      <w:pPr>
        <w:spacing w:line="360" w:lineRule="auto"/>
        <w:ind w:left="-284"/>
        <w:contextualSpacing/>
        <w:jc w:val="both"/>
        <w:rPr>
          <w:rFonts w:ascii="Times New Roman" w:hAnsi="Times New Roman"/>
          <w:sz w:val="24"/>
          <w:szCs w:val="24"/>
          <w:lang w:val="en-US"/>
        </w:rPr>
      </w:pPr>
      <w:r w:rsidRPr="00F70EBD">
        <w:rPr>
          <w:rFonts w:ascii="Times New Roman" w:hAnsi="Times New Roman"/>
          <w:b/>
          <w:sz w:val="24"/>
          <w:szCs w:val="24"/>
          <w:lang w:val="en-US"/>
        </w:rPr>
        <w:t>1.1 Theoretical background</w:t>
      </w:r>
    </w:p>
    <w:p w:rsidR="00AF51ED" w:rsidRPr="00F70EBD" w:rsidRDefault="00AF51ED" w:rsidP="00AF51ED">
      <w:pPr>
        <w:spacing w:line="360" w:lineRule="auto"/>
        <w:ind w:left="-284" w:firstLine="709"/>
        <w:contextualSpacing/>
        <w:jc w:val="both"/>
        <w:rPr>
          <w:rFonts w:ascii="Times New Roman" w:hAnsi="Times New Roman"/>
          <w:sz w:val="24"/>
          <w:szCs w:val="24"/>
          <w:lang w:val="en-US"/>
        </w:rPr>
      </w:pPr>
      <w:r w:rsidRPr="00F70EBD">
        <w:rPr>
          <w:rFonts w:ascii="Times New Roman" w:hAnsi="Times New Roman"/>
          <w:sz w:val="24"/>
          <w:szCs w:val="24"/>
          <w:lang w:val="en-US"/>
        </w:rPr>
        <w:t xml:space="preserve">Quite recently, considerable attention has been paid to the Palestinian-Israeli conflict as one of the crucial factors influencing the international security in its both regional and global </w:t>
      </w:r>
      <w:r w:rsidRPr="00F70EBD">
        <w:rPr>
          <w:rFonts w:ascii="Times New Roman" w:hAnsi="Times New Roman"/>
          <w:sz w:val="24"/>
          <w:szCs w:val="24"/>
          <w:lang w:val="en-US"/>
        </w:rPr>
        <w:lastRenderedPageBreak/>
        <w:t>dimensions. Not only does the ongoing confrontation threaten the overall political stability in the Middle East, but also its further escalation may have a long-lasting negative impact on the whole Mediterranean region, thus making the resolution of the issue one of the top priorities of the international community and, to be more specific, of the EU. Germany as one of its leading member states, whose national interests furthermore depend on the Middle East in many ways, including oil supplies, the “special relationship” with Israel, etc., has been involved in the multilateral peace process in the region since the early 1990s. Obviously, by now the significance of the German role in the resolution of the Palestinian-Israeli conflict, resulting in almost the second greatest contribution to the peace process after, probably, the US’s, is unquestionable. Its results, however, have lately caused much controversy among both politicians and scholars arguing over their practical evaluation. There is no doubt that thorough revision and analysis of these results can contribute considerably to resetting the reconciliation between Israel and the Palestinian Authority and give a fresh impetus to the peace process, which has been bogged down recently. Moreover, studying the German approach to this conflict in its historical perspective seems reasonable in the context of Russia’s growing interest in the Middle East, indicating its readiness to cooperate in this sphere with the US and EU member states. Therefore, the relevance of this study dealing with the evolution of the German foreign policy towards the Palestinian-Israeli conflict throughout the last twenty five years is beyond any doubt.</w:t>
      </w:r>
    </w:p>
    <w:p w:rsidR="00AF51ED" w:rsidRPr="00F70EBD" w:rsidRDefault="00AF51ED" w:rsidP="00AF51ED">
      <w:pPr>
        <w:spacing w:line="360" w:lineRule="auto"/>
        <w:ind w:left="-284"/>
        <w:contextualSpacing/>
        <w:jc w:val="both"/>
        <w:rPr>
          <w:rFonts w:ascii="Times New Roman" w:hAnsi="Times New Roman"/>
          <w:b/>
          <w:sz w:val="24"/>
          <w:szCs w:val="24"/>
          <w:lang w:val="en-US"/>
        </w:rPr>
      </w:pPr>
      <w:r w:rsidRPr="00F70EBD">
        <w:rPr>
          <w:rFonts w:ascii="Times New Roman" w:hAnsi="Times New Roman"/>
          <w:b/>
          <w:sz w:val="24"/>
          <w:szCs w:val="24"/>
          <w:lang w:val="en-US"/>
        </w:rPr>
        <w:t>1.2 Statement of the problem</w:t>
      </w:r>
    </w:p>
    <w:p w:rsidR="00AF51ED" w:rsidRPr="00F70EBD" w:rsidRDefault="00AF51ED" w:rsidP="00AF51ED">
      <w:pPr>
        <w:spacing w:line="360" w:lineRule="auto"/>
        <w:ind w:left="-284" w:firstLine="709"/>
        <w:contextualSpacing/>
        <w:jc w:val="both"/>
        <w:rPr>
          <w:rFonts w:ascii="Times New Roman" w:hAnsi="Times New Roman"/>
          <w:sz w:val="24"/>
          <w:szCs w:val="24"/>
          <w:lang w:val="en-US"/>
        </w:rPr>
      </w:pPr>
      <w:r w:rsidRPr="00F70EBD">
        <w:rPr>
          <w:rFonts w:ascii="Times New Roman" w:hAnsi="Times New Roman"/>
          <w:sz w:val="24"/>
          <w:szCs w:val="24"/>
          <w:lang w:val="en-US"/>
        </w:rPr>
        <w:t>Therefore, in consideration of the background behind the phenomenon under analysis, and intending to present a new research approach to it, the study focuses on the problem of the gradual evolution of the German foreign policy strategy towards the Israeli-Palestinian conflict throughout the post-bipolar period from the reunification of Germany in 1990 and the end of the Cold War to present day. Given the specifics of this particular subject, the object of the study can defined as the Middle East vector of the German foreign policy.</w:t>
      </w:r>
    </w:p>
    <w:p w:rsidR="00AF51ED" w:rsidRPr="00F70EBD" w:rsidRDefault="00AF51ED" w:rsidP="00AF51ED">
      <w:pPr>
        <w:spacing w:line="360" w:lineRule="auto"/>
        <w:ind w:left="-284"/>
        <w:contextualSpacing/>
        <w:jc w:val="both"/>
        <w:rPr>
          <w:rFonts w:ascii="Times New Roman" w:hAnsi="Times New Roman"/>
          <w:b/>
          <w:sz w:val="24"/>
          <w:szCs w:val="24"/>
          <w:lang w:val="en-US"/>
        </w:rPr>
      </w:pPr>
      <w:r w:rsidRPr="00F70EBD">
        <w:rPr>
          <w:rFonts w:ascii="Times New Roman" w:hAnsi="Times New Roman"/>
          <w:b/>
          <w:sz w:val="24"/>
          <w:szCs w:val="24"/>
          <w:lang w:val="en-US"/>
        </w:rPr>
        <w:t>1.3 Purpose of the study</w:t>
      </w:r>
    </w:p>
    <w:p w:rsidR="00AF51ED" w:rsidRPr="00F70EBD" w:rsidRDefault="00AF51ED" w:rsidP="00AF51ED">
      <w:pPr>
        <w:spacing w:line="360" w:lineRule="auto"/>
        <w:ind w:left="-284" w:firstLine="709"/>
        <w:contextualSpacing/>
        <w:jc w:val="both"/>
        <w:rPr>
          <w:rFonts w:ascii="Times New Roman" w:hAnsi="Times New Roman"/>
          <w:sz w:val="24"/>
          <w:szCs w:val="24"/>
          <w:lang w:val="en-US"/>
        </w:rPr>
      </w:pPr>
      <w:r w:rsidRPr="00F70EBD">
        <w:rPr>
          <w:rFonts w:ascii="Times New Roman" w:hAnsi="Times New Roman"/>
          <w:sz w:val="24"/>
          <w:szCs w:val="24"/>
          <w:lang w:val="en-US"/>
        </w:rPr>
        <w:t>Since the analysis of practically any historical process involves first and foremost revealing some logic behind it, the goal of the project implies indentifying the key tendencies in the transformation of the German approach to Middle East peace process alongside with the basic concepts and factors determining them.</w:t>
      </w:r>
    </w:p>
    <w:p w:rsidR="00AF51ED" w:rsidRPr="00F70EBD" w:rsidRDefault="00AF51ED" w:rsidP="00AF51ED">
      <w:pPr>
        <w:spacing w:line="360" w:lineRule="auto"/>
        <w:ind w:left="-284" w:firstLine="709"/>
        <w:contextualSpacing/>
        <w:jc w:val="both"/>
        <w:rPr>
          <w:rFonts w:ascii="Times New Roman" w:hAnsi="Times New Roman"/>
          <w:sz w:val="24"/>
          <w:szCs w:val="24"/>
          <w:lang w:val="en-US"/>
        </w:rPr>
      </w:pPr>
      <w:r w:rsidRPr="00F70EBD">
        <w:rPr>
          <w:rFonts w:ascii="Times New Roman" w:hAnsi="Times New Roman"/>
          <w:sz w:val="24"/>
          <w:szCs w:val="24"/>
          <w:lang w:val="en-US"/>
        </w:rPr>
        <w:t>To achieve this goal the following objectives are set:</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to investigate various research approaches to the problem under consideration through critical survey of relevant literature;</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collect the required research data;</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undertake both qualitative and quantitative analysis of the collected data;</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lastRenderedPageBreak/>
        <w:t>verify the reliability of research findings in correlation with the previously stated hypothesis;</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to confirm or refute the hypothesis;</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to draw final conclusions.</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1.4 Statement of the hypothesis</w:t>
      </w:r>
    </w:p>
    <w:p w:rsidR="00AF51ED" w:rsidRPr="00F70EBD" w:rsidRDefault="00AF51ED" w:rsidP="00AF51ED">
      <w:pPr>
        <w:spacing w:line="360" w:lineRule="auto"/>
        <w:ind w:left="-284" w:firstLine="710"/>
        <w:jc w:val="both"/>
        <w:rPr>
          <w:rFonts w:ascii="Times New Roman" w:hAnsi="Times New Roman"/>
          <w:sz w:val="24"/>
          <w:szCs w:val="24"/>
          <w:lang w:val="en-US"/>
        </w:rPr>
      </w:pPr>
      <w:r w:rsidRPr="00F70EBD">
        <w:rPr>
          <w:rFonts w:ascii="Times New Roman" w:hAnsi="Times New Roman"/>
          <w:sz w:val="24"/>
          <w:szCs w:val="24"/>
          <w:lang w:val="en-US"/>
        </w:rPr>
        <w:t>According to the hypothesis proposed in the study the dynamics of the process under analysis were primarily determined by three major tendencies, namely the growing significance of the Middle East vector of Berlin’s foreign policy in the 1990s, the increasing recognition of the Palestinian right of return and state-building initiatives, resulting in a general deterioration in the German-Israeli relations, and the transformation of Berlin’s diplomatic toolkit through implementation more effective and not purely financial mechanisms and technologies. However, these tendencies came to naught as the German political arena got dominated by conservative pro-Israeli forces under Merkel’s second cabinet. Furthermore, the challenges that Berlin’s diplomacy faced in the Middle East in the early 2010s, including the rise of Islamic extremism, the Arab Spring, and the protracted Syrian conflict, led to a gradual transformation of the German political agenda. As a result, by now the controversial Israeli-Palestinian conflict has practically faded away from it. Therefore, as the hypothesis assumes, any progress in Berlin’s peace efforts regarding the ongoing confrontation over Jerusalem and the West Bank territories will only be possible when configuration of the German establishment undergoes some radical changes.</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1.5 Significance of the study</w:t>
      </w:r>
    </w:p>
    <w:p w:rsidR="00AF51ED" w:rsidRPr="00F70EBD" w:rsidRDefault="00AF51ED" w:rsidP="00AF51ED">
      <w:pPr>
        <w:spacing w:line="360" w:lineRule="auto"/>
        <w:ind w:left="-284" w:firstLine="710"/>
        <w:jc w:val="both"/>
        <w:rPr>
          <w:rFonts w:ascii="Times New Roman" w:hAnsi="Times New Roman"/>
          <w:sz w:val="24"/>
          <w:szCs w:val="24"/>
          <w:lang w:val="en-US"/>
        </w:rPr>
      </w:pPr>
      <w:r w:rsidRPr="00F70EBD">
        <w:rPr>
          <w:rFonts w:ascii="Times New Roman" w:hAnsi="Times New Roman"/>
          <w:sz w:val="24"/>
          <w:szCs w:val="24"/>
          <w:lang w:val="en-US"/>
        </w:rPr>
        <w:t>Apart from the aforementioned practical contribution this study can make to discovering new methods of tackling the Israeli-Palestinian conflict and putting them into practice, the newness theoretical value of the approach presented in it lie in the author’s intention to compensate, if possible, for certain gaps observed in research literature regarding, for instance, the correlation between the German foreign policy in the Middle East and a number of domestic factors and affairs. On the basis of comprehensive analysis of a wide range of research papers, the study aims to present a complex approach to the problem under consideration in its both historical and current perspectives.</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1.6 Proposed thesis structure</w:t>
      </w:r>
    </w:p>
    <w:p w:rsidR="00AF51ED" w:rsidRPr="00F70EBD" w:rsidRDefault="00AF51ED" w:rsidP="00AF51ED">
      <w:pPr>
        <w:spacing w:after="300" w:line="360" w:lineRule="auto"/>
        <w:ind w:left="-284" w:firstLine="709"/>
        <w:jc w:val="both"/>
        <w:rPr>
          <w:rFonts w:ascii="Times New Roman" w:hAnsi="Times New Roman"/>
          <w:sz w:val="24"/>
          <w:szCs w:val="24"/>
          <w:lang w:val="en-US"/>
        </w:rPr>
      </w:pPr>
      <w:r w:rsidRPr="00F70EBD">
        <w:rPr>
          <w:rFonts w:ascii="Times New Roman" w:hAnsi="Times New Roman"/>
          <w:sz w:val="24"/>
          <w:szCs w:val="24"/>
          <w:lang w:val="en-US"/>
        </w:rPr>
        <w:t xml:space="preserve">The proposed structure of the study includes four chapters. The first chapter of the project reveals the two fundamental imperatives determining the German foreign policy in the Middle East regarding, in particular, the Israeli aspect, which is based first and foremost on the long-lasting versatile partnership between Berlin and Tel Aviv, and the Palestinian (Arab) aspect resulting from </w:t>
      </w:r>
      <w:r w:rsidRPr="00F70EBD">
        <w:rPr>
          <w:rFonts w:ascii="Times New Roman" w:hAnsi="Times New Roman"/>
          <w:sz w:val="24"/>
          <w:szCs w:val="24"/>
          <w:lang w:val="en-US"/>
        </w:rPr>
        <w:lastRenderedPageBreak/>
        <w:t>purely pragmatic motives. The second chapter bears on the problems and obstacles that the German diplomacy faced in the early 1990s after the reunification of the country and examines its very first steps within the Middle East peace process. Finally, the third and the fourth chapters of the study aim to discover the key tendencies in the evolution of the German approach to the Israeli-Palestinian conflict under respectively the “Red-Green” and “Great” coalition governments in correlation with the peculiar features of both.</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2. LITERATURE REWIEV</w:t>
      </w:r>
    </w:p>
    <w:p w:rsidR="00AF51ED" w:rsidRPr="00F70EBD" w:rsidRDefault="00AF51ED" w:rsidP="00AF51ED">
      <w:pPr>
        <w:spacing w:after="300" w:line="360" w:lineRule="auto"/>
        <w:ind w:left="-284" w:firstLine="709"/>
        <w:jc w:val="both"/>
        <w:rPr>
          <w:rFonts w:ascii="Times New Roman" w:hAnsi="Times New Roman"/>
          <w:sz w:val="24"/>
          <w:szCs w:val="24"/>
          <w:lang w:val="en-US"/>
        </w:rPr>
      </w:pPr>
      <w:r w:rsidRPr="00F70EBD">
        <w:rPr>
          <w:rFonts w:ascii="Times New Roman" w:hAnsi="Times New Roman"/>
          <w:sz w:val="24"/>
          <w:szCs w:val="24"/>
          <w:lang w:val="en-US"/>
        </w:rPr>
        <w:t xml:space="preserve">There are still relatively few published studies of the German contribution to mediating the never-ending Israeli-Palestinian confrontation. Those several of them focusing on Berlin’s peace efforts and initiatives throughout the post-bipolar period, that this research aims to investigate, offer different basic approaches to the problem under analysis, varying a lot depending first and foremost on how the German motives for intense peace-building in the Middle East are interpreted. Several authors, including Abo-Kazleh (2008), Kreft (2010), etc., emphasize the contradictory nature of the German involvement in the Middle East peace process. On the one hand, the purely pragmatic interests of Germany determined by its urgent need for Middle East oil and consequently the objective necessity to maintain a mutually advantageous political dialogue with the Arab League member states force Berlin to join their efforts and facilitate the peace- and state-building processes in Palestine. However, on the other hand, such a scenario in which Germany would ultimately support Ramallah in this conflict seems impossible because of Berlin’s long-term “special relationship’ with Tel Aviv, where Germany for particular historical reasons is perceived as the most pro-Israeli European country. As a result, this fundamental contradiction, as the authors finally conclude, makes Germany maneuver all the time, thus making its foreign policy in the Middle East less coherent and successful. However, this theory has never been widely accepted among scholars; even before it was developed and officially presented there had been much controversy over Berlin’s shifting priorities in its strategy towards the Israeli-Palestinian conflict. Frangi (2002) was one of the first to indicate the Palestinian factor gradually outweighing the German partnership with Israel at the heart of Berlin’s political agenda. This approach was also developed in studies by Lembcke and Kaim (2002) highlighting the necessity for the German diplomacy to thoroughly revise Berlin’s previous peace efforts and work out a new strategy considering both its growing ambitions and the increasing significance of the Palestinian factor in its foreign policy. In other words, the general concept proposed by these authors suggested reconstructing the agenda of the German foreign policy in the Middle East in such a way as to eliminate the necessity for Berlin to politically maneuver, thus increasing the efficiency of its involvement in the Middle East peace process. Further supported by Pallade (2005), this approach remained dominant in relevant studies </w:t>
      </w:r>
      <w:r w:rsidRPr="00F70EBD">
        <w:rPr>
          <w:rFonts w:ascii="Times New Roman" w:hAnsi="Times New Roman"/>
          <w:sz w:val="24"/>
          <w:szCs w:val="24"/>
          <w:lang w:val="en-US"/>
        </w:rPr>
        <w:lastRenderedPageBreak/>
        <w:t>throughout the first half of the 2000s. Nevertheless, an alternative theory was developed aiming to compensate for the drawbacks of previous studies, ignoring, according to Asseburg (2008) and Schäfer (2008), the European context of the problem under consideration. As argued by these authors, Berlin’s peace initiatives could only be successful in close multi-sided cooperation with other EU member states. However, this approach, diminishing the role of Germany as an independent actor in the Middle East peace process, did not correlate with the drastic results of Berlin’s foreign policy towards the Israeli-Palestinian conflict under the pro-European “Great” coalition government and attracted much criticism among other scholars in the following years. Recently, unfortunately, relatively little research on the German involvement in the virtually non-existent Israeli-Palestinian dialogue has been done; very few recent studies cover the current state of the problem under analysis focusing primarily on its historical perspective. This project sets out, then, to fill this gap by investigating the latest tendencies in Berlin’s approach to resolving the Israeli-Palestinian conflict.</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3. METHODOLOGY</w:t>
      </w:r>
    </w:p>
    <w:p w:rsidR="00AF51ED" w:rsidRPr="00F70EBD" w:rsidRDefault="00AF51ED" w:rsidP="00AF51ED">
      <w:pPr>
        <w:spacing w:line="360" w:lineRule="auto"/>
        <w:ind w:left="-284" w:firstLine="710"/>
        <w:jc w:val="both"/>
        <w:rPr>
          <w:rFonts w:ascii="Times New Roman" w:hAnsi="Times New Roman"/>
          <w:sz w:val="24"/>
          <w:szCs w:val="24"/>
          <w:lang w:val="en-US"/>
        </w:rPr>
      </w:pPr>
      <w:r w:rsidRPr="00F70EBD">
        <w:rPr>
          <w:rFonts w:ascii="Times New Roman" w:hAnsi="Times New Roman"/>
          <w:sz w:val="24"/>
          <w:szCs w:val="24"/>
          <w:lang w:val="en-US"/>
        </w:rPr>
        <w:t>To collect and analyze the data required to achieve the purpose of the study a mixture of both qualitative and quantitative methods is going to be used:</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Firstly, relevant primary data materials, including specifically German government documents, will be collected to gain a thorough insight into how the German internal establishment and its configuration were affecting Berlin’s approach to the Israeli-Palestinian conflict throughout the whole period under analysis. All the necessary data is going to be obtained from freely-accessible Internet resources and web archives, such as the German Bundestag’s official website, the virtual archive of the Federal Foreign Office of Germany, etc. On the basis of qualitative content analysis of the collected research data, then, general tendencies determining the evolution of the problem under consideration in its both internal and external dimensions will be ascertained;</w:t>
      </w:r>
    </w:p>
    <w:p w:rsidR="00AF51ED" w:rsidRPr="00F70EBD" w:rsidRDefault="00AF51ED" w:rsidP="00AF51ED">
      <w:pPr>
        <w:numPr>
          <w:ilvl w:val="0"/>
          <w:numId w:val="10"/>
        </w:numPr>
        <w:spacing w:after="0" w:line="360" w:lineRule="auto"/>
        <w:ind w:left="709" w:hanging="283"/>
        <w:contextualSpacing/>
        <w:jc w:val="both"/>
        <w:rPr>
          <w:rFonts w:ascii="Times New Roman" w:hAnsi="Times New Roman"/>
          <w:sz w:val="24"/>
          <w:szCs w:val="24"/>
          <w:lang w:val="en-US"/>
        </w:rPr>
      </w:pPr>
      <w:r w:rsidRPr="00F70EBD">
        <w:rPr>
          <w:rFonts w:ascii="Times New Roman" w:hAnsi="Times New Roman"/>
          <w:sz w:val="24"/>
          <w:szCs w:val="24"/>
          <w:lang w:val="en-US"/>
        </w:rPr>
        <w:t>Secondly, thorough statistical data analysis is going to be undertaken in order to examine a set of quantitative indicators characterizing the efficiency of Berlin’s involvement in the Middle East peace process. Specifically, the dynamics of the German financial assistance for the Palestinian state-building throughout the 2000s will be tracked with all the necessary data available on the website of the German Federal Government. Expectedly, this method will make it possible to verify the qualitative research findings, obtained previously through content analysis of government documents;</w:t>
      </w:r>
    </w:p>
    <w:p w:rsidR="00AF51ED" w:rsidRPr="00F70EBD" w:rsidRDefault="00AF51ED" w:rsidP="00AF51ED">
      <w:pPr>
        <w:numPr>
          <w:ilvl w:val="0"/>
          <w:numId w:val="10"/>
        </w:numPr>
        <w:spacing w:after="300" w:line="360" w:lineRule="auto"/>
        <w:ind w:left="709" w:hanging="284"/>
        <w:contextualSpacing/>
        <w:jc w:val="both"/>
        <w:rPr>
          <w:rFonts w:ascii="Times New Roman" w:hAnsi="Times New Roman"/>
          <w:sz w:val="24"/>
          <w:szCs w:val="24"/>
          <w:lang w:val="en-US"/>
        </w:rPr>
      </w:pPr>
      <w:r w:rsidRPr="00F70EBD">
        <w:rPr>
          <w:rFonts w:ascii="Times New Roman" w:hAnsi="Times New Roman"/>
          <w:sz w:val="24"/>
          <w:szCs w:val="24"/>
          <w:lang w:val="en-US"/>
        </w:rPr>
        <w:lastRenderedPageBreak/>
        <w:t>Thirdly, extensive secondary data, including relevant studies, themed research articles, and interviews with experts, will be used to investigate various research approaches to the problem under analysis.</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4. EXPECTED RESULTS</w:t>
      </w:r>
    </w:p>
    <w:p w:rsidR="00AF51ED" w:rsidRPr="00F70EBD" w:rsidRDefault="00AF51ED" w:rsidP="00AF51ED">
      <w:pPr>
        <w:spacing w:after="300" w:line="360" w:lineRule="auto"/>
        <w:ind w:left="-284"/>
        <w:jc w:val="both"/>
        <w:rPr>
          <w:rFonts w:ascii="Times New Roman" w:hAnsi="Times New Roman"/>
          <w:sz w:val="24"/>
          <w:szCs w:val="24"/>
          <w:lang w:val="en-US"/>
        </w:rPr>
      </w:pPr>
      <w:r w:rsidRPr="00F70EBD">
        <w:rPr>
          <w:rFonts w:ascii="Times New Roman" w:hAnsi="Times New Roman"/>
          <w:sz w:val="24"/>
          <w:szCs w:val="24"/>
          <w:lang w:val="en-US"/>
        </w:rPr>
        <w:t>Expectedly, the findings of the study will confirm the hypothesis stated above.</w:t>
      </w:r>
    </w:p>
    <w:p w:rsidR="00AF51ED" w:rsidRPr="00F70EBD" w:rsidRDefault="00AF51ED" w:rsidP="00AF51ED">
      <w:pPr>
        <w:spacing w:line="360" w:lineRule="auto"/>
        <w:ind w:left="-284"/>
        <w:jc w:val="both"/>
        <w:rPr>
          <w:rFonts w:ascii="Times New Roman" w:hAnsi="Times New Roman"/>
          <w:b/>
          <w:sz w:val="24"/>
          <w:szCs w:val="24"/>
          <w:lang w:val="en-US"/>
        </w:rPr>
      </w:pPr>
      <w:r w:rsidRPr="00F70EBD">
        <w:rPr>
          <w:rFonts w:ascii="Times New Roman" w:hAnsi="Times New Roman"/>
          <w:b/>
          <w:sz w:val="24"/>
          <w:szCs w:val="24"/>
          <w:lang w:val="en-US"/>
        </w:rPr>
        <w:t>REFERENCES</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Abo-Kazleh, M. (2009). Determinants of German Foreign Policy toward the Arab-Israeli Conflict. </w:t>
      </w:r>
      <w:r w:rsidRPr="00F70EBD">
        <w:rPr>
          <w:rFonts w:ascii="Times New Roman" w:hAnsi="Times New Roman"/>
          <w:i/>
          <w:sz w:val="24"/>
          <w:szCs w:val="24"/>
          <w:lang w:val="en-US"/>
        </w:rPr>
        <w:t>USAK Yearbook</w:t>
      </w:r>
      <w:r w:rsidRPr="00F70EBD">
        <w:rPr>
          <w:rFonts w:ascii="Times New Roman" w:hAnsi="Times New Roman"/>
          <w:sz w:val="24"/>
          <w:szCs w:val="24"/>
          <w:lang w:val="en-US"/>
        </w:rPr>
        <w:t>, [online] 2, pp. 27-43. Available at: http://www.usak.org.tr/images_upload/files/makale2_2009.pdf [Accessed 28 Sep. 2016].</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Kreft, A.-K. (2010). The Weight of History: Change and Continuity in German Foreign Policy towards the Israeli-Palestinian Conflict. </w:t>
      </w:r>
      <w:r w:rsidRPr="00F70EBD">
        <w:rPr>
          <w:rFonts w:ascii="Times New Roman" w:hAnsi="Times New Roman"/>
          <w:i/>
          <w:sz w:val="24"/>
          <w:szCs w:val="24"/>
          <w:lang w:val="en-US"/>
        </w:rPr>
        <w:t>WWU Masters Thesis Collection</w:t>
      </w:r>
      <w:r w:rsidRPr="00F70EBD">
        <w:rPr>
          <w:rFonts w:ascii="Times New Roman" w:hAnsi="Times New Roman"/>
          <w:sz w:val="24"/>
          <w:szCs w:val="24"/>
          <w:lang w:val="en-US"/>
        </w:rPr>
        <w:t>, [online] 28. Available at: http://cedar.wwu.edu/cgi/viewcontent.cgi?article=1027&amp;context=wwuet [Accessed 28 Sep. 2016].</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Frangi, A. (2002). Germany and the Middle East Peace Process: The Palestinian Perspective. </w:t>
      </w:r>
      <w:r w:rsidRPr="00F70EBD">
        <w:rPr>
          <w:rFonts w:ascii="Times New Roman" w:hAnsi="Times New Roman"/>
          <w:i/>
          <w:sz w:val="24"/>
          <w:szCs w:val="24"/>
          <w:lang w:val="en-US"/>
        </w:rPr>
        <w:t>German Foreign Policy in Dialogue</w:t>
      </w:r>
      <w:r w:rsidRPr="00F70EBD">
        <w:rPr>
          <w:rFonts w:ascii="Times New Roman" w:hAnsi="Times New Roman"/>
          <w:sz w:val="24"/>
          <w:szCs w:val="24"/>
          <w:lang w:val="en-US"/>
        </w:rPr>
        <w:t>, 3(7), pp. 34-36.</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Lembcke, O. and Kaim, N. (2002). The German Role in the Middle East: High Time for a Check Up. </w:t>
      </w:r>
      <w:r w:rsidRPr="00F70EBD">
        <w:rPr>
          <w:rFonts w:ascii="Times New Roman" w:hAnsi="Times New Roman"/>
          <w:i/>
          <w:sz w:val="24"/>
          <w:szCs w:val="24"/>
          <w:lang w:val="en-US"/>
        </w:rPr>
        <w:t>German Foreign Policy in Dialogue</w:t>
      </w:r>
      <w:r w:rsidRPr="00F70EBD">
        <w:rPr>
          <w:rFonts w:ascii="Times New Roman" w:hAnsi="Times New Roman"/>
          <w:sz w:val="24"/>
          <w:szCs w:val="24"/>
          <w:lang w:val="en-US"/>
        </w:rPr>
        <w:t>, 3(7), pp. 16-23.</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Pallade, Y. (2005). </w:t>
      </w:r>
      <w:r w:rsidRPr="00F70EBD">
        <w:rPr>
          <w:rFonts w:ascii="Times New Roman" w:hAnsi="Times New Roman"/>
          <w:i/>
          <w:sz w:val="24"/>
          <w:szCs w:val="24"/>
          <w:lang w:val="en-US"/>
        </w:rPr>
        <w:t>Germany and Israel in the 1990s and Beyond: Still a “Special Relationship”?</w:t>
      </w:r>
      <w:r w:rsidRPr="00F70EBD">
        <w:rPr>
          <w:rFonts w:ascii="Times New Roman" w:hAnsi="Times New Roman"/>
          <w:sz w:val="24"/>
          <w:szCs w:val="24"/>
          <w:lang w:val="en-US"/>
        </w:rPr>
        <w:t xml:space="preserve">. Frankfurt am Main: </w:t>
      </w:r>
      <w:r w:rsidRPr="00F70EBD">
        <w:rPr>
          <w:rFonts w:ascii="Times New Roman" w:hAnsi="Times New Roman"/>
          <w:sz w:val="24"/>
          <w:szCs w:val="24"/>
          <w:shd w:val="clear" w:color="auto" w:fill="FFFFFF"/>
          <w:lang w:val="en-US"/>
        </w:rPr>
        <w:t>Peter Lang</w:t>
      </w:r>
      <w:r w:rsidRPr="00F70EBD">
        <w:rPr>
          <w:rFonts w:ascii="Times New Roman" w:hAnsi="Times New Roman"/>
          <w:sz w:val="24"/>
          <w:szCs w:val="24"/>
          <w:shd w:val="clear" w:color="auto" w:fill="FFFFFF"/>
        </w:rPr>
        <w:t xml:space="preserve">, </w:t>
      </w:r>
      <w:r w:rsidRPr="00F70EBD">
        <w:rPr>
          <w:rFonts w:ascii="Times New Roman" w:hAnsi="Times New Roman"/>
          <w:sz w:val="24"/>
          <w:szCs w:val="24"/>
          <w:shd w:val="clear" w:color="auto" w:fill="FFFFFF"/>
          <w:lang w:val="de-DE"/>
        </w:rPr>
        <w:t>Internationaler Verlag der Wissenschaften</w:t>
      </w:r>
      <w:r w:rsidRPr="00F70EBD">
        <w:rPr>
          <w:rFonts w:ascii="Times New Roman" w:hAnsi="Times New Roman"/>
          <w:sz w:val="24"/>
          <w:szCs w:val="24"/>
          <w:shd w:val="clear" w:color="auto" w:fill="FFFFFF"/>
          <w:lang w:val="en-US"/>
        </w:rPr>
        <w:t>.</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 xml:space="preserve">Asseburg, M. (2008). The Council Presidency and the Middle East Peace Process: Limited Scope for Action, Primacy of Diplomacy. In: Kietz, D. and Perthes, V., eds., </w:t>
      </w:r>
      <w:r w:rsidRPr="00F70EBD">
        <w:rPr>
          <w:rFonts w:ascii="Times New Roman" w:hAnsi="Times New Roman"/>
          <w:i/>
          <w:sz w:val="24"/>
          <w:szCs w:val="24"/>
          <w:lang w:val="en-US"/>
        </w:rPr>
        <w:t>The Potential of the Council Presidency</w:t>
      </w:r>
      <w:r w:rsidRPr="00F70EBD">
        <w:rPr>
          <w:rFonts w:ascii="Times New Roman" w:hAnsi="Times New Roman"/>
          <w:sz w:val="24"/>
          <w:szCs w:val="24"/>
          <w:lang w:val="en-US"/>
        </w:rPr>
        <w:t>. [online] Berlin: Stiftung Wissenschaft und Politik, pp. 82-87. Available at: http://www.swp-ber lin.org/fileadmin/contents/products/research_papers/2008_RP01_ktz_prt_ks.pdf#page=82 [Accessed 28 Sep. 2016].</w:t>
      </w:r>
    </w:p>
    <w:p w:rsidR="00AF51ED" w:rsidRPr="00F70EBD" w:rsidRDefault="00AF51ED" w:rsidP="00AF51ED">
      <w:pPr>
        <w:numPr>
          <w:ilvl w:val="0"/>
          <w:numId w:val="14"/>
        </w:numPr>
        <w:spacing w:after="0" w:line="360" w:lineRule="auto"/>
        <w:ind w:hanging="284"/>
        <w:contextualSpacing/>
        <w:jc w:val="both"/>
        <w:rPr>
          <w:rFonts w:ascii="Times New Roman" w:hAnsi="Times New Roman"/>
          <w:sz w:val="24"/>
          <w:szCs w:val="24"/>
          <w:lang w:val="en-US"/>
        </w:rPr>
      </w:pPr>
      <w:r w:rsidRPr="00F70EBD">
        <w:rPr>
          <w:rFonts w:ascii="Times New Roman" w:hAnsi="Times New Roman"/>
          <w:sz w:val="24"/>
          <w:szCs w:val="24"/>
          <w:lang w:val="en-US"/>
        </w:rPr>
        <w:t>Schäfer, I. (2008). La Politique Proche-Orientale de la Grande Coalition. Note du Cerfa, [online] 51. Available at: http://www.dialogue-avenir.eu/fileadmin/user_upload/Bilder/Publikationstitel/IFRI_ndc51_Schaefer.pdf [Accessed 28 Sep. 2016].</w:t>
      </w:r>
    </w:p>
    <w:p w:rsidR="00AF51ED" w:rsidRPr="00F70EBD" w:rsidRDefault="00AF51ED" w:rsidP="00AF51ED">
      <w:pPr>
        <w:rPr>
          <w:rFonts w:ascii="Times New Roman" w:hAnsi="Times New Roman"/>
          <w:sz w:val="28"/>
          <w:szCs w:val="28"/>
          <w:lang w:val="en-US"/>
        </w:rPr>
      </w:pPr>
    </w:p>
    <w:p w:rsidR="00AF51ED" w:rsidRPr="00F70EBD" w:rsidRDefault="00AF51ED" w:rsidP="00AF51ED">
      <w:pPr>
        <w:rPr>
          <w:rFonts w:ascii="Times New Roman" w:hAnsi="Times New Roman"/>
          <w:b/>
          <w:sz w:val="24"/>
          <w:szCs w:val="24"/>
        </w:rPr>
      </w:pPr>
      <w:r w:rsidRPr="00EB3840">
        <w:rPr>
          <w:rFonts w:ascii="Times New Roman" w:hAnsi="Times New Roman"/>
          <w:b/>
          <w:sz w:val="32"/>
          <w:szCs w:val="32"/>
        </w:rPr>
        <w:br w:type="page"/>
      </w:r>
      <w:r w:rsidRPr="00F70EBD">
        <w:rPr>
          <w:rFonts w:ascii="Times New Roman" w:hAnsi="Times New Roman"/>
          <w:b/>
          <w:sz w:val="24"/>
          <w:szCs w:val="24"/>
        </w:rPr>
        <w:lastRenderedPageBreak/>
        <w:t>Образец эссе бакалаврской работы (французский язык).</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Le ministère de l'Education et de la Science de la Fédération de Russie</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Université d'Etat Lobatchevski de Nijni Novgorod</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Université nationale de recherche</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L'Institut de relations internationales et l'histoire du monde</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Département de langues étrangères et de la linguistique culturelle</w:t>
      </w: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jc w:val="center"/>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LE MOUVEMENT SOUVERANISTE DU QUÉBEC</w:t>
      </w: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Écrit par:</w:t>
      </w: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Étudiant Sannikov Ilia,</w:t>
      </w: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Groupe 341311</w:t>
      </w: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Superviseur:</w:t>
      </w: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maître de conférences, </w:t>
      </w:r>
    </w:p>
    <w:p w:rsidR="00AF51ED" w:rsidRPr="00F70EBD" w:rsidRDefault="00AF51ED" w:rsidP="00AF51ED">
      <w:pPr>
        <w:tabs>
          <w:tab w:val="left" w:pos="5954"/>
        </w:tabs>
        <w:spacing w:before="100" w:beforeAutospacing="1" w:after="100" w:afterAutospacing="1" w:line="240" w:lineRule="auto"/>
        <w:ind w:left="1416"/>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candidat ès sciences                 </w:t>
      </w:r>
      <w:r w:rsidRPr="00F70EBD">
        <w:rPr>
          <w:rFonts w:ascii="Times New Roman" w:eastAsia="Times New Roman" w:hAnsi="Times New Roman" w:cs="Times New Roman"/>
          <w:sz w:val="27"/>
          <w:szCs w:val="27"/>
          <w:lang w:val="en-US" w:eastAsia="ru-RU"/>
        </w:rPr>
        <w:tab/>
        <w:t xml:space="preserve">   politiques  </w:t>
      </w:r>
    </w:p>
    <w:p w:rsidR="00AF51ED" w:rsidRPr="00F70EBD" w:rsidRDefault="00AF51ED" w:rsidP="00AF51ED">
      <w:pPr>
        <w:tabs>
          <w:tab w:val="left" w:pos="5954"/>
        </w:tabs>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Smirnova O.A.</w:t>
      </w: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Nijni Novgorod</w:t>
      </w:r>
    </w:p>
    <w:p w:rsidR="00AF51ED" w:rsidRPr="00F70EBD" w:rsidRDefault="00AF51ED" w:rsidP="00AF51ED">
      <w:pPr>
        <w:spacing w:before="100" w:beforeAutospacing="1" w:after="100" w:afterAutospacing="1" w:line="240" w:lineRule="auto"/>
        <w:rPr>
          <w:rFonts w:ascii="Times New Roman" w:eastAsia="Times New Roman" w:hAnsi="Times New Roman" w:cs="Times New Roman"/>
          <w:sz w:val="27"/>
          <w:szCs w:val="27"/>
          <w:lang w:val="en-US" w:eastAsia="ru-RU"/>
        </w:rPr>
      </w:pPr>
      <w:r w:rsidRPr="00F70EBD">
        <w:rPr>
          <w:rFonts w:ascii="Times New Roman" w:eastAsia="Times New Roman" w:hAnsi="Times New Roman" w:cs="Times New Roman"/>
          <w:sz w:val="27"/>
          <w:szCs w:val="27"/>
          <w:lang w:val="en-US" w:eastAsia="ru-RU"/>
        </w:rPr>
        <w:t xml:space="preserve">                                                           2016</w:t>
      </w:r>
    </w:p>
    <w:p w:rsidR="00AF51ED" w:rsidRPr="00F70EBD" w:rsidRDefault="00AF51ED" w:rsidP="00AF51ED">
      <w:pPr>
        <w:spacing w:line="360" w:lineRule="auto"/>
        <w:ind w:firstLine="709"/>
        <w:jc w:val="center"/>
        <w:rPr>
          <w:rFonts w:ascii="Times New Roman" w:hAnsi="Times New Roman"/>
          <w:b/>
          <w:sz w:val="28"/>
          <w:szCs w:val="28"/>
          <w:lang w:val="fr-FR"/>
        </w:rPr>
      </w:pPr>
      <w:r w:rsidRPr="00F70EBD">
        <w:rPr>
          <w:rFonts w:ascii="Times New Roman" w:hAnsi="Times New Roman"/>
          <w:b/>
          <w:sz w:val="28"/>
          <w:szCs w:val="28"/>
          <w:lang w:val="fr-FR"/>
        </w:rPr>
        <w:lastRenderedPageBreak/>
        <w:t>La diplomatie culturelle française en Afrique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Avant de procéder directement à l'étude des activités de la diplomatie française sur le continent africain, il est nécessaire d'analyser les tendances générales dans le développement de la diplomatie culturelle en France.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Il est important à noter qu’à la fin des années 90 la diplomatie culturelle est devenue non seulement la stratégie d'actualité pour la France, mais la stratégie à long terme. Et à cette époque le pays dispose déjà d'un vaste système d'institutions internationales, en tenant compte non seulement des centres culturels, mais aussi des écoles françaises à l'étranger. La France était le seul pays occidental à réunir sous les auspices du ministère des Affaires étrangères tous les outils pour les actions efficaces à l'étranger.</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En conséquence, au début du nouveau millénaire, l'action de la diplomatie culturelle française a porté sur les quatre domaines principaux:</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1) l'extension de la présence audiovisuelle dans le monde (le développement et l'utilisation de nouveaux systèmes et technologies de l'information et de la communication)</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2) la diffusion de la langue française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3) l'expansion de la coopération et des échanges entre les universités, l'expansion des capacités d'enseignement supérieur;</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4) le développement de la coopération dans des domaines où la France a eu le plus grand succès (la formation d’élite politique et des experts dans les domaines du droit, de l'administration publique, de la gestion des affaires, de la santé publique dans les pays amicaux en développement et dans les anciennes colonies.)</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Ces domaines constituent l'essence de la diplomatie culturelle française au cours des dernières années et continuent d'être une priorité même aujourd'hui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En développant activement depuis plus de dix ans, la diplomatie culturelle de la France a obtenu de bons résultats. Ainsi, on peut constater que maintenant la </w:t>
      </w:r>
      <w:r w:rsidRPr="00F70EBD">
        <w:rPr>
          <w:rFonts w:ascii="Times New Roman" w:hAnsi="Times New Roman"/>
          <w:sz w:val="28"/>
          <w:szCs w:val="28"/>
          <w:lang w:val="fr-FR"/>
        </w:rPr>
        <w:lastRenderedPageBreak/>
        <w:t>diplomatie culturelle française est à l'apogée de son développement. Dans presque tous les pays du monde, la France a un certain nombre d'institutions et d'organisations impliquées dans la promotion de la langue et de la culture française.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L'intérêt pour l'Afrique en France s’est réveillé au 19ème siècle. Le Maroc, l’Algérie et la Tunisie sont devenus les premières colonies françaises. Dans la seconde moitié du 19ème siècle, de nombreux chercheurs se sont dirigés vers l'intérieur de ce vaste continent.  Dans quelque temps les pays européens ont commencé à diviser l'Afrique entre eux, et puis la France a obtenu – la Mauritanie, le Sénégal, la Guinée, la Côte-d'Ivoire, le Togo, le Bénin, le Cameroun, le Gabon, l'île de Madagascar, le Mali, le Niger, le Tchad, la Haute-Volta, la République centrafricaine. Au cours de possession de colonies africaines, la France essayait de répandre ses valeurs culturelles et sa langue parmi les peuples conquis.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Alors, quand dans les années 60-70 les anciennes colonies ont reçu l'indépendance, et quand ils ont commencé à former les nouveaux gouvernements nationals, la France travaillait activement sur le maintien de l'influence dans les anciennes colonies . Sur le plan économique, la France a mené l'introduction du franc CFA, arrimé au franc français dans la plupart des pays francophones du continent. Cela a permis la France d'exercer un contrôle sur l'activité économique et financière de ces pays et d’avoir un impact sur les processus qui se déroulaient dans ces pays. En outre, la France a proposé à ses anciennes colonies des contrats d'assistance technique, d'aide militaire etc. Ces contrats ont eu l'article secret qui prévoit l'intervention militaire française dans le cas d'une agression extérieure. Pour la France, ces accords prévoient une présence militaire permanente au Tchad, en République centrafricaine, Côte d'Ivoire, Gabon, Djibouti et d'autres pays.</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En ce qui concerne la diplomatie culturelle, on estime qu’au 20ème siècle la diplomatie culturelle française a commencé à se développer grâce à l'Organisation internationale de la Francophonie, qui il a été créé le 20 mars 1970 à l'initiative des dirigeants de certains pays africains comme un moyen de maintenir les relations </w:t>
      </w:r>
      <w:r w:rsidRPr="00F70EBD">
        <w:rPr>
          <w:rFonts w:ascii="Times New Roman" w:hAnsi="Times New Roman"/>
          <w:sz w:val="28"/>
          <w:szCs w:val="28"/>
          <w:lang w:val="fr-FR"/>
        </w:rPr>
        <w:lastRenderedPageBreak/>
        <w:t>entre la France et ses anciennes colonies africaines. Et malgré le fait que le président français Charles de Gaulle a estimé que ces propositions étaient prématurées, l'idée des dirigeants africains devenait de plus en plus populaire et en 1986 le premier Sommet de la Francophonie a eu lieu.</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Il faut noter que la langue française, malgré un statut officiel dans la plupart des anciennes colonies de la France, était peu répandue dans la communication quotidienne. Cependant, le français jouait un rôle important dans ces pays. Ce langage était largement utilisé dans le domaine de l'administration et de l'éducation, c’était la langue des élites politiques et intellectuelles. En outre, la langue était un moyen d'intégration de nombreux petits groupes ethniques et tribaux dans les pays.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Depuis plus de 45 ans, l'Organisation internationale de la Francophonie a évolué et augmenté son influence significative dans les relations internationales, en particulier dans les domaines de la politique, l'économie, la sécurité, la technologie de l'information. Et bien sûr, à l'heure, avec l'Organisation internationale de la Francophonie, en Afrique il y a une variété d'organisations qui sont engagées dans la promotion de la langue française et des valeurs culturelles de la France. Ils sont les acteurs les plus importants de la diplomatie culturelle et le réseau de ses centres couvre le continent.</w:t>
      </w:r>
    </w:p>
    <w:p w:rsidR="00AF51ED" w:rsidRPr="00F70EBD" w:rsidRDefault="00AF51ED" w:rsidP="00AF51ED">
      <w:pPr>
        <w:numPr>
          <w:ilvl w:val="0"/>
          <w:numId w:val="20"/>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L’Organisation internationale de la Francophonie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Selon sa charte, L’OIF a pour objectif de contribuer à améliorer le niveau de vie de ses populations en les aidant à devenir les acteurs de leur propre développement. Elle apporte à ses États membres un appui dans l’élaboration ou la consolidation de leurs politiques et mène des actions de politique internationale et de coopération multilatérale, conformément aux 4 grandes missions tracées par le Sommet de la Francophonie :</w:t>
      </w:r>
    </w:p>
    <w:p w:rsidR="00AF51ED" w:rsidRPr="00F70EBD" w:rsidRDefault="00AF51ED" w:rsidP="00AF51ED">
      <w:pPr>
        <w:numPr>
          <w:ilvl w:val="0"/>
          <w:numId w:val="22"/>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Promouvoir la langue française et la diversité culturelle et linguistique</w:t>
      </w:r>
    </w:p>
    <w:p w:rsidR="00AF51ED" w:rsidRPr="00F70EBD" w:rsidRDefault="00AF51ED" w:rsidP="00AF51ED">
      <w:pPr>
        <w:numPr>
          <w:ilvl w:val="0"/>
          <w:numId w:val="22"/>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Promouvoir la paix, la démocratie et les droits de l’Homme </w:t>
      </w:r>
    </w:p>
    <w:p w:rsidR="00AF51ED" w:rsidRPr="00F70EBD" w:rsidRDefault="00AF51ED" w:rsidP="00AF51ED">
      <w:pPr>
        <w:numPr>
          <w:ilvl w:val="0"/>
          <w:numId w:val="22"/>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lastRenderedPageBreak/>
        <w:t>Appuyer l’éducation, la formation, l’enseignement supérieur et la recherche</w:t>
      </w:r>
    </w:p>
    <w:p w:rsidR="00AF51ED" w:rsidRPr="00F70EBD" w:rsidRDefault="00AF51ED" w:rsidP="00AF51ED">
      <w:pPr>
        <w:numPr>
          <w:ilvl w:val="0"/>
          <w:numId w:val="22"/>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Développer la coopération au service du développement durable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Selon son site web, en décembre 2014, elle regroupe 80 États ou gouvernements (54 membres de plein droit, 3 membres associés et 23 observateurs), soit plus de 900 millions d’habitants répartis sur les cinq continents représentant 14 % de la population mondiale. En 2050, leur population devrait atteindre 1,5 à 2 milliards de personnes, dont 700 millions de locuteurs de français. À cette échéance, 85 % des francophones et 90 % des jeunes locuteurs âgés de 15 à 29 ans vivront en Afrique.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L'Organisation internationale de la Francophonie se developpe de nombreux programmes et projets différents dans les différents pays du monde. Certains d'entre eux existent seulement dans les pays africains, tels que le programme Élan-Afrique (une nouvelle initiative qui vise à introduire l'éducation bilingue de l'école primaire) et le programme l’Économie verte en Afrique (EVA) (un programme d'intégration des idées économie verte dans les stratégies nationales de développement).</w:t>
      </w:r>
    </w:p>
    <w:p w:rsidR="00AF51ED" w:rsidRPr="00F70EBD" w:rsidRDefault="00AF51ED" w:rsidP="00AF51ED">
      <w:pPr>
        <w:numPr>
          <w:ilvl w:val="0"/>
          <w:numId w:val="20"/>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L’Institut français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L’Institut français est un établissement public à caractère industriel et commercial français, opérateur du ministère des Affaires étrangères et du Développement international pour l’action culturelle extérieure de la France.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L’Institut français articule son action autour de deux axes principaux :</w:t>
      </w:r>
    </w:p>
    <w:p w:rsidR="00AF51ED" w:rsidRPr="00F70EBD" w:rsidRDefault="00AF51ED" w:rsidP="00AF51ED">
      <w:pPr>
        <w:numPr>
          <w:ilvl w:val="0"/>
          <w:numId w:val="23"/>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la réalisation de grandes opérations </w:t>
      </w:r>
    </w:p>
    <w:p w:rsidR="00AF51ED" w:rsidRPr="00F70EBD" w:rsidRDefault="00AF51ED" w:rsidP="00AF51ED">
      <w:pPr>
        <w:numPr>
          <w:ilvl w:val="0"/>
          <w:numId w:val="21"/>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L’organisation des pavillons français</w:t>
      </w:r>
    </w:p>
    <w:p w:rsidR="00AF51ED" w:rsidRPr="00F70EBD" w:rsidRDefault="00AF51ED" w:rsidP="00AF51ED">
      <w:pPr>
        <w:numPr>
          <w:ilvl w:val="0"/>
          <w:numId w:val="21"/>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La promotion des scènes artistiques</w:t>
      </w:r>
    </w:p>
    <w:p w:rsidR="00AF51ED" w:rsidRPr="00F70EBD" w:rsidRDefault="00AF51ED" w:rsidP="00AF51ED">
      <w:pPr>
        <w:numPr>
          <w:ilvl w:val="0"/>
          <w:numId w:val="21"/>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Le soutien au pays de la zone de solidarité</w:t>
      </w:r>
    </w:p>
    <w:p w:rsidR="00AF51ED" w:rsidRPr="00F70EBD" w:rsidRDefault="00AF51ED" w:rsidP="00AF51ED">
      <w:pPr>
        <w:numPr>
          <w:ilvl w:val="0"/>
          <w:numId w:val="21"/>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La programmation des Saison et Années croisées</w:t>
      </w:r>
    </w:p>
    <w:p w:rsidR="00AF51ED" w:rsidRPr="00F70EBD" w:rsidRDefault="00AF51ED" w:rsidP="00AF51ED">
      <w:pPr>
        <w:numPr>
          <w:ilvl w:val="0"/>
          <w:numId w:val="23"/>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le soutien du réseau culturel français à l’étranger.</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lastRenderedPageBreak/>
        <w:t>En ce qui concerne les activités de l'Institut français en Afrique, il effectue son travail dans plus de 25 pays africains, et il réalise un grand nombre de réunions, séminaires, concerts, festivals, conférences, programmes qui touchent divers domaines de l'apprentissage du français. Par exemple, depuis 1991, sous les auspices de la France on institue un programme Afrique et Caraïbes en créations. ce programme a contribué à révéler de nombreux talents et a permis la professionnalisation d'opérateurs et de festivals qui jouent désormais un rôle déterminant dans la circulation des artistes et des œuvres au côté du réseau culturel français à l'étranger. Ces tournées régionales ou panafricaines illustrent la création de l'art contemporain français et africains.</w:t>
      </w:r>
    </w:p>
    <w:p w:rsidR="00AF51ED" w:rsidRPr="00F70EBD" w:rsidRDefault="00AF51ED" w:rsidP="00AF51ED">
      <w:pPr>
        <w:numPr>
          <w:ilvl w:val="0"/>
          <w:numId w:val="23"/>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L'Alliance française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L’Alliance française est une organisation française dont l'objectif est de faire rayonner la culture française à l'extérieur de la France.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Elle représente aujourd’hui le premier réseau culturel mondial, avec 850 implantations dans 136 pays sur les cinq continents.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Les Alliances françaises ont en commun la poursuite de trois missions essentielles :</w:t>
      </w:r>
    </w:p>
    <w:p w:rsidR="00AF51ED" w:rsidRPr="00F70EBD" w:rsidRDefault="00AF51ED" w:rsidP="00AF51ED">
      <w:pPr>
        <w:numPr>
          <w:ilvl w:val="0"/>
          <w:numId w:val="24"/>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Proposer des cours de français, en France et dans le monde, à tous les publics</w:t>
      </w:r>
    </w:p>
    <w:p w:rsidR="00AF51ED" w:rsidRPr="00F70EBD" w:rsidRDefault="00AF51ED" w:rsidP="00AF51ED">
      <w:pPr>
        <w:numPr>
          <w:ilvl w:val="0"/>
          <w:numId w:val="24"/>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Mieux faire connaître les cultures françaises et francophones</w:t>
      </w:r>
    </w:p>
    <w:p w:rsidR="00AF51ED" w:rsidRPr="00F70EBD" w:rsidRDefault="00AF51ED" w:rsidP="00AF51ED">
      <w:pPr>
        <w:numPr>
          <w:ilvl w:val="0"/>
          <w:numId w:val="24"/>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Favoriser la diversité culturelle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Activités de l'Alliance Française en Afrique impliquent la réalisation des différents sommets et conférences, au cours desquels on discute les questions topique, les problèmes des pays africains, l'avenir de la langue française et de la coopération franco-africaine.</w:t>
      </w:r>
    </w:p>
    <w:p w:rsidR="00AF51ED" w:rsidRPr="00F70EBD" w:rsidRDefault="00AF51ED" w:rsidP="00AF51ED">
      <w:pPr>
        <w:numPr>
          <w:ilvl w:val="0"/>
          <w:numId w:val="23"/>
        </w:numPr>
        <w:spacing w:line="360" w:lineRule="auto"/>
        <w:ind w:firstLine="709"/>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Les Instituts français de recherche à l’étranger (UMIFRE)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 xml:space="preserve">Les Instituts français de recherche à l’étranger placé sous la double tutelle du ministère des Affaires étrangères et du Développement international et du Centre </w:t>
      </w:r>
      <w:r w:rsidRPr="00F70EBD">
        <w:rPr>
          <w:rFonts w:ascii="Times New Roman" w:hAnsi="Times New Roman"/>
          <w:sz w:val="28"/>
          <w:szCs w:val="28"/>
          <w:lang w:val="fr-FR"/>
        </w:rPr>
        <w:lastRenderedPageBreak/>
        <w:t xml:space="preserve">national de la recherche scientifique, se présentent, au sein du réseau français de coopération, comme un véritable instrument de la diplomatie scientifique. Expression de la pensée et de formation scientifique françaises dans le domaine des sciences humaines, sociales et de l’archéologie, et de la vocation de la recherche française à l’international, les IFRE permettent d’apporter une expertise auprès de nos partenaires sur des enjeux sociaux et économiques dans un monde globalisé. </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Ce réseau se compose aujourd’hui de 27 établissements et 7 antennes, 146 chercheurs expatriés y sont accueillis (chiffres 2015).</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Une activité ciblée sur quatre priorités:</w:t>
      </w:r>
    </w:p>
    <w:p w:rsidR="00AF51ED" w:rsidRPr="00F70EBD" w:rsidRDefault="00AF51ED" w:rsidP="00AF51ED">
      <w:pPr>
        <w:numPr>
          <w:ilvl w:val="0"/>
          <w:numId w:val="25"/>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Les recherches des IFRE contribuent aux progrès de la connaissance dans de multiples disciplines et apportent une expertise sur des problématiques actuelles </w:t>
      </w:r>
    </w:p>
    <w:p w:rsidR="00AF51ED" w:rsidRPr="00F70EBD" w:rsidRDefault="00AF51ED" w:rsidP="00AF51ED">
      <w:pPr>
        <w:numPr>
          <w:ilvl w:val="0"/>
          <w:numId w:val="25"/>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 xml:space="preserve">La diffusion scientifique et la contribution au débat d’idées </w:t>
      </w:r>
    </w:p>
    <w:p w:rsidR="00AF51ED" w:rsidRPr="00F70EBD" w:rsidRDefault="00AF51ED" w:rsidP="00AF51ED">
      <w:pPr>
        <w:numPr>
          <w:ilvl w:val="0"/>
          <w:numId w:val="25"/>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La mise en œuvre d’un dispositif de formation sur des thèmes prioritaires de recherche, aussi bien pour les étudiants et chercheurs français que pour ceux qui sont issus des universités et centres de recherches des pays d’accueil.</w:t>
      </w:r>
    </w:p>
    <w:p w:rsidR="00AF51ED" w:rsidRPr="00F70EBD" w:rsidRDefault="00AF51ED" w:rsidP="00AF51ED">
      <w:pPr>
        <w:numPr>
          <w:ilvl w:val="0"/>
          <w:numId w:val="25"/>
        </w:numPr>
        <w:spacing w:line="360" w:lineRule="auto"/>
        <w:contextualSpacing/>
        <w:rPr>
          <w:rFonts w:ascii="Times New Roman" w:eastAsia="Times New Roman" w:hAnsi="Times New Roman" w:cs="Times New Roman"/>
          <w:sz w:val="28"/>
          <w:szCs w:val="28"/>
          <w:lang w:val="fr-FR" w:eastAsia="ru-RU"/>
        </w:rPr>
      </w:pPr>
      <w:r w:rsidRPr="00F70EBD">
        <w:rPr>
          <w:rFonts w:ascii="Times New Roman" w:eastAsia="Times New Roman" w:hAnsi="Times New Roman" w:cs="Times New Roman"/>
          <w:sz w:val="28"/>
          <w:szCs w:val="28"/>
          <w:lang w:val="fr-FR" w:eastAsia="ru-RU"/>
        </w:rPr>
        <w:t>La contribution à la diplomatie d’influence française : les activités des IFRE participent au rayonnement international de la France et permettent de tisser des liens de confiance avec les sociétés civiles et les autorités des pays partenaires.</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t>Ainsi, les organisations et les institutions mentionnées ci-dessus sont les principaux agents de diffusion du patrimoine français dans le monde. Ensemble, ils forment une armada culturelle française, qui crée une image positive de la France dans le monde entier, en promouvant les intérêts nationaux français et agissant dans l'intérêt de la politique étrangère française. Ces organisations jouent le rôle le plus important dans la diplomatie culturelle de la France.</w:t>
      </w:r>
    </w:p>
    <w:p w:rsidR="00AF51ED" w:rsidRPr="00F70EBD" w:rsidRDefault="00AF51ED" w:rsidP="00AF51ED">
      <w:pPr>
        <w:spacing w:line="360" w:lineRule="auto"/>
        <w:ind w:firstLine="709"/>
        <w:rPr>
          <w:rFonts w:ascii="Times New Roman" w:hAnsi="Times New Roman"/>
          <w:sz w:val="28"/>
          <w:szCs w:val="28"/>
          <w:lang w:val="fr-FR"/>
        </w:rPr>
      </w:pPr>
      <w:r w:rsidRPr="00F70EBD">
        <w:rPr>
          <w:rFonts w:ascii="Times New Roman" w:hAnsi="Times New Roman"/>
          <w:sz w:val="28"/>
          <w:szCs w:val="28"/>
          <w:lang w:val="fr-FR"/>
        </w:rPr>
        <w:lastRenderedPageBreak/>
        <w:t>En conclusion, je souligne encore une fois que l'ère de la mondialisation, l'assimilation des cultures, l'expansion agressive de la culture américaine de masse sont devenus non seulement un défi majeur pour la politique linguistique traditionnelle de la France, mais aussi en péril la culture française en général. Et bien que les mesures prises par le gouvernement et les institutions civiles ne puissent pas revenir l'ancienne gloire de la langue française, cependant, elle reste la langue de communication de dizaines millions de personnes, la langue des entreprises multinationales et des structures transnationales, et donc la langue de la mondialisation. Voilà pourquoi pour la France il est particulièrement important de maintenir son influence politique et culturelle en Afrique, lieu de sa présence traditionnelle.</w:t>
      </w:r>
    </w:p>
    <w:p w:rsidR="00AF51ED" w:rsidRPr="00F70EBD" w:rsidRDefault="00AF51ED" w:rsidP="00AF51ED">
      <w:pPr>
        <w:rPr>
          <w:b/>
          <w:sz w:val="24"/>
          <w:szCs w:val="24"/>
          <w:lang w:val="fr-FR"/>
        </w:rPr>
      </w:pPr>
      <w:r w:rsidRPr="00F70EBD">
        <w:rPr>
          <w:b/>
          <w:sz w:val="24"/>
          <w:szCs w:val="24"/>
          <w:lang w:val="fr-FR"/>
        </w:rPr>
        <w:br w:type="page"/>
      </w:r>
    </w:p>
    <w:p w:rsidR="00AF51ED" w:rsidRPr="00F70EBD" w:rsidRDefault="00AF51ED" w:rsidP="00AF51ED">
      <w:pPr>
        <w:rPr>
          <w:rFonts w:ascii="Times New Roman" w:hAnsi="Times New Roman"/>
          <w:b/>
          <w:sz w:val="24"/>
          <w:szCs w:val="24"/>
        </w:rPr>
      </w:pPr>
      <w:r w:rsidRPr="00F70EBD">
        <w:rPr>
          <w:rFonts w:ascii="Times New Roman" w:hAnsi="Times New Roman"/>
          <w:b/>
          <w:sz w:val="24"/>
          <w:szCs w:val="24"/>
        </w:rPr>
        <w:lastRenderedPageBreak/>
        <w:t>Образец эссе бакалаврской работы (немецкий язык).</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Ministerium fuer Bildung und Wissenschaft</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Lobatschevsky - Staatliche – Universitaet zu N.Novgorod</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Nationale Forschungsuniversitaet</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Institut fuer Internationale Beziehungen und Weltgeschichte</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Lehrstuhl fuer Fremdsprachen und Lingvokulturologie</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b/>
          <w:bCs/>
          <w:color w:val="000000"/>
          <w:sz w:val="24"/>
          <w:szCs w:val="24"/>
          <w:bdr w:val="none" w:sz="0" w:space="0" w:color="auto" w:frame="1"/>
          <w:lang w:val="en-US" w:eastAsia="ru-RU"/>
        </w:rPr>
        <w:t>VOLKS- UND RELIGIONSICHERHEIT DEUTSCHLANDS</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Geschrieben:</w:t>
      </w: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Ismestjev I. P.</w:t>
      </w: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Gruppe 341310</w:t>
      </w: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098"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Geprueft:</w:t>
      </w:r>
    </w:p>
    <w:p w:rsidR="00AF51ED" w:rsidRPr="00F70EBD" w:rsidRDefault="00AF51ED" w:rsidP="00AF51ED">
      <w:pPr>
        <w:shd w:val="clear" w:color="auto" w:fill="FFFFFF"/>
        <w:spacing w:before="100" w:beforeAutospacing="1" w:after="0" w:line="240" w:lineRule="auto"/>
        <w:ind w:left="5098"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Dozentin</w:t>
      </w:r>
    </w:p>
    <w:p w:rsidR="00AF51ED" w:rsidRPr="00F70EBD" w:rsidRDefault="00AF51ED" w:rsidP="00AF51ED">
      <w:pPr>
        <w:shd w:val="clear" w:color="auto" w:fill="FFFFFF"/>
        <w:spacing w:before="100" w:beforeAutospacing="1" w:after="0" w:line="240" w:lineRule="auto"/>
        <w:ind w:right="288"/>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r>
      <w:r w:rsidRPr="00F70EBD">
        <w:rPr>
          <w:rFonts w:ascii="Times New Roman" w:eastAsia="Times New Roman" w:hAnsi="Times New Roman" w:cs="Times New Roman"/>
          <w:color w:val="000000"/>
          <w:sz w:val="24"/>
          <w:szCs w:val="24"/>
          <w:lang w:val="en-US" w:eastAsia="ru-RU"/>
        </w:rPr>
        <w:tab/>
        <w:t>Karnaukhova E.E.</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right="288"/>
        <w:rPr>
          <w:rFonts w:ascii="Times New Roman" w:eastAsia="Times New Roman" w:hAnsi="Times New Roman" w:cs="Times New Roman"/>
          <w:color w:val="000000"/>
          <w:sz w:val="24"/>
          <w:szCs w:val="24"/>
          <w:lang w:val="en-US" w:eastAsia="ru-RU"/>
        </w:rPr>
      </w:pP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N.Novgorod</w:t>
      </w:r>
    </w:p>
    <w:p w:rsidR="00AF51ED" w:rsidRPr="00F70EBD" w:rsidRDefault="00AF51ED" w:rsidP="00AF51ED">
      <w:pPr>
        <w:shd w:val="clear" w:color="auto" w:fill="FFFFFF"/>
        <w:spacing w:before="100" w:beforeAutospacing="1" w:after="0" w:line="240" w:lineRule="auto"/>
        <w:ind w:left="-562" w:right="288"/>
        <w:jc w:val="center"/>
        <w:rPr>
          <w:rFonts w:ascii="Times New Roman" w:eastAsia="Times New Roman" w:hAnsi="Times New Roman" w:cs="Times New Roman"/>
          <w:color w:val="000000"/>
          <w:sz w:val="24"/>
          <w:szCs w:val="24"/>
          <w:lang w:val="en-US" w:eastAsia="ru-RU"/>
        </w:rPr>
      </w:pPr>
      <w:r w:rsidRPr="00F70EBD">
        <w:rPr>
          <w:rFonts w:ascii="Times New Roman" w:eastAsia="Times New Roman" w:hAnsi="Times New Roman" w:cs="Times New Roman"/>
          <w:color w:val="000000"/>
          <w:sz w:val="24"/>
          <w:szCs w:val="24"/>
          <w:lang w:val="en-US" w:eastAsia="ru-RU"/>
        </w:rPr>
        <w:t>2016</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lastRenderedPageBreak/>
        <w:t>Im Laufe des 21. Jahrhunderts verschärft sich immer wieder das Problem der Unterstützung von Volks- und Religionssicherheit in Europa. Da sich die Globalisierung zu einer der wichtigsten Erscheinungen der Weltpolitik und Weltwirtschaft wird und die moderne Weltordnung verkörpert wuchsen auch die Bedürfnisse zur Zusammenarbeit. Eine der Ursachen dafür ist wirtschaftliche Spezialisierung der Länder in einem bestimmten Industriezweig oder einer Art von Dienstleistungen, damit sich die Staaten untereinander erfolgreich handeln könnten.</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de-DE" w:eastAsia="ru-RU"/>
        </w:rPr>
      </w:pPr>
      <w:r w:rsidRPr="00F70EBD">
        <w:rPr>
          <w:rFonts w:ascii="Times New Roman" w:eastAsia="Times New Roman" w:hAnsi="Times New Roman" w:cs="Times New Roman"/>
          <w:sz w:val="28"/>
          <w:szCs w:val="28"/>
          <w:lang w:val="de-DE" w:eastAsia="ru-RU"/>
        </w:rPr>
        <w:t>Die europäischen Staaten sowie auch die meisten Länder der Nahen Osten ziehen diese Tatsache in Erwägung und als Folge führen die Regierunden davon breiten und intensiven Austausch von Fachleuten aus verschiedenen Ecken und Enden der Welt durch. Der Prozess führt zweifellos zu dem Kultur- und Erfahrungsaustausch sowie auch allerlei kulturellen Verschmelzungen und leider zur Xenophobie oder alltäglichen Kollisionen und Spannungen mit dem ethnischen oder religiösen Hintergrund.</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Na</w:t>
      </w:r>
      <w:r w:rsidRPr="00F70EBD">
        <w:rPr>
          <w:rFonts w:ascii="Times New Roman" w:eastAsia="Times New Roman" w:hAnsi="Times New Roman" w:cs="Times New Roman"/>
          <w:sz w:val="28"/>
          <w:szCs w:val="28"/>
          <w:lang w:eastAsia="ru-RU"/>
        </w:rPr>
        <w:t>с</w:t>
      </w:r>
      <w:r w:rsidRPr="00F70EBD">
        <w:rPr>
          <w:rFonts w:ascii="Times New Roman" w:eastAsia="Times New Roman" w:hAnsi="Times New Roman" w:cs="Times New Roman"/>
          <w:sz w:val="28"/>
          <w:szCs w:val="28"/>
          <w:lang w:val="de-DE" w:eastAsia="ru-RU"/>
        </w:rPr>
        <w:t>h und nach verändern der internationale Austausch und Projekte ethnischen und kulturellen Bestand der Regionen und Europa stellt das grellste Beispiel dafür. Nachbarschaft von verschiedenen Gemeinden weist die Tatsache nach, dass sich Völker von verschiedenen Religionen voneinander drastisch durch Weltanschauung und Weltauffassung unterscheiden, außerdem begreifen sie die existierenden Gesetze, Werte von anderen Menschen und ihre Bedürfnisse oft falsch. Dazu kommt noch, dass zwei oder mehr Gemeinden ihr gemeinsames Milieu und die internationale Lage verschiedenerweise beurteilen. Zudem kann der ungleiche natürliche Zuwachs in Nachbargemeinden und intensive Migrationsströme darin auch zum Grund des Konflikts hinzugerechnet sein. Das ethnische Missverhältnis in einer bestimmten Region führt zum Steigerung vom Nationalismus, Religionskollisionen und Verschlossenheit eines Volkes, der seine Identität zu bewahren strebt und ethnische Assimilation vermeidet. In der Regel streben die ethnischen Minderheiten ihre Identität immer aggressiver zu hüten, außerdem versuchen sie immer ihre Mitgliedschaft in verschiedenen Organisationen, öffentlichen Einrichtungen und Legislativorganen verbreiten.</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Die europäischen Staaten wirken miteinander sowohl und den übrigen Regionen der Welt höchst intensiv zusammen infolgedessen gelten sie für alle als freie sichere und offene Staaten. Im Laufe von mehreren Jahren waren die Türen von Europa für jemanden ohne Beschränkung aufgrund von Religion, Alter, Nationalität und Beruf geöffnet. Das förderte Erscheinung von allerlei ausländischen Gemeinden auf den Territorien europäischer Länder, die sich ständig verbreiten und entwickeln. Lande Zeit hat man das als riesige Errungenschaft und der Gegenstand des Stolzes wahrgenommen, aber immer mehr moslemische Immigranten rufen soziale Unzufriedenheit und Spannungen in den meisten wirtschaftlich hochentwickelten Gebieten und Landen wie zum Beispiel Großbritannien, Frankreich und Deutschland hervor.</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lastRenderedPageBreak/>
        <w:t>Diese Arbeit ist dem Letzten Land gewidmet. Als europäisches Land für Umzug und Leben ist Deutschland unter den Migranten recht beliebt, weil die Republik wirtschaftlich und politisch hochentwickelt ist. Mit diesem Hintergrund muss man die wichtigen offensichtlichen Gefahren für die ethnische und Religionssicherheit Deutschlands ausführlich untersuchen.</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Aufgrund davon wähle ich Volks- und Religionssicherheit Deutschlands als Objekt von Forschung für diese Arbeit.</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Der Gegenstand von der Untersuchung ist Erscheinung und Beschaffenheiten der Gefahren für die Volks- und Religionssicherheit Deutschlands sowie auch politische Wirkung, die an Verhinderung davon angerichtet ist.</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Methodologische Basis für diese Untersuchung nimmt grundsätzliche allgemeine Methoden von Wissenschaft, wie zum Beispiel Analyse, Synthese und Systemanalyse auf, die wird auch in Untersuchung von Besonderheiten der Arbeit sowie auch Struktur der Europäischen Union verwendet.</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de-DE" w:eastAsia="ru-RU"/>
        </w:rPr>
      </w:pP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de-DE" w:eastAsia="ru-RU"/>
        </w:rPr>
      </w:pPr>
      <w:r w:rsidRPr="00F70EBD">
        <w:rPr>
          <w:rFonts w:ascii="Times New Roman" w:eastAsia="Times New Roman" w:hAnsi="Times New Roman" w:cs="Times New Roman"/>
          <w:sz w:val="28"/>
          <w:szCs w:val="28"/>
          <w:lang w:val="de-DE" w:eastAsia="ru-RU"/>
        </w:rPr>
        <w:t>In der Untersuchung werden auch sonderhistorische Mittel der Forschung wie zum Beispiel Vergleichsanalyse historischer Archiven benutzt. Neben der Vergleichung von ähnlichen Tendenzen auf dem Weltschauplatz und der Analyse von angenommenen Konzepten im Rahmen der Volks- und Religionssicherheit der BRD sind auch solche Methoden wie Inhalt-Analyse von Auftreten einflussreicher Politiker, wessen Aufgaben und Befugnisse daran angerichtet sind, die Informationen über den inneren Zustand und die internationale Lage des Staates zu veröffentlichen. Im Wesentlichen, darf man keine Methoden oder Gruppen davon außer Acht lassen, weil es die Untersuchung um Fülle und Vollständigkeit bringt. Deshalb sind wissenschaftliche Methoden, die mit den bestimmten kalkulierbaren Größen und Kennwerten verbunden sind zusammen mit den Methoden der „hohen“ Theorie, die Beobachtung, Reflexion, Vergleich und Intuition und Einbildungskraft zusammenfassen.</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In dieser Untersuchung werden die Probleme von Politik Deutschlands in Bezug auf Unterstützung und Verstärkung Volks- und Religionssicherheit des Landes behandelt. Außerdem werden die Besonderheiten des Einflusses von Immigrationsprozess auf verschiedene Aspekte des Lebens in Deutschland ausgewertet. Zudem sind Informationen über die Geschichte und heutigen Volks- und Religionszustand in der BRD systematisiert.</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Praktischer Einsatzbereich der Arbeit: einige der Schlussfolgerungen können bei der Untersuchung von Geschichte europäischer Integration sowie auch Immigrations- und Außenpolitik von Deutschland verwendet sein.</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lastRenderedPageBreak/>
        <w:t>Der Inhalt der Arbeit enthält das Kapitel, worin Charakter und Entwicklung von der Einwanderungspolitik Deutschlands, ihre größte Nachteile und davon herrückende Gefahre für Sicherheit beschrieben sind. Das nächste Kapitel ist der Beschreibung der Tätigkeit von der deutschen Regierung anlässlich der moslemischen Gemeinde und den Maßnahmen zur Bildung der einheitlichen deutschen Gesellschaft gewidmet. Außerdem erzählt es über die Wirksamkeit der Integrationsprojekte und behandelt die größten Mängel solcher Politik, die die Gefahr für die Volks- und Religionssicherheit verbergen.</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de-DE" w:eastAsia="ru-RU"/>
        </w:rPr>
      </w:pPr>
      <w:r w:rsidRPr="00F70EBD">
        <w:rPr>
          <w:rFonts w:ascii="Times New Roman" w:eastAsia="Times New Roman" w:hAnsi="Times New Roman" w:cs="Times New Roman"/>
          <w:sz w:val="28"/>
          <w:szCs w:val="28"/>
          <w:lang w:val="de-DE" w:eastAsia="ru-RU"/>
        </w:rPr>
        <w:t>Das dritte Kapitel stellt die Analyse der politischen Betätigung schon von keinen Politischen Organen sondern selbst der türkischen Minderheit dar, die unter den anderen ausländischen Gemeinden in der BRD die größte ist. Hinzu kommen auch die Systemanalysen der Arten und Charakters von Beteiligung dieser Sozialgruppe im politischen Leben Deutschlands. Aufgrund davon ist die Schlussfolgerung gemacht, welche Mängel muss man in Kauf nehmen, wenn man Sicherheitsmaßnahmen auf diesem Gebiet in der BRD durchführt. Das letzte Kapitel behandelt eine neue Bedrohung für die Volks- und Religionssicherheit Deutschlands und zwar der intensive und dichte Flüchtlingsstrom aus den vom Krieg umfassten Ländern des Nahen Ostens. Als Folge werden die größten Widersprüche dieses Prozesses festgestellt und Schlüsse, die die deutschen Politiker im Voraus ziehen müssen, um künftige soziale Unruhe innerhalb von Deutschland zu vermeiden, auch dargestellt.</w:t>
      </w:r>
    </w:p>
    <w:p w:rsidR="00AF51ED" w:rsidRPr="00F70EBD" w:rsidRDefault="00AF51ED" w:rsidP="00AF51ED">
      <w:pPr>
        <w:shd w:val="clear" w:color="auto" w:fill="FFFFFF"/>
        <w:spacing w:before="274" w:after="0"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Die Untersuchung fußt sich auf dem Außenpolitischen Niveau der Analyse, weil es in der Arbeit die Tätigkeit des Staates, die an Verstärkung von Volks- und Religionssicherheit angerichtet ist, vorgelegt ist. Das gehört zweifellos zu einem der wichtigsten nationalen Interessen des Landes. Zugleich sind nicht nur die sozialen und wirtschaftlichen Bedürfnissen der Gesellschaft, geographische Besonderheiten Deutschlands und Funktionsfähigkeit der außenpolitischen Schritte und Handlungen sondern auch Systemkontext detailliert analysiert sind. Der Letzte fügt auch Bestrebungen von anderen Agenzien der internationalen Beziehungen, die Weltwirtschaftsstruktur, regionale Konflikte und einige der Normen von Volksrecht. Zudem ist besondere Aufmerksamkeit auf die Verwischung der Grenze zwischen innenpolitischen Prozessen und internationalen Wandlungen und Tendenzen gelenkt.</w:t>
      </w:r>
    </w:p>
    <w:p w:rsidR="00AF51ED" w:rsidRPr="00F70EBD" w:rsidRDefault="00AF51ED" w:rsidP="00AF51ED">
      <w:pPr>
        <w:shd w:val="clear" w:color="auto" w:fill="FFFFFF"/>
        <w:spacing w:before="100" w:beforeAutospacing="1" w:after="240" w:line="240" w:lineRule="auto"/>
        <w:jc w:val="both"/>
        <w:rPr>
          <w:rFonts w:ascii="yandex-sans" w:eastAsia="Times New Roman" w:hAnsi="yandex-sans" w:cs="Times New Roman"/>
          <w:sz w:val="23"/>
          <w:szCs w:val="23"/>
          <w:lang w:val="de-DE" w:eastAsia="ru-RU"/>
        </w:rPr>
      </w:pP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 xml:space="preserve">Es gibt heutzutage wenige Fachleute die sich berufsmäßig und spezialisiert mit dieser Frage beschäftigt haben. Vielseitige Untersuchungen die das Thema dieser Arbeit betreffen hat der ehemalige Abgeordnete vom Bundestag und der ehemalige Finanzminister von Deutschland Tilo Sarrazin durchgeführt. In seinem Werk „Deutschland schafft sich ab“ hat er demographische Situation von der deutschen Bevölkerung und von der türkischen Gemeinde völlig beschrieben. Dabei hat der Politiker allerlei Vorzüge der deutschen Jugendlichen und der ganzen jungen </w:t>
      </w:r>
      <w:r w:rsidRPr="00F70EBD">
        <w:rPr>
          <w:rFonts w:ascii="Times New Roman" w:eastAsia="Times New Roman" w:hAnsi="Times New Roman" w:cs="Times New Roman"/>
          <w:sz w:val="28"/>
          <w:szCs w:val="28"/>
          <w:lang w:val="de-DE" w:eastAsia="ru-RU"/>
        </w:rPr>
        <w:lastRenderedPageBreak/>
        <w:t>Generation anlässlich Ausbildung und künftigen Berufes analysiert und bestimmte Folgen daraus gezogen. Dabei hat er eine Reihe von Tendenzen festgestellt die die türkische Gemeinde und die deutsche Bevölkerung stark beeinflussen. Eigentlich war er ein der ersten Politiker, der die demographischen Angaben und ständigen Wuchs der Zahl von Moslems innerhalb des Landes mit der Volks- und Religionssicherheit von Deutschland gebunden hat.</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de-DE" w:eastAsia="ru-RU"/>
        </w:rPr>
      </w:pPr>
      <w:r w:rsidRPr="00F70EBD">
        <w:rPr>
          <w:rFonts w:ascii="Times New Roman" w:eastAsia="Times New Roman" w:hAnsi="Times New Roman" w:cs="Times New Roman"/>
          <w:sz w:val="28"/>
          <w:szCs w:val="28"/>
          <w:lang w:val="de-DE" w:eastAsia="ru-RU"/>
        </w:rPr>
        <w:t>Die Sache ist so dass die Fragen, die sogar indirekt auf den nationalistischen Hintergrund deuten können, werden heutzutage stark kritisiert oder mindestens nimmt der größte Teil der Bürger solche Informationen mit Verdächtigung und Vorsicht wahr, darum gibt es zu wenig Werke, die die Volks- und Religionssicherheit der BRD behandeln. Die meisten davon haben keine Verbreitung bekommen, weil die Gesellschaft sowie auch die deutsche Regierung mögliche Beschuldigungen des Nationalismus und Intoleranz, die die Weltöffentlichkeit vorrücken könnte, befürchtet haben. Heutzutage sind immer mehr Bürger von Deutschland und anderen europäischen Staaten bereit, über Volks- und Religionssicherheit von Deutschland und ganz Europa zu diskutieren. Das beweist ständiger aber zugleich langsamer Wuchs des Interesses heutiger Jugendlichen für allerlei radikale Bewegungen gegen Islamisierung von der BRD und Verstärkung der ausländischen Gemeinden.</w:t>
      </w:r>
    </w:p>
    <w:p w:rsidR="00AF51ED" w:rsidRPr="00F70EBD" w:rsidRDefault="00AF51ED" w:rsidP="00AF51ED">
      <w:pPr>
        <w:shd w:val="clear" w:color="auto" w:fill="FFFFFF"/>
        <w:spacing w:before="100" w:beforeAutospacing="1" w:after="158" w:line="240" w:lineRule="auto"/>
        <w:jc w:val="both"/>
        <w:rPr>
          <w:rFonts w:ascii="yandex-sans" w:eastAsia="Times New Roman" w:hAnsi="yandex-sans" w:cs="Times New Roman"/>
          <w:sz w:val="23"/>
          <w:szCs w:val="23"/>
          <w:lang w:val="en-US" w:eastAsia="ru-RU"/>
        </w:rPr>
      </w:pPr>
      <w:r w:rsidRPr="00F70EBD">
        <w:rPr>
          <w:rFonts w:ascii="Times New Roman" w:eastAsia="Times New Roman" w:hAnsi="Times New Roman" w:cs="Times New Roman"/>
          <w:sz w:val="28"/>
          <w:szCs w:val="28"/>
          <w:lang w:val="de-DE" w:eastAsia="ru-RU"/>
        </w:rPr>
        <w:t>Um den Schluss zu ziehen muss man hinzufügen, dass der Schwerpunkt des Themas darin besteht dass das Problem der Volks- und Religionssicherheit des Landes eigentlich politischer Natur weitergeht. Um das erfolgreich zu lösen und alle Hindernisse bei Errichtung der Sicherheit zu beseitigen, muss man diese Frage als politische, soziale, wirtschaftliche und kulturelle Gesamtheit von verschiedenen Erscheinungen und Prozessen wahrnehmen. Gleichzeitig nehmen nur die politischen Organe an der Unterstützung der Volks- und Religionssicherheit des Landes teil und als Folge verwenden sie politische Mittel, um das zu regeln. Die Reihe von diesen Mitteln reicht nicht, deshalb muss man dabei Meinungen von verschiedenen öffentlichen Einrichtungen, gesellschaftlichen Bewegungen, Sozialschichten und die Tätigkeit davon in Kauf nehmen. Nur ausführliche Informationen aus zahlreichen Quellen innerhalb des Landes fördern vernünftige, flexible und weitblickende Politik bei Errichtung und Verstärkung von der Volks- und Religionssicherheit von Deutschland.</w:t>
      </w:r>
    </w:p>
    <w:p w:rsidR="00AF51ED" w:rsidRPr="00F70EBD" w:rsidRDefault="00AF51ED" w:rsidP="00AF51ED">
      <w:pPr>
        <w:rPr>
          <w:b/>
          <w:sz w:val="24"/>
          <w:szCs w:val="24"/>
          <w:lang w:val="en-US"/>
        </w:rPr>
      </w:pPr>
      <w:r w:rsidRPr="00F70EBD">
        <w:rPr>
          <w:b/>
          <w:sz w:val="24"/>
          <w:szCs w:val="24"/>
          <w:lang w:val="en-US"/>
        </w:rPr>
        <w:br w:type="page"/>
      </w:r>
    </w:p>
    <w:p w:rsidR="00AF51ED" w:rsidRPr="00F70EBD" w:rsidRDefault="00AF51ED" w:rsidP="00AF51ED">
      <w:pPr>
        <w:spacing w:after="0" w:line="360" w:lineRule="auto"/>
        <w:ind w:firstLine="709"/>
        <w:jc w:val="right"/>
        <w:rPr>
          <w:rFonts w:ascii="Times New Roman" w:hAnsi="Times New Roman"/>
          <w:sz w:val="24"/>
          <w:szCs w:val="24"/>
        </w:rPr>
      </w:pPr>
      <w:r w:rsidRPr="00F70EBD">
        <w:rPr>
          <w:rFonts w:ascii="Times New Roman" w:hAnsi="Times New Roman"/>
          <w:sz w:val="24"/>
          <w:szCs w:val="24"/>
        </w:rPr>
        <w:lastRenderedPageBreak/>
        <w:t>Приложение 3.</w:t>
      </w:r>
    </w:p>
    <w:tbl>
      <w:tblPr>
        <w:tblW w:w="0" w:type="auto"/>
        <w:tblInd w:w="108" w:type="dxa"/>
        <w:tblBorders>
          <w:bottom w:val="thinThickSmallGap" w:sz="24" w:space="0" w:color="auto"/>
        </w:tblBorders>
        <w:tblLook w:val="04A0"/>
      </w:tblPr>
      <w:tblGrid>
        <w:gridCol w:w="9463"/>
      </w:tblGrid>
      <w:tr w:rsidR="00AF51ED" w:rsidRPr="00F70EBD" w:rsidTr="0031009E">
        <w:tc>
          <w:tcPr>
            <w:tcW w:w="9463" w:type="dxa"/>
            <w:tcBorders>
              <w:top w:val="nil"/>
              <w:left w:val="nil"/>
              <w:bottom w:val="thinThickSmallGap" w:sz="24" w:space="0" w:color="auto"/>
              <w:right w:val="nil"/>
            </w:tcBorders>
            <w:hideMark/>
          </w:tcPr>
          <w:p w:rsidR="00AF51ED" w:rsidRPr="00F70EBD" w:rsidRDefault="00AF51ED" w:rsidP="0031009E">
            <w:pPr>
              <w:spacing w:after="0" w:line="360" w:lineRule="auto"/>
              <w:jc w:val="center"/>
              <w:rPr>
                <w:rFonts w:ascii="Times New Roman" w:hAnsi="Times New Roman"/>
                <w:b/>
                <w:sz w:val="24"/>
                <w:szCs w:val="24"/>
              </w:rPr>
            </w:pPr>
            <w:r w:rsidRPr="00F70EBD">
              <w:rPr>
                <w:rFonts w:ascii="Times New Roman" w:hAnsi="Times New Roman"/>
                <w:i/>
                <w:sz w:val="24"/>
                <w:szCs w:val="24"/>
              </w:rPr>
              <w:br w:type="page"/>
            </w:r>
            <w:r w:rsidRPr="00F70EBD">
              <w:rPr>
                <w:rFonts w:ascii="Times New Roman" w:hAnsi="Times New Roman"/>
                <w:sz w:val="24"/>
                <w:szCs w:val="24"/>
              </w:rPr>
              <w:br w:type="page"/>
            </w:r>
            <w:r w:rsidRPr="00F70EBD">
              <w:rPr>
                <w:rFonts w:ascii="Times New Roman" w:hAnsi="Times New Roman"/>
                <w:b/>
                <w:sz w:val="24"/>
                <w:szCs w:val="24"/>
              </w:rPr>
              <w:t xml:space="preserve">Национальный исследовательский Нижегородский государственный </w:t>
            </w:r>
          </w:p>
          <w:p w:rsidR="00AF51ED" w:rsidRPr="00F70EBD" w:rsidRDefault="00AF51ED" w:rsidP="0031009E">
            <w:pPr>
              <w:spacing w:after="0" w:line="360" w:lineRule="auto"/>
              <w:jc w:val="center"/>
              <w:rPr>
                <w:rFonts w:ascii="Times New Roman" w:hAnsi="Times New Roman"/>
                <w:b/>
                <w:sz w:val="24"/>
                <w:szCs w:val="24"/>
              </w:rPr>
            </w:pPr>
            <w:r w:rsidRPr="00F70EBD">
              <w:rPr>
                <w:rFonts w:ascii="Times New Roman" w:hAnsi="Times New Roman"/>
                <w:b/>
                <w:sz w:val="24"/>
                <w:szCs w:val="24"/>
              </w:rPr>
              <w:t>университет им. Н.И. Лобачевского</w:t>
            </w:r>
          </w:p>
          <w:p w:rsidR="00AF51ED" w:rsidRPr="00F70EBD" w:rsidRDefault="00AF51ED" w:rsidP="0031009E">
            <w:pPr>
              <w:spacing w:after="0" w:line="360" w:lineRule="auto"/>
              <w:jc w:val="center"/>
              <w:rPr>
                <w:rFonts w:ascii="Times New Roman" w:hAnsi="Times New Roman"/>
                <w:b/>
                <w:sz w:val="24"/>
                <w:szCs w:val="24"/>
              </w:rPr>
            </w:pPr>
            <w:r w:rsidRPr="00F70EBD">
              <w:rPr>
                <w:rFonts w:ascii="Times New Roman" w:hAnsi="Times New Roman"/>
                <w:b/>
                <w:sz w:val="24"/>
                <w:szCs w:val="24"/>
              </w:rPr>
              <w:t xml:space="preserve"> Гагарина пр-т, д.23, Н.Новгород, 603950,телефон: 462-30-36</w:t>
            </w:r>
          </w:p>
        </w:tc>
      </w:tr>
    </w:tbl>
    <w:p w:rsidR="00AF51ED" w:rsidRPr="00F70EBD" w:rsidRDefault="00AF51ED" w:rsidP="00AF51ED">
      <w:pPr>
        <w:jc w:val="center"/>
        <w:rPr>
          <w:rFonts w:ascii="Times New Roman" w:hAnsi="Times New Roman"/>
          <w:sz w:val="24"/>
          <w:szCs w:val="24"/>
        </w:rPr>
      </w:pPr>
    </w:p>
    <w:p w:rsidR="00AF51ED" w:rsidRPr="00F70EBD" w:rsidRDefault="00AF51ED" w:rsidP="00AF51ED">
      <w:pPr>
        <w:spacing w:after="0"/>
        <w:jc w:val="right"/>
        <w:rPr>
          <w:rFonts w:ascii="Times New Roman" w:eastAsia="Calibri" w:hAnsi="Times New Roman"/>
          <w:sz w:val="24"/>
          <w:szCs w:val="24"/>
        </w:rPr>
      </w:pPr>
      <w:r w:rsidRPr="00F70EBD">
        <w:rPr>
          <w:rFonts w:ascii="Times New Roman" w:eastAsia="Calibri" w:hAnsi="Times New Roman"/>
          <w:sz w:val="24"/>
          <w:szCs w:val="24"/>
        </w:rPr>
        <w:t>Кафедра истории и теории международных отношений</w:t>
      </w:r>
    </w:p>
    <w:p w:rsidR="00AF51ED" w:rsidRPr="00F70EBD" w:rsidRDefault="00AF51ED" w:rsidP="00AF51ED">
      <w:pPr>
        <w:spacing w:after="0"/>
        <w:jc w:val="right"/>
        <w:rPr>
          <w:rFonts w:ascii="Times New Roman" w:eastAsia="Calibri" w:hAnsi="Times New Roman"/>
          <w:sz w:val="24"/>
          <w:szCs w:val="24"/>
        </w:rPr>
      </w:pPr>
    </w:p>
    <w:p w:rsidR="00AF51ED" w:rsidRPr="00F70EBD" w:rsidRDefault="00AF51ED" w:rsidP="00AF51ED">
      <w:pPr>
        <w:spacing w:line="360" w:lineRule="auto"/>
        <w:jc w:val="center"/>
        <w:rPr>
          <w:rFonts w:ascii="Times New Roman" w:hAnsi="Times New Roman"/>
          <w:b/>
          <w:sz w:val="24"/>
          <w:szCs w:val="24"/>
        </w:rPr>
      </w:pPr>
      <w:r w:rsidRPr="00F70EBD">
        <w:rPr>
          <w:rFonts w:ascii="Times New Roman" w:hAnsi="Times New Roman"/>
          <w:b/>
          <w:sz w:val="24"/>
          <w:szCs w:val="24"/>
        </w:rPr>
        <w:t>ПРЕДПИСАНИЕ НА ПРАКТИКУ №   ________</w:t>
      </w:r>
    </w:p>
    <w:p w:rsidR="00AF51ED" w:rsidRPr="00F70EBD" w:rsidRDefault="00AF51ED" w:rsidP="00AF51ED">
      <w:pPr>
        <w:spacing w:after="0"/>
        <w:jc w:val="both"/>
        <w:rPr>
          <w:rFonts w:ascii="Times New Roman" w:hAnsi="Times New Roman"/>
          <w:sz w:val="24"/>
          <w:szCs w:val="24"/>
        </w:rPr>
      </w:pPr>
      <w:r w:rsidRPr="00F70EBD">
        <w:rPr>
          <w:rFonts w:ascii="Times New Roman" w:hAnsi="Times New Roman"/>
          <w:sz w:val="24"/>
          <w:szCs w:val="24"/>
        </w:rPr>
        <w:t>_____________________________________________________________________________</w:t>
      </w:r>
    </w:p>
    <w:p w:rsidR="00AF51ED" w:rsidRPr="00F70EBD" w:rsidRDefault="00AF51ED" w:rsidP="00AF51ED">
      <w:pPr>
        <w:spacing w:after="0"/>
        <w:jc w:val="center"/>
        <w:rPr>
          <w:rFonts w:ascii="Times New Roman" w:hAnsi="Times New Roman"/>
          <w:sz w:val="24"/>
          <w:szCs w:val="24"/>
        </w:rPr>
      </w:pPr>
      <w:r w:rsidRPr="00F70EBD">
        <w:rPr>
          <w:rFonts w:ascii="Times New Roman" w:hAnsi="Times New Roman"/>
          <w:sz w:val="24"/>
          <w:szCs w:val="24"/>
        </w:rPr>
        <w:t>(ФИО обучающегося полностью в именительном падеже)</w:t>
      </w:r>
    </w:p>
    <w:p w:rsidR="00AF51ED" w:rsidRPr="00F70EBD" w:rsidRDefault="00AF51ED" w:rsidP="00AF51ED">
      <w:pPr>
        <w:spacing w:after="0"/>
        <w:jc w:val="center"/>
        <w:rPr>
          <w:rFonts w:ascii="Times New Roman" w:hAnsi="Times New Roman"/>
          <w:sz w:val="24"/>
          <w:szCs w:val="24"/>
        </w:rPr>
      </w:pPr>
    </w:p>
    <w:p w:rsidR="00AF51ED" w:rsidRPr="00F70EBD" w:rsidRDefault="00AF51ED" w:rsidP="00AF51ED">
      <w:pPr>
        <w:spacing w:after="0" w:line="360" w:lineRule="auto"/>
        <w:rPr>
          <w:rFonts w:ascii="Times New Roman" w:hAnsi="Times New Roman"/>
          <w:sz w:val="24"/>
          <w:szCs w:val="24"/>
        </w:rPr>
      </w:pPr>
      <w:r w:rsidRPr="00F70EBD">
        <w:rPr>
          <w:rFonts w:ascii="Times New Roman" w:hAnsi="Times New Roman"/>
          <w:sz w:val="24"/>
          <w:szCs w:val="24"/>
        </w:rPr>
        <w:t xml:space="preserve"> ______________________________________</w:t>
      </w:r>
      <w:r w:rsidRPr="00F70EBD">
        <w:rPr>
          <w:rFonts w:ascii="Times New Roman" w:hAnsi="Times New Roman"/>
          <w:sz w:val="24"/>
          <w:szCs w:val="24"/>
          <w:u w:val="single"/>
        </w:rPr>
        <w:t>____________</w:t>
      </w:r>
      <w:r w:rsidRPr="00F70EBD">
        <w:rPr>
          <w:rFonts w:ascii="Times New Roman" w:hAnsi="Times New Roman"/>
          <w:sz w:val="24"/>
          <w:szCs w:val="24"/>
        </w:rPr>
        <w:t xml:space="preserve">_______ факультет/институт/филиал  </w:t>
      </w:r>
    </w:p>
    <w:p w:rsidR="00AF51ED" w:rsidRPr="00F70EBD" w:rsidRDefault="00AF51ED" w:rsidP="00AF51ED">
      <w:pPr>
        <w:spacing w:after="0" w:line="360" w:lineRule="auto"/>
        <w:rPr>
          <w:rFonts w:ascii="Times New Roman" w:hAnsi="Times New Roman"/>
          <w:sz w:val="24"/>
          <w:szCs w:val="24"/>
        </w:rPr>
      </w:pPr>
    </w:p>
    <w:p w:rsidR="00AF51ED" w:rsidRPr="00F70EBD" w:rsidRDefault="00AF51ED" w:rsidP="00AF51ED">
      <w:pPr>
        <w:tabs>
          <w:tab w:val="left" w:pos="284"/>
        </w:tabs>
        <w:spacing w:after="0" w:line="360" w:lineRule="auto"/>
        <w:rPr>
          <w:rFonts w:ascii="Times New Roman" w:hAnsi="Times New Roman"/>
          <w:sz w:val="24"/>
          <w:szCs w:val="24"/>
        </w:rPr>
      </w:pPr>
      <w:r w:rsidRPr="00F70EBD">
        <w:rPr>
          <w:rFonts w:ascii="Times New Roman" w:hAnsi="Times New Roman"/>
          <w:sz w:val="24"/>
          <w:szCs w:val="24"/>
        </w:rPr>
        <w:t xml:space="preserve">  ____  курс   направление/специальность _</w:t>
      </w:r>
      <w:r w:rsidRPr="00F70EBD">
        <w:rPr>
          <w:rFonts w:ascii="Times New Roman" w:hAnsi="Times New Roman"/>
          <w:sz w:val="24"/>
          <w:szCs w:val="24"/>
          <w:u w:val="single"/>
        </w:rPr>
        <w:t>________________________________</w:t>
      </w:r>
      <w:r w:rsidRPr="00F70EBD">
        <w:rPr>
          <w:rFonts w:ascii="Times New Roman" w:hAnsi="Times New Roman"/>
          <w:sz w:val="24"/>
          <w:szCs w:val="24"/>
        </w:rPr>
        <w:t xml:space="preserve">_____________  </w:t>
      </w:r>
    </w:p>
    <w:p w:rsidR="00AF51ED" w:rsidRPr="00F70EBD" w:rsidRDefault="00AF51ED" w:rsidP="00AF51ED">
      <w:pPr>
        <w:spacing w:after="0" w:line="180" w:lineRule="atLeast"/>
        <w:jc w:val="center"/>
        <w:rPr>
          <w:rFonts w:ascii="Times New Roman" w:hAnsi="Times New Roman"/>
          <w:sz w:val="24"/>
          <w:szCs w:val="24"/>
        </w:rPr>
      </w:pPr>
    </w:p>
    <w:p w:rsidR="00AF51ED" w:rsidRPr="00F70EBD" w:rsidRDefault="00AF51ED" w:rsidP="00AF51ED">
      <w:pPr>
        <w:spacing w:after="0" w:line="180" w:lineRule="atLeast"/>
        <w:rPr>
          <w:rFonts w:ascii="Times New Roman" w:hAnsi="Times New Roman"/>
          <w:sz w:val="24"/>
          <w:szCs w:val="24"/>
        </w:rPr>
      </w:pPr>
      <w:r w:rsidRPr="00F70EBD">
        <w:rPr>
          <w:rFonts w:ascii="Times New Roman" w:hAnsi="Times New Roman"/>
          <w:sz w:val="24"/>
          <w:szCs w:val="24"/>
        </w:rPr>
        <w:t xml:space="preserve">на   основании     договора      направляется    для       прохождения </w:t>
      </w:r>
      <w:r>
        <w:rPr>
          <w:rFonts w:ascii="Times New Roman" w:hAnsi="Times New Roman"/>
          <w:sz w:val="24"/>
          <w:szCs w:val="24"/>
        </w:rPr>
        <w:t xml:space="preserve">переводческой </w:t>
      </w:r>
      <w:r w:rsidRPr="00F70EBD">
        <w:rPr>
          <w:rFonts w:ascii="Times New Roman" w:hAnsi="Times New Roman"/>
          <w:sz w:val="24"/>
          <w:szCs w:val="24"/>
        </w:rPr>
        <w:t xml:space="preserve"> </w:t>
      </w:r>
    </w:p>
    <w:p w:rsidR="00AF51ED" w:rsidRPr="00F70EBD" w:rsidRDefault="00AF51ED" w:rsidP="00AF51ED">
      <w:pPr>
        <w:spacing w:after="0" w:line="180" w:lineRule="atLeast"/>
        <w:rPr>
          <w:rFonts w:ascii="Times New Roman" w:hAnsi="Times New Roman"/>
          <w:sz w:val="24"/>
          <w:szCs w:val="24"/>
        </w:rPr>
      </w:pPr>
    </w:p>
    <w:p w:rsidR="00AF51ED" w:rsidRPr="00F70EBD" w:rsidRDefault="00AF51ED" w:rsidP="00AF51ED">
      <w:pPr>
        <w:spacing w:after="0" w:line="180" w:lineRule="atLeast"/>
        <w:rPr>
          <w:rFonts w:ascii="Times New Roman" w:hAnsi="Times New Roman"/>
          <w:sz w:val="24"/>
          <w:szCs w:val="24"/>
        </w:rPr>
      </w:pPr>
      <w:r w:rsidRPr="00F70EBD">
        <w:rPr>
          <w:rFonts w:ascii="Times New Roman" w:hAnsi="Times New Roman"/>
          <w:sz w:val="24"/>
          <w:szCs w:val="24"/>
        </w:rPr>
        <w:t>практики в_________________________________________________________________________</w:t>
      </w:r>
    </w:p>
    <w:p w:rsidR="00AF51ED" w:rsidRPr="00F70EBD" w:rsidRDefault="00AF51ED" w:rsidP="00AF51ED">
      <w:pPr>
        <w:spacing w:after="0" w:line="200" w:lineRule="atLeast"/>
        <w:jc w:val="center"/>
        <w:rPr>
          <w:rFonts w:ascii="Times New Roman" w:hAnsi="Times New Roman"/>
          <w:sz w:val="24"/>
          <w:szCs w:val="24"/>
        </w:rPr>
      </w:pPr>
      <w:r w:rsidRPr="00F70EBD">
        <w:rPr>
          <w:rFonts w:ascii="Times New Roman" w:hAnsi="Times New Roman"/>
          <w:sz w:val="24"/>
          <w:szCs w:val="24"/>
        </w:rPr>
        <w:t>(указать название организации - базы практики)</w:t>
      </w:r>
    </w:p>
    <w:p w:rsidR="00AF51ED" w:rsidRPr="00F70EBD" w:rsidRDefault="00AF51ED" w:rsidP="00AF51ED">
      <w:pPr>
        <w:spacing w:after="0" w:line="200" w:lineRule="atLeast"/>
        <w:jc w:val="center"/>
        <w:rPr>
          <w:rFonts w:ascii="Times New Roman" w:hAnsi="Times New Roman"/>
          <w:sz w:val="24"/>
          <w:szCs w:val="24"/>
        </w:rPr>
      </w:pPr>
    </w:p>
    <w:p w:rsidR="00AF51ED" w:rsidRPr="00F70EBD" w:rsidRDefault="00AF51ED" w:rsidP="00AF51ED">
      <w:pPr>
        <w:jc w:val="both"/>
        <w:rPr>
          <w:rFonts w:ascii="Times New Roman" w:hAnsi="Times New Roman"/>
          <w:sz w:val="24"/>
          <w:szCs w:val="24"/>
        </w:rPr>
      </w:pPr>
      <w:r w:rsidRPr="00F70EBD">
        <w:rPr>
          <w:rFonts w:ascii="Times New Roman" w:hAnsi="Times New Roman"/>
          <w:sz w:val="24"/>
          <w:szCs w:val="24"/>
        </w:rPr>
        <w:t>_____________________________________________________________________________</w:t>
      </w:r>
    </w:p>
    <w:p w:rsidR="00AF51ED" w:rsidRPr="00F70EBD" w:rsidRDefault="00AF51ED" w:rsidP="00AF51ED">
      <w:pPr>
        <w:jc w:val="both"/>
        <w:rPr>
          <w:rFonts w:ascii="Times New Roman" w:hAnsi="Times New Roman"/>
          <w:sz w:val="24"/>
          <w:szCs w:val="24"/>
        </w:rPr>
      </w:pPr>
      <w:r w:rsidRPr="00F70EBD">
        <w:rPr>
          <w:rFonts w:ascii="Times New Roman" w:hAnsi="Times New Roman"/>
          <w:sz w:val="24"/>
          <w:szCs w:val="24"/>
        </w:rPr>
        <w:t>_____________________________________________________________________________</w:t>
      </w: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сроком на ____________ нед.</w:t>
      </w: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Начало практики _____________ 20__ г.          Конец практики _________________ 20__ г.</w:t>
      </w:r>
    </w:p>
    <w:tbl>
      <w:tblPr>
        <w:tblW w:w="0" w:type="auto"/>
        <w:tblLook w:val="04A0"/>
      </w:tblPr>
      <w:tblGrid>
        <w:gridCol w:w="3885"/>
        <w:gridCol w:w="3139"/>
        <w:gridCol w:w="2331"/>
      </w:tblGrid>
      <w:tr w:rsidR="00AF51ED" w:rsidRPr="00F70EBD" w:rsidTr="0031009E">
        <w:tc>
          <w:tcPr>
            <w:tcW w:w="3885" w:type="dxa"/>
          </w:tcPr>
          <w:p w:rsidR="00AF51ED" w:rsidRPr="00F70EBD" w:rsidRDefault="00AF51ED" w:rsidP="0031009E">
            <w:pPr>
              <w:spacing w:after="0" w:line="240" w:lineRule="auto"/>
              <w:rPr>
                <w:rFonts w:ascii="Times New Roman" w:hAnsi="Times New Roman"/>
                <w:sz w:val="24"/>
                <w:szCs w:val="24"/>
              </w:rPr>
            </w:pPr>
          </w:p>
          <w:p w:rsidR="00AF51ED" w:rsidRPr="00F70EBD" w:rsidRDefault="00AF51ED" w:rsidP="0031009E">
            <w:pPr>
              <w:spacing w:after="0" w:line="240" w:lineRule="auto"/>
              <w:rPr>
                <w:rFonts w:ascii="Times New Roman" w:hAnsi="Times New Roman"/>
                <w:sz w:val="24"/>
                <w:szCs w:val="24"/>
              </w:rPr>
            </w:pPr>
          </w:p>
          <w:p w:rsidR="00AF51ED" w:rsidRPr="00F70EBD" w:rsidRDefault="00AF51ED" w:rsidP="0031009E">
            <w:pPr>
              <w:spacing w:after="0" w:line="240" w:lineRule="auto"/>
              <w:rPr>
                <w:rFonts w:ascii="Times New Roman" w:hAnsi="Times New Roman"/>
                <w:sz w:val="24"/>
                <w:szCs w:val="24"/>
              </w:rPr>
            </w:pPr>
          </w:p>
          <w:p w:rsidR="00AF51ED" w:rsidRPr="00F70EBD" w:rsidRDefault="00AF51ED" w:rsidP="0031009E">
            <w:pPr>
              <w:spacing w:after="0" w:line="240" w:lineRule="auto"/>
              <w:rPr>
                <w:rFonts w:ascii="Times New Roman" w:hAnsi="Times New Roman"/>
                <w:sz w:val="24"/>
                <w:szCs w:val="24"/>
              </w:rPr>
            </w:pPr>
          </w:p>
          <w:p w:rsidR="00AF51ED" w:rsidRPr="00F70EBD" w:rsidRDefault="00AF51ED" w:rsidP="0031009E">
            <w:pPr>
              <w:spacing w:after="0" w:line="240" w:lineRule="auto"/>
              <w:rPr>
                <w:rFonts w:ascii="Times New Roman" w:hAnsi="Times New Roman"/>
                <w:sz w:val="24"/>
                <w:szCs w:val="24"/>
              </w:rPr>
            </w:pPr>
            <w:r w:rsidRPr="00F70EBD">
              <w:rPr>
                <w:rFonts w:ascii="Times New Roman" w:hAnsi="Times New Roman"/>
                <w:sz w:val="24"/>
                <w:szCs w:val="24"/>
              </w:rPr>
              <w:t>Директор института, филиала/Декан факультета</w:t>
            </w:r>
          </w:p>
          <w:p w:rsidR="00AF51ED" w:rsidRPr="00F70EBD" w:rsidRDefault="00AF51ED" w:rsidP="0031009E">
            <w:pPr>
              <w:spacing w:after="0" w:line="240" w:lineRule="auto"/>
              <w:rPr>
                <w:rFonts w:ascii="Times New Roman" w:hAnsi="Times New Roman"/>
                <w:sz w:val="24"/>
                <w:szCs w:val="24"/>
              </w:rPr>
            </w:pPr>
          </w:p>
          <w:p w:rsidR="00AF51ED" w:rsidRPr="00F70EBD" w:rsidRDefault="00AF51ED" w:rsidP="0031009E">
            <w:pPr>
              <w:spacing w:after="0" w:line="240" w:lineRule="auto"/>
              <w:rPr>
                <w:rFonts w:ascii="Times New Roman" w:hAnsi="Times New Roman"/>
                <w:sz w:val="24"/>
                <w:szCs w:val="24"/>
              </w:rPr>
            </w:pPr>
          </w:p>
        </w:tc>
        <w:tc>
          <w:tcPr>
            <w:tcW w:w="3139" w:type="dxa"/>
          </w:tcPr>
          <w:p w:rsidR="00AF51ED" w:rsidRPr="00F70EBD" w:rsidRDefault="00AF51ED" w:rsidP="0031009E">
            <w:pPr>
              <w:spacing w:after="0" w:line="240" w:lineRule="auto"/>
              <w:rPr>
                <w:rFonts w:ascii="Times New Roman" w:hAnsi="Times New Roman"/>
                <w:sz w:val="24"/>
                <w:szCs w:val="24"/>
              </w:rPr>
            </w:pPr>
            <w:r w:rsidRPr="00F70EBD">
              <w:rPr>
                <w:rFonts w:ascii="Times New Roman" w:hAnsi="Times New Roman"/>
                <w:sz w:val="24"/>
                <w:szCs w:val="24"/>
              </w:rPr>
              <w:t>__________________</w:t>
            </w:r>
          </w:p>
          <w:p w:rsidR="00AF51ED" w:rsidRPr="00F70EBD" w:rsidRDefault="00AF51ED" w:rsidP="0031009E">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подпись</w:t>
            </w:r>
          </w:p>
          <w:p w:rsidR="00AF51ED" w:rsidRPr="00F70EBD" w:rsidRDefault="00AF51ED" w:rsidP="0031009E">
            <w:pPr>
              <w:spacing w:after="0" w:line="240" w:lineRule="auto"/>
              <w:rPr>
                <w:rFonts w:ascii="Times New Roman" w:hAnsi="Times New Roman"/>
                <w:sz w:val="24"/>
                <w:szCs w:val="24"/>
              </w:rPr>
            </w:pPr>
          </w:p>
        </w:tc>
        <w:tc>
          <w:tcPr>
            <w:tcW w:w="2331" w:type="dxa"/>
          </w:tcPr>
          <w:p w:rsidR="00AF51ED" w:rsidRPr="00F70EBD" w:rsidRDefault="00AF51ED" w:rsidP="0031009E">
            <w:pPr>
              <w:spacing w:after="0" w:line="240" w:lineRule="auto"/>
              <w:jc w:val="center"/>
              <w:rPr>
                <w:rFonts w:ascii="Times New Roman" w:hAnsi="Times New Roman"/>
                <w:sz w:val="24"/>
                <w:szCs w:val="24"/>
              </w:rPr>
            </w:pPr>
            <w:r w:rsidRPr="00F70EBD">
              <w:rPr>
                <w:rFonts w:ascii="Times New Roman" w:hAnsi="Times New Roman"/>
                <w:sz w:val="24"/>
                <w:szCs w:val="24"/>
              </w:rPr>
              <w:t>__</w:t>
            </w:r>
            <w:r w:rsidRPr="00F70EBD">
              <w:rPr>
                <w:rFonts w:ascii="Times New Roman" w:hAnsi="Times New Roman"/>
                <w:sz w:val="24"/>
                <w:szCs w:val="24"/>
                <w:u w:val="single"/>
              </w:rPr>
              <w:t>М.И. Рыхтик</w:t>
            </w:r>
            <w:r w:rsidRPr="00F70EBD">
              <w:rPr>
                <w:rFonts w:ascii="Times New Roman" w:hAnsi="Times New Roman"/>
                <w:sz w:val="24"/>
                <w:szCs w:val="24"/>
              </w:rPr>
              <w:t>_</w:t>
            </w:r>
          </w:p>
          <w:p w:rsidR="00AF51ED" w:rsidRPr="00F70EBD" w:rsidRDefault="00AF51ED" w:rsidP="0031009E">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И.О.Фамилия</w:t>
            </w:r>
          </w:p>
          <w:p w:rsidR="00AF51ED" w:rsidRPr="00F70EBD" w:rsidRDefault="00AF51ED" w:rsidP="0031009E">
            <w:pPr>
              <w:spacing w:after="0" w:line="240" w:lineRule="auto"/>
              <w:jc w:val="right"/>
              <w:rPr>
                <w:rFonts w:ascii="Times New Roman" w:hAnsi="Times New Roman"/>
                <w:sz w:val="24"/>
                <w:szCs w:val="24"/>
              </w:rPr>
            </w:pPr>
          </w:p>
        </w:tc>
      </w:tr>
    </w:tbl>
    <w:p w:rsidR="00AF51ED" w:rsidRPr="00F70EBD" w:rsidRDefault="00AF51ED" w:rsidP="00AF51ED">
      <w:pPr>
        <w:rPr>
          <w:rFonts w:ascii="Times New Roman" w:hAnsi="Times New Roman"/>
          <w:sz w:val="24"/>
          <w:szCs w:val="24"/>
        </w:rPr>
      </w:pP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Дата выдачи «_____»______________________ 201___ г.</w:t>
      </w:r>
    </w:p>
    <w:p w:rsidR="00AF51ED" w:rsidRPr="00F70EBD" w:rsidRDefault="00AF51ED" w:rsidP="00AF51ED">
      <w:pPr>
        <w:spacing w:line="360" w:lineRule="auto"/>
        <w:jc w:val="center"/>
        <w:rPr>
          <w:rFonts w:ascii="Times New Roman" w:hAnsi="Times New Roman"/>
          <w:b/>
          <w:sz w:val="24"/>
          <w:szCs w:val="24"/>
        </w:rPr>
      </w:pPr>
    </w:p>
    <w:p w:rsidR="00AF51ED" w:rsidRPr="00F70EBD" w:rsidRDefault="00AF51ED" w:rsidP="00AF51ED">
      <w:pPr>
        <w:spacing w:line="360" w:lineRule="auto"/>
        <w:jc w:val="center"/>
        <w:rPr>
          <w:rFonts w:ascii="Times New Roman" w:hAnsi="Times New Roman"/>
          <w:b/>
          <w:sz w:val="24"/>
          <w:szCs w:val="24"/>
        </w:rPr>
      </w:pPr>
      <w:r w:rsidRPr="00F70EBD">
        <w:rPr>
          <w:rFonts w:ascii="Times New Roman" w:hAnsi="Times New Roman"/>
          <w:b/>
          <w:sz w:val="24"/>
          <w:szCs w:val="24"/>
        </w:rPr>
        <w:t>ОТМЕТКА О ПРОХОЖДЕНИИ ПРАКТИКИ</w:t>
      </w:r>
    </w:p>
    <w:tbl>
      <w:tblPr>
        <w:tblW w:w="0" w:type="auto"/>
        <w:tblInd w:w="392" w:type="dxa"/>
        <w:tblLook w:val="04A0"/>
      </w:tblPr>
      <w:tblGrid>
        <w:gridCol w:w="4599"/>
        <w:gridCol w:w="4580"/>
      </w:tblGrid>
      <w:tr w:rsidR="00AF51ED" w:rsidRPr="00F70EBD" w:rsidTr="0031009E">
        <w:tc>
          <w:tcPr>
            <w:tcW w:w="4747" w:type="dxa"/>
            <w:hideMark/>
          </w:tcPr>
          <w:p w:rsidR="00AF51ED" w:rsidRPr="00F70EBD" w:rsidRDefault="00AF51ED" w:rsidP="0031009E">
            <w:pPr>
              <w:spacing w:after="0" w:line="360" w:lineRule="auto"/>
              <w:jc w:val="both"/>
              <w:rPr>
                <w:rFonts w:ascii="Times New Roman" w:hAnsi="Times New Roman"/>
                <w:sz w:val="24"/>
                <w:szCs w:val="24"/>
              </w:rPr>
            </w:pPr>
            <w:r w:rsidRPr="00F70EBD">
              <w:rPr>
                <w:rFonts w:ascii="Times New Roman" w:hAnsi="Times New Roman"/>
                <w:sz w:val="24"/>
                <w:szCs w:val="24"/>
              </w:rPr>
              <w:lastRenderedPageBreak/>
              <w:t xml:space="preserve">          Приступил к практике</w:t>
            </w:r>
          </w:p>
          <w:p w:rsidR="00AF51ED" w:rsidRPr="00F70EBD" w:rsidRDefault="00AF51ED" w:rsidP="0031009E">
            <w:pPr>
              <w:spacing w:after="0" w:line="360" w:lineRule="auto"/>
              <w:jc w:val="both"/>
              <w:rPr>
                <w:rFonts w:ascii="Times New Roman" w:hAnsi="Times New Roman"/>
                <w:sz w:val="24"/>
                <w:szCs w:val="24"/>
              </w:rPr>
            </w:pPr>
            <w:r w:rsidRPr="00F70EBD">
              <w:rPr>
                <w:rFonts w:ascii="Times New Roman" w:hAnsi="Times New Roman"/>
                <w:sz w:val="24"/>
                <w:szCs w:val="24"/>
              </w:rPr>
              <w:t>«____»___________________ 201__ г.</w:t>
            </w:r>
          </w:p>
          <w:p w:rsidR="00AF51ED" w:rsidRPr="00F70EBD" w:rsidRDefault="00AF51ED" w:rsidP="0031009E">
            <w:pPr>
              <w:spacing w:after="0" w:line="360" w:lineRule="auto"/>
              <w:contextualSpacing/>
              <w:jc w:val="both"/>
              <w:rPr>
                <w:rFonts w:ascii="Times New Roman" w:hAnsi="Times New Roman"/>
                <w:sz w:val="24"/>
                <w:szCs w:val="24"/>
              </w:rPr>
            </w:pPr>
            <w:r w:rsidRPr="00F70EBD">
              <w:rPr>
                <w:rFonts w:ascii="Times New Roman" w:hAnsi="Times New Roman"/>
                <w:sz w:val="24"/>
                <w:szCs w:val="24"/>
              </w:rPr>
              <w:t xml:space="preserve"> _______________________________</w:t>
            </w:r>
          </w:p>
          <w:p w:rsidR="00AF51ED" w:rsidRPr="00F70EBD" w:rsidRDefault="00AF51ED" w:rsidP="0031009E">
            <w:pPr>
              <w:spacing w:after="0"/>
              <w:contextualSpacing/>
              <w:jc w:val="both"/>
              <w:rPr>
                <w:rFonts w:ascii="Times New Roman" w:hAnsi="Times New Roman"/>
                <w:sz w:val="24"/>
                <w:szCs w:val="24"/>
                <w:vertAlign w:val="superscript"/>
              </w:rPr>
            </w:pPr>
            <w:r w:rsidRPr="00F70EBD">
              <w:rPr>
                <w:rFonts w:ascii="Times New Roman" w:hAnsi="Times New Roman"/>
                <w:sz w:val="24"/>
                <w:szCs w:val="24"/>
                <w:vertAlign w:val="superscript"/>
              </w:rPr>
              <w:t xml:space="preserve">              (подпись, печать учреждения)</w:t>
            </w:r>
          </w:p>
        </w:tc>
        <w:tc>
          <w:tcPr>
            <w:tcW w:w="4750" w:type="dxa"/>
            <w:hideMark/>
          </w:tcPr>
          <w:p w:rsidR="00AF51ED" w:rsidRPr="00F70EBD" w:rsidRDefault="00AF51ED" w:rsidP="0031009E">
            <w:pPr>
              <w:spacing w:after="0" w:line="360" w:lineRule="auto"/>
              <w:jc w:val="both"/>
              <w:rPr>
                <w:rFonts w:ascii="Times New Roman" w:hAnsi="Times New Roman"/>
                <w:sz w:val="24"/>
                <w:szCs w:val="24"/>
              </w:rPr>
            </w:pPr>
            <w:r w:rsidRPr="00F70EBD">
              <w:rPr>
                <w:rFonts w:ascii="Times New Roman" w:hAnsi="Times New Roman"/>
                <w:sz w:val="24"/>
                <w:szCs w:val="24"/>
              </w:rPr>
              <w:t xml:space="preserve">                         Окончил практику</w:t>
            </w:r>
          </w:p>
          <w:p w:rsidR="00AF51ED" w:rsidRPr="00F70EBD" w:rsidRDefault="00AF51ED" w:rsidP="0031009E">
            <w:pPr>
              <w:spacing w:after="0" w:line="360" w:lineRule="auto"/>
              <w:jc w:val="both"/>
              <w:rPr>
                <w:rFonts w:ascii="Times New Roman" w:hAnsi="Times New Roman"/>
                <w:sz w:val="24"/>
                <w:szCs w:val="24"/>
              </w:rPr>
            </w:pPr>
            <w:r w:rsidRPr="00F70EBD">
              <w:rPr>
                <w:rFonts w:ascii="Times New Roman" w:hAnsi="Times New Roman"/>
                <w:sz w:val="24"/>
                <w:szCs w:val="24"/>
              </w:rPr>
              <w:t xml:space="preserve">          «____»_________________201__ г.       ______________________________</w:t>
            </w:r>
          </w:p>
          <w:p w:rsidR="00AF51ED" w:rsidRPr="00F70EBD" w:rsidRDefault="00AF51ED" w:rsidP="0031009E">
            <w:pPr>
              <w:spacing w:after="0" w:line="240" w:lineRule="auto"/>
              <w:jc w:val="both"/>
              <w:rPr>
                <w:rFonts w:ascii="Times New Roman" w:hAnsi="Times New Roman"/>
                <w:sz w:val="24"/>
                <w:szCs w:val="24"/>
                <w:vertAlign w:val="superscript"/>
              </w:rPr>
            </w:pPr>
            <w:r w:rsidRPr="00F70EBD">
              <w:rPr>
                <w:rFonts w:ascii="Times New Roman" w:hAnsi="Times New Roman"/>
                <w:sz w:val="24"/>
                <w:szCs w:val="24"/>
                <w:vertAlign w:val="superscript"/>
              </w:rPr>
              <w:t xml:space="preserve">                 (подпись, печать учреждения)</w:t>
            </w:r>
          </w:p>
        </w:tc>
      </w:tr>
    </w:tbl>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b/>
          <w:sz w:val="24"/>
          <w:szCs w:val="24"/>
        </w:rPr>
      </w:pPr>
    </w:p>
    <w:p w:rsidR="00AF51ED" w:rsidRPr="00F70EBD" w:rsidRDefault="00AF51ED" w:rsidP="00AF51ED">
      <w:pPr>
        <w:spacing w:line="160" w:lineRule="atLeast"/>
        <w:jc w:val="center"/>
        <w:rPr>
          <w:rFonts w:ascii="Times New Roman" w:hAnsi="Times New Roman"/>
          <w:b/>
          <w:sz w:val="24"/>
          <w:szCs w:val="24"/>
        </w:rPr>
      </w:pPr>
      <w:r w:rsidRPr="00F70EBD">
        <w:rPr>
          <w:rFonts w:ascii="Times New Roman" w:hAnsi="Times New Roman"/>
          <w:b/>
          <w:sz w:val="24"/>
          <w:szCs w:val="24"/>
        </w:rPr>
        <w:t>КРАТКАЯ ХАРАКТЕРИСТИКА ОБУЧАЮЩЕГОСЯ ПО ИТОГАМ ПРАКТИКИ</w:t>
      </w:r>
    </w:p>
    <w:p w:rsidR="00AF51ED" w:rsidRPr="00F70EBD" w:rsidRDefault="00AF51ED" w:rsidP="00AF51ED">
      <w:pPr>
        <w:spacing w:line="160" w:lineRule="atLeast"/>
        <w:jc w:val="center"/>
        <w:rPr>
          <w:rFonts w:ascii="Times New Roman" w:hAnsi="Times New Roman"/>
          <w:sz w:val="24"/>
          <w:szCs w:val="24"/>
        </w:rPr>
      </w:pPr>
      <w:r w:rsidRPr="00F70EBD">
        <w:rPr>
          <w:rFonts w:ascii="Times New Roman" w:hAnsi="Times New Roman"/>
          <w:sz w:val="24"/>
          <w:szCs w:val="24"/>
        </w:rPr>
        <w:t>(заполняется руководителем от базы практики)</w:t>
      </w:r>
    </w:p>
    <w:p w:rsidR="00AF51ED" w:rsidRPr="00F70EBD" w:rsidRDefault="00AF51ED" w:rsidP="00AF51ED">
      <w:pPr>
        <w:jc w:val="both"/>
        <w:rPr>
          <w:rFonts w:ascii="Times New Roman" w:hAnsi="Times New Roman"/>
          <w:sz w:val="24"/>
          <w:szCs w:val="24"/>
        </w:rPr>
      </w:pPr>
      <w:r w:rsidRPr="00F70EBD">
        <w:rPr>
          <w:rFonts w:ascii="Times New Roman" w:hAnsi="Times New Roman"/>
          <w:sz w:val="24"/>
          <w:szCs w:val="24"/>
        </w:rPr>
        <w:t xml:space="preserve"> (Степень выполнения задания практики, уровень теоретической подготовки, умение решать поставленные задачи, дисциплина. Замечания руководителя по недостаткам)</w:t>
      </w:r>
    </w:p>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sz w:val="24"/>
          <w:szCs w:val="24"/>
        </w:rPr>
      </w:pPr>
    </w:p>
    <w:p w:rsidR="00AF51ED" w:rsidRPr="00F70EBD" w:rsidRDefault="00AF51ED" w:rsidP="00AF51ED">
      <w:pPr>
        <w:jc w:val="both"/>
        <w:rPr>
          <w:rFonts w:ascii="Times New Roman" w:hAnsi="Times New Roman"/>
          <w:sz w:val="24"/>
          <w:szCs w:val="24"/>
        </w:rPr>
      </w:pPr>
    </w:p>
    <w:p w:rsidR="00AF51ED" w:rsidRPr="00F70EBD" w:rsidRDefault="00AF51ED" w:rsidP="00AF51ED">
      <w:pPr>
        <w:spacing w:after="0" w:line="240" w:lineRule="auto"/>
        <w:rPr>
          <w:rFonts w:ascii="Times New Roman" w:hAnsi="Times New Roman"/>
          <w:sz w:val="24"/>
          <w:szCs w:val="24"/>
        </w:rPr>
      </w:pPr>
      <w:r w:rsidRPr="00F70EBD">
        <w:rPr>
          <w:rFonts w:ascii="Times New Roman" w:hAnsi="Times New Roman"/>
          <w:sz w:val="24"/>
          <w:szCs w:val="24"/>
        </w:rPr>
        <w:t>Оценка руководителя от базы практики _________________________________</w:t>
      </w:r>
    </w:p>
    <w:p w:rsidR="00AF51ED" w:rsidRPr="00F70EBD" w:rsidRDefault="00AF51ED" w:rsidP="00AF51ED">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прописью</w:t>
      </w:r>
    </w:p>
    <w:tbl>
      <w:tblPr>
        <w:tblW w:w="0" w:type="auto"/>
        <w:tblLook w:val="04A0"/>
      </w:tblPr>
      <w:tblGrid>
        <w:gridCol w:w="3622"/>
        <w:gridCol w:w="2736"/>
        <w:gridCol w:w="3213"/>
      </w:tblGrid>
      <w:tr w:rsidR="00AF51ED" w:rsidRPr="00F70EBD" w:rsidTr="0031009E">
        <w:tc>
          <w:tcPr>
            <w:tcW w:w="3925" w:type="dxa"/>
          </w:tcPr>
          <w:p w:rsidR="00AF51ED" w:rsidRPr="00F70EBD" w:rsidRDefault="00AF51ED" w:rsidP="0031009E">
            <w:pPr>
              <w:spacing w:after="0" w:line="240" w:lineRule="auto"/>
              <w:rPr>
                <w:rFonts w:ascii="Times New Roman" w:hAnsi="Times New Roman"/>
                <w:sz w:val="24"/>
                <w:szCs w:val="24"/>
                <w:u w:val="single"/>
              </w:rPr>
            </w:pPr>
            <w:r w:rsidRPr="00F70EBD">
              <w:rPr>
                <w:rFonts w:ascii="Times New Roman" w:hAnsi="Times New Roman"/>
                <w:sz w:val="24"/>
                <w:szCs w:val="24"/>
              </w:rPr>
              <w:t>__________________________</w:t>
            </w:r>
          </w:p>
          <w:p w:rsidR="00AF51ED" w:rsidRPr="00F70EBD" w:rsidRDefault="00AF51ED" w:rsidP="0031009E">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должность</w:t>
            </w:r>
          </w:p>
        </w:tc>
        <w:tc>
          <w:tcPr>
            <w:tcW w:w="2736" w:type="dxa"/>
          </w:tcPr>
          <w:p w:rsidR="00AF51ED" w:rsidRPr="00F70EBD" w:rsidRDefault="00AF51ED" w:rsidP="0031009E">
            <w:pPr>
              <w:spacing w:after="0" w:line="240" w:lineRule="auto"/>
              <w:rPr>
                <w:rFonts w:ascii="Times New Roman" w:hAnsi="Times New Roman"/>
                <w:sz w:val="24"/>
                <w:szCs w:val="24"/>
              </w:rPr>
            </w:pPr>
            <w:r w:rsidRPr="00F70EBD">
              <w:rPr>
                <w:rFonts w:ascii="Times New Roman" w:hAnsi="Times New Roman"/>
                <w:sz w:val="24"/>
                <w:szCs w:val="24"/>
              </w:rPr>
              <w:t>_____________________</w:t>
            </w:r>
          </w:p>
          <w:p w:rsidR="00AF51ED" w:rsidRPr="00F70EBD" w:rsidRDefault="00AF51ED" w:rsidP="0031009E">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подпись</w:t>
            </w:r>
          </w:p>
        </w:tc>
        <w:tc>
          <w:tcPr>
            <w:tcW w:w="3336" w:type="dxa"/>
          </w:tcPr>
          <w:p w:rsidR="00AF51ED" w:rsidRPr="00F70EBD" w:rsidRDefault="00AF51ED" w:rsidP="0031009E">
            <w:pPr>
              <w:spacing w:after="0" w:line="240" w:lineRule="auto"/>
              <w:rPr>
                <w:rFonts w:ascii="Times New Roman" w:hAnsi="Times New Roman"/>
                <w:sz w:val="24"/>
                <w:szCs w:val="24"/>
              </w:rPr>
            </w:pPr>
            <w:r w:rsidRPr="00F70EBD">
              <w:rPr>
                <w:rFonts w:ascii="Times New Roman" w:hAnsi="Times New Roman"/>
                <w:sz w:val="24"/>
                <w:szCs w:val="24"/>
              </w:rPr>
              <w:t>________________________</w:t>
            </w:r>
          </w:p>
          <w:p w:rsidR="00AF51ED" w:rsidRPr="00F70EBD" w:rsidRDefault="00AF51ED" w:rsidP="0031009E">
            <w:pPr>
              <w:spacing w:after="0" w:line="240" w:lineRule="auto"/>
              <w:rPr>
                <w:rFonts w:ascii="Times New Roman" w:hAnsi="Times New Roman"/>
                <w:sz w:val="24"/>
                <w:szCs w:val="24"/>
                <w:vertAlign w:val="superscript"/>
              </w:rPr>
            </w:pPr>
            <w:r w:rsidRPr="00F70EBD">
              <w:rPr>
                <w:rFonts w:ascii="Times New Roman" w:hAnsi="Times New Roman"/>
                <w:sz w:val="24"/>
                <w:szCs w:val="24"/>
                <w:vertAlign w:val="superscript"/>
              </w:rPr>
              <w:t xml:space="preserve">                       И.О. Фамилия</w:t>
            </w:r>
          </w:p>
          <w:p w:rsidR="00AF51ED" w:rsidRPr="00F70EBD" w:rsidRDefault="00AF51ED" w:rsidP="0031009E">
            <w:pPr>
              <w:spacing w:after="0" w:line="240" w:lineRule="auto"/>
              <w:rPr>
                <w:rFonts w:ascii="Times New Roman" w:hAnsi="Times New Roman"/>
                <w:sz w:val="24"/>
                <w:szCs w:val="24"/>
              </w:rPr>
            </w:pPr>
          </w:p>
        </w:tc>
      </w:tr>
    </w:tbl>
    <w:p w:rsidR="00AF51ED" w:rsidRPr="00F70EBD" w:rsidRDefault="00AF51ED" w:rsidP="00AF51ED">
      <w:pPr>
        <w:pBdr>
          <w:bottom w:val="single" w:sz="12" w:space="22" w:color="auto"/>
        </w:pBdr>
        <w:spacing w:after="0" w:line="200" w:lineRule="atLeast"/>
        <w:jc w:val="right"/>
        <w:rPr>
          <w:rFonts w:ascii="Times New Roman" w:hAnsi="Times New Roman"/>
          <w:b/>
          <w:sz w:val="24"/>
          <w:szCs w:val="24"/>
        </w:rPr>
      </w:pPr>
      <w:r w:rsidRPr="00F70EBD">
        <w:rPr>
          <w:rFonts w:ascii="Times New Roman" w:hAnsi="Times New Roman"/>
          <w:sz w:val="24"/>
          <w:szCs w:val="24"/>
        </w:rPr>
        <w:t xml:space="preserve">                                                                                                                                                                                                                                               (печать организации)</w:t>
      </w:r>
    </w:p>
    <w:p w:rsidR="00AF51ED" w:rsidRPr="00F70EBD" w:rsidRDefault="00AF51ED" w:rsidP="00AF51ED">
      <w:pPr>
        <w:jc w:val="center"/>
        <w:rPr>
          <w:rFonts w:ascii="Times New Roman" w:hAnsi="Times New Roman"/>
          <w:b/>
          <w:sz w:val="24"/>
          <w:szCs w:val="24"/>
        </w:rPr>
      </w:pPr>
    </w:p>
    <w:p w:rsidR="00AF51ED" w:rsidRPr="00F70EBD" w:rsidRDefault="00AF51ED" w:rsidP="00AF51ED">
      <w:pPr>
        <w:jc w:val="center"/>
        <w:rPr>
          <w:rFonts w:ascii="Times New Roman" w:hAnsi="Times New Roman"/>
          <w:b/>
          <w:sz w:val="24"/>
          <w:szCs w:val="24"/>
        </w:rPr>
      </w:pPr>
      <w:r w:rsidRPr="00F70EBD">
        <w:rPr>
          <w:rFonts w:ascii="Times New Roman" w:hAnsi="Times New Roman"/>
          <w:b/>
          <w:sz w:val="24"/>
          <w:szCs w:val="24"/>
        </w:rPr>
        <w:t>ОЦЕНКА КАФЕДРОЙ ИТОГОВ ПРАКТИКИ</w:t>
      </w: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Отчет защищен                    «_____»___________ 20_____ г.</w:t>
      </w: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Общая оценка за практику   _________________________</w:t>
      </w:r>
    </w:p>
    <w:p w:rsidR="00AF51ED" w:rsidRPr="00F70EBD" w:rsidRDefault="00AF51ED" w:rsidP="00AF51ED">
      <w:pPr>
        <w:rPr>
          <w:rFonts w:ascii="Times New Roman" w:hAnsi="Times New Roman"/>
          <w:sz w:val="24"/>
          <w:szCs w:val="24"/>
        </w:rPr>
      </w:pPr>
      <w:r w:rsidRPr="00F70EBD">
        <w:rPr>
          <w:rFonts w:ascii="Times New Roman" w:hAnsi="Times New Roman"/>
          <w:sz w:val="24"/>
          <w:szCs w:val="24"/>
        </w:rPr>
        <w:t>Руководитель практики       __________________________</w:t>
      </w:r>
    </w:p>
    <w:p w:rsidR="00AF51ED" w:rsidRPr="00F70EBD" w:rsidRDefault="00AF51ED" w:rsidP="00AF51ED">
      <w:pPr>
        <w:rPr>
          <w:rFonts w:eastAsia="Calibri"/>
          <w:sz w:val="24"/>
          <w:szCs w:val="24"/>
        </w:rPr>
      </w:pPr>
      <w:r w:rsidRPr="00F70EBD">
        <w:rPr>
          <w:rFonts w:ascii="Times New Roman" w:hAnsi="Times New Roman"/>
          <w:sz w:val="24"/>
          <w:szCs w:val="24"/>
        </w:rPr>
        <w:t xml:space="preserve">Заведующий кафедрой         </w:t>
      </w:r>
      <w:r w:rsidRPr="00F70EBD">
        <w:rPr>
          <w:rFonts w:ascii="Times New Roman" w:hAnsi="Times New Roman"/>
          <w:b/>
          <w:sz w:val="24"/>
          <w:szCs w:val="24"/>
        </w:rPr>
        <w:t>__________________________</w:t>
      </w:r>
    </w:p>
    <w:p w:rsidR="007837C4" w:rsidRPr="00F70EBD" w:rsidRDefault="007837C4" w:rsidP="007837C4">
      <w:pPr>
        <w:spacing w:after="0" w:line="360" w:lineRule="auto"/>
        <w:ind w:firstLine="709"/>
        <w:jc w:val="both"/>
        <w:rPr>
          <w:rFonts w:ascii="Times New Roman" w:hAnsi="Times New Roman"/>
          <w:sz w:val="24"/>
          <w:szCs w:val="24"/>
        </w:rPr>
      </w:pPr>
    </w:p>
    <w:p w:rsidR="007837C4" w:rsidRPr="00F70EBD" w:rsidRDefault="007837C4" w:rsidP="007837C4">
      <w:pPr>
        <w:spacing w:after="0" w:line="360" w:lineRule="auto"/>
        <w:ind w:firstLine="709"/>
        <w:jc w:val="both"/>
        <w:rPr>
          <w:rFonts w:ascii="Times New Roman" w:hAnsi="Times New Roman"/>
          <w:sz w:val="24"/>
          <w:szCs w:val="24"/>
        </w:rPr>
      </w:pPr>
    </w:p>
    <w:p w:rsidR="00AF51ED" w:rsidRDefault="00AF51ED">
      <w:pPr>
        <w:rPr>
          <w:rFonts w:ascii="Times New Roman" w:hAnsi="Times New Roman"/>
          <w:sz w:val="24"/>
          <w:szCs w:val="24"/>
        </w:rPr>
      </w:pPr>
      <w:r>
        <w:rPr>
          <w:rFonts w:ascii="Times New Roman" w:hAnsi="Times New Roman"/>
          <w:sz w:val="24"/>
          <w:szCs w:val="24"/>
        </w:rPr>
        <w:br w:type="page"/>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lastRenderedPageBreak/>
        <w:t>Программа составлена в соответствии с требованиями ФГОС ВПО/ВО с учетом рекомендаций и ОПОП ВПО по направлению 41.03.05 «Международные отношения»</w:t>
      </w:r>
    </w:p>
    <w:p w:rsidR="007837C4" w:rsidRPr="00F70EBD" w:rsidRDefault="007837C4" w:rsidP="007837C4">
      <w:pPr>
        <w:spacing w:after="0" w:line="360" w:lineRule="auto"/>
        <w:ind w:firstLine="709"/>
        <w:jc w:val="both"/>
        <w:rPr>
          <w:rFonts w:ascii="Times New Roman" w:hAnsi="Times New Roman"/>
          <w:sz w:val="24"/>
          <w:szCs w:val="24"/>
        </w:rPr>
      </w:pPr>
    </w:p>
    <w:p w:rsidR="007837C4" w:rsidRPr="00F70EBD" w:rsidRDefault="007837C4" w:rsidP="007837C4">
      <w:pPr>
        <w:tabs>
          <w:tab w:val="left" w:pos="1985"/>
        </w:tabs>
        <w:spacing w:after="0" w:line="360" w:lineRule="auto"/>
        <w:ind w:firstLine="709"/>
        <w:jc w:val="both"/>
        <w:outlineLvl w:val="0"/>
        <w:rPr>
          <w:rFonts w:ascii="Times New Roman" w:hAnsi="Times New Roman"/>
          <w:sz w:val="24"/>
          <w:szCs w:val="24"/>
        </w:rPr>
      </w:pPr>
      <w:r w:rsidRPr="00F70EBD">
        <w:rPr>
          <w:rFonts w:ascii="Times New Roman" w:hAnsi="Times New Roman"/>
          <w:sz w:val="24"/>
          <w:szCs w:val="24"/>
        </w:rPr>
        <w:t xml:space="preserve">Авторы: Бузуева Ю.С., ст.преп. кафедры иностранных языков и лингвокультурологии ИМОМИ ННГУ им. Н.И. Лобачевского </w:t>
      </w:r>
    </w:p>
    <w:p w:rsidR="007837C4" w:rsidRDefault="007837C4" w:rsidP="007837C4">
      <w:pPr>
        <w:tabs>
          <w:tab w:val="left" w:pos="1985"/>
        </w:tabs>
        <w:spacing w:after="0" w:line="360" w:lineRule="auto"/>
        <w:ind w:firstLine="709"/>
        <w:jc w:val="both"/>
        <w:outlineLvl w:val="0"/>
        <w:rPr>
          <w:rFonts w:ascii="Times New Roman" w:hAnsi="Times New Roman"/>
          <w:sz w:val="24"/>
          <w:szCs w:val="24"/>
        </w:rPr>
      </w:pPr>
      <w:r w:rsidRPr="00F70EBD">
        <w:rPr>
          <w:rFonts w:ascii="Times New Roman" w:hAnsi="Times New Roman"/>
          <w:sz w:val="24"/>
          <w:szCs w:val="24"/>
        </w:rPr>
        <w:tab/>
        <w:t>Лобанова Н.С., ст.преп. кафедры иностранных языков и лингвокультурологии ИМОМИ ННГУ им. Н.И. Лобачевского</w:t>
      </w:r>
    </w:p>
    <w:p w:rsidR="00EC7596" w:rsidRPr="00F70EBD" w:rsidRDefault="00EC7596" w:rsidP="007837C4">
      <w:pPr>
        <w:tabs>
          <w:tab w:val="left" w:pos="1985"/>
        </w:tabs>
        <w:spacing w:after="0" w:line="360" w:lineRule="auto"/>
        <w:ind w:firstLine="709"/>
        <w:jc w:val="both"/>
        <w:outlineLvl w:val="0"/>
        <w:rPr>
          <w:rFonts w:ascii="Times New Roman" w:hAnsi="Times New Roman"/>
          <w:sz w:val="24"/>
          <w:szCs w:val="24"/>
        </w:rPr>
      </w:pPr>
      <w:r>
        <w:rPr>
          <w:rFonts w:ascii="Times New Roman" w:hAnsi="Times New Roman"/>
          <w:sz w:val="24"/>
          <w:szCs w:val="24"/>
        </w:rPr>
        <w:tab/>
        <w:t xml:space="preserve">Карнаухова Е.Е., доцент, к.полит.н. </w:t>
      </w:r>
      <w:r w:rsidRPr="00F70EBD">
        <w:rPr>
          <w:rFonts w:ascii="Times New Roman" w:hAnsi="Times New Roman"/>
          <w:sz w:val="24"/>
          <w:szCs w:val="24"/>
        </w:rPr>
        <w:t>кафедры иностранных языков и лингвокультурологии ИМОМИ ННГУ им. Н.И. Лобачевского</w:t>
      </w:r>
    </w:p>
    <w:p w:rsidR="007837C4" w:rsidRPr="00F70EBD" w:rsidRDefault="007837C4" w:rsidP="007837C4">
      <w:pPr>
        <w:tabs>
          <w:tab w:val="left" w:pos="1985"/>
        </w:tabs>
        <w:spacing w:after="0" w:line="360" w:lineRule="auto"/>
        <w:ind w:firstLine="709"/>
        <w:jc w:val="both"/>
        <w:rPr>
          <w:rFonts w:ascii="Times New Roman" w:hAnsi="Times New Roman"/>
          <w:sz w:val="24"/>
          <w:szCs w:val="24"/>
        </w:rPr>
      </w:pPr>
      <w:r w:rsidRPr="00F70EBD">
        <w:rPr>
          <w:rFonts w:ascii="Times New Roman" w:hAnsi="Times New Roman"/>
          <w:sz w:val="24"/>
          <w:szCs w:val="24"/>
        </w:rPr>
        <w:t xml:space="preserve">Рецензент </w:t>
      </w:r>
      <w:r w:rsidRPr="00F70EBD">
        <w:rPr>
          <w:rFonts w:ascii="Times New Roman" w:hAnsi="Times New Roman"/>
          <w:sz w:val="24"/>
          <w:szCs w:val="24"/>
        </w:rPr>
        <w:tab/>
        <w:t xml:space="preserve">Лычагин А.И., проф., д.и.н, зав. кафедрой восточных языков и лингвокультурологии ИМОМИ ННГУ им. Н.И. Лобачевского </w:t>
      </w:r>
    </w:p>
    <w:p w:rsidR="007837C4" w:rsidRPr="00F70EBD" w:rsidRDefault="007837C4" w:rsidP="007837C4">
      <w:pPr>
        <w:spacing w:after="0" w:line="360" w:lineRule="auto"/>
        <w:ind w:firstLine="709"/>
        <w:jc w:val="both"/>
        <w:rPr>
          <w:rFonts w:ascii="Times New Roman" w:hAnsi="Times New Roman"/>
          <w:sz w:val="24"/>
          <w:szCs w:val="24"/>
        </w:rPr>
      </w:pPr>
      <w:r w:rsidRPr="00F70EBD">
        <w:rPr>
          <w:rFonts w:ascii="Times New Roman" w:hAnsi="Times New Roman"/>
          <w:sz w:val="24"/>
          <w:szCs w:val="24"/>
        </w:rPr>
        <w:t>Заведующий кафедрой Жерновая О.Р., доцент, к.ф.н., зав. кафедрой иностранных языков и лингвокультурологии ИМОМИ ННГУ им. Н.И. Лобачевского</w:t>
      </w:r>
    </w:p>
    <w:p w:rsidR="007837C4" w:rsidRPr="00F70EBD" w:rsidRDefault="007837C4" w:rsidP="007837C4">
      <w:pPr>
        <w:spacing w:after="0" w:line="360" w:lineRule="auto"/>
        <w:ind w:firstLine="709"/>
        <w:jc w:val="both"/>
        <w:rPr>
          <w:rFonts w:ascii="Times New Roman" w:hAnsi="Times New Roman"/>
          <w:sz w:val="24"/>
          <w:szCs w:val="24"/>
        </w:rPr>
      </w:pPr>
    </w:p>
    <w:p w:rsidR="007837C4" w:rsidRPr="00F70EBD" w:rsidRDefault="007837C4" w:rsidP="007837C4">
      <w:pPr>
        <w:spacing w:after="0" w:line="360" w:lineRule="auto"/>
        <w:ind w:left="709"/>
        <w:contextualSpacing/>
        <w:rPr>
          <w:rFonts w:ascii="Times New Roman" w:eastAsia="Times New Roman" w:hAnsi="Times New Roman" w:cs="Times New Roman"/>
          <w:sz w:val="24"/>
          <w:szCs w:val="24"/>
          <w:lang w:eastAsia="ru-RU"/>
        </w:rPr>
      </w:pPr>
    </w:p>
    <w:p w:rsidR="007837C4" w:rsidRPr="00F70EBD" w:rsidRDefault="007837C4" w:rsidP="007837C4">
      <w:pPr>
        <w:spacing w:after="0" w:line="360" w:lineRule="auto"/>
        <w:ind w:left="709"/>
        <w:contextualSpacing/>
        <w:jc w:val="both"/>
        <w:rPr>
          <w:rFonts w:ascii="Times New Roman" w:eastAsia="Times New Roman" w:hAnsi="Times New Roman" w:cs="Times New Roman"/>
          <w:color w:val="000000"/>
          <w:sz w:val="24"/>
          <w:szCs w:val="24"/>
          <w:lang w:eastAsia="ru-RU"/>
        </w:rPr>
      </w:pPr>
    </w:p>
    <w:p w:rsidR="007837C4" w:rsidRPr="00F70EBD" w:rsidRDefault="007837C4" w:rsidP="007837C4">
      <w:pPr>
        <w:spacing w:after="0" w:line="360" w:lineRule="auto"/>
        <w:ind w:firstLine="709"/>
        <w:jc w:val="both"/>
        <w:rPr>
          <w:rFonts w:ascii="Times New Roman" w:hAnsi="Times New Roman"/>
          <w:sz w:val="24"/>
          <w:szCs w:val="24"/>
        </w:rPr>
      </w:pPr>
    </w:p>
    <w:p w:rsidR="007837C4" w:rsidRPr="00F70EBD" w:rsidRDefault="007837C4" w:rsidP="007837C4"/>
    <w:p w:rsidR="007837C4" w:rsidRPr="00F70EBD" w:rsidRDefault="007837C4" w:rsidP="007837C4"/>
    <w:p w:rsidR="007837C4" w:rsidRDefault="007837C4" w:rsidP="007837C4"/>
    <w:p w:rsidR="00570602" w:rsidRPr="007837C4" w:rsidRDefault="00570602" w:rsidP="007837C4"/>
    <w:sectPr w:rsidR="00570602" w:rsidRPr="007837C4" w:rsidSect="00FB21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2A3" w:rsidRDefault="000C62A3" w:rsidP="006003C9">
      <w:pPr>
        <w:spacing w:after="0" w:line="240" w:lineRule="auto"/>
      </w:pPr>
      <w:r>
        <w:separator/>
      </w:r>
    </w:p>
  </w:endnote>
  <w:endnote w:type="continuationSeparator" w:id="1">
    <w:p w:rsidR="000C62A3" w:rsidRDefault="000C62A3" w:rsidP="006003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2A3" w:rsidRDefault="000C62A3" w:rsidP="006003C9">
      <w:pPr>
        <w:spacing w:after="0" w:line="240" w:lineRule="auto"/>
      </w:pPr>
      <w:r>
        <w:separator/>
      </w:r>
    </w:p>
  </w:footnote>
  <w:footnote w:type="continuationSeparator" w:id="1">
    <w:p w:rsidR="000C62A3" w:rsidRDefault="000C62A3" w:rsidP="006003C9">
      <w:pPr>
        <w:spacing w:after="0" w:line="240" w:lineRule="auto"/>
      </w:pPr>
      <w:r>
        <w:continuationSeparator/>
      </w:r>
    </w:p>
  </w:footnote>
  <w:footnote w:id="2">
    <w:p w:rsidR="002C7728" w:rsidRDefault="002C7728" w:rsidP="00AF51ED">
      <w:pPr>
        <w:pStyle w:val="af1"/>
        <w:ind w:left="-284"/>
        <w:contextualSpacing/>
        <w:jc w:val="both"/>
        <w:rPr>
          <w:rFonts w:ascii="Times New Roman" w:hAnsi="Times New Roman" w:cs="Times New Roman"/>
        </w:rPr>
      </w:pPr>
      <w:r>
        <w:rPr>
          <w:rStyle w:val="af3"/>
          <w:rFonts w:ascii="Times New Roman" w:hAnsi="Times New Roman"/>
        </w:rPr>
        <w:footnoteRef/>
      </w:r>
      <w:r>
        <w:rPr>
          <w:rFonts w:ascii="Times New Roman" w:hAnsi="Times New Roman" w:cs="Times New Roman"/>
          <w:lang w:val="en-US"/>
        </w:rPr>
        <w:t xml:space="preserve"> Ayvazyan L. The Country Image and International Relations: 21</w:t>
      </w:r>
      <w:r>
        <w:rPr>
          <w:rFonts w:ascii="Times New Roman" w:hAnsi="Times New Roman" w:cs="Times New Roman"/>
          <w:vertAlign w:val="superscript"/>
          <w:lang w:val="en-US"/>
        </w:rPr>
        <w:t>st</w:t>
      </w:r>
      <w:r>
        <w:rPr>
          <w:rFonts w:ascii="Times New Roman" w:hAnsi="Times New Roman" w:cs="Times New Roman"/>
          <w:lang w:val="en-US"/>
        </w:rPr>
        <w:t xml:space="preserve"> Century Environment // 21</w:t>
      </w:r>
      <w:r>
        <w:rPr>
          <w:rFonts w:ascii="Times New Roman" w:hAnsi="Times New Roman" w:cs="Times New Roman"/>
          <w:vertAlign w:val="superscript"/>
          <w:lang w:val="en-US"/>
        </w:rPr>
        <w:t>st</w:t>
      </w:r>
      <w:r>
        <w:rPr>
          <w:rFonts w:ascii="Times New Roman" w:hAnsi="Times New Roman" w:cs="Times New Roman"/>
          <w:lang w:val="en-US"/>
        </w:rPr>
        <w:t xml:space="preserve"> Century. </w:t>
      </w:r>
      <w:r>
        <w:rPr>
          <w:rFonts w:ascii="Times New Roman" w:hAnsi="Times New Roman" w:cs="Times New Roman"/>
        </w:rPr>
        <w:t xml:space="preserve">2010. № 1 (7). </w:t>
      </w:r>
      <w:r>
        <w:rPr>
          <w:rFonts w:ascii="Times New Roman" w:hAnsi="Times New Roman" w:cs="Times New Roman"/>
          <w:lang w:val="en-US"/>
        </w:rPr>
        <w:t>P</w:t>
      </w:r>
      <w:r>
        <w:rPr>
          <w:rFonts w:ascii="Times New Roman" w:hAnsi="Times New Roman" w:cs="Times New Roman"/>
        </w:rPr>
        <w:t xml:space="preserve">. 36-51. </w:t>
      </w:r>
      <w:r>
        <w:rPr>
          <w:rFonts w:ascii="Times New Roman" w:hAnsi="Times New Roman" w:cs="Times New Roman"/>
          <w:shd w:val="clear" w:color="auto" w:fill="FFFFFF"/>
          <w:lang w:val="de-DE"/>
        </w:rPr>
        <w:t>URL</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de-DE"/>
        </w:rPr>
        <w:t>http</w:t>
      </w:r>
      <w:r>
        <w:rPr>
          <w:rFonts w:ascii="Times New Roman" w:hAnsi="Times New Roman" w:cs="Times New Roman"/>
          <w:shd w:val="clear" w:color="auto" w:fill="FFFFFF"/>
        </w:rPr>
        <w:t>://</w:t>
      </w:r>
      <w:r>
        <w:rPr>
          <w:rFonts w:ascii="Times New Roman" w:hAnsi="Times New Roman" w:cs="Times New Roman"/>
          <w:shd w:val="clear" w:color="auto" w:fill="FFFFFF"/>
          <w:lang w:val="en-US"/>
        </w:rPr>
        <w:t>www</w:t>
      </w:r>
      <w:r>
        <w:rPr>
          <w:rFonts w:ascii="Times New Roman" w:hAnsi="Times New Roman" w:cs="Times New Roman"/>
          <w:shd w:val="clear" w:color="auto" w:fill="FFFFFF"/>
        </w:rPr>
        <w:t>.</w:t>
      </w:r>
      <w:r>
        <w:rPr>
          <w:rFonts w:ascii="Times New Roman" w:hAnsi="Times New Roman" w:cs="Times New Roman"/>
          <w:shd w:val="clear" w:color="auto" w:fill="FFFFFF"/>
          <w:lang w:val="de-DE"/>
        </w:rPr>
        <w:t>cyberleninka</w:t>
      </w:r>
      <w:r>
        <w:rPr>
          <w:rFonts w:ascii="Times New Roman" w:hAnsi="Times New Roman" w:cs="Times New Roman"/>
          <w:shd w:val="clear" w:color="auto" w:fill="FFFFFF"/>
        </w:rPr>
        <w:t>.</w:t>
      </w:r>
      <w:r>
        <w:rPr>
          <w:rFonts w:ascii="Times New Roman" w:hAnsi="Times New Roman" w:cs="Times New Roman"/>
          <w:shd w:val="clear" w:color="auto" w:fill="FFFFFF"/>
          <w:lang w:val="de-DE"/>
        </w:rPr>
        <w:t>ru</w:t>
      </w:r>
      <w:r>
        <w:rPr>
          <w:rFonts w:ascii="Times New Roman" w:hAnsi="Times New Roman" w:cs="Times New Roman"/>
          <w:shd w:val="clear" w:color="auto" w:fill="FFFFFF"/>
        </w:rPr>
        <w:t>/</w:t>
      </w:r>
      <w:r>
        <w:rPr>
          <w:rFonts w:ascii="Times New Roman" w:hAnsi="Times New Roman" w:cs="Times New Roman"/>
          <w:shd w:val="clear" w:color="auto" w:fill="FFFFFF"/>
          <w:lang w:val="de-DE"/>
        </w:rPr>
        <w:t>article</w:t>
      </w:r>
      <w:r>
        <w:rPr>
          <w:rFonts w:ascii="Times New Roman" w:hAnsi="Times New Roman" w:cs="Times New Roman"/>
          <w:shd w:val="clear" w:color="auto" w:fill="FFFFFF"/>
        </w:rPr>
        <w:t>/</w:t>
      </w:r>
      <w:r>
        <w:rPr>
          <w:rFonts w:ascii="Times New Roman" w:hAnsi="Times New Roman" w:cs="Times New Roman"/>
          <w:shd w:val="clear" w:color="auto" w:fill="FFFFFF"/>
          <w:lang w:val="de-DE"/>
        </w:rPr>
        <w:t>n</w:t>
      </w:r>
      <w:r>
        <w:rPr>
          <w:rFonts w:ascii="Times New Roman" w:hAnsi="Times New Roman" w:cs="Times New Roman"/>
          <w:shd w:val="clear" w:color="auto" w:fill="FFFFFF"/>
        </w:rPr>
        <w:t>/</w:t>
      </w:r>
      <w:r>
        <w:rPr>
          <w:rFonts w:ascii="Times New Roman" w:hAnsi="Times New Roman" w:cs="Times New Roman"/>
          <w:shd w:val="clear" w:color="auto" w:fill="FFFFFF"/>
          <w:lang w:val="de-DE"/>
        </w:rPr>
        <w:t>the</w:t>
      </w:r>
      <w:r>
        <w:rPr>
          <w:rFonts w:ascii="Times New Roman" w:hAnsi="Times New Roman" w:cs="Times New Roman"/>
          <w:shd w:val="clear" w:color="auto" w:fill="FFFFFF"/>
        </w:rPr>
        <w:t>-</w:t>
      </w:r>
      <w:r>
        <w:rPr>
          <w:rFonts w:ascii="Times New Roman" w:hAnsi="Times New Roman" w:cs="Times New Roman"/>
          <w:shd w:val="clear" w:color="auto" w:fill="FFFFFF"/>
          <w:lang w:val="de-DE"/>
        </w:rPr>
        <w:t>country</w:t>
      </w:r>
      <w:r>
        <w:rPr>
          <w:rFonts w:ascii="Times New Roman" w:hAnsi="Times New Roman" w:cs="Times New Roman"/>
          <w:shd w:val="clear" w:color="auto" w:fill="FFFFFF"/>
        </w:rPr>
        <w:t>-</w:t>
      </w:r>
      <w:r>
        <w:rPr>
          <w:rFonts w:ascii="Times New Roman" w:hAnsi="Times New Roman" w:cs="Times New Roman"/>
          <w:shd w:val="clear" w:color="auto" w:fill="FFFFFF"/>
          <w:lang w:val="de-DE"/>
        </w:rPr>
        <w:t>image</w:t>
      </w:r>
      <w:r>
        <w:rPr>
          <w:rFonts w:ascii="Times New Roman" w:hAnsi="Times New Roman" w:cs="Times New Roman"/>
          <w:shd w:val="clear" w:color="auto" w:fill="FFFFFF"/>
        </w:rPr>
        <w:t>-</w:t>
      </w:r>
      <w:r>
        <w:rPr>
          <w:rFonts w:ascii="Times New Roman" w:hAnsi="Times New Roman" w:cs="Times New Roman"/>
          <w:shd w:val="clear" w:color="auto" w:fill="FFFFFF"/>
          <w:lang w:val="de-DE"/>
        </w:rPr>
        <w:t>and</w:t>
      </w:r>
      <w:r>
        <w:rPr>
          <w:rFonts w:ascii="Times New Roman" w:hAnsi="Times New Roman" w:cs="Times New Roman"/>
          <w:shd w:val="clear" w:color="auto" w:fill="FFFFFF"/>
        </w:rPr>
        <w:t>-</w:t>
      </w:r>
      <w:r>
        <w:rPr>
          <w:rFonts w:ascii="Times New Roman" w:hAnsi="Times New Roman" w:cs="Times New Roman"/>
          <w:shd w:val="clear" w:color="auto" w:fill="FFFFFF"/>
          <w:lang w:val="de-DE"/>
        </w:rPr>
        <w:t>international</w:t>
      </w:r>
      <w:r>
        <w:rPr>
          <w:rFonts w:ascii="Times New Roman" w:hAnsi="Times New Roman" w:cs="Times New Roman"/>
          <w:shd w:val="clear" w:color="auto" w:fill="FFFFFF"/>
        </w:rPr>
        <w:t>-</w:t>
      </w:r>
      <w:r>
        <w:rPr>
          <w:rFonts w:ascii="Times New Roman" w:hAnsi="Times New Roman" w:cs="Times New Roman"/>
          <w:shd w:val="clear" w:color="auto" w:fill="FFFFFF"/>
          <w:lang w:val="de-DE"/>
        </w:rPr>
        <w:t>relations</w:t>
      </w:r>
      <w:r>
        <w:rPr>
          <w:rFonts w:ascii="Times New Roman" w:hAnsi="Times New Roman" w:cs="Times New Roman"/>
          <w:shd w:val="clear" w:color="auto" w:fill="FFFFFF"/>
        </w:rPr>
        <w:t>-21</w:t>
      </w:r>
      <w:r>
        <w:rPr>
          <w:rFonts w:ascii="Times New Roman" w:hAnsi="Times New Roman" w:cs="Times New Roman"/>
          <w:shd w:val="clear" w:color="auto" w:fill="FFFFFF"/>
          <w:lang w:val="de-DE"/>
        </w:rPr>
        <w:t>st</w:t>
      </w:r>
      <w:r>
        <w:rPr>
          <w:rFonts w:ascii="Times New Roman" w:hAnsi="Times New Roman" w:cs="Times New Roman"/>
          <w:shd w:val="clear" w:color="auto" w:fill="FFFFFF"/>
        </w:rPr>
        <w:t>-</w:t>
      </w:r>
      <w:r>
        <w:rPr>
          <w:rFonts w:ascii="Times New Roman" w:hAnsi="Times New Roman" w:cs="Times New Roman"/>
          <w:shd w:val="clear" w:color="auto" w:fill="FFFFFF"/>
          <w:lang w:val="de-DE"/>
        </w:rPr>
        <w:t>century</w:t>
      </w:r>
      <w:r>
        <w:rPr>
          <w:rFonts w:ascii="Times New Roman" w:hAnsi="Times New Roman" w:cs="Times New Roman"/>
          <w:shd w:val="clear" w:color="auto" w:fill="FFFFFF"/>
        </w:rPr>
        <w:t>-</w:t>
      </w:r>
      <w:r>
        <w:rPr>
          <w:rFonts w:ascii="Times New Roman" w:hAnsi="Times New Roman" w:cs="Times New Roman"/>
          <w:shd w:val="clear" w:color="auto" w:fill="FFFFFF"/>
          <w:lang w:val="de-DE"/>
        </w:rPr>
        <w:t xml:space="preserve">environment </w:t>
      </w:r>
      <w:r>
        <w:rPr>
          <w:rFonts w:ascii="Times New Roman" w:hAnsi="Times New Roman" w:cs="Times New Roman"/>
          <w:shd w:val="clear" w:color="auto" w:fill="FFFFFF"/>
        </w:rPr>
        <w:t>(дата обращения: 18.09.2016).</w:t>
      </w:r>
    </w:p>
  </w:footnote>
  <w:footnote w:id="3">
    <w:p w:rsidR="002C7728" w:rsidRDefault="002C7728" w:rsidP="00AF51ED">
      <w:pPr>
        <w:pStyle w:val="af1"/>
        <w:ind w:left="-284"/>
        <w:contextualSpacing/>
        <w:jc w:val="both"/>
        <w:rPr>
          <w:rFonts w:ascii="Times New Roman" w:hAnsi="Times New Roman" w:cs="Times New Roman"/>
        </w:rPr>
      </w:pPr>
      <w:r>
        <w:rPr>
          <w:rStyle w:val="af3"/>
          <w:rFonts w:ascii="Times New Roman" w:hAnsi="Times New Roman"/>
        </w:rPr>
        <w:footnoteRef/>
      </w:r>
      <w:r>
        <w:rPr>
          <w:rFonts w:ascii="Times New Roman" w:hAnsi="Times New Roman" w:cs="Times New Roman"/>
          <w:lang w:val="en-US"/>
        </w:rPr>
        <w:t xml:space="preserve"> Kunczik M. Images of Nations and International Public Relations. Mahwah</w:t>
      </w:r>
      <w:r>
        <w:rPr>
          <w:rFonts w:ascii="Times New Roman" w:hAnsi="Times New Roman" w:cs="Times New Roman"/>
        </w:rPr>
        <w:t xml:space="preserve">: </w:t>
      </w:r>
      <w:r>
        <w:rPr>
          <w:rFonts w:ascii="Times New Roman" w:hAnsi="Times New Roman" w:cs="Times New Roman"/>
          <w:lang w:val="en-US"/>
        </w:rPr>
        <w:t>LawrenceErlbaumAssociates</w:t>
      </w:r>
      <w:r>
        <w:rPr>
          <w:rFonts w:ascii="Times New Roman" w:hAnsi="Times New Roman" w:cs="Times New Roman"/>
        </w:rPr>
        <w:t xml:space="preserve">, </w:t>
      </w:r>
      <w:r>
        <w:rPr>
          <w:rFonts w:ascii="Times New Roman" w:hAnsi="Times New Roman" w:cs="Times New Roman"/>
          <w:lang w:val="en-US"/>
        </w:rPr>
        <w:t>Inc</w:t>
      </w:r>
      <w:r>
        <w:rPr>
          <w:rFonts w:ascii="Times New Roman" w:hAnsi="Times New Roman" w:cs="Times New Roman"/>
        </w:rPr>
        <w:t xml:space="preserve">., 1997. 346 </w:t>
      </w:r>
      <w:r>
        <w:rPr>
          <w:rFonts w:ascii="Times New Roman" w:hAnsi="Times New Roman" w:cs="Times New Roman"/>
          <w:lang w:val="en-US"/>
        </w:rPr>
        <w:t>p</w:t>
      </w:r>
      <w:r>
        <w:rPr>
          <w:rFonts w:ascii="Times New Roman" w:hAnsi="Times New Roman" w:cs="Times New Roman"/>
        </w:rPr>
        <w:t>.</w:t>
      </w:r>
    </w:p>
  </w:footnote>
  <w:footnote w:id="4">
    <w:p w:rsidR="002C7728" w:rsidRDefault="002C7728" w:rsidP="00AF51ED">
      <w:pPr>
        <w:pStyle w:val="af1"/>
        <w:ind w:left="-284"/>
        <w:contextualSpacing/>
        <w:jc w:val="both"/>
      </w:pPr>
      <w:r>
        <w:rPr>
          <w:rStyle w:val="af3"/>
          <w:rFonts w:ascii="Times New Roman" w:hAnsi="Times New Roman"/>
        </w:rPr>
        <w:footnoteRef/>
      </w:r>
      <w:r>
        <w:rPr>
          <w:rFonts w:ascii="Times New Roman" w:hAnsi="Times New Roman" w:cs="Times New Roman"/>
        </w:rPr>
        <w:t xml:space="preserve"> Телегина К. И. Понятие и структура имиджа государства // </w:t>
      </w:r>
      <w:hyperlink r:id="rId1" w:history="1">
        <w:r>
          <w:rPr>
            <w:rStyle w:val="a9"/>
            <w:color w:val="000000"/>
          </w:rPr>
          <w:t>Исторические, философские, политические и юридические науки, культурология и искусствоведение. Вопросы теории и практики</w:t>
        </w:r>
      </w:hyperlink>
      <w:r>
        <w:rPr>
          <w:rFonts w:ascii="Times New Roman" w:hAnsi="Times New Roman" w:cs="Times New Roman"/>
        </w:rPr>
        <w:t xml:space="preserve">. 2014. № 12-2 (50). С. 191-194.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cyberleninka</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w:t>
      </w:r>
      <w:r>
        <w:rPr>
          <w:rFonts w:ascii="Times New Roman" w:hAnsi="Times New Roman" w:cs="Times New Roman"/>
          <w:lang w:val="en-US"/>
        </w:rPr>
        <w:t>article</w:t>
      </w:r>
      <w:r>
        <w:rPr>
          <w:rFonts w:ascii="Times New Roman" w:hAnsi="Times New Roman" w:cs="Times New Roman"/>
        </w:rPr>
        <w:t>/</w:t>
      </w:r>
      <w:r>
        <w:rPr>
          <w:rFonts w:ascii="Times New Roman" w:hAnsi="Times New Roman" w:cs="Times New Roman"/>
          <w:lang w:val="en-US"/>
        </w:rPr>
        <w:t>n</w:t>
      </w:r>
      <w:r>
        <w:rPr>
          <w:rFonts w:ascii="Times New Roman" w:hAnsi="Times New Roman" w:cs="Times New Roman"/>
        </w:rPr>
        <w:t>/</w:t>
      </w:r>
      <w:r>
        <w:rPr>
          <w:rFonts w:ascii="Times New Roman" w:hAnsi="Times New Roman" w:cs="Times New Roman"/>
          <w:lang w:val="en-US"/>
        </w:rPr>
        <w:t>ponyatie</w:t>
      </w:r>
      <w:r>
        <w:rPr>
          <w:rFonts w:ascii="Times New Roman" w:hAnsi="Times New Roman" w:cs="Times New Roman"/>
        </w:rPr>
        <w:t>-</w:t>
      </w:r>
      <w:r>
        <w:rPr>
          <w:rFonts w:ascii="Times New Roman" w:hAnsi="Times New Roman" w:cs="Times New Roman"/>
          <w:lang w:val="en-US"/>
        </w:rPr>
        <w:t>i</w:t>
      </w:r>
      <w:r>
        <w:rPr>
          <w:rFonts w:ascii="Times New Roman" w:hAnsi="Times New Roman" w:cs="Times New Roman"/>
        </w:rPr>
        <w:t>-</w:t>
      </w:r>
      <w:r>
        <w:rPr>
          <w:rFonts w:ascii="Times New Roman" w:hAnsi="Times New Roman" w:cs="Times New Roman"/>
          <w:lang w:val="en-US"/>
        </w:rPr>
        <w:t>struktura</w:t>
      </w:r>
      <w:r>
        <w:rPr>
          <w:rFonts w:ascii="Times New Roman" w:hAnsi="Times New Roman" w:cs="Times New Roman"/>
        </w:rPr>
        <w:t>-</w:t>
      </w:r>
      <w:r>
        <w:rPr>
          <w:rFonts w:ascii="Times New Roman" w:hAnsi="Times New Roman" w:cs="Times New Roman"/>
          <w:lang w:val="en-US"/>
        </w:rPr>
        <w:t>imidzha</w:t>
      </w:r>
      <w:r>
        <w:rPr>
          <w:rFonts w:ascii="Times New Roman" w:hAnsi="Times New Roman" w:cs="Times New Roman"/>
        </w:rPr>
        <w:t>-</w:t>
      </w:r>
      <w:r>
        <w:rPr>
          <w:rFonts w:ascii="Times New Roman" w:hAnsi="Times New Roman" w:cs="Times New Roman"/>
          <w:lang w:val="en-US"/>
        </w:rPr>
        <w:t>gosudarstva</w:t>
      </w:r>
      <w:r>
        <w:rPr>
          <w:rFonts w:ascii="Times New Roman" w:hAnsi="Times New Roman" w:cs="Times New Roman"/>
          <w:shd w:val="clear" w:color="auto" w:fill="FFFFFF"/>
        </w:rPr>
        <w:t>(дата обращения: 18.09.2016).</w:t>
      </w:r>
    </w:p>
  </w:footnote>
  <w:footnote w:id="5">
    <w:p w:rsidR="002C7728" w:rsidRDefault="002C7728" w:rsidP="00AF51ED">
      <w:pPr>
        <w:pStyle w:val="af1"/>
        <w:ind w:left="-284"/>
        <w:contextualSpacing/>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Boulding K. National Image and International System // International Politics and Foreign Policy: edit. by J. N. Rosenau. London: Collier Macmillan, Inc., 1969. P. 422-431.</w:t>
      </w:r>
    </w:p>
  </w:footnote>
  <w:footnote w:id="6">
    <w:p w:rsidR="002C7728" w:rsidRDefault="002C7728" w:rsidP="00AF51ED">
      <w:pPr>
        <w:pStyle w:val="af1"/>
        <w:ind w:left="-284"/>
        <w:contextualSpacing/>
        <w:jc w:val="both"/>
        <w:rPr>
          <w:lang w:val="en-US"/>
        </w:rPr>
      </w:pPr>
      <w:r>
        <w:rPr>
          <w:rStyle w:val="af3"/>
          <w:rFonts w:ascii="Times New Roman" w:hAnsi="Times New Roman"/>
        </w:rPr>
        <w:footnoteRef/>
      </w:r>
      <w:r>
        <w:rPr>
          <w:rFonts w:ascii="Times New Roman" w:hAnsi="Times New Roman" w:cs="Times New Roman"/>
          <w:lang w:val="en-US"/>
        </w:rPr>
        <w:t xml:space="preserve"> Jervis R. The Logic of Images in International Relations. New York: Columbia University Press, 1970. 281 p.</w:t>
      </w:r>
    </w:p>
  </w:footnote>
  <w:footnote w:id="7">
    <w:p w:rsidR="002C7728" w:rsidRDefault="002C7728" w:rsidP="00AF51ED">
      <w:pPr>
        <w:pStyle w:val="af1"/>
        <w:ind w:left="-284"/>
        <w:contextualSpacing/>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Nye Jr. J. S. Soft power: the means to success in world politics. New York: Public Affairs, 2004. 191 p.</w:t>
      </w:r>
    </w:p>
  </w:footnote>
  <w:footnote w:id="8">
    <w:p w:rsidR="002C7728" w:rsidRDefault="002C7728" w:rsidP="00AF51ED">
      <w:pPr>
        <w:pStyle w:val="af1"/>
        <w:ind w:left="-284"/>
        <w:contextualSpacing/>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Nye Jr. J. S</w:t>
      </w:r>
      <w:r>
        <w:rPr>
          <w:rFonts w:ascii="Times New Roman" w:hAnsi="Times New Roman" w:cs="Times New Roman"/>
          <w:color w:val="101010"/>
          <w:shd w:val="clear" w:color="auto" w:fill="FFFFFF"/>
          <w:lang w:val="en-US"/>
        </w:rPr>
        <w:t xml:space="preserve">. The Power of Persuasion: Dual Components of US Leadership // Harvard International Review. 2003. Vol. 24, № 4. P. 48-56. URL: http://www.thefreelibrary.com/The+power+of+persuasion%3A+dual+components+ of+US+leadership....-a096305410 </w:t>
      </w:r>
      <w:r>
        <w:rPr>
          <w:rFonts w:ascii="Times New Roman" w:hAnsi="Times New Roman" w:cs="Times New Roman"/>
          <w:shd w:val="clear" w:color="auto" w:fill="FFFFFF"/>
          <w:lang w:val="en-US"/>
        </w:rPr>
        <w:t>(</w:t>
      </w:r>
      <w:r>
        <w:rPr>
          <w:rFonts w:ascii="Times New Roman" w:hAnsi="Times New Roman" w:cs="Times New Roman"/>
          <w:shd w:val="clear" w:color="auto" w:fill="FFFFFF"/>
        </w:rPr>
        <w:t>датаобращения</w:t>
      </w:r>
      <w:r>
        <w:rPr>
          <w:rFonts w:ascii="Times New Roman" w:hAnsi="Times New Roman" w:cs="Times New Roman"/>
          <w:shd w:val="clear" w:color="auto" w:fill="FFFFFF"/>
          <w:lang w:val="en-US"/>
        </w:rPr>
        <w:t>: 18.09.2016).</w:t>
      </w:r>
    </w:p>
  </w:footnote>
  <w:footnote w:id="9">
    <w:p w:rsidR="002C7728" w:rsidRDefault="002C7728" w:rsidP="00AF51ED">
      <w:pPr>
        <w:pStyle w:val="af1"/>
        <w:ind w:left="-284"/>
        <w:contextualSpacing/>
        <w:jc w:val="both"/>
        <w:rPr>
          <w:lang w:val="en-US"/>
        </w:rPr>
      </w:pPr>
      <w:r>
        <w:rPr>
          <w:rStyle w:val="af3"/>
          <w:rFonts w:ascii="Times New Roman" w:hAnsi="Times New Roman"/>
        </w:rPr>
        <w:footnoteRef/>
      </w:r>
      <w:r>
        <w:rPr>
          <w:rFonts w:ascii="Times New Roman" w:hAnsi="Times New Roman" w:cs="Times New Roman"/>
        </w:rPr>
        <w:t xml:space="preserve"> Галумов Э. А. Международный имидж России: стратегия формирования. М</w:t>
      </w:r>
      <w:r>
        <w:rPr>
          <w:rFonts w:ascii="Times New Roman" w:hAnsi="Times New Roman" w:cs="Times New Roman"/>
          <w:lang w:val="en-US"/>
        </w:rPr>
        <w:t xml:space="preserve">.: </w:t>
      </w:r>
      <w:r>
        <w:rPr>
          <w:rFonts w:ascii="Times New Roman" w:hAnsi="Times New Roman" w:cs="Times New Roman"/>
        </w:rPr>
        <w:t>Известия</w:t>
      </w:r>
      <w:r>
        <w:rPr>
          <w:rFonts w:ascii="Times New Roman" w:hAnsi="Times New Roman" w:cs="Times New Roman"/>
          <w:lang w:val="en-US"/>
        </w:rPr>
        <w:t xml:space="preserve">, 2003. 446 </w:t>
      </w:r>
      <w:r>
        <w:rPr>
          <w:rFonts w:ascii="Times New Roman" w:hAnsi="Times New Roman" w:cs="Times New Roman"/>
        </w:rPr>
        <w:t>с</w:t>
      </w:r>
      <w:r>
        <w:rPr>
          <w:rFonts w:ascii="Times New Roman" w:hAnsi="Times New Roman" w:cs="Times New Roman"/>
          <w:lang w:val="en-US"/>
        </w:rPr>
        <w:t>.</w:t>
      </w:r>
    </w:p>
  </w:footnote>
  <w:footnote w:id="10">
    <w:p w:rsidR="002C7728" w:rsidRDefault="002C7728" w:rsidP="00AF51ED">
      <w:pPr>
        <w:pStyle w:val="af1"/>
        <w:ind w:left="-284"/>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Kunczik M. Op. cit. P. 39.</w:t>
      </w:r>
    </w:p>
  </w:footnote>
  <w:footnote w:id="11">
    <w:p w:rsidR="002C7728" w:rsidRDefault="002C7728" w:rsidP="00AF51ED">
      <w:pPr>
        <w:pStyle w:val="af1"/>
        <w:ind w:left="-284"/>
        <w:jc w:val="both"/>
        <w:rPr>
          <w:lang w:val="en-US"/>
        </w:rPr>
      </w:pPr>
      <w:r>
        <w:rPr>
          <w:rStyle w:val="af3"/>
          <w:rFonts w:ascii="Times New Roman" w:hAnsi="Times New Roman"/>
        </w:rPr>
        <w:footnoteRef/>
      </w:r>
      <w:r>
        <w:rPr>
          <w:rFonts w:ascii="Times New Roman" w:hAnsi="Times New Roman" w:cs="Times New Roman"/>
          <w:lang w:val="en-US"/>
        </w:rPr>
        <w:t xml:space="preserve"> Boorstin D. The Image: A Guide to Pseudo-Events in America. New York: Vintage, 1992. 336 p.</w:t>
      </w:r>
    </w:p>
  </w:footnote>
  <w:footnote w:id="12">
    <w:p w:rsidR="002C7728" w:rsidRDefault="002C7728" w:rsidP="00AF51ED">
      <w:pPr>
        <w:pStyle w:val="af1"/>
        <w:ind w:left="-284"/>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rPr>
        <w:t>ГалумовЭ</w:t>
      </w:r>
      <w:r>
        <w:rPr>
          <w:rFonts w:ascii="Times New Roman" w:hAnsi="Times New Roman" w:cs="Times New Roman"/>
          <w:lang w:val="en-US"/>
        </w:rPr>
        <w:t xml:space="preserve">. </w:t>
      </w:r>
      <w:r>
        <w:rPr>
          <w:rFonts w:ascii="Times New Roman" w:hAnsi="Times New Roman" w:cs="Times New Roman"/>
        </w:rPr>
        <w:t>А</w:t>
      </w:r>
      <w:r>
        <w:rPr>
          <w:rFonts w:ascii="Times New Roman" w:hAnsi="Times New Roman" w:cs="Times New Roman"/>
          <w:lang w:val="en-US"/>
        </w:rPr>
        <w:t xml:space="preserve">. </w:t>
      </w:r>
      <w:r>
        <w:rPr>
          <w:rFonts w:ascii="Times New Roman" w:hAnsi="Times New Roman" w:cs="Times New Roman"/>
        </w:rPr>
        <w:t>Указ</w:t>
      </w:r>
      <w:r>
        <w:rPr>
          <w:rFonts w:ascii="Times New Roman" w:hAnsi="Times New Roman" w:cs="Times New Roman"/>
          <w:lang w:val="en-US"/>
        </w:rPr>
        <w:t xml:space="preserve">. </w:t>
      </w:r>
      <w:r>
        <w:rPr>
          <w:rFonts w:ascii="Times New Roman" w:hAnsi="Times New Roman" w:cs="Times New Roman"/>
        </w:rPr>
        <w:t>соч</w:t>
      </w:r>
      <w:r>
        <w:rPr>
          <w:rFonts w:ascii="Times New Roman" w:hAnsi="Times New Roman" w:cs="Times New Roman"/>
          <w:lang w:val="en-US"/>
        </w:rPr>
        <w:t xml:space="preserve">. </w:t>
      </w:r>
      <w:r>
        <w:rPr>
          <w:rFonts w:ascii="Times New Roman" w:hAnsi="Times New Roman" w:cs="Times New Roman"/>
        </w:rPr>
        <w:t>С</w:t>
      </w:r>
      <w:r>
        <w:rPr>
          <w:rFonts w:ascii="Times New Roman" w:hAnsi="Times New Roman" w:cs="Times New Roman"/>
          <w:lang w:val="en-US"/>
        </w:rPr>
        <w:t>. 202</w:t>
      </w:r>
    </w:p>
  </w:footnote>
  <w:footnote w:id="13">
    <w:p w:rsidR="002C7728" w:rsidRDefault="002C7728" w:rsidP="00AF51ED">
      <w:pPr>
        <w:pStyle w:val="af1"/>
        <w:ind w:left="-284"/>
        <w:jc w:val="both"/>
      </w:pPr>
      <w:r>
        <w:rPr>
          <w:rStyle w:val="af3"/>
          <w:rFonts w:ascii="Times New Roman" w:hAnsi="Times New Roman"/>
        </w:rPr>
        <w:footnoteRef/>
      </w:r>
      <w:r>
        <w:rPr>
          <w:rFonts w:ascii="Times New Roman" w:hAnsi="Times New Roman" w:cs="Times New Roman"/>
          <w:lang w:val="en-US"/>
        </w:rPr>
        <w:t xml:space="preserve"> Nurtazina R., Zhumashov Y., Tomanova M. Definition, Structure and Core Functions of the State Image</w:t>
      </w:r>
      <w:r>
        <w:rPr>
          <w:rFonts w:ascii="Times New Roman" w:hAnsi="Times New Roman" w:cs="Times New Roman"/>
          <w:color w:val="101010"/>
          <w:shd w:val="clear" w:color="auto" w:fill="FFFFFF"/>
          <w:lang w:val="en-US"/>
        </w:rPr>
        <w:t xml:space="preserve"> // </w:t>
      </w:r>
      <w:r>
        <w:rPr>
          <w:rFonts w:ascii="Times New Roman" w:hAnsi="Times New Roman" w:cs="Times New Roman"/>
          <w:lang w:val="en-US"/>
        </w:rPr>
        <w:t>International Journal of Social, Behavioral, Educational, Economic, Business and Industrial Engineering</w:t>
      </w:r>
      <w:r>
        <w:rPr>
          <w:rFonts w:ascii="Times New Roman" w:hAnsi="Times New Roman" w:cs="Times New Roman"/>
          <w:color w:val="101010"/>
          <w:shd w:val="clear" w:color="auto" w:fill="FFFFFF"/>
          <w:lang w:val="en-US"/>
        </w:rPr>
        <w:t xml:space="preserve">. </w:t>
      </w:r>
      <w:r>
        <w:rPr>
          <w:rFonts w:ascii="Times New Roman" w:hAnsi="Times New Roman" w:cs="Times New Roman"/>
          <w:color w:val="101010"/>
          <w:shd w:val="clear" w:color="auto" w:fill="FFFFFF"/>
        </w:rPr>
        <w:t xml:space="preserve">2014. </w:t>
      </w:r>
      <w:r>
        <w:rPr>
          <w:rFonts w:ascii="Times New Roman" w:hAnsi="Times New Roman" w:cs="Times New Roman"/>
          <w:color w:val="101010"/>
          <w:shd w:val="clear" w:color="auto" w:fill="FFFFFF"/>
          <w:lang w:val="en-US"/>
        </w:rPr>
        <w:t>Vol</w:t>
      </w:r>
      <w:r>
        <w:rPr>
          <w:rFonts w:ascii="Times New Roman" w:hAnsi="Times New Roman" w:cs="Times New Roman"/>
          <w:color w:val="101010"/>
          <w:shd w:val="clear" w:color="auto" w:fill="FFFFFF"/>
        </w:rPr>
        <w:t xml:space="preserve">. 8, № 2. </w:t>
      </w:r>
      <w:r>
        <w:rPr>
          <w:rFonts w:ascii="Times New Roman" w:hAnsi="Times New Roman" w:cs="Times New Roman"/>
          <w:color w:val="101010"/>
          <w:shd w:val="clear" w:color="auto" w:fill="FFFFFF"/>
          <w:lang w:val="en-US"/>
        </w:rPr>
        <w:t>P</w:t>
      </w:r>
      <w:r>
        <w:rPr>
          <w:rFonts w:ascii="Times New Roman" w:hAnsi="Times New Roman" w:cs="Times New Roman"/>
          <w:color w:val="101010"/>
          <w:shd w:val="clear" w:color="auto" w:fill="FFFFFF"/>
        </w:rPr>
        <w:t xml:space="preserve">. 486-489. </w:t>
      </w:r>
      <w:r>
        <w:rPr>
          <w:rFonts w:ascii="Times New Roman" w:hAnsi="Times New Roman" w:cs="Times New Roman"/>
          <w:shd w:val="clear" w:color="auto" w:fill="FFFFFF"/>
          <w:lang w:val="de-DE"/>
        </w:rPr>
        <w:t>URL</w:t>
      </w:r>
      <w:r>
        <w:rPr>
          <w:rFonts w:ascii="Times New Roman" w:hAnsi="Times New Roman" w:cs="Times New Roman"/>
          <w:shd w:val="clear" w:color="auto" w:fill="FFFFFF"/>
        </w:rPr>
        <w:t xml:space="preserve">: </w:t>
      </w:r>
      <w:r>
        <w:rPr>
          <w:rFonts w:ascii="Times New Roman" w:hAnsi="Times New Roman" w:cs="Times New Roman"/>
          <w:shd w:val="clear" w:color="auto" w:fill="FFFFFF"/>
          <w:lang w:val="de-DE"/>
        </w:rPr>
        <w:t>http</w:t>
      </w:r>
      <w:r>
        <w:rPr>
          <w:rFonts w:ascii="Times New Roman" w:hAnsi="Times New Roman" w:cs="Times New Roman"/>
          <w:shd w:val="clear" w:color="auto" w:fill="FFFFFF"/>
        </w:rPr>
        <w:t>://</w:t>
      </w:r>
      <w:r>
        <w:rPr>
          <w:rFonts w:ascii="Times New Roman" w:hAnsi="Times New Roman" w:cs="Times New Roman"/>
          <w:shd w:val="clear" w:color="auto" w:fill="FFFFFF"/>
          <w:lang w:val="en-US"/>
        </w:rPr>
        <w:t>www</w:t>
      </w:r>
      <w:r>
        <w:rPr>
          <w:rFonts w:ascii="Times New Roman" w:hAnsi="Times New Roman" w:cs="Times New Roman"/>
          <w:shd w:val="clear" w:color="auto" w:fill="FFFFFF"/>
        </w:rPr>
        <w:t>.</w:t>
      </w:r>
      <w:r>
        <w:rPr>
          <w:rFonts w:ascii="Times New Roman" w:hAnsi="Times New Roman" w:cs="Times New Roman"/>
          <w:shd w:val="clear" w:color="auto" w:fill="FFFFFF"/>
          <w:lang w:val="de-DE"/>
        </w:rPr>
        <w:t>waset</w:t>
      </w:r>
      <w:r>
        <w:rPr>
          <w:rFonts w:ascii="Times New Roman" w:hAnsi="Times New Roman" w:cs="Times New Roman"/>
          <w:shd w:val="clear" w:color="auto" w:fill="FFFFFF"/>
        </w:rPr>
        <w:t>.</w:t>
      </w:r>
      <w:r>
        <w:rPr>
          <w:rFonts w:ascii="Times New Roman" w:hAnsi="Times New Roman" w:cs="Times New Roman"/>
          <w:shd w:val="clear" w:color="auto" w:fill="FFFFFF"/>
          <w:lang w:val="de-DE"/>
        </w:rPr>
        <w:t>org</w:t>
      </w:r>
      <w:r>
        <w:rPr>
          <w:rFonts w:ascii="Times New Roman" w:hAnsi="Times New Roman" w:cs="Times New Roman"/>
          <w:shd w:val="clear" w:color="auto" w:fill="FFFFFF"/>
        </w:rPr>
        <w:t>/</w:t>
      </w:r>
      <w:r>
        <w:rPr>
          <w:rFonts w:ascii="Times New Roman" w:hAnsi="Times New Roman" w:cs="Times New Roman"/>
          <w:shd w:val="clear" w:color="auto" w:fill="FFFFFF"/>
          <w:lang w:val="de-DE"/>
        </w:rPr>
        <w:t>publications</w:t>
      </w:r>
      <w:r>
        <w:rPr>
          <w:rFonts w:ascii="Times New Roman" w:hAnsi="Times New Roman" w:cs="Times New Roman"/>
          <w:shd w:val="clear" w:color="auto" w:fill="FFFFFF"/>
        </w:rPr>
        <w:t>/9997471/</w:t>
      </w:r>
      <w:r>
        <w:rPr>
          <w:rFonts w:ascii="Times New Roman" w:hAnsi="Times New Roman" w:cs="Times New Roman"/>
          <w:shd w:val="clear" w:color="auto" w:fill="FFFFFF"/>
          <w:lang w:val="de-DE"/>
        </w:rPr>
        <w:t>definition</w:t>
      </w:r>
      <w:r>
        <w:rPr>
          <w:rFonts w:ascii="Times New Roman" w:hAnsi="Times New Roman" w:cs="Times New Roman"/>
          <w:shd w:val="clear" w:color="auto" w:fill="FFFFFF"/>
        </w:rPr>
        <w:t>-</w:t>
      </w:r>
      <w:r>
        <w:rPr>
          <w:rFonts w:ascii="Times New Roman" w:hAnsi="Times New Roman" w:cs="Times New Roman"/>
          <w:shd w:val="clear" w:color="auto" w:fill="FFFFFF"/>
          <w:lang w:val="de-DE"/>
        </w:rPr>
        <w:t>structure</w:t>
      </w:r>
      <w:r>
        <w:rPr>
          <w:rFonts w:ascii="Times New Roman" w:hAnsi="Times New Roman" w:cs="Times New Roman"/>
          <w:shd w:val="clear" w:color="auto" w:fill="FFFFFF"/>
        </w:rPr>
        <w:t>-</w:t>
      </w:r>
      <w:r>
        <w:rPr>
          <w:rFonts w:ascii="Times New Roman" w:hAnsi="Times New Roman" w:cs="Times New Roman"/>
          <w:shd w:val="clear" w:color="auto" w:fill="FFFFFF"/>
          <w:lang w:val="de-DE"/>
        </w:rPr>
        <w:t>and</w:t>
      </w:r>
      <w:r>
        <w:rPr>
          <w:rFonts w:ascii="Times New Roman" w:hAnsi="Times New Roman" w:cs="Times New Roman"/>
          <w:shd w:val="clear" w:color="auto" w:fill="FFFFFF"/>
        </w:rPr>
        <w:t>-</w:t>
      </w:r>
      <w:r>
        <w:rPr>
          <w:rFonts w:ascii="Times New Roman" w:hAnsi="Times New Roman" w:cs="Times New Roman"/>
          <w:shd w:val="clear" w:color="auto" w:fill="FFFFFF"/>
          <w:lang w:val="de-DE"/>
        </w:rPr>
        <w:t>core</w:t>
      </w:r>
      <w:r>
        <w:rPr>
          <w:rFonts w:ascii="Times New Roman" w:hAnsi="Times New Roman" w:cs="Times New Roman"/>
          <w:shd w:val="clear" w:color="auto" w:fill="FFFFFF"/>
        </w:rPr>
        <w:t>-</w:t>
      </w:r>
      <w:r>
        <w:rPr>
          <w:rFonts w:ascii="Times New Roman" w:hAnsi="Times New Roman" w:cs="Times New Roman"/>
          <w:shd w:val="clear" w:color="auto" w:fill="FFFFFF"/>
          <w:lang w:val="de-DE"/>
        </w:rPr>
        <w:t>functions</w:t>
      </w:r>
      <w:r>
        <w:rPr>
          <w:rFonts w:ascii="Times New Roman" w:hAnsi="Times New Roman" w:cs="Times New Roman"/>
          <w:shd w:val="clear" w:color="auto" w:fill="FFFFFF"/>
        </w:rPr>
        <w:t>-</w:t>
      </w:r>
      <w:r>
        <w:rPr>
          <w:rFonts w:ascii="Times New Roman" w:hAnsi="Times New Roman" w:cs="Times New Roman"/>
          <w:shd w:val="clear" w:color="auto" w:fill="FFFFFF"/>
          <w:lang w:val="de-DE"/>
        </w:rPr>
        <w:t>of</w:t>
      </w:r>
      <w:r>
        <w:rPr>
          <w:rFonts w:ascii="Times New Roman" w:hAnsi="Times New Roman" w:cs="Times New Roman"/>
          <w:shd w:val="clear" w:color="auto" w:fill="FFFFFF"/>
        </w:rPr>
        <w:t>-</w:t>
      </w:r>
      <w:r>
        <w:rPr>
          <w:rFonts w:ascii="Times New Roman" w:hAnsi="Times New Roman" w:cs="Times New Roman"/>
          <w:shd w:val="clear" w:color="auto" w:fill="FFFFFF"/>
          <w:lang w:val="de-DE"/>
        </w:rPr>
        <w:t>the</w:t>
      </w:r>
      <w:r>
        <w:rPr>
          <w:rFonts w:ascii="Times New Roman" w:hAnsi="Times New Roman" w:cs="Times New Roman"/>
          <w:shd w:val="clear" w:color="auto" w:fill="FFFFFF"/>
        </w:rPr>
        <w:t>-</w:t>
      </w:r>
      <w:r>
        <w:rPr>
          <w:rFonts w:ascii="Times New Roman" w:hAnsi="Times New Roman" w:cs="Times New Roman"/>
          <w:shd w:val="clear" w:color="auto" w:fill="FFFFFF"/>
          <w:lang w:val="de-DE"/>
        </w:rPr>
        <w:t>state</w:t>
      </w:r>
      <w:r>
        <w:rPr>
          <w:rFonts w:ascii="Times New Roman" w:hAnsi="Times New Roman" w:cs="Times New Roman"/>
          <w:shd w:val="clear" w:color="auto" w:fill="FFFFFF"/>
        </w:rPr>
        <w:t>-</w:t>
      </w:r>
      <w:r>
        <w:rPr>
          <w:rFonts w:ascii="Times New Roman" w:hAnsi="Times New Roman" w:cs="Times New Roman"/>
          <w:shd w:val="clear" w:color="auto" w:fill="FFFFFF"/>
          <w:lang w:val="de-DE"/>
        </w:rPr>
        <w:t>image</w:t>
      </w:r>
      <w:r>
        <w:rPr>
          <w:rFonts w:ascii="Times New Roman" w:hAnsi="Times New Roman" w:cs="Times New Roman"/>
          <w:shd w:val="clear" w:color="auto" w:fill="FFFFFF"/>
        </w:rPr>
        <w:t xml:space="preserve"> (дата обращения: 18.09.2016).</w:t>
      </w:r>
    </w:p>
  </w:footnote>
  <w:footnote w:id="14">
    <w:p w:rsidR="002C7728" w:rsidRDefault="002C7728" w:rsidP="00AF51ED">
      <w:pPr>
        <w:pStyle w:val="af1"/>
        <w:ind w:left="-284"/>
        <w:contextualSpacing/>
        <w:jc w:val="both"/>
        <w:rPr>
          <w:rFonts w:ascii="Times New Roman" w:hAnsi="Times New Roman" w:cs="Times New Roman"/>
          <w:lang w:val="de-DE"/>
        </w:rPr>
      </w:pPr>
      <w:r>
        <w:rPr>
          <w:rStyle w:val="af3"/>
          <w:rFonts w:ascii="Times New Roman" w:hAnsi="Times New Roman"/>
        </w:rPr>
        <w:footnoteRef/>
      </w:r>
      <w:r>
        <w:rPr>
          <w:rFonts w:ascii="Times New Roman" w:hAnsi="Times New Roman" w:cs="Times New Roman"/>
          <w:lang w:val="en-US"/>
        </w:rPr>
        <w:t xml:space="preserve"> Buhmann A. The Constitution and Effects of Country Images: </w:t>
      </w:r>
      <w:r>
        <w:rPr>
          <w:rFonts w:ascii="Times New Roman" w:hAnsi="Times New Roman" w:cs="Times New Roman"/>
          <w:shd w:val="clear" w:color="auto" w:fill="FFFFFF"/>
          <w:lang w:val="en-US"/>
        </w:rPr>
        <w:t xml:space="preserve">Theory and Measurement of a Central Target Construct in International Public Relations and Public Diplomacy. </w:t>
      </w:r>
      <w:r>
        <w:rPr>
          <w:rFonts w:ascii="Times New Roman" w:hAnsi="Times New Roman" w:cs="Times New Roman"/>
          <w:shd w:val="clear" w:color="auto" w:fill="FFFFFF"/>
          <w:lang w:val="de-DE"/>
        </w:rPr>
        <w:t>Fribourg: Springer Fachmedien Wiesbaden, 2015. URL: https://www.doc.rero.ch/record/257306/files/BuhmannA.pdf (</w:t>
      </w:r>
      <w:r>
        <w:rPr>
          <w:rFonts w:ascii="Times New Roman" w:hAnsi="Times New Roman" w:cs="Times New Roman"/>
          <w:shd w:val="clear" w:color="auto" w:fill="FFFFFF"/>
        </w:rPr>
        <w:t>датаобращения</w:t>
      </w:r>
      <w:r>
        <w:rPr>
          <w:rFonts w:ascii="Times New Roman" w:hAnsi="Times New Roman" w:cs="Times New Roman"/>
          <w:shd w:val="clear" w:color="auto" w:fill="FFFFFF"/>
          <w:lang w:val="de-DE"/>
        </w:rPr>
        <w:t>: 18.09.2016).</w:t>
      </w:r>
    </w:p>
  </w:footnote>
  <w:footnote w:id="15">
    <w:p w:rsidR="002C7728" w:rsidRDefault="002C7728" w:rsidP="00AF51ED">
      <w:pPr>
        <w:pStyle w:val="af1"/>
        <w:ind w:left="-284"/>
        <w:contextualSpacing/>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Anholt S. Branding Places and Nations // Brand and Branding: edit. by R. Clifton R. &amp; J. Simmons. London: The Economist in Association with Profile Books Ltd., 2003. P. 213-226.</w:t>
      </w:r>
    </w:p>
  </w:footnote>
  <w:footnote w:id="16">
    <w:p w:rsidR="002C7728" w:rsidRDefault="002C7728" w:rsidP="00AF51ED">
      <w:pPr>
        <w:pStyle w:val="Default"/>
        <w:ind w:left="-284"/>
        <w:contextualSpacing/>
        <w:jc w:val="both"/>
        <w:rPr>
          <w:sz w:val="20"/>
          <w:szCs w:val="20"/>
          <w:lang w:val="en-US"/>
        </w:rPr>
      </w:pPr>
      <w:r>
        <w:rPr>
          <w:rStyle w:val="af3"/>
        </w:rPr>
        <w:footnoteRef/>
      </w:r>
      <w:r>
        <w:rPr>
          <w:sz w:val="20"/>
          <w:szCs w:val="20"/>
          <w:lang w:val="en-US"/>
        </w:rPr>
        <w:t xml:space="preserve"> Stravinskiene J., Dauksaite I., Dovaliene A. </w:t>
      </w:r>
      <w:r>
        <w:rPr>
          <w:bCs/>
          <w:sz w:val="20"/>
          <w:szCs w:val="20"/>
          <w:lang w:val="en-US"/>
        </w:rPr>
        <w:t xml:space="preserve">Country Image Formation in the Online Media: The Case of United Kingdom in the Lithuanian Online Media </w:t>
      </w:r>
      <w:r>
        <w:rPr>
          <w:color w:val="101010"/>
          <w:sz w:val="20"/>
          <w:szCs w:val="20"/>
          <w:shd w:val="clear" w:color="auto" w:fill="FFFFFF"/>
          <w:lang w:val="en-US"/>
        </w:rPr>
        <w:t xml:space="preserve">// </w:t>
      </w:r>
      <w:r>
        <w:rPr>
          <w:sz w:val="20"/>
          <w:szCs w:val="20"/>
          <w:lang w:val="en-US"/>
        </w:rPr>
        <w:t>International Journal of Economic Practices and Theories</w:t>
      </w:r>
      <w:r>
        <w:rPr>
          <w:color w:val="101010"/>
          <w:sz w:val="20"/>
          <w:szCs w:val="20"/>
          <w:shd w:val="clear" w:color="auto" w:fill="FFFFFF"/>
          <w:lang w:val="en-US"/>
        </w:rPr>
        <w:t xml:space="preserve">. 2014. Vol. 4, № 2. P. 146-161. </w:t>
      </w:r>
      <w:r>
        <w:rPr>
          <w:sz w:val="20"/>
          <w:szCs w:val="20"/>
          <w:shd w:val="clear" w:color="auto" w:fill="FFFFFF"/>
          <w:lang w:val="en-US"/>
        </w:rPr>
        <w:t>URL: http://www.ijept.org/index.php/ijept/article/view/Country_Image_Formation_in_the_Online _Media_The_Case_of_United_Kingdom_in_the_Lithuanian_Online_Media (</w:t>
      </w:r>
      <w:r>
        <w:rPr>
          <w:sz w:val="20"/>
          <w:szCs w:val="20"/>
          <w:shd w:val="clear" w:color="auto" w:fill="FFFFFF"/>
        </w:rPr>
        <w:t>датаобращения</w:t>
      </w:r>
      <w:r>
        <w:rPr>
          <w:sz w:val="20"/>
          <w:szCs w:val="20"/>
          <w:shd w:val="clear" w:color="auto" w:fill="FFFFFF"/>
          <w:lang w:val="en-US"/>
        </w:rPr>
        <w:t>: 18.09.2016).</w:t>
      </w:r>
    </w:p>
  </w:footnote>
  <w:footnote w:id="17">
    <w:p w:rsidR="002C7728" w:rsidRDefault="002C7728" w:rsidP="00AF51ED">
      <w:pPr>
        <w:pStyle w:val="af1"/>
        <w:ind w:left="-284"/>
        <w:contextualSpacing/>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Ibid. P. 149.</w:t>
      </w:r>
    </w:p>
  </w:footnote>
  <w:footnote w:id="18">
    <w:p w:rsidR="002C7728" w:rsidRDefault="002C7728" w:rsidP="00AF51ED">
      <w:pPr>
        <w:pStyle w:val="af1"/>
        <w:ind w:left="-284"/>
        <w:contextualSpacing/>
        <w:jc w:val="both"/>
        <w:rPr>
          <w:lang w:val="en-US"/>
        </w:rPr>
      </w:pPr>
      <w:r>
        <w:rPr>
          <w:rStyle w:val="af3"/>
          <w:rFonts w:ascii="Times New Roman" w:hAnsi="Times New Roman"/>
        </w:rPr>
        <w:footnoteRef/>
      </w:r>
      <w:r>
        <w:rPr>
          <w:rFonts w:ascii="Times New Roman" w:hAnsi="Times New Roman" w:cs="Times New Roman"/>
          <w:lang w:val="en-US"/>
        </w:rPr>
        <w:t xml:space="preserve"> McCombs M. The Agenda-Setting Role of the Mass Media in the Shaping of Public Opinion. Austin: University of Texas, 2003. URL: http://www.infoamerica.org/documentos_pdf/mccombs01.pdf </w:t>
      </w:r>
      <w:r>
        <w:rPr>
          <w:rFonts w:ascii="Times New Roman" w:hAnsi="Times New Roman" w:cs="Times New Roman"/>
          <w:shd w:val="clear" w:color="auto" w:fill="FFFFFF"/>
          <w:lang w:val="en-US"/>
        </w:rPr>
        <w:t>(</w:t>
      </w:r>
      <w:r>
        <w:rPr>
          <w:rFonts w:ascii="Times New Roman" w:hAnsi="Times New Roman" w:cs="Times New Roman"/>
          <w:shd w:val="clear" w:color="auto" w:fill="FFFFFF"/>
        </w:rPr>
        <w:t>датаобращения</w:t>
      </w:r>
      <w:r>
        <w:rPr>
          <w:rFonts w:ascii="Times New Roman" w:hAnsi="Times New Roman" w:cs="Times New Roman"/>
          <w:shd w:val="clear" w:color="auto" w:fill="FFFFFF"/>
          <w:lang w:val="en-US"/>
        </w:rPr>
        <w:t>: 18.09.2016).</w:t>
      </w:r>
    </w:p>
  </w:footnote>
  <w:footnote w:id="19">
    <w:p w:rsidR="002C7728" w:rsidRPr="00331C60" w:rsidRDefault="002C7728" w:rsidP="00AF51ED">
      <w:pPr>
        <w:pStyle w:val="af1"/>
        <w:ind w:left="-284"/>
        <w:contextualSpacing/>
        <w:jc w:val="both"/>
        <w:rPr>
          <w:rFonts w:ascii="Times New Roman" w:hAnsi="Times New Roman" w:cs="Times New Roman"/>
        </w:rPr>
      </w:pPr>
      <w:r>
        <w:rPr>
          <w:rStyle w:val="af3"/>
          <w:rFonts w:ascii="Times New Roman" w:hAnsi="Times New Roman"/>
        </w:rPr>
        <w:footnoteRef/>
      </w:r>
      <w:r>
        <w:rPr>
          <w:rFonts w:ascii="Times New Roman" w:hAnsi="Times New Roman" w:cs="Times New Roman"/>
          <w:lang w:val="en-US"/>
        </w:rPr>
        <w:t xml:space="preserve"> Kim S.-H., Scheufele D., Shanahan J. Think about It This Way: Attribute Agenda-Setting Function of the Press and the Public’s Evaluation of a Local Issue</w:t>
      </w:r>
      <w:r>
        <w:rPr>
          <w:rFonts w:ascii="Times New Roman" w:hAnsi="Times New Roman" w:cs="Times New Roman"/>
          <w:shd w:val="clear" w:color="auto" w:fill="FFFFFF"/>
          <w:lang w:val="en-US"/>
        </w:rPr>
        <w:t xml:space="preserve"> // </w:t>
      </w:r>
      <w:r>
        <w:rPr>
          <w:rFonts w:ascii="Times New Roman" w:hAnsi="Times New Roman" w:cs="Times New Roman"/>
          <w:lang w:val="en-US"/>
        </w:rPr>
        <w:t>Journalism &amp; Mass Communication Quarterly</w:t>
      </w:r>
      <w:r>
        <w:rPr>
          <w:rFonts w:ascii="Times New Roman" w:hAnsi="Times New Roman" w:cs="Times New Roman"/>
          <w:shd w:val="clear" w:color="auto" w:fill="FFFFFF"/>
          <w:lang w:val="en-US"/>
        </w:rPr>
        <w:t xml:space="preserve">. </w:t>
      </w:r>
      <w:r w:rsidRPr="00AF51ED">
        <w:rPr>
          <w:rFonts w:ascii="Times New Roman" w:hAnsi="Times New Roman" w:cs="Times New Roman"/>
          <w:shd w:val="clear" w:color="auto" w:fill="FFFFFF"/>
        </w:rPr>
        <w:t xml:space="preserve">2002. </w:t>
      </w:r>
      <w:r>
        <w:rPr>
          <w:rFonts w:ascii="Times New Roman" w:hAnsi="Times New Roman" w:cs="Times New Roman"/>
          <w:shd w:val="clear" w:color="auto" w:fill="FFFFFF"/>
          <w:lang w:val="en-US"/>
        </w:rPr>
        <w:t>Vol</w:t>
      </w:r>
      <w:r w:rsidRPr="00AF51ED">
        <w:rPr>
          <w:rFonts w:ascii="Times New Roman" w:hAnsi="Times New Roman" w:cs="Times New Roman"/>
          <w:shd w:val="clear" w:color="auto" w:fill="FFFFFF"/>
        </w:rPr>
        <w:t xml:space="preserve">. 79, № 1. </w:t>
      </w:r>
      <w:r>
        <w:rPr>
          <w:rFonts w:ascii="Times New Roman" w:hAnsi="Times New Roman" w:cs="Times New Roman"/>
          <w:shd w:val="clear" w:color="auto" w:fill="FFFFFF"/>
          <w:lang w:val="en-US"/>
        </w:rPr>
        <w:t>P</w:t>
      </w:r>
      <w:r w:rsidRPr="00331C60">
        <w:rPr>
          <w:rFonts w:ascii="Times New Roman" w:hAnsi="Times New Roman" w:cs="Times New Roman"/>
          <w:shd w:val="clear" w:color="auto" w:fill="FFFFFF"/>
        </w:rPr>
        <w:t xml:space="preserve">. 7-25. </w:t>
      </w:r>
      <w:r>
        <w:rPr>
          <w:rFonts w:ascii="Times New Roman" w:hAnsi="Times New Roman" w:cs="Times New Roman"/>
          <w:shd w:val="clear" w:color="auto" w:fill="FFFFFF"/>
          <w:lang w:val="en-US"/>
        </w:rPr>
        <w:t>URL</w:t>
      </w:r>
      <w:r w:rsidRPr="00331C60">
        <w:rPr>
          <w:rFonts w:ascii="Times New Roman" w:hAnsi="Times New Roman" w:cs="Times New Roman"/>
          <w:shd w:val="clear" w:color="auto" w:fill="FFFFFF"/>
        </w:rPr>
        <w:t xml:space="preserve">: </w:t>
      </w:r>
      <w:r>
        <w:rPr>
          <w:rFonts w:ascii="Times New Roman" w:hAnsi="Times New Roman" w:cs="Times New Roman"/>
          <w:shd w:val="clear" w:color="auto" w:fill="FFFFFF"/>
          <w:lang w:val="en-US"/>
        </w:rPr>
        <w:t>http</w:t>
      </w:r>
      <w:r w:rsidRPr="00331C60">
        <w:rPr>
          <w:rFonts w:ascii="Times New Roman" w:hAnsi="Times New Roman" w:cs="Times New Roman"/>
          <w:shd w:val="clear" w:color="auto" w:fill="FFFFFF"/>
        </w:rPr>
        <w:t>://</w:t>
      </w:r>
      <w:r>
        <w:rPr>
          <w:rFonts w:ascii="Times New Roman" w:hAnsi="Times New Roman" w:cs="Times New Roman"/>
          <w:shd w:val="clear" w:color="auto" w:fill="FFFFFF"/>
          <w:lang w:val="en-US"/>
        </w:rPr>
        <w:t>www</w:t>
      </w:r>
      <w:r w:rsidRPr="00331C60">
        <w:rPr>
          <w:rFonts w:ascii="Times New Roman" w:hAnsi="Times New Roman" w:cs="Times New Roman"/>
          <w:shd w:val="clear" w:color="auto" w:fill="FFFFFF"/>
        </w:rPr>
        <w:t>.</w:t>
      </w:r>
      <w:r>
        <w:rPr>
          <w:rFonts w:ascii="Times New Roman" w:hAnsi="Times New Roman" w:cs="Times New Roman"/>
          <w:shd w:val="clear" w:color="auto" w:fill="FFFFFF"/>
          <w:lang w:val="en-US"/>
        </w:rPr>
        <w:t>b</w:t>
      </w:r>
      <w:r w:rsidRPr="00331C60">
        <w:rPr>
          <w:rFonts w:ascii="Times New Roman" w:hAnsi="Times New Roman" w:cs="Times New Roman"/>
          <w:shd w:val="clear" w:color="auto" w:fill="FFFFFF"/>
        </w:rPr>
        <w:t>1.</w:t>
      </w:r>
      <w:r>
        <w:rPr>
          <w:rFonts w:ascii="Times New Roman" w:hAnsi="Times New Roman" w:cs="Times New Roman"/>
          <w:shd w:val="clear" w:color="auto" w:fill="FFFFFF"/>
          <w:lang w:val="en-US"/>
        </w:rPr>
        <w:t>rimg</w:t>
      </w:r>
      <w:r w:rsidRPr="00331C60">
        <w:rPr>
          <w:rFonts w:ascii="Times New Roman" w:hAnsi="Times New Roman" w:cs="Times New Roman"/>
          <w:shd w:val="clear" w:color="auto" w:fill="FFFFFF"/>
        </w:rPr>
        <w:t>.</w:t>
      </w:r>
      <w:r>
        <w:rPr>
          <w:rFonts w:ascii="Times New Roman" w:hAnsi="Times New Roman" w:cs="Times New Roman"/>
          <w:shd w:val="clear" w:color="auto" w:fill="FFFFFF"/>
          <w:lang w:val="en-US"/>
        </w:rPr>
        <w:t>tw</w:t>
      </w:r>
      <w:r w:rsidRPr="00331C60">
        <w:rPr>
          <w:rFonts w:ascii="Times New Roman" w:hAnsi="Times New Roman" w:cs="Times New Roman"/>
          <w:shd w:val="clear" w:color="auto" w:fill="FFFFFF"/>
        </w:rPr>
        <w:t>/</w:t>
      </w:r>
      <w:r>
        <w:rPr>
          <w:rFonts w:ascii="Times New Roman" w:hAnsi="Times New Roman" w:cs="Times New Roman"/>
          <w:shd w:val="clear" w:color="auto" w:fill="FFFFFF"/>
          <w:lang w:val="en-US"/>
        </w:rPr>
        <w:t>research</w:t>
      </w:r>
      <w:r w:rsidRPr="00331C60">
        <w:rPr>
          <w:rFonts w:ascii="Times New Roman" w:hAnsi="Times New Roman" w:cs="Times New Roman"/>
          <w:shd w:val="clear" w:color="auto" w:fill="FFFFFF"/>
        </w:rPr>
        <w:t>_</w:t>
      </w:r>
      <w:r>
        <w:rPr>
          <w:rFonts w:ascii="Times New Roman" w:hAnsi="Times New Roman" w:cs="Times New Roman"/>
          <w:shd w:val="clear" w:color="auto" w:fill="FFFFFF"/>
          <w:lang w:val="en-US"/>
        </w:rPr>
        <w:t>information</w:t>
      </w:r>
      <w:r w:rsidRPr="00331C60">
        <w:rPr>
          <w:rFonts w:ascii="Times New Roman" w:hAnsi="Times New Roman" w:cs="Times New Roman"/>
          <w:shd w:val="clear" w:color="auto" w:fill="FFFFFF"/>
        </w:rPr>
        <w:t>/</w:t>
      </w:r>
      <w:r>
        <w:rPr>
          <w:rFonts w:ascii="Times New Roman" w:hAnsi="Times New Roman" w:cs="Times New Roman"/>
          <w:shd w:val="clear" w:color="auto" w:fill="FFFFFF"/>
          <w:lang w:val="en-US"/>
        </w:rPr>
        <w:t>fba</w:t>
      </w:r>
      <w:r w:rsidRPr="00331C60">
        <w:rPr>
          <w:rFonts w:ascii="Times New Roman" w:hAnsi="Times New Roman" w:cs="Times New Roman"/>
          <w:shd w:val="clear" w:color="auto" w:fill="FFFFFF"/>
        </w:rPr>
        <w:t>8</w:t>
      </w:r>
      <w:r>
        <w:rPr>
          <w:rFonts w:ascii="Times New Roman" w:hAnsi="Times New Roman" w:cs="Times New Roman"/>
          <w:shd w:val="clear" w:color="auto" w:fill="FFFFFF"/>
          <w:lang w:val="en-US"/>
        </w:rPr>
        <w:t>c</w:t>
      </w:r>
      <w:r w:rsidRPr="00331C60">
        <w:rPr>
          <w:rFonts w:ascii="Times New Roman" w:hAnsi="Times New Roman" w:cs="Times New Roman"/>
          <w:shd w:val="clear" w:color="auto" w:fill="FFFFFF"/>
        </w:rPr>
        <w:t>131.</w:t>
      </w:r>
      <w:r>
        <w:rPr>
          <w:rFonts w:ascii="Times New Roman" w:hAnsi="Times New Roman" w:cs="Times New Roman"/>
          <w:shd w:val="clear" w:color="auto" w:fill="FFFFFF"/>
          <w:lang w:val="en-US"/>
        </w:rPr>
        <w:t>pdf</w:t>
      </w:r>
      <w:r w:rsidRPr="00331C60">
        <w:rPr>
          <w:rFonts w:ascii="Times New Roman" w:hAnsi="Times New Roman" w:cs="Times New Roman"/>
          <w:shd w:val="clear" w:color="auto" w:fill="FFFFFF"/>
        </w:rPr>
        <w:t xml:space="preserve"> (</w:t>
      </w:r>
      <w:r>
        <w:rPr>
          <w:rFonts w:ascii="Times New Roman" w:hAnsi="Times New Roman" w:cs="Times New Roman"/>
          <w:shd w:val="clear" w:color="auto" w:fill="FFFFFF"/>
        </w:rPr>
        <w:t>датаобращения</w:t>
      </w:r>
      <w:r w:rsidRPr="00331C60">
        <w:rPr>
          <w:rFonts w:ascii="Times New Roman" w:hAnsi="Times New Roman" w:cs="Times New Roman"/>
          <w:shd w:val="clear" w:color="auto" w:fill="FFFFFF"/>
        </w:rPr>
        <w:t>: 18.09.2016).</w:t>
      </w:r>
    </w:p>
  </w:footnote>
  <w:footnote w:id="20">
    <w:p w:rsidR="002C7728" w:rsidRDefault="002C7728" w:rsidP="00AF51ED">
      <w:pPr>
        <w:pStyle w:val="af1"/>
        <w:ind w:left="-284"/>
        <w:contextualSpacing/>
        <w:jc w:val="both"/>
      </w:pPr>
      <w:r>
        <w:rPr>
          <w:rStyle w:val="af3"/>
          <w:rFonts w:ascii="Times New Roman" w:hAnsi="Times New Roman"/>
        </w:rPr>
        <w:footnoteRef/>
      </w:r>
      <w:r>
        <w:rPr>
          <w:rFonts w:ascii="Times New Roman" w:hAnsi="Times New Roman" w:cs="Times New Roman"/>
          <w:lang w:val="en-US"/>
        </w:rPr>
        <w:t xml:space="preserve"> Liberation of Aleppo: What the Western Media is Shy about Showing // Sputnik International. </w:t>
      </w:r>
      <w:r>
        <w:rPr>
          <w:rFonts w:ascii="Times New Roman" w:hAnsi="Times New Roman" w:cs="Times New Roman"/>
        </w:rPr>
        <w:t xml:space="preserve">2016. </w:t>
      </w:r>
      <w:r>
        <w:rPr>
          <w:rFonts w:ascii="Times New Roman" w:hAnsi="Times New Roman" w:cs="Times New Roman"/>
          <w:lang w:val="en-US"/>
        </w:rPr>
        <w:t>Feb</w:t>
      </w:r>
      <w:r>
        <w:rPr>
          <w:rFonts w:ascii="Times New Roman" w:hAnsi="Times New Roman" w:cs="Times New Roman"/>
        </w:rPr>
        <w:t xml:space="preserve">. 12.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https</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sputniknews</w:t>
      </w:r>
      <w:r>
        <w:rPr>
          <w:rFonts w:ascii="Times New Roman" w:hAnsi="Times New Roman" w:cs="Times New Roman"/>
        </w:rPr>
        <w:t>.</w:t>
      </w:r>
      <w:r>
        <w:rPr>
          <w:rFonts w:ascii="Times New Roman" w:hAnsi="Times New Roman" w:cs="Times New Roman"/>
          <w:lang w:val="en-US"/>
        </w:rPr>
        <w:t>com</w:t>
      </w:r>
      <w:r>
        <w:rPr>
          <w:rFonts w:ascii="Times New Roman" w:hAnsi="Times New Roman" w:cs="Times New Roman"/>
        </w:rPr>
        <w:t>/</w:t>
      </w:r>
      <w:r>
        <w:rPr>
          <w:rFonts w:ascii="Times New Roman" w:hAnsi="Times New Roman" w:cs="Times New Roman"/>
          <w:lang w:val="en-US"/>
        </w:rPr>
        <w:t>middleeast</w:t>
      </w:r>
      <w:r>
        <w:rPr>
          <w:rFonts w:ascii="Times New Roman" w:hAnsi="Times New Roman" w:cs="Times New Roman"/>
        </w:rPr>
        <w:t>/20160212/1034667291/</w:t>
      </w:r>
      <w:r>
        <w:rPr>
          <w:rFonts w:ascii="Times New Roman" w:hAnsi="Times New Roman" w:cs="Times New Roman"/>
          <w:lang w:val="en-US"/>
        </w:rPr>
        <w:t>aleppo</w:t>
      </w:r>
      <w:r>
        <w:rPr>
          <w:rFonts w:ascii="Times New Roman" w:hAnsi="Times New Roman" w:cs="Times New Roman"/>
        </w:rPr>
        <w:t>-</w:t>
      </w:r>
      <w:r>
        <w:rPr>
          <w:rFonts w:ascii="Times New Roman" w:hAnsi="Times New Roman" w:cs="Times New Roman"/>
          <w:lang w:val="en-US"/>
        </w:rPr>
        <w:t>liberation</w:t>
      </w:r>
      <w:r>
        <w:rPr>
          <w:rFonts w:ascii="Times New Roman" w:hAnsi="Times New Roman" w:cs="Times New Roman"/>
        </w:rPr>
        <w:t>-</w:t>
      </w:r>
      <w:r>
        <w:rPr>
          <w:rFonts w:ascii="Times New Roman" w:hAnsi="Times New Roman" w:cs="Times New Roman"/>
          <w:lang w:val="en-US"/>
        </w:rPr>
        <w:t>media</w:t>
      </w:r>
      <w:r>
        <w:rPr>
          <w:rFonts w:ascii="Times New Roman" w:hAnsi="Times New Roman" w:cs="Times New Roman"/>
        </w:rPr>
        <w:t>-</w:t>
      </w:r>
      <w:r>
        <w:rPr>
          <w:rFonts w:ascii="Times New Roman" w:hAnsi="Times New Roman" w:cs="Times New Roman"/>
          <w:lang w:val="en-US"/>
        </w:rPr>
        <w:t>silence</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shd w:val="clear" w:color="auto" w:fill="FFFFFF"/>
        </w:rPr>
        <w:t>(дата обращения: 18.09.2016).</w:t>
      </w:r>
    </w:p>
  </w:footnote>
  <w:footnote w:id="21">
    <w:p w:rsidR="002C7728" w:rsidRDefault="002C7728" w:rsidP="00AF51ED">
      <w:pPr>
        <w:pStyle w:val="af1"/>
        <w:ind w:left="-284"/>
        <w:contextualSpacing/>
        <w:jc w:val="both"/>
        <w:rPr>
          <w:rFonts w:ascii="Times New Roman" w:hAnsi="Times New Roman" w:cs="Times New Roman"/>
        </w:rPr>
      </w:pPr>
      <w:r>
        <w:rPr>
          <w:rStyle w:val="af3"/>
          <w:rFonts w:ascii="Times New Roman" w:hAnsi="Times New Roman"/>
        </w:rPr>
        <w:footnoteRef/>
      </w:r>
      <w:r>
        <w:rPr>
          <w:rFonts w:ascii="Times New Roman" w:hAnsi="Times New Roman" w:cs="Times New Roman"/>
          <w:lang w:val="en-US"/>
        </w:rPr>
        <w:t xml:space="preserve"> Lendman S. Aleppo Boy Story: Stunt to Blame Russia, Urge Escalated War // SteveLendmanBlog. </w:t>
      </w:r>
      <w:r>
        <w:rPr>
          <w:rFonts w:ascii="Times New Roman" w:hAnsi="Times New Roman" w:cs="Times New Roman"/>
        </w:rPr>
        <w:t xml:space="preserve">2016. </w:t>
      </w:r>
      <w:r>
        <w:rPr>
          <w:rFonts w:ascii="Times New Roman" w:hAnsi="Times New Roman" w:cs="Times New Roman"/>
          <w:lang w:val="en-US"/>
        </w:rPr>
        <w:t>Aug</w:t>
      </w:r>
      <w:r>
        <w:rPr>
          <w:rFonts w:ascii="Times New Roman" w:hAnsi="Times New Roman" w:cs="Times New Roman"/>
        </w:rPr>
        <w:t xml:space="preserve">. 20.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sjlendman</w:t>
      </w:r>
      <w:r>
        <w:rPr>
          <w:rFonts w:ascii="Times New Roman" w:hAnsi="Times New Roman" w:cs="Times New Roman"/>
        </w:rPr>
        <w:t>.</w:t>
      </w:r>
      <w:r>
        <w:rPr>
          <w:rFonts w:ascii="Times New Roman" w:hAnsi="Times New Roman" w:cs="Times New Roman"/>
          <w:lang w:val="en-US"/>
        </w:rPr>
        <w:t>blogspot</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/2016/08/</w:t>
      </w:r>
      <w:r>
        <w:rPr>
          <w:rFonts w:ascii="Times New Roman" w:hAnsi="Times New Roman" w:cs="Times New Roman"/>
          <w:lang w:val="en-US"/>
        </w:rPr>
        <w:t>aleppo</w:t>
      </w:r>
      <w:r>
        <w:rPr>
          <w:rFonts w:ascii="Times New Roman" w:hAnsi="Times New Roman" w:cs="Times New Roman"/>
        </w:rPr>
        <w:t>-</w:t>
      </w:r>
      <w:r>
        <w:rPr>
          <w:rFonts w:ascii="Times New Roman" w:hAnsi="Times New Roman" w:cs="Times New Roman"/>
          <w:lang w:val="en-US"/>
        </w:rPr>
        <w:t>boy</w:t>
      </w:r>
      <w:r>
        <w:rPr>
          <w:rFonts w:ascii="Times New Roman" w:hAnsi="Times New Roman" w:cs="Times New Roman"/>
        </w:rPr>
        <w:t>-</w:t>
      </w:r>
      <w:r>
        <w:rPr>
          <w:rFonts w:ascii="Times New Roman" w:hAnsi="Times New Roman" w:cs="Times New Roman"/>
          <w:lang w:val="en-US"/>
        </w:rPr>
        <w:t>story</w:t>
      </w:r>
      <w:r>
        <w:rPr>
          <w:rFonts w:ascii="Times New Roman" w:hAnsi="Times New Roman" w:cs="Times New Roman"/>
        </w:rPr>
        <w:t>-</w:t>
      </w:r>
      <w:r>
        <w:rPr>
          <w:rFonts w:ascii="Times New Roman" w:hAnsi="Times New Roman" w:cs="Times New Roman"/>
          <w:lang w:val="en-US"/>
        </w:rPr>
        <w:t>stunt</w:t>
      </w:r>
      <w:r>
        <w:rPr>
          <w:rFonts w:ascii="Times New Roman" w:hAnsi="Times New Roman" w:cs="Times New Roman"/>
        </w:rPr>
        <w:t>-</w:t>
      </w:r>
      <w:r>
        <w:rPr>
          <w:rFonts w:ascii="Times New Roman" w:hAnsi="Times New Roman" w:cs="Times New Roman"/>
          <w:lang w:val="en-US"/>
        </w:rPr>
        <w:t>to</w:t>
      </w:r>
      <w:r>
        <w:rPr>
          <w:rFonts w:ascii="Times New Roman" w:hAnsi="Times New Roman" w:cs="Times New Roman"/>
        </w:rPr>
        <w:t>-</w:t>
      </w:r>
      <w:r>
        <w:rPr>
          <w:rFonts w:ascii="Times New Roman" w:hAnsi="Times New Roman" w:cs="Times New Roman"/>
          <w:lang w:val="en-US"/>
        </w:rPr>
        <w:t>blame</w:t>
      </w:r>
      <w:r>
        <w:rPr>
          <w:rFonts w:ascii="Times New Roman" w:hAnsi="Times New Roman" w:cs="Times New Roman"/>
        </w:rPr>
        <w:t>-</w:t>
      </w:r>
      <w:r>
        <w:rPr>
          <w:rFonts w:ascii="Times New Roman" w:hAnsi="Times New Roman" w:cs="Times New Roman"/>
          <w:lang w:val="en-US"/>
        </w:rPr>
        <w:t>russia</w:t>
      </w:r>
      <w:r>
        <w:rPr>
          <w:rFonts w:ascii="Times New Roman" w:hAnsi="Times New Roman" w:cs="Times New Roman"/>
        </w:rPr>
        <w:t>.</w:t>
      </w:r>
      <w:r>
        <w:rPr>
          <w:rFonts w:ascii="Times New Roman" w:hAnsi="Times New Roman" w:cs="Times New Roman"/>
          <w:lang w:val="en-US"/>
        </w:rPr>
        <w:t>html</w:t>
      </w:r>
      <w:r>
        <w:rPr>
          <w:rFonts w:ascii="Times New Roman" w:hAnsi="Times New Roman" w:cs="Times New Roman"/>
          <w:shd w:val="clear" w:color="auto" w:fill="FFFFFF"/>
        </w:rPr>
        <w:t>(дата обращения: 18.09.2016).</w:t>
      </w:r>
    </w:p>
  </w:footnote>
  <w:footnote w:id="22">
    <w:p w:rsidR="002C7728" w:rsidRDefault="002C7728" w:rsidP="00AF51ED">
      <w:pPr>
        <w:pStyle w:val="af1"/>
        <w:ind w:left="-284"/>
        <w:contextualSpacing/>
        <w:jc w:val="both"/>
      </w:pPr>
      <w:r>
        <w:rPr>
          <w:rStyle w:val="af3"/>
          <w:rFonts w:ascii="Times New Roman" w:hAnsi="Times New Roman"/>
        </w:rPr>
        <w:footnoteRef/>
      </w:r>
      <w:r>
        <w:rPr>
          <w:rFonts w:ascii="Times New Roman" w:hAnsi="Times New Roman" w:cs="Times New Roman"/>
          <w:lang w:val="en-US"/>
        </w:rPr>
        <w:t xml:space="preserve"> Draitser E. Western Media Hype “Russian Aggression” in Syria // NEO: New Eastern Outlook. </w:t>
      </w:r>
      <w:r>
        <w:rPr>
          <w:rFonts w:ascii="Times New Roman" w:hAnsi="Times New Roman" w:cs="Times New Roman"/>
        </w:rPr>
        <w:t xml:space="preserve">2015. </w:t>
      </w:r>
      <w:r>
        <w:rPr>
          <w:rFonts w:ascii="Times New Roman" w:hAnsi="Times New Roman" w:cs="Times New Roman"/>
          <w:lang w:val="en-US"/>
        </w:rPr>
        <w:t>Sep</w:t>
      </w:r>
      <w:r>
        <w:rPr>
          <w:rFonts w:ascii="Times New Roman" w:hAnsi="Times New Roman" w:cs="Times New Roman"/>
        </w:rPr>
        <w:t xml:space="preserve">. 11. </w:t>
      </w:r>
      <w:r>
        <w:rPr>
          <w:rFonts w:ascii="Times New Roman" w:hAnsi="Times New Roman" w:cs="Times New Roman"/>
          <w:lang w:val="en-US"/>
        </w:rPr>
        <w:t>URL</w:t>
      </w:r>
      <w:r>
        <w:rPr>
          <w:rFonts w:ascii="Times New Roman" w:hAnsi="Times New Roman" w:cs="Times New Roman"/>
        </w:rPr>
        <w:t xml:space="preserve">: </w:t>
      </w:r>
      <w:r>
        <w:rPr>
          <w:rFonts w:ascii="Times New Roman" w:hAnsi="Times New Roman" w:cs="Times New Roman"/>
          <w:lang w:val="en-US"/>
        </w:rPr>
        <w:t>http</w:t>
      </w:r>
      <w:r>
        <w:rPr>
          <w:rFonts w:ascii="Times New Roman" w:hAnsi="Times New Roman" w:cs="Times New Roman"/>
        </w:rPr>
        <w:t>://</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journal</w:t>
      </w:r>
      <w:r>
        <w:rPr>
          <w:rFonts w:ascii="Times New Roman" w:hAnsi="Times New Roman" w:cs="Times New Roman"/>
        </w:rPr>
        <w:t>-</w:t>
      </w:r>
      <w:r>
        <w:rPr>
          <w:rFonts w:ascii="Times New Roman" w:hAnsi="Times New Roman" w:cs="Times New Roman"/>
          <w:lang w:val="en-US"/>
        </w:rPr>
        <w:t>neo</w:t>
      </w:r>
      <w:r>
        <w:rPr>
          <w:rFonts w:ascii="Times New Roman" w:hAnsi="Times New Roman" w:cs="Times New Roman"/>
        </w:rPr>
        <w:t>.</w:t>
      </w:r>
      <w:r>
        <w:rPr>
          <w:rFonts w:ascii="Times New Roman" w:hAnsi="Times New Roman" w:cs="Times New Roman"/>
          <w:lang w:val="en-US"/>
        </w:rPr>
        <w:t>org</w:t>
      </w:r>
      <w:r>
        <w:rPr>
          <w:rFonts w:ascii="Times New Roman" w:hAnsi="Times New Roman" w:cs="Times New Roman"/>
        </w:rPr>
        <w:t>/2015/09/11/</w:t>
      </w:r>
      <w:r>
        <w:rPr>
          <w:rFonts w:ascii="Times New Roman" w:hAnsi="Times New Roman" w:cs="Times New Roman"/>
          <w:lang w:val="en-US"/>
        </w:rPr>
        <w:t>western</w:t>
      </w:r>
      <w:r>
        <w:rPr>
          <w:rFonts w:ascii="Times New Roman" w:hAnsi="Times New Roman" w:cs="Times New Roman"/>
        </w:rPr>
        <w:t>-</w:t>
      </w:r>
      <w:r>
        <w:rPr>
          <w:rFonts w:ascii="Times New Roman" w:hAnsi="Times New Roman" w:cs="Times New Roman"/>
          <w:lang w:val="en-US"/>
        </w:rPr>
        <w:t>media</w:t>
      </w:r>
      <w:r>
        <w:rPr>
          <w:rFonts w:ascii="Times New Roman" w:hAnsi="Times New Roman" w:cs="Times New Roman"/>
        </w:rPr>
        <w:t>-</w:t>
      </w:r>
      <w:r>
        <w:rPr>
          <w:rFonts w:ascii="Times New Roman" w:hAnsi="Times New Roman" w:cs="Times New Roman"/>
          <w:lang w:val="en-US"/>
        </w:rPr>
        <w:t>hype</w:t>
      </w:r>
      <w:r>
        <w:rPr>
          <w:rFonts w:ascii="Times New Roman" w:hAnsi="Times New Roman" w:cs="Times New Roman"/>
        </w:rPr>
        <w:t>-</w:t>
      </w:r>
      <w:r>
        <w:rPr>
          <w:rFonts w:ascii="Times New Roman" w:hAnsi="Times New Roman" w:cs="Times New Roman"/>
          <w:lang w:val="en-US"/>
        </w:rPr>
        <w:t>russian</w:t>
      </w:r>
      <w:r>
        <w:rPr>
          <w:rFonts w:ascii="Times New Roman" w:hAnsi="Times New Roman" w:cs="Times New Roman"/>
        </w:rPr>
        <w:t>-</w:t>
      </w:r>
      <w:r>
        <w:rPr>
          <w:rFonts w:ascii="Times New Roman" w:hAnsi="Times New Roman" w:cs="Times New Roman"/>
          <w:lang w:val="en-US"/>
        </w:rPr>
        <w:t>aggression</w:t>
      </w:r>
      <w:r>
        <w:rPr>
          <w:rFonts w:ascii="Times New Roman" w:hAnsi="Times New Roman" w:cs="Times New Roman"/>
        </w:rPr>
        <w:t>-</w:t>
      </w:r>
      <w:r>
        <w:rPr>
          <w:rFonts w:ascii="Times New Roman" w:hAnsi="Times New Roman" w:cs="Times New Roman"/>
          <w:lang w:val="en-US"/>
        </w:rPr>
        <w:t>in</w:t>
      </w:r>
      <w:r>
        <w:rPr>
          <w:rFonts w:ascii="Times New Roman" w:hAnsi="Times New Roman" w:cs="Times New Roman"/>
        </w:rPr>
        <w:t>-</w:t>
      </w:r>
      <w:r>
        <w:rPr>
          <w:rFonts w:ascii="Times New Roman" w:hAnsi="Times New Roman" w:cs="Times New Roman"/>
          <w:lang w:val="en-US"/>
        </w:rPr>
        <w:t>syria</w:t>
      </w:r>
      <w:r>
        <w:rPr>
          <w:rFonts w:ascii="Times New Roman" w:hAnsi="Times New Roman" w:cs="Times New Roman"/>
        </w:rPr>
        <w:t xml:space="preserve">/ </w:t>
      </w:r>
      <w:r>
        <w:rPr>
          <w:rFonts w:ascii="Times New Roman" w:hAnsi="Times New Roman" w:cs="Times New Roman"/>
          <w:shd w:val="clear" w:color="auto" w:fill="FFFFFF"/>
        </w:rPr>
        <w:t>(дата обращения: 18.09.2016).</w:t>
      </w:r>
    </w:p>
  </w:footnote>
  <w:footnote w:id="23">
    <w:p w:rsidR="002C7728" w:rsidRDefault="002C7728" w:rsidP="00AF51ED">
      <w:pPr>
        <w:pStyle w:val="af1"/>
        <w:ind w:left="-284"/>
        <w:jc w:val="both"/>
        <w:rPr>
          <w:rFonts w:ascii="Times New Roman" w:hAnsi="Times New Roman" w:cs="Times New Roman"/>
          <w:lang w:val="en-US"/>
        </w:rPr>
      </w:pPr>
      <w:r>
        <w:rPr>
          <w:rStyle w:val="af3"/>
          <w:rFonts w:ascii="Times New Roman" w:hAnsi="Times New Roman"/>
        </w:rPr>
        <w:footnoteRef/>
      </w:r>
      <w:r>
        <w:rPr>
          <w:rFonts w:ascii="Times New Roman" w:hAnsi="Times New Roman" w:cs="Times New Roman"/>
          <w:lang w:val="en-US"/>
        </w:rPr>
        <w:t xml:space="preserve"> Stravinskiene J., Dauksaite I., Dovaliene A. Op. cit. P. 149.</w:t>
      </w:r>
    </w:p>
  </w:footnote>
  <w:footnote w:id="24">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rPr>
        <w:footnoteRef/>
      </w:r>
      <w:r w:rsidRPr="003C661D">
        <w:rPr>
          <w:rFonts w:ascii="Times New Roman" w:hAnsi="Times New Roman"/>
          <w:lang w:val="fr-FR"/>
        </w:rPr>
        <w:t xml:space="preserve"> Le Monde - ÉDITION GLOBALE URL: </w:t>
      </w:r>
      <w:hyperlink r:id="rId2" w:history="1">
        <w:r w:rsidRPr="003C661D">
          <w:rPr>
            <w:rStyle w:val="a9"/>
            <w:color w:val="000000" w:themeColor="text1"/>
            <w:lang w:val="fr-FR"/>
          </w:rPr>
          <w:t>http://www.lemonde.fr/</w:t>
        </w:r>
      </w:hyperlink>
      <w:r>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footnote>
  <w:footnote w:id="25">
    <w:p w:rsidR="002C7728" w:rsidRPr="003C661D" w:rsidRDefault="002C7728" w:rsidP="00AF51ED">
      <w:pPr>
        <w:pStyle w:val="af1"/>
        <w:rPr>
          <w:rFonts w:ascii="Times New Roman" w:hAnsi="Times New Roman"/>
          <w:color w:val="000000" w:themeColor="text1"/>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LeFigaroURL</w:t>
      </w:r>
      <w:r w:rsidRPr="003C661D">
        <w:rPr>
          <w:rFonts w:ascii="Times New Roman" w:hAnsi="Times New Roman"/>
          <w:color w:val="000000" w:themeColor="text1"/>
        </w:rPr>
        <w:t xml:space="preserve"> : </w:t>
      </w:r>
      <w:hyperlink r:id="rId3" w:history="1">
        <w:r w:rsidRPr="003C661D">
          <w:rPr>
            <w:rStyle w:val="a9"/>
            <w:color w:val="000000" w:themeColor="text1"/>
            <w:lang w:val="fr-FR"/>
          </w:rPr>
          <w:t>http</w:t>
        </w:r>
        <w:r w:rsidRPr="003C661D">
          <w:rPr>
            <w:rStyle w:val="a9"/>
            <w:color w:val="000000" w:themeColor="text1"/>
          </w:rPr>
          <w:t>://</w:t>
        </w:r>
        <w:r w:rsidRPr="003C661D">
          <w:rPr>
            <w:rStyle w:val="a9"/>
            <w:color w:val="000000" w:themeColor="text1"/>
            <w:lang w:val="fr-FR"/>
          </w:rPr>
          <w:t>www</w:t>
        </w:r>
        <w:r w:rsidRPr="003C661D">
          <w:rPr>
            <w:rStyle w:val="a9"/>
            <w:color w:val="000000" w:themeColor="text1"/>
          </w:rPr>
          <w:t>.</w:t>
        </w:r>
        <w:r w:rsidRPr="003C661D">
          <w:rPr>
            <w:rStyle w:val="a9"/>
            <w:color w:val="000000" w:themeColor="text1"/>
            <w:lang w:val="fr-FR"/>
          </w:rPr>
          <w:t>lefigaro</w:t>
        </w:r>
        <w:r w:rsidRPr="003C661D">
          <w:rPr>
            <w:rStyle w:val="a9"/>
            <w:color w:val="000000" w:themeColor="text1"/>
          </w:rPr>
          <w:t>.</w:t>
        </w:r>
        <w:r w:rsidRPr="003C661D">
          <w:rPr>
            <w:rStyle w:val="a9"/>
            <w:color w:val="000000" w:themeColor="text1"/>
            <w:lang w:val="fr-FR"/>
          </w:rPr>
          <w:t>fr</w:t>
        </w:r>
        <w:r w:rsidRPr="003C661D">
          <w:rPr>
            <w:rStyle w:val="a9"/>
            <w:color w:val="000000" w:themeColor="text1"/>
          </w:rPr>
          <w:t>/</w:t>
        </w:r>
      </w:hyperlink>
      <w:r>
        <w:rPr>
          <w:rFonts w:ascii="Times New Roman" w:hAnsi="Times New Roman"/>
          <w:color w:val="000000" w:themeColor="text1"/>
        </w:rPr>
        <w:t>(</w:t>
      </w:r>
      <w:r w:rsidRPr="003C661D">
        <w:rPr>
          <w:rFonts w:ascii="Times New Roman" w:hAnsi="Times New Roman"/>
          <w:color w:val="000000" w:themeColor="text1"/>
        </w:rPr>
        <w:t>дата обращения 19.09.2016)</w:t>
      </w:r>
    </w:p>
  </w:footnote>
  <w:footnote w:id="26">
    <w:p w:rsidR="002C7728" w:rsidRPr="003C661D" w:rsidRDefault="002C7728" w:rsidP="00AF51ED">
      <w:pPr>
        <w:pStyle w:val="af1"/>
        <w:rPr>
          <w:rFonts w:ascii="Times New Roman" w:hAnsi="Times New Roman"/>
          <w:color w:val="000000" w:themeColor="text1"/>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en-US"/>
        </w:rPr>
        <w:t>LiberationURL</w:t>
      </w:r>
      <w:r w:rsidRPr="003C661D">
        <w:rPr>
          <w:rFonts w:ascii="Times New Roman" w:hAnsi="Times New Roman"/>
          <w:color w:val="000000" w:themeColor="text1"/>
        </w:rPr>
        <w:t xml:space="preserve"> : </w:t>
      </w:r>
      <w:hyperlink r:id="rId4" w:history="1">
        <w:r w:rsidRPr="003C661D">
          <w:rPr>
            <w:rStyle w:val="a9"/>
            <w:color w:val="000000" w:themeColor="text1"/>
            <w:lang w:val="en-US"/>
          </w:rPr>
          <w:t>http</w:t>
        </w:r>
        <w:r w:rsidRPr="003C661D">
          <w:rPr>
            <w:rStyle w:val="a9"/>
            <w:color w:val="000000" w:themeColor="text1"/>
          </w:rPr>
          <w:t>://</w:t>
        </w:r>
        <w:r w:rsidRPr="003C661D">
          <w:rPr>
            <w:rStyle w:val="a9"/>
            <w:color w:val="000000" w:themeColor="text1"/>
            <w:lang w:val="en-US"/>
          </w:rPr>
          <w:t>www</w:t>
        </w:r>
        <w:r w:rsidRPr="003C661D">
          <w:rPr>
            <w:rStyle w:val="a9"/>
            <w:color w:val="000000" w:themeColor="text1"/>
          </w:rPr>
          <w:t>.</w:t>
        </w:r>
        <w:r w:rsidRPr="003C661D">
          <w:rPr>
            <w:rStyle w:val="a9"/>
            <w:color w:val="000000" w:themeColor="text1"/>
            <w:lang w:val="en-US"/>
          </w:rPr>
          <w:t>liberation</w:t>
        </w:r>
        <w:r w:rsidRPr="003C661D">
          <w:rPr>
            <w:rStyle w:val="a9"/>
            <w:color w:val="000000" w:themeColor="text1"/>
          </w:rPr>
          <w:t>.</w:t>
        </w:r>
        <w:r w:rsidRPr="003C661D">
          <w:rPr>
            <w:rStyle w:val="a9"/>
            <w:color w:val="000000" w:themeColor="text1"/>
            <w:lang w:val="en-US"/>
          </w:rPr>
          <w:t>fr</w:t>
        </w:r>
        <w:r w:rsidRPr="003C661D">
          <w:rPr>
            <w:rStyle w:val="a9"/>
            <w:color w:val="000000" w:themeColor="text1"/>
          </w:rPr>
          <w:t>/</w:t>
        </w:r>
      </w:hyperlink>
      <w:r>
        <w:rPr>
          <w:rFonts w:ascii="Times New Roman" w:hAnsi="Times New Roman"/>
          <w:color w:val="000000" w:themeColor="text1"/>
        </w:rPr>
        <w:t xml:space="preserve"> (</w:t>
      </w:r>
      <w:r w:rsidRPr="003C661D">
        <w:rPr>
          <w:rFonts w:ascii="Times New Roman" w:hAnsi="Times New Roman"/>
          <w:color w:val="000000" w:themeColor="text1"/>
        </w:rPr>
        <w:t>дата обращения 19.09.2016)</w:t>
      </w:r>
    </w:p>
  </w:footnote>
  <w:footnote w:id="27">
    <w:p w:rsidR="002C7728" w:rsidRPr="00930F1D" w:rsidRDefault="002C7728" w:rsidP="00AF51ED">
      <w:pPr>
        <w:pStyle w:val="af1"/>
        <w:rPr>
          <w:rFonts w:ascii="Times New Roman" w:hAnsi="Times New Roman"/>
          <w:color w:val="000000" w:themeColor="text1"/>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en-US"/>
        </w:rPr>
        <w:t>TheGuardianURL</w:t>
      </w:r>
      <w:r w:rsidRPr="00930F1D">
        <w:rPr>
          <w:rFonts w:ascii="Times New Roman" w:hAnsi="Times New Roman"/>
          <w:color w:val="000000" w:themeColor="text1"/>
        </w:rPr>
        <w:t xml:space="preserve"> : </w:t>
      </w:r>
      <w:hyperlink r:id="rId5" w:history="1">
        <w:r w:rsidRPr="003C661D">
          <w:rPr>
            <w:rStyle w:val="a9"/>
            <w:color w:val="000000" w:themeColor="text1"/>
            <w:lang w:val="en-US"/>
          </w:rPr>
          <w:t>https</w:t>
        </w:r>
        <w:r w:rsidRPr="00930F1D">
          <w:rPr>
            <w:rStyle w:val="a9"/>
            <w:color w:val="000000" w:themeColor="text1"/>
          </w:rPr>
          <w:t>://</w:t>
        </w:r>
        <w:r w:rsidRPr="003C661D">
          <w:rPr>
            <w:rStyle w:val="a9"/>
            <w:color w:val="000000" w:themeColor="text1"/>
            <w:lang w:val="en-US"/>
          </w:rPr>
          <w:t>www</w:t>
        </w:r>
        <w:r w:rsidRPr="00930F1D">
          <w:rPr>
            <w:rStyle w:val="a9"/>
            <w:color w:val="000000" w:themeColor="text1"/>
          </w:rPr>
          <w:t>.</w:t>
        </w:r>
        <w:r w:rsidRPr="003C661D">
          <w:rPr>
            <w:rStyle w:val="a9"/>
            <w:color w:val="000000" w:themeColor="text1"/>
            <w:lang w:val="en-US"/>
          </w:rPr>
          <w:t>theguardian</w:t>
        </w:r>
        <w:r w:rsidRPr="00930F1D">
          <w:rPr>
            <w:rStyle w:val="a9"/>
            <w:color w:val="000000" w:themeColor="text1"/>
          </w:rPr>
          <w:t>.</w:t>
        </w:r>
        <w:r w:rsidRPr="003C661D">
          <w:rPr>
            <w:rStyle w:val="a9"/>
            <w:color w:val="000000" w:themeColor="text1"/>
            <w:lang w:val="en-US"/>
          </w:rPr>
          <w:t>com</w:t>
        </w:r>
        <w:r w:rsidRPr="00930F1D">
          <w:rPr>
            <w:rStyle w:val="a9"/>
            <w:color w:val="000000" w:themeColor="text1"/>
          </w:rPr>
          <w:t>/</w:t>
        </w:r>
        <w:r w:rsidRPr="003C661D">
          <w:rPr>
            <w:rStyle w:val="a9"/>
            <w:color w:val="000000" w:themeColor="text1"/>
            <w:lang w:val="en-US"/>
          </w:rPr>
          <w:t>international</w:t>
        </w:r>
      </w:hyperlink>
      <w:r w:rsidRPr="00930F1D">
        <w:rPr>
          <w:rFonts w:ascii="Times New Roman" w:hAnsi="Times New Roman"/>
          <w:color w:val="000000" w:themeColor="text1"/>
        </w:rPr>
        <w:t xml:space="preserve">  (дата обращения 19.09.2016)</w:t>
      </w:r>
    </w:p>
  </w:footnote>
  <w:footnote w:id="28">
    <w:p w:rsidR="002C7728" w:rsidRPr="003C661D" w:rsidRDefault="002C7728" w:rsidP="00AF51ED">
      <w:pPr>
        <w:pStyle w:val="af1"/>
        <w:rPr>
          <w:rFonts w:ascii="Times New Roman" w:hAnsi="Times New Roman"/>
          <w:color w:val="000000" w:themeColor="text1"/>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ElPaisURL</w:t>
      </w:r>
      <w:r w:rsidRPr="003C661D">
        <w:rPr>
          <w:rFonts w:ascii="Times New Roman" w:hAnsi="Times New Roman"/>
          <w:color w:val="000000" w:themeColor="text1"/>
        </w:rPr>
        <w:t xml:space="preserve"> : </w:t>
      </w:r>
      <w:hyperlink r:id="rId6" w:history="1">
        <w:r w:rsidRPr="003C661D">
          <w:rPr>
            <w:rStyle w:val="a9"/>
            <w:color w:val="000000" w:themeColor="text1"/>
            <w:lang w:val="fr-FR"/>
          </w:rPr>
          <w:t>http</w:t>
        </w:r>
        <w:r w:rsidRPr="003C661D">
          <w:rPr>
            <w:rStyle w:val="a9"/>
            <w:color w:val="000000" w:themeColor="text1"/>
          </w:rPr>
          <w:t>://</w:t>
        </w:r>
        <w:r w:rsidRPr="003C661D">
          <w:rPr>
            <w:rStyle w:val="a9"/>
            <w:color w:val="000000" w:themeColor="text1"/>
            <w:lang w:val="fr-FR"/>
          </w:rPr>
          <w:t>elpais</w:t>
        </w:r>
        <w:r w:rsidRPr="003C661D">
          <w:rPr>
            <w:rStyle w:val="a9"/>
            <w:color w:val="000000" w:themeColor="text1"/>
          </w:rPr>
          <w:t>.</w:t>
        </w:r>
        <w:r w:rsidRPr="003C661D">
          <w:rPr>
            <w:rStyle w:val="a9"/>
            <w:color w:val="000000" w:themeColor="text1"/>
            <w:lang w:val="fr-FR"/>
          </w:rPr>
          <w:t>com</w:t>
        </w:r>
        <w:r w:rsidRPr="003C661D">
          <w:rPr>
            <w:rStyle w:val="a9"/>
            <w:color w:val="000000" w:themeColor="text1"/>
          </w:rPr>
          <w:t>/</w:t>
        </w:r>
      </w:hyperlink>
      <w:r>
        <w:rPr>
          <w:rFonts w:ascii="Times New Roman" w:hAnsi="Times New Roman"/>
          <w:color w:val="000000" w:themeColor="text1"/>
        </w:rPr>
        <w:t xml:space="preserve"> (</w:t>
      </w:r>
      <w:r w:rsidRPr="003C661D">
        <w:rPr>
          <w:rFonts w:ascii="Times New Roman" w:hAnsi="Times New Roman"/>
          <w:color w:val="000000" w:themeColor="text1"/>
        </w:rPr>
        <w:t>дата обращения 19.09.2016)</w:t>
      </w:r>
    </w:p>
  </w:footnote>
  <w:footnote w:id="29">
    <w:p w:rsidR="002C7728" w:rsidRPr="003C661D" w:rsidRDefault="002C7728" w:rsidP="00AF51ED">
      <w:pPr>
        <w:pStyle w:val="af1"/>
        <w:rPr>
          <w:rFonts w:ascii="Times New Roman" w:hAnsi="Times New Roman"/>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en-US"/>
        </w:rPr>
        <w:t>LaRepubblicaURL</w:t>
      </w:r>
      <w:r w:rsidRPr="003C661D">
        <w:rPr>
          <w:rFonts w:ascii="Times New Roman" w:hAnsi="Times New Roman"/>
          <w:color w:val="000000" w:themeColor="text1"/>
        </w:rPr>
        <w:t xml:space="preserve"> : </w:t>
      </w:r>
      <w:hyperlink r:id="rId7" w:history="1">
        <w:r w:rsidRPr="003C661D">
          <w:rPr>
            <w:rStyle w:val="a9"/>
            <w:color w:val="000000" w:themeColor="text1"/>
          </w:rPr>
          <w:t>http://www.repubblica.it/</w:t>
        </w:r>
      </w:hyperlink>
      <w:r>
        <w:rPr>
          <w:rFonts w:ascii="Times New Roman" w:hAnsi="Times New Roman"/>
          <w:color w:val="000000" w:themeColor="text1"/>
        </w:rPr>
        <w:t xml:space="preserve"> (</w:t>
      </w:r>
      <w:r w:rsidRPr="003C661D">
        <w:rPr>
          <w:rFonts w:ascii="Times New Roman" w:hAnsi="Times New Roman"/>
          <w:color w:val="000000" w:themeColor="text1"/>
        </w:rPr>
        <w:t xml:space="preserve">дата обращения 19.09.2016) </w:t>
      </w:r>
    </w:p>
  </w:footnote>
  <w:footnote w:id="30">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lang w:val="fr-FR"/>
        </w:rPr>
        <w:t xml:space="preserve">François Hollande, un long chemin vers l'Elysée //  Le Monde   URL : </w:t>
      </w:r>
      <w:hyperlink r:id="rId8" w:history="1">
        <w:r w:rsidRPr="003C661D">
          <w:rPr>
            <w:rStyle w:val="a9"/>
            <w:color w:val="000000" w:themeColor="text1"/>
            <w:lang w:val="fr-FR"/>
          </w:rPr>
          <w:t>http://www.lemonde.fr/primaire-parti-socialiste/portfolio/2011/10/17/francois-hollande-un-long-chemin-vers-la-presidentielle_1588927_1471072.html</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footnote>
  <w:footnote w:id="31">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David Revault d'Allonnes / Le politologue Stéphane Rozès conseille discrètement François Hollande // Le Monde</w:t>
      </w:r>
    </w:p>
    <w:p w:rsidR="002C7728" w:rsidRPr="003C661D" w:rsidRDefault="002C7728" w:rsidP="00AF51ED">
      <w:pPr>
        <w:pStyle w:val="af1"/>
        <w:rPr>
          <w:color w:val="000000" w:themeColor="text1"/>
        </w:rPr>
      </w:pPr>
      <w:r w:rsidRPr="003C661D">
        <w:rPr>
          <w:rFonts w:ascii="Times New Roman" w:hAnsi="Times New Roman"/>
          <w:color w:val="000000" w:themeColor="text1"/>
          <w:lang w:val="en-US"/>
        </w:rPr>
        <w:t>URL </w:t>
      </w:r>
      <w:r w:rsidRPr="003C661D">
        <w:rPr>
          <w:rFonts w:ascii="Times New Roman" w:hAnsi="Times New Roman"/>
          <w:color w:val="000000" w:themeColor="text1"/>
        </w:rPr>
        <w:t xml:space="preserve">: </w:t>
      </w:r>
      <w:hyperlink r:id="rId9" w:anchor="ZJbDE2oGC6cT31E0.99" w:history="1">
        <w:r w:rsidRPr="003C661D">
          <w:rPr>
            <w:rStyle w:val="a9"/>
            <w:color w:val="000000" w:themeColor="text1"/>
            <w:lang w:val="en-US"/>
          </w:rPr>
          <w:t>http</w:t>
        </w:r>
        <w:r w:rsidRPr="003C661D">
          <w:rPr>
            <w:rStyle w:val="a9"/>
            <w:color w:val="000000" w:themeColor="text1"/>
          </w:rPr>
          <w:t>://</w:t>
        </w:r>
        <w:r w:rsidRPr="003C661D">
          <w:rPr>
            <w:rStyle w:val="a9"/>
            <w:color w:val="000000" w:themeColor="text1"/>
            <w:lang w:val="en-US"/>
          </w:rPr>
          <w:t>www</w:t>
        </w:r>
        <w:r w:rsidRPr="003C661D">
          <w:rPr>
            <w:rStyle w:val="a9"/>
            <w:color w:val="000000" w:themeColor="text1"/>
          </w:rPr>
          <w:t>.</w:t>
        </w:r>
        <w:r w:rsidRPr="003C661D">
          <w:rPr>
            <w:rStyle w:val="a9"/>
            <w:color w:val="000000" w:themeColor="text1"/>
            <w:lang w:val="en-US"/>
          </w:rPr>
          <w:t>lemonde</w:t>
        </w:r>
        <w:r w:rsidRPr="003C661D">
          <w:rPr>
            <w:rStyle w:val="a9"/>
            <w:color w:val="000000" w:themeColor="text1"/>
          </w:rPr>
          <w:t>.</w:t>
        </w:r>
        <w:r w:rsidRPr="003C661D">
          <w:rPr>
            <w:rStyle w:val="a9"/>
            <w:color w:val="000000" w:themeColor="text1"/>
            <w:lang w:val="en-US"/>
          </w:rPr>
          <w:t>fr</w:t>
        </w:r>
        <w:r w:rsidRPr="003C661D">
          <w:rPr>
            <w:rStyle w:val="a9"/>
            <w:color w:val="000000" w:themeColor="text1"/>
          </w:rPr>
          <w:t>/</w:t>
        </w:r>
        <w:r w:rsidRPr="003C661D">
          <w:rPr>
            <w:rStyle w:val="a9"/>
            <w:color w:val="000000" w:themeColor="text1"/>
            <w:lang w:val="en-US"/>
          </w:rPr>
          <w:t>election</w:t>
        </w:r>
        <w:r w:rsidRPr="003C661D">
          <w:rPr>
            <w:rStyle w:val="a9"/>
            <w:color w:val="000000" w:themeColor="text1"/>
          </w:rPr>
          <w:t>-</w:t>
        </w:r>
        <w:r w:rsidRPr="003C661D">
          <w:rPr>
            <w:rStyle w:val="a9"/>
            <w:color w:val="000000" w:themeColor="text1"/>
            <w:lang w:val="en-US"/>
          </w:rPr>
          <w:t>presidentielle</w:t>
        </w:r>
        <w:r w:rsidRPr="003C661D">
          <w:rPr>
            <w:rStyle w:val="a9"/>
            <w:color w:val="000000" w:themeColor="text1"/>
          </w:rPr>
          <w:t>-2012/</w:t>
        </w:r>
        <w:r w:rsidRPr="003C661D">
          <w:rPr>
            <w:rStyle w:val="a9"/>
            <w:color w:val="000000" w:themeColor="text1"/>
            <w:lang w:val="en-US"/>
          </w:rPr>
          <w:t>article</w:t>
        </w:r>
        <w:r w:rsidRPr="003C661D">
          <w:rPr>
            <w:rStyle w:val="a9"/>
            <w:color w:val="000000" w:themeColor="text1"/>
          </w:rPr>
          <w:t>/2011/11/24/</w:t>
        </w:r>
        <w:r w:rsidRPr="003C661D">
          <w:rPr>
            <w:rStyle w:val="a9"/>
            <w:color w:val="000000" w:themeColor="text1"/>
            <w:lang w:val="en-US"/>
          </w:rPr>
          <w:t>le</w:t>
        </w:r>
        <w:r w:rsidRPr="003C661D">
          <w:rPr>
            <w:rStyle w:val="a9"/>
            <w:color w:val="000000" w:themeColor="text1"/>
          </w:rPr>
          <w:t>-</w:t>
        </w:r>
        <w:r w:rsidRPr="003C661D">
          <w:rPr>
            <w:rStyle w:val="a9"/>
            <w:color w:val="000000" w:themeColor="text1"/>
            <w:lang w:val="en-US"/>
          </w:rPr>
          <w:t>politologue</w:t>
        </w:r>
        <w:r w:rsidRPr="003C661D">
          <w:rPr>
            <w:rStyle w:val="a9"/>
            <w:color w:val="000000" w:themeColor="text1"/>
          </w:rPr>
          <w:t>-</w:t>
        </w:r>
        <w:r w:rsidRPr="003C661D">
          <w:rPr>
            <w:rStyle w:val="a9"/>
            <w:color w:val="000000" w:themeColor="text1"/>
            <w:lang w:val="en-US"/>
          </w:rPr>
          <w:t>stephane</w:t>
        </w:r>
        <w:r w:rsidRPr="003C661D">
          <w:rPr>
            <w:rStyle w:val="a9"/>
            <w:color w:val="000000" w:themeColor="text1"/>
          </w:rPr>
          <w:t>-</w:t>
        </w:r>
        <w:r w:rsidRPr="003C661D">
          <w:rPr>
            <w:rStyle w:val="a9"/>
            <w:color w:val="000000" w:themeColor="text1"/>
            <w:lang w:val="en-US"/>
          </w:rPr>
          <w:t>rozes</w:t>
        </w:r>
        <w:r w:rsidRPr="003C661D">
          <w:rPr>
            <w:rStyle w:val="a9"/>
            <w:color w:val="000000" w:themeColor="text1"/>
          </w:rPr>
          <w:t>-</w:t>
        </w:r>
        <w:r w:rsidRPr="003C661D">
          <w:rPr>
            <w:rStyle w:val="a9"/>
            <w:color w:val="000000" w:themeColor="text1"/>
            <w:lang w:val="en-US"/>
          </w:rPr>
          <w:t>conseille</w:t>
        </w:r>
        <w:r w:rsidRPr="003C661D">
          <w:rPr>
            <w:rStyle w:val="a9"/>
            <w:color w:val="000000" w:themeColor="text1"/>
          </w:rPr>
          <w:t>-</w:t>
        </w:r>
        <w:r w:rsidRPr="003C661D">
          <w:rPr>
            <w:rStyle w:val="a9"/>
            <w:color w:val="000000" w:themeColor="text1"/>
            <w:lang w:val="en-US"/>
          </w:rPr>
          <w:t>discretement</w:t>
        </w:r>
        <w:r w:rsidRPr="003C661D">
          <w:rPr>
            <w:rStyle w:val="a9"/>
            <w:color w:val="000000" w:themeColor="text1"/>
          </w:rPr>
          <w:t>-</w:t>
        </w:r>
        <w:r w:rsidRPr="003C661D">
          <w:rPr>
            <w:rStyle w:val="a9"/>
            <w:color w:val="000000" w:themeColor="text1"/>
            <w:lang w:val="en-US"/>
          </w:rPr>
          <w:t>francois</w:t>
        </w:r>
        <w:r w:rsidRPr="003C661D">
          <w:rPr>
            <w:rStyle w:val="a9"/>
            <w:color w:val="000000" w:themeColor="text1"/>
          </w:rPr>
          <w:t>-</w:t>
        </w:r>
        <w:r w:rsidRPr="003C661D">
          <w:rPr>
            <w:rStyle w:val="a9"/>
            <w:color w:val="000000" w:themeColor="text1"/>
            <w:lang w:val="en-US"/>
          </w:rPr>
          <w:t>hollande</w:t>
        </w:r>
        <w:r w:rsidRPr="003C661D">
          <w:rPr>
            <w:rStyle w:val="a9"/>
            <w:color w:val="000000" w:themeColor="text1"/>
          </w:rPr>
          <w:t>_1608371_1471069.</w:t>
        </w:r>
        <w:r w:rsidRPr="003C661D">
          <w:rPr>
            <w:rStyle w:val="a9"/>
            <w:color w:val="000000" w:themeColor="text1"/>
            <w:lang w:val="en-US"/>
          </w:rPr>
          <w:t>html</w:t>
        </w:r>
        <w:r w:rsidRPr="003C661D">
          <w:rPr>
            <w:rStyle w:val="a9"/>
            <w:color w:val="000000" w:themeColor="text1"/>
          </w:rPr>
          <w:t>#</w:t>
        </w:r>
        <w:r w:rsidRPr="003C661D">
          <w:rPr>
            <w:rStyle w:val="a9"/>
            <w:color w:val="000000" w:themeColor="text1"/>
            <w:lang w:val="en-US"/>
          </w:rPr>
          <w:t>ZJbDE</w:t>
        </w:r>
        <w:r w:rsidRPr="003C661D">
          <w:rPr>
            <w:rStyle w:val="a9"/>
            <w:color w:val="000000" w:themeColor="text1"/>
          </w:rPr>
          <w:t>2</w:t>
        </w:r>
        <w:r w:rsidRPr="003C661D">
          <w:rPr>
            <w:rStyle w:val="a9"/>
            <w:color w:val="000000" w:themeColor="text1"/>
            <w:lang w:val="en-US"/>
          </w:rPr>
          <w:t>oGC</w:t>
        </w:r>
        <w:r w:rsidRPr="003C661D">
          <w:rPr>
            <w:rStyle w:val="a9"/>
            <w:color w:val="000000" w:themeColor="text1"/>
          </w:rPr>
          <w:t>6</w:t>
        </w:r>
        <w:r w:rsidRPr="003C661D">
          <w:rPr>
            <w:rStyle w:val="a9"/>
            <w:color w:val="000000" w:themeColor="text1"/>
            <w:lang w:val="en-US"/>
          </w:rPr>
          <w:t>cT</w:t>
        </w:r>
        <w:r w:rsidRPr="003C661D">
          <w:rPr>
            <w:rStyle w:val="a9"/>
            <w:color w:val="000000" w:themeColor="text1"/>
          </w:rPr>
          <w:t>31</w:t>
        </w:r>
        <w:r w:rsidRPr="003C661D">
          <w:rPr>
            <w:rStyle w:val="a9"/>
            <w:color w:val="000000" w:themeColor="text1"/>
            <w:lang w:val="en-US"/>
          </w:rPr>
          <w:t>E</w:t>
        </w:r>
        <w:r w:rsidRPr="003C661D">
          <w:rPr>
            <w:rStyle w:val="a9"/>
            <w:color w:val="000000" w:themeColor="text1"/>
          </w:rPr>
          <w:t>0.99</w:t>
        </w:r>
      </w:hyperlink>
      <w:r w:rsidRPr="003C661D">
        <w:rPr>
          <w:rFonts w:ascii="Times New Roman" w:hAnsi="Times New Roman"/>
          <w:color w:val="000000" w:themeColor="text1"/>
        </w:rPr>
        <w:t xml:space="preserve"> (дата обращения 19.09.16)</w:t>
      </w:r>
    </w:p>
  </w:footnote>
  <w:footnote w:id="32">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color w:val="000000" w:themeColor="text1"/>
          <w:lang w:val="fr-FR"/>
        </w:rPr>
        <w:t xml:space="preserve">Samuel Laurent,  Anne-Sophie Mercier / Les 24 heures qui ont plongé Verts et socialistes dans la confusion // Le Monde URL : </w:t>
      </w:r>
      <w:hyperlink r:id="rId10" w:anchor="ubBET0LmUe8WIp3m.99" w:history="1">
        <w:r w:rsidRPr="003C661D">
          <w:rPr>
            <w:rStyle w:val="a9"/>
            <w:color w:val="000000" w:themeColor="text1"/>
            <w:lang w:val="fr-FR"/>
          </w:rPr>
          <w:t>http://www.lemonde.fr/politique/article/2011/11/16/les-24-heures-qui-ont-plonge-ecologistes-et-socialistes-dans-la-confusion_1604745_823448.html#ubBET0LmUe8WIp3m.99</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19.09.16)</w:t>
      </w:r>
    </w:p>
  </w:footnote>
  <w:footnote w:id="33">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Thomas Wieder / François Hollande défend sa vision d’une relation franco-allemande "équilibrée" // Le Monde</w:t>
      </w:r>
    </w:p>
    <w:p w:rsidR="002C7728" w:rsidRPr="003C661D" w:rsidRDefault="002C7728" w:rsidP="00AF51ED">
      <w:pPr>
        <w:pStyle w:val="af1"/>
        <w:rPr>
          <w:rFonts w:ascii="Times New Roman" w:hAnsi="Times New Roman"/>
          <w:color w:val="000000" w:themeColor="text1"/>
        </w:rPr>
      </w:pPr>
      <w:r w:rsidRPr="003C661D">
        <w:rPr>
          <w:rFonts w:ascii="Times New Roman" w:hAnsi="Times New Roman"/>
          <w:color w:val="000000" w:themeColor="text1"/>
          <w:lang w:val="en-US"/>
        </w:rPr>
        <w:t>URL</w:t>
      </w:r>
      <w:r w:rsidRPr="003C661D">
        <w:rPr>
          <w:rFonts w:ascii="Times New Roman" w:hAnsi="Times New Roman"/>
          <w:color w:val="000000" w:themeColor="text1"/>
        </w:rPr>
        <w:t xml:space="preserve">: </w:t>
      </w:r>
      <w:hyperlink r:id="rId11" w:anchor="eRT9cDPRaD8zsEgc.99" w:history="1">
        <w:r w:rsidRPr="003C661D">
          <w:rPr>
            <w:rStyle w:val="a9"/>
            <w:color w:val="000000" w:themeColor="text1"/>
            <w:lang w:val="en-US"/>
          </w:rPr>
          <w:t>http</w:t>
        </w:r>
        <w:r w:rsidRPr="003C661D">
          <w:rPr>
            <w:rStyle w:val="a9"/>
            <w:color w:val="000000" w:themeColor="text1"/>
          </w:rPr>
          <w:t>://</w:t>
        </w:r>
        <w:r w:rsidRPr="003C661D">
          <w:rPr>
            <w:rStyle w:val="a9"/>
            <w:color w:val="000000" w:themeColor="text1"/>
            <w:lang w:val="en-US"/>
          </w:rPr>
          <w:t>www</w:t>
        </w:r>
        <w:r w:rsidRPr="003C661D">
          <w:rPr>
            <w:rStyle w:val="a9"/>
            <w:color w:val="000000" w:themeColor="text1"/>
          </w:rPr>
          <w:t>.</w:t>
        </w:r>
        <w:r w:rsidRPr="003C661D">
          <w:rPr>
            <w:rStyle w:val="a9"/>
            <w:color w:val="000000" w:themeColor="text1"/>
            <w:lang w:val="en-US"/>
          </w:rPr>
          <w:t>lemonde</w:t>
        </w:r>
        <w:r w:rsidRPr="003C661D">
          <w:rPr>
            <w:rStyle w:val="a9"/>
            <w:color w:val="000000" w:themeColor="text1"/>
          </w:rPr>
          <w:t>.</w:t>
        </w:r>
        <w:r w:rsidRPr="003C661D">
          <w:rPr>
            <w:rStyle w:val="a9"/>
            <w:color w:val="000000" w:themeColor="text1"/>
            <w:lang w:val="en-US"/>
          </w:rPr>
          <w:t>fr</w:t>
        </w:r>
        <w:r w:rsidRPr="003C661D">
          <w:rPr>
            <w:rStyle w:val="a9"/>
            <w:color w:val="000000" w:themeColor="text1"/>
          </w:rPr>
          <w:t>/</w:t>
        </w:r>
        <w:r w:rsidRPr="003C661D">
          <w:rPr>
            <w:rStyle w:val="a9"/>
            <w:color w:val="000000" w:themeColor="text1"/>
            <w:lang w:val="en-US"/>
          </w:rPr>
          <w:t>election</w:t>
        </w:r>
        <w:r w:rsidRPr="003C661D">
          <w:rPr>
            <w:rStyle w:val="a9"/>
            <w:color w:val="000000" w:themeColor="text1"/>
          </w:rPr>
          <w:t>-</w:t>
        </w:r>
        <w:r w:rsidRPr="003C661D">
          <w:rPr>
            <w:rStyle w:val="a9"/>
            <w:color w:val="000000" w:themeColor="text1"/>
            <w:lang w:val="en-US"/>
          </w:rPr>
          <w:t>presidentielle</w:t>
        </w:r>
        <w:r w:rsidRPr="003C661D">
          <w:rPr>
            <w:rStyle w:val="a9"/>
            <w:color w:val="000000" w:themeColor="text1"/>
          </w:rPr>
          <w:t>-2012/</w:t>
        </w:r>
        <w:r w:rsidRPr="003C661D">
          <w:rPr>
            <w:rStyle w:val="a9"/>
            <w:color w:val="000000" w:themeColor="text1"/>
            <w:lang w:val="en-US"/>
          </w:rPr>
          <w:t>article</w:t>
        </w:r>
        <w:r w:rsidRPr="003C661D">
          <w:rPr>
            <w:rStyle w:val="a9"/>
            <w:color w:val="000000" w:themeColor="text1"/>
          </w:rPr>
          <w:t>/2011/12/05/</w:t>
        </w:r>
        <w:r w:rsidRPr="003C661D">
          <w:rPr>
            <w:rStyle w:val="a9"/>
            <w:color w:val="000000" w:themeColor="text1"/>
            <w:lang w:val="en-US"/>
          </w:rPr>
          <w:t>francois</w:t>
        </w:r>
        <w:r w:rsidRPr="003C661D">
          <w:rPr>
            <w:rStyle w:val="a9"/>
            <w:color w:val="000000" w:themeColor="text1"/>
          </w:rPr>
          <w:t>-</w:t>
        </w:r>
        <w:r w:rsidRPr="003C661D">
          <w:rPr>
            <w:rStyle w:val="a9"/>
            <w:color w:val="000000" w:themeColor="text1"/>
            <w:lang w:val="en-US"/>
          </w:rPr>
          <w:t>hollande</w:t>
        </w:r>
        <w:r w:rsidRPr="003C661D">
          <w:rPr>
            <w:rStyle w:val="a9"/>
            <w:color w:val="000000" w:themeColor="text1"/>
          </w:rPr>
          <w:t>-</w:t>
        </w:r>
        <w:r w:rsidRPr="003C661D">
          <w:rPr>
            <w:rStyle w:val="a9"/>
            <w:color w:val="000000" w:themeColor="text1"/>
            <w:lang w:val="en-US"/>
          </w:rPr>
          <w:t>defend</w:t>
        </w:r>
        <w:r w:rsidRPr="003C661D">
          <w:rPr>
            <w:rStyle w:val="a9"/>
            <w:color w:val="000000" w:themeColor="text1"/>
          </w:rPr>
          <w:t>-</w:t>
        </w:r>
        <w:r w:rsidRPr="003C661D">
          <w:rPr>
            <w:rStyle w:val="a9"/>
            <w:color w:val="000000" w:themeColor="text1"/>
            <w:lang w:val="en-US"/>
          </w:rPr>
          <w:t>sa</w:t>
        </w:r>
        <w:r w:rsidRPr="003C661D">
          <w:rPr>
            <w:rStyle w:val="a9"/>
            <w:color w:val="000000" w:themeColor="text1"/>
          </w:rPr>
          <w:t>-</w:t>
        </w:r>
        <w:r w:rsidRPr="003C661D">
          <w:rPr>
            <w:rStyle w:val="a9"/>
            <w:color w:val="000000" w:themeColor="text1"/>
            <w:lang w:val="en-US"/>
          </w:rPr>
          <w:t>vision</w:t>
        </w:r>
        <w:r w:rsidRPr="003C661D">
          <w:rPr>
            <w:rStyle w:val="a9"/>
            <w:color w:val="000000" w:themeColor="text1"/>
          </w:rPr>
          <w:t>-</w:t>
        </w:r>
        <w:r w:rsidRPr="003C661D">
          <w:rPr>
            <w:rStyle w:val="a9"/>
            <w:color w:val="000000" w:themeColor="text1"/>
            <w:lang w:val="en-US"/>
          </w:rPr>
          <w:t>d</w:t>
        </w:r>
        <w:r w:rsidRPr="003C661D">
          <w:rPr>
            <w:rStyle w:val="a9"/>
            <w:color w:val="000000" w:themeColor="text1"/>
          </w:rPr>
          <w:t>-</w:t>
        </w:r>
        <w:r w:rsidRPr="003C661D">
          <w:rPr>
            <w:rStyle w:val="a9"/>
            <w:color w:val="000000" w:themeColor="text1"/>
            <w:lang w:val="en-US"/>
          </w:rPr>
          <w:t>une</w:t>
        </w:r>
        <w:r w:rsidRPr="003C661D">
          <w:rPr>
            <w:rStyle w:val="a9"/>
            <w:color w:val="000000" w:themeColor="text1"/>
          </w:rPr>
          <w:t>-</w:t>
        </w:r>
        <w:r w:rsidRPr="003C661D">
          <w:rPr>
            <w:rStyle w:val="a9"/>
            <w:color w:val="000000" w:themeColor="text1"/>
            <w:lang w:val="en-US"/>
          </w:rPr>
          <w:t>relation</w:t>
        </w:r>
        <w:r w:rsidRPr="003C661D">
          <w:rPr>
            <w:rStyle w:val="a9"/>
            <w:color w:val="000000" w:themeColor="text1"/>
          </w:rPr>
          <w:t>-</w:t>
        </w:r>
        <w:r w:rsidRPr="003C661D">
          <w:rPr>
            <w:rStyle w:val="a9"/>
            <w:color w:val="000000" w:themeColor="text1"/>
            <w:lang w:val="en-US"/>
          </w:rPr>
          <w:t>franco</w:t>
        </w:r>
        <w:r w:rsidRPr="003C661D">
          <w:rPr>
            <w:rStyle w:val="a9"/>
            <w:color w:val="000000" w:themeColor="text1"/>
          </w:rPr>
          <w:t>-</w:t>
        </w:r>
        <w:r w:rsidRPr="003C661D">
          <w:rPr>
            <w:rStyle w:val="a9"/>
            <w:color w:val="000000" w:themeColor="text1"/>
            <w:lang w:val="en-US"/>
          </w:rPr>
          <w:t>allemande</w:t>
        </w:r>
        <w:r w:rsidRPr="003C661D">
          <w:rPr>
            <w:rStyle w:val="a9"/>
            <w:color w:val="000000" w:themeColor="text1"/>
          </w:rPr>
          <w:t>-</w:t>
        </w:r>
        <w:r w:rsidRPr="003C661D">
          <w:rPr>
            <w:rStyle w:val="a9"/>
            <w:color w:val="000000" w:themeColor="text1"/>
            <w:lang w:val="en-US"/>
          </w:rPr>
          <w:t>equilibree</w:t>
        </w:r>
        <w:r w:rsidRPr="003C661D">
          <w:rPr>
            <w:rStyle w:val="a9"/>
            <w:color w:val="000000" w:themeColor="text1"/>
          </w:rPr>
          <w:t>_1613369_1471069.</w:t>
        </w:r>
        <w:r w:rsidRPr="003C661D">
          <w:rPr>
            <w:rStyle w:val="a9"/>
            <w:color w:val="000000" w:themeColor="text1"/>
            <w:lang w:val="en-US"/>
          </w:rPr>
          <w:t>html</w:t>
        </w:r>
        <w:r w:rsidRPr="003C661D">
          <w:rPr>
            <w:rStyle w:val="a9"/>
            <w:color w:val="000000" w:themeColor="text1"/>
          </w:rPr>
          <w:t>#</w:t>
        </w:r>
        <w:r w:rsidRPr="003C661D">
          <w:rPr>
            <w:rStyle w:val="a9"/>
            <w:color w:val="000000" w:themeColor="text1"/>
            <w:lang w:val="en-US"/>
          </w:rPr>
          <w:t>eRT</w:t>
        </w:r>
        <w:r w:rsidRPr="003C661D">
          <w:rPr>
            <w:rStyle w:val="a9"/>
            <w:color w:val="000000" w:themeColor="text1"/>
          </w:rPr>
          <w:t>9</w:t>
        </w:r>
        <w:r w:rsidRPr="003C661D">
          <w:rPr>
            <w:rStyle w:val="a9"/>
            <w:color w:val="000000" w:themeColor="text1"/>
            <w:lang w:val="en-US"/>
          </w:rPr>
          <w:t>cDPRaD</w:t>
        </w:r>
        <w:r w:rsidRPr="003C661D">
          <w:rPr>
            <w:rStyle w:val="a9"/>
            <w:color w:val="000000" w:themeColor="text1"/>
          </w:rPr>
          <w:t>8</w:t>
        </w:r>
        <w:r w:rsidRPr="003C661D">
          <w:rPr>
            <w:rStyle w:val="a9"/>
            <w:color w:val="000000" w:themeColor="text1"/>
            <w:lang w:val="en-US"/>
          </w:rPr>
          <w:t>zsEgc</w:t>
        </w:r>
        <w:r w:rsidRPr="003C661D">
          <w:rPr>
            <w:rStyle w:val="a9"/>
            <w:color w:val="000000" w:themeColor="text1"/>
          </w:rPr>
          <w:t>.99</w:t>
        </w:r>
      </w:hyperlink>
      <w:r w:rsidRPr="003C661D">
        <w:rPr>
          <w:rFonts w:ascii="Times New Roman" w:hAnsi="Times New Roman"/>
          <w:color w:val="000000" w:themeColor="text1"/>
        </w:rPr>
        <w:t xml:space="preserve"> (дата обращения 19.09.2016)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François Hollande demande une "intensification" de la lutte contre le sida // Le Monde URL : </w:t>
      </w:r>
      <w:hyperlink r:id="rId12" w:anchor="C8JghswM8igBYQ43.99" w:history="1">
        <w:r w:rsidRPr="003C661D">
          <w:rPr>
            <w:rStyle w:val="a9"/>
            <w:color w:val="000000" w:themeColor="text1"/>
            <w:lang w:val="fr-FR"/>
          </w:rPr>
          <w:t>http://www.lemonde.fr/election-presidentielle-2012/article/2011/11/29/francois-hollande-demande-une-intensification-de-la-lutte-contre-le-sida_1610935_1471069.html#C8JghswM8igBYQ43.99</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footnote>
  <w:footnote w:id="34">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Dominique Antoine "Après deux ans auprès du président Sarkozy, pourquoi je voterai Hollande" // Le Monde URL : </w:t>
      </w:r>
      <w:hyperlink r:id="rId13" w:anchor="JeKyk6rJfJI6J0et.99ç" w:history="1">
        <w:r w:rsidRPr="003C661D">
          <w:rPr>
            <w:rStyle w:val="a9"/>
            <w:color w:val="000000" w:themeColor="text1"/>
            <w:lang w:val="fr-FR"/>
          </w:rPr>
          <w:t>http://www.lemonde.fr/idees/article/2012/02/20/apres-deux-ans-aupres-du-president-sarkozy-pourquoi-je-voterai-hollande_1645885_3232.html#JeKyk6rJfJI6J0et.99ç</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Chevènement : "Hollande est un homme intelligent et capable" // Le Monde URL : </w:t>
      </w:r>
      <w:hyperlink r:id="rId14" w:anchor="Q9Q304hthvgWEBFK.99" w:history="1">
        <w:r w:rsidRPr="003C661D">
          <w:rPr>
            <w:rStyle w:val="a9"/>
            <w:color w:val="000000" w:themeColor="text1"/>
            <w:lang w:val="fr-FR"/>
          </w:rPr>
          <w:t>http://www.lemonde.fr/election-presidentielle-2012/article/2012/02/20/chevenement-hollande-est-un-homme-intelligent-et-capable_1645659_1471069.html#Q9Q304hthvgWEBFK.99</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David Revault d'Allonnes  Comment M. Hollande a préparé sa surprise sur l'imposition des plus riches // Le Monde URL: </w:t>
      </w:r>
      <w:hyperlink r:id="rId15" w:anchor="kLUVs1tDjH3rj1BO.99" w:history="1">
        <w:r w:rsidRPr="003C661D">
          <w:rPr>
            <w:rStyle w:val="a9"/>
            <w:color w:val="000000" w:themeColor="text1"/>
            <w:lang w:val="fr-FR"/>
          </w:rPr>
          <w:t>http://www.lemonde.fr/election-presidentielle-2012/article/2012/02/29/comment-m-hollande-a-prepare-sa-surprise-sur-l-imposition-des-plus-riches_1649639_1471069.html#kLUVs1tDjH3rj1BO.99</w:t>
        </w:r>
      </w:hyperlink>
      <w:r w:rsidRPr="003C661D">
        <w:rPr>
          <w:rFonts w:ascii="Times New Roman" w:hAnsi="Times New Roman"/>
          <w:color w:val="000000" w:themeColor="text1"/>
          <w:lang w:val="fr-FR"/>
        </w:rPr>
        <w:t xml:space="preserve"> (дата обращения 19.09.2016)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David Revault d'Allonnes Hollande en meeting à Tours : "Ma seule arme, c'est vous !" // Le Monde URL : </w:t>
      </w:r>
      <w:hyperlink r:id="rId16" w:anchor="23uiEFyiXifQxLyM.99" w:history="1">
        <w:r w:rsidRPr="003C661D">
          <w:rPr>
            <w:rStyle w:val="a9"/>
            <w:color w:val="000000" w:themeColor="text1"/>
            <w:lang w:val="fr-FR"/>
          </w:rPr>
          <w:t>http://www.lemonde.fr/election-presidentielle-2012/article/2012/04/03/hollande-en-meeting-a-tours-ma-seule-arme-c-est-vous_1679731_1471069.html#23uiEFyiXifQxLyM.99</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19.09.2016)</w:t>
      </w:r>
    </w:p>
  </w:footnote>
  <w:footnote w:id="35">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color w:val="000000" w:themeColor="text1"/>
          <w:lang w:val="fr-FR"/>
        </w:rPr>
        <w:t xml:space="preserve">Philippe Ricard M . Hollande face aux sujets sensibles de l’UE // Le Monde URL : </w:t>
      </w:r>
      <w:hyperlink r:id="rId17" w:history="1">
        <w:r w:rsidRPr="003C661D">
          <w:rPr>
            <w:rStyle w:val="a9"/>
            <w:color w:val="000000" w:themeColor="text1"/>
            <w:lang w:val="fr-FR"/>
          </w:rPr>
          <w:t>http://www.lemonde.fr/europe/article/2012/05/08/m-hollande-face-aux-sujets-sensibles-de-l-ue_1697791_3214.html</w:t>
        </w:r>
      </w:hyperlink>
      <w:r w:rsidRPr="003C661D">
        <w:rPr>
          <w:rFonts w:ascii="Times New Roman" w:hAnsi="Times New Roman"/>
          <w:color w:val="000000" w:themeColor="text1"/>
          <w:lang w:val="fr-FR"/>
        </w:rPr>
        <w:t xml:space="preserve">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David Revault d'Allonnes  Hollande veut clore sa séquence européenne // Le Monde URL: </w:t>
      </w:r>
      <w:hyperlink r:id="rId18" w:history="1">
        <w:r w:rsidRPr="003C661D">
          <w:rPr>
            <w:rStyle w:val="a9"/>
            <w:color w:val="000000" w:themeColor="text1"/>
            <w:lang w:val="fr-FR"/>
          </w:rPr>
          <w:t>http://www.lemonde.fr/politique/article/2012/07/05/hollande-veut-clore-sa-sequence-europeenne_1729283_823448.html</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Sylvie Kauffmann François Hollande : "L'Europe ne peut plus être en retard // Le Monde URL : </w:t>
      </w:r>
      <w:hyperlink r:id="rId19" w:anchor="yk2ZdkzbtU7KYMI0.99" w:history="1">
        <w:r w:rsidRPr="003C661D">
          <w:rPr>
            <w:rStyle w:val="a9"/>
            <w:color w:val="000000" w:themeColor="text1"/>
            <w:lang w:val="fr-FR"/>
          </w:rPr>
          <w:t>http://www.lemonde.fr/politique/article/2012/10/17/francois-hollande-l-europe-ne-peut-plus-etre-en-retard_1776532_823448.html#yk2ZdkzbtU7KYMI0.99</w:t>
        </w:r>
      </w:hyperlink>
      <w:r w:rsidRPr="003C661D">
        <w:rPr>
          <w:rFonts w:ascii="Times New Roman" w:hAnsi="Times New Roman"/>
          <w:color w:val="000000" w:themeColor="text1"/>
          <w:lang w:val="fr-FR"/>
        </w:rPr>
        <w:t xml:space="preserve"> (дата обращения 20.09.2016)</w:t>
      </w:r>
    </w:p>
  </w:footnote>
  <w:footnote w:id="36">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Le rêve perdu des « hollandais » //  Le Monde  URL : </w:t>
      </w:r>
    </w:p>
    <w:p w:rsidR="002C7728" w:rsidRPr="003C661D" w:rsidRDefault="000435DA" w:rsidP="00AF51ED">
      <w:pPr>
        <w:pStyle w:val="af1"/>
        <w:rPr>
          <w:rFonts w:ascii="Times New Roman" w:hAnsi="Times New Roman"/>
          <w:color w:val="000000" w:themeColor="text1"/>
        </w:rPr>
      </w:pPr>
      <w:hyperlink r:id="rId20" w:history="1">
        <w:r w:rsidR="002C7728" w:rsidRPr="003C661D">
          <w:rPr>
            <w:rStyle w:val="a9"/>
            <w:color w:val="000000" w:themeColor="text1"/>
            <w:lang w:val="fr-FR"/>
          </w:rPr>
          <w:t>http</w:t>
        </w:r>
        <w:r w:rsidR="002C7728" w:rsidRPr="003C661D">
          <w:rPr>
            <w:rStyle w:val="a9"/>
            <w:color w:val="000000" w:themeColor="text1"/>
          </w:rPr>
          <w:t>://</w:t>
        </w:r>
        <w:r w:rsidR="002C7728" w:rsidRPr="003C661D">
          <w:rPr>
            <w:rStyle w:val="a9"/>
            <w:color w:val="000000" w:themeColor="text1"/>
            <w:lang w:val="fr-FR"/>
          </w:rPr>
          <w:t>fressoz</w:t>
        </w:r>
        <w:r w:rsidR="002C7728" w:rsidRPr="003C661D">
          <w:rPr>
            <w:rStyle w:val="a9"/>
            <w:color w:val="000000" w:themeColor="text1"/>
          </w:rPr>
          <w:t>.</w:t>
        </w:r>
        <w:r w:rsidR="002C7728" w:rsidRPr="003C661D">
          <w:rPr>
            <w:rStyle w:val="a9"/>
            <w:color w:val="000000" w:themeColor="text1"/>
            <w:lang w:val="fr-FR"/>
          </w:rPr>
          <w:t>blog</w:t>
        </w:r>
        <w:r w:rsidR="002C7728" w:rsidRPr="003C661D">
          <w:rPr>
            <w:rStyle w:val="a9"/>
            <w:color w:val="000000" w:themeColor="text1"/>
          </w:rPr>
          <w:t>.</w:t>
        </w:r>
        <w:r w:rsidR="002C7728" w:rsidRPr="003C661D">
          <w:rPr>
            <w:rStyle w:val="a9"/>
            <w:color w:val="000000" w:themeColor="text1"/>
            <w:lang w:val="fr-FR"/>
          </w:rPr>
          <w:t>lemonde</w:t>
        </w:r>
        <w:r w:rsidR="002C7728" w:rsidRPr="003C661D">
          <w:rPr>
            <w:rStyle w:val="a9"/>
            <w:color w:val="000000" w:themeColor="text1"/>
          </w:rPr>
          <w:t>.</w:t>
        </w:r>
        <w:r w:rsidR="002C7728" w:rsidRPr="003C661D">
          <w:rPr>
            <w:rStyle w:val="a9"/>
            <w:color w:val="000000" w:themeColor="text1"/>
            <w:lang w:val="fr-FR"/>
          </w:rPr>
          <w:t>fr</w:t>
        </w:r>
        <w:r w:rsidR="002C7728" w:rsidRPr="003C661D">
          <w:rPr>
            <w:rStyle w:val="a9"/>
            <w:color w:val="000000" w:themeColor="text1"/>
          </w:rPr>
          <w:t>/2012/07/11/</w:t>
        </w:r>
        <w:r w:rsidR="002C7728" w:rsidRPr="003C661D">
          <w:rPr>
            <w:rStyle w:val="a9"/>
            <w:color w:val="000000" w:themeColor="text1"/>
            <w:lang w:val="fr-FR"/>
          </w:rPr>
          <w:t>le</w:t>
        </w:r>
        <w:r w:rsidR="002C7728" w:rsidRPr="003C661D">
          <w:rPr>
            <w:rStyle w:val="a9"/>
            <w:color w:val="000000" w:themeColor="text1"/>
          </w:rPr>
          <w:t>-</w:t>
        </w:r>
        <w:r w:rsidR="002C7728" w:rsidRPr="003C661D">
          <w:rPr>
            <w:rStyle w:val="a9"/>
            <w:color w:val="000000" w:themeColor="text1"/>
            <w:lang w:val="fr-FR"/>
          </w:rPr>
          <w:t>reve</w:t>
        </w:r>
        <w:r w:rsidR="002C7728" w:rsidRPr="003C661D">
          <w:rPr>
            <w:rStyle w:val="a9"/>
            <w:color w:val="000000" w:themeColor="text1"/>
          </w:rPr>
          <w:t>-</w:t>
        </w:r>
        <w:r w:rsidR="002C7728" w:rsidRPr="003C661D">
          <w:rPr>
            <w:rStyle w:val="a9"/>
            <w:color w:val="000000" w:themeColor="text1"/>
            <w:lang w:val="fr-FR"/>
          </w:rPr>
          <w:t>perdu</w:t>
        </w:r>
        <w:r w:rsidR="002C7728" w:rsidRPr="003C661D">
          <w:rPr>
            <w:rStyle w:val="a9"/>
            <w:color w:val="000000" w:themeColor="text1"/>
          </w:rPr>
          <w:t>-</w:t>
        </w:r>
        <w:r w:rsidR="002C7728" w:rsidRPr="003C661D">
          <w:rPr>
            <w:rStyle w:val="a9"/>
            <w:color w:val="000000" w:themeColor="text1"/>
            <w:lang w:val="fr-FR"/>
          </w:rPr>
          <w:t>des</w:t>
        </w:r>
        <w:r w:rsidR="002C7728" w:rsidRPr="003C661D">
          <w:rPr>
            <w:rStyle w:val="a9"/>
            <w:color w:val="000000" w:themeColor="text1"/>
          </w:rPr>
          <w:t>-</w:t>
        </w:r>
        <w:r w:rsidR="002C7728" w:rsidRPr="003C661D">
          <w:rPr>
            <w:rStyle w:val="a9"/>
            <w:color w:val="000000" w:themeColor="text1"/>
            <w:lang w:val="fr-FR"/>
          </w:rPr>
          <w:t>hollandais</w:t>
        </w:r>
        <w:r w:rsidR="002C7728" w:rsidRPr="003C661D">
          <w:rPr>
            <w:rStyle w:val="a9"/>
            <w:color w:val="000000" w:themeColor="text1"/>
          </w:rPr>
          <w:t>/</w:t>
        </w:r>
      </w:hyperlink>
      <w:r w:rsidR="002C7728" w:rsidRPr="003C661D">
        <w:rPr>
          <w:rFonts w:ascii="Times New Roman" w:hAnsi="Times New Roman"/>
          <w:color w:val="000000" w:themeColor="text1"/>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Hollande et Ayrault continuent leur descente dans les sondages // Le Monde URL :</w:t>
      </w:r>
    </w:p>
    <w:p w:rsidR="002C7728" w:rsidRPr="003C661D" w:rsidRDefault="000435DA" w:rsidP="00AF51ED">
      <w:pPr>
        <w:pStyle w:val="af1"/>
        <w:rPr>
          <w:rFonts w:ascii="Times New Roman" w:hAnsi="Times New Roman"/>
          <w:color w:val="000000" w:themeColor="text1"/>
        </w:rPr>
      </w:pPr>
      <w:hyperlink r:id="rId21" w:anchor="FM9f6Bt8EecJZE6D.99" w:history="1">
        <w:r w:rsidR="002C7728" w:rsidRPr="003C661D">
          <w:rPr>
            <w:rStyle w:val="a9"/>
            <w:color w:val="000000" w:themeColor="text1"/>
            <w:lang w:val="fr-FR"/>
          </w:rPr>
          <w:t>http</w:t>
        </w:r>
        <w:r w:rsidR="002C7728" w:rsidRPr="003C661D">
          <w:rPr>
            <w:rStyle w:val="a9"/>
            <w:color w:val="000000" w:themeColor="text1"/>
          </w:rPr>
          <w:t>://</w:t>
        </w:r>
        <w:r w:rsidR="002C7728" w:rsidRPr="003C661D">
          <w:rPr>
            <w:rStyle w:val="a9"/>
            <w:color w:val="000000" w:themeColor="text1"/>
            <w:lang w:val="fr-FR"/>
          </w:rPr>
          <w:t>www</w:t>
        </w:r>
        <w:r w:rsidR="002C7728" w:rsidRPr="003C661D">
          <w:rPr>
            <w:rStyle w:val="a9"/>
            <w:color w:val="000000" w:themeColor="text1"/>
          </w:rPr>
          <w:t>.</w:t>
        </w:r>
        <w:r w:rsidR="002C7728" w:rsidRPr="003C661D">
          <w:rPr>
            <w:rStyle w:val="a9"/>
            <w:color w:val="000000" w:themeColor="text1"/>
            <w:lang w:val="fr-FR"/>
          </w:rPr>
          <w:t>lemonde</w:t>
        </w:r>
        <w:r w:rsidR="002C7728" w:rsidRPr="003C661D">
          <w:rPr>
            <w:rStyle w:val="a9"/>
            <w:color w:val="000000" w:themeColor="text1"/>
          </w:rPr>
          <w:t>.</w:t>
        </w:r>
        <w:r w:rsidR="002C7728" w:rsidRPr="003C661D">
          <w:rPr>
            <w:rStyle w:val="a9"/>
            <w:color w:val="000000" w:themeColor="text1"/>
            <w:lang w:val="fr-FR"/>
          </w:rPr>
          <w:t>fr</w:t>
        </w:r>
        <w:r w:rsidR="002C7728" w:rsidRPr="003C661D">
          <w:rPr>
            <w:rStyle w:val="a9"/>
            <w:color w:val="000000" w:themeColor="text1"/>
          </w:rPr>
          <w:t>/</w:t>
        </w:r>
        <w:r w:rsidR="002C7728" w:rsidRPr="003C661D">
          <w:rPr>
            <w:rStyle w:val="a9"/>
            <w:color w:val="000000" w:themeColor="text1"/>
            <w:lang w:val="fr-FR"/>
          </w:rPr>
          <w:t>politique</w:t>
        </w:r>
        <w:r w:rsidR="002C7728" w:rsidRPr="003C661D">
          <w:rPr>
            <w:rStyle w:val="a9"/>
            <w:color w:val="000000" w:themeColor="text1"/>
          </w:rPr>
          <w:t>/</w:t>
        </w:r>
        <w:r w:rsidR="002C7728" w:rsidRPr="003C661D">
          <w:rPr>
            <w:rStyle w:val="a9"/>
            <w:color w:val="000000" w:themeColor="text1"/>
            <w:lang w:val="fr-FR"/>
          </w:rPr>
          <w:t>article</w:t>
        </w:r>
        <w:r w:rsidR="002C7728" w:rsidRPr="003C661D">
          <w:rPr>
            <w:rStyle w:val="a9"/>
            <w:color w:val="000000" w:themeColor="text1"/>
          </w:rPr>
          <w:t>/2012/10/16/</w:t>
        </w:r>
        <w:r w:rsidR="002C7728" w:rsidRPr="003C661D">
          <w:rPr>
            <w:rStyle w:val="a9"/>
            <w:color w:val="000000" w:themeColor="text1"/>
            <w:lang w:val="fr-FR"/>
          </w:rPr>
          <w:t>hollande</w:t>
        </w:r>
        <w:r w:rsidR="002C7728" w:rsidRPr="003C661D">
          <w:rPr>
            <w:rStyle w:val="a9"/>
            <w:color w:val="000000" w:themeColor="text1"/>
          </w:rPr>
          <w:t>-</w:t>
        </w:r>
        <w:r w:rsidR="002C7728" w:rsidRPr="003C661D">
          <w:rPr>
            <w:rStyle w:val="a9"/>
            <w:color w:val="000000" w:themeColor="text1"/>
            <w:lang w:val="fr-FR"/>
          </w:rPr>
          <w:t>et</w:t>
        </w:r>
        <w:r w:rsidR="002C7728" w:rsidRPr="003C661D">
          <w:rPr>
            <w:rStyle w:val="a9"/>
            <w:color w:val="000000" w:themeColor="text1"/>
          </w:rPr>
          <w:t>-</w:t>
        </w:r>
        <w:r w:rsidR="002C7728" w:rsidRPr="003C661D">
          <w:rPr>
            <w:rStyle w:val="a9"/>
            <w:color w:val="000000" w:themeColor="text1"/>
            <w:lang w:val="fr-FR"/>
          </w:rPr>
          <w:t>ayrault</w:t>
        </w:r>
        <w:r w:rsidR="002C7728" w:rsidRPr="003C661D">
          <w:rPr>
            <w:rStyle w:val="a9"/>
            <w:color w:val="000000" w:themeColor="text1"/>
          </w:rPr>
          <w:t>-</w:t>
        </w:r>
        <w:r w:rsidR="002C7728" w:rsidRPr="003C661D">
          <w:rPr>
            <w:rStyle w:val="a9"/>
            <w:color w:val="000000" w:themeColor="text1"/>
            <w:lang w:val="fr-FR"/>
          </w:rPr>
          <w:t>continuent</w:t>
        </w:r>
        <w:r w:rsidR="002C7728" w:rsidRPr="003C661D">
          <w:rPr>
            <w:rStyle w:val="a9"/>
            <w:color w:val="000000" w:themeColor="text1"/>
          </w:rPr>
          <w:t>-</w:t>
        </w:r>
        <w:r w:rsidR="002C7728" w:rsidRPr="003C661D">
          <w:rPr>
            <w:rStyle w:val="a9"/>
            <w:color w:val="000000" w:themeColor="text1"/>
            <w:lang w:val="fr-FR"/>
          </w:rPr>
          <w:t>leur</w:t>
        </w:r>
        <w:r w:rsidR="002C7728" w:rsidRPr="003C661D">
          <w:rPr>
            <w:rStyle w:val="a9"/>
            <w:color w:val="000000" w:themeColor="text1"/>
          </w:rPr>
          <w:t>-</w:t>
        </w:r>
        <w:r w:rsidR="002C7728" w:rsidRPr="003C661D">
          <w:rPr>
            <w:rStyle w:val="a9"/>
            <w:color w:val="000000" w:themeColor="text1"/>
            <w:lang w:val="fr-FR"/>
          </w:rPr>
          <w:t>descente</w:t>
        </w:r>
        <w:r w:rsidR="002C7728" w:rsidRPr="003C661D">
          <w:rPr>
            <w:rStyle w:val="a9"/>
            <w:color w:val="000000" w:themeColor="text1"/>
          </w:rPr>
          <w:t>-</w:t>
        </w:r>
        <w:r w:rsidR="002C7728" w:rsidRPr="003C661D">
          <w:rPr>
            <w:rStyle w:val="a9"/>
            <w:color w:val="000000" w:themeColor="text1"/>
            <w:lang w:val="fr-FR"/>
          </w:rPr>
          <w:t>dans</w:t>
        </w:r>
        <w:r w:rsidR="002C7728" w:rsidRPr="003C661D">
          <w:rPr>
            <w:rStyle w:val="a9"/>
            <w:color w:val="000000" w:themeColor="text1"/>
          </w:rPr>
          <w:t>-</w:t>
        </w:r>
        <w:r w:rsidR="002C7728" w:rsidRPr="003C661D">
          <w:rPr>
            <w:rStyle w:val="a9"/>
            <w:color w:val="000000" w:themeColor="text1"/>
            <w:lang w:val="fr-FR"/>
          </w:rPr>
          <w:t>les</w:t>
        </w:r>
        <w:r w:rsidR="002C7728" w:rsidRPr="003C661D">
          <w:rPr>
            <w:rStyle w:val="a9"/>
            <w:color w:val="000000" w:themeColor="text1"/>
          </w:rPr>
          <w:t>-</w:t>
        </w:r>
        <w:r w:rsidR="002C7728" w:rsidRPr="003C661D">
          <w:rPr>
            <w:rStyle w:val="a9"/>
            <w:color w:val="000000" w:themeColor="text1"/>
            <w:lang w:val="fr-FR"/>
          </w:rPr>
          <w:t>sondages</w:t>
        </w:r>
        <w:r w:rsidR="002C7728" w:rsidRPr="003C661D">
          <w:rPr>
            <w:rStyle w:val="a9"/>
            <w:color w:val="000000" w:themeColor="text1"/>
          </w:rPr>
          <w:t>_1775926_823448.</w:t>
        </w:r>
        <w:r w:rsidR="002C7728" w:rsidRPr="003C661D">
          <w:rPr>
            <w:rStyle w:val="a9"/>
            <w:color w:val="000000" w:themeColor="text1"/>
            <w:lang w:val="fr-FR"/>
          </w:rPr>
          <w:t>html</w:t>
        </w:r>
        <w:r w:rsidR="002C7728" w:rsidRPr="003C661D">
          <w:rPr>
            <w:rStyle w:val="a9"/>
            <w:color w:val="000000" w:themeColor="text1"/>
          </w:rPr>
          <w:t>#</w:t>
        </w:r>
        <w:r w:rsidR="002C7728" w:rsidRPr="003C661D">
          <w:rPr>
            <w:rStyle w:val="a9"/>
            <w:color w:val="000000" w:themeColor="text1"/>
            <w:lang w:val="fr-FR"/>
          </w:rPr>
          <w:t>FM</w:t>
        </w:r>
        <w:r w:rsidR="002C7728" w:rsidRPr="003C661D">
          <w:rPr>
            <w:rStyle w:val="a9"/>
            <w:color w:val="000000" w:themeColor="text1"/>
          </w:rPr>
          <w:t>9</w:t>
        </w:r>
        <w:r w:rsidR="002C7728" w:rsidRPr="003C661D">
          <w:rPr>
            <w:rStyle w:val="a9"/>
            <w:color w:val="000000" w:themeColor="text1"/>
            <w:lang w:val="fr-FR"/>
          </w:rPr>
          <w:t>f</w:t>
        </w:r>
        <w:r w:rsidR="002C7728" w:rsidRPr="003C661D">
          <w:rPr>
            <w:rStyle w:val="a9"/>
            <w:color w:val="000000" w:themeColor="text1"/>
          </w:rPr>
          <w:t>6</w:t>
        </w:r>
        <w:r w:rsidR="002C7728" w:rsidRPr="003C661D">
          <w:rPr>
            <w:rStyle w:val="a9"/>
            <w:color w:val="000000" w:themeColor="text1"/>
            <w:lang w:val="fr-FR"/>
          </w:rPr>
          <w:t>Bt</w:t>
        </w:r>
        <w:r w:rsidR="002C7728" w:rsidRPr="003C661D">
          <w:rPr>
            <w:rStyle w:val="a9"/>
            <w:color w:val="000000" w:themeColor="text1"/>
          </w:rPr>
          <w:t>8</w:t>
        </w:r>
        <w:r w:rsidR="002C7728" w:rsidRPr="003C661D">
          <w:rPr>
            <w:rStyle w:val="a9"/>
            <w:color w:val="000000" w:themeColor="text1"/>
            <w:lang w:val="fr-FR"/>
          </w:rPr>
          <w:t>EecJZE</w:t>
        </w:r>
        <w:r w:rsidR="002C7728" w:rsidRPr="003C661D">
          <w:rPr>
            <w:rStyle w:val="a9"/>
            <w:color w:val="000000" w:themeColor="text1"/>
          </w:rPr>
          <w:t>6</w:t>
        </w:r>
        <w:r w:rsidR="002C7728" w:rsidRPr="003C661D">
          <w:rPr>
            <w:rStyle w:val="a9"/>
            <w:color w:val="000000" w:themeColor="text1"/>
            <w:lang w:val="fr-FR"/>
          </w:rPr>
          <w:t>D</w:t>
        </w:r>
        <w:r w:rsidR="002C7728" w:rsidRPr="003C661D">
          <w:rPr>
            <w:rStyle w:val="a9"/>
            <w:color w:val="000000" w:themeColor="text1"/>
          </w:rPr>
          <w:t>.99</w:t>
        </w:r>
      </w:hyperlink>
      <w:r w:rsidR="002C7728" w:rsidRPr="003C661D">
        <w:rPr>
          <w:rFonts w:ascii="Times New Roman" w:hAnsi="Times New Roman"/>
          <w:color w:val="000000" w:themeColor="text1"/>
        </w:rPr>
        <w:t xml:space="preserve"> (дата обращения 20.09.2016)</w:t>
      </w:r>
    </w:p>
  </w:footnote>
  <w:footnote w:id="37">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rPr>
        <w:footnoteRef/>
      </w:r>
      <w:r w:rsidRPr="003C661D">
        <w:rPr>
          <w:rFonts w:ascii="Times New Roman" w:hAnsi="Times New Roman"/>
          <w:color w:val="000000" w:themeColor="text1"/>
          <w:lang w:val="fr-FR"/>
        </w:rPr>
        <w:t xml:space="preserve">Copé : François Hollande, "une rupture profonde avec les Français" // Le Monde URL : </w:t>
      </w:r>
      <w:hyperlink r:id="rId22" w:anchor="fVhuQc16hZGIdwHt.99" w:history="1">
        <w:r w:rsidRPr="003C661D">
          <w:rPr>
            <w:rStyle w:val="a9"/>
            <w:color w:val="000000" w:themeColor="text1"/>
            <w:lang w:val="fr-FR"/>
          </w:rPr>
          <w:t>http://www.lemonde.fr/politique/video/2013/03/29/cope-francois-hollande-une-rupture-profonde-avec-les-francais_3150237_823448.html#fVhuQc16hZGIdwHt.99</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Samuel Laurent et Michaël Szadkowski Sur le Web, le "Hollande bashing" se radicalise // Le Monde URL : </w:t>
      </w:r>
    </w:p>
    <w:p w:rsidR="002C7728" w:rsidRPr="003C661D" w:rsidRDefault="000435DA" w:rsidP="00AF51ED">
      <w:pPr>
        <w:pStyle w:val="af1"/>
        <w:rPr>
          <w:rFonts w:ascii="Times New Roman" w:hAnsi="Times New Roman"/>
          <w:color w:val="000000" w:themeColor="text1"/>
        </w:rPr>
      </w:pPr>
      <w:hyperlink r:id="rId23" w:history="1">
        <w:r w:rsidR="002C7728" w:rsidRPr="003C661D">
          <w:rPr>
            <w:rStyle w:val="a9"/>
            <w:color w:val="000000" w:themeColor="text1"/>
            <w:lang w:val="fr-FR"/>
          </w:rPr>
          <w:t>http</w:t>
        </w:r>
        <w:r w:rsidR="002C7728" w:rsidRPr="003C661D">
          <w:rPr>
            <w:rStyle w:val="a9"/>
            <w:color w:val="000000" w:themeColor="text1"/>
          </w:rPr>
          <w:t>://</w:t>
        </w:r>
        <w:r w:rsidR="002C7728" w:rsidRPr="003C661D">
          <w:rPr>
            <w:rStyle w:val="a9"/>
            <w:color w:val="000000" w:themeColor="text1"/>
            <w:lang w:val="fr-FR"/>
          </w:rPr>
          <w:t>www</w:t>
        </w:r>
        <w:r w:rsidR="002C7728" w:rsidRPr="003C661D">
          <w:rPr>
            <w:rStyle w:val="a9"/>
            <w:color w:val="000000" w:themeColor="text1"/>
          </w:rPr>
          <w:t>.</w:t>
        </w:r>
        <w:r w:rsidR="002C7728" w:rsidRPr="003C661D">
          <w:rPr>
            <w:rStyle w:val="a9"/>
            <w:color w:val="000000" w:themeColor="text1"/>
            <w:lang w:val="fr-FR"/>
          </w:rPr>
          <w:t>lemonde</w:t>
        </w:r>
        <w:r w:rsidR="002C7728" w:rsidRPr="003C661D">
          <w:rPr>
            <w:rStyle w:val="a9"/>
            <w:color w:val="000000" w:themeColor="text1"/>
          </w:rPr>
          <w:t>.</w:t>
        </w:r>
        <w:r w:rsidR="002C7728" w:rsidRPr="003C661D">
          <w:rPr>
            <w:rStyle w:val="a9"/>
            <w:color w:val="000000" w:themeColor="text1"/>
            <w:lang w:val="fr-FR"/>
          </w:rPr>
          <w:t>fr</w:t>
        </w:r>
        <w:r w:rsidR="002C7728" w:rsidRPr="003C661D">
          <w:rPr>
            <w:rStyle w:val="a9"/>
            <w:color w:val="000000" w:themeColor="text1"/>
          </w:rPr>
          <w:t>/</w:t>
        </w:r>
        <w:r w:rsidR="002C7728" w:rsidRPr="003C661D">
          <w:rPr>
            <w:rStyle w:val="a9"/>
            <w:color w:val="000000" w:themeColor="text1"/>
            <w:lang w:val="fr-FR"/>
          </w:rPr>
          <w:t>politique</w:t>
        </w:r>
        <w:r w:rsidR="002C7728" w:rsidRPr="003C661D">
          <w:rPr>
            <w:rStyle w:val="a9"/>
            <w:color w:val="000000" w:themeColor="text1"/>
          </w:rPr>
          <w:t>/</w:t>
        </w:r>
        <w:r w:rsidR="002C7728" w:rsidRPr="003C661D">
          <w:rPr>
            <w:rStyle w:val="a9"/>
            <w:color w:val="000000" w:themeColor="text1"/>
            <w:lang w:val="fr-FR"/>
          </w:rPr>
          <w:t>article</w:t>
        </w:r>
        <w:r w:rsidR="002C7728" w:rsidRPr="003C661D">
          <w:rPr>
            <w:rStyle w:val="a9"/>
            <w:color w:val="000000" w:themeColor="text1"/>
          </w:rPr>
          <w:t>/2013/03/30/</w:t>
        </w:r>
        <w:r w:rsidR="002C7728" w:rsidRPr="003C661D">
          <w:rPr>
            <w:rStyle w:val="a9"/>
            <w:color w:val="000000" w:themeColor="text1"/>
            <w:lang w:val="fr-FR"/>
          </w:rPr>
          <w:t>le</w:t>
        </w:r>
        <w:r w:rsidR="002C7728" w:rsidRPr="003C661D">
          <w:rPr>
            <w:rStyle w:val="a9"/>
            <w:color w:val="000000" w:themeColor="text1"/>
          </w:rPr>
          <w:t>-</w:t>
        </w:r>
        <w:r w:rsidR="002C7728" w:rsidRPr="003C661D">
          <w:rPr>
            <w:rStyle w:val="a9"/>
            <w:color w:val="000000" w:themeColor="text1"/>
            <w:lang w:val="fr-FR"/>
          </w:rPr>
          <w:t>web</w:t>
        </w:r>
        <w:r w:rsidR="002C7728" w:rsidRPr="003C661D">
          <w:rPr>
            <w:rStyle w:val="a9"/>
            <w:color w:val="000000" w:themeColor="text1"/>
          </w:rPr>
          <w:t>-</w:t>
        </w:r>
        <w:r w:rsidR="002C7728" w:rsidRPr="003C661D">
          <w:rPr>
            <w:rStyle w:val="a9"/>
            <w:color w:val="000000" w:themeColor="text1"/>
            <w:lang w:val="fr-FR"/>
          </w:rPr>
          <w:t>se</w:t>
        </w:r>
        <w:r w:rsidR="002C7728" w:rsidRPr="003C661D">
          <w:rPr>
            <w:rStyle w:val="a9"/>
            <w:color w:val="000000" w:themeColor="text1"/>
          </w:rPr>
          <w:t>-</w:t>
        </w:r>
        <w:r w:rsidR="002C7728" w:rsidRPr="003C661D">
          <w:rPr>
            <w:rStyle w:val="a9"/>
            <w:color w:val="000000" w:themeColor="text1"/>
            <w:lang w:val="fr-FR"/>
          </w:rPr>
          <w:t>dechaine</w:t>
        </w:r>
        <w:r w:rsidR="002C7728" w:rsidRPr="003C661D">
          <w:rPr>
            <w:rStyle w:val="a9"/>
            <w:color w:val="000000" w:themeColor="text1"/>
          </w:rPr>
          <w:t>-</w:t>
        </w:r>
        <w:r w:rsidR="002C7728" w:rsidRPr="003C661D">
          <w:rPr>
            <w:rStyle w:val="a9"/>
            <w:color w:val="000000" w:themeColor="text1"/>
            <w:lang w:val="fr-FR"/>
          </w:rPr>
          <w:t>contre</w:t>
        </w:r>
        <w:r w:rsidR="002C7728" w:rsidRPr="003C661D">
          <w:rPr>
            <w:rStyle w:val="a9"/>
            <w:color w:val="000000" w:themeColor="text1"/>
          </w:rPr>
          <w:t>-</w:t>
        </w:r>
        <w:r w:rsidR="002C7728" w:rsidRPr="003C661D">
          <w:rPr>
            <w:rStyle w:val="a9"/>
            <w:color w:val="000000" w:themeColor="text1"/>
            <w:lang w:val="fr-FR"/>
          </w:rPr>
          <w:t>hollandouille</w:t>
        </w:r>
        <w:r w:rsidR="002C7728" w:rsidRPr="003C661D">
          <w:rPr>
            <w:rStyle w:val="a9"/>
            <w:color w:val="000000" w:themeColor="text1"/>
          </w:rPr>
          <w:t>-</w:t>
        </w:r>
        <w:r w:rsidR="002C7728" w:rsidRPr="003C661D">
          <w:rPr>
            <w:rStyle w:val="a9"/>
            <w:color w:val="000000" w:themeColor="text1"/>
            <w:lang w:val="fr-FR"/>
          </w:rPr>
          <w:t>ier</w:t>
        </w:r>
        <w:r w:rsidR="002C7728" w:rsidRPr="003C661D">
          <w:rPr>
            <w:rStyle w:val="a9"/>
            <w:color w:val="000000" w:themeColor="text1"/>
          </w:rPr>
          <w:t>_3150860_823448.</w:t>
        </w:r>
        <w:r w:rsidR="002C7728" w:rsidRPr="003C661D">
          <w:rPr>
            <w:rStyle w:val="a9"/>
            <w:color w:val="000000" w:themeColor="text1"/>
            <w:lang w:val="fr-FR"/>
          </w:rPr>
          <w:t>html</w:t>
        </w:r>
      </w:hyperlink>
      <w:r w:rsidR="002C7728" w:rsidRPr="003C661D">
        <w:rPr>
          <w:rFonts w:ascii="Times New Roman" w:hAnsi="Times New Roman"/>
          <w:color w:val="000000" w:themeColor="text1"/>
        </w:rPr>
        <w:t xml:space="preserve"> (дата обращения 20.09.2016)</w:t>
      </w:r>
    </w:p>
  </w:footnote>
  <w:footnote w:id="38">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Chômage : le déni de François Hollande // Le Monde URL: </w:t>
      </w:r>
      <w:hyperlink r:id="rId24" w:anchor="4zjIebg6XCfJhOJw.99" w:history="1">
        <w:r w:rsidRPr="003C661D">
          <w:rPr>
            <w:rStyle w:val="a9"/>
            <w:color w:val="000000" w:themeColor="text1"/>
            <w:lang w:val="fr-FR"/>
          </w:rPr>
          <w:t>http://www.lemonde.fr/emploi/article/2013/12/27/chomage-le-deni-de-francois-hollande_4340652_1698637.html#4zjIebg6XCfJhOJw.99</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François Hollande devient le président le plus impopulaire de la Ve République // Le Monde URL : </w:t>
      </w:r>
      <w:hyperlink r:id="rId25" w:history="1">
        <w:r w:rsidRPr="003C661D">
          <w:rPr>
            <w:rStyle w:val="a9"/>
            <w:color w:val="000000" w:themeColor="text1"/>
            <w:lang w:val="fr-FR"/>
          </w:rPr>
          <w:t>http://www.lemonde.fr/les-decodeurs/article/2014/09/04/francois-hollande-devient-officiellement-le-president-le-plus-impopulaire_4482376_4355770.html</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Trierweiler publie un livre où se mêlent l'intime et la politique// Le Monde URL : http://www.lemonde.fr/politique/article/2014/09/03/ce-que-contient-le-livre-de-valerie-trierweiler_4480790_823448.html#rgcCHVKzKge2Hgq0.99 (</w:t>
      </w:r>
      <w:r w:rsidRPr="003C661D">
        <w:rPr>
          <w:rFonts w:ascii="Times New Roman" w:hAnsi="Times New Roman"/>
          <w:color w:val="000000" w:themeColor="text1"/>
        </w:rPr>
        <w:t>датаобращения</w:t>
      </w:r>
      <w:r w:rsidRPr="003C661D">
        <w:rPr>
          <w:rFonts w:ascii="Times New Roman" w:hAnsi="Times New Roman"/>
          <w:color w:val="000000" w:themeColor="text1"/>
          <w:lang w:val="fr-FR"/>
        </w:rPr>
        <w:t xml:space="preserve"> 20.09.2016)</w:t>
      </w:r>
    </w:p>
  </w:footnote>
  <w:footnote w:id="39">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Déchéance de nationalité : la presse française critique sévèrement la décision de Hollande  // Le Monde URL : </w:t>
      </w:r>
      <w:hyperlink r:id="rId26" w:anchor="H5u1bygBXtYWCIiD.99" w:history="1">
        <w:r w:rsidRPr="003C661D">
          <w:rPr>
            <w:rStyle w:val="a9"/>
            <w:color w:val="000000" w:themeColor="text1"/>
            <w:lang w:val="fr-FR"/>
          </w:rPr>
          <w:t>http://www.lemonde.fr/politique/article/2015/12/24/decheance-de-nationalite-la-presse-francaise-critique-severement-la-decision-d-hollande_4837418_823448.html#H5u1bygBXtYWCIiD.99</w:t>
        </w:r>
      </w:hyperlink>
      <w:r w:rsidRPr="003C661D">
        <w:rPr>
          <w:rFonts w:ascii="Times New Roman" w:hAnsi="Times New Roman"/>
          <w:color w:val="000000" w:themeColor="text1"/>
          <w:lang w:val="fr-FR"/>
        </w:rPr>
        <w:t xml:space="preserve"> (дата обращения 20.09.2016)</w:t>
      </w:r>
    </w:p>
  </w:footnote>
  <w:footnote w:id="40">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François Hollande ouvre la voie à des bombardements en Syrie contre l’Etat islamique // Le Monde URL: </w:t>
      </w:r>
      <w:hyperlink r:id="rId27" w:anchor="3e78bHVKBD7GFihP.99" w:history="1">
        <w:r w:rsidRPr="003C661D">
          <w:rPr>
            <w:rStyle w:val="a9"/>
            <w:color w:val="000000" w:themeColor="text1"/>
            <w:lang w:val="fr-FR"/>
          </w:rPr>
          <w:t>http://www.lemonde.fr/politique/article/2015/09/07/la-france-decide-une-intervention-militaire-aerienne-en-syrie-contre-l-ei_4748129_823448.html#3e78bHVKBD7GFihP.99</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Terrorisme, laïcité, Ukraine : ce qu'il faut retenir de la conférence de Hollande // Le Monde URL :  </w:t>
      </w:r>
      <w:hyperlink r:id="rId28" w:anchor="eYf5VmhHJyuLUlim.99" w:history="1">
        <w:r w:rsidRPr="003C661D">
          <w:rPr>
            <w:rStyle w:val="a9"/>
            <w:color w:val="000000" w:themeColor="text1"/>
            <w:lang w:val="fr-FR"/>
          </w:rPr>
          <w:t>http://www.lemonde.fr/politique/article/2015/02/05/hollande-annonce-une-initiative-franco-allemande-sur-l-ukraine_4570054_823448.html#eYf5VmhHJyuLUlim.99</w:t>
        </w:r>
      </w:hyperlink>
      <w:r w:rsidRPr="003C661D">
        <w:rPr>
          <w:rFonts w:ascii="Times New Roman" w:hAnsi="Times New Roman"/>
          <w:color w:val="000000" w:themeColor="text1"/>
          <w:lang w:val="fr-FR"/>
        </w:rPr>
        <w:t xml:space="preserve"> (дата обращения 20.09.2016)</w:t>
      </w:r>
    </w:p>
  </w:footnote>
  <w:footnote w:id="41">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color w:val="000000" w:themeColor="text1"/>
          <w:lang w:val="fr-FR"/>
        </w:rPr>
        <w:t xml:space="preserve">Nicolas Chapuis Hé oh la gauche ! : les soutiens de Hollande se mobilisent pour défendre son bilan // Le Monde URL:  </w:t>
      </w:r>
      <w:hyperlink r:id="rId29" w:anchor="veW6v1QsX8PgyFPi.99" w:history="1">
        <w:r w:rsidRPr="003C661D">
          <w:rPr>
            <w:rStyle w:val="a9"/>
            <w:color w:val="000000" w:themeColor="text1"/>
            <w:lang w:val="fr-FR"/>
          </w:rPr>
          <w:t>http://www.lemonde.fr/politique/article/2016/04/25/avec-he-oh-la-gauche-les-soutiens-de-francois-hollande-se-mobilisent-pour-defendre-le-bilan-du-quinquennat_4908126_823448.html#veW6v1QsX8PgyFPi.99</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Adrien Sénécat Présidentielle 2017 : les sondages dans le flou des candidatures // Le Monde URL : </w:t>
      </w:r>
      <w:hyperlink r:id="rId30" w:anchor="s6qA6P15ToRKYJU1.99" w:history="1">
        <w:r w:rsidRPr="003C661D">
          <w:rPr>
            <w:rStyle w:val="a9"/>
            <w:color w:val="000000" w:themeColor="text1"/>
            <w:lang w:val="fr-FR"/>
          </w:rPr>
          <w:t>http://www.lemonde.fr/les-decodeurs/article/2016/05/18/presidentielle-2017-les-sondages-dans-le-flou-des-candidatures_4921222_4355770.html#s6qA6P15ToRKYJU1.99</w:t>
        </w:r>
      </w:hyperlink>
      <w:r w:rsidRPr="003C661D">
        <w:rPr>
          <w:rFonts w:ascii="Times New Roman" w:hAnsi="Times New Roman"/>
          <w:color w:val="000000" w:themeColor="text1"/>
          <w:lang w:val="fr-FR"/>
        </w:rPr>
        <w:t xml:space="preserve"> (дата обращения 20.09.2016)</w:t>
      </w:r>
    </w:p>
  </w:footnote>
  <w:footnote w:id="42">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Carl Meeus  La longue marche de François Hollande // Le Figaro URL : </w:t>
      </w:r>
      <w:hyperlink r:id="rId31" w:history="1">
        <w:r w:rsidRPr="003C661D">
          <w:rPr>
            <w:rStyle w:val="a9"/>
            <w:color w:val="000000" w:themeColor="text1"/>
            <w:lang w:val="fr-FR"/>
          </w:rPr>
          <w:t>http://www.lefigaro.fr/politique/2010/10/02/01002-20101002ARTFIG00008-la-longue-marche-de-francois-hollande.php</w:t>
        </w:r>
      </w:hyperlink>
      <w:r w:rsidRPr="003C661D">
        <w:rPr>
          <w:rFonts w:ascii="Times New Roman" w:hAnsi="Times New Roman"/>
          <w:color w:val="000000" w:themeColor="text1"/>
          <w:lang w:val="fr-FR"/>
        </w:rPr>
        <w:t xml:space="preserve"> (дата обращения 20.09.2016)</w:t>
      </w:r>
    </w:p>
  </w:footnote>
  <w:footnote w:id="43">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François-Xavier Bourmaud François Hollande tente de reprendre la main // Le Figaro URL : </w:t>
      </w:r>
      <w:hyperlink r:id="rId32" w:history="1">
        <w:r w:rsidRPr="003C661D">
          <w:rPr>
            <w:rStyle w:val="a9"/>
            <w:color w:val="000000" w:themeColor="text1"/>
            <w:lang w:val="fr-FR"/>
          </w:rPr>
          <w:t>http://www.lefigaro.fr/international/2011/11/20/01003-20111120ARTFIG00022-francois-hollande-tente-de-reprendre-la-main.php</w:t>
        </w:r>
      </w:hyperlink>
      <w:r w:rsidRPr="003C661D">
        <w:rPr>
          <w:rFonts w:ascii="Times New Roman" w:hAnsi="Times New Roman"/>
          <w:color w:val="000000" w:themeColor="text1"/>
          <w:lang w:val="fr-FR"/>
        </w:rPr>
        <w:t xml:space="preserve"> (дата обращения 20.09.2016)</w:t>
      </w:r>
    </w:p>
  </w:footnote>
  <w:footnote w:id="44">
    <w:p w:rsidR="002C7728" w:rsidRPr="003C661D" w:rsidRDefault="002C7728" w:rsidP="00AF51ED">
      <w:pPr>
        <w:pStyle w:val="af1"/>
        <w:rPr>
          <w:color w:val="000000" w:themeColor="text1"/>
          <w:lang w:val="fr-FR"/>
        </w:rPr>
      </w:pPr>
      <w:r>
        <w:rPr>
          <w:rStyle w:val="af3"/>
        </w:rPr>
        <w:footnoteRef/>
      </w:r>
      <w:r w:rsidRPr="003C661D">
        <w:rPr>
          <w:color w:val="000000" w:themeColor="text1"/>
          <w:lang w:val="fr-FR"/>
        </w:rPr>
        <w:t xml:space="preserve">Yves de Kerdrel Si François Hollande écoutait certains de ses amis ! // Le Figaro URL: </w:t>
      </w:r>
      <w:hyperlink r:id="rId33" w:history="1">
        <w:r w:rsidRPr="003C661D">
          <w:rPr>
            <w:rStyle w:val="a9"/>
            <w:color w:val="000000" w:themeColor="text1"/>
            <w:lang w:val="fr-FR"/>
          </w:rPr>
          <w:t>http://www.lefigaro.fr/mon-figaro/2012/01/09/10001-20120109ARTFIG00559-si-francois-hollande-ecoutait-certains-de-ses-amis.php</w:t>
        </w:r>
      </w:hyperlink>
    </w:p>
    <w:p w:rsidR="002C7728" w:rsidRPr="003C661D" w:rsidRDefault="002C7728" w:rsidP="00AF51ED">
      <w:pPr>
        <w:pStyle w:val="af1"/>
        <w:rPr>
          <w:color w:val="000000" w:themeColor="text1"/>
          <w:lang w:val="fr-FR"/>
        </w:rPr>
      </w:pPr>
      <w:r w:rsidRPr="003C661D">
        <w:rPr>
          <w:color w:val="000000" w:themeColor="text1"/>
          <w:lang w:val="fr-FR"/>
        </w:rPr>
        <w:t xml:space="preserve">Pécresse : «Hollande menace notre modèle social» // Le Figaro URL : </w:t>
      </w:r>
      <w:hyperlink r:id="rId34" w:history="1">
        <w:r w:rsidRPr="003C661D">
          <w:rPr>
            <w:rStyle w:val="a9"/>
            <w:color w:val="000000" w:themeColor="text1"/>
            <w:lang w:val="fr-FR"/>
          </w:rPr>
          <w:t>http://www.lefigaro.fr/politique/2012/01/25/01002-20120125ARTFIG00622-pecresse-hollande-menace-notre-modele-social.php</w:t>
        </w:r>
      </w:hyperlink>
      <w:r w:rsidRPr="003C661D">
        <w:rPr>
          <w:color w:val="000000" w:themeColor="text1"/>
          <w:lang w:val="fr-FR"/>
        </w:rPr>
        <w:t>Klaus F. Zimmermann François Hollande risque de faire reculer la France derrière l'Italie et l'Espagne // Le Figaro URL : http://www.lefigaro.fr/mon-figaro/2012/02/24/10001-20120224ARTFIG00494-francois-hollande-risque-de-faire-reculer-la-france-derriere-l-italie-et-l-espagne.php</w:t>
      </w:r>
    </w:p>
  </w:footnote>
  <w:footnote w:id="45">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Emmanuel Schwartzenberg Tuerie de Toulouse: Hollande, campagne ou pas? // Le Figaro URL : </w:t>
      </w:r>
      <w:hyperlink r:id="rId35" w:history="1">
        <w:r w:rsidRPr="003C661D">
          <w:rPr>
            <w:rStyle w:val="a9"/>
            <w:color w:val="000000" w:themeColor="text1"/>
            <w:lang w:val="fr-FR"/>
          </w:rPr>
          <w:t>http://tvmag.lefigaro.fr/programme-tv/article/television/68533/tuerie-de-toulouse-hollande-campagne-ou-pas.html</w:t>
        </w:r>
      </w:hyperlink>
      <w:r w:rsidRPr="003C661D">
        <w:rPr>
          <w:color w:val="000000" w:themeColor="text1"/>
          <w:lang w:val="fr-FR"/>
        </w:rPr>
        <w:t xml:space="preserve"> (дата обращения 20.09.2016)</w:t>
      </w:r>
    </w:p>
  </w:footnote>
  <w:footnote w:id="46">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Marc de Boni La gauche du PS déjà dans l'opposition face à Hollande // Le Figaro URL : </w:t>
      </w:r>
      <w:hyperlink r:id="rId36" w:history="1">
        <w:r w:rsidRPr="003C661D">
          <w:rPr>
            <w:rStyle w:val="a9"/>
            <w:color w:val="000000" w:themeColor="text1"/>
            <w:lang w:val="fr-FR"/>
          </w:rPr>
          <w:t>http://elections.lefigaro.fr/presidentielle-2012/2012/04/12/01039-20120412ARTFIG00445-la-gauche-du-ps-deja-dans-l-opposition-face-a-hollande.php</w:t>
        </w:r>
      </w:hyperlink>
      <w:r w:rsidRPr="003C661D">
        <w:rPr>
          <w:color w:val="000000" w:themeColor="text1"/>
          <w:lang w:val="fr-FR"/>
        </w:rPr>
        <w:t xml:space="preserve"> (дата обращения 20.09.2016)</w:t>
      </w:r>
    </w:p>
  </w:footnote>
  <w:footnote w:id="47">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Christian Saint-Etienne Les 3 défis de François Hollande // Le Figaro URL : </w:t>
      </w:r>
      <w:hyperlink r:id="rId37" w:history="1">
        <w:r w:rsidRPr="003C661D">
          <w:rPr>
            <w:rStyle w:val="a9"/>
            <w:color w:val="000000" w:themeColor="text1"/>
            <w:lang w:val="fr-FR"/>
          </w:rPr>
          <w:t>http://elections.lefigaro.fr/presidentielle-2012/2012/05/10/01039-20120510ARTFIG00824-les-3-defis-de-francois-hollande.php</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 xml:space="preserve">Muriel Frat Audrey Pulvar critique déjà Hollande // Le Figaro URL : </w:t>
      </w:r>
      <w:hyperlink r:id="rId38" w:history="1">
        <w:r w:rsidRPr="003C661D">
          <w:rPr>
            <w:rStyle w:val="a9"/>
            <w:color w:val="000000" w:themeColor="text1"/>
            <w:lang w:val="fr-FR"/>
          </w:rPr>
          <w:t>http://tvmag.lefigaro.fr/programme-tv/article/people/69601/audrey-pulvar-critique-deja-hollande.html</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 xml:space="preserve">Nicolas Barotte Hollande a trouvé le sommet européen «trop long»… // Le Figaro URL : </w:t>
      </w:r>
      <w:hyperlink r:id="rId39" w:history="1">
        <w:r w:rsidRPr="003C661D">
          <w:rPr>
            <w:rStyle w:val="a9"/>
            <w:color w:val="000000" w:themeColor="text1"/>
            <w:lang w:val="fr-FR"/>
          </w:rPr>
          <w:t>http://www.lefigaro.fr/politique/2012/10/19/01002-20121019ARTFIG00618-hollande-a-trouve-le-sommet-europeen-trop-long.php</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 xml:space="preserve">Solenn de Royer «L'effet PSA joue sur la popularité» de Hollande // Le Figaro URL : </w:t>
      </w:r>
      <w:hyperlink r:id="rId40" w:history="1">
        <w:r w:rsidRPr="003C661D">
          <w:rPr>
            <w:rStyle w:val="a9"/>
            <w:color w:val="000000" w:themeColor="text1"/>
            <w:lang w:val="fr-FR"/>
          </w:rPr>
          <w:t>http://www.lefigaro.fr/politique/2012/07/23/01002-20120723ARTFIG00531-l-effet-psa-joue-sur-la-popularite-de-hollande.php</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 xml:space="preserve">Nathalie Kosciusko-Morizet François Hollande, le président amateur // Le Figaro URL : </w:t>
      </w:r>
      <w:hyperlink r:id="rId41" w:history="1">
        <w:r w:rsidRPr="003C661D">
          <w:rPr>
            <w:rStyle w:val="a9"/>
            <w:color w:val="000000" w:themeColor="text1"/>
            <w:lang w:val="fr-FR"/>
          </w:rPr>
          <w:t>http://www.lefigaro.fr/mon-figaro/2012/10/07/10001-20121007ARTFIG00149-francois-hollande-le-president-amateur.php</w:t>
        </w:r>
      </w:hyperlink>
      <w:r w:rsidRPr="003C661D">
        <w:rPr>
          <w:color w:val="000000" w:themeColor="text1"/>
          <w:lang w:val="fr-FR"/>
        </w:rPr>
        <w:t xml:space="preserve"> (дата обращения 20.09.2016)</w:t>
      </w:r>
    </w:p>
  </w:footnote>
  <w:footnote w:id="48">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Chômage : «Cette hausse arrive au pire moment pour Hollande» // Le Figaro URL : </w:t>
      </w:r>
      <w:hyperlink r:id="rId42" w:history="1">
        <w:r w:rsidRPr="003C661D">
          <w:rPr>
            <w:rStyle w:val="a9"/>
            <w:color w:val="000000" w:themeColor="text1"/>
            <w:lang w:val="fr-FR"/>
          </w:rPr>
          <w:t>http://video.lefigaro.fr/figaro/video/chomage-cette-hausse-arrive-au-pire-moment-pour-hollande/3395581474001/</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 xml:space="preserve">Le parti pris d'Hervé Gattegno: Discours de Manuel Valls: François Hollande aurait dû commencer par là // Le Figaro URL : </w:t>
      </w:r>
      <w:hyperlink r:id="rId43" w:history="1">
        <w:r w:rsidRPr="003C661D">
          <w:rPr>
            <w:rStyle w:val="a9"/>
            <w:color w:val="000000" w:themeColor="text1"/>
            <w:lang w:val="fr-FR"/>
          </w:rPr>
          <w:t>http://video.lefigaro.fr/figaro/video/le-parti-pris-d-herve-gattegno-discours-de-manuel-valls-francois-hollande-aurait-du-commencer-par-la/3447958499001/</w:t>
        </w:r>
      </w:hyperlink>
      <w:r w:rsidRPr="003C661D">
        <w:rPr>
          <w:color w:val="000000" w:themeColor="text1"/>
          <w:lang w:val="fr-FR"/>
        </w:rPr>
        <w:t xml:space="preserve"> (дата обращения 20.09.2016)</w:t>
      </w:r>
    </w:p>
  </w:footnote>
  <w:footnote w:id="49">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Alexandre Vatimbella Conférence de presse : François Hollande peut-il rebondir ? // Le Figaro URL : </w:t>
      </w:r>
      <w:hyperlink r:id="rId44" w:history="1">
        <w:r w:rsidRPr="003C661D">
          <w:rPr>
            <w:rStyle w:val="a9"/>
            <w:color w:val="000000" w:themeColor="text1"/>
            <w:lang w:val="fr-FR"/>
          </w:rPr>
          <w:t>http://www.lefigaro.fr/vox/politique/2014/09/17/31001-20140917ARTFIG00320-conference-de-presse-francois-hollande-peut-il-tenir.php</w:t>
        </w:r>
      </w:hyperlink>
      <w:r w:rsidRPr="003C661D">
        <w:rPr>
          <w:color w:val="000000" w:themeColor="text1"/>
          <w:lang w:val="fr-FR"/>
        </w:rPr>
        <w:t xml:space="preserve"> (дата обращения 20.09.2016)</w:t>
      </w:r>
    </w:p>
  </w:footnote>
  <w:footnote w:id="50">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Marc Landré Chômage: Hollande, éternel candidat aux promesses non tenues // Le Figaro URL: </w:t>
      </w:r>
      <w:hyperlink r:id="rId45" w:history="1">
        <w:r w:rsidRPr="003C661D">
          <w:rPr>
            <w:rStyle w:val="a9"/>
            <w:color w:val="000000" w:themeColor="text1"/>
            <w:lang w:val="fr-FR"/>
          </w:rPr>
          <w:t>http://www.lefigaro.fr/economie/le-scan-eco/decryptage/2016/01/07/29002-20160107ARTFIG00003-chomage-hollande-eternel-candidat-aux-promesses-non-tenues.php</w:t>
        </w:r>
      </w:hyperlink>
      <w:r w:rsidRPr="003C661D">
        <w:rPr>
          <w:color w:val="000000" w:themeColor="text1"/>
          <w:lang w:val="fr-FR"/>
        </w:rPr>
        <w:t xml:space="preserve"> (дата обращения 20.09.2016)</w:t>
      </w:r>
    </w:p>
  </w:footnote>
  <w:footnote w:id="51">
    <w:p w:rsidR="002C7728" w:rsidRPr="003C661D" w:rsidRDefault="002C7728" w:rsidP="00AF51ED">
      <w:pPr>
        <w:pStyle w:val="af1"/>
        <w:rPr>
          <w:color w:val="000000" w:themeColor="text1"/>
          <w:lang w:val="fr-FR"/>
        </w:rPr>
      </w:pPr>
      <w:r w:rsidRPr="003C661D">
        <w:rPr>
          <w:rStyle w:val="af3"/>
          <w:color w:val="000000" w:themeColor="text1"/>
        </w:rPr>
        <w:footnoteRef/>
      </w:r>
      <w:r w:rsidRPr="003C661D">
        <w:rPr>
          <w:color w:val="000000" w:themeColor="text1"/>
          <w:lang w:val="fr-FR"/>
        </w:rPr>
        <w:t xml:space="preserve"> Luc Ferry Hollande a-t-il trahi la gauche ? // Le Figaro URL : </w:t>
      </w:r>
      <w:hyperlink r:id="rId46" w:history="1">
        <w:r w:rsidRPr="003C661D">
          <w:rPr>
            <w:rStyle w:val="a9"/>
            <w:color w:val="000000" w:themeColor="text1"/>
            <w:lang w:val="fr-FR"/>
          </w:rPr>
          <w:t>http://www.lefigaro.fr/vox/politique/2015/09/09/31001-20150909ARTFIG00419-hollande-a-t-il-trahi-la-gauche.php</w:t>
        </w:r>
      </w:hyperlink>
      <w:r w:rsidRPr="003C661D">
        <w:rPr>
          <w:color w:val="000000" w:themeColor="text1"/>
          <w:lang w:val="fr-FR"/>
        </w:rPr>
        <w:t xml:space="preserve"> (дата обращения 20.09.2016)</w:t>
      </w:r>
    </w:p>
    <w:p w:rsidR="002C7728" w:rsidRPr="003C661D" w:rsidRDefault="002C7728" w:rsidP="00AF51ED">
      <w:pPr>
        <w:pStyle w:val="af1"/>
        <w:rPr>
          <w:color w:val="000000" w:themeColor="text1"/>
          <w:lang w:val="fr-FR"/>
        </w:rPr>
      </w:pPr>
      <w:r w:rsidRPr="003C661D">
        <w:rPr>
          <w:color w:val="000000" w:themeColor="text1"/>
          <w:lang w:val="fr-FR"/>
        </w:rPr>
        <w:t>Marc Landré Pourquoi Hollande et la gauche ont déjà perdu la présidentielle de 2017 // Le Figaro URL : http://www.lefigaro.fr/economie/le-scan-eco/decryptage/2016/02/03/29002-20160203ARTFIG00124-pourquoi-hollande-et-la-gauche-ont-deja-perdu-la-presidentielle-de-2017.php (дата обращения 20.09.2016)</w:t>
      </w:r>
    </w:p>
  </w:footnote>
  <w:footnote w:id="52">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color w:val="000000" w:themeColor="text1"/>
          <w:lang w:val="fr-FR"/>
        </w:rPr>
        <w:t xml:space="preserve">Nathalie Dubois Traité européen: la renégociation optimiste de François Hollande // Liberation URL : </w:t>
      </w:r>
      <w:hyperlink r:id="rId47" w:history="1">
        <w:r w:rsidRPr="003C661D">
          <w:rPr>
            <w:rStyle w:val="a9"/>
            <w:color w:val="000000" w:themeColor="text1"/>
            <w:lang w:val="fr-FR"/>
          </w:rPr>
          <w:t>http://www.liberation.fr/france/2011/12/21/traite-europeen-la-renegociation-optimiste-de-francois-hollande_783232</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Matthieu Ecoiffier TVA : François Hollande veut tourner la page Sarkozy // Liberation URL : </w:t>
      </w:r>
      <w:hyperlink r:id="rId48" w:history="1">
        <w:r w:rsidRPr="003C661D">
          <w:rPr>
            <w:rStyle w:val="a9"/>
            <w:color w:val="000000" w:themeColor="text1"/>
            <w:lang w:val="fr-FR"/>
          </w:rPr>
          <w:t>http://www.liberation.fr/france/2011/12/23/tva-francois-hollande-veut-tourner-la-page-sarkozy_783806</w:t>
        </w:r>
      </w:hyperlink>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(дата обращения 20.09.2016)</w:t>
      </w:r>
    </w:p>
  </w:footnote>
  <w:footnote w:id="53">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Hollande évoque à Alger «les souffrances» de la colonisation // Liberation URL: </w:t>
      </w:r>
      <w:hyperlink r:id="rId49" w:history="1">
        <w:r w:rsidRPr="003C661D">
          <w:rPr>
            <w:rStyle w:val="a9"/>
            <w:color w:val="000000" w:themeColor="text1"/>
            <w:lang w:val="fr-FR"/>
          </w:rPr>
          <w:t>http://www.liberation.fr/planete/2012/12/20/hollande-evoque-a-alger-les-souffrances-de-la-colonisation_869031</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Hollande n'est pas en Algérie pour «faire des excuses» // Liberatio  URL : </w:t>
      </w:r>
      <w:hyperlink r:id="rId50" w:history="1">
        <w:r w:rsidRPr="003C661D">
          <w:rPr>
            <w:rStyle w:val="a9"/>
            <w:color w:val="000000" w:themeColor="text1"/>
            <w:lang w:val="fr-FR"/>
          </w:rPr>
          <w:t>http://www.liberation.fr/planete/2012/12/19/hollande-n-est-pas-en-algerie-pour-faire-des-excuses_868789</w:t>
        </w:r>
      </w:hyperlink>
      <w:r w:rsidRPr="003C661D">
        <w:rPr>
          <w:rFonts w:ascii="Times New Roman" w:hAnsi="Times New Roman"/>
          <w:color w:val="000000" w:themeColor="text1"/>
          <w:lang w:val="fr-FR"/>
        </w:rPr>
        <w:t xml:space="preserve"> (дата обращения 20.09.2016)</w:t>
      </w:r>
    </w:p>
  </w:footnote>
  <w:footnote w:id="54">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Enquête Pisa : Hollande vante la «lutte pour la réussite éducative» // Liberation URL : </w:t>
      </w:r>
      <w:hyperlink r:id="rId51" w:history="1">
        <w:r w:rsidRPr="003C661D">
          <w:rPr>
            <w:rStyle w:val="a9"/>
            <w:color w:val="000000" w:themeColor="text1"/>
            <w:lang w:val="fr-FR"/>
          </w:rPr>
          <w:t>http://www.liberation.fr/societe/2013/12/04/enquete-pisa-hollande-vante-la-lutte-pour-la-reussite-educative_964115</w:t>
        </w:r>
      </w:hyperlink>
      <w:r w:rsidRPr="003C661D">
        <w:rPr>
          <w:rFonts w:ascii="Times New Roman" w:hAnsi="Times New Roman"/>
          <w:color w:val="000000" w:themeColor="text1"/>
          <w:lang w:val="fr-FR"/>
        </w:rPr>
        <w:t xml:space="preserve"> (дата обращения 20.09.2016)</w:t>
      </w:r>
    </w:p>
  </w:footnote>
  <w:footnote w:id="55">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Centrafrique : Hollande annonce le déploiement de 1600 soldats //Liberatiom URL : </w:t>
      </w:r>
      <w:hyperlink r:id="rId52" w:history="1">
        <w:r w:rsidRPr="003C661D">
          <w:rPr>
            <w:rStyle w:val="a9"/>
            <w:color w:val="000000" w:themeColor="text1"/>
            <w:lang w:val="fr-FR"/>
          </w:rPr>
          <w:t>http://www.liberation.fr/planete/2013/12/07/les-renforts-terrestres-francais-sont-entres-en-centrafrique_964839</w:t>
        </w:r>
      </w:hyperlink>
      <w:r w:rsidRPr="003C661D">
        <w:rPr>
          <w:rFonts w:ascii="Times New Roman" w:hAnsi="Times New Roman"/>
          <w:color w:val="000000" w:themeColor="text1"/>
          <w:lang w:val="fr-FR"/>
        </w:rPr>
        <w:t xml:space="preserve"> (дата обращения 20.09.2016)</w:t>
      </w:r>
    </w:p>
  </w:footnote>
  <w:footnote w:id="56">
    <w:p w:rsidR="002C7728" w:rsidRPr="003C661D" w:rsidRDefault="002C7728" w:rsidP="00AF51ED">
      <w:pPr>
        <w:pStyle w:val="af1"/>
        <w:rPr>
          <w:rFonts w:ascii="Times New Roman" w:hAnsi="Times New Roman"/>
          <w:color w:val="000000" w:themeColor="text1"/>
          <w:lang w:val="fr-FR"/>
        </w:rPr>
      </w:pPr>
      <w:r>
        <w:rPr>
          <w:rStyle w:val="af3"/>
        </w:rPr>
        <w:footnoteRef/>
      </w:r>
      <w:r w:rsidRPr="003C661D">
        <w:rPr>
          <w:rFonts w:ascii="Times New Roman" w:hAnsi="Times New Roman"/>
          <w:color w:val="000000" w:themeColor="text1"/>
          <w:lang w:val="fr-FR"/>
        </w:rPr>
        <w:t xml:space="preserve">Jean Quatremer Solidarité européenne : Hollande reprend des couleurs // Liberation URL : </w:t>
      </w:r>
      <w:hyperlink r:id="rId53" w:history="1">
        <w:r w:rsidRPr="003C661D">
          <w:rPr>
            <w:rStyle w:val="a9"/>
            <w:color w:val="000000" w:themeColor="text1"/>
            <w:lang w:val="fr-FR"/>
          </w:rPr>
          <w:t>http://www.liberation.fr/futurs/2013/12/19/solidarite-europeenne-hollande-reprend-des-couleurs_967922</w:t>
        </w:r>
      </w:hyperlink>
      <w:r w:rsidRPr="003C661D">
        <w:rPr>
          <w:rFonts w:ascii="Times New Roman" w:hAnsi="Times New Roman"/>
          <w:color w:val="000000" w:themeColor="text1"/>
          <w:lang w:val="fr-FR"/>
        </w:rPr>
        <w:t xml:space="preserve"> (дата обращения 20.09.2016)</w:t>
      </w:r>
    </w:p>
  </w:footnote>
  <w:footnote w:id="57">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Grégoire Biseau A mi-mandat, Hollande repart au combat // Liberation URL : http://www.liberation.fr/france/2014/11/05/a-mi-mandat-hollande-repart-au-combat_1137168</w:t>
      </w:r>
    </w:p>
  </w:footnote>
  <w:footnote w:id="58">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Jean Quatremer Hollande ou le choix risqué du tout sécuritaire // Liberation URL: </w:t>
      </w:r>
      <w:hyperlink r:id="rId54" w:history="1">
        <w:r w:rsidRPr="003C661D">
          <w:rPr>
            <w:rStyle w:val="a9"/>
            <w:color w:val="000000" w:themeColor="text1"/>
            <w:lang w:val="fr-FR"/>
          </w:rPr>
          <w:t>http://www.liberation.fr/debats/2015/12/02/hollande-ou-le-choix-risque-du-tout-securitaire_1417788</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Maria Malagardis Quand Hollande fait de la guerre sa seule politique // Liberation URL : </w:t>
      </w:r>
      <w:hyperlink r:id="rId55" w:history="1">
        <w:r w:rsidRPr="003C661D">
          <w:rPr>
            <w:rStyle w:val="a9"/>
            <w:color w:val="000000" w:themeColor="text1"/>
            <w:lang w:val="fr-FR"/>
          </w:rPr>
          <w:t>http://www.liberation.fr/debats/2015/12/22/quand-hollande-fait-de-la-guerre-sa-seule-politique_1422457</w:t>
        </w:r>
      </w:hyperlink>
      <w:r w:rsidRPr="003C661D">
        <w:rPr>
          <w:rFonts w:ascii="Times New Roman" w:hAnsi="Times New Roman"/>
          <w:color w:val="000000" w:themeColor="text1"/>
          <w:lang w:val="fr-FR"/>
        </w:rPr>
        <w:t xml:space="preserve"> (дата обращения 20.09.2016)</w:t>
      </w:r>
    </w:p>
  </w:footnote>
  <w:footnote w:id="59">
    <w:p w:rsidR="002C7728" w:rsidRPr="003C661D" w:rsidRDefault="002C7728" w:rsidP="00AF51ED">
      <w:pPr>
        <w:pStyle w:val="af1"/>
        <w:rPr>
          <w:rFonts w:ascii="Times New Roman" w:hAnsi="Times New Roman"/>
          <w:color w:val="000000" w:themeColor="text1"/>
          <w:lang w:val="fr-FR"/>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fr-FR"/>
        </w:rPr>
        <w:t xml:space="preserve"> Lilian Alemagna et Jonathan Bouchet-Petersen On a retrouvé François Hollande // Liberation URL: </w:t>
      </w:r>
      <w:hyperlink r:id="rId56" w:history="1">
        <w:r w:rsidRPr="003C661D">
          <w:rPr>
            <w:rStyle w:val="a9"/>
            <w:color w:val="000000" w:themeColor="text1"/>
            <w:lang w:val="fr-FR"/>
          </w:rPr>
          <w:t>http://www.liberation.fr/france/2016/09/08/on-a-retrouve-francois-hollande_1490216</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Hollande : «La démocratie est notre arme pour vaincre le terrorisme» // Liberation URL : </w:t>
      </w:r>
      <w:hyperlink r:id="rId57" w:history="1">
        <w:r w:rsidRPr="003C661D">
          <w:rPr>
            <w:rStyle w:val="a9"/>
            <w:color w:val="000000" w:themeColor="text1"/>
            <w:lang w:val="fr-FR"/>
          </w:rPr>
          <w:t>http://www.liberation.fr/france/2016/09/08/hollande-la-democratie-est-notre-arme-pour-vaincre-le-terrorisme_1489728</w:t>
        </w:r>
      </w:hyperlink>
      <w:r w:rsidRPr="003C661D">
        <w:rPr>
          <w:rFonts w:ascii="Times New Roman" w:hAnsi="Times New Roman"/>
          <w:color w:val="000000" w:themeColor="text1"/>
          <w:lang w:val="fr-FR"/>
        </w:rPr>
        <w:t xml:space="preserve"> (дата обращения 20.09.2016)</w:t>
      </w:r>
    </w:p>
    <w:p w:rsidR="002C7728" w:rsidRPr="003C661D" w:rsidRDefault="002C7728" w:rsidP="00AF51ED">
      <w:pPr>
        <w:pStyle w:val="af1"/>
        <w:rPr>
          <w:rFonts w:ascii="Times New Roman" w:hAnsi="Times New Roman"/>
          <w:color w:val="000000" w:themeColor="text1"/>
          <w:lang w:val="fr-FR"/>
        </w:rPr>
      </w:pPr>
      <w:r w:rsidRPr="003C661D">
        <w:rPr>
          <w:rFonts w:ascii="Times New Roman" w:hAnsi="Times New Roman"/>
          <w:color w:val="000000" w:themeColor="text1"/>
          <w:lang w:val="fr-FR"/>
        </w:rPr>
        <w:t xml:space="preserve">Matthieu Ecoiffier François Hollande «Ce que les Français attendent, c’est du neuf. Peut-être du neuf avec le même.» // Liberation URL : </w:t>
      </w:r>
      <w:hyperlink r:id="rId58" w:history="1">
        <w:r w:rsidRPr="003C661D">
          <w:rPr>
            <w:rStyle w:val="a9"/>
            <w:color w:val="000000" w:themeColor="text1"/>
            <w:lang w:val="fr-FR"/>
          </w:rPr>
          <w:t>http://www.liberation.fr/france/2016/08/18/francois-hollande-ce-que-les-francais-attendent-c-est-du-neuf-peut-etre-du-neuf-avec-le-meme_1473312</w:t>
        </w:r>
      </w:hyperlink>
      <w:r w:rsidRPr="003C661D">
        <w:rPr>
          <w:rFonts w:ascii="Times New Roman" w:hAnsi="Times New Roman"/>
          <w:color w:val="000000" w:themeColor="text1"/>
          <w:lang w:val="fr-FR"/>
        </w:rPr>
        <w:t xml:space="preserve"> (дата обращения 20.09.2016)</w:t>
      </w:r>
    </w:p>
  </w:footnote>
  <w:footnote w:id="60">
    <w:p w:rsidR="002C7728" w:rsidRPr="003C661D" w:rsidRDefault="002C7728" w:rsidP="00AF51ED">
      <w:pPr>
        <w:pStyle w:val="af1"/>
        <w:rPr>
          <w:rFonts w:ascii="Times New Roman" w:hAnsi="Times New Roman"/>
          <w:color w:val="000000" w:themeColor="text1"/>
          <w:lang w:val="en-US"/>
        </w:rPr>
      </w:pPr>
      <w:r>
        <w:rPr>
          <w:rStyle w:val="af3"/>
        </w:rPr>
        <w:footnoteRef/>
      </w:r>
      <w:r w:rsidRPr="003C661D">
        <w:rPr>
          <w:rFonts w:ascii="Times New Roman" w:hAnsi="Times New Roman"/>
          <w:color w:val="000000" w:themeColor="text1"/>
          <w:lang w:val="en-US"/>
        </w:rPr>
        <w:t xml:space="preserve">Angelique Chrisafis Hollande completes transformation from 'marshmallow' to 'chief of war' // The Guardian URL: </w:t>
      </w:r>
      <w:hyperlink r:id="rId59" w:history="1">
        <w:r w:rsidRPr="003C661D">
          <w:rPr>
            <w:rStyle w:val="a9"/>
            <w:color w:val="000000" w:themeColor="text1"/>
            <w:lang w:val="en-US"/>
          </w:rPr>
          <w:t>https://www.theguardian.com/world/2015/nov/16/hollande-transformation-marshmallow-to-chief-of-war</w:t>
        </w:r>
      </w:hyperlink>
      <w:r w:rsidRPr="003C661D">
        <w:rPr>
          <w:rFonts w:ascii="Times New Roman" w:hAnsi="Times New Roman"/>
          <w:color w:val="000000" w:themeColor="text1"/>
          <w:lang w:val="en-US"/>
        </w:rPr>
        <w:t xml:space="preserve"> (дата обращения 20.09.2016)</w:t>
      </w:r>
    </w:p>
  </w:footnote>
  <w:footnote w:id="61">
    <w:p w:rsidR="002C7728" w:rsidRPr="003C661D" w:rsidRDefault="002C7728" w:rsidP="00AF51ED">
      <w:pPr>
        <w:pStyle w:val="af1"/>
        <w:rPr>
          <w:rFonts w:ascii="Times New Roman" w:hAnsi="Times New Roman"/>
          <w:color w:val="000000" w:themeColor="text1"/>
          <w:lang w:val="en-US"/>
        </w:rPr>
      </w:pPr>
      <w:r w:rsidRPr="003C661D">
        <w:rPr>
          <w:rStyle w:val="af3"/>
          <w:rFonts w:ascii="Times New Roman" w:hAnsi="Times New Roman"/>
          <w:color w:val="000000" w:themeColor="text1"/>
        </w:rPr>
        <w:footnoteRef/>
      </w:r>
      <w:r w:rsidRPr="003C661D">
        <w:rPr>
          <w:rFonts w:ascii="Times New Roman" w:hAnsi="Times New Roman"/>
          <w:color w:val="000000" w:themeColor="text1"/>
          <w:lang w:val="en-US"/>
        </w:rPr>
        <w:t xml:space="preserve"> Simon Tisdall François Hollande: the John Wayne of the Champs Élysées // The Guardian URL: </w:t>
      </w:r>
      <w:hyperlink r:id="rId60" w:history="1">
        <w:r w:rsidRPr="003C661D">
          <w:rPr>
            <w:rStyle w:val="a9"/>
            <w:color w:val="000000" w:themeColor="text1"/>
            <w:lang w:val="en-US"/>
          </w:rPr>
          <w:t>https://www.theguardian.com/world/2015/nov/21/francois-hollande-john-wayne-of-champs-elysees-paris-attacks</w:t>
        </w:r>
      </w:hyperlink>
      <w:r w:rsidRPr="003C661D">
        <w:rPr>
          <w:rFonts w:ascii="Times New Roman" w:hAnsi="Times New Roman"/>
          <w:color w:val="000000" w:themeColor="text1"/>
          <w:lang w:val="en-US"/>
        </w:rPr>
        <w:t xml:space="preserve"> (дата обращения 20.09.2016)</w:t>
      </w:r>
    </w:p>
    <w:p w:rsidR="002C7728" w:rsidRPr="003C661D" w:rsidRDefault="002C7728" w:rsidP="00AF51ED">
      <w:pPr>
        <w:pStyle w:val="af1"/>
        <w:rPr>
          <w:rFonts w:ascii="Times New Roman" w:hAnsi="Times New Roman"/>
          <w:color w:val="000000" w:themeColor="text1"/>
          <w:lang w:val="en-US"/>
        </w:rPr>
      </w:pPr>
    </w:p>
  </w:footnote>
  <w:footnote w:id="62">
    <w:p w:rsidR="002C7728" w:rsidRPr="007425A8" w:rsidRDefault="002C7728" w:rsidP="00AF51ED">
      <w:pPr>
        <w:pStyle w:val="af1"/>
        <w:rPr>
          <w:rFonts w:ascii="Times New Roman" w:hAnsi="Times New Roman"/>
          <w:color w:val="000000" w:themeColor="text1"/>
          <w:lang w:val="en-US"/>
        </w:rPr>
      </w:pPr>
      <w:r>
        <w:rPr>
          <w:rStyle w:val="af3"/>
        </w:rPr>
        <w:footnoteRef/>
      </w:r>
      <w:r w:rsidRPr="007425A8">
        <w:rPr>
          <w:rFonts w:ascii="Times New Roman" w:hAnsi="Times New Roman"/>
          <w:color w:val="000000" w:themeColor="text1"/>
          <w:lang w:val="en-US"/>
        </w:rPr>
        <w:t xml:space="preserve">Angelique Chrisafis François Hollande becomes most unpopular French president ever // The Guardian URL: </w:t>
      </w:r>
      <w:hyperlink r:id="rId61" w:history="1">
        <w:r w:rsidRPr="007425A8">
          <w:rPr>
            <w:rStyle w:val="a9"/>
            <w:color w:val="000000" w:themeColor="text1"/>
            <w:lang w:val="en-US"/>
          </w:rPr>
          <w:t>https://www.theguardian.com/world/2013/oct/29/francois-hollande-most-unpopular-president</w:t>
        </w:r>
      </w:hyperlink>
      <w:r w:rsidRPr="007425A8">
        <w:rPr>
          <w:rFonts w:ascii="Times New Roman" w:hAnsi="Times New Roman"/>
          <w:color w:val="000000" w:themeColor="text1"/>
          <w:lang w:val="en-US"/>
        </w:rPr>
        <w:t xml:space="preserve"> (дата обращения 20.09.2016)</w:t>
      </w:r>
    </w:p>
    <w:p w:rsidR="002C7728" w:rsidRPr="007425A8" w:rsidRDefault="002C7728" w:rsidP="00AF51ED">
      <w:pPr>
        <w:pStyle w:val="af1"/>
        <w:rPr>
          <w:rFonts w:ascii="Times New Roman" w:hAnsi="Times New Roman"/>
          <w:color w:val="000000" w:themeColor="text1"/>
          <w:lang w:val="en-US"/>
        </w:rPr>
      </w:pPr>
      <w:r w:rsidRPr="007425A8">
        <w:rPr>
          <w:rFonts w:ascii="Times New Roman" w:hAnsi="Times New Roman"/>
          <w:color w:val="000000" w:themeColor="text1"/>
          <w:lang w:val="en-US"/>
        </w:rPr>
        <w:t xml:space="preserve">Angelique Chrisafis  ‘End of term’ protests threaten François Hollande’s labour legacy // The Guardian URL: </w:t>
      </w:r>
      <w:hyperlink r:id="rId62" w:history="1">
        <w:r w:rsidRPr="007425A8">
          <w:rPr>
            <w:rStyle w:val="a9"/>
            <w:color w:val="000000" w:themeColor="text1"/>
            <w:lang w:val="en-US"/>
          </w:rPr>
          <w:t>https://www.theguardian.com/world/2016/mar/09/end-of-term-protests-threaten-francois-hollande-labour-legacy</w:t>
        </w:r>
      </w:hyperlink>
      <w:r w:rsidRPr="007425A8">
        <w:rPr>
          <w:rFonts w:ascii="Times New Roman" w:hAnsi="Times New Roman"/>
          <w:color w:val="000000" w:themeColor="text1"/>
          <w:lang w:val="en-US"/>
        </w:rPr>
        <w:t xml:space="preserve"> (</w:t>
      </w:r>
      <w:r w:rsidRPr="007425A8">
        <w:rPr>
          <w:rFonts w:ascii="Times New Roman" w:hAnsi="Times New Roman"/>
          <w:color w:val="000000" w:themeColor="text1"/>
        </w:rPr>
        <w:t>датаобращения</w:t>
      </w:r>
      <w:r w:rsidRPr="007425A8">
        <w:rPr>
          <w:rFonts w:ascii="Times New Roman" w:hAnsi="Times New Roman"/>
          <w:color w:val="000000" w:themeColor="text1"/>
          <w:lang w:val="en-US"/>
        </w:rPr>
        <w:t xml:space="preserve"> 20.09.2016)</w:t>
      </w:r>
    </w:p>
    <w:p w:rsidR="002C7728" w:rsidRPr="007425A8" w:rsidRDefault="002C7728" w:rsidP="00AF51ED">
      <w:pPr>
        <w:pStyle w:val="af1"/>
        <w:rPr>
          <w:rFonts w:ascii="Times New Roman" w:hAnsi="Times New Roman"/>
          <w:color w:val="000000" w:themeColor="text1"/>
          <w:lang w:val="en-US"/>
        </w:rPr>
      </w:pPr>
      <w:r w:rsidRPr="007425A8">
        <w:rPr>
          <w:rFonts w:ascii="Times New Roman" w:hAnsi="Times New Roman"/>
          <w:color w:val="000000" w:themeColor="text1"/>
          <w:lang w:val="en-US"/>
        </w:rPr>
        <w:t xml:space="preserve">Agnès Poirier 10 reasons why François Hollande has flopped in France // The Guardian URL: </w:t>
      </w:r>
      <w:hyperlink r:id="rId63" w:history="1">
        <w:r w:rsidRPr="007425A8">
          <w:rPr>
            <w:rStyle w:val="a9"/>
            <w:color w:val="000000" w:themeColor="text1"/>
            <w:lang w:val="en-US"/>
          </w:rPr>
          <w:t>https://www.theguardian.com/commentisfree/2013/oct/29/francois-hollande-flopped-france</w:t>
        </w:r>
      </w:hyperlink>
      <w:r w:rsidRPr="007425A8">
        <w:rPr>
          <w:rFonts w:ascii="Times New Roman" w:hAnsi="Times New Roman"/>
          <w:color w:val="000000" w:themeColor="text1"/>
          <w:lang w:val="en-US"/>
        </w:rPr>
        <w:t xml:space="preserve"> (дата обращения 20.09.2016)</w:t>
      </w:r>
    </w:p>
  </w:footnote>
  <w:footnote w:id="63">
    <w:p w:rsidR="002C7728" w:rsidRPr="007425A8" w:rsidRDefault="002C7728" w:rsidP="00AF51ED">
      <w:pPr>
        <w:pStyle w:val="af1"/>
        <w:rPr>
          <w:rFonts w:ascii="Times New Roman" w:hAnsi="Times New Roman"/>
          <w:color w:val="000000" w:themeColor="text1"/>
          <w:lang w:val="fr-FR"/>
        </w:rPr>
      </w:pPr>
      <w:r w:rsidRPr="007425A8">
        <w:rPr>
          <w:rStyle w:val="af3"/>
          <w:rFonts w:ascii="Times New Roman" w:hAnsi="Times New Roman"/>
          <w:color w:val="000000" w:themeColor="text1"/>
        </w:rPr>
        <w:footnoteRef/>
      </w:r>
      <w:r w:rsidRPr="007425A8">
        <w:rPr>
          <w:rFonts w:ascii="Times New Roman" w:hAnsi="Times New Roman"/>
          <w:color w:val="000000" w:themeColor="text1"/>
          <w:lang w:val="fr-FR"/>
        </w:rPr>
        <w:t xml:space="preserve"> François Hollande : un an de présidence vu par la presse étrangère // Les Inrocks URL : </w:t>
      </w:r>
      <w:hyperlink r:id="rId64" w:history="1">
        <w:r w:rsidRPr="007425A8">
          <w:rPr>
            <w:rStyle w:val="a9"/>
            <w:color w:val="000000" w:themeColor="text1"/>
            <w:lang w:val="fr-FR"/>
          </w:rPr>
          <w:t>http://www.lesinrocks.com/2013/05/07/actualite/francois-hollande-vu-par-la-presse-internationale-11391132/</w:t>
        </w:r>
      </w:hyperlink>
    </w:p>
    <w:p w:rsidR="002C7728" w:rsidRPr="007425A8" w:rsidRDefault="002C7728" w:rsidP="00AF51ED">
      <w:pPr>
        <w:pStyle w:val="af1"/>
        <w:rPr>
          <w:rFonts w:ascii="Times New Roman" w:hAnsi="Times New Roman"/>
          <w:color w:val="000000" w:themeColor="text1"/>
          <w:lang w:val="fr-FR"/>
        </w:rPr>
      </w:pPr>
      <w:r w:rsidRPr="007425A8">
        <w:rPr>
          <w:rFonts w:ascii="Times New Roman" w:hAnsi="Times New Roman"/>
          <w:color w:val="000000" w:themeColor="text1"/>
          <w:lang w:val="fr-FR"/>
        </w:rPr>
        <w:t>(дата обращения 20.09.2016)</w:t>
      </w:r>
    </w:p>
  </w:footnote>
  <w:footnote w:id="64">
    <w:p w:rsidR="002C7728" w:rsidRPr="007425A8" w:rsidRDefault="002C7728" w:rsidP="00AF51ED">
      <w:pPr>
        <w:pStyle w:val="af1"/>
        <w:rPr>
          <w:rFonts w:ascii="Times New Roman" w:hAnsi="Times New Roman"/>
          <w:color w:val="000000" w:themeColor="text1"/>
          <w:lang w:val="fr-FR"/>
        </w:rPr>
      </w:pPr>
      <w:r w:rsidRPr="007425A8">
        <w:rPr>
          <w:rStyle w:val="af3"/>
          <w:rFonts w:ascii="Times New Roman" w:hAnsi="Times New Roman"/>
          <w:color w:val="000000" w:themeColor="text1"/>
        </w:rPr>
        <w:footnoteRef/>
      </w:r>
      <w:r w:rsidRPr="007425A8">
        <w:rPr>
          <w:rFonts w:ascii="Times New Roman" w:hAnsi="Times New Roman"/>
          <w:color w:val="000000" w:themeColor="text1"/>
          <w:lang w:val="fr-FR"/>
        </w:rPr>
        <w:t xml:space="preserve"> RUBÉN AMÓN François Hollande, el gendarme de Francia // URL : </w:t>
      </w:r>
      <w:hyperlink r:id="rId65" w:history="1">
        <w:r w:rsidRPr="007425A8">
          <w:rPr>
            <w:rStyle w:val="a9"/>
            <w:color w:val="000000" w:themeColor="text1"/>
            <w:lang w:val="fr-FR"/>
          </w:rPr>
          <w:t>http://internacional.elpais.com/internacional/2015/11/19/actualidad/1447936089_062065.html</w:t>
        </w:r>
      </w:hyperlink>
      <w:r w:rsidRPr="007425A8">
        <w:rPr>
          <w:rFonts w:ascii="Times New Roman" w:hAnsi="Times New Roman"/>
          <w:color w:val="000000" w:themeColor="text1"/>
          <w:lang w:val="fr-FR"/>
        </w:rPr>
        <w:t xml:space="preserve"> (</w:t>
      </w:r>
      <w:r w:rsidRPr="007425A8">
        <w:rPr>
          <w:rFonts w:ascii="Times New Roman" w:hAnsi="Times New Roman"/>
          <w:color w:val="000000" w:themeColor="text1"/>
        </w:rPr>
        <w:t>датаобращения</w:t>
      </w:r>
      <w:r w:rsidRPr="007425A8">
        <w:rPr>
          <w:rFonts w:ascii="Times New Roman" w:hAnsi="Times New Roman"/>
          <w:color w:val="000000" w:themeColor="text1"/>
          <w:lang w:val="fr-FR"/>
        </w:rPr>
        <w:t xml:space="preserve"> 20.09.2016)</w:t>
      </w:r>
    </w:p>
  </w:footnote>
  <w:footnote w:id="65">
    <w:p w:rsidR="002C7728" w:rsidRPr="00FE6090" w:rsidRDefault="002C7728" w:rsidP="00AF51ED">
      <w:pPr>
        <w:pStyle w:val="af1"/>
        <w:rPr>
          <w:rFonts w:ascii="Times New Roman" w:hAnsi="Times New Roman"/>
          <w:color w:val="000000" w:themeColor="text1"/>
          <w:lang w:val="fr-FR"/>
        </w:rPr>
      </w:pPr>
      <w:r>
        <w:rPr>
          <w:rStyle w:val="af3"/>
        </w:rPr>
        <w:footnoteRef/>
      </w:r>
      <w:r w:rsidRPr="00FE6090">
        <w:rPr>
          <w:rFonts w:ascii="Times New Roman" w:hAnsi="Times New Roman"/>
          <w:color w:val="000000" w:themeColor="text1"/>
          <w:lang w:val="fr-FR"/>
        </w:rPr>
        <w:t xml:space="preserve">JOSEP RAMONEDA Fiasco de Hollande // URL: </w:t>
      </w:r>
      <w:hyperlink r:id="rId66" w:history="1">
        <w:r w:rsidRPr="00FE6090">
          <w:rPr>
            <w:rStyle w:val="a9"/>
            <w:color w:val="000000" w:themeColor="text1"/>
            <w:lang w:val="fr-FR"/>
          </w:rPr>
          <w:t>http://ccaa.elpais.com/ccaa/2016/04/01/catalunya/1459532951_038616.html</w:t>
        </w:r>
      </w:hyperlink>
      <w:r w:rsidRPr="00FE6090">
        <w:rPr>
          <w:rFonts w:ascii="Times New Roman" w:hAnsi="Times New Roman"/>
          <w:color w:val="000000" w:themeColor="text1"/>
          <w:lang w:val="fr-FR"/>
        </w:rPr>
        <w:t xml:space="preserve"> (</w:t>
      </w:r>
      <w:r w:rsidRPr="007425A8">
        <w:rPr>
          <w:rFonts w:ascii="Times New Roman" w:hAnsi="Times New Roman"/>
          <w:color w:val="000000" w:themeColor="text1"/>
        </w:rPr>
        <w:t>датаобращения</w:t>
      </w:r>
      <w:r w:rsidRPr="00FE6090">
        <w:rPr>
          <w:rFonts w:ascii="Times New Roman" w:hAnsi="Times New Roman"/>
          <w:color w:val="000000" w:themeColor="text1"/>
          <w:lang w:val="fr-FR"/>
        </w:rPr>
        <w:t xml:space="preserve"> 20.09.2016)</w:t>
      </w:r>
    </w:p>
    <w:p w:rsidR="002C7728" w:rsidRPr="007425A8" w:rsidRDefault="002C7728" w:rsidP="00AF51ED">
      <w:pPr>
        <w:pStyle w:val="af1"/>
        <w:rPr>
          <w:rFonts w:ascii="Times New Roman" w:hAnsi="Times New Roman"/>
          <w:color w:val="000000" w:themeColor="text1"/>
          <w:lang w:val="fr-FR"/>
        </w:rPr>
      </w:pPr>
      <w:r w:rsidRPr="007425A8">
        <w:rPr>
          <w:rFonts w:ascii="Times New Roman" w:hAnsi="Times New Roman"/>
          <w:color w:val="000000" w:themeColor="text1"/>
          <w:lang w:val="fr-FR"/>
        </w:rPr>
        <w:t>JAVIER MARTÍN Hollande: “Los terroristas nos quieren separar” // URL : http://internacional.elpais.com/internacional/2016/07/19/actualidad/1468943081_701629.html</w:t>
      </w:r>
    </w:p>
    <w:p w:rsidR="002C7728" w:rsidRPr="007425A8" w:rsidRDefault="002C7728" w:rsidP="00AF51ED">
      <w:pPr>
        <w:pStyle w:val="af1"/>
        <w:rPr>
          <w:rFonts w:ascii="Times New Roman" w:hAnsi="Times New Roman"/>
          <w:color w:val="000000" w:themeColor="text1"/>
          <w:lang w:val="fr-FR"/>
        </w:rPr>
      </w:pPr>
      <w:r w:rsidRPr="007425A8">
        <w:rPr>
          <w:rFonts w:ascii="Times New Roman" w:hAnsi="Times New Roman"/>
          <w:color w:val="000000" w:themeColor="text1"/>
          <w:lang w:val="fr-FR"/>
        </w:rPr>
        <w:t>(дата обращения 20.09.2016)</w:t>
      </w:r>
    </w:p>
  </w:footnote>
  <w:footnote w:id="66">
    <w:p w:rsidR="002C7728" w:rsidRPr="007425A8" w:rsidRDefault="002C7728" w:rsidP="00AF51ED">
      <w:pPr>
        <w:pStyle w:val="af1"/>
        <w:rPr>
          <w:rFonts w:ascii="Times New Roman" w:hAnsi="Times New Roman"/>
          <w:color w:val="000000" w:themeColor="text1"/>
          <w:lang w:val="fr-FR"/>
        </w:rPr>
      </w:pPr>
      <w:r w:rsidRPr="007425A8">
        <w:rPr>
          <w:rStyle w:val="af3"/>
          <w:rFonts w:ascii="Times New Roman" w:hAnsi="Times New Roman"/>
          <w:color w:val="000000" w:themeColor="text1"/>
        </w:rPr>
        <w:footnoteRef/>
      </w:r>
      <w:r w:rsidRPr="007425A8">
        <w:rPr>
          <w:rFonts w:ascii="Times New Roman" w:hAnsi="Times New Roman"/>
          <w:color w:val="000000" w:themeColor="text1"/>
          <w:lang w:val="fr-FR"/>
        </w:rPr>
        <w:t xml:space="preserve"> François Hollande : un an de présidence vu par la presse étrangère // Les Inrocks URL : </w:t>
      </w:r>
      <w:hyperlink r:id="rId67" w:history="1">
        <w:r w:rsidRPr="007425A8">
          <w:rPr>
            <w:rStyle w:val="a9"/>
            <w:color w:val="000000" w:themeColor="text1"/>
            <w:lang w:val="fr-FR"/>
          </w:rPr>
          <w:t>http://www.lesinrocks.com/2013/05/07/actualite/francois-hollande-vu-par-la-presse-internationale-11391132/</w:t>
        </w:r>
      </w:hyperlink>
      <w:r w:rsidRPr="007425A8">
        <w:rPr>
          <w:rFonts w:ascii="Times New Roman" w:hAnsi="Times New Roman"/>
          <w:color w:val="000000" w:themeColor="text1"/>
          <w:lang w:val="fr-FR"/>
        </w:rPr>
        <w:t xml:space="preserve"> (</w:t>
      </w:r>
      <w:r w:rsidRPr="007425A8">
        <w:rPr>
          <w:rFonts w:ascii="Times New Roman" w:hAnsi="Times New Roman"/>
          <w:color w:val="000000" w:themeColor="text1"/>
        </w:rPr>
        <w:t>датаобращения</w:t>
      </w:r>
      <w:r w:rsidRPr="007425A8">
        <w:rPr>
          <w:rFonts w:ascii="Times New Roman" w:hAnsi="Times New Roman"/>
          <w:color w:val="000000" w:themeColor="text1"/>
          <w:lang w:val="fr-FR"/>
        </w:rPr>
        <w:t xml:space="preserve"> 20.09.2016)</w:t>
      </w:r>
    </w:p>
  </w:footnote>
  <w:footnote w:id="67">
    <w:p w:rsidR="002C7728" w:rsidRPr="007425A8" w:rsidRDefault="002C7728" w:rsidP="00AF51ED">
      <w:pPr>
        <w:pStyle w:val="af1"/>
        <w:rPr>
          <w:rFonts w:ascii="Times New Roman" w:hAnsi="Times New Roman"/>
          <w:color w:val="000000" w:themeColor="text1"/>
          <w:lang w:val="fr-FR"/>
        </w:rPr>
      </w:pPr>
      <w:r w:rsidRPr="007425A8">
        <w:rPr>
          <w:rStyle w:val="af3"/>
          <w:rFonts w:ascii="Times New Roman" w:hAnsi="Times New Roman"/>
          <w:color w:val="000000" w:themeColor="text1"/>
        </w:rPr>
        <w:footnoteRef/>
      </w:r>
      <w:r w:rsidRPr="007425A8">
        <w:rPr>
          <w:rFonts w:ascii="Times New Roman" w:hAnsi="Times New Roman"/>
          <w:color w:val="000000" w:themeColor="text1"/>
          <w:lang w:val="fr-FR"/>
        </w:rPr>
        <w:t xml:space="preserve"> Hollande et "l'exception française" vus par la presse étrangère // Europe 1 le Jdd URL : </w:t>
      </w:r>
      <w:hyperlink r:id="rId68" w:history="1">
        <w:r w:rsidRPr="007425A8">
          <w:rPr>
            <w:rStyle w:val="a9"/>
            <w:color w:val="000000" w:themeColor="text1"/>
            <w:lang w:val="fr-FR"/>
          </w:rPr>
          <w:t>http://www.lejdd.fr/International/Hollande-et-l-exception-francaise-vus-par-la-presse-etrangere-648648</w:t>
        </w:r>
      </w:hyperlink>
      <w:r w:rsidRPr="007425A8">
        <w:rPr>
          <w:rFonts w:ascii="Times New Roman" w:hAnsi="Times New Roman"/>
          <w:color w:val="000000" w:themeColor="text1"/>
          <w:lang w:val="fr-FR"/>
        </w:rPr>
        <w:t xml:space="preserve"> (</w:t>
      </w:r>
      <w:r w:rsidRPr="007425A8">
        <w:rPr>
          <w:rFonts w:ascii="Times New Roman" w:hAnsi="Times New Roman"/>
          <w:color w:val="000000" w:themeColor="text1"/>
        </w:rPr>
        <w:t>датаобращения</w:t>
      </w:r>
      <w:r w:rsidRPr="007425A8">
        <w:rPr>
          <w:rFonts w:ascii="Times New Roman" w:hAnsi="Times New Roman"/>
          <w:color w:val="000000" w:themeColor="text1"/>
          <w:lang w:val="fr-FR"/>
        </w:rPr>
        <w:t xml:space="preserve"> 20.09.2016)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DAB"/>
    <w:multiLevelType w:val="hybridMultilevel"/>
    <w:tmpl w:val="65723C34"/>
    <w:lvl w:ilvl="0" w:tplc="20BE594C">
      <w:start w:val="1"/>
      <w:numFmt w:val="decimal"/>
      <w:lvlText w:val="%1."/>
      <w:lvlJc w:val="left"/>
      <w:pPr>
        <w:ind w:left="2393" w:hanging="9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7221D3"/>
    <w:multiLevelType w:val="multilevel"/>
    <w:tmpl w:val="82743246"/>
    <w:lvl w:ilvl="0">
      <w:start w:val="6"/>
      <w:numFmt w:val="decimal"/>
      <w:lvlText w:val="%1."/>
      <w:lvlJc w:val="left"/>
      <w:pPr>
        <w:ind w:left="360" w:hanging="360"/>
      </w:pPr>
      <w:rPr>
        <w:rFonts w:hint="default"/>
        <w:i w:val="0"/>
      </w:rPr>
    </w:lvl>
    <w:lvl w:ilvl="1">
      <w:start w:val="3"/>
      <w:numFmt w:val="decimal"/>
      <w:lvlText w:val="%1.%2."/>
      <w:lvlJc w:val="left"/>
      <w:pPr>
        <w:ind w:left="502" w:hanging="360"/>
      </w:pPr>
      <w:rPr>
        <w:rFonts w:hint="default"/>
        <w:i w:val="0"/>
      </w:rPr>
    </w:lvl>
    <w:lvl w:ilvl="2">
      <w:start w:val="1"/>
      <w:numFmt w:val="decimalZero"/>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
    <w:nsid w:val="02EE0AEF"/>
    <w:multiLevelType w:val="multilevel"/>
    <w:tmpl w:val="6BC4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E39D8"/>
    <w:multiLevelType w:val="multilevel"/>
    <w:tmpl w:val="8A56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A7E9C"/>
    <w:multiLevelType w:val="multilevel"/>
    <w:tmpl w:val="E48C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F435B9"/>
    <w:multiLevelType w:val="multilevel"/>
    <w:tmpl w:val="74D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41B45"/>
    <w:multiLevelType w:val="multilevel"/>
    <w:tmpl w:val="C4D2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A65D19"/>
    <w:multiLevelType w:val="hybridMultilevel"/>
    <w:tmpl w:val="8E223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257101"/>
    <w:multiLevelType w:val="multilevel"/>
    <w:tmpl w:val="26CE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3647F4"/>
    <w:multiLevelType w:val="hybridMultilevel"/>
    <w:tmpl w:val="51D6E6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617C22"/>
    <w:multiLevelType w:val="multilevel"/>
    <w:tmpl w:val="0BE6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E3590D"/>
    <w:multiLevelType w:val="hybridMultilevel"/>
    <w:tmpl w:val="0DFE236A"/>
    <w:lvl w:ilvl="0" w:tplc="CDA618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A70A3"/>
    <w:multiLevelType w:val="hybridMultilevel"/>
    <w:tmpl w:val="B7B2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D420CA"/>
    <w:multiLevelType w:val="hybridMultilevel"/>
    <w:tmpl w:val="5A5E64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BDC6049"/>
    <w:multiLevelType w:val="hybridMultilevel"/>
    <w:tmpl w:val="4CDC0520"/>
    <w:lvl w:ilvl="0" w:tplc="AE126B86">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9644D"/>
    <w:multiLevelType w:val="hybridMultilevel"/>
    <w:tmpl w:val="5F6AD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BA33F2"/>
    <w:multiLevelType w:val="hybridMultilevel"/>
    <w:tmpl w:val="AB2418B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3F6F34EF"/>
    <w:multiLevelType w:val="hybridMultilevel"/>
    <w:tmpl w:val="0BF29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1466AFD"/>
    <w:multiLevelType w:val="hybridMultilevel"/>
    <w:tmpl w:val="8740346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nsid w:val="42D07ADF"/>
    <w:multiLevelType w:val="hybridMultilevel"/>
    <w:tmpl w:val="CA2C9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818B5"/>
    <w:multiLevelType w:val="hybridMultilevel"/>
    <w:tmpl w:val="16DC4D4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3">
    <w:nsid w:val="4D9C2751"/>
    <w:multiLevelType w:val="hybridMultilevel"/>
    <w:tmpl w:val="0AC6C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12A49"/>
    <w:multiLevelType w:val="multilevel"/>
    <w:tmpl w:val="DAEC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67EB3"/>
    <w:multiLevelType w:val="hybridMultilevel"/>
    <w:tmpl w:val="B0346AD0"/>
    <w:lvl w:ilvl="0" w:tplc="D88880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3633B65"/>
    <w:multiLevelType w:val="hybridMultilevel"/>
    <w:tmpl w:val="25BAC98C"/>
    <w:lvl w:ilvl="0" w:tplc="1F788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8056F5"/>
    <w:multiLevelType w:val="multilevel"/>
    <w:tmpl w:val="85DE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A330C7"/>
    <w:multiLevelType w:val="hybridMultilevel"/>
    <w:tmpl w:val="2D0A6288"/>
    <w:lvl w:ilvl="0" w:tplc="FFFFFFFF">
      <w:start w:val="1"/>
      <w:numFmt w:val="bullet"/>
      <w:pStyle w:val="a"/>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nsid w:val="5DCB05F5"/>
    <w:multiLevelType w:val="hybridMultilevel"/>
    <w:tmpl w:val="5A2A7C3A"/>
    <w:lvl w:ilvl="0" w:tplc="2390C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8F4383"/>
    <w:multiLevelType w:val="multilevel"/>
    <w:tmpl w:val="81B6A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E172F9"/>
    <w:multiLevelType w:val="hybridMultilevel"/>
    <w:tmpl w:val="BA4C6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0635A9"/>
    <w:multiLevelType w:val="hybridMultilevel"/>
    <w:tmpl w:val="0DFE236A"/>
    <w:lvl w:ilvl="0" w:tplc="CDA618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35">
    <w:nsid w:val="6E8E07C9"/>
    <w:multiLevelType w:val="multilevel"/>
    <w:tmpl w:val="A3D6BA0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73EB4951"/>
    <w:multiLevelType w:val="hybridMultilevel"/>
    <w:tmpl w:val="F6FA6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EE6A06"/>
    <w:multiLevelType w:val="multilevel"/>
    <w:tmpl w:val="76201EA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A835332"/>
    <w:multiLevelType w:val="hybridMultilevel"/>
    <w:tmpl w:val="8116C440"/>
    <w:lvl w:ilvl="0" w:tplc="2DBCFB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8E446A"/>
    <w:multiLevelType w:val="hybridMultilevel"/>
    <w:tmpl w:val="CF3A770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nsid w:val="7FC57949"/>
    <w:multiLevelType w:val="hybridMultilevel"/>
    <w:tmpl w:val="7BAAAFAA"/>
    <w:lvl w:ilvl="0" w:tplc="42D0A74A">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E84C06"/>
    <w:multiLevelType w:val="hybridMultilevel"/>
    <w:tmpl w:val="E7BC9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7"/>
  </w:num>
  <w:num w:numId="3">
    <w:abstractNumId w:val="4"/>
  </w:num>
  <w:num w:numId="4">
    <w:abstractNumId w:val="1"/>
  </w:num>
  <w:num w:numId="5">
    <w:abstractNumId w:val="36"/>
  </w:num>
  <w:num w:numId="6">
    <w:abstractNumId w:val="0"/>
  </w:num>
  <w:num w:numId="7">
    <w:abstractNumId w:val="39"/>
  </w:num>
  <w:num w:numId="8">
    <w:abstractNumId w:val="16"/>
  </w:num>
  <w:num w:numId="9">
    <w:abstractNumId w:val="14"/>
  </w:num>
  <w:num w:numId="10">
    <w:abstractNumId w:val="18"/>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3"/>
  </w:num>
  <w:num w:numId="17">
    <w:abstractNumId w:val="6"/>
  </w:num>
  <w:num w:numId="18">
    <w:abstractNumId w:val="35"/>
  </w:num>
  <w:num w:numId="19">
    <w:abstractNumId w:val="35"/>
    <w:lvlOverride w:ilvl="0">
      <w:startOverride w:val="1"/>
    </w:lvlOverride>
  </w:num>
  <w:num w:numId="20">
    <w:abstractNumId w:val="41"/>
  </w:num>
  <w:num w:numId="21">
    <w:abstractNumId w:val="40"/>
  </w:num>
  <w:num w:numId="22">
    <w:abstractNumId w:val="19"/>
  </w:num>
  <w:num w:numId="23">
    <w:abstractNumId w:val="21"/>
  </w:num>
  <w:num w:numId="24">
    <w:abstractNumId w:val="10"/>
  </w:num>
  <w:num w:numId="25">
    <w:abstractNumId w:val="32"/>
  </w:num>
  <w:num w:numId="26">
    <w:abstractNumId w:val="17"/>
  </w:num>
  <w:num w:numId="27">
    <w:abstractNumId w:val="25"/>
  </w:num>
  <w:num w:numId="28">
    <w:abstractNumId w:val="34"/>
  </w:num>
  <w:num w:numId="29">
    <w:abstractNumId w:val="8"/>
  </w:num>
  <w:num w:numId="30">
    <w:abstractNumId w:val="13"/>
  </w:num>
  <w:num w:numId="31">
    <w:abstractNumId w:val="33"/>
  </w:num>
  <w:num w:numId="32">
    <w:abstractNumId w:val="12"/>
  </w:num>
  <w:num w:numId="33">
    <w:abstractNumId w:val="3"/>
  </w:num>
  <w:num w:numId="34">
    <w:abstractNumId w:val="7"/>
  </w:num>
  <w:num w:numId="35">
    <w:abstractNumId w:val="5"/>
  </w:num>
  <w:num w:numId="36">
    <w:abstractNumId w:val="24"/>
  </w:num>
  <w:num w:numId="37">
    <w:abstractNumId w:val="28"/>
  </w:num>
  <w:num w:numId="38">
    <w:abstractNumId w:val="11"/>
  </w:num>
  <w:num w:numId="39">
    <w:abstractNumId w:val="2"/>
  </w:num>
  <w:num w:numId="40">
    <w:abstractNumId w:val="9"/>
  </w:num>
  <w:num w:numId="41">
    <w:abstractNumId w:val="31"/>
  </w:num>
  <w:num w:numId="42">
    <w:abstractNumId w:val="38"/>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7F29"/>
    <w:rsid w:val="00036184"/>
    <w:rsid w:val="000435DA"/>
    <w:rsid w:val="000A1CEC"/>
    <w:rsid w:val="000A5CA0"/>
    <w:rsid w:val="000C62A3"/>
    <w:rsid w:val="000D47DF"/>
    <w:rsid w:val="0012692A"/>
    <w:rsid w:val="001906C5"/>
    <w:rsid w:val="001B354A"/>
    <w:rsid w:val="00291958"/>
    <w:rsid w:val="002C64EF"/>
    <w:rsid w:val="002C7728"/>
    <w:rsid w:val="0031009E"/>
    <w:rsid w:val="00331C60"/>
    <w:rsid w:val="00377667"/>
    <w:rsid w:val="0038763C"/>
    <w:rsid w:val="003F3B1B"/>
    <w:rsid w:val="00414652"/>
    <w:rsid w:val="00432038"/>
    <w:rsid w:val="004867CC"/>
    <w:rsid w:val="004B6FB3"/>
    <w:rsid w:val="004B742A"/>
    <w:rsid w:val="004E23AC"/>
    <w:rsid w:val="00527F29"/>
    <w:rsid w:val="00570602"/>
    <w:rsid w:val="005903AA"/>
    <w:rsid w:val="005A443A"/>
    <w:rsid w:val="006003C9"/>
    <w:rsid w:val="00623F65"/>
    <w:rsid w:val="006337BC"/>
    <w:rsid w:val="00633D16"/>
    <w:rsid w:val="00634E68"/>
    <w:rsid w:val="00672544"/>
    <w:rsid w:val="00673B37"/>
    <w:rsid w:val="006B3654"/>
    <w:rsid w:val="006B401E"/>
    <w:rsid w:val="0072792D"/>
    <w:rsid w:val="00744957"/>
    <w:rsid w:val="007464DC"/>
    <w:rsid w:val="00765F66"/>
    <w:rsid w:val="007837C4"/>
    <w:rsid w:val="00800210"/>
    <w:rsid w:val="00820641"/>
    <w:rsid w:val="008A7A09"/>
    <w:rsid w:val="00947820"/>
    <w:rsid w:val="009E1D83"/>
    <w:rsid w:val="00A651B9"/>
    <w:rsid w:val="00AB3A74"/>
    <w:rsid w:val="00AF51ED"/>
    <w:rsid w:val="00B93B92"/>
    <w:rsid w:val="00BA5B65"/>
    <w:rsid w:val="00C247D5"/>
    <w:rsid w:val="00C46EA0"/>
    <w:rsid w:val="00C50B69"/>
    <w:rsid w:val="00C75666"/>
    <w:rsid w:val="00C779FD"/>
    <w:rsid w:val="00CB66EC"/>
    <w:rsid w:val="00CF1C85"/>
    <w:rsid w:val="00CF729D"/>
    <w:rsid w:val="00D255BE"/>
    <w:rsid w:val="00D52187"/>
    <w:rsid w:val="00D62DD5"/>
    <w:rsid w:val="00DE34F3"/>
    <w:rsid w:val="00E7345D"/>
    <w:rsid w:val="00E96D0D"/>
    <w:rsid w:val="00EA7B95"/>
    <w:rsid w:val="00EB3840"/>
    <w:rsid w:val="00EB3B05"/>
    <w:rsid w:val="00EC7596"/>
    <w:rsid w:val="00EE1AAB"/>
    <w:rsid w:val="00F0502C"/>
    <w:rsid w:val="00F4079C"/>
    <w:rsid w:val="00F45141"/>
    <w:rsid w:val="00F46A23"/>
    <w:rsid w:val="00FB2163"/>
    <w:rsid w:val="00FB421B"/>
    <w:rsid w:val="00FB793D"/>
    <w:rsid w:val="00FC19ED"/>
    <w:rsid w:val="00FE5432"/>
    <w:rsid w:val="00FF5D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37C4"/>
  </w:style>
  <w:style w:type="paragraph" w:styleId="4">
    <w:name w:val="heading 4"/>
    <w:basedOn w:val="a0"/>
    <w:next w:val="a0"/>
    <w:link w:val="40"/>
    <w:qFormat/>
    <w:rsid w:val="006003C9"/>
    <w:pPr>
      <w:keepNext/>
      <w:spacing w:after="0" w:line="240" w:lineRule="auto"/>
      <w:outlineLvl w:val="3"/>
    </w:pPr>
    <w:rPr>
      <w:rFonts w:ascii="Times New Roman" w:eastAsia="Times New Roman" w:hAnsi="Times New Roman" w:cs="Times New Roman"/>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003C9"/>
    <w:rPr>
      <w:rFonts w:ascii="Times New Roman" w:eastAsia="Times New Roman" w:hAnsi="Times New Roman" w:cs="Times New Roman"/>
      <w:b/>
      <w:bCs/>
      <w:sz w:val="24"/>
      <w:szCs w:val="28"/>
    </w:rPr>
  </w:style>
  <w:style w:type="numbering" w:customStyle="1" w:styleId="1">
    <w:name w:val="Нет списка1"/>
    <w:next w:val="a3"/>
    <w:uiPriority w:val="99"/>
    <w:semiHidden/>
    <w:unhideWhenUsed/>
    <w:rsid w:val="006003C9"/>
  </w:style>
  <w:style w:type="paragraph" w:styleId="a4">
    <w:name w:val="List Paragraph"/>
    <w:basedOn w:val="a0"/>
    <w:uiPriority w:val="34"/>
    <w:qFormat/>
    <w:rsid w:val="006003C9"/>
    <w:pPr>
      <w:spacing w:after="200" w:line="276" w:lineRule="auto"/>
      <w:ind w:left="720"/>
      <w:contextualSpacing/>
    </w:pPr>
    <w:rPr>
      <w:rFonts w:ascii="Calibri" w:eastAsia="Times New Roman" w:hAnsi="Calibri" w:cs="Times New Roman"/>
      <w:lang w:eastAsia="ru-RU"/>
    </w:rPr>
  </w:style>
  <w:style w:type="paragraph" w:customStyle="1" w:styleId="a5">
    <w:name w:val="список с точками"/>
    <w:basedOn w:val="a0"/>
    <w:rsid w:val="006003C9"/>
    <w:pPr>
      <w:tabs>
        <w:tab w:val="num" w:pos="822"/>
      </w:tabs>
      <w:spacing w:after="0" w:line="312" w:lineRule="auto"/>
      <w:ind w:left="822" w:hanging="255"/>
      <w:jc w:val="both"/>
    </w:pPr>
    <w:rPr>
      <w:rFonts w:ascii="Times New Roman" w:eastAsia="Times New Roman" w:hAnsi="Times New Roman" w:cs="Times New Roman"/>
      <w:sz w:val="24"/>
      <w:szCs w:val="24"/>
      <w:lang w:eastAsia="ru-RU"/>
    </w:rPr>
  </w:style>
  <w:style w:type="paragraph" w:styleId="a6">
    <w:name w:val="Normal (Web)"/>
    <w:basedOn w:val="a0"/>
    <w:uiPriority w:val="99"/>
    <w:unhideWhenUsed/>
    <w:rsid w:val="006003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0"/>
    <w:link w:val="a8"/>
    <w:uiPriority w:val="99"/>
    <w:semiHidden/>
    <w:unhideWhenUsed/>
    <w:rsid w:val="006003C9"/>
    <w:pPr>
      <w:spacing w:after="120" w:line="276" w:lineRule="auto"/>
      <w:ind w:left="283"/>
    </w:pPr>
    <w:rPr>
      <w:rFonts w:ascii="Calibri" w:eastAsia="Calibri" w:hAnsi="Calibri" w:cs="Times New Roman"/>
    </w:rPr>
  </w:style>
  <w:style w:type="character" w:customStyle="1" w:styleId="a8">
    <w:name w:val="Основной текст с отступом Знак"/>
    <w:basedOn w:val="a1"/>
    <w:link w:val="a7"/>
    <w:uiPriority w:val="99"/>
    <w:semiHidden/>
    <w:rsid w:val="006003C9"/>
    <w:rPr>
      <w:rFonts w:ascii="Calibri" w:eastAsia="Calibri" w:hAnsi="Calibri" w:cs="Times New Roman"/>
    </w:rPr>
  </w:style>
  <w:style w:type="character" w:styleId="a9">
    <w:name w:val="Hyperlink"/>
    <w:basedOn w:val="a1"/>
    <w:uiPriority w:val="99"/>
    <w:unhideWhenUsed/>
    <w:rsid w:val="006003C9"/>
    <w:rPr>
      <w:color w:val="0563C1" w:themeColor="hyperlink"/>
      <w:u w:val="single"/>
    </w:rPr>
  </w:style>
  <w:style w:type="paragraph" w:styleId="aa">
    <w:name w:val="header"/>
    <w:basedOn w:val="a0"/>
    <w:link w:val="ab"/>
    <w:unhideWhenUsed/>
    <w:rsid w:val="006003C9"/>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1"/>
    <w:link w:val="aa"/>
    <w:rsid w:val="006003C9"/>
    <w:rPr>
      <w:rFonts w:ascii="Calibri" w:eastAsia="Times New Roman" w:hAnsi="Calibri" w:cs="Times New Roman"/>
      <w:lang w:eastAsia="ru-RU"/>
    </w:rPr>
  </w:style>
  <w:style w:type="paragraph" w:styleId="ac">
    <w:name w:val="footer"/>
    <w:basedOn w:val="a0"/>
    <w:link w:val="ad"/>
    <w:uiPriority w:val="99"/>
    <w:unhideWhenUsed/>
    <w:rsid w:val="006003C9"/>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6003C9"/>
    <w:rPr>
      <w:rFonts w:ascii="Calibri" w:eastAsia="Times New Roman" w:hAnsi="Calibri" w:cs="Times New Roman"/>
      <w:lang w:eastAsia="ru-RU"/>
    </w:rPr>
  </w:style>
  <w:style w:type="character" w:customStyle="1" w:styleId="apple-converted-space">
    <w:name w:val="apple-converted-space"/>
    <w:basedOn w:val="a1"/>
    <w:rsid w:val="006003C9"/>
  </w:style>
  <w:style w:type="character" w:customStyle="1" w:styleId="hilight">
    <w:name w:val="hilight"/>
    <w:basedOn w:val="a1"/>
    <w:rsid w:val="006003C9"/>
  </w:style>
  <w:style w:type="paragraph" w:styleId="ae">
    <w:name w:val="Body Text"/>
    <w:basedOn w:val="a0"/>
    <w:link w:val="af"/>
    <w:uiPriority w:val="99"/>
    <w:semiHidden/>
    <w:unhideWhenUsed/>
    <w:rsid w:val="006003C9"/>
    <w:pPr>
      <w:spacing w:after="120" w:line="276" w:lineRule="auto"/>
    </w:pPr>
    <w:rPr>
      <w:rFonts w:ascii="Calibri" w:eastAsia="Times New Roman" w:hAnsi="Calibri" w:cs="Times New Roman"/>
      <w:lang w:eastAsia="ru-RU"/>
    </w:rPr>
  </w:style>
  <w:style w:type="character" w:customStyle="1" w:styleId="af">
    <w:name w:val="Основной текст Знак"/>
    <w:basedOn w:val="a1"/>
    <w:link w:val="ae"/>
    <w:uiPriority w:val="99"/>
    <w:semiHidden/>
    <w:rsid w:val="006003C9"/>
    <w:rPr>
      <w:rFonts w:ascii="Calibri" w:eastAsia="Times New Roman" w:hAnsi="Calibri" w:cs="Times New Roman"/>
      <w:lang w:eastAsia="ru-RU"/>
    </w:rPr>
  </w:style>
  <w:style w:type="paragraph" w:styleId="af0">
    <w:name w:val="No Spacing"/>
    <w:uiPriority w:val="1"/>
    <w:qFormat/>
    <w:rsid w:val="006003C9"/>
    <w:pPr>
      <w:spacing w:after="0" w:line="240" w:lineRule="auto"/>
    </w:pPr>
    <w:rPr>
      <w:rFonts w:ascii="Calibri" w:eastAsia="Times New Roman" w:hAnsi="Calibri" w:cs="Times New Roman"/>
      <w:lang w:eastAsia="ru-RU"/>
    </w:rPr>
  </w:style>
  <w:style w:type="paragraph" w:styleId="af1">
    <w:name w:val="footnote text"/>
    <w:basedOn w:val="a0"/>
    <w:link w:val="af2"/>
    <w:uiPriority w:val="99"/>
    <w:unhideWhenUsed/>
    <w:rsid w:val="006003C9"/>
    <w:pPr>
      <w:spacing w:after="0" w:line="240" w:lineRule="auto"/>
    </w:pPr>
    <w:rPr>
      <w:sz w:val="20"/>
      <w:szCs w:val="20"/>
    </w:rPr>
  </w:style>
  <w:style w:type="character" w:customStyle="1" w:styleId="af2">
    <w:name w:val="Текст сноски Знак"/>
    <w:basedOn w:val="a1"/>
    <w:link w:val="af1"/>
    <w:uiPriority w:val="99"/>
    <w:rsid w:val="006003C9"/>
    <w:rPr>
      <w:sz w:val="20"/>
      <w:szCs w:val="20"/>
    </w:rPr>
  </w:style>
  <w:style w:type="character" w:styleId="af3">
    <w:name w:val="footnote reference"/>
    <w:basedOn w:val="a1"/>
    <w:uiPriority w:val="99"/>
    <w:semiHidden/>
    <w:unhideWhenUsed/>
    <w:rsid w:val="006003C9"/>
    <w:rPr>
      <w:vertAlign w:val="superscript"/>
    </w:rPr>
  </w:style>
  <w:style w:type="paragraph" w:customStyle="1" w:styleId="Default">
    <w:name w:val="Default"/>
    <w:rsid w:val="006003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Маркированный."/>
    <w:basedOn w:val="a0"/>
    <w:rsid w:val="006003C9"/>
    <w:pPr>
      <w:numPr>
        <w:numId w:val="11"/>
      </w:numPr>
      <w:spacing w:after="0" w:line="240" w:lineRule="auto"/>
    </w:pPr>
    <w:rPr>
      <w:rFonts w:ascii="Times New Roman" w:eastAsia="Calibri" w:hAnsi="Times New Roman" w:cs="Times New Roman"/>
      <w:sz w:val="24"/>
    </w:rPr>
  </w:style>
  <w:style w:type="character" w:customStyle="1" w:styleId="af4">
    <w:name w:val="Название Знак"/>
    <w:rsid w:val="006003C9"/>
    <w:rPr>
      <w:rFonts w:ascii="Times New Roman" w:eastAsia="Times New Roman" w:hAnsi="Times New Roman"/>
      <w:b/>
      <w:sz w:val="28"/>
    </w:rPr>
  </w:style>
  <w:style w:type="paragraph" w:styleId="af5">
    <w:name w:val="Title"/>
    <w:basedOn w:val="a0"/>
    <w:next w:val="a0"/>
    <w:link w:val="10"/>
    <w:uiPriority w:val="10"/>
    <w:qFormat/>
    <w:rsid w:val="006003C9"/>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10">
    <w:name w:val="Название Знак1"/>
    <w:basedOn w:val="a1"/>
    <w:link w:val="af5"/>
    <w:uiPriority w:val="10"/>
    <w:rsid w:val="006003C9"/>
    <w:rPr>
      <w:rFonts w:asciiTheme="majorHAnsi" w:eastAsiaTheme="majorEastAsia" w:hAnsiTheme="majorHAnsi" w:cstheme="majorBidi"/>
      <w:spacing w:val="-10"/>
      <w:kern w:val="28"/>
      <w:sz w:val="56"/>
      <w:szCs w:val="56"/>
      <w:lang w:eastAsia="ru-RU"/>
    </w:rPr>
  </w:style>
  <w:style w:type="character" w:customStyle="1" w:styleId="blk">
    <w:name w:val="blk"/>
    <w:basedOn w:val="a1"/>
    <w:rsid w:val="006003C9"/>
  </w:style>
  <w:style w:type="paragraph" w:styleId="af6">
    <w:name w:val="caption"/>
    <w:basedOn w:val="a0"/>
    <w:next w:val="a0"/>
    <w:qFormat/>
    <w:rsid w:val="006003C9"/>
    <w:pPr>
      <w:spacing w:after="0" w:line="360" w:lineRule="auto"/>
      <w:jc w:val="center"/>
    </w:pPr>
    <w:rPr>
      <w:rFonts w:ascii="Times New Roman" w:eastAsia="Times New Roman" w:hAnsi="Times New Roman" w:cs="Times New Roman"/>
      <w:b/>
      <w:sz w:val="24"/>
      <w:szCs w:val="20"/>
      <w:lang w:eastAsia="ru-RU"/>
    </w:rPr>
  </w:style>
  <w:style w:type="paragraph" w:customStyle="1" w:styleId="western">
    <w:name w:val="western"/>
    <w:basedOn w:val="a0"/>
    <w:rsid w:val="00600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1"/>
    <w:uiPriority w:val="22"/>
    <w:qFormat/>
    <w:rsid w:val="006003C9"/>
    <w:rPr>
      <w:b/>
      <w:bCs/>
    </w:rPr>
  </w:style>
  <w:style w:type="paragraph" w:customStyle="1" w:styleId="Standard">
    <w:name w:val="Standard"/>
    <w:rsid w:val="006003C9"/>
    <w:pPr>
      <w:suppressAutoHyphens/>
      <w:autoSpaceDN w:val="0"/>
      <w:spacing w:after="200" w:line="276" w:lineRule="auto"/>
      <w:textAlignment w:val="baseline"/>
    </w:pPr>
    <w:rPr>
      <w:rFonts w:ascii="Calibri" w:eastAsia="Times New Roman" w:hAnsi="Calibri" w:cs="Times New Roman"/>
      <w:kern w:val="3"/>
    </w:rPr>
  </w:style>
  <w:style w:type="numbering" w:customStyle="1" w:styleId="WWNum1">
    <w:name w:val="WWNum1"/>
    <w:basedOn w:val="a3"/>
    <w:rsid w:val="006003C9"/>
    <w:pPr>
      <w:numPr>
        <w:numId w:val="18"/>
      </w:numPr>
    </w:pPr>
  </w:style>
  <w:style w:type="paragraph" w:customStyle="1" w:styleId="ConsPlusNormal">
    <w:name w:val="ConsPlusNormal"/>
    <w:rsid w:val="004B6F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0"/>
    <w:rsid w:val="00EC7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rsid w:val="00EC7596"/>
  </w:style>
  <w:style w:type="character" w:customStyle="1" w:styleId="normaltextrun">
    <w:name w:val="normaltextrun"/>
    <w:rsid w:val="00EC7596"/>
  </w:style>
  <w:style w:type="character" w:customStyle="1" w:styleId="spellingerror">
    <w:name w:val="spellingerror"/>
    <w:rsid w:val="00EC7596"/>
  </w:style>
  <w:style w:type="character" w:customStyle="1" w:styleId="contextualspellingandgrammarerror">
    <w:name w:val="contextualspellingandgrammarerror"/>
    <w:rsid w:val="00EC7596"/>
  </w:style>
</w:styles>
</file>

<file path=word/webSettings.xml><?xml version="1.0" encoding="utf-8"?>
<w:webSettings xmlns:r="http://schemas.openxmlformats.org/officeDocument/2006/relationships" xmlns:w="http://schemas.openxmlformats.org/wordprocessingml/2006/main">
  <w:divs>
    <w:div w:id="193734868">
      <w:bodyDiv w:val="1"/>
      <w:marLeft w:val="0"/>
      <w:marRight w:val="0"/>
      <w:marTop w:val="0"/>
      <w:marBottom w:val="0"/>
      <w:divBdr>
        <w:top w:val="none" w:sz="0" w:space="0" w:color="auto"/>
        <w:left w:val="none" w:sz="0" w:space="0" w:color="auto"/>
        <w:bottom w:val="none" w:sz="0" w:space="0" w:color="auto"/>
        <w:right w:val="none" w:sz="0" w:space="0" w:color="auto"/>
      </w:divBdr>
      <w:divsChild>
        <w:div w:id="654844170">
          <w:marLeft w:val="0"/>
          <w:marRight w:val="0"/>
          <w:marTop w:val="0"/>
          <w:marBottom w:val="0"/>
          <w:divBdr>
            <w:top w:val="none" w:sz="0" w:space="0" w:color="auto"/>
            <w:left w:val="none" w:sz="0" w:space="0" w:color="auto"/>
            <w:bottom w:val="none" w:sz="0" w:space="0" w:color="auto"/>
            <w:right w:val="none" w:sz="0" w:space="0" w:color="auto"/>
          </w:divBdr>
        </w:div>
        <w:div w:id="1802724843">
          <w:marLeft w:val="0"/>
          <w:marRight w:val="0"/>
          <w:marTop w:val="0"/>
          <w:marBottom w:val="0"/>
          <w:divBdr>
            <w:top w:val="none" w:sz="0" w:space="0" w:color="auto"/>
            <w:left w:val="none" w:sz="0" w:space="0" w:color="auto"/>
            <w:bottom w:val="none" w:sz="0" w:space="0" w:color="auto"/>
            <w:right w:val="none" w:sz="0" w:space="0" w:color="auto"/>
          </w:divBdr>
        </w:div>
      </w:divsChild>
    </w:div>
    <w:div w:id="609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yandex.ru/re.jsx?h=a,x3N0i1ls5LEHJdde84LPOg&amp;l=aHR0cDovL3d3dy51bm4ucnUvYm9va3MvbWV0X2ZpbGVzL0dMT0IucGRm" TargetMode="External"/><Relationship Id="rId18" Type="http://schemas.openxmlformats.org/officeDocument/2006/relationships/hyperlink" Target="https://mail.yandex.ru/re.jsx?h=a,rC6TqIWRhYojmTwiHIefcg&amp;l=aHR0cDovL3d3dy51bm4ucnUvYm9va3MvbWV0X2ZpbGVzL0dSQU1NQUlSRS5wZGY" TargetMode="External"/><Relationship Id="rId26" Type="http://schemas.openxmlformats.org/officeDocument/2006/relationships/hyperlink" Target="http://www.studentlibrary.ru/book/ISBN9785211054004.html" TargetMode="External"/><Relationship Id="rId39" Type="http://schemas.openxmlformats.org/officeDocument/2006/relationships/hyperlink" Target="http://www.faz.de/" TargetMode="External"/><Relationship Id="rId3" Type="http://schemas.openxmlformats.org/officeDocument/2006/relationships/styles" Target="styles.xml"/><Relationship Id="rId21" Type="http://schemas.openxmlformats.org/officeDocument/2006/relationships/hyperlink" Target="https://mail.yandex.ru/re.jsx?h=a,vxi6SlaRJrxwYhawLfB1xw&amp;l=aHR0cDovL3d3dy5saWIudW5uLnJ1L3N0dWRlbnRzL3NyYy9UUkFWQVVYLnBkZg" TargetMode="External"/><Relationship Id="rId34" Type="http://schemas.openxmlformats.org/officeDocument/2006/relationships/hyperlink" Target="http://www.auswaertiges-amt.de/" TargetMode="External"/><Relationship Id="rId42" Type="http://schemas.openxmlformats.org/officeDocument/2006/relationships/hyperlink" Target="http://www.stern.de/" TargetMode="External"/><Relationship Id="rId47" Type="http://schemas.openxmlformats.org/officeDocument/2006/relationships/hyperlink" Target="https://clck.yandex.ru/redir/nWO_r1F33ck?data=NnBZTWRhdFZKOHQxUjhzSWFYVGhXVWFfQjJreFNCLVdJcnlYSDhJSXV3TmQ0c3J4ODlJSUhISDVRSWlYM256cWtQajlrakVIeTh0RnliSUlZS1BuWUdLcV9nTFBMaWwtb2J4b0pFZWZRY1VsY3lrRGRid3Z6c215R010OVNnYmdVaVcwZjc3YWRzaXF1UVN5X0REX2NGaF8wTkgzX0tuZkxVWklGUWlVYmsyWHJBdHVaekZsQzdhbVcxRlBUTm8zdWNFbkZOVEt1NmtsWUlGUTQwblk4NWJiSERzWGhma08&amp;b64e=2&amp;sign=d6fb15f96b7fce5be5e2456d57e1e230&amp;keyno=17"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il.yandex.ru/re.jsx?h=a,PqNs383sLmWHQPyQviTjww&amp;l=aHR0cDovL3d3dy51bm4ucnUvYm9va3MvbWV0X2ZpbGVzL1BPTF9TQ0lFTkNFLnBkZg" TargetMode="External"/><Relationship Id="rId17" Type="http://schemas.openxmlformats.org/officeDocument/2006/relationships/hyperlink" Target="https://mail.yandex.ru/re.jsx?h=a,PqNs383sLmWHQPyQviTjww&amp;l=aHR0cDovL3d3dy51bm4ucnUvYm9va3MvbWV0X2ZpbGVzL1BPTF9TQ0lFTkNFLnBkZg" TargetMode="External"/><Relationship Id="rId25" Type="http://schemas.openxmlformats.org/officeDocument/2006/relationships/hyperlink" Target="http://www.studentlibrary.ru/book/ISBN9785211054028.html" TargetMode="External"/><Relationship Id="rId33" Type="http://schemas.openxmlformats.org/officeDocument/2006/relationships/hyperlink" Target="http://www.goethe.de/" TargetMode="External"/><Relationship Id="rId38" Type="http://schemas.openxmlformats.org/officeDocument/2006/relationships/hyperlink" Target="http://www.bundestag.de/" TargetMode="External"/><Relationship Id="rId46" Type="http://schemas.openxmlformats.org/officeDocument/2006/relationships/hyperlink" Target="https://clck.yandex.ru/redir/nWO_r1F33ck?data=NnBZTWRhdFZKOHQxUjhzSWFYVGhXVWFfQjJreFNCLVdJcnlYSDhJSXV3TndvRDBiYmVvSkRkXzhBZllPQ2hRQURZMjltdUVXaUZETzNDV1hSZVRtNlRobmFzS3NqMzBOOTJHUkZudm40Z1N4bHFvbjV6THdmME9PN1dCMHdqSkloR0dPOVRYb1luQQ&amp;b64e=2&amp;sign=b47b52aeac11d114a308cf6614083954&amp;keyno=17" TargetMode="External"/><Relationship Id="rId2" Type="http://schemas.openxmlformats.org/officeDocument/2006/relationships/numbering" Target="numbering.xml"/><Relationship Id="rId16" Type="http://schemas.openxmlformats.org/officeDocument/2006/relationships/hyperlink" Target="https://mail.yandex.ru/re.jsx?h=a,kFzeg24mgo4Rdci7LRGnEw&amp;l=aHR0cDovL3d3dy51bm4ucnUvYm9va3MvbWV0X2ZpbGVzL0NJVl9GUi5wZGY" TargetMode="External"/><Relationship Id="rId20" Type="http://schemas.openxmlformats.org/officeDocument/2006/relationships/hyperlink" Target="https://mail.yandex.ru/re.jsx?h=a,28Yw1XJ11WMRDfBEbVoq_w&amp;l=aHR0cDovL3d3dy5saWIudW5uLnJ1L3N0dWRlbnRzL3NyYy9URVNUUy5wZGY" TargetMode="External"/><Relationship Id="rId29" Type="http://schemas.openxmlformats.org/officeDocument/2006/relationships/hyperlink" Target="http://www.unn.ru/books/met_files/DE_SW.pdf" TargetMode="External"/><Relationship Id="rId41" Type="http://schemas.openxmlformats.org/officeDocument/2006/relationships/hyperlink" Target="http://www.bil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unn.ru/" TargetMode="External"/><Relationship Id="rId24" Type="http://schemas.openxmlformats.org/officeDocument/2006/relationships/hyperlink" Target="http://znanium.com/catalog.php?bookinfo=549073" TargetMode="External"/><Relationship Id="rId32" Type="http://schemas.openxmlformats.org/officeDocument/2006/relationships/hyperlink" Target="http://www.deutsch-perfekt.com/" TargetMode="External"/><Relationship Id="rId37" Type="http://schemas.openxmlformats.org/officeDocument/2006/relationships/hyperlink" Target="http://www.bundesregierung.de/" TargetMode="External"/><Relationship Id="rId40" Type="http://schemas.openxmlformats.org/officeDocument/2006/relationships/hyperlink" Target="http://www.welt.de/" TargetMode="External"/><Relationship Id="rId45" Type="http://schemas.openxmlformats.org/officeDocument/2006/relationships/hyperlink" Target="http://cyberleninka.ru/journal/n/istoricheskie-filosofskie-politicheskie-i-yuridicheskie-nauki-kulturologiya-i-iskusstvovedenie-voprosy-teorii-i-praktiki" TargetMode="External"/><Relationship Id="rId5" Type="http://schemas.openxmlformats.org/officeDocument/2006/relationships/webSettings" Target="webSettings.xml"/><Relationship Id="rId15" Type="http://schemas.openxmlformats.org/officeDocument/2006/relationships/hyperlink" Target="https://mail.yandex.ru/re.jsx?h=a,0SEBKPWDBc1F6SbwEEmDbQ&amp;l=aHR0cDovL3d3dy51bm4ucnUvYm9va3MvbWV0X2ZpbGVzL09SR19JLnBkZg" TargetMode="External"/><Relationship Id="rId23" Type="http://schemas.openxmlformats.org/officeDocument/2006/relationships/hyperlink" Target="https://mail.yandex.ru/re.jsx?h=a,T51OZZAbxXlWjxnKoyhS3A&amp;l=aHR0cDovL3d3dy5saWIudW5uLnJ1L3N0dWRlbnRzL3NyYy9JTkZPX0ZSLnBkZg" TargetMode="External"/><Relationship Id="rId28" Type="http://schemas.openxmlformats.org/officeDocument/2006/relationships/hyperlink" Target="http://www.unn.ru/books/met_files/POL_SYS_DE1.pdf" TargetMode="External"/><Relationship Id="rId36" Type="http://schemas.openxmlformats.org/officeDocument/2006/relationships/hyperlink" Target="http://www.bundesrat.de/" TargetMode="External"/><Relationship Id="rId49" Type="http://schemas.openxmlformats.org/officeDocument/2006/relationships/hyperlink" Target="https://clck.yandex.ru/redir/nWO_r1F33ck?data=NnBZTWRhdFZKOHQxUjhzSWFYVGhXV1A1Ni1zSnFTWXlpcDU1LWZra192eUNBQWIzc1ROQjJud0l2TzZsZE9NTDFkcEI4eTdqbWdBUU9PNTI5V21PSGU1RGJVYTQwRFhFT2xlVG1qcUN1bXlhMkJHcDNrWktlREJCbXVNcW4xNjRES0E4M1VfR3hlT0hWaU5CemtxRTY5ZVlzUXMzZmY4TnNscHFDU244RjJJ&amp;b64e=2&amp;sign=b0c73db52fd92afdde296bc67619796f&amp;keyno=17" TargetMode="External"/><Relationship Id="rId10" Type="http://schemas.openxmlformats.org/officeDocument/2006/relationships/hyperlink" Target="http://www.usembassy.ru/english.htm" TargetMode="External"/><Relationship Id="rId19" Type="http://schemas.openxmlformats.org/officeDocument/2006/relationships/hyperlink" Target="https://mail.yandex.ru/re.jsx?h=a,rf-KWJf3edCjPZcToaROGg&amp;l=aHR0cDovL3d3dy51bm4ucnUvYm9va3MvbWV0X2ZpbGVzL0FETV9GUi5wZGY" TargetMode="External"/><Relationship Id="rId31" Type="http://schemas.openxmlformats.org/officeDocument/2006/relationships/hyperlink" Target="http://znanium.com/catalog.php?bookinfo=474619" TargetMode="External"/><Relationship Id="rId44" Type="http://schemas.openxmlformats.org/officeDocument/2006/relationships/hyperlink" Target="http://www.xn--bundesprsident-dib.de/" TargetMode="External"/><Relationship Id="rId4" Type="http://schemas.openxmlformats.org/officeDocument/2006/relationships/settings" Target="settings.xml"/><Relationship Id="rId9" Type="http://schemas.openxmlformats.org/officeDocument/2006/relationships/hyperlink" Target="http://learnenglish.britishcouncil.org/en/" TargetMode="External"/><Relationship Id="rId14" Type="http://schemas.openxmlformats.org/officeDocument/2006/relationships/hyperlink" Target="https://mail.yandex.ru/re.jsx?h=a,PqNs383sLmWHQPyQviTjww&amp;l=aHR0cDovL3d3dy51bm4ucnUvYm9va3MvbWV0X2ZpbGVzL1BPTF9TQ0lFTkNFLnBkZg" TargetMode="External"/><Relationship Id="rId22" Type="http://schemas.openxmlformats.org/officeDocument/2006/relationships/hyperlink" Target="https://mail.yandex.ru/re.jsx?h=a,FcdkFCMUp1vvaKzM1FpYAg&amp;l=aHR0cDovL3d3dy5saWIudW5uLnJ1L3N0dWRlbnRzL3NyYy9HT1VWX01PTkQucGRm" TargetMode="External"/><Relationship Id="rId27" Type="http://schemas.openxmlformats.org/officeDocument/2006/relationships/hyperlink" Target="http://www.unn.ru/books/met_files/POL_SYS_DE1.pdf" TargetMode="External"/><Relationship Id="rId30" Type="http://schemas.openxmlformats.org/officeDocument/2006/relationships/hyperlink" Target="http://znanium.com/catalog.php?bookinfo=754604" TargetMode="External"/><Relationship Id="rId35" Type="http://schemas.openxmlformats.org/officeDocument/2006/relationships/hyperlink" Target="http://www.bundeskanzler.de/" TargetMode="External"/><Relationship Id="rId43" Type="http://schemas.openxmlformats.org/officeDocument/2006/relationships/hyperlink" Target="http://www.bundeskanzleramt.de/" TargetMode="External"/><Relationship Id="rId48" Type="http://schemas.openxmlformats.org/officeDocument/2006/relationships/hyperlink" Target="https://clck.yandex.ru/redir/nWO_r1F33ck?data=NnBZTWRhdFZKOHQxUjhzSWFYVGhXVWQ4Zm1aQmphbjZSS01kS3dPczFqQ0JfTnhoWGJGX3daeTJiTGUyVnBtZVpWZVU3Qll5ZG51TU82THBzLUFKc25nRndrWUdnalFPbE9jNnVMTmV2YVhzTnVHRFNVYXUzZGhWcGJsZF8wTnhnNXlKdUVQa3RFQ2lsTk1YWnNyNDZn&amp;b64e=2&amp;sign=dcc401162831090de1be53a2233c10d1&amp;keyno=17" TargetMode="External"/><Relationship Id="rId8" Type="http://schemas.openxmlformats.org/officeDocument/2006/relationships/hyperlink" Target="mailto:kaflingvo@mail.ru"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lemonde.fr/idees/article/2012/02/20/apres-deux-ans-aupres-du-president-sarkozy-pourquoi-je-voterai-hollande_1645885_3232.html" TargetMode="External"/><Relationship Id="rId18" Type="http://schemas.openxmlformats.org/officeDocument/2006/relationships/hyperlink" Target="http://www.lemonde.fr/politique/article/2012/07/05/hollande-veut-clore-sa-sequence-europeenne_1729283_823448.html" TargetMode="External"/><Relationship Id="rId26" Type="http://schemas.openxmlformats.org/officeDocument/2006/relationships/hyperlink" Target="http://www.lemonde.fr/politique/article/2015/12/24/decheance-de-nationalite-la-presse-francaise-critique-severement-la-decision-d-hollande_4837418_823448.html" TargetMode="External"/><Relationship Id="rId39" Type="http://schemas.openxmlformats.org/officeDocument/2006/relationships/hyperlink" Target="http://www.lefigaro.fr/politique/2012/10/19/01002-20121019ARTFIG00618-hollande-a-trouve-le-sommet-europeen-trop-long.php" TargetMode="External"/><Relationship Id="rId21" Type="http://schemas.openxmlformats.org/officeDocument/2006/relationships/hyperlink" Target="http://www.lemonde.fr/politique/article/2012/10/16/hollande-et-ayrault-continuent-leur-descente-dans-les-sondages_1775926_823448.html" TargetMode="External"/><Relationship Id="rId34" Type="http://schemas.openxmlformats.org/officeDocument/2006/relationships/hyperlink" Target="http://www.lefigaro.fr/politique/2012/01/25/01002-20120125ARTFIG00622-pecresse-hollande-menace-notre-modele-social.php" TargetMode="External"/><Relationship Id="rId42" Type="http://schemas.openxmlformats.org/officeDocument/2006/relationships/hyperlink" Target="http://video.lefigaro.fr/figaro/video/chomage-cette-hausse-arrive-au-pire-moment-pour-hollande/3395581474001/" TargetMode="External"/><Relationship Id="rId47" Type="http://schemas.openxmlformats.org/officeDocument/2006/relationships/hyperlink" Target="http://www.liberation.fr/france/2011/12/21/traite-europeen-la-renegociation-optimiste-de-francois-hollande_783232" TargetMode="External"/><Relationship Id="rId50" Type="http://schemas.openxmlformats.org/officeDocument/2006/relationships/hyperlink" Target="http://www.liberation.fr/planete/2012/12/19/hollande-n-est-pas-en-algerie-pour-faire-des-excuses_868789" TargetMode="External"/><Relationship Id="rId55" Type="http://schemas.openxmlformats.org/officeDocument/2006/relationships/hyperlink" Target="http://www.liberation.fr/debats/2015/12/22/quand-hollande-fait-de-la-guerre-sa-seule-politique_1422457" TargetMode="External"/><Relationship Id="rId63" Type="http://schemas.openxmlformats.org/officeDocument/2006/relationships/hyperlink" Target="https://www.theguardian.com/commentisfree/2013/oct/29/francois-hollande-flopped-france" TargetMode="External"/><Relationship Id="rId68" Type="http://schemas.openxmlformats.org/officeDocument/2006/relationships/hyperlink" Target="http://www.lejdd.fr/International/Hollande-et-l-exception-francaise-vus-par-la-presse-etrangere-648648" TargetMode="External"/><Relationship Id="rId7" Type="http://schemas.openxmlformats.org/officeDocument/2006/relationships/hyperlink" Target="http://www.repubblica.it/" TargetMode="External"/><Relationship Id="rId2" Type="http://schemas.openxmlformats.org/officeDocument/2006/relationships/hyperlink" Target="http://www.lemonde.fr/" TargetMode="External"/><Relationship Id="rId16" Type="http://schemas.openxmlformats.org/officeDocument/2006/relationships/hyperlink" Target="http://www.lemonde.fr/election-presidentielle-2012/article/2012/04/03/hollande-en-meeting-a-tours-ma-seule-arme-c-est-vous_1679731_1471069.html" TargetMode="External"/><Relationship Id="rId29" Type="http://schemas.openxmlformats.org/officeDocument/2006/relationships/hyperlink" Target="http://www.lemonde.fr/politique/article/2016/04/25/avec-he-oh-la-gauche-les-soutiens-de-francois-hollande-se-mobilisent-pour-defendre-le-bilan-du-quinquennat_4908126_823448.html" TargetMode="External"/><Relationship Id="rId1" Type="http://schemas.openxmlformats.org/officeDocument/2006/relationships/hyperlink" Target="http://cyberleninka.ru/journal/n/istoricheskie-filosofskie-politicheskie-i-yuridicheskie-nauki-kulturologiya-i-iskusstvovedenie-voprosy-teorii-i-praktiki" TargetMode="External"/><Relationship Id="rId6" Type="http://schemas.openxmlformats.org/officeDocument/2006/relationships/hyperlink" Target="http://elpais.com/" TargetMode="External"/><Relationship Id="rId11" Type="http://schemas.openxmlformats.org/officeDocument/2006/relationships/hyperlink" Target="http://www.lemonde.fr/election-presidentielle-2012/article/2011/12/05/francois-hollande-defend-sa-vision-d-une-relation-franco-allemande-equilibree_1613369_1471069.html" TargetMode="External"/><Relationship Id="rId24" Type="http://schemas.openxmlformats.org/officeDocument/2006/relationships/hyperlink" Target="http://www.lemonde.fr/emploi/article/2013/12/27/chomage-le-deni-de-francois-hollande_4340652_1698637.html" TargetMode="External"/><Relationship Id="rId32" Type="http://schemas.openxmlformats.org/officeDocument/2006/relationships/hyperlink" Target="http://www.lefigaro.fr/international/2011/11/20/01003-20111120ARTFIG00022-francois-hollande-tente-de-reprendre-la-main.php" TargetMode="External"/><Relationship Id="rId37" Type="http://schemas.openxmlformats.org/officeDocument/2006/relationships/hyperlink" Target="http://elections.lefigaro.fr/presidentielle-2012/2012/05/10/01039-20120510ARTFIG00824-les-3-defis-de-francois-hollande.php" TargetMode="External"/><Relationship Id="rId40" Type="http://schemas.openxmlformats.org/officeDocument/2006/relationships/hyperlink" Target="http://www.lefigaro.fr/politique/2012/07/23/01002-20120723ARTFIG00531-l-effet-psa-joue-sur-la-popularite-de-hollande.php" TargetMode="External"/><Relationship Id="rId45" Type="http://schemas.openxmlformats.org/officeDocument/2006/relationships/hyperlink" Target="http://www.lefigaro.fr/economie/le-scan-eco/decryptage/2016/01/07/29002-20160107ARTFIG00003-chomage-hollande-eternel-candidat-aux-promesses-non-tenues.php" TargetMode="External"/><Relationship Id="rId53" Type="http://schemas.openxmlformats.org/officeDocument/2006/relationships/hyperlink" Target="http://www.liberation.fr/futurs/2013/12/19/solidarite-europeenne-hollande-reprend-des-couleurs_967922" TargetMode="External"/><Relationship Id="rId58" Type="http://schemas.openxmlformats.org/officeDocument/2006/relationships/hyperlink" Target="http://www.liberation.fr/france/2016/08/18/francois-hollande-ce-que-les-francais-attendent-c-est-du-neuf-peut-etre-du-neuf-avec-le-meme_1473312" TargetMode="External"/><Relationship Id="rId66" Type="http://schemas.openxmlformats.org/officeDocument/2006/relationships/hyperlink" Target="http://ccaa.elpais.com/ccaa/2016/04/01/catalunya/1459532951_038616.html" TargetMode="External"/><Relationship Id="rId5" Type="http://schemas.openxmlformats.org/officeDocument/2006/relationships/hyperlink" Target="https://www.theguardian.com/international" TargetMode="External"/><Relationship Id="rId15" Type="http://schemas.openxmlformats.org/officeDocument/2006/relationships/hyperlink" Target="http://www.lemonde.fr/election-presidentielle-2012/article/2012/02/29/comment-m-hollande-a-prepare-sa-surprise-sur-l-imposition-des-plus-riches_1649639_1471069.html" TargetMode="External"/><Relationship Id="rId23" Type="http://schemas.openxmlformats.org/officeDocument/2006/relationships/hyperlink" Target="http://www.lemonde.fr/politique/article/2013/03/30/le-web-se-dechaine-contre-hollandouille-ier_3150860_823448.html" TargetMode="External"/><Relationship Id="rId28" Type="http://schemas.openxmlformats.org/officeDocument/2006/relationships/hyperlink" Target="http://www.lemonde.fr/politique/article/2015/02/05/hollande-annonce-une-initiative-franco-allemande-sur-l-ukraine_4570054_823448.html" TargetMode="External"/><Relationship Id="rId36" Type="http://schemas.openxmlformats.org/officeDocument/2006/relationships/hyperlink" Target="http://elections.lefigaro.fr/presidentielle-2012/2012/04/12/01039-20120412ARTFIG00445-la-gauche-du-ps-deja-dans-l-opposition-face-a-hollande.php" TargetMode="External"/><Relationship Id="rId49" Type="http://schemas.openxmlformats.org/officeDocument/2006/relationships/hyperlink" Target="http://www.liberation.fr/planete/2012/12/20/hollande-evoque-a-alger-les-souffrances-de-la-colonisation_869031" TargetMode="External"/><Relationship Id="rId57" Type="http://schemas.openxmlformats.org/officeDocument/2006/relationships/hyperlink" Target="http://www.liberation.fr/france/2016/09/08/hollande-la-democratie-est-notre-arme-pour-vaincre-le-terrorisme_1489728" TargetMode="External"/><Relationship Id="rId61" Type="http://schemas.openxmlformats.org/officeDocument/2006/relationships/hyperlink" Target="https://www.theguardian.com/world/2013/oct/29/francois-hollande-most-unpopular-president" TargetMode="External"/><Relationship Id="rId10" Type="http://schemas.openxmlformats.org/officeDocument/2006/relationships/hyperlink" Target="http://www.lemonde.fr/politique/article/2011/11/16/les-24-heures-qui-ont-plonge-ecologistes-et-socialistes-dans-la-confusion_1604745_823448.html" TargetMode="External"/><Relationship Id="rId19" Type="http://schemas.openxmlformats.org/officeDocument/2006/relationships/hyperlink" Target="http://www.lemonde.fr/politique/article/2012/10/17/francois-hollande-l-europe-ne-peut-plus-etre-en-retard_1776532_823448.html" TargetMode="External"/><Relationship Id="rId31" Type="http://schemas.openxmlformats.org/officeDocument/2006/relationships/hyperlink" Target="http://www.lefigaro.fr/politique/2010/10/02/01002-20101002ARTFIG00008-la-longue-marche-de-francois-hollande.php" TargetMode="External"/><Relationship Id="rId44" Type="http://schemas.openxmlformats.org/officeDocument/2006/relationships/hyperlink" Target="http://www.lefigaro.fr/vox/politique/2014/09/17/31001-20140917ARTFIG00320-conference-de-presse-francois-hollande-peut-il-tenir.php" TargetMode="External"/><Relationship Id="rId52" Type="http://schemas.openxmlformats.org/officeDocument/2006/relationships/hyperlink" Target="http://www.liberation.fr/planete/2013/12/07/les-renforts-terrestres-francais-sont-entres-en-centrafrique_964839" TargetMode="External"/><Relationship Id="rId60" Type="http://schemas.openxmlformats.org/officeDocument/2006/relationships/hyperlink" Target="https://www.theguardian.com/world/2015/nov/21/francois-hollande-john-wayne-of-champs-elysees-paris-attacks" TargetMode="External"/><Relationship Id="rId65" Type="http://schemas.openxmlformats.org/officeDocument/2006/relationships/hyperlink" Target="http://internacional.elpais.com/internacional/2015/11/19/actualidad/1447936089_062065.html" TargetMode="External"/><Relationship Id="rId4" Type="http://schemas.openxmlformats.org/officeDocument/2006/relationships/hyperlink" Target="http://www.liberation.fr/" TargetMode="External"/><Relationship Id="rId9" Type="http://schemas.openxmlformats.org/officeDocument/2006/relationships/hyperlink" Target="http://www.lemonde.fr/election-presidentielle-2012/article/2011/11/24/le-politologue-stephane-rozes-conseille-discretement-francois-hollande_1608371_1471069.html" TargetMode="External"/><Relationship Id="rId14" Type="http://schemas.openxmlformats.org/officeDocument/2006/relationships/hyperlink" Target="http://www.lemonde.fr/election-presidentielle-2012/article/2012/02/20/chevenement-hollande-est-un-homme-intelligent-et-capable_1645659_1471069.html" TargetMode="External"/><Relationship Id="rId22" Type="http://schemas.openxmlformats.org/officeDocument/2006/relationships/hyperlink" Target="http://www.lemonde.fr/politique/video/2013/03/29/cope-francois-hollande-une-rupture-profonde-avec-les-francais_3150237_823448.html" TargetMode="External"/><Relationship Id="rId27" Type="http://schemas.openxmlformats.org/officeDocument/2006/relationships/hyperlink" Target="http://www.lemonde.fr/politique/article/2015/09/07/la-france-decide-une-intervention-militaire-aerienne-en-syrie-contre-l-ei_4748129_823448.html" TargetMode="External"/><Relationship Id="rId30" Type="http://schemas.openxmlformats.org/officeDocument/2006/relationships/hyperlink" Target="http://www.lemonde.fr/les-decodeurs/article/2016/05/18/presidentielle-2017-les-sondages-dans-le-flou-des-candidatures_4921222_4355770.html" TargetMode="External"/><Relationship Id="rId35" Type="http://schemas.openxmlformats.org/officeDocument/2006/relationships/hyperlink" Target="http://tvmag.lefigaro.fr/programme-tv/article/television/68533/tuerie-de-toulouse-hollande-campagne-ou-pas.html" TargetMode="External"/><Relationship Id="rId43" Type="http://schemas.openxmlformats.org/officeDocument/2006/relationships/hyperlink" Target="http://video.lefigaro.fr/figaro/video/le-parti-pris-d-herve-gattegno-discours-de-manuel-valls-francois-hollande-aurait-du-commencer-par-la/3447958499001/" TargetMode="External"/><Relationship Id="rId48" Type="http://schemas.openxmlformats.org/officeDocument/2006/relationships/hyperlink" Target="http://www.liberation.fr/france/2011/12/23/tva-francois-hollande-veut-tourner-la-page-sarkozy_783806" TargetMode="External"/><Relationship Id="rId56" Type="http://schemas.openxmlformats.org/officeDocument/2006/relationships/hyperlink" Target="http://www.liberation.fr/france/2016/09/08/on-a-retrouve-francois-hollande_1490216" TargetMode="External"/><Relationship Id="rId64" Type="http://schemas.openxmlformats.org/officeDocument/2006/relationships/hyperlink" Target="http://www.lesinrocks.com/2013/05/07/actualite/francois-hollande-vu-par-la-presse-internationale-11391132/" TargetMode="External"/><Relationship Id="rId8" Type="http://schemas.openxmlformats.org/officeDocument/2006/relationships/hyperlink" Target="http://www.lemonde.fr/primaire-parti-socialiste/portfolio/2011/10/17/francois-hollande-un-long-chemin-vers-la-presidentielle_1588927_1471072.html" TargetMode="External"/><Relationship Id="rId51" Type="http://schemas.openxmlformats.org/officeDocument/2006/relationships/hyperlink" Target="http://www.liberation.fr/societe/2013/12/04/enquete-pisa-hollande-vante-la-lutte-pour-la-reussite-educative_964115" TargetMode="External"/><Relationship Id="rId3" Type="http://schemas.openxmlformats.org/officeDocument/2006/relationships/hyperlink" Target="http://www.lefigaro.fr/" TargetMode="External"/><Relationship Id="rId12" Type="http://schemas.openxmlformats.org/officeDocument/2006/relationships/hyperlink" Target="http://www.lemonde.fr/election-presidentielle-2012/article/2011/11/29/francois-hollande-demande-une-intensification-de-la-lutte-contre-le-sida_1610935_1471069.html" TargetMode="External"/><Relationship Id="rId17" Type="http://schemas.openxmlformats.org/officeDocument/2006/relationships/hyperlink" Target="http://www.lemonde.fr/europe/article/2012/05/08/m-hollande-face-aux-sujets-sensibles-de-l-ue_1697791_3214.html" TargetMode="External"/><Relationship Id="rId25" Type="http://schemas.openxmlformats.org/officeDocument/2006/relationships/hyperlink" Target="http://www.lemonde.fr/les-decodeurs/article/2014/09/04/francois-hollande-devient-officiellement-le-president-le-plus-impopulaire_4482376_4355770.html" TargetMode="External"/><Relationship Id="rId33" Type="http://schemas.openxmlformats.org/officeDocument/2006/relationships/hyperlink" Target="http://www.lefigaro.fr/mon-figaro/2012/01/09/10001-20120109ARTFIG00559-si-francois-hollande-ecoutait-certains-de-ses-amis.php" TargetMode="External"/><Relationship Id="rId38" Type="http://schemas.openxmlformats.org/officeDocument/2006/relationships/hyperlink" Target="http://tvmag.lefigaro.fr/programme-tv/article/people/69601/audrey-pulvar-critique-deja-hollande.html" TargetMode="External"/><Relationship Id="rId46" Type="http://schemas.openxmlformats.org/officeDocument/2006/relationships/hyperlink" Target="http://www.lefigaro.fr/vox/politique/2015/09/09/31001-20150909ARTFIG00419-hollande-a-t-il-trahi-la-gauche.php" TargetMode="External"/><Relationship Id="rId59" Type="http://schemas.openxmlformats.org/officeDocument/2006/relationships/hyperlink" Target="https://www.theguardian.com/world/2015/nov/16/hollande-transformation-marshmallow-to-chief-of-war" TargetMode="External"/><Relationship Id="rId67" Type="http://schemas.openxmlformats.org/officeDocument/2006/relationships/hyperlink" Target="http://www.lesinrocks.com/2013/05/07/actualite/francois-hollande-vu-par-la-presse-internationale-11391132/" TargetMode="External"/><Relationship Id="rId20" Type="http://schemas.openxmlformats.org/officeDocument/2006/relationships/hyperlink" Target="http://fressoz.blog.lemonde.fr/2012/07/11/le-reve-perdu-des-hollandais/" TargetMode="External"/><Relationship Id="rId41" Type="http://schemas.openxmlformats.org/officeDocument/2006/relationships/hyperlink" Target="http://www.lefigaro.fr/mon-figaro/2012/10/07/10001-20121007ARTFIG00149-francois-hollande-le-president-amateur.php" TargetMode="External"/><Relationship Id="rId54" Type="http://schemas.openxmlformats.org/officeDocument/2006/relationships/hyperlink" Target="http://www.liberation.fr/debats/2015/12/02/hollande-ou-le-choix-risque-du-tout-securitaire_1417788" TargetMode="External"/><Relationship Id="rId62" Type="http://schemas.openxmlformats.org/officeDocument/2006/relationships/hyperlink" Target="https://www.theguardian.com/world/2016/mar/09/end-of-term-protests-threaten-francois-hollande-labour-lega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B5B3-D99A-4797-8720-FC3C831C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23332</Words>
  <Characters>132993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cp:revision>
  <dcterms:created xsi:type="dcterms:W3CDTF">2021-12-13T14:58:00Z</dcterms:created>
  <dcterms:modified xsi:type="dcterms:W3CDTF">2021-12-13T14:58:00Z</dcterms:modified>
</cp:coreProperties>
</file>