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784" w:rsidRDefault="0029333C">
      <w:pPr>
        <w:spacing w:after="200" w:line="276" w:lineRule="auto"/>
        <w:jc w:val="center"/>
      </w:pPr>
      <w:r>
        <w:rPr>
          <w:rFonts w:ascii="Arial" w:eastAsia="Arial" w:hAnsi="Arial" w:cs="Arial"/>
          <w:color w:val="000000"/>
        </w:rPr>
        <w:t>МИНИСТЕРСТВО ОБРАЗОВАНИЯ И НАУКИ РОССИЙСКОЙ ФЕДЕРАЦИИ</w:t>
      </w:r>
    </w:p>
    <w:p w:rsidR="00BF6784" w:rsidRDefault="0029333C">
      <w:pPr>
        <w:jc w:val="center"/>
      </w:pPr>
      <w:r>
        <w:rPr>
          <w:rFonts w:ascii="Arial" w:eastAsia="Arial" w:hAnsi="Arial" w:cs="Arial"/>
          <w:b/>
          <w:color w:val="000000"/>
        </w:rPr>
        <w:t>Федеральное государственное автономное</w:t>
      </w:r>
    </w:p>
    <w:p w:rsidR="00BF6784" w:rsidRDefault="0029333C">
      <w:pPr>
        <w:jc w:val="center"/>
      </w:pPr>
      <w:r>
        <w:rPr>
          <w:rFonts w:ascii="Arial" w:eastAsia="Arial" w:hAnsi="Arial" w:cs="Arial"/>
          <w:b/>
          <w:color w:val="000000"/>
        </w:rPr>
        <w:t>образовательное учреждение высшего образования</w:t>
      </w:r>
      <w:r>
        <w:rPr>
          <w:rFonts w:ascii="Arial" w:eastAsia="Arial" w:hAnsi="Arial" w:cs="Arial"/>
          <w:color w:val="000000"/>
          <w:u w:val="single"/>
        </w:rPr>
        <w:t xml:space="preserve"> </w:t>
      </w:r>
    </w:p>
    <w:p w:rsidR="00BF6784" w:rsidRDefault="0029333C">
      <w:pPr>
        <w:jc w:val="center"/>
      </w:pPr>
      <w:r>
        <w:rPr>
          <w:rFonts w:ascii="Arial" w:eastAsia="Arial" w:hAnsi="Arial" w:cs="Arial"/>
          <w:b/>
          <w:color w:val="000000"/>
        </w:rPr>
        <w:t>«Национальный исследовательский Нижегородский государственный университет им. Н.И. Лобачевского»</w:t>
      </w:r>
    </w:p>
    <w:p w:rsidR="00BF6784" w:rsidRDefault="00BF6784">
      <w:pPr>
        <w:jc w:val="center"/>
      </w:pPr>
    </w:p>
    <w:p w:rsidR="00BF6784" w:rsidRDefault="00BF6784">
      <w:pPr>
        <w:jc w:val="center"/>
      </w:pPr>
    </w:p>
    <w:tbl>
      <w:tblPr>
        <w:tblW w:w="85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36"/>
      </w:tblGrid>
      <w:tr w:rsidR="00BF6784">
        <w:trPr>
          <w:trHeight w:val="320"/>
        </w:trPr>
        <w:tc>
          <w:tcPr>
            <w:tcW w:w="85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Институт информационных технологий, математики и механики </w:t>
            </w:r>
          </w:p>
        </w:tc>
      </w:tr>
    </w:tbl>
    <w:p w:rsidR="00BF6784" w:rsidRDefault="0029333C">
      <w:pPr>
        <w:tabs>
          <w:tab w:val="center" w:pos="4394"/>
          <w:tab w:val="left" w:pos="6645"/>
        </w:tabs>
        <w:spacing w:after="200" w:line="216" w:lineRule="auto"/>
      </w:pPr>
      <w:r>
        <w:rPr>
          <w:rFonts w:ascii="Arial" w:eastAsia="Arial" w:hAnsi="Arial" w:cs="Arial"/>
          <w:color w:val="000000"/>
        </w:rPr>
        <w:tab/>
        <w:t>(факультет / институт / филиал)</w:t>
      </w:r>
      <w:r>
        <w:rPr>
          <w:rFonts w:ascii="Arial" w:eastAsia="Arial" w:hAnsi="Arial" w:cs="Arial"/>
          <w:color w:val="000000"/>
        </w:rPr>
        <w:tab/>
      </w:r>
    </w:p>
    <w:p w:rsidR="00BF6784" w:rsidRDefault="00BF6784">
      <w:pPr>
        <w:jc w:val="center"/>
      </w:pPr>
    </w:p>
    <w:tbl>
      <w:tblPr>
        <w:tblW w:w="4216" w:type="dxa"/>
        <w:tblInd w:w="43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6"/>
      </w:tblGrid>
      <w:tr w:rsidR="00BF6784">
        <w:trPr>
          <w:trHeight w:val="280"/>
        </w:trPr>
        <w:tc>
          <w:tcPr>
            <w:tcW w:w="4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УТВЕРЖДАЮ:</w:t>
            </w:r>
          </w:p>
        </w:tc>
      </w:tr>
    </w:tbl>
    <w:p w:rsidR="00BF6784" w:rsidRDefault="00BF6784"/>
    <w:tbl>
      <w:tblPr>
        <w:tblW w:w="5116" w:type="dxa"/>
        <w:tblInd w:w="2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7"/>
        <w:gridCol w:w="1273"/>
        <w:gridCol w:w="1896"/>
      </w:tblGrid>
      <w:tr w:rsidR="00BF6784">
        <w:trPr>
          <w:trHeight w:val="280"/>
        </w:trPr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Директор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BF6784">
            <w:pPr>
              <w:jc w:val="right"/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Гергель В.П.</w:t>
            </w:r>
          </w:p>
        </w:tc>
      </w:tr>
    </w:tbl>
    <w:p w:rsidR="00BF6784" w:rsidRDefault="00BF6784">
      <w:pPr>
        <w:jc w:val="center"/>
      </w:pPr>
    </w:p>
    <w:tbl>
      <w:tblPr>
        <w:tblW w:w="3939" w:type="dxa"/>
        <w:tblInd w:w="43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"/>
        <w:gridCol w:w="537"/>
        <w:gridCol w:w="252"/>
        <w:gridCol w:w="303"/>
        <w:gridCol w:w="1602"/>
        <w:gridCol w:w="993"/>
      </w:tblGrid>
      <w:tr w:rsidR="00BF6784">
        <w:trPr>
          <w:trHeight w:val="280"/>
        </w:trPr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«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BF6784">
            <w:pPr>
              <w:jc w:val="right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ind w:left="-51"/>
              <w:jc w:val="both"/>
            </w:pPr>
            <w:r>
              <w:rPr>
                <w:rFonts w:ascii="Arial" w:eastAsia="Arial" w:hAnsi="Arial" w:cs="Arial"/>
                <w:color w:val="000000"/>
              </w:rPr>
              <w:t>»</w:t>
            </w:r>
          </w:p>
        </w:tc>
        <w:tc>
          <w:tcPr>
            <w:tcW w:w="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BF6784">
            <w:pPr>
              <w:jc w:val="right"/>
            </w:pP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BF6784">
            <w:pPr>
              <w:jc w:val="center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D27E02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2017</w:t>
            </w:r>
            <w:r w:rsidR="0029333C">
              <w:rPr>
                <w:rFonts w:ascii="Arial" w:eastAsia="Arial" w:hAnsi="Arial" w:cs="Arial"/>
                <w:color w:val="000000"/>
              </w:rPr>
              <w:t xml:space="preserve"> г.</w:t>
            </w:r>
          </w:p>
        </w:tc>
      </w:tr>
    </w:tbl>
    <w:p w:rsidR="00BF6784" w:rsidRDefault="00BF6784">
      <w:pPr>
        <w:tabs>
          <w:tab w:val="left" w:pos="5670"/>
        </w:tabs>
        <w:spacing w:after="200" w:line="276" w:lineRule="auto"/>
      </w:pPr>
    </w:p>
    <w:p w:rsidR="00BF6784" w:rsidRDefault="0029333C">
      <w:pPr>
        <w:spacing w:after="200" w:line="276" w:lineRule="auto"/>
        <w:jc w:val="center"/>
      </w:pPr>
      <w:r>
        <w:rPr>
          <w:rFonts w:ascii="Arial" w:eastAsia="Arial" w:hAnsi="Arial" w:cs="Arial"/>
          <w:b/>
          <w:color w:val="000000"/>
        </w:rPr>
        <w:t>Рабочая программа дисциплины (модуля)</w:t>
      </w:r>
    </w:p>
    <w:tbl>
      <w:tblPr>
        <w:tblW w:w="4860" w:type="dxa"/>
        <w:tblInd w:w="1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0"/>
      </w:tblGrid>
      <w:tr w:rsidR="00BF6784">
        <w:trPr>
          <w:trHeight w:val="320"/>
        </w:trPr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Комплексный анализ</w:t>
            </w:r>
          </w:p>
        </w:tc>
      </w:tr>
    </w:tbl>
    <w:p w:rsidR="00BF6784" w:rsidRDefault="0029333C">
      <w:pPr>
        <w:spacing w:line="360" w:lineRule="auto"/>
        <w:jc w:val="center"/>
      </w:pPr>
      <w:r>
        <w:rPr>
          <w:rFonts w:ascii="Arial" w:eastAsia="Arial" w:hAnsi="Arial" w:cs="Arial"/>
          <w:color w:val="000000"/>
        </w:rPr>
        <w:t>(наименование дисциплины (модуля))</w:t>
      </w:r>
    </w:p>
    <w:p w:rsidR="00BF6784" w:rsidRDefault="0029333C">
      <w:pPr>
        <w:jc w:val="center"/>
      </w:pPr>
      <w:r>
        <w:rPr>
          <w:rFonts w:ascii="Arial" w:eastAsia="Arial" w:hAnsi="Arial" w:cs="Arial"/>
          <w:color w:val="000000"/>
        </w:rPr>
        <w:t>Уровень высшего образования</w:t>
      </w:r>
    </w:p>
    <w:tbl>
      <w:tblPr>
        <w:tblW w:w="4860" w:type="dxa"/>
        <w:tblInd w:w="1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0"/>
      </w:tblGrid>
      <w:tr w:rsidR="00BF6784">
        <w:trPr>
          <w:trHeight w:val="320"/>
        </w:trPr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бакалавриат</w:t>
            </w:r>
            <w:proofErr w:type="spellEnd"/>
          </w:p>
        </w:tc>
      </w:tr>
    </w:tbl>
    <w:p w:rsidR="00BF6784" w:rsidRDefault="0029333C">
      <w:pPr>
        <w:spacing w:after="200" w:line="216" w:lineRule="auto"/>
        <w:jc w:val="center"/>
      </w:pPr>
      <w:r>
        <w:rPr>
          <w:rFonts w:ascii="Arial" w:eastAsia="Arial" w:hAnsi="Arial" w:cs="Arial"/>
          <w:color w:val="000000"/>
        </w:rPr>
        <w:t>(</w:t>
      </w:r>
      <w:proofErr w:type="spellStart"/>
      <w:r>
        <w:rPr>
          <w:rFonts w:ascii="Arial" w:eastAsia="Arial" w:hAnsi="Arial" w:cs="Arial"/>
          <w:color w:val="000000"/>
        </w:rPr>
        <w:t>бакалавриат</w:t>
      </w:r>
      <w:proofErr w:type="spellEnd"/>
      <w:r>
        <w:rPr>
          <w:rFonts w:ascii="Arial" w:eastAsia="Arial" w:hAnsi="Arial" w:cs="Arial"/>
          <w:color w:val="000000"/>
        </w:rPr>
        <w:t xml:space="preserve"> / магистратура / </w:t>
      </w:r>
      <w:proofErr w:type="spellStart"/>
      <w:r>
        <w:rPr>
          <w:rFonts w:ascii="Arial" w:eastAsia="Arial" w:hAnsi="Arial" w:cs="Arial"/>
          <w:color w:val="000000"/>
        </w:rPr>
        <w:t>специалитет</w:t>
      </w:r>
      <w:proofErr w:type="spellEnd"/>
      <w:r>
        <w:rPr>
          <w:rFonts w:ascii="Arial" w:eastAsia="Arial" w:hAnsi="Arial" w:cs="Arial"/>
          <w:color w:val="000000"/>
        </w:rPr>
        <w:t>)</w:t>
      </w:r>
    </w:p>
    <w:p w:rsidR="00BF6784" w:rsidRDefault="0029333C">
      <w:pPr>
        <w:jc w:val="center"/>
      </w:pPr>
      <w:r>
        <w:rPr>
          <w:rFonts w:ascii="Arial" w:eastAsia="Arial" w:hAnsi="Arial" w:cs="Arial"/>
          <w:color w:val="000000"/>
        </w:rPr>
        <w:t>Направление подготовки / специальность</w:t>
      </w:r>
    </w:p>
    <w:tbl>
      <w:tblPr>
        <w:tblW w:w="85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36"/>
      </w:tblGrid>
      <w:tr w:rsidR="00BF6784">
        <w:trPr>
          <w:trHeight w:val="320"/>
        </w:trPr>
        <w:tc>
          <w:tcPr>
            <w:tcW w:w="85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D20F19" w:rsidRDefault="0029333C" w:rsidP="00D20F1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01.03.0</w:t>
            </w:r>
            <w:r w:rsidR="00D20F19">
              <w:rPr>
                <w:rFonts w:ascii="Arial" w:eastAsia="Arial" w:hAnsi="Arial" w:cs="Arial"/>
                <w:b/>
                <w:color w:val="000000"/>
                <w:lang w:val="en-US"/>
              </w:rPr>
              <w:t>3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D20F19">
              <w:rPr>
                <w:rFonts w:ascii="Arial" w:eastAsia="Arial" w:hAnsi="Arial" w:cs="Arial"/>
                <w:b/>
                <w:color w:val="000000"/>
              </w:rPr>
              <w:t>Механика и математическое моделирование</w:t>
            </w:r>
          </w:p>
        </w:tc>
      </w:tr>
    </w:tbl>
    <w:p w:rsidR="00BF6784" w:rsidRDefault="0029333C">
      <w:pPr>
        <w:spacing w:after="200" w:line="216" w:lineRule="auto"/>
        <w:jc w:val="center"/>
      </w:pPr>
      <w:r>
        <w:rPr>
          <w:rFonts w:ascii="Arial" w:eastAsia="Arial" w:hAnsi="Arial" w:cs="Arial"/>
          <w:color w:val="000000"/>
        </w:rPr>
        <w:t xml:space="preserve"> (указывается код и наименование направления подготовки / специальности)</w:t>
      </w:r>
    </w:p>
    <w:p w:rsidR="00BF6784" w:rsidRDefault="0029333C">
      <w:pPr>
        <w:jc w:val="center"/>
      </w:pPr>
      <w:r>
        <w:rPr>
          <w:rFonts w:ascii="Arial" w:eastAsia="Arial" w:hAnsi="Arial" w:cs="Arial"/>
          <w:color w:val="000000"/>
        </w:rPr>
        <w:t>Направленность образовательной программы</w:t>
      </w:r>
    </w:p>
    <w:tbl>
      <w:tblPr>
        <w:tblW w:w="85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36"/>
      </w:tblGrid>
      <w:tr w:rsidR="00BF6784">
        <w:trPr>
          <w:trHeight w:val="320"/>
        </w:trPr>
        <w:tc>
          <w:tcPr>
            <w:tcW w:w="85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Математическое моделирование</w:t>
            </w:r>
            <w:r w:rsidR="00D20F19">
              <w:rPr>
                <w:rFonts w:ascii="Verdana" w:eastAsia="Verdana" w:hAnsi="Verdana" w:cs="Verdana"/>
                <w:b/>
                <w:sz w:val="18"/>
              </w:rPr>
              <w:t xml:space="preserve"> и компьютерный инжиниринг</w:t>
            </w:r>
          </w:p>
        </w:tc>
      </w:tr>
    </w:tbl>
    <w:p w:rsidR="00BF6784" w:rsidRDefault="0029333C">
      <w:pPr>
        <w:spacing w:after="200" w:line="216" w:lineRule="auto"/>
        <w:jc w:val="center"/>
      </w:pPr>
      <w:r>
        <w:rPr>
          <w:rFonts w:ascii="Arial" w:eastAsia="Arial" w:hAnsi="Arial" w:cs="Arial"/>
          <w:color w:val="000000"/>
        </w:rPr>
        <w:t>(указывается профиль / магистерская программа / специализация)</w:t>
      </w:r>
    </w:p>
    <w:p w:rsidR="00BF6784" w:rsidRDefault="0029333C">
      <w:pPr>
        <w:jc w:val="center"/>
      </w:pPr>
      <w:r>
        <w:rPr>
          <w:rFonts w:ascii="Arial" w:eastAsia="Arial" w:hAnsi="Arial" w:cs="Arial"/>
          <w:color w:val="000000"/>
        </w:rPr>
        <w:t>Квалификация (степень)</w:t>
      </w:r>
    </w:p>
    <w:tbl>
      <w:tblPr>
        <w:tblW w:w="4860" w:type="dxa"/>
        <w:tblInd w:w="1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0"/>
      </w:tblGrid>
      <w:tr w:rsidR="00BF6784">
        <w:trPr>
          <w:trHeight w:val="320"/>
        </w:trPr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Бакалавр</w:t>
            </w:r>
          </w:p>
        </w:tc>
      </w:tr>
    </w:tbl>
    <w:p w:rsidR="00BF6784" w:rsidRDefault="0029333C">
      <w:pPr>
        <w:spacing w:after="200" w:line="216" w:lineRule="auto"/>
        <w:jc w:val="center"/>
      </w:pPr>
      <w:r>
        <w:rPr>
          <w:rFonts w:ascii="Arial" w:eastAsia="Arial" w:hAnsi="Arial" w:cs="Arial"/>
          <w:color w:val="000000"/>
        </w:rPr>
        <w:t>(бакалавр / магистр / специалист)</w:t>
      </w:r>
    </w:p>
    <w:p w:rsidR="00BF6784" w:rsidRDefault="0029333C">
      <w:pPr>
        <w:jc w:val="center"/>
      </w:pPr>
      <w:r>
        <w:rPr>
          <w:rFonts w:ascii="Arial" w:eastAsia="Arial" w:hAnsi="Arial" w:cs="Arial"/>
          <w:color w:val="000000"/>
        </w:rPr>
        <w:t>Форма обучения</w:t>
      </w:r>
    </w:p>
    <w:tbl>
      <w:tblPr>
        <w:tblW w:w="4860" w:type="dxa"/>
        <w:tblInd w:w="1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0"/>
      </w:tblGrid>
      <w:tr w:rsidR="00BF6784">
        <w:trPr>
          <w:trHeight w:val="320"/>
        </w:trPr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очная</w:t>
            </w:r>
          </w:p>
        </w:tc>
      </w:tr>
    </w:tbl>
    <w:p w:rsidR="00BF6784" w:rsidRDefault="0029333C">
      <w:pPr>
        <w:jc w:val="center"/>
      </w:pPr>
      <w:r>
        <w:rPr>
          <w:rFonts w:ascii="Arial" w:eastAsia="Arial" w:hAnsi="Arial" w:cs="Arial"/>
          <w:color w:val="000000"/>
        </w:rPr>
        <w:t xml:space="preserve"> (очная / очно-заочная / заочная)</w:t>
      </w:r>
    </w:p>
    <w:p w:rsidR="00BF6784" w:rsidRDefault="00BF6784">
      <w:pPr>
        <w:spacing w:after="200" w:line="276" w:lineRule="auto"/>
        <w:jc w:val="center"/>
      </w:pPr>
    </w:p>
    <w:p w:rsidR="00BF6784" w:rsidRDefault="00BF6784">
      <w:pPr>
        <w:spacing w:after="200" w:line="276" w:lineRule="auto"/>
        <w:jc w:val="center"/>
      </w:pPr>
    </w:p>
    <w:p w:rsidR="00BF6784" w:rsidRDefault="00BF6784">
      <w:pPr>
        <w:spacing w:after="200" w:line="276" w:lineRule="auto"/>
        <w:jc w:val="center"/>
      </w:pPr>
    </w:p>
    <w:p w:rsidR="00BF6784" w:rsidRDefault="0029333C">
      <w:pPr>
        <w:spacing w:after="200" w:line="276" w:lineRule="auto"/>
        <w:jc w:val="center"/>
      </w:pPr>
      <w:r>
        <w:rPr>
          <w:rFonts w:ascii="Arial" w:eastAsia="Arial" w:hAnsi="Arial" w:cs="Arial"/>
          <w:color w:val="000000"/>
        </w:rPr>
        <w:t>Нижний Новгород</w:t>
      </w:r>
    </w:p>
    <w:p w:rsidR="00BF6784" w:rsidRDefault="0029333C">
      <w:pPr>
        <w:spacing w:after="200" w:line="276" w:lineRule="auto"/>
        <w:ind w:firstLine="426"/>
        <w:jc w:val="center"/>
      </w:pPr>
      <w:r>
        <w:rPr>
          <w:rFonts w:ascii="Arial" w:eastAsia="Arial" w:hAnsi="Arial" w:cs="Arial"/>
          <w:color w:val="000000"/>
        </w:rPr>
        <w:t>201</w:t>
      </w:r>
      <w:r w:rsidR="00D27E02">
        <w:rPr>
          <w:rFonts w:ascii="Arial" w:eastAsia="Arial" w:hAnsi="Arial" w:cs="Arial"/>
          <w:color w:val="000000"/>
        </w:rPr>
        <w:t>7</w:t>
      </w:r>
    </w:p>
    <w:p w:rsidR="00BF6784" w:rsidRDefault="00BF6784">
      <w:pPr>
        <w:spacing w:after="200" w:line="276" w:lineRule="auto"/>
        <w:ind w:firstLine="426"/>
        <w:jc w:val="center"/>
      </w:pPr>
    </w:p>
    <w:p w:rsidR="00BF6784" w:rsidRDefault="00BF6784">
      <w:pPr>
        <w:spacing w:after="200" w:line="276" w:lineRule="auto"/>
        <w:ind w:firstLine="426"/>
        <w:jc w:val="center"/>
      </w:pPr>
    </w:p>
    <w:p w:rsidR="00BF6784" w:rsidRDefault="0029333C" w:rsidP="002C68F7">
      <w:pPr>
        <w:numPr>
          <w:ilvl w:val="0"/>
          <w:numId w:val="8"/>
        </w:numPr>
        <w:tabs>
          <w:tab w:val="left" w:pos="-501"/>
        </w:tabs>
        <w:spacing w:line="276" w:lineRule="auto"/>
        <w:ind w:right="849"/>
        <w:jc w:val="both"/>
      </w:pPr>
      <w:r>
        <w:rPr>
          <w:rFonts w:ascii="Arial" w:eastAsia="Arial" w:hAnsi="Arial" w:cs="Arial"/>
          <w:b/>
          <w:color w:val="000000"/>
        </w:rPr>
        <w:lastRenderedPageBreak/>
        <w:t>Место и цели дисциплины (модуля) в структуре ОПОП</w:t>
      </w:r>
    </w:p>
    <w:p w:rsidR="00BF6784" w:rsidRDefault="0029333C" w:rsidP="002C68F7">
      <w:pPr>
        <w:spacing w:after="200"/>
        <w:ind w:left="561" w:right="849" w:firstLine="720"/>
        <w:jc w:val="both"/>
      </w:pPr>
      <w:r>
        <w:rPr>
          <w:rFonts w:ascii="Arial" w:eastAsia="Arial" w:hAnsi="Arial" w:cs="Arial"/>
          <w:color w:val="000000"/>
        </w:rPr>
        <w:t xml:space="preserve">Дисциплина относится к вариативной  части </w:t>
      </w:r>
      <w:r w:rsidR="00D20F19">
        <w:rPr>
          <w:rFonts w:ascii="Arial" w:eastAsia="Arial" w:hAnsi="Arial" w:cs="Arial"/>
          <w:color w:val="000000"/>
        </w:rPr>
        <w:t>блока Б</w:t>
      </w:r>
      <w:proofErr w:type="gramStart"/>
      <w:r w:rsidR="00D20F19">
        <w:rPr>
          <w:rFonts w:ascii="Arial" w:eastAsia="Arial" w:hAnsi="Arial" w:cs="Arial"/>
          <w:color w:val="000000"/>
        </w:rPr>
        <w:t>1</w:t>
      </w:r>
      <w:proofErr w:type="gramEnd"/>
      <w:r w:rsidR="00D20F19">
        <w:rPr>
          <w:rFonts w:ascii="Arial" w:eastAsia="Arial" w:hAnsi="Arial" w:cs="Arial"/>
          <w:color w:val="000000"/>
        </w:rPr>
        <w:t xml:space="preserve"> «Дисциплины (модули)» ОПОП</w:t>
      </w:r>
      <w:r>
        <w:rPr>
          <w:rFonts w:ascii="Arial" w:eastAsia="Arial" w:hAnsi="Arial" w:cs="Arial"/>
          <w:color w:val="000000"/>
        </w:rPr>
        <w:t xml:space="preserve"> (Б1.В.</w:t>
      </w:r>
      <w:r w:rsidR="00D603F6" w:rsidRPr="00D603F6">
        <w:rPr>
          <w:rFonts w:ascii="Arial" w:eastAsia="Arial" w:hAnsi="Arial" w:cs="Arial"/>
          <w:color w:val="000000"/>
        </w:rPr>
        <w:t>0</w:t>
      </w:r>
      <w:r w:rsidR="00E760E4"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</w:rPr>
        <w:t xml:space="preserve">), является обязательной к освоению в 6 семестре. </w:t>
      </w:r>
      <w:proofErr w:type="gramStart"/>
      <w:r>
        <w:rPr>
          <w:rFonts w:ascii="Arial" w:eastAsia="Arial" w:hAnsi="Arial" w:cs="Arial"/>
          <w:color w:val="000000"/>
        </w:rPr>
        <w:t>Функции комплексного переменного находят себе многочисленные приложения, с одной стороны, в различных прикладных математических дисциплинах, с другой стороны, в различных отделах чистой математики.</w:t>
      </w:r>
      <w:proofErr w:type="gramEnd"/>
      <w:r>
        <w:rPr>
          <w:rFonts w:ascii="Arial" w:eastAsia="Arial" w:hAnsi="Arial" w:cs="Arial"/>
          <w:color w:val="000000"/>
        </w:rPr>
        <w:t xml:space="preserve"> Изучается в 6 семестре. Знакомство с основными вопросами теории функций </w:t>
      </w:r>
      <w:proofErr w:type="gramStart"/>
      <w:r>
        <w:rPr>
          <w:rFonts w:ascii="Arial" w:eastAsia="Arial" w:hAnsi="Arial" w:cs="Arial"/>
          <w:color w:val="000000"/>
        </w:rPr>
        <w:t>комплексного</w:t>
      </w:r>
      <w:proofErr w:type="gramEnd"/>
      <w:r>
        <w:rPr>
          <w:rFonts w:ascii="Arial" w:eastAsia="Arial" w:hAnsi="Arial" w:cs="Arial"/>
          <w:color w:val="000000"/>
        </w:rPr>
        <w:t xml:space="preserve"> переменного является необходимым элементом основной</w:t>
      </w:r>
      <w:r w:rsidR="00D20F19">
        <w:rPr>
          <w:rFonts w:ascii="Arial" w:eastAsia="Arial" w:hAnsi="Arial" w:cs="Arial"/>
          <w:color w:val="000000"/>
        </w:rPr>
        <w:t xml:space="preserve"> профессиональной</w:t>
      </w:r>
      <w:r>
        <w:rPr>
          <w:rFonts w:ascii="Arial" w:eastAsia="Arial" w:hAnsi="Arial" w:cs="Arial"/>
          <w:color w:val="000000"/>
        </w:rPr>
        <w:t xml:space="preserve"> образовательной программы (О</w:t>
      </w:r>
      <w:r w:rsidR="00D20F19">
        <w:rPr>
          <w:rFonts w:ascii="Arial" w:eastAsia="Arial" w:hAnsi="Arial" w:cs="Arial"/>
          <w:color w:val="000000"/>
        </w:rPr>
        <w:t>П</w:t>
      </w:r>
      <w:r>
        <w:rPr>
          <w:rFonts w:ascii="Arial" w:eastAsia="Arial" w:hAnsi="Arial" w:cs="Arial"/>
          <w:color w:val="000000"/>
        </w:rPr>
        <w:t xml:space="preserve">ОП) в институте информационных технологий, математики и механики. Теоремы об аналитическом продолжении соотношений позволяют единообразно перенести в комплексную область известные свойства элементарных функций действительной переменной. Один из основных классов функций комплексной переменной - аналитические функции - находится в тесной связи с решениями уравнения Лапласа, к которому приводятся многие задачи механики и физики. Методы комплексного анализа находят широкое применение при решении задач в теории дифференциальных уравнений, задач </w:t>
      </w:r>
      <w:proofErr w:type="spellStart"/>
      <w:r>
        <w:rPr>
          <w:rFonts w:ascii="Arial" w:eastAsia="Arial" w:hAnsi="Arial" w:cs="Arial"/>
          <w:color w:val="000000"/>
        </w:rPr>
        <w:t>гидро</w:t>
      </w:r>
      <w:proofErr w:type="spellEnd"/>
      <w:r>
        <w:rPr>
          <w:rFonts w:ascii="Arial" w:eastAsia="Arial" w:hAnsi="Arial" w:cs="Arial"/>
          <w:color w:val="000000"/>
        </w:rPr>
        <w:t>- и аэродинамики, теории упругости.</w:t>
      </w:r>
    </w:p>
    <w:p w:rsidR="002C68F7" w:rsidRDefault="0029333C">
      <w:pPr>
        <w:ind w:left="550" w:right="84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Целью освоения дисциплины (модуля)</w:t>
      </w:r>
      <w:r>
        <w:rPr>
          <w:rFonts w:ascii="Arial" w:eastAsia="Arial" w:hAnsi="Arial" w:cs="Arial"/>
          <w:color w:val="000000"/>
        </w:rPr>
        <w:t xml:space="preserve">  «Комплексный анализ»  является   развитие в комплексной области известных из действительного анализа понятий и операций: предела, производной, интеграла и др. Обучение методам выхода в область комплексных чисел при интегрировании элементарных функций, решении дифференциальных уравнений и т. д. Применение теории функций комплексной переменной для решения задач естественных наук.</w:t>
      </w:r>
    </w:p>
    <w:p w:rsidR="002C68F7" w:rsidRDefault="002C68F7">
      <w:pPr>
        <w:ind w:left="550" w:right="849"/>
        <w:jc w:val="both"/>
      </w:pPr>
    </w:p>
    <w:p w:rsidR="00BF6784" w:rsidRDefault="0029333C" w:rsidP="002C68F7">
      <w:pPr>
        <w:numPr>
          <w:ilvl w:val="0"/>
          <w:numId w:val="8"/>
        </w:numPr>
        <w:tabs>
          <w:tab w:val="left" w:pos="-501"/>
        </w:tabs>
        <w:spacing w:line="276" w:lineRule="auto"/>
        <w:ind w:left="426" w:right="849"/>
        <w:jc w:val="both"/>
      </w:pPr>
      <w:r w:rsidRPr="002C68F7">
        <w:rPr>
          <w:rFonts w:ascii="Arial" w:eastAsia="Arial" w:hAnsi="Arial" w:cs="Arial"/>
          <w:b/>
          <w:color w:val="000000"/>
        </w:rPr>
        <w:t xml:space="preserve">Планируемые результаты </w:t>
      </w:r>
      <w:proofErr w:type="gramStart"/>
      <w:r w:rsidRPr="002C68F7">
        <w:rPr>
          <w:rFonts w:ascii="Arial" w:eastAsia="Arial" w:hAnsi="Arial" w:cs="Arial"/>
          <w:b/>
          <w:color w:val="000000"/>
        </w:rPr>
        <w:t>обучения по дисциплине</w:t>
      </w:r>
      <w:proofErr w:type="gramEnd"/>
      <w:r w:rsidRPr="002C68F7">
        <w:rPr>
          <w:rFonts w:ascii="Arial" w:eastAsia="Arial" w:hAnsi="Arial" w:cs="Arial"/>
          <w:b/>
          <w:color w:val="000000"/>
        </w:rPr>
        <w:t xml:space="preserve"> (модулю), соотнесенные с планируемыми результатами освоения образовательной программы (компетенциями выпускников)</w:t>
      </w:r>
    </w:p>
    <w:p w:rsidR="00BF6784" w:rsidRDefault="00BF6784">
      <w:pPr>
        <w:tabs>
          <w:tab w:val="left" w:pos="426"/>
        </w:tabs>
        <w:jc w:val="both"/>
      </w:pPr>
    </w:p>
    <w:tbl>
      <w:tblPr>
        <w:tblW w:w="91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4"/>
        <w:gridCol w:w="5722"/>
      </w:tblGrid>
      <w:tr w:rsidR="00BF6784">
        <w:trPr>
          <w:trHeight w:val="1260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tabs>
                <w:tab w:val="left" w:pos="426"/>
              </w:tabs>
              <w:spacing w:after="200" w:line="276" w:lineRule="auto"/>
              <w:ind w:left="108"/>
            </w:pPr>
            <w:r>
              <w:rPr>
                <w:rFonts w:ascii="Arial" w:eastAsia="Arial" w:hAnsi="Arial" w:cs="Arial"/>
                <w:b/>
                <w:color w:val="000000"/>
              </w:rPr>
              <w:t>Формируемые компетенции</w:t>
            </w:r>
          </w:p>
          <w:p w:rsidR="00BF6784" w:rsidRDefault="0029333C">
            <w:pPr>
              <w:tabs>
                <w:tab w:val="left" w:pos="426"/>
              </w:tabs>
              <w:ind w:left="108"/>
            </w:pPr>
            <w:r>
              <w:rPr>
                <w:rFonts w:ascii="Arial" w:eastAsia="Arial" w:hAnsi="Arial" w:cs="Arial"/>
                <w:color w:val="000000"/>
              </w:rPr>
              <w:t>(код компетенции, уровень освоения - при наличии в карте компетенции)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tabs>
                <w:tab w:val="left" w:pos="426"/>
              </w:tabs>
              <w:spacing w:after="200" w:line="276" w:lineRule="auto"/>
              <w:ind w:left="56"/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Планируемые результаты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обучения по дисциплине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</w:rPr>
              <w:t xml:space="preserve"> (модулю), характеризующие этапы формирования компетенций</w:t>
            </w:r>
          </w:p>
        </w:tc>
      </w:tr>
      <w:tr w:rsidR="00BF6784">
        <w:trPr>
          <w:trHeight w:val="760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tabs>
                <w:tab w:val="left" w:pos="426"/>
              </w:tabs>
              <w:spacing w:after="200" w:line="276" w:lineRule="auto"/>
            </w:pPr>
            <w:r>
              <w:rPr>
                <w:rFonts w:ascii="Arial" w:eastAsia="Arial" w:hAnsi="Arial" w:cs="Arial"/>
                <w:color w:val="000000"/>
              </w:rPr>
              <w:t>ОК-7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способность к самоорганизации и самообразованию </w:t>
            </w:r>
            <w:r w:rsidR="00D20F19">
              <w:rPr>
                <w:rFonts w:ascii="Arial" w:eastAsia="Arial" w:hAnsi="Arial" w:cs="Arial"/>
                <w:b/>
                <w:color w:val="000000"/>
              </w:rPr>
              <w:br/>
              <w:t>базовый этап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tabs>
                <w:tab w:val="left" w:pos="426"/>
              </w:tabs>
            </w:pPr>
            <w:r>
              <w:rPr>
                <w:rFonts w:ascii="Arial" w:eastAsia="Arial" w:hAnsi="Arial" w:cs="Arial"/>
                <w:color w:val="000000"/>
              </w:rPr>
              <w:t>У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1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(ОК-7) Умение использовать методы самообразования и самоорганизации</w:t>
            </w:r>
          </w:p>
          <w:p w:rsidR="00BF6784" w:rsidRDefault="0029333C">
            <w:pPr>
              <w:tabs>
                <w:tab w:val="left" w:pos="426"/>
              </w:tabs>
            </w:pPr>
            <w:r>
              <w:rPr>
                <w:rFonts w:ascii="Arial" w:eastAsia="Arial" w:hAnsi="Arial" w:cs="Arial"/>
                <w:color w:val="000000"/>
              </w:rPr>
              <w:t>З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1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(ОК-7)Знание методов самоорганизации и самообразования</w:t>
            </w:r>
          </w:p>
          <w:p w:rsidR="00BF6784" w:rsidRDefault="0029333C">
            <w:pPr>
              <w:tabs>
                <w:tab w:val="left" w:pos="426"/>
              </w:tabs>
            </w:pPr>
            <w:r>
              <w:rPr>
                <w:rFonts w:ascii="Arial" w:eastAsia="Arial" w:hAnsi="Arial" w:cs="Arial"/>
                <w:color w:val="000000"/>
              </w:rPr>
              <w:t>В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1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(ОК-7) Личностная готовность к самообразованию и самоорганизации   </w:t>
            </w:r>
          </w:p>
        </w:tc>
      </w:tr>
      <w:tr w:rsidR="00BF6784">
        <w:trPr>
          <w:trHeight w:val="500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D20F19" w:rsidRPr="00D20F19" w:rsidRDefault="00E97F10" w:rsidP="00D20F19">
            <w:pPr>
              <w:tabs>
                <w:tab w:val="left" w:pos="426"/>
              </w:tabs>
              <w:spacing w:after="200" w:line="276" w:lineRule="auto"/>
              <w:rPr>
                <w:b/>
              </w:rPr>
            </w:pPr>
            <w:r>
              <w:rPr>
                <w:rFonts w:ascii="Arial" w:eastAsia="Arial" w:hAnsi="Arial" w:cs="Arial"/>
                <w:color w:val="000000"/>
              </w:rPr>
              <w:t>ОПК-2</w:t>
            </w:r>
            <w:r w:rsidR="00D20F19" w:rsidRPr="00D20F19">
              <w:rPr>
                <w:rFonts w:ascii="Arial" w:hAnsi="Arial" w:cs="Arial"/>
                <w:b/>
                <w:kern w:val="0"/>
              </w:rPr>
              <w:t xml:space="preserve">готовность использовать фундаментальные знания в области теоретической и прикладной механики, механики сплошной среды, математического анализа, комплексного и функционального анализа, алгебры, аналитической геометрии, дифференциальной </w:t>
            </w:r>
            <w:r w:rsidR="00D20F19" w:rsidRPr="00D20F19">
              <w:rPr>
                <w:rFonts w:ascii="Arial" w:hAnsi="Arial" w:cs="Arial"/>
                <w:b/>
                <w:kern w:val="0"/>
              </w:rPr>
              <w:lastRenderedPageBreak/>
              <w:t>геометрии и топологии, дифференциальных уравнений, численных методов, теории вероятностей, математической статистики и случайных процессов в будущей профессиональной деятельности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базовый этап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D27E02">
            <w:pPr>
              <w:tabs>
                <w:tab w:val="left" w:pos="426"/>
              </w:tabs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У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1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(ОПК-2</w:t>
            </w:r>
            <w:r w:rsidR="0029333C">
              <w:rPr>
                <w:rFonts w:ascii="Arial" w:eastAsia="Arial" w:hAnsi="Arial" w:cs="Arial"/>
                <w:color w:val="000000"/>
              </w:rPr>
              <w:t>) Умение использовать базовые знания естественных наук, математики и информатики, основные факты, концепции, принципы теорий, связанных с прикладной математикой и информатикой</w:t>
            </w:r>
          </w:p>
          <w:p w:rsidR="00BF6784" w:rsidRDefault="00D27E02">
            <w:pPr>
              <w:tabs>
                <w:tab w:val="left" w:pos="426"/>
              </w:tabs>
            </w:pPr>
            <w:r>
              <w:rPr>
                <w:rFonts w:ascii="Arial" w:eastAsia="Arial" w:hAnsi="Arial" w:cs="Arial"/>
                <w:color w:val="000000"/>
              </w:rPr>
              <w:t>З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1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(ОПК-2</w:t>
            </w:r>
            <w:r w:rsidR="0029333C">
              <w:rPr>
                <w:rFonts w:ascii="Arial" w:eastAsia="Arial" w:hAnsi="Arial" w:cs="Arial"/>
                <w:color w:val="000000"/>
              </w:rPr>
              <w:t>) Базовые знания естественных наук, математики и информатики, основные факты, концепции, принципы теорий, связанных с прикладной математикой и информатикой</w:t>
            </w:r>
          </w:p>
          <w:p w:rsidR="00BF6784" w:rsidRDefault="00D27E02">
            <w:pPr>
              <w:tabs>
                <w:tab w:val="left" w:pos="426"/>
              </w:tabs>
            </w:pPr>
            <w:r>
              <w:rPr>
                <w:rFonts w:ascii="Arial" w:eastAsia="Arial" w:hAnsi="Arial" w:cs="Arial"/>
                <w:color w:val="000000"/>
              </w:rPr>
              <w:t>В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1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(ОПК-2</w:t>
            </w:r>
            <w:r w:rsidR="0029333C">
              <w:rPr>
                <w:rFonts w:ascii="Arial" w:eastAsia="Arial" w:hAnsi="Arial" w:cs="Arial"/>
                <w:color w:val="000000"/>
              </w:rPr>
              <w:t>) Опыт использования базовых знаний естественных наук, математики и информатики, основных фактов, концепций, принципов теорий, связанных с прикладной математикой и информатикой</w:t>
            </w:r>
          </w:p>
          <w:p w:rsidR="00BF6784" w:rsidRDefault="00BF6784">
            <w:pPr>
              <w:tabs>
                <w:tab w:val="left" w:pos="426"/>
              </w:tabs>
            </w:pPr>
          </w:p>
        </w:tc>
      </w:tr>
      <w:tr w:rsidR="00BF6784">
        <w:trPr>
          <w:trHeight w:val="2676"/>
        </w:trPr>
        <w:tc>
          <w:tcPr>
            <w:tcW w:w="34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Pr="00E97F10" w:rsidRDefault="0029333C">
            <w:pPr>
              <w:tabs>
                <w:tab w:val="left" w:pos="426"/>
              </w:tabs>
              <w:spacing w:after="200"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ПК-2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способность </w:t>
            </w:r>
            <w:r w:rsidR="00E97F10" w:rsidRPr="00E97F10">
              <w:rPr>
                <w:rFonts w:ascii="Arial" w:eastAsia="Arial" w:hAnsi="Arial" w:cs="Arial"/>
                <w:b/>
                <w:color w:val="000000"/>
              </w:rPr>
              <w:t>математически корректно ставить естественнонаучные задачи, знание постановок классических задач математики и механики</w:t>
            </w:r>
            <w:r w:rsidR="00E97F10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E97F10">
              <w:rPr>
                <w:rFonts w:ascii="Arial" w:eastAsia="Arial" w:hAnsi="Arial" w:cs="Arial"/>
                <w:b/>
                <w:color w:val="000000"/>
              </w:rPr>
              <w:br/>
              <w:t>базовый этап</w:t>
            </w:r>
          </w:p>
        </w:tc>
        <w:tc>
          <w:tcPr>
            <w:tcW w:w="57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D27E02">
            <w:pPr>
              <w:tabs>
                <w:tab w:val="left" w:pos="426"/>
              </w:tabs>
            </w:pPr>
            <w:r>
              <w:rPr>
                <w:rFonts w:ascii="Arial" w:eastAsia="Arial" w:hAnsi="Arial" w:cs="Arial"/>
                <w:color w:val="000000"/>
              </w:rPr>
              <w:t>У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1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(</w:t>
            </w:r>
            <w:r w:rsidR="0029333C">
              <w:rPr>
                <w:rFonts w:ascii="Arial" w:eastAsia="Arial" w:hAnsi="Arial" w:cs="Arial"/>
                <w:color w:val="000000"/>
              </w:rPr>
              <w:t xml:space="preserve">ПК-2) Умение </w:t>
            </w:r>
            <w:r w:rsidR="00E97F10" w:rsidRPr="00E97F10">
              <w:rPr>
                <w:rFonts w:ascii="Arial" w:eastAsia="Arial" w:hAnsi="Arial" w:cs="Arial"/>
                <w:color w:val="000000"/>
              </w:rPr>
              <w:t>математически корректно ставить естественнонаучные задачи, задач</w:t>
            </w:r>
            <w:r w:rsidR="00E97F10">
              <w:rPr>
                <w:rFonts w:ascii="Arial" w:eastAsia="Arial" w:hAnsi="Arial" w:cs="Arial"/>
                <w:color w:val="000000"/>
              </w:rPr>
              <w:t>и</w:t>
            </w:r>
            <w:r w:rsidR="00E97F10" w:rsidRPr="00E97F10">
              <w:rPr>
                <w:rFonts w:ascii="Arial" w:eastAsia="Arial" w:hAnsi="Arial" w:cs="Arial"/>
                <w:color w:val="000000"/>
              </w:rPr>
              <w:t xml:space="preserve"> математики и механики</w:t>
            </w:r>
          </w:p>
          <w:p w:rsidR="00BF6784" w:rsidRDefault="00D27E02">
            <w:pPr>
              <w:tabs>
                <w:tab w:val="left" w:pos="426"/>
              </w:tabs>
            </w:pPr>
            <w:r>
              <w:rPr>
                <w:rFonts w:ascii="Arial" w:eastAsia="Arial" w:hAnsi="Arial" w:cs="Arial"/>
                <w:color w:val="000000"/>
              </w:rPr>
              <w:t>З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1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(</w:t>
            </w:r>
            <w:r w:rsidR="0029333C">
              <w:rPr>
                <w:rFonts w:ascii="Arial" w:eastAsia="Arial" w:hAnsi="Arial" w:cs="Arial"/>
                <w:color w:val="000000"/>
              </w:rPr>
              <w:t xml:space="preserve">ПК-2) Знание </w:t>
            </w:r>
            <w:r w:rsidR="00E97F10" w:rsidRPr="00E97F10">
              <w:rPr>
                <w:rFonts w:ascii="Arial" w:eastAsia="Arial" w:hAnsi="Arial" w:cs="Arial"/>
                <w:color w:val="000000"/>
              </w:rPr>
              <w:t>постановок классических задач математики и механики</w:t>
            </w:r>
          </w:p>
          <w:p w:rsidR="00BF6784" w:rsidRDefault="00D27E02">
            <w:pPr>
              <w:tabs>
                <w:tab w:val="left" w:pos="426"/>
              </w:tabs>
            </w:pPr>
            <w:r>
              <w:rPr>
                <w:rFonts w:ascii="Arial" w:eastAsia="Arial" w:hAnsi="Arial" w:cs="Arial"/>
                <w:color w:val="000000"/>
              </w:rPr>
              <w:t>В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1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(</w:t>
            </w:r>
            <w:r w:rsidR="0029333C">
              <w:rPr>
                <w:rFonts w:ascii="Arial" w:eastAsia="Arial" w:hAnsi="Arial" w:cs="Arial"/>
                <w:color w:val="000000"/>
              </w:rPr>
              <w:t xml:space="preserve">ПК-2) Опыт </w:t>
            </w:r>
            <w:r w:rsidR="00E97F10" w:rsidRPr="00E97F10">
              <w:rPr>
                <w:rFonts w:ascii="Arial" w:eastAsia="Arial" w:hAnsi="Arial" w:cs="Arial"/>
                <w:color w:val="000000"/>
              </w:rPr>
              <w:t>математически корректно ставить естественнонаучные задачи, классических задач математики и механики</w:t>
            </w:r>
          </w:p>
        </w:tc>
      </w:tr>
      <w:tr w:rsidR="00BF6784">
        <w:trPr>
          <w:trHeight w:val="520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E97F10">
            <w:pPr>
              <w:tabs>
                <w:tab w:val="left" w:pos="426"/>
              </w:tabs>
              <w:spacing w:after="200" w:line="276" w:lineRule="auto"/>
            </w:pPr>
            <w:r>
              <w:rPr>
                <w:rFonts w:ascii="Arial" w:eastAsia="Arial" w:hAnsi="Arial" w:cs="Arial"/>
                <w:color w:val="000000"/>
              </w:rPr>
              <w:t>ПК-3</w:t>
            </w:r>
            <w:r w:rsidR="0029333C">
              <w:rPr>
                <w:rFonts w:ascii="Arial" w:eastAsia="Arial" w:hAnsi="Arial" w:cs="Arial"/>
                <w:b/>
                <w:color w:val="000000"/>
              </w:rPr>
              <w:t xml:space="preserve">способность </w:t>
            </w:r>
            <w:r w:rsidRPr="00E97F10">
              <w:rPr>
                <w:rFonts w:ascii="Arial" w:eastAsia="Arial" w:hAnsi="Arial" w:cs="Arial"/>
                <w:b/>
                <w:color w:val="000000"/>
              </w:rPr>
              <w:t>строго доказать утверждение, сформулировать результат, увидеть следствия полученного результата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базовый этап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D27E02">
            <w:pPr>
              <w:tabs>
                <w:tab w:val="left" w:pos="426"/>
              </w:tabs>
            </w:pPr>
            <w:r>
              <w:rPr>
                <w:rFonts w:ascii="Arial" w:eastAsia="Arial" w:hAnsi="Arial" w:cs="Arial"/>
                <w:color w:val="000000"/>
              </w:rPr>
              <w:t>У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1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(ПК-3</w:t>
            </w:r>
            <w:r w:rsidR="0029333C">
              <w:rPr>
                <w:rFonts w:ascii="Arial" w:eastAsia="Arial" w:hAnsi="Arial" w:cs="Arial"/>
                <w:color w:val="000000"/>
              </w:rPr>
              <w:t xml:space="preserve">) Умение </w:t>
            </w:r>
            <w:r w:rsidR="00E97F10" w:rsidRPr="00E97F10">
              <w:rPr>
                <w:rFonts w:ascii="Arial" w:eastAsia="Arial" w:hAnsi="Arial" w:cs="Arial"/>
                <w:color w:val="000000"/>
              </w:rPr>
              <w:t>строго доказать утверждение, сформулировать результат, увидеть следствия полученного результата</w:t>
            </w:r>
          </w:p>
          <w:p w:rsidR="00BF6784" w:rsidRDefault="00D27E02">
            <w:pPr>
              <w:tabs>
                <w:tab w:val="left" w:pos="426"/>
              </w:tabs>
            </w:pPr>
            <w:r>
              <w:rPr>
                <w:rFonts w:ascii="Arial" w:eastAsia="Arial" w:hAnsi="Arial" w:cs="Arial"/>
                <w:color w:val="000000"/>
              </w:rPr>
              <w:t>З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1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(ПК-3</w:t>
            </w:r>
            <w:r w:rsidR="0029333C">
              <w:rPr>
                <w:rFonts w:ascii="Arial" w:eastAsia="Arial" w:hAnsi="Arial" w:cs="Arial"/>
                <w:color w:val="000000"/>
              </w:rPr>
              <w:t xml:space="preserve">) Знание методов </w:t>
            </w:r>
            <w:r w:rsidR="00E97F10">
              <w:rPr>
                <w:rFonts w:ascii="Arial" w:eastAsia="Arial" w:hAnsi="Arial" w:cs="Arial"/>
                <w:color w:val="000000"/>
              </w:rPr>
              <w:t>доказательств, следствий и результатов</w:t>
            </w:r>
          </w:p>
          <w:p w:rsidR="00BF6784" w:rsidRDefault="00D27E02" w:rsidP="00E97F10">
            <w:pPr>
              <w:tabs>
                <w:tab w:val="left" w:pos="426"/>
              </w:tabs>
            </w:pPr>
            <w:r>
              <w:rPr>
                <w:rFonts w:ascii="Arial" w:eastAsia="Arial" w:hAnsi="Arial" w:cs="Arial"/>
                <w:color w:val="000000"/>
              </w:rPr>
              <w:t>В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1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(ПК-3</w:t>
            </w:r>
            <w:r w:rsidR="0029333C">
              <w:rPr>
                <w:rFonts w:ascii="Arial" w:eastAsia="Arial" w:hAnsi="Arial" w:cs="Arial"/>
                <w:color w:val="000000"/>
              </w:rPr>
              <w:t xml:space="preserve">) Опыт </w:t>
            </w:r>
            <w:r w:rsidR="00E97F10">
              <w:rPr>
                <w:rFonts w:ascii="Arial" w:eastAsia="Arial" w:hAnsi="Arial" w:cs="Arial"/>
                <w:color w:val="000000"/>
              </w:rPr>
              <w:t>доказательств</w:t>
            </w:r>
          </w:p>
        </w:tc>
      </w:tr>
    </w:tbl>
    <w:p w:rsidR="00BF6784" w:rsidRDefault="00BF6784">
      <w:pPr>
        <w:tabs>
          <w:tab w:val="left" w:pos="426"/>
        </w:tabs>
        <w:spacing w:line="312" w:lineRule="auto"/>
        <w:jc w:val="both"/>
      </w:pPr>
    </w:p>
    <w:p w:rsidR="00BF6784" w:rsidRDefault="0029333C" w:rsidP="002C68F7">
      <w:pPr>
        <w:numPr>
          <w:ilvl w:val="0"/>
          <w:numId w:val="8"/>
        </w:numPr>
        <w:tabs>
          <w:tab w:val="left" w:pos="-360"/>
        </w:tabs>
        <w:spacing w:line="312" w:lineRule="auto"/>
        <w:ind w:right="707"/>
        <w:jc w:val="both"/>
      </w:pPr>
      <w:r>
        <w:rPr>
          <w:rFonts w:ascii="Arial" w:eastAsia="Arial" w:hAnsi="Arial" w:cs="Arial"/>
          <w:b/>
          <w:color w:val="000000"/>
        </w:rPr>
        <w:t>Структура и содержание дисциплины (модуля)</w:t>
      </w:r>
    </w:p>
    <w:p w:rsidR="00B504D0" w:rsidRPr="00B504D0" w:rsidRDefault="0029333C" w:rsidP="00B504D0">
      <w:pPr>
        <w:tabs>
          <w:tab w:val="left" w:pos="6"/>
          <w:tab w:val="left" w:pos="-27606"/>
        </w:tabs>
        <w:spacing w:after="200" w:line="276" w:lineRule="auto"/>
        <w:ind w:right="707" w:hanging="141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 xml:space="preserve">Объем дисциплины (модуля) составляет </w:t>
      </w:r>
      <w:r w:rsidR="00E97F10">
        <w:rPr>
          <w:rFonts w:ascii="Arial" w:eastAsia="Arial" w:hAnsi="Arial" w:cs="Arial"/>
          <w:color w:val="000000"/>
          <w:u w:val="single"/>
        </w:rPr>
        <w:t>3</w:t>
      </w:r>
      <w:r>
        <w:rPr>
          <w:rFonts w:ascii="Arial" w:eastAsia="Arial" w:hAnsi="Arial" w:cs="Arial"/>
          <w:color w:val="000000"/>
        </w:rPr>
        <w:t>_ зачетных единиц</w:t>
      </w:r>
      <w:r w:rsidR="00E97F10">
        <w:rPr>
          <w:rFonts w:ascii="Arial" w:eastAsia="Arial" w:hAnsi="Arial" w:cs="Arial"/>
          <w:color w:val="000000"/>
        </w:rPr>
        <w:t>ы</w:t>
      </w:r>
      <w:r>
        <w:rPr>
          <w:rFonts w:ascii="Arial" w:eastAsia="Arial" w:hAnsi="Arial" w:cs="Arial"/>
          <w:color w:val="000000"/>
        </w:rPr>
        <w:t>, всего __</w:t>
      </w:r>
      <w:r>
        <w:rPr>
          <w:rFonts w:ascii="Arial" w:eastAsia="Arial" w:hAnsi="Arial" w:cs="Arial"/>
          <w:color w:val="000000"/>
          <w:u w:val="single"/>
        </w:rPr>
        <w:t>1</w:t>
      </w:r>
      <w:r w:rsidR="00E97F10">
        <w:rPr>
          <w:rFonts w:ascii="Arial" w:eastAsia="Arial" w:hAnsi="Arial" w:cs="Arial"/>
          <w:color w:val="000000"/>
          <w:u w:val="single"/>
        </w:rPr>
        <w:t>08</w:t>
      </w:r>
      <w:r>
        <w:rPr>
          <w:rFonts w:ascii="Arial" w:eastAsia="Arial" w:hAnsi="Arial" w:cs="Arial"/>
          <w:color w:val="000000"/>
        </w:rPr>
        <w:t>_____часов, из которых _</w:t>
      </w:r>
      <w:r w:rsidR="00B504D0">
        <w:rPr>
          <w:rFonts w:ascii="Arial" w:eastAsia="Arial" w:hAnsi="Arial" w:cs="Arial"/>
          <w:color w:val="000000"/>
          <w:u w:val="single"/>
        </w:rPr>
        <w:t>66</w:t>
      </w:r>
      <w:r>
        <w:rPr>
          <w:rFonts w:ascii="Arial" w:eastAsia="Arial" w:hAnsi="Arial" w:cs="Arial"/>
          <w:color w:val="000000"/>
        </w:rPr>
        <w:t>__час</w:t>
      </w:r>
      <w:r w:rsidR="00FB1AFD"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</w:rPr>
        <w:t xml:space="preserve"> составляет контактная работа обучающегося с преподавателем (_</w:t>
      </w:r>
      <w:r>
        <w:rPr>
          <w:rFonts w:ascii="Arial" w:eastAsia="Arial" w:hAnsi="Arial" w:cs="Arial"/>
          <w:color w:val="000000"/>
          <w:u w:val="single"/>
        </w:rPr>
        <w:t>32</w:t>
      </w:r>
      <w:r>
        <w:rPr>
          <w:rFonts w:ascii="Arial" w:eastAsia="Arial" w:hAnsi="Arial" w:cs="Arial"/>
          <w:color w:val="000000"/>
        </w:rPr>
        <w:t>_часа занятия лекционного типа, __</w:t>
      </w:r>
      <w:r>
        <w:rPr>
          <w:rFonts w:ascii="Arial" w:eastAsia="Arial" w:hAnsi="Arial" w:cs="Arial"/>
          <w:color w:val="000000"/>
          <w:u w:val="single"/>
        </w:rPr>
        <w:t>32</w:t>
      </w:r>
      <w:r>
        <w:rPr>
          <w:rFonts w:ascii="Arial" w:eastAsia="Arial" w:hAnsi="Arial" w:cs="Arial"/>
          <w:color w:val="000000"/>
        </w:rPr>
        <w:t xml:space="preserve">____часа занятия семинарского типа (семинары, научно-практические занятия, лабораторные работы и т.п.), </w:t>
      </w:r>
      <w:r w:rsidR="00B504D0"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 xml:space="preserve">  часа промежуточной атте</w:t>
      </w:r>
      <w:r w:rsidR="00B504D0">
        <w:rPr>
          <w:rFonts w:ascii="Arial" w:eastAsia="Arial" w:hAnsi="Arial" w:cs="Arial"/>
          <w:color w:val="000000"/>
        </w:rPr>
        <w:t xml:space="preserve">стации), </w:t>
      </w:r>
      <w:r>
        <w:rPr>
          <w:rFonts w:ascii="Arial" w:eastAsia="Arial" w:hAnsi="Arial" w:cs="Arial"/>
          <w:color w:val="000000"/>
        </w:rPr>
        <w:t>___</w:t>
      </w:r>
      <w:r w:rsidR="00B504D0">
        <w:rPr>
          <w:rFonts w:ascii="Arial" w:eastAsia="Arial" w:hAnsi="Arial" w:cs="Arial"/>
          <w:color w:val="000000"/>
          <w:u w:val="single"/>
        </w:rPr>
        <w:t>42</w:t>
      </w:r>
      <w:r>
        <w:rPr>
          <w:rFonts w:ascii="Arial" w:eastAsia="Arial" w:hAnsi="Arial" w:cs="Arial"/>
          <w:color w:val="000000"/>
        </w:rPr>
        <w:t>__часов составляет само</w:t>
      </w:r>
      <w:r w:rsidR="00B504D0">
        <w:rPr>
          <w:rFonts w:ascii="Arial" w:eastAsia="Arial" w:hAnsi="Arial" w:cs="Arial"/>
          <w:color w:val="000000"/>
        </w:rPr>
        <w:t>стоятельная работа обучающегося (в т.ч. 36 часов подготовки к экзамену).</w:t>
      </w:r>
      <w:proofErr w:type="gramEnd"/>
    </w:p>
    <w:p w:rsidR="00BF6784" w:rsidRDefault="0029333C">
      <w:pPr>
        <w:spacing w:line="276" w:lineRule="auto"/>
        <w:ind w:left="-708"/>
      </w:pPr>
      <w:r>
        <w:rPr>
          <w:rFonts w:ascii="Arial" w:eastAsia="Arial" w:hAnsi="Arial" w:cs="Arial"/>
          <w:color w:val="000000"/>
          <w:u w:val="single"/>
        </w:rPr>
        <w:t>Содержание дисциплины (модуля)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9"/>
        <w:gridCol w:w="448"/>
        <w:gridCol w:w="309"/>
        <w:gridCol w:w="457"/>
        <w:gridCol w:w="713"/>
        <w:gridCol w:w="804"/>
        <w:gridCol w:w="382"/>
        <w:gridCol w:w="366"/>
        <w:gridCol w:w="934"/>
        <w:gridCol w:w="475"/>
        <w:gridCol w:w="778"/>
        <w:gridCol w:w="392"/>
        <w:gridCol w:w="512"/>
        <w:gridCol w:w="365"/>
        <w:gridCol w:w="687"/>
        <w:gridCol w:w="706"/>
      </w:tblGrid>
      <w:tr w:rsidR="00BF6784" w:rsidTr="00FB1AFD">
        <w:trPr>
          <w:trHeight w:val="120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BF6784"/>
          <w:p w:rsidR="00BF6784" w:rsidRDefault="0029333C">
            <w:r>
              <w:rPr>
                <w:rFonts w:ascii="Arial" w:eastAsia="Arial" w:hAnsi="Arial" w:cs="Arial"/>
                <w:b/>
                <w:color w:val="000000"/>
              </w:rPr>
              <w:t xml:space="preserve">Наименование и краткое содержание разделов и тем дисциплины </w:t>
            </w: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(модуля),</w:t>
            </w:r>
          </w:p>
          <w:p w:rsidR="00BF6784" w:rsidRDefault="00BF6784"/>
          <w:p w:rsidR="00BF6784" w:rsidRDefault="0029333C">
            <w:r>
              <w:rPr>
                <w:rFonts w:ascii="Arial" w:eastAsia="Arial" w:hAnsi="Arial" w:cs="Arial"/>
                <w:b/>
                <w:color w:val="000000"/>
              </w:rPr>
              <w:t>форма промежуточной аттестации по дисциплине (модулю)</w:t>
            </w:r>
          </w:p>
        </w:tc>
        <w:tc>
          <w:tcPr>
            <w:tcW w:w="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Всего</w:t>
            </w:r>
          </w:p>
          <w:p w:rsidR="00BF6784" w:rsidRDefault="0029333C">
            <w:pPr>
              <w:ind w:right="-109"/>
            </w:pPr>
            <w:r>
              <w:rPr>
                <w:rFonts w:ascii="Arial" w:eastAsia="Arial" w:hAnsi="Arial" w:cs="Arial"/>
                <w:b/>
                <w:color w:val="000000"/>
              </w:rPr>
              <w:t>(часы)</w:t>
            </w:r>
          </w:p>
        </w:tc>
        <w:tc>
          <w:tcPr>
            <w:tcW w:w="75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В том числе</w:t>
            </w:r>
          </w:p>
        </w:tc>
      </w:tr>
      <w:tr w:rsidR="00BF6784" w:rsidTr="00FB1AFD">
        <w:trPr>
          <w:trHeight w:val="780"/>
        </w:trPr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spacing w:after="200" w:line="276" w:lineRule="auto"/>
            </w:pP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7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spacing w:after="200" w:line="276" w:lineRule="auto"/>
            </w:pP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61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Контактная работа (работа во взаимодействии с преподавателем), часы</w:t>
            </w:r>
          </w:p>
          <w:p w:rsidR="00BF6784" w:rsidRDefault="0029333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из них</w:t>
            </w:r>
          </w:p>
        </w:tc>
        <w:tc>
          <w:tcPr>
            <w:tcW w:w="13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ind w:right="-106"/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Самостоятельная работа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обучающегося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</w:rPr>
              <w:t>, часы</w:t>
            </w:r>
          </w:p>
          <w:p w:rsidR="00BF6784" w:rsidRDefault="00BF6784"/>
        </w:tc>
      </w:tr>
      <w:tr w:rsidR="00BF6784" w:rsidTr="00FB1AFD">
        <w:trPr>
          <w:trHeight w:val="1600"/>
        </w:trPr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spacing w:after="200" w:line="276" w:lineRule="auto"/>
            </w:pP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7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spacing w:after="200" w:line="276" w:lineRule="auto"/>
            </w:pP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ind w:right="-99"/>
              <w:jc w:val="both"/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Занятия лекционного типа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ind w:right="-99"/>
              <w:jc w:val="both"/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Занятия семинарского типа</w:t>
            </w:r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ind w:right="-99"/>
              <w:jc w:val="both"/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Занятия лабораторного типа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BF6784">
            <w:pPr>
              <w:ind w:right="-99"/>
              <w:jc w:val="both"/>
            </w:pP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ind w:right="-99"/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Всего </w:t>
            </w:r>
          </w:p>
        </w:tc>
        <w:tc>
          <w:tcPr>
            <w:tcW w:w="13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spacing w:after="200" w:line="276" w:lineRule="auto"/>
            </w:pPr>
            <w:r>
              <w:rPr>
                <w:rFonts w:eastAsia="Calibri" w:cs="Calibri"/>
              </w:rPr>
              <w:t xml:space="preserve"> </w:t>
            </w:r>
          </w:p>
        </w:tc>
      </w:tr>
      <w:tr w:rsidR="00BF6784" w:rsidTr="00FB1AFD">
        <w:trPr>
          <w:trHeight w:val="1620"/>
        </w:trPr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spacing w:after="200" w:line="276" w:lineRule="auto"/>
            </w:pPr>
            <w:r>
              <w:rPr>
                <w:rFonts w:eastAsia="Calibri" w:cs="Calibri"/>
              </w:rPr>
              <w:lastRenderedPageBreak/>
              <w:t xml:space="preserve">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ind w:right="113"/>
              <w:jc w:val="both"/>
            </w:pPr>
            <w:r>
              <w:rPr>
                <w:rFonts w:ascii="Arial" w:eastAsia="Arial" w:hAnsi="Arial" w:cs="Arial"/>
                <w:color w:val="000000"/>
              </w:rPr>
              <w:t>Очная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29333C">
            <w:pPr>
              <w:ind w:right="113"/>
              <w:jc w:val="both"/>
            </w:pPr>
            <w:r>
              <w:rPr>
                <w:rFonts w:ascii="Arial" w:eastAsia="Arial" w:hAnsi="Arial" w:cs="Arial"/>
                <w:color w:val="000000"/>
              </w:rPr>
              <w:t>Заочная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ind w:right="113"/>
              <w:jc w:val="both"/>
            </w:pPr>
            <w:r>
              <w:rPr>
                <w:rFonts w:ascii="Arial" w:eastAsia="Arial" w:hAnsi="Arial" w:cs="Arial"/>
                <w:color w:val="000000"/>
              </w:rPr>
              <w:t>Очная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29333C">
            <w:pPr>
              <w:ind w:right="113"/>
              <w:jc w:val="both"/>
            </w:pPr>
            <w:r>
              <w:rPr>
                <w:rFonts w:ascii="Arial" w:eastAsia="Arial" w:hAnsi="Arial" w:cs="Arial"/>
                <w:color w:val="000000"/>
              </w:rPr>
              <w:t>Заочная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ind w:right="113"/>
              <w:jc w:val="both"/>
            </w:pPr>
            <w:r>
              <w:rPr>
                <w:rFonts w:ascii="Arial" w:eastAsia="Arial" w:hAnsi="Arial" w:cs="Arial"/>
                <w:color w:val="000000"/>
              </w:rPr>
              <w:t>Очная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29333C">
            <w:pPr>
              <w:ind w:right="113"/>
              <w:jc w:val="both"/>
            </w:pPr>
            <w:r>
              <w:rPr>
                <w:rFonts w:ascii="Arial" w:eastAsia="Arial" w:hAnsi="Arial" w:cs="Arial"/>
                <w:color w:val="000000"/>
              </w:rPr>
              <w:t>Заочная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ind w:right="113"/>
              <w:jc w:val="both"/>
            </w:pPr>
            <w:r>
              <w:rPr>
                <w:rFonts w:ascii="Arial" w:eastAsia="Arial" w:hAnsi="Arial" w:cs="Arial"/>
                <w:color w:val="000000"/>
              </w:rPr>
              <w:t>Очная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29333C">
            <w:pPr>
              <w:ind w:right="113"/>
              <w:jc w:val="both"/>
            </w:pPr>
            <w:r>
              <w:rPr>
                <w:rFonts w:ascii="Arial" w:eastAsia="Arial" w:hAnsi="Arial" w:cs="Arial"/>
                <w:color w:val="000000"/>
              </w:rPr>
              <w:t>Заочная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BF6784" w:rsidP="00B504D0">
            <w:pPr>
              <w:ind w:right="113"/>
              <w:jc w:val="both"/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BF6784">
            <w:pPr>
              <w:ind w:right="113"/>
              <w:jc w:val="both"/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ind w:right="113"/>
              <w:jc w:val="both"/>
            </w:pPr>
            <w:r>
              <w:rPr>
                <w:rFonts w:ascii="Arial" w:eastAsia="Arial" w:hAnsi="Arial" w:cs="Arial"/>
                <w:color w:val="000000"/>
              </w:rPr>
              <w:t>Очная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29333C">
            <w:pPr>
              <w:ind w:right="113"/>
              <w:jc w:val="both"/>
            </w:pPr>
            <w:r>
              <w:rPr>
                <w:rFonts w:ascii="Arial" w:eastAsia="Arial" w:hAnsi="Arial" w:cs="Arial"/>
                <w:color w:val="000000"/>
              </w:rPr>
              <w:t>Заочная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ind w:right="113"/>
              <w:jc w:val="both"/>
            </w:pPr>
            <w:r>
              <w:rPr>
                <w:rFonts w:ascii="Arial" w:eastAsia="Arial" w:hAnsi="Arial" w:cs="Arial"/>
                <w:color w:val="000000"/>
              </w:rPr>
              <w:t>Очная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29333C">
            <w:pPr>
              <w:ind w:right="113"/>
              <w:jc w:val="both"/>
            </w:pPr>
            <w:r>
              <w:rPr>
                <w:rFonts w:ascii="Arial" w:eastAsia="Arial" w:hAnsi="Arial" w:cs="Arial"/>
                <w:color w:val="000000"/>
              </w:rPr>
              <w:t>Заочная</w:t>
            </w:r>
          </w:p>
        </w:tc>
      </w:tr>
      <w:tr w:rsidR="00BF6784" w:rsidTr="00FB1AFD">
        <w:trPr>
          <w:trHeight w:val="200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jc w:val="both"/>
            </w:pPr>
            <w:r>
              <w:rPr>
                <w:rFonts w:ascii="Arial" w:eastAsia="Arial" w:hAnsi="Arial" w:cs="Arial"/>
                <w:color w:val="000000"/>
                <w:u w:val="single"/>
              </w:rPr>
              <w:lastRenderedPageBreak/>
              <w:t>Тема 1</w:t>
            </w:r>
          </w:p>
          <w:p w:rsidR="00BF6784" w:rsidRDefault="0029333C">
            <w:r>
              <w:rPr>
                <w:rFonts w:ascii="Arial" w:eastAsia="Arial" w:hAnsi="Arial" w:cs="Arial"/>
                <w:color w:val="444444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u w:val="single"/>
              </w:rPr>
              <w:t>Введение. Комплексная плоскость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0B70AB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</w:tr>
      <w:tr w:rsidR="00BF6784" w:rsidTr="00FB1AFD">
        <w:trPr>
          <w:trHeight w:val="200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jc w:val="both"/>
            </w:pPr>
            <w:r>
              <w:rPr>
                <w:rFonts w:ascii="Arial" w:eastAsia="Arial" w:hAnsi="Arial" w:cs="Arial"/>
                <w:color w:val="000000"/>
                <w:u w:val="single"/>
              </w:rPr>
              <w:t>Тема 2</w:t>
            </w:r>
          </w:p>
          <w:p w:rsidR="00BF6784" w:rsidRDefault="0029333C">
            <w:pPr>
              <w:jc w:val="both"/>
            </w:pPr>
            <w:r>
              <w:rPr>
                <w:rFonts w:ascii="Arial" w:eastAsia="Arial" w:hAnsi="Arial" w:cs="Arial"/>
                <w:color w:val="444444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u w:val="single"/>
              </w:rPr>
              <w:t xml:space="preserve">Функции </w:t>
            </w:r>
            <w:proofErr w:type="gramStart"/>
            <w:r>
              <w:rPr>
                <w:rFonts w:ascii="Arial" w:eastAsia="Arial" w:hAnsi="Arial" w:cs="Arial"/>
                <w:color w:val="000000"/>
                <w:u w:val="single"/>
              </w:rPr>
              <w:t>комплексного</w:t>
            </w:r>
            <w:proofErr w:type="gramEnd"/>
            <w:r>
              <w:rPr>
                <w:rFonts w:ascii="Arial" w:eastAsia="Arial" w:hAnsi="Arial" w:cs="Arial"/>
                <w:color w:val="000000"/>
                <w:u w:val="single"/>
              </w:rPr>
              <w:t xml:space="preserve"> переменного (ФКП)</w:t>
            </w:r>
            <w:r>
              <w:rPr>
                <w:rFonts w:ascii="Arial" w:eastAsia="Arial" w:hAnsi="Arial" w:cs="Arial"/>
                <w:color w:val="444444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u w:val="single"/>
              </w:rPr>
              <w:t>Функции аналитические и гармонические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0B70AB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</w:tr>
      <w:tr w:rsidR="00BF6784" w:rsidTr="00FB1AFD">
        <w:trPr>
          <w:trHeight w:val="200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jc w:val="both"/>
            </w:pPr>
            <w:r>
              <w:rPr>
                <w:rFonts w:ascii="Arial" w:eastAsia="Arial" w:hAnsi="Arial" w:cs="Arial"/>
                <w:color w:val="000000"/>
                <w:u w:val="single"/>
              </w:rPr>
              <w:t>Тема 3</w:t>
            </w:r>
          </w:p>
          <w:p w:rsidR="00BF6784" w:rsidRDefault="0029333C">
            <w:pPr>
              <w:spacing w:after="160" w:line="276" w:lineRule="auto"/>
            </w:pPr>
            <w:r>
              <w:rPr>
                <w:rFonts w:ascii="Arial" w:eastAsia="Arial" w:hAnsi="Arial" w:cs="Arial"/>
                <w:color w:val="444444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u w:val="single"/>
              </w:rPr>
              <w:t>Конформные отображения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0B70AB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0B70AB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</w:tr>
      <w:tr w:rsidR="00BF6784" w:rsidTr="00FB1AFD">
        <w:trPr>
          <w:trHeight w:val="200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jc w:val="both"/>
            </w:pPr>
            <w:r>
              <w:rPr>
                <w:rFonts w:ascii="Arial" w:eastAsia="Arial" w:hAnsi="Arial" w:cs="Arial"/>
                <w:color w:val="000000"/>
                <w:u w:val="single"/>
              </w:rPr>
              <w:t>Тема 4</w:t>
            </w:r>
          </w:p>
          <w:p w:rsidR="00BF6784" w:rsidRDefault="0029333C">
            <w:pPr>
              <w:spacing w:after="160" w:line="276" w:lineRule="auto"/>
            </w:pPr>
            <w:r>
              <w:rPr>
                <w:rFonts w:ascii="Arial" w:eastAsia="Arial" w:hAnsi="Arial" w:cs="Arial"/>
                <w:color w:val="444444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u w:val="single"/>
              </w:rPr>
              <w:t>Интеграл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0B70AB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9</w:t>
            </w:r>
            <w:bookmarkStart w:id="0" w:name="_GoBack"/>
            <w:bookmarkEnd w:id="0"/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0B70AB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</w:tr>
      <w:tr w:rsidR="00BF6784" w:rsidTr="00FB1AFD">
        <w:trPr>
          <w:trHeight w:val="200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jc w:val="both"/>
            </w:pPr>
            <w:r>
              <w:rPr>
                <w:rFonts w:ascii="Arial" w:eastAsia="Arial" w:hAnsi="Arial" w:cs="Arial"/>
                <w:color w:val="000000"/>
                <w:u w:val="single"/>
              </w:rPr>
              <w:t>Тема 5</w:t>
            </w:r>
          </w:p>
          <w:p w:rsidR="00BF6784" w:rsidRDefault="0029333C">
            <w:pPr>
              <w:spacing w:after="160" w:line="276" w:lineRule="auto"/>
            </w:pPr>
            <w:r>
              <w:rPr>
                <w:rFonts w:ascii="Arial" w:eastAsia="Arial" w:hAnsi="Arial" w:cs="Arial"/>
                <w:color w:val="444444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u w:val="single"/>
              </w:rPr>
              <w:t>Ряды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FB1AFD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FB1AFD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</w:tr>
      <w:tr w:rsidR="00BF6784" w:rsidTr="00FB1AFD">
        <w:trPr>
          <w:trHeight w:val="200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jc w:val="both"/>
            </w:pPr>
            <w:r>
              <w:rPr>
                <w:rFonts w:ascii="Arial" w:eastAsia="Arial" w:hAnsi="Arial" w:cs="Arial"/>
                <w:color w:val="000000"/>
                <w:u w:val="single"/>
              </w:rPr>
              <w:t>Тема 6</w:t>
            </w:r>
          </w:p>
          <w:p w:rsidR="00BF6784" w:rsidRDefault="0029333C">
            <w:pPr>
              <w:spacing w:after="160" w:line="276" w:lineRule="auto"/>
            </w:pPr>
            <w:r>
              <w:rPr>
                <w:rFonts w:ascii="Arial" w:eastAsia="Arial" w:hAnsi="Arial" w:cs="Arial"/>
                <w:color w:val="444444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u w:val="single"/>
              </w:rPr>
              <w:t>Ряды Лорана. Особые точки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FB1AFD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FB1AFD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</w:tr>
      <w:tr w:rsidR="00BF6784" w:rsidTr="00FB1AFD">
        <w:trPr>
          <w:trHeight w:val="200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jc w:val="both"/>
            </w:pPr>
            <w:r>
              <w:rPr>
                <w:rFonts w:ascii="Arial" w:eastAsia="Arial" w:hAnsi="Arial" w:cs="Arial"/>
                <w:color w:val="000000"/>
                <w:u w:val="single"/>
              </w:rPr>
              <w:t>Тема 7</w:t>
            </w:r>
          </w:p>
          <w:p w:rsidR="00BF6784" w:rsidRDefault="0029333C">
            <w:pPr>
              <w:spacing w:after="160" w:line="276" w:lineRule="auto"/>
            </w:pPr>
            <w:r>
              <w:rPr>
                <w:rFonts w:ascii="Arial" w:eastAsia="Arial" w:hAnsi="Arial" w:cs="Arial"/>
                <w:color w:val="444444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u w:val="single"/>
              </w:rPr>
              <w:t>Теория вычетов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FB1AFD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FB1AFD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</w:tr>
      <w:tr w:rsidR="00BF6784" w:rsidTr="00FB1AFD">
        <w:trPr>
          <w:trHeight w:val="200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jc w:val="both"/>
            </w:pPr>
            <w:r>
              <w:rPr>
                <w:rFonts w:ascii="Arial" w:eastAsia="Arial" w:hAnsi="Arial" w:cs="Arial"/>
                <w:color w:val="000000"/>
                <w:u w:val="single"/>
              </w:rPr>
              <w:t>Тема 8</w:t>
            </w:r>
          </w:p>
          <w:p w:rsidR="00BF6784" w:rsidRDefault="0029333C">
            <w:pPr>
              <w:spacing w:after="160" w:line="276" w:lineRule="auto"/>
            </w:pPr>
            <w:r>
              <w:rPr>
                <w:rFonts w:ascii="Arial" w:eastAsia="Arial" w:hAnsi="Arial" w:cs="Arial"/>
                <w:color w:val="444444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u w:val="single"/>
              </w:rPr>
              <w:t xml:space="preserve">Начала </w:t>
            </w:r>
            <w:r>
              <w:rPr>
                <w:rFonts w:ascii="Arial" w:eastAsia="Arial" w:hAnsi="Arial" w:cs="Arial"/>
                <w:color w:val="000000"/>
                <w:u w:val="single"/>
              </w:rPr>
              <w:lastRenderedPageBreak/>
              <w:t>операционного исчисления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FB1AFD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FB1AFD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F6784" w:rsidRDefault="00BF6784">
            <w:pPr>
              <w:jc w:val="both"/>
            </w:pPr>
          </w:p>
        </w:tc>
      </w:tr>
      <w:tr w:rsidR="00B504D0" w:rsidTr="00FB1AFD">
        <w:trPr>
          <w:trHeight w:val="200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504D0" w:rsidRDefault="00B504D0">
            <w:pPr>
              <w:jc w:val="both"/>
              <w:rPr>
                <w:rFonts w:ascii="Arial" w:eastAsia="Arial" w:hAnsi="Arial" w:cs="Arial"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u w:val="single"/>
              </w:rPr>
              <w:lastRenderedPageBreak/>
              <w:t>В т.ч. текущий контроль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504D0" w:rsidRDefault="00B504D0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504D0" w:rsidRDefault="00B504D0">
            <w:pPr>
              <w:jc w:val="both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504D0" w:rsidRDefault="00B504D0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504D0" w:rsidRDefault="00B504D0">
            <w:pPr>
              <w:jc w:val="both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504D0" w:rsidRDefault="00B504D0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504D0" w:rsidRDefault="00B504D0">
            <w:pPr>
              <w:jc w:val="both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504D0" w:rsidRDefault="00B504D0">
            <w:pPr>
              <w:jc w:val="both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504D0" w:rsidRDefault="00B504D0">
            <w:pPr>
              <w:jc w:val="both"/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504D0" w:rsidRDefault="00B504D0">
            <w:pPr>
              <w:jc w:val="both"/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504D0" w:rsidRDefault="00B504D0">
            <w:pPr>
              <w:jc w:val="both"/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504D0" w:rsidRDefault="00B504D0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504D0" w:rsidRDefault="00B504D0">
            <w:pPr>
              <w:jc w:val="both"/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504D0" w:rsidRDefault="00B504D0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16" w:type="dxa"/>
              <w:right w:w="116" w:type="dxa"/>
            </w:tcMar>
          </w:tcPr>
          <w:p w:rsidR="00B504D0" w:rsidRDefault="00B504D0">
            <w:pPr>
              <w:jc w:val="both"/>
            </w:pPr>
          </w:p>
        </w:tc>
      </w:tr>
      <w:tr w:rsidR="00B504D0" w:rsidTr="008F557C">
        <w:tc>
          <w:tcPr>
            <w:tcW w:w="95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504D0" w:rsidRDefault="00B504D0">
            <w:pPr>
              <w:jc w:val="both"/>
            </w:pPr>
            <w:r>
              <w:rPr>
                <w:rFonts w:ascii="Arial" w:eastAsia="Arial" w:hAnsi="Arial" w:cs="Arial"/>
                <w:b/>
                <w:color w:val="000000"/>
              </w:rPr>
              <w:t>Промежуточная аттестация</w:t>
            </w:r>
            <w:r>
              <w:t xml:space="preserve"> </w:t>
            </w:r>
            <w:r w:rsidR="000B70AB">
              <w:t>–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экзамен</w:t>
            </w:r>
            <w:r w:rsidR="000B70AB">
              <w:rPr>
                <w:rFonts w:ascii="Arial" w:eastAsia="Arial" w:hAnsi="Arial" w:cs="Arial"/>
                <w:b/>
                <w:color w:val="000000"/>
              </w:rPr>
              <w:t xml:space="preserve"> (36 часов)</w:t>
            </w:r>
          </w:p>
        </w:tc>
      </w:tr>
    </w:tbl>
    <w:p w:rsidR="00BF6784" w:rsidRDefault="00BF6784">
      <w:pPr>
        <w:spacing w:after="200" w:line="276" w:lineRule="auto"/>
        <w:ind w:left="-708" w:right="849"/>
        <w:jc w:val="both"/>
      </w:pPr>
    </w:p>
    <w:p w:rsidR="00BF6784" w:rsidRDefault="0029333C" w:rsidP="002C68F7">
      <w:pPr>
        <w:numPr>
          <w:ilvl w:val="0"/>
          <w:numId w:val="8"/>
        </w:numPr>
        <w:ind w:right="849"/>
      </w:pPr>
      <w:r>
        <w:rPr>
          <w:rFonts w:ascii="Arial" w:eastAsia="Arial" w:hAnsi="Arial" w:cs="Arial"/>
          <w:b/>
          <w:color w:val="000000"/>
        </w:rPr>
        <w:t>Образовательные технологии</w:t>
      </w:r>
    </w:p>
    <w:p w:rsidR="00BF6784" w:rsidRDefault="0029333C" w:rsidP="002C68F7">
      <w:pPr>
        <w:spacing w:after="228" w:line="276" w:lineRule="auto"/>
        <w:ind w:right="849"/>
      </w:pPr>
      <w:r>
        <w:rPr>
          <w:rFonts w:ascii="Arial" w:eastAsia="Arial" w:hAnsi="Arial" w:cs="Arial"/>
          <w:color w:val="000000"/>
        </w:rPr>
        <w:t>Лекции, семинарские занятия, контрольные работы, экзамен.</w:t>
      </w:r>
    </w:p>
    <w:p w:rsidR="00BF6784" w:rsidRPr="002C68F7" w:rsidRDefault="0029333C" w:rsidP="002C68F7">
      <w:pPr>
        <w:numPr>
          <w:ilvl w:val="0"/>
          <w:numId w:val="8"/>
        </w:numPr>
        <w:ind w:right="849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Учебно-методическое обеспечение самостоятельной работы </w:t>
      </w:r>
      <w:proofErr w:type="gramStart"/>
      <w:r>
        <w:rPr>
          <w:rFonts w:ascii="Arial" w:eastAsia="Arial" w:hAnsi="Arial" w:cs="Arial"/>
          <w:b/>
          <w:color w:val="000000"/>
        </w:rPr>
        <w:t>обучающихся</w:t>
      </w:r>
      <w:proofErr w:type="gramEnd"/>
    </w:p>
    <w:p w:rsidR="00BF6784" w:rsidRDefault="0029333C">
      <w:pPr>
        <w:spacing w:after="236" w:line="276" w:lineRule="auto"/>
        <w:ind w:right="849"/>
      </w:pPr>
      <w:r>
        <w:rPr>
          <w:rFonts w:ascii="Arial" w:eastAsia="Arial" w:hAnsi="Arial" w:cs="Arial"/>
          <w:color w:val="444444"/>
          <w:u w:val="single"/>
        </w:rPr>
        <w:t xml:space="preserve"> </w:t>
      </w:r>
      <w:r>
        <w:rPr>
          <w:rFonts w:ascii="Arial" w:eastAsia="Arial" w:hAnsi="Arial" w:cs="Arial"/>
          <w:b/>
          <w:color w:val="000000"/>
          <w:u w:val="single"/>
        </w:rPr>
        <w:t>Варианты контрольных работ:</w:t>
      </w:r>
    </w:p>
    <w:p w:rsidR="00BF6784" w:rsidRDefault="0029333C">
      <w:pPr>
        <w:spacing w:after="228" w:line="276" w:lineRule="auto"/>
        <w:ind w:right="849"/>
      </w:pPr>
      <w:r>
        <w:rPr>
          <w:rFonts w:ascii="Arial" w:eastAsia="Arial" w:hAnsi="Arial" w:cs="Arial"/>
          <w:b/>
          <w:color w:val="000000"/>
        </w:rPr>
        <w:t>Вариант 1</w:t>
      </w:r>
    </w:p>
    <w:p w:rsidR="00BF6784" w:rsidRDefault="0029333C">
      <w:pPr>
        <w:spacing w:after="228" w:line="276" w:lineRule="auto"/>
        <w:ind w:right="849"/>
      </w:pPr>
      <w:r>
        <w:rPr>
          <w:rFonts w:ascii="Arial" w:eastAsia="Arial" w:hAnsi="Arial" w:cs="Arial"/>
          <w:color w:val="000000"/>
        </w:rPr>
        <w:t xml:space="preserve">1. Представить в алгебраической форме </w:t>
      </w:r>
      <w:proofErr w:type="spellStart"/>
      <w:r>
        <w:rPr>
          <w:rFonts w:ascii="Arial" w:eastAsia="Arial" w:hAnsi="Arial" w:cs="Arial"/>
          <w:color w:val="000000"/>
        </w:rPr>
        <w:t>Arctg</w:t>
      </w:r>
      <w:proofErr w:type="spellEnd"/>
      <w:r>
        <w:rPr>
          <w:rFonts w:ascii="Arial" w:eastAsia="Arial" w:hAnsi="Arial" w:cs="Arial"/>
          <w:color w:val="000000"/>
        </w:rPr>
        <w:t>(-i ∕ 3)</w:t>
      </w:r>
    </w:p>
    <w:p w:rsidR="00BF6784" w:rsidRDefault="0029333C">
      <w:pPr>
        <w:spacing w:after="228" w:line="276" w:lineRule="auto"/>
        <w:ind w:right="849"/>
      </w:pPr>
      <w:r>
        <w:rPr>
          <w:rFonts w:ascii="Arial" w:eastAsia="Arial" w:hAnsi="Arial" w:cs="Arial"/>
          <w:color w:val="000000"/>
        </w:rPr>
        <w:t>2. Для функции f(z)=z</w:t>
      </w:r>
      <w:r>
        <w:rPr>
          <w:rFonts w:ascii="Arial" w:eastAsia="Arial" w:hAnsi="Arial" w:cs="Arial"/>
          <w:color w:val="000000"/>
          <w:vertAlign w:val="superscript"/>
        </w:rPr>
        <w:t>3</w:t>
      </w:r>
      <w:r>
        <w:rPr>
          <w:rFonts w:ascii="Arial" w:eastAsia="Arial" w:hAnsi="Arial" w:cs="Arial"/>
          <w:color w:val="000000"/>
        </w:rPr>
        <w:t xml:space="preserve"> e</w:t>
      </w:r>
      <w:r>
        <w:rPr>
          <w:rFonts w:ascii="Arial" w:eastAsia="Arial" w:hAnsi="Arial" w:cs="Arial"/>
          <w:color w:val="000000"/>
          <w:vertAlign w:val="superscript"/>
        </w:rPr>
        <w:t>7/z</w:t>
      </w:r>
      <w:r>
        <w:rPr>
          <w:rFonts w:ascii="Arial" w:eastAsia="Arial" w:hAnsi="Arial" w:cs="Arial"/>
          <w:color w:val="000000"/>
        </w:rPr>
        <w:t xml:space="preserve"> определить тип особой точки z=0 и найти вычет в ней</w:t>
      </w:r>
    </w:p>
    <w:p w:rsidR="00BF6784" w:rsidRDefault="0029333C">
      <w:pPr>
        <w:spacing w:after="228" w:line="276" w:lineRule="auto"/>
        <w:ind w:right="849"/>
      </w:pPr>
      <w:r>
        <w:rPr>
          <w:rFonts w:ascii="Arial" w:eastAsia="Arial" w:hAnsi="Arial" w:cs="Arial"/>
          <w:b/>
          <w:color w:val="000000"/>
        </w:rPr>
        <w:t>Вариант 2</w:t>
      </w:r>
    </w:p>
    <w:p w:rsidR="00BF6784" w:rsidRDefault="0029333C">
      <w:pPr>
        <w:spacing w:after="228" w:line="276" w:lineRule="auto"/>
        <w:ind w:right="849"/>
      </w:pPr>
      <w:r>
        <w:rPr>
          <w:rFonts w:ascii="Arial" w:eastAsia="Arial" w:hAnsi="Arial" w:cs="Arial"/>
          <w:color w:val="000000"/>
        </w:rPr>
        <w:t>1. Проверить, что u=e</w:t>
      </w:r>
      <w:r>
        <w:rPr>
          <w:rFonts w:ascii="Arial" w:eastAsia="Arial" w:hAnsi="Arial" w:cs="Arial"/>
          <w:color w:val="000000"/>
          <w:vertAlign w:val="superscript"/>
        </w:rPr>
        <w:t>-y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cos</w:t>
      </w:r>
      <w:proofErr w:type="spellEnd"/>
      <w:r>
        <w:rPr>
          <w:rFonts w:ascii="Arial" w:eastAsia="Arial" w:hAnsi="Arial" w:cs="Arial"/>
          <w:color w:val="000000"/>
        </w:rPr>
        <w:t xml:space="preserve"> x + x является действительной частью аналитической функции. Восстановить аналитическую в окрестности точки z</w:t>
      </w:r>
      <w:r>
        <w:rPr>
          <w:rFonts w:ascii="Arial" w:eastAsia="Arial" w:hAnsi="Arial" w:cs="Arial"/>
          <w:color w:val="000000"/>
          <w:vertAlign w:val="subscript"/>
        </w:rPr>
        <w:t>0</w:t>
      </w:r>
      <w:r>
        <w:rPr>
          <w:rFonts w:ascii="Arial" w:eastAsia="Arial" w:hAnsi="Arial" w:cs="Arial"/>
          <w:color w:val="000000"/>
        </w:rPr>
        <w:t xml:space="preserve">  функцию f(z) по известной действительной части u(</w:t>
      </w:r>
      <w:proofErr w:type="spellStart"/>
      <w:r>
        <w:rPr>
          <w:rFonts w:ascii="Arial" w:eastAsia="Arial" w:hAnsi="Arial" w:cs="Arial"/>
          <w:color w:val="000000"/>
        </w:rPr>
        <w:t>x,y</w:t>
      </w:r>
      <w:proofErr w:type="spellEnd"/>
      <w:r>
        <w:rPr>
          <w:rFonts w:ascii="Arial" w:eastAsia="Arial" w:hAnsi="Arial" w:cs="Arial"/>
          <w:color w:val="000000"/>
        </w:rPr>
        <w:t>) и значению f(z</w:t>
      </w:r>
      <w:r>
        <w:rPr>
          <w:rFonts w:ascii="Arial" w:eastAsia="Arial" w:hAnsi="Arial" w:cs="Arial"/>
          <w:color w:val="000000"/>
          <w:vertAlign w:val="subscript"/>
        </w:rPr>
        <w:t>0</w:t>
      </w:r>
      <w:r>
        <w:rPr>
          <w:rFonts w:ascii="Arial" w:eastAsia="Arial" w:hAnsi="Arial" w:cs="Arial"/>
          <w:color w:val="000000"/>
        </w:rPr>
        <w:t>).</w:t>
      </w:r>
    </w:p>
    <w:p w:rsidR="00BF6784" w:rsidRDefault="0029333C">
      <w:pPr>
        <w:spacing w:after="228" w:line="276" w:lineRule="auto"/>
        <w:ind w:right="849"/>
      </w:pPr>
      <w:r>
        <w:rPr>
          <w:rFonts w:ascii="Arial" w:eastAsia="Arial" w:hAnsi="Arial" w:cs="Arial"/>
          <w:color w:val="000000"/>
        </w:rPr>
        <w:t xml:space="preserve">2. Функцию f(z)=z </w:t>
      </w:r>
      <w:proofErr w:type="spellStart"/>
      <w:r>
        <w:rPr>
          <w:rFonts w:ascii="Arial" w:eastAsia="Arial" w:hAnsi="Arial" w:cs="Arial"/>
          <w:color w:val="000000"/>
        </w:rPr>
        <w:t>sin</w:t>
      </w:r>
      <w:proofErr w:type="spellEnd"/>
      <w:r>
        <w:rPr>
          <w:rFonts w:ascii="Arial" w:eastAsia="Arial" w:hAnsi="Arial" w:cs="Arial"/>
          <w:color w:val="000000"/>
        </w:rPr>
        <w:t xml:space="preserve"> (z/(z-1)) разложить в ряд Лорана в окрестности точки z=1</w:t>
      </w:r>
    </w:p>
    <w:p w:rsidR="00BF6784" w:rsidRDefault="0029333C">
      <w:pPr>
        <w:spacing w:line="276" w:lineRule="auto"/>
        <w:ind w:right="849" w:firstLine="440"/>
        <w:jc w:val="both"/>
      </w:pPr>
      <w:r>
        <w:rPr>
          <w:rFonts w:ascii="Arial" w:eastAsia="Arial" w:hAnsi="Arial" w:cs="Arial"/>
          <w:color w:val="444444"/>
        </w:rPr>
        <w:t xml:space="preserve"> </w:t>
      </w:r>
      <w:r>
        <w:rPr>
          <w:rFonts w:ascii="Arial" w:eastAsia="Arial" w:hAnsi="Arial" w:cs="Arial"/>
          <w:b/>
          <w:color w:val="000000"/>
        </w:rPr>
        <w:t>Учебно-методическое и информационное обеспечение дисциплины.</w:t>
      </w:r>
    </w:p>
    <w:p w:rsidR="00BF6784" w:rsidRDefault="0029333C">
      <w:pPr>
        <w:spacing w:after="228" w:line="276" w:lineRule="auto"/>
        <w:ind w:right="849"/>
      </w:pPr>
      <w:r>
        <w:rPr>
          <w:rFonts w:ascii="Arial" w:eastAsia="Arial" w:hAnsi="Arial" w:cs="Arial"/>
          <w:b/>
          <w:color w:val="000000"/>
          <w:u w:val="single"/>
        </w:rPr>
        <w:t>Варианты вопросов коллоквиума:</w:t>
      </w:r>
    </w:p>
    <w:p w:rsidR="00BF6784" w:rsidRDefault="0029333C">
      <w:pPr>
        <w:spacing w:after="228" w:line="276" w:lineRule="auto"/>
        <w:ind w:right="849"/>
      </w:pPr>
      <w:r>
        <w:rPr>
          <w:rFonts w:ascii="Arial" w:eastAsia="Arial" w:hAnsi="Arial" w:cs="Arial"/>
          <w:b/>
          <w:color w:val="000000"/>
        </w:rPr>
        <w:t>Вариант 1</w:t>
      </w:r>
    </w:p>
    <w:p w:rsidR="00BF6784" w:rsidRDefault="0029333C">
      <w:pPr>
        <w:spacing w:after="228" w:line="276" w:lineRule="auto"/>
        <w:ind w:right="849"/>
      </w:pPr>
      <w:r>
        <w:rPr>
          <w:rFonts w:ascii="Arial" w:eastAsia="Arial" w:hAnsi="Arial" w:cs="Arial"/>
          <w:color w:val="000000"/>
        </w:rPr>
        <w:t>1. Критерий дифференцируемости функции комплексного переменного, условия Коши-Римана</w:t>
      </w:r>
    </w:p>
    <w:p w:rsidR="00BF6784" w:rsidRDefault="0029333C">
      <w:pPr>
        <w:spacing w:after="228" w:line="276" w:lineRule="auto"/>
        <w:ind w:right="849"/>
      </w:pPr>
      <w:r>
        <w:rPr>
          <w:rFonts w:ascii="Arial" w:eastAsia="Arial" w:hAnsi="Arial" w:cs="Arial"/>
          <w:color w:val="000000"/>
        </w:rPr>
        <w:t>2. Интегральная теорема Коши для односвязной и многосвязной области</w:t>
      </w:r>
    </w:p>
    <w:p w:rsidR="00BF6784" w:rsidRDefault="0029333C">
      <w:pPr>
        <w:spacing w:after="228" w:line="276" w:lineRule="auto"/>
        <w:ind w:right="849"/>
      </w:pPr>
      <w:r>
        <w:rPr>
          <w:rFonts w:ascii="Arial" w:eastAsia="Arial" w:hAnsi="Arial" w:cs="Arial"/>
          <w:color w:val="000000"/>
        </w:rPr>
        <w:t>3. Равномерная сходимость функционального ряда, признак Вейерштрасса</w:t>
      </w:r>
    </w:p>
    <w:p w:rsidR="00BF6784" w:rsidRDefault="0029333C">
      <w:pPr>
        <w:spacing w:after="228" w:line="276" w:lineRule="auto"/>
        <w:ind w:right="849"/>
      </w:pPr>
      <w:r>
        <w:rPr>
          <w:rFonts w:ascii="Arial" w:eastAsia="Arial" w:hAnsi="Arial" w:cs="Arial"/>
          <w:b/>
          <w:color w:val="000000"/>
        </w:rPr>
        <w:t>Вариант 2</w:t>
      </w:r>
    </w:p>
    <w:p w:rsidR="00BF6784" w:rsidRDefault="0029333C">
      <w:pPr>
        <w:spacing w:after="228" w:line="276" w:lineRule="auto"/>
        <w:ind w:right="849"/>
      </w:pPr>
      <w:r>
        <w:rPr>
          <w:rFonts w:ascii="Arial" w:eastAsia="Arial" w:hAnsi="Arial" w:cs="Arial"/>
          <w:color w:val="000000"/>
        </w:rPr>
        <w:t xml:space="preserve">1. Дробно-линейное преобразование и его свойства: </w:t>
      </w:r>
      <w:proofErr w:type="spellStart"/>
      <w:r>
        <w:rPr>
          <w:rFonts w:ascii="Arial" w:eastAsia="Arial" w:hAnsi="Arial" w:cs="Arial"/>
          <w:color w:val="000000"/>
        </w:rPr>
        <w:t>конформность</w:t>
      </w:r>
      <w:proofErr w:type="spellEnd"/>
      <w:r>
        <w:rPr>
          <w:rFonts w:ascii="Arial" w:eastAsia="Arial" w:hAnsi="Arial" w:cs="Arial"/>
          <w:color w:val="000000"/>
        </w:rPr>
        <w:t>, круговое свойство</w:t>
      </w:r>
    </w:p>
    <w:p w:rsidR="00BF6784" w:rsidRDefault="0029333C">
      <w:pPr>
        <w:spacing w:after="228" w:line="276" w:lineRule="auto"/>
        <w:ind w:right="849"/>
      </w:pPr>
      <w:r>
        <w:rPr>
          <w:rFonts w:ascii="Arial" w:eastAsia="Arial" w:hAnsi="Arial" w:cs="Arial"/>
          <w:color w:val="000000"/>
        </w:rPr>
        <w:t xml:space="preserve">2. Теорема </w:t>
      </w:r>
      <w:proofErr w:type="spellStart"/>
      <w:r>
        <w:rPr>
          <w:rFonts w:ascii="Arial" w:eastAsia="Arial" w:hAnsi="Arial" w:cs="Arial"/>
          <w:color w:val="000000"/>
        </w:rPr>
        <w:t>Лиувилля</w:t>
      </w:r>
      <w:proofErr w:type="spellEnd"/>
    </w:p>
    <w:p w:rsidR="00BF6784" w:rsidRDefault="0029333C">
      <w:pPr>
        <w:spacing w:after="228" w:line="276" w:lineRule="auto"/>
        <w:ind w:right="849"/>
      </w:pPr>
      <w:r>
        <w:rPr>
          <w:rFonts w:ascii="Arial" w:eastAsia="Arial" w:hAnsi="Arial" w:cs="Arial"/>
          <w:color w:val="000000"/>
        </w:rPr>
        <w:t>3. Разложение аналитической функции в степенной ряд - теорема Тейлора</w:t>
      </w:r>
    </w:p>
    <w:p w:rsidR="00BF6784" w:rsidRDefault="0029333C" w:rsidP="002C68F7">
      <w:pPr>
        <w:numPr>
          <w:ilvl w:val="0"/>
          <w:numId w:val="8"/>
        </w:numPr>
        <w:ind w:right="849"/>
      </w:pPr>
      <w:r>
        <w:rPr>
          <w:rFonts w:ascii="Arial" w:eastAsia="Arial" w:hAnsi="Arial" w:cs="Arial"/>
          <w:b/>
          <w:color w:val="000000"/>
        </w:rPr>
        <w:t>Фонд оценочных сре</w:t>
      </w:r>
      <w:proofErr w:type="gramStart"/>
      <w:r>
        <w:rPr>
          <w:rFonts w:ascii="Arial" w:eastAsia="Arial" w:hAnsi="Arial" w:cs="Arial"/>
          <w:b/>
          <w:color w:val="000000"/>
        </w:rPr>
        <w:t>дств дл</w:t>
      </w:r>
      <w:proofErr w:type="gramEnd"/>
      <w:r>
        <w:rPr>
          <w:rFonts w:ascii="Arial" w:eastAsia="Arial" w:hAnsi="Arial" w:cs="Arial"/>
          <w:b/>
          <w:color w:val="000000"/>
        </w:rPr>
        <w:t>я промежуточной аттестации по дисциплине (модулю</w:t>
      </w:r>
      <w:r>
        <w:rPr>
          <w:rFonts w:ascii="Arial" w:eastAsia="Arial" w:hAnsi="Arial" w:cs="Arial"/>
          <w:color w:val="000000"/>
        </w:rPr>
        <w:t xml:space="preserve">), </w:t>
      </w:r>
      <w:r>
        <w:rPr>
          <w:rFonts w:ascii="Arial" w:eastAsia="Arial" w:hAnsi="Arial" w:cs="Arial"/>
          <w:b/>
          <w:color w:val="000000"/>
        </w:rPr>
        <w:t>включающий</w:t>
      </w:r>
      <w:r>
        <w:rPr>
          <w:rFonts w:ascii="Arial" w:eastAsia="Arial" w:hAnsi="Arial" w:cs="Arial"/>
          <w:color w:val="000000"/>
        </w:rPr>
        <w:t>:</w:t>
      </w:r>
    </w:p>
    <w:p w:rsidR="00BF6784" w:rsidRDefault="0029333C" w:rsidP="002C68F7">
      <w:pPr>
        <w:spacing w:line="276" w:lineRule="auto"/>
        <w:ind w:right="849"/>
        <w:jc w:val="both"/>
      </w:pPr>
      <w:r>
        <w:rPr>
          <w:rFonts w:ascii="Arial" w:eastAsia="Arial" w:hAnsi="Arial" w:cs="Arial"/>
          <w:color w:val="000000"/>
        </w:rPr>
        <w:lastRenderedPageBreak/>
        <w:t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</w:t>
      </w:r>
    </w:p>
    <w:p w:rsidR="00BF6784" w:rsidRDefault="0029333C">
      <w:pPr>
        <w:spacing w:after="200" w:line="276" w:lineRule="auto"/>
        <w:ind w:right="849"/>
        <w:jc w:val="both"/>
      </w:pPr>
      <w:r>
        <w:rPr>
          <w:rFonts w:ascii="Arial" w:eastAsia="Arial" w:hAnsi="Arial" w:cs="Arial"/>
          <w:i/>
          <w:color w:val="000000"/>
          <w:u w:val="single"/>
        </w:rPr>
        <w:t>ОК-7</w:t>
      </w:r>
      <w:r>
        <w:rPr>
          <w:rFonts w:ascii="Arial" w:eastAsia="Arial" w:hAnsi="Arial" w:cs="Arial"/>
          <w:i/>
          <w:color w:val="000000"/>
        </w:rPr>
        <w:t>:</w:t>
      </w:r>
      <w:r>
        <w:rPr>
          <w:rFonts w:ascii="Arial" w:eastAsia="Arial" w:hAnsi="Arial" w:cs="Arial"/>
          <w:b/>
          <w:i/>
          <w:color w:val="000000"/>
        </w:rPr>
        <w:t xml:space="preserve"> способность к самоорганизации и самообразованию </w:t>
      </w:r>
      <w:r>
        <w:rPr>
          <w:rFonts w:ascii="Arial" w:eastAsia="Arial" w:hAnsi="Arial" w:cs="Arial"/>
          <w:color w:val="000000"/>
        </w:rPr>
        <w:t xml:space="preserve"> </w:t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2"/>
        <w:gridCol w:w="1276"/>
        <w:gridCol w:w="1134"/>
        <w:gridCol w:w="1276"/>
        <w:gridCol w:w="1276"/>
        <w:gridCol w:w="1134"/>
        <w:gridCol w:w="1134"/>
        <w:gridCol w:w="1099"/>
      </w:tblGrid>
      <w:tr w:rsidR="00BF67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Индикаторы</w:t>
            </w:r>
          </w:p>
          <w:p w:rsidR="00BF6784" w:rsidRDefault="0029333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компетенции</w:t>
            </w:r>
          </w:p>
        </w:tc>
        <w:tc>
          <w:tcPr>
            <w:tcW w:w="8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Критерии оценивания (дескрипторы)</w:t>
            </w:r>
          </w:p>
        </w:tc>
      </w:tr>
      <w:tr w:rsidR="00BF67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spacing w:after="200" w:line="276" w:lineRule="auto"/>
            </w:pP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«плохо»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«неудовлетворительно»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«удовлетворительно»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«хорошо»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«очень хорошо»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«отлично»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«превосходно»</w:t>
            </w:r>
          </w:p>
        </w:tc>
      </w:tr>
      <w:tr w:rsidR="00BF67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  <w:u w:val="single"/>
              </w:rPr>
              <w:t>Знания</w:t>
            </w:r>
          </w:p>
          <w:p w:rsidR="00BF6784" w:rsidRDefault="0029333C">
            <w:pPr>
              <w:tabs>
                <w:tab w:val="left" w:pos="1134"/>
              </w:tabs>
              <w:jc w:val="both"/>
            </w:pPr>
            <w:r>
              <w:rPr>
                <w:rFonts w:ascii="Arial" w:eastAsia="Arial" w:hAnsi="Arial" w:cs="Arial"/>
                <w:color w:val="000000"/>
              </w:rPr>
              <w:t>Знание методов самоорганизации и самообразования</w:t>
            </w:r>
          </w:p>
          <w:p w:rsidR="00BF6784" w:rsidRDefault="00BF6784"/>
          <w:p w:rsidR="00BF6784" w:rsidRDefault="00BF678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Отсутствие знаний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 xml:space="preserve">Наличие грубых ошибок в основном материале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Знание основного материала с рядом негрубых ошибок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Знание основного материалом с рядом заметных погрешностей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Знание основного материала с незначительными погрешностями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Знание основного материала без ошибок и погрешностей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 xml:space="preserve">Знание основного и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дополнительным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материала без ошибок и погрешностей</w:t>
            </w:r>
          </w:p>
        </w:tc>
      </w:tr>
      <w:tr w:rsidR="00BF67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  <w:u w:val="single"/>
              </w:rPr>
              <w:t>Умения</w:t>
            </w:r>
          </w:p>
          <w:p w:rsidR="00BF6784" w:rsidRDefault="0029333C"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Уметь</w:t>
            </w:r>
            <w:r>
              <w:rPr>
                <w:rFonts w:ascii="Arial" w:eastAsia="Arial" w:hAnsi="Arial" w:cs="Arial"/>
                <w:color w:val="000000"/>
              </w:rPr>
              <w:t>осуществлять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анализ и синтез</w:t>
            </w:r>
          </w:p>
          <w:p w:rsidR="00BF6784" w:rsidRDefault="00BF678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Полное отсутствие умения осуществлять анализ и синтез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Отсутствие умения осуществлять анализ и синтез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Умение использовать отдельные приемы осуществления анализа и синтеза при  наличии существенных ошибок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Умение использовать отдельные приемы осуществления анализа и синтеза при  наличии незначительных ошибок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Умение использовать отдельные приемы осуществления анализа и синтеза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 xml:space="preserve">Умение использовать приемы осуществления анализа и синтеза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 xml:space="preserve">Умение использовать приемы осуществления анализа и синтеза  и способность принимать решение на этой основе </w:t>
            </w:r>
          </w:p>
        </w:tc>
      </w:tr>
      <w:tr w:rsidR="00BF67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i/>
                <w:color w:val="000000"/>
                <w:u w:val="single"/>
              </w:rPr>
              <w:t>Навыки</w:t>
            </w:r>
          </w:p>
          <w:p w:rsidR="00BF6784" w:rsidRDefault="0029333C">
            <w:pPr>
              <w:spacing w:line="276" w:lineRule="auto"/>
            </w:pPr>
            <w:r>
              <w:rPr>
                <w:rFonts w:ascii="Arial" w:eastAsia="Arial" w:hAnsi="Arial" w:cs="Arial"/>
                <w:color w:val="000000"/>
              </w:rPr>
              <w:t xml:space="preserve">Личностная готовность к самообразованию и самоорганизации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 xml:space="preserve">Полное отсутствие навыков проведения анализа и синтеза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Отсутствие навыков проведения анализа и синтеза</w:t>
            </w:r>
          </w:p>
          <w:p w:rsidR="00BF6784" w:rsidRDefault="00BF678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 xml:space="preserve">Наличие минимальных навыков проведения анализа и синтеза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roofErr w:type="gramStart"/>
            <w:r>
              <w:rPr>
                <w:rFonts w:ascii="Arial" w:eastAsia="Arial" w:hAnsi="Arial" w:cs="Arial"/>
                <w:color w:val="000000"/>
              </w:rPr>
              <w:t>Посредственное</w:t>
            </w:r>
            <w:proofErr w:type="gramEnd"/>
          </w:p>
          <w:p w:rsidR="00BF6784" w:rsidRDefault="0029333C">
            <w:r>
              <w:rPr>
                <w:rFonts w:ascii="Arial" w:eastAsia="Arial" w:hAnsi="Arial" w:cs="Arial"/>
                <w:color w:val="000000"/>
              </w:rPr>
              <w:t>владение навыками проведения анализа и синтеза</w:t>
            </w:r>
          </w:p>
          <w:p w:rsidR="00BF6784" w:rsidRDefault="00BF678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 w:rsidP="002C68F7">
            <w:r>
              <w:rPr>
                <w:rFonts w:ascii="Arial" w:eastAsia="Arial" w:hAnsi="Arial" w:cs="Arial"/>
                <w:color w:val="000000"/>
              </w:rPr>
              <w:t>Достаточное владение навыками проведения анализа и синтеза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Хорошее владение навыкам</w:t>
            </w:r>
          </w:p>
          <w:p w:rsidR="00BF6784" w:rsidRDefault="0029333C">
            <w:r>
              <w:rPr>
                <w:rFonts w:ascii="Arial" w:eastAsia="Arial" w:hAnsi="Arial" w:cs="Arial"/>
                <w:color w:val="000000"/>
              </w:rPr>
              <w:t xml:space="preserve">проведения анализа и синтеза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 w:rsidP="002C68F7">
            <w:r>
              <w:rPr>
                <w:rFonts w:ascii="Arial" w:eastAsia="Arial" w:hAnsi="Arial" w:cs="Arial"/>
                <w:color w:val="000000"/>
              </w:rPr>
              <w:t>Всестороннее владение навыками проведения анализа и синтеза</w:t>
            </w:r>
          </w:p>
        </w:tc>
      </w:tr>
      <w:tr w:rsidR="00BF67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Шкала оценок по проценту правильн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о выполненных контрольных заданий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lastRenderedPageBreak/>
              <w:t>0 - 20 %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20 - 50 %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50 - 70 %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70-80 %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80 - 90 %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90 - 99 %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100%</w:t>
            </w:r>
          </w:p>
        </w:tc>
      </w:tr>
    </w:tbl>
    <w:p w:rsidR="00BF6784" w:rsidRDefault="0029333C">
      <w:pPr>
        <w:spacing w:line="276" w:lineRule="auto"/>
        <w:ind w:left="-141" w:right="-425"/>
        <w:jc w:val="both"/>
      </w:pPr>
      <w:r>
        <w:rPr>
          <w:rFonts w:ascii="Arial" w:eastAsia="Arial" w:hAnsi="Arial" w:cs="Arial"/>
          <w:i/>
          <w:color w:val="000000"/>
          <w:u w:val="single"/>
        </w:rPr>
        <w:lastRenderedPageBreak/>
        <w:t>ОПК-</w:t>
      </w:r>
      <w:r w:rsidR="00FB1AFD">
        <w:rPr>
          <w:rFonts w:ascii="Arial" w:eastAsia="Arial" w:hAnsi="Arial" w:cs="Arial"/>
          <w:i/>
          <w:color w:val="000000"/>
          <w:u w:val="single"/>
        </w:rPr>
        <w:t>2</w:t>
      </w:r>
      <w:r>
        <w:rPr>
          <w:rFonts w:ascii="Arial" w:eastAsia="Arial" w:hAnsi="Arial" w:cs="Arial"/>
          <w:color w:val="000000"/>
        </w:rPr>
        <w:t xml:space="preserve"> </w:t>
      </w:r>
      <w:r w:rsidR="00FB1AFD" w:rsidRPr="00D20F19">
        <w:rPr>
          <w:rFonts w:ascii="Arial" w:hAnsi="Arial" w:cs="Arial"/>
          <w:b/>
          <w:kern w:val="0"/>
        </w:rPr>
        <w:t>готовность использовать фундаментальные знания в области теоретической и прикладной механики, механики сплошной среды, математического анализа, комплексного и функционального анализа, алгебры, аналитической геометрии, дифференциальной геометрии и топологии, дифференциальных уравнений, численных методов, теории вероятностей, математической статистики и случайных процессов в будущей профессиональной деятельности</w:t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2"/>
        <w:gridCol w:w="1276"/>
        <w:gridCol w:w="1134"/>
        <w:gridCol w:w="1276"/>
        <w:gridCol w:w="1276"/>
        <w:gridCol w:w="1134"/>
        <w:gridCol w:w="1134"/>
        <w:gridCol w:w="1099"/>
      </w:tblGrid>
      <w:tr w:rsidR="00BF67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Индикаторы</w:t>
            </w:r>
          </w:p>
          <w:p w:rsidR="00BF6784" w:rsidRDefault="0029333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компетенции</w:t>
            </w:r>
          </w:p>
        </w:tc>
        <w:tc>
          <w:tcPr>
            <w:tcW w:w="8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Критерии оценивания (дескрипторы)</w:t>
            </w:r>
          </w:p>
        </w:tc>
      </w:tr>
      <w:tr w:rsidR="00BF67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spacing w:after="200" w:line="276" w:lineRule="auto"/>
            </w:pP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«плохо»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«неудовлетворительно»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«удовлетворительно»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«хорошо»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«очень хорошо»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«отлично»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«превосходно»</w:t>
            </w:r>
          </w:p>
        </w:tc>
      </w:tr>
      <w:tr w:rsidR="00BF67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  <w:u w:val="single"/>
              </w:rPr>
              <w:t>Знания</w:t>
            </w:r>
          </w:p>
          <w:p w:rsidR="00BF6784" w:rsidRDefault="0029333C" w:rsidP="002C68F7">
            <w:pPr>
              <w:tabs>
                <w:tab w:val="left" w:pos="1134"/>
              </w:tabs>
              <w:jc w:val="both"/>
            </w:pPr>
            <w:r>
              <w:rPr>
                <w:rFonts w:ascii="Arial" w:eastAsia="Arial" w:hAnsi="Arial" w:cs="Arial"/>
                <w:color w:val="000000"/>
              </w:rPr>
              <w:t>базовые знания естественных наук, математики и информатики, основные факты, концепции, принципы теорий, связанных с прикладной математикой и информатикой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Отсутствие знаний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 xml:space="preserve">Наличие грубых ошибок в основном материале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Знание основного материала с рядом негрубых ошибок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Знание основного материалом с рядом заметных погрешностей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Знание основного материала с незначительными погрешностями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Знание основного материала без ошибок и погрешностей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 xml:space="preserve">Знание основного и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дополнительным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материала без ошибок и погрешностей</w:t>
            </w:r>
          </w:p>
        </w:tc>
      </w:tr>
      <w:tr w:rsidR="00BF67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  <w:u w:val="single"/>
              </w:rPr>
              <w:t>Умения</w:t>
            </w:r>
          </w:p>
          <w:p w:rsidR="00BF6784" w:rsidRDefault="0029333C" w:rsidP="002C68F7">
            <w:pPr>
              <w:tabs>
                <w:tab w:val="left" w:pos="426"/>
              </w:tabs>
              <w:spacing w:after="120"/>
            </w:pPr>
            <w:r>
              <w:rPr>
                <w:rFonts w:ascii="Arial" w:eastAsia="Arial" w:hAnsi="Arial" w:cs="Arial"/>
                <w:color w:val="000000"/>
              </w:rPr>
              <w:t>Умение использовать базовые знания естественных наук, математики и информатики, основные факты, концепци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и, принципы теорий, связанных с прикладной математикой и информатикой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lastRenderedPageBreak/>
              <w:t>Полное отсутствие умения создавать и исследовать новые математические модели в естественных науках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Отсутствие умения создавать и исследовать новые математические модели в естественных науках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 xml:space="preserve">Умение использовать отдельные приемы создания и исследования новых математических моделей в естественных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науках при  наличии существенных ошибок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Умение использовать отдельные приемы создания и исследования новых математических моделей в естественных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науках при  наличии незначительных ошибок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lastRenderedPageBreak/>
              <w:t>Умение использовать отдельные приемы создания и исследования новых математических моделей в естестве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нных науках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lastRenderedPageBreak/>
              <w:t>Умение использовать приемы создания и исследования новых математических моделей в естественных науках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 xml:space="preserve">Умение использовать приемы создания и исследования новых математических моделей в естественных науках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и способность принимать решение на этой основе </w:t>
            </w:r>
          </w:p>
        </w:tc>
      </w:tr>
      <w:tr w:rsidR="00BF67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  <w:u w:val="single"/>
              </w:rPr>
              <w:lastRenderedPageBreak/>
              <w:t>Навыки</w:t>
            </w:r>
          </w:p>
          <w:p w:rsidR="00BF6784" w:rsidRDefault="0029333C">
            <w:pPr>
              <w:spacing w:after="120" w:line="276" w:lineRule="auto"/>
              <w:ind w:left="-141" w:right="-425"/>
              <w:jc w:val="both"/>
            </w:pPr>
            <w:r>
              <w:rPr>
                <w:rFonts w:ascii="Arial" w:eastAsia="Arial" w:hAnsi="Arial" w:cs="Arial"/>
                <w:color w:val="000000"/>
              </w:rPr>
              <w:t>Опыт использования базовых знаний естественных наук, математики и информатики, основных фактов, концепций, принципов теорий, связанных с прикладной математикой и информатикой</w:t>
            </w:r>
          </w:p>
          <w:p w:rsidR="00BF6784" w:rsidRDefault="00BF678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Полное отсутствие навыков владения  опытом  создания и исследования новых математических моделей в естественных науках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Отсутствие навыков создания и исследования новых математических моделей в естественных науках</w:t>
            </w:r>
          </w:p>
          <w:p w:rsidR="00BF6784" w:rsidRDefault="00BF678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Наличие минимальных навыков создания и исследования новых математических моделей в естественных науках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roofErr w:type="gramStart"/>
            <w:r>
              <w:rPr>
                <w:rFonts w:ascii="Arial" w:eastAsia="Arial" w:hAnsi="Arial" w:cs="Arial"/>
                <w:color w:val="000000"/>
              </w:rPr>
              <w:t>Посредственное</w:t>
            </w:r>
            <w:proofErr w:type="gramEnd"/>
          </w:p>
          <w:p w:rsidR="00BF6784" w:rsidRDefault="0029333C">
            <w:r>
              <w:rPr>
                <w:rFonts w:ascii="Arial" w:eastAsia="Arial" w:hAnsi="Arial" w:cs="Arial"/>
                <w:color w:val="000000"/>
              </w:rPr>
              <w:t>владение навыками создания и исследования новых математических моделей в естественных науках</w:t>
            </w:r>
          </w:p>
          <w:p w:rsidR="00BF6784" w:rsidRDefault="00BF678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Достаточное владение навыками создания и исследования новых математических моделей в естественных науках</w:t>
            </w:r>
          </w:p>
          <w:p w:rsidR="00BF6784" w:rsidRDefault="00BF678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Хорошее владение навыками  создания и исследования новых математических моделей в естественных науках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Всестороннее владение навыками создания и исследования новых математических моделей в естественных науках</w:t>
            </w:r>
          </w:p>
          <w:p w:rsidR="00BF6784" w:rsidRDefault="00BF6784"/>
        </w:tc>
      </w:tr>
      <w:tr w:rsidR="00BF67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0 - 20 %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20 - 50 %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50 - 70 %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70-80 %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80 - 90 %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90 - 99 %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100%</w:t>
            </w:r>
          </w:p>
        </w:tc>
      </w:tr>
    </w:tbl>
    <w:p w:rsidR="00BF6784" w:rsidRDefault="0029333C">
      <w:pPr>
        <w:spacing w:line="276" w:lineRule="auto"/>
        <w:ind w:left="-141" w:right="-425"/>
        <w:jc w:val="both"/>
      </w:pPr>
      <w:r>
        <w:rPr>
          <w:rFonts w:ascii="Arial" w:eastAsia="Arial" w:hAnsi="Arial" w:cs="Arial"/>
          <w:i/>
          <w:color w:val="000000"/>
          <w:u w:val="single"/>
        </w:rPr>
        <w:t>ПК-2</w:t>
      </w:r>
      <w:r>
        <w:rPr>
          <w:rFonts w:ascii="Arial" w:eastAsia="Arial" w:hAnsi="Arial" w:cs="Arial"/>
          <w:color w:val="000000"/>
        </w:rPr>
        <w:t xml:space="preserve"> </w:t>
      </w:r>
      <w:r w:rsidR="00FB1AFD">
        <w:rPr>
          <w:rFonts w:ascii="Arial" w:eastAsia="Arial" w:hAnsi="Arial" w:cs="Arial"/>
          <w:b/>
          <w:color w:val="000000"/>
        </w:rPr>
        <w:t xml:space="preserve">способность </w:t>
      </w:r>
      <w:r w:rsidR="00FB1AFD" w:rsidRPr="00E97F10">
        <w:rPr>
          <w:rFonts w:ascii="Arial" w:eastAsia="Arial" w:hAnsi="Arial" w:cs="Arial"/>
          <w:b/>
          <w:color w:val="000000"/>
        </w:rPr>
        <w:t>математически корректно ставить естественнонаучные задачи, знание постановок классических задач математики и механики</w:t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2"/>
        <w:gridCol w:w="1276"/>
        <w:gridCol w:w="1134"/>
        <w:gridCol w:w="1276"/>
        <w:gridCol w:w="1276"/>
        <w:gridCol w:w="1134"/>
        <w:gridCol w:w="1134"/>
        <w:gridCol w:w="1099"/>
      </w:tblGrid>
      <w:tr w:rsidR="00BF678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Индикаторы</w:t>
            </w:r>
          </w:p>
          <w:p w:rsidR="00BF6784" w:rsidRDefault="0029333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компетенции</w:t>
            </w:r>
          </w:p>
        </w:tc>
        <w:tc>
          <w:tcPr>
            <w:tcW w:w="8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Критерии оценивания (дескрипторы)</w:t>
            </w:r>
          </w:p>
        </w:tc>
      </w:tr>
      <w:tr w:rsidR="00BF6784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spacing w:after="200" w:line="276" w:lineRule="auto"/>
            </w:pP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«плохо»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«неудовлетворительно»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«удовлетворительно»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«хорошо»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«очень хорошо»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«отлично»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«превосходно»</w:t>
            </w:r>
          </w:p>
        </w:tc>
      </w:tr>
      <w:tr w:rsidR="00BF67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  <w:u w:val="single"/>
              </w:rPr>
              <w:t>Знания</w:t>
            </w:r>
          </w:p>
          <w:p w:rsidR="00BF6784" w:rsidRDefault="0029333C">
            <w:r>
              <w:rPr>
                <w:rFonts w:ascii="Arial" w:eastAsia="Arial" w:hAnsi="Arial" w:cs="Arial"/>
                <w:color w:val="000000"/>
              </w:rPr>
              <w:t xml:space="preserve">Знание </w:t>
            </w:r>
            <w:r w:rsidR="00FB1AFD" w:rsidRPr="00E97F10">
              <w:rPr>
                <w:rFonts w:ascii="Arial" w:eastAsia="Arial" w:hAnsi="Arial" w:cs="Arial"/>
                <w:color w:val="000000"/>
              </w:rPr>
              <w:t xml:space="preserve">постановок классических </w:t>
            </w:r>
            <w:r w:rsidR="00FB1AFD" w:rsidRPr="00E97F10">
              <w:rPr>
                <w:rFonts w:ascii="Arial" w:eastAsia="Arial" w:hAnsi="Arial" w:cs="Arial"/>
                <w:color w:val="000000"/>
              </w:rPr>
              <w:lastRenderedPageBreak/>
              <w:t>задач математики и механики</w:t>
            </w:r>
            <w:r w:rsidR="00FB1AFD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lastRenderedPageBreak/>
              <w:t>Отсутствие знаний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 xml:space="preserve">Наличие грубых ошибок в основном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материале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lastRenderedPageBreak/>
              <w:t>Знание основного материала с рядом негрубых ошибок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 xml:space="preserve">Знание основного материалом с рядом заметных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погрешностей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lastRenderedPageBreak/>
              <w:t>Знание основного материала с незначи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тельными погрешностями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Знание основного материала без ошибок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и погрешностей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Знание основного и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дополнительным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материала без ошибок и погрешностей</w:t>
            </w:r>
          </w:p>
        </w:tc>
      </w:tr>
      <w:tr w:rsidR="00BF67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  <w:u w:val="single"/>
              </w:rPr>
              <w:lastRenderedPageBreak/>
              <w:t>Умения</w:t>
            </w:r>
          </w:p>
          <w:p w:rsidR="00BF6784" w:rsidRDefault="0029333C">
            <w:r>
              <w:rPr>
                <w:rFonts w:ascii="Arial" w:eastAsia="Arial" w:hAnsi="Arial" w:cs="Arial"/>
                <w:color w:val="000000"/>
              </w:rPr>
              <w:t xml:space="preserve">Умение </w:t>
            </w:r>
            <w:r w:rsidR="00FB1AFD" w:rsidRPr="00E97F10">
              <w:rPr>
                <w:rFonts w:ascii="Arial" w:eastAsia="Arial" w:hAnsi="Arial" w:cs="Arial"/>
                <w:color w:val="000000"/>
              </w:rPr>
              <w:t>математически корректно ставить естественнонаучные задачи, задач</w:t>
            </w:r>
            <w:r w:rsidR="00FB1AFD">
              <w:rPr>
                <w:rFonts w:ascii="Arial" w:eastAsia="Arial" w:hAnsi="Arial" w:cs="Arial"/>
                <w:color w:val="000000"/>
              </w:rPr>
              <w:t>и</w:t>
            </w:r>
            <w:r w:rsidR="00FB1AFD" w:rsidRPr="00E97F10">
              <w:rPr>
                <w:rFonts w:ascii="Arial" w:eastAsia="Arial" w:hAnsi="Arial" w:cs="Arial"/>
                <w:color w:val="000000"/>
              </w:rPr>
              <w:t xml:space="preserve"> математики и механики</w:t>
            </w:r>
            <w:r w:rsidR="00FB1AFD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Полное отсутствие умения создавать и исследовать новые математические модели в естественных науках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Отсутствие умения создавать и исследовать новые математические модели в естественных науках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Умение использовать отдельные приемы создания и исследования новых математических моделей в естественных науках при  наличии существенных ошибок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Умение использовать отдельные приемы создания и исследования новых математических моделей в естественных науках при  наличии незначительных ошибок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Умение использовать отдельные приемы создания и исследования новых математических моделей в естественных науках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Умение использовать приемы создания и исследования новых математических моделей в естественных науках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 xml:space="preserve">Умение использовать приемы создания и исследования новых математических моделей в естественных науках и способность принимать решение на этой основе </w:t>
            </w:r>
          </w:p>
        </w:tc>
      </w:tr>
      <w:tr w:rsidR="00BF67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  <w:u w:val="single"/>
              </w:rPr>
              <w:t>Навыки</w:t>
            </w:r>
          </w:p>
          <w:p w:rsidR="00BF6784" w:rsidRDefault="0029333C">
            <w:r>
              <w:rPr>
                <w:rFonts w:ascii="Arial" w:eastAsia="Arial" w:hAnsi="Arial" w:cs="Arial"/>
                <w:color w:val="000000"/>
              </w:rPr>
              <w:t xml:space="preserve">Опыт </w:t>
            </w:r>
            <w:r w:rsidR="00FB1AFD" w:rsidRPr="00E97F10">
              <w:rPr>
                <w:rFonts w:ascii="Arial" w:eastAsia="Arial" w:hAnsi="Arial" w:cs="Arial"/>
                <w:color w:val="000000"/>
              </w:rPr>
              <w:t>математически корректно ставить естественнонаучные задачи, классических задач математики и механики</w:t>
            </w:r>
            <w:r w:rsidR="00FB1AFD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Полное отсутствие навыков владения  опытом  создания и исследования новых математических моделей в естественных науках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Отсутствие навыков создания и исследования новых математических моделей в естественных науках</w:t>
            </w:r>
          </w:p>
          <w:p w:rsidR="00BF6784" w:rsidRDefault="00BF678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Наличие минимальных навыков создания и исследования новых математических моделей в естественных науках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roofErr w:type="gramStart"/>
            <w:r>
              <w:rPr>
                <w:rFonts w:ascii="Arial" w:eastAsia="Arial" w:hAnsi="Arial" w:cs="Arial"/>
                <w:color w:val="000000"/>
              </w:rPr>
              <w:t>Посредственное</w:t>
            </w:r>
            <w:proofErr w:type="gramEnd"/>
          </w:p>
          <w:p w:rsidR="00BF6784" w:rsidRDefault="0029333C">
            <w:r>
              <w:rPr>
                <w:rFonts w:ascii="Arial" w:eastAsia="Arial" w:hAnsi="Arial" w:cs="Arial"/>
                <w:color w:val="000000"/>
              </w:rPr>
              <w:t>владение навыками создания и исследования новых математических моделей в естественных науках</w:t>
            </w:r>
          </w:p>
          <w:p w:rsidR="00BF6784" w:rsidRDefault="00BF678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 w:rsidP="002C68F7">
            <w:r>
              <w:rPr>
                <w:rFonts w:ascii="Arial" w:eastAsia="Arial" w:hAnsi="Arial" w:cs="Arial"/>
                <w:color w:val="000000"/>
              </w:rPr>
              <w:t>Достаточное владение навыками создания и исследования новых математических моделей в естественных науках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Хорошее владение навыками  создания и исследования новых математических моделей в естественных науках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 w:rsidP="002C68F7">
            <w:r>
              <w:rPr>
                <w:rFonts w:ascii="Arial" w:eastAsia="Arial" w:hAnsi="Arial" w:cs="Arial"/>
                <w:color w:val="000000"/>
              </w:rPr>
              <w:t>Всестороннее владение навыками создания и исследования новых математических моделей в естественных науках</w:t>
            </w:r>
          </w:p>
        </w:tc>
      </w:tr>
      <w:tr w:rsidR="00BF678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 xml:space="preserve">Шкала оценок по проценту правильно выполненных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контрольных заданий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lastRenderedPageBreak/>
              <w:t>0 - 20 %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20 - 50 %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50 - 70 %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70-80 %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80 - 90 %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90 - 99 %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100%</w:t>
            </w:r>
          </w:p>
        </w:tc>
      </w:tr>
    </w:tbl>
    <w:p w:rsidR="00BF6784" w:rsidRDefault="00FB1AFD">
      <w:pPr>
        <w:spacing w:line="276" w:lineRule="auto"/>
        <w:ind w:left="-141" w:right="707"/>
        <w:jc w:val="both"/>
      </w:pPr>
      <w:r>
        <w:rPr>
          <w:rFonts w:ascii="Arial" w:eastAsia="Arial" w:hAnsi="Arial" w:cs="Arial"/>
          <w:i/>
          <w:color w:val="000000"/>
          <w:u w:val="single"/>
        </w:rPr>
        <w:lastRenderedPageBreak/>
        <w:t>ПК-3</w:t>
      </w:r>
      <w:r w:rsidR="0029333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способность </w:t>
      </w:r>
      <w:r w:rsidRPr="00E97F10">
        <w:rPr>
          <w:rFonts w:ascii="Arial" w:eastAsia="Arial" w:hAnsi="Arial" w:cs="Arial"/>
          <w:b/>
          <w:color w:val="000000"/>
        </w:rPr>
        <w:t>строго доказать утверждение, сформулировать результат, увидеть следствия полученного результата</w:t>
      </w:r>
    </w:p>
    <w:tbl>
      <w:tblPr>
        <w:tblW w:w="96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4"/>
        <w:gridCol w:w="1276"/>
        <w:gridCol w:w="1134"/>
        <w:gridCol w:w="1276"/>
        <w:gridCol w:w="1276"/>
        <w:gridCol w:w="1134"/>
        <w:gridCol w:w="1134"/>
        <w:gridCol w:w="1099"/>
      </w:tblGrid>
      <w:tr w:rsidR="00BF6784"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Индикаторы</w:t>
            </w:r>
          </w:p>
          <w:p w:rsidR="00BF6784" w:rsidRDefault="0029333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компетенции</w:t>
            </w:r>
          </w:p>
        </w:tc>
        <w:tc>
          <w:tcPr>
            <w:tcW w:w="8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Критерии оценивания (дескрипторы)</w:t>
            </w:r>
          </w:p>
        </w:tc>
      </w:tr>
      <w:tr w:rsidR="00BF6784"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spacing w:after="200" w:line="276" w:lineRule="auto"/>
            </w:pP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«плохо»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«неудовлетворительно»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«удовлетворительно»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«хорошо»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«очень хорошо»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«отлично»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«превосходно»</w:t>
            </w:r>
          </w:p>
        </w:tc>
      </w:tr>
      <w:tr w:rsidR="00BF6784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  <w:u w:val="single"/>
              </w:rPr>
              <w:t>Знания</w:t>
            </w:r>
          </w:p>
          <w:p w:rsidR="00BF6784" w:rsidRDefault="0029333C" w:rsidP="00FB1AFD">
            <w:pPr>
              <w:tabs>
                <w:tab w:val="left" w:pos="1134"/>
              </w:tabs>
              <w:spacing w:after="120"/>
              <w:jc w:val="both"/>
            </w:pPr>
            <w:r>
              <w:rPr>
                <w:rFonts w:ascii="Arial" w:eastAsia="Arial" w:hAnsi="Arial" w:cs="Arial"/>
                <w:color w:val="000000"/>
              </w:rPr>
              <w:t xml:space="preserve">Знание методов </w:t>
            </w:r>
            <w:r w:rsidR="00FB1AFD">
              <w:rPr>
                <w:rFonts w:ascii="Arial" w:eastAsia="Arial" w:hAnsi="Arial" w:cs="Arial"/>
                <w:color w:val="000000"/>
              </w:rPr>
              <w:t>доказательства</w:t>
            </w:r>
          </w:p>
          <w:p w:rsidR="00BF6784" w:rsidRDefault="00BF678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Отсутствие знаний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 xml:space="preserve">Наличие грубых ошибок в основном материале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Знание основного материала с рядом негрубых ошибок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Знание основного материалом с рядом заметных погрешностей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Знание основного материала с незначительными погрешностями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Знание основного материала без ошибок и погрешностей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 xml:space="preserve">Знание основного и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дополнительным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материала без ошибок и погрешностей</w:t>
            </w:r>
          </w:p>
        </w:tc>
      </w:tr>
      <w:tr w:rsidR="00BF6784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  <w:u w:val="single"/>
              </w:rPr>
              <w:t>Умения</w:t>
            </w:r>
          </w:p>
          <w:p w:rsidR="00BF6784" w:rsidRDefault="0029333C">
            <w:r>
              <w:rPr>
                <w:rFonts w:ascii="Arial" w:eastAsia="Arial" w:hAnsi="Arial" w:cs="Arial"/>
                <w:color w:val="000000"/>
              </w:rPr>
              <w:t xml:space="preserve">Умение </w:t>
            </w:r>
            <w:r w:rsidR="00FB1AFD" w:rsidRPr="00E97F10">
              <w:rPr>
                <w:rFonts w:ascii="Arial" w:eastAsia="Arial" w:hAnsi="Arial" w:cs="Arial"/>
                <w:color w:val="000000"/>
              </w:rPr>
              <w:t>доказать утверждение, сформулировать результат, увидеть следствия полученного результата</w:t>
            </w:r>
            <w:r w:rsidR="00FB1AFD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tabs>
                <w:tab w:val="left" w:pos="426"/>
              </w:tabs>
            </w:pPr>
            <w:r>
              <w:rPr>
                <w:rFonts w:ascii="Arial" w:eastAsia="Arial" w:hAnsi="Arial" w:cs="Arial"/>
                <w:color w:val="000000"/>
              </w:rPr>
              <w:t>Полное отсутствие умения применять  методы математического и алгоритмического моделирования при решении теоретических и прикладных задач</w:t>
            </w:r>
          </w:p>
          <w:p w:rsidR="00BF6784" w:rsidRDefault="00BF678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tabs>
                <w:tab w:val="left" w:pos="426"/>
              </w:tabs>
            </w:pPr>
            <w:r>
              <w:rPr>
                <w:rFonts w:ascii="Arial" w:eastAsia="Arial" w:hAnsi="Arial" w:cs="Arial"/>
                <w:color w:val="000000"/>
              </w:rPr>
              <w:t>Отсутствие умения применять  методы математического и алгоритмического моделирования при решении теоретических и прикладных задач</w:t>
            </w:r>
          </w:p>
          <w:p w:rsidR="00BF6784" w:rsidRDefault="00BF678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tabs>
                <w:tab w:val="left" w:pos="426"/>
              </w:tabs>
            </w:pPr>
            <w:r>
              <w:rPr>
                <w:rFonts w:ascii="Arial" w:eastAsia="Arial" w:hAnsi="Arial" w:cs="Arial"/>
                <w:color w:val="000000"/>
              </w:rPr>
              <w:t>Умение использовать отдельные приемы применения  методов математического и алгоритмического моделирования при решении теоретических и прикладных задач</w:t>
            </w:r>
          </w:p>
          <w:p w:rsidR="00BF6784" w:rsidRDefault="0029333C">
            <w:r>
              <w:rPr>
                <w:rFonts w:ascii="Arial" w:eastAsia="Arial" w:hAnsi="Arial" w:cs="Arial"/>
                <w:color w:val="000000"/>
              </w:rPr>
              <w:t>при  наличии существенных ошибок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tabs>
                <w:tab w:val="left" w:pos="426"/>
              </w:tabs>
            </w:pPr>
            <w:r>
              <w:rPr>
                <w:rFonts w:ascii="Arial" w:eastAsia="Arial" w:hAnsi="Arial" w:cs="Arial"/>
                <w:color w:val="000000"/>
              </w:rPr>
              <w:t>Умение использовать отдельные приемы применения  методов математического и алгоритмического моделирования при решении теоретических и прикладных задач</w:t>
            </w:r>
          </w:p>
          <w:p w:rsidR="00BF6784" w:rsidRDefault="0029333C">
            <w:r>
              <w:rPr>
                <w:rFonts w:ascii="Arial" w:eastAsia="Arial" w:hAnsi="Arial" w:cs="Arial"/>
                <w:color w:val="000000"/>
              </w:rPr>
              <w:t>при  наличии незначительных ошибок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tabs>
                <w:tab w:val="left" w:pos="426"/>
              </w:tabs>
            </w:pPr>
            <w:r>
              <w:rPr>
                <w:rFonts w:ascii="Arial" w:eastAsia="Arial" w:hAnsi="Arial" w:cs="Arial"/>
                <w:color w:val="000000"/>
              </w:rPr>
              <w:t>Умение использовать отдельные приемы применения  методов математического и алгоритмического моделирования при решении теоретических и прикладных задач</w:t>
            </w:r>
          </w:p>
          <w:p w:rsidR="00BF6784" w:rsidRDefault="00BF678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tabs>
                <w:tab w:val="left" w:pos="426"/>
              </w:tabs>
            </w:pPr>
            <w:r>
              <w:rPr>
                <w:rFonts w:ascii="Arial" w:eastAsia="Arial" w:hAnsi="Arial" w:cs="Arial"/>
                <w:color w:val="000000"/>
              </w:rPr>
              <w:t>Умение использовать приемы применения  методов математического и алгоритмического моделирования при решении теоретических и прикладных задач</w:t>
            </w:r>
          </w:p>
          <w:p w:rsidR="00BF6784" w:rsidRDefault="00BF6784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tabs>
                <w:tab w:val="left" w:pos="426"/>
              </w:tabs>
            </w:pPr>
            <w:r>
              <w:rPr>
                <w:rFonts w:ascii="Arial" w:eastAsia="Arial" w:hAnsi="Arial" w:cs="Arial"/>
                <w:color w:val="000000"/>
              </w:rPr>
              <w:t>Умение использовать приемы применения  методов математического и алгоритмического моделирования при решении теоретических и прикладных задач</w:t>
            </w:r>
          </w:p>
          <w:p w:rsidR="00BF6784" w:rsidRDefault="0029333C">
            <w:r>
              <w:rPr>
                <w:rFonts w:ascii="Arial" w:eastAsia="Arial" w:hAnsi="Arial" w:cs="Arial"/>
                <w:color w:val="000000"/>
              </w:rPr>
              <w:t xml:space="preserve">и способность принимать решение на этой основе </w:t>
            </w:r>
          </w:p>
        </w:tc>
      </w:tr>
      <w:tr w:rsidR="00BF6784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  <w:u w:val="single"/>
              </w:rPr>
              <w:t>Навыки</w:t>
            </w:r>
          </w:p>
          <w:p w:rsidR="00BF6784" w:rsidRDefault="0029333C">
            <w:r>
              <w:rPr>
                <w:rFonts w:ascii="Arial" w:eastAsia="Arial" w:hAnsi="Arial" w:cs="Arial"/>
                <w:color w:val="000000"/>
              </w:rPr>
              <w:t xml:space="preserve">Опыт </w:t>
            </w:r>
            <w:r w:rsidR="00FB1AFD">
              <w:rPr>
                <w:rFonts w:ascii="Arial" w:eastAsia="Arial" w:hAnsi="Arial" w:cs="Arial"/>
                <w:color w:val="000000"/>
              </w:rPr>
              <w:t>доказател</w:t>
            </w:r>
            <w:r w:rsidR="00FB1AFD">
              <w:rPr>
                <w:rFonts w:ascii="Arial" w:eastAsia="Arial" w:hAnsi="Arial" w:cs="Arial"/>
                <w:color w:val="000000"/>
              </w:rPr>
              <w:lastRenderedPageBreak/>
              <w:t>ьств</w:t>
            </w:r>
            <w:r w:rsidR="00FB1AFD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ind w:left="-141" w:right="-425"/>
              <w:jc w:val="both"/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Полное отсутствие навыков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владения  опытом применения  методов математического и алгоритмического моделирования при решении теоретических и прикладных задач</w:t>
            </w:r>
          </w:p>
          <w:p w:rsidR="00BF6784" w:rsidRDefault="00BF6784">
            <w:pPr>
              <w:ind w:left="-141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 w:rsidP="002C68F7">
            <w:pPr>
              <w:ind w:left="-141" w:right="-425"/>
              <w:jc w:val="both"/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Отсутствие навыков владения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опытом применения  методов математического и алгоритмического моделирования при решении теоретических и прикладных задач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ind w:left="-141" w:right="-425"/>
              <w:jc w:val="both"/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Наличие минимальных навыков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владения опытом применения  методов математического и алгоритмического моделирования при решении теоретических и прикладных задач</w:t>
            </w:r>
          </w:p>
          <w:p w:rsidR="00BF6784" w:rsidRDefault="00BF678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roofErr w:type="gramStart"/>
            <w:r>
              <w:rPr>
                <w:rFonts w:ascii="Arial" w:eastAsia="Arial" w:hAnsi="Arial" w:cs="Arial"/>
                <w:color w:val="000000"/>
              </w:rPr>
              <w:lastRenderedPageBreak/>
              <w:t>Посредственное</w:t>
            </w:r>
            <w:proofErr w:type="gramEnd"/>
          </w:p>
          <w:p w:rsidR="00BF6784" w:rsidRDefault="0029333C" w:rsidP="002C68F7">
            <w:pPr>
              <w:ind w:left="-141" w:right="-425"/>
              <w:jc w:val="both"/>
            </w:pPr>
            <w:r>
              <w:rPr>
                <w:rFonts w:ascii="Arial" w:eastAsia="Arial" w:hAnsi="Arial" w:cs="Arial"/>
                <w:color w:val="000000"/>
              </w:rPr>
              <w:t xml:space="preserve">владение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опытом применения  методов математического и алгоритмического моделирования при решении теоретических и прикладных задач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 w:rsidP="002C68F7">
            <w:pPr>
              <w:ind w:left="-141" w:right="-425"/>
              <w:jc w:val="both"/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Достаточное владение опытом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применения  методов математического и алгоритмического моделирования при решении теоретических и прикладных задач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 w:rsidP="002C68F7">
            <w:pPr>
              <w:ind w:left="-141" w:right="-425"/>
              <w:jc w:val="both"/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Хорошее владение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вла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опытом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применения  методов математического и алгоритмического моделирования при решении теоретических и прикладных задач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 w:rsidP="002C68F7">
            <w:pPr>
              <w:ind w:left="-141" w:right="-425"/>
              <w:jc w:val="both"/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Всестороннее владение навыками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применения  методов математического и алгоритмического моделирования при решении теоретических и прикладных задач</w:t>
            </w:r>
          </w:p>
        </w:tc>
      </w:tr>
      <w:tr w:rsidR="00BF6784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lastRenderedPageBreak/>
              <w:t>Шкала оценок по проценту правильно выполненных контрольных заданий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0 - 20 %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20 - 50 %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50 - 70 %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70-80 %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80 - 90 %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90 - 99 %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r>
              <w:rPr>
                <w:rFonts w:ascii="Arial" w:eastAsia="Arial" w:hAnsi="Arial" w:cs="Arial"/>
                <w:color w:val="000000"/>
              </w:rPr>
              <w:t>100%</w:t>
            </w:r>
          </w:p>
        </w:tc>
      </w:tr>
    </w:tbl>
    <w:p w:rsidR="00BF6784" w:rsidRDefault="00BF6784">
      <w:pPr>
        <w:spacing w:line="276" w:lineRule="auto"/>
        <w:ind w:left="-141" w:right="-425"/>
        <w:jc w:val="both"/>
      </w:pPr>
    </w:p>
    <w:p w:rsidR="00BF6784" w:rsidRPr="002C68F7" w:rsidRDefault="0029333C">
      <w:pPr>
        <w:spacing w:line="276" w:lineRule="auto"/>
        <w:ind w:left="-141" w:right="565"/>
        <w:jc w:val="both"/>
        <w:rPr>
          <w:i/>
        </w:rPr>
      </w:pPr>
      <w:r w:rsidRPr="002C68F7">
        <w:rPr>
          <w:rFonts w:ascii="Arial" w:eastAsia="Arial" w:hAnsi="Arial" w:cs="Arial"/>
          <w:i/>
          <w:color w:val="000000"/>
        </w:rPr>
        <w:t>6.2. Описание шкал оценивания</w:t>
      </w:r>
    </w:p>
    <w:p w:rsidR="00BF6784" w:rsidRDefault="0029333C">
      <w:pPr>
        <w:spacing w:line="360" w:lineRule="auto"/>
        <w:ind w:right="565" w:firstLine="708"/>
        <w:jc w:val="both"/>
      </w:pPr>
      <w:r>
        <w:rPr>
          <w:rFonts w:ascii="Arial" w:eastAsia="Arial" w:hAnsi="Arial" w:cs="Arial"/>
          <w:color w:val="000000"/>
        </w:rPr>
        <w:t>Итоговый контроль качества усвоения студентами содержания дисциплины проводится в виде экзамена, на котором  определяется:</w:t>
      </w:r>
    </w:p>
    <w:p w:rsidR="00BF6784" w:rsidRDefault="0029333C">
      <w:pPr>
        <w:numPr>
          <w:ilvl w:val="0"/>
          <w:numId w:val="7"/>
        </w:numPr>
        <w:tabs>
          <w:tab w:val="left" w:pos="540"/>
        </w:tabs>
        <w:spacing w:line="360" w:lineRule="auto"/>
        <w:ind w:left="-360" w:right="565" w:firstLine="360"/>
      </w:pPr>
      <w:r>
        <w:rPr>
          <w:rFonts w:ascii="Arial" w:eastAsia="Arial" w:hAnsi="Arial" w:cs="Arial"/>
          <w:color w:val="000000"/>
        </w:rPr>
        <w:t>уровень усвоения студентами основного учебного материала по дисциплине;</w:t>
      </w:r>
    </w:p>
    <w:p w:rsidR="00BF6784" w:rsidRDefault="0029333C">
      <w:pPr>
        <w:numPr>
          <w:ilvl w:val="0"/>
          <w:numId w:val="7"/>
        </w:numPr>
        <w:tabs>
          <w:tab w:val="left" w:pos="540"/>
        </w:tabs>
        <w:spacing w:line="360" w:lineRule="auto"/>
        <w:ind w:left="-360" w:right="565" w:firstLine="360"/>
      </w:pPr>
      <w:r>
        <w:rPr>
          <w:rFonts w:ascii="Arial" w:eastAsia="Arial" w:hAnsi="Arial" w:cs="Arial"/>
          <w:color w:val="000000"/>
        </w:rPr>
        <w:t>уровень понимания студентами изученного материала</w:t>
      </w:r>
    </w:p>
    <w:p w:rsidR="00BF6784" w:rsidRDefault="0029333C">
      <w:pPr>
        <w:numPr>
          <w:ilvl w:val="0"/>
          <w:numId w:val="7"/>
        </w:numPr>
        <w:tabs>
          <w:tab w:val="left" w:pos="540"/>
        </w:tabs>
        <w:spacing w:line="360" w:lineRule="auto"/>
        <w:ind w:left="-360" w:right="565" w:firstLine="360"/>
      </w:pPr>
      <w:r>
        <w:rPr>
          <w:rFonts w:ascii="Arial" w:eastAsia="Arial" w:hAnsi="Arial" w:cs="Arial"/>
          <w:color w:val="000000"/>
        </w:rPr>
        <w:t>способности студентов использовать полученные знания для решения конкретных задач.</w:t>
      </w:r>
    </w:p>
    <w:p w:rsidR="00BF6784" w:rsidRDefault="0029333C" w:rsidP="002C68F7">
      <w:pPr>
        <w:spacing w:line="360" w:lineRule="auto"/>
        <w:ind w:right="565"/>
        <w:jc w:val="both"/>
      </w:pPr>
      <w:r>
        <w:rPr>
          <w:rFonts w:ascii="Arial" w:eastAsia="Arial" w:hAnsi="Arial" w:cs="Arial"/>
          <w:color w:val="000000"/>
        </w:rPr>
        <w:t>Экзамен включает устную и письменную часть. Устная часть экзамена  заключается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Практическая часть экзамена предусматривает разбор практической ситуации (решение задачи, теста).</w:t>
      </w:r>
    </w:p>
    <w:tbl>
      <w:tblPr>
        <w:tblW w:w="98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8"/>
        <w:gridCol w:w="6819"/>
      </w:tblGrid>
      <w:tr w:rsidR="00BF6784">
        <w:trPr>
          <w:trHeight w:val="32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Оценка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Уровень подготовки</w:t>
            </w:r>
          </w:p>
        </w:tc>
      </w:tr>
      <w:tr w:rsidR="00BF6784">
        <w:trPr>
          <w:trHeight w:val="32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spacing w:after="200" w:line="276" w:lineRule="auto"/>
            </w:pPr>
            <w:r>
              <w:rPr>
                <w:rFonts w:ascii="Arial" w:eastAsia="Arial" w:hAnsi="Arial" w:cs="Arial"/>
                <w:color w:val="000000"/>
              </w:rPr>
              <w:t>Превосходно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spacing w:after="200" w:line="276" w:lineRule="auto"/>
              <w:jc w:val="both"/>
            </w:pPr>
            <w:r>
              <w:rPr>
                <w:rFonts w:ascii="Arial" w:eastAsia="Arial" w:hAnsi="Arial" w:cs="Arial"/>
                <w:color w:val="000000"/>
              </w:rPr>
              <w:t>Высокий уровень подготовки, безупречное владение теоретическим материалом, студент демонстрирует творческий поход к решению нестандартных ситуаций. Студент дал полный и развернутый ответ на все теоретические вопросы билета, подтверждая теоретический материал практическими примерами из практики. Студент активно работал на практических занятиях.</w:t>
            </w:r>
          </w:p>
          <w:p w:rsidR="00BF6784" w:rsidRDefault="0029333C" w:rsidP="002C68F7">
            <w:pPr>
              <w:tabs>
                <w:tab w:val="center" w:pos="3183"/>
              </w:tabs>
              <w:spacing w:after="200" w:line="276" w:lineRule="auto"/>
              <w:jc w:val="both"/>
            </w:pPr>
            <w:r>
              <w:rPr>
                <w:rFonts w:ascii="Arial" w:eastAsia="Arial" w:hAnsi="Arial" w:cs="Arial"/>
                <w:color w:val="000000"/>
              </w:rPr>
              <w:t>100 %-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ное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выполнение контрольных экзаменационных заданий</w:t>
            </w:r>
          </w:p>
        </w:tc>
      </w:tr>
      <w:tr w:rsidR="00BF6784">
        <w:trPr>
          <w:trHeight w:val="64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spacing w:after="200" w:line="276" w:lineRule="auto"/>
              <w:jc w:val="both"/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Отлично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spacing w:after="200" w:line="276" w:lineRule="auto"/>
              <w:jc w:val="both"/>
            </w:pPr>
            <w:r>
              <w:rPr>
                <w:rFonts w:ascii="Arial" w:eastAsia="Arial" w:hAnsi="Arial" w:cs="Arial"/>
                <w:color w:val="000000"/>
              </w:rPr>
              <w:t>Высокий уровень подготовки с незначительными ошибками. Студент дал полный и развернутый ответ на все теоретические вопросы билета, подтверждает теоретический материал практическими примерами из практики.  Студент активно работал на практических занятиях.</w:t>
            </w:r>
          </w:p>
          <w:p w:rsidR="00BF6784" w:rsidRDefault="0029333C">
            <w:pPr>
              <w:spacing w:after="200" w:line="276" w:lineRule="auto"/>
              <w:jc w:val="both"/>
            </w:pPr>
            <w:r>
              <w:rPr>
                <w:rFonts w:ascii="Arial" w:eastAsia="Arial" w:hAnsi="Arial" w:cs="Arial"/>
                <w:color w:val="000000"/>
              </w:rPr>
              <w:t>Выполнение контрольных экзаменационных заданий на 90% и выше</w:t>
            </w:r>
          </w:p>
        </w:tc>
      </w:tr>
      <w:tr w:rsidR="00BF6784">
        <w:trPr>
          <w:trHeight w:val="64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spacing w:after="200" w:line="276" w:lineRule="auto"/>
              <w:jc w:val="both"/>
            </w:pPr>
            <w:r>
              <w:rPr>
                <w:rFonts w:ascii="Arial" w:eastAsia="Arial" w:hAnsi="Arial" w:cs="Arial"/>
                <w:color w:val="000000"/>
              </w:rPr>
              <w:t>Очень хорошо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spacing w:after="200" w:line="276" w:lineRule="auto"/>
              <w:jc w:val="both"/>
            </w:pPr>
            <w:r>
              <w:rPr>
                <w:rFonts w:ascii="Arial" w:eastAsia="Arial" w:hAnsi="Arial" w:cs="Arial"/>
                <w:color w:val="000000"/>
              </w:rPr>
              <w:t>Хорошая подготовка. Студент дает ответ на все теоретические вопросы билета, но имеются неточности в определениях понятий, процессов и т.п.</w:t>
            </w:r>
          </w:p>
          <w:p w:rsidR="00BF6784" w:rsidRDefault="0029333C">
            <w:pPr>
              <w:spacing w:after="200" w:line="276" w:lineRule="auto"/>
              <w:jc w:val="both"/>
            </w:pPr>
            <w:r>
              <w:rPr>
                <w:rFonts w:ascii="Arial" w:eastAsia="Arial" w:hAnsi="Arial" w:cs="Arial"/>
                <w:color w:val="000000"/>
              </w:rPr>
              <w:t>Студент активно работал на практических занятиях.</w:t>
            </w:r>
          </w:p>
          <w:p w:rsidR="00BF6784" w:rsidRDefault="0029333C">
            <w:pPr>
              <w:spacing w:after="200" w:line="276" w:lineRule="auto"/>
              <w:jc w:val="both"/>
            </w:pPr>
            <w:r>
              <w:rPr>
                <w:rFonts w:ascii="Arial" w:eastAsia="Arial" w:hAnsi="Arial" w:cs="Arial"/>
                <w:color w:val="000000"/>
              </w:rPr>
              <w:t>Выполнение контрольных экзаменационных заданий от 80 до 90%.</w:t>
            </w:r>
          </w:p>
        </w:tc>
      </w:tr>
      <w:tr w:rsidR="00BF6784">
        <w:trPr>
          <w:trHeight w:val="56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spacing w:after="200" w:line="276" w:lineRule="auto"/>
              <w:jc w:val="both"/>
            </w:pPr>
            <w:r>
              <w:rPr>
                <w:rFonts w:ascii="Arial" w:eastAsia="Arial" w:hAnsi="Arial" w:cs="Arial"/>
                <w:color w:val="000000"/>
              </w:rPr>
              <w:t>Хорошо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spacing w:after="200" w:line="276" w:lineRule="auto"/>
              <w:jc w:val="both"/>
            </w:pPr>
            <w:r>
              <w:rPr>
                <w:rFonts w:ascii="Arial" w:eastAsia="Arial" w:hAnsi="Arial" w:cs="Arial"/>
                <w:color w:val="000000"/>
              </w:rPr>
              <w:t>В целом хорошая подготовка с заметными ошибками или недочетами. Студент дает полный ответ на все теоретические вопросы билета, но имеются неточности в определениях понятий, процессов и т.п. Допускаются ошибки при ответах на дополнительные и уточняющие вопросы экзаменатора. Студент работал на практических занятиях.</w:t>
            </w:r>
          </w:p>
          <w:p w:rsidR="00BF6784" w:rsidRDefault="0029333C">
            <w:pPr>
              <w:spacing w:after="200" w:line="276" w:lineRule="auto"/>
              <w:jc w:val="both"/>
            </w:pPr>
            <w:r>
              <w:rPr>
                <w:rFonts w:ascii="Arial" w:eastAsia="Arial" w:hAnsi="Arial" w:cs="Arial"/>
                <w:color w:val="000000"/>
              </w:rPr>
              <w:t xml:space="preserve">Выполнение контрольных экзаменационных заданий от 70 до 80%. </w:t>
            </w:r>
          </w:p>
        </w:tc>
      </w:tr>
      <w:tr w:rsidR="00BF6784">
        <w:trPr>
          <w:trHeight w:val="28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spacing w:after="200" w:line="276" w:lineRule="auto"/>
              <w:jc w:val="both"/>
            </w:pPr>
            <w:r>
              <w:rPr>
                <w:rFonts w:ascii="Arial" w:eastAsia="Arial" w:hAnsi="Arial" w:cs="Arial"/>
                <w:color w:val="000000"/>
              </w:rPr>
              <w:t>Удовлетворительно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spacing w:after="200" w:line="276" w:lineRule="auto"/>
              <w:jc w:val="both"/>
            </w:pPr>
            <w:r>
              <w:rPr>
                <w:rFonts w:ascii="Arial" w:eastAsia="Arial" w:hAnsi="Arial" w:cs="Arial"/>
                <w:color w:val="000000"/>
              </w:rPr>
              <w:t>Минимально достаточный уровень подготовки. Студент показывает минимальный уровень теоретических знаний, делает существенные ошибки при характеристике нормативно-правовой базы валютного регулирования, но при ответах на наводящие вопросы, может правильно сориентироваться и в общих чертах дать правильный ответ. Студент посещал практические занятия.</w:t>
            </w:r>
          </w:p>
          <w:p w:rsidR="00BF6784" w:rsidRDefault="0029333C">
            <w:pPr>
              <w:spacing w:after="200" w:line="276" w:lineRule="auto"/>
              <w:jc w:val="both"/>
            </w:pPr>
            <w:r>
              <w:rPr>
                <w:rFonts w:ascii="Arial" w:eastAsia="Arial" w:hAnsi="Arial" w:cs="Arial"/>
                <w:color w:val="000000"/>
              </w:rPr>
              <w:t>Выполнение контрольных экзаменационных заданий от 50 до 70%.</w:t>
            </w:r>
          </w:p>
        </w:tc>
      </w:tr>
      <w:tr w:rsidR="00BF6784">
        <w:trPr>
          <w:trHeight w:val="56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spacing w:after="200" w:line="276" w:lineRule="auto"/>
              <w:jc w:val="both"/>
            </w:pPr>
            <w:r>
              <w:rPr>
                <w:rFonts w:ascii="Arial" w:eastAsia="Arial" w:hAnsi="Arial" w:cs="Arial"/>
                <w:color w:val="000000"/>
              </w:rPr>
              <w:t>Неудовлетворительно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Подготовка недостаточная и требует дополнительного изучения материала. Студент дает ошибочные ответы, как на теоретические вопросы билета, так и на наводящие и дополнительные вопросы экзаменатора. Студент пропустил большую часть практических занятий.</w:t>
            </w:r>
          </w:p>
          <w:p w:rsidR="00BF6784" w:rsidRDefault="0029333C">
            <w:pPr>
              <w:spacing w:after="200" w:line="276" w:lineRule="auto"/>
              <w:jc w:val="both"/>
            </w:pPr>
            <w:r>
              <w:rPr>
                <w:rFonts w:ascii="Arial" w:eastAsia="Arial" w:hAnsi="Arial" w:cs="Arial"/>
                <w:color w:val="000000"/>
              </w:rPr>
              <w:t>Выполнение контрольных экзаменационных заданий до 50%.</w:t>
            </w:r>
          </w:p>
        </w:tc>
      </w:tr>
      <w:tr w:rsidR="00BF6784">
        <w:trPr>
          <w:trHeight w:val="28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spacing w:after="200" w:line="276" w:lineRule="auto"/>
              <w:jc w:val="both"/>
            </w:pPr>
            <w:r>
              <w:rPr>
                <w:rFonts w:ascii="Arial" w:eastAsia="Arial" w:hAnsi="Arial" w:cs="Arial"/>
                <w:color w:val="000000"/>
              </w:rPr>
              <w:t>Плохо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BF6784" w:rsidRDefault="0029333C">
            <w:pPr>
              <w:spacing w:after="200" w:line="276" w:lineRule="auto"/>
              <w:jc w:val="both"/>
            </w:pPr>
            <w:r>
              <w:rPr>
                <w:rFonts w:ascii="Arial" w:eastAsia="Arial" w:hAnsi="Arial" w:cs="Arial"/>
                <w:color w:val="000000"/>
              </w:rPr>
              <w:t>Подготовка абсолютно недостаточная. Студент не отвечает на поставленные вопросы. Студент отсутствовал на большинстве лекций и практических занятий.</w:t>
            </w:r>
          </w:p>
          <w:p w:rsidR="00BF6784" w:rsidRDefault="0029333C">
            <w:pPr>
              <w:spacing w:after="200" w:line="276" w:lineRule="auto"/>
              <w:jc w:val="both"/>
            </w:pPr>
            <w:r>
              <w:rPr>
                <w:rFonts w:ascii="Arial" w:eastAsia="Arial" w:hAnsi="Arial" w:cs="Arial"/>
                <w:color w:val="000000"/>
              </w:rPr>
              <w:t xml:space="preserve">Выполнение контрольных экзаменационных заданий менее 20 %. </w:t>
            </w:r>
          </w:p>
        </w:tc>
      </w:tr>
    </w:tbl>
    <w:p w:rsidR="00BF6784" w:rsidRDefault="00BF6784">
      <w:pPr>
        <w:spacing w:line="276" w:lineRule="auto"/>
        <w:ind w:left="720"/>
        <w:jc w:val="both"/>
      </w:pPr>
    </w:p>
    <w:p w:rsidR="00BF6784" w:rsidRPr="002C68F7" w:rsidRDefault="0029333C">
      <w:pPr>
        <w:spacing w:line="276" w:lineRule="auto"/>
        <w:ind w:left="-141" w:right="849"/>
        <w:jc w:val="both"/>
        <w:rPr>
          <w:i/>
        </w:rPr>
      </w:pPr>
      <w:r w:rsidRPr="002C68F7">
        <w:rPr>
          <w:rFonts w:ascii="Arial" w:eastAsia="Arial" w:hAnsi="Arial" w:cs="Arial"/>
          <w:b/>
          <w:i/>
          <w:color w:val="000000"/>
        </w:rPr>
        <w:lastRenderedPageBreak/>
        <w:t xml:space="preserve">6.3. Критерии и процедуры оценивания результатов </w:t>
      </w:r>
      <w:proofErr w:type="gramStart"/>
      <w:r w:rsidRPr="002C68F7">
        <w:rPr>
          <w:rFonts w:ascii="Arial" w:eastAsia="Arial" w:hAnsi="Arial" w:cs="Arial"/>
          <w:b/>
          <w:i/>
          <w:color w:val="000000"/>
        </w:rPr>
        <w:t>обучения по дисциплине</w:t>
      </w:r>
      <w:proofErr w:type="gramEnd"/>
      <w:r w:rsidRPr="002C68F7">
        <w:rPr>
          <w:rFonts w:ascii="Arial" w:eastAsia="Arial" w:hAnsi="Arial" w:cs="Arial"/>
          <w:b/>
          <w:i/>
          <w:color w:val="000000"/>
        </w:rPr>
        <w:t xml:space="preserve"> (модулю), характеризующих этапы формирования компетенций</w:t>
      </w:r>
    </w:p>
    <w:p w:rsidR="00BF6784" w:rsidRDefault="0029333C">
      <w:pPr>
        <w:tabs>
          <w:tab w:val="left" w:pos="1134"/>
        </w:tabs>
        <w:ind w:right="849"/>
        <w:jc w:val="both"/>
      </w:pPr>
      <w:r>
        <w:rPr>
          <w:rFonts w:ascii="Arial" w:eastAsia="Arial" w:hAnsi="Arial" w:cs="Arial"/>
          <w:b/>
          <w:color w:val="000000"/>
        </w:rPr>
        <w:t xml:space="preserve">Для оценивания результатов обучения в виде </w:t>
      </w:r>
      <w:r>
        <w:rPr>
          <w:rFonts w:ascii="Arial" w:eastAsia="Arial" w:hAnsi="Arial" w:cs="Arial"/>
          <w:b/>
          <w:color w:val="000000"/>
          <w:u w:val="single"/>
        </w:rPr>
        <w:t>знаний</w:t>
      </w:r>
      <w:r>
        <w:rPr>
          <w:rFonts w:ascii="Arial" w:eastAsia="Arial" w:hAnsi="Arial" w:cs="Arial"/>
          <w:b/>
          <w:color w:val="000000"/>
        </w:rPr>
        <w:t xml:space="preserve"> используются следующие процедуры и технологии:</w:t>
      </w:r>
    </w:p>
    <w:p w:rsidR="00BF6784" w:rsidRDefault="0029333C">
      <w:pPr>
        <w:tabs>
          <w:tab w:val="left" w:pos="1134"/>
        </w:tabs>
        <w:ind w:right="849"/>
        <w:jc w:val="both"/>
      </w:pPr>
      <w:r>
        <w:rPr>
          <w:rFonts w:ascii="Arial" w:eastAsia="Arial" w:hAnsi="Arial" w:cs="Arial"/>
          <w:color w:val="000000"/>
        </w:rPr>
        <w:t>- устные и письменные ответы на вопросы.</w:t>
      </w:r>
    </w:p>
    <w:p w:rsidR="00BF6784" w:rsidRDefault="0029333C">
      <w:pPr>
        <w:tabs>
          <w:tab w:val="left" w:pos="1134"/>
        </w:tabs>
        <w:ind w:right="849"/>
        <w:jc w:val="both"/>
      </w:pPr>
      <w:r>
        <w:rPr>
          <w:rFonts w:ascii="Arial" w:eastAsia="Arial" w:hAnsi="Arial" w:cs="Arial"/>
          <w:b/>
          <w:color w:val="000000"/>
        </w:rPr>
        <w:t xml:space="preserve">Для оценивания результатов обучения в виде </w:t>
      </w:r>
      <w:r>
        <w:rPr>
          <w:rFonts w:ascii="Arial" w:eastAsia="Arial" w:hAnsi="Arial" w:cs="Arial"/>
          <w:b/>
          <w:color w:val="000000"/>
          <w:u w:val="single"/>
        </w:rPr>
        <w:t>умений</w:t>
      </w:r>
      <w:r>
        <w:rPr>
          <w:rFonts w:ascii="Arial" w:eastAsia="Arial" w:hAnsi="Arial" w:cs="Arial"/>
          <w:b/>
          <w:color w:val="000000"/>
        </w:rPr>
        <w:t xml:space="preserve"> и </w:t>
      </w:r>
      <w:r>
        <w:rPr>
          <w:rFonts w:ascii="Arial" w:eastAsia="Arial" w:hAnsi="Arial" w:cs="Arial"/>
          <w:b/>
          <w:color w:val="000000"/>
          <w:u w:val="single"/>
        </w:rPr>
        <w:t>владений</w:t>
      </w:r>
      <w:r>
        <w:rPr>
          <w:rFonts w:ascii="Arial" w:eastAsia="Arial" w:hAnsi="Arial" w:cs="Arial"/>
          <w:b/>
          <w:color w:val="000000"/>
        </w:rPr>
        <w:t xml:space="preserve"> используются следующие процедуры и технологии:</w:t>
      </w:r>
      <w:r>
        <w:rPr>
          <w:rFonts w:ascii="Arial" w:eastAsia="Arial" w:hAnsi="Arial" w:cs="Arial"/>
          <w:color w:val="C00000"/>
        </w:rPr>
        <w:t xml:space="preserve"> </w:t>
      </w:r>
    </w:p>
    <w:p w:rsidR="00BF6784" w:rsidRDefault="0029333C">
      <w:pPr>
        <w:tabs>
          <w:tab w:val="left" w:pos="1134"/>
        </w:tabs>
        <w:ind w:right="849"/>
        <w:jc w:val="both"/>
      </w:pPr>
      <w:r>
        <w:rPr>
          <w:rFonts w:ascii="Arial" w:eastAsia="Arial" w:hAnsi="Arial" w:cs="Arial"/>
          <w:color w:val="000000"/>
        </w:rPr>
        <w:t>- практические контрольные задания, включающих одну или несколько задач (вопросов)</w:t>
      </w:r>
    </w:p>
    <w:p w:rsidR="00BF6784" w:rsidRDefault="0029333C">
      <w:pPr>
        <w:tabs>
          <w:tab w:val="left" w:pos="1134"/>
        </w:tabs>
        <w:ind w:right="849"/>
        <w:jc w:val="both"/>
      </w:pPr>
      <w:r>
        <w:rPr>
          <w:rFonts w:ascii="Arial" w:eastAsia="Arial" w:hAnsi="Arial" w:cs="Arial"/>
          <w:b/>
          <w:color w:val="000000"/>
        </w:rPr>
        <w:t xml:space="preserve">Для проведения итогового контроля </w:t>
      </w:r>
      <w:proofErr w:type="spellStart"/>
      <w:r>
        <w:rPr>
          <w:rFonts w:ascii="Arial" w:eastAsia="Arial" w:hAnsi="Arial" w:cs="Arial"/>
          <w:b/>
          <w:color w:val="000000"/>
        </w:rPr>
        <w:t>сформированности</w:t>
      </w:r>
      <w:proofErr w:type="spellEnd"/>
      <w:r>
        <w:rPr>
          <w:rFonts w:ascii="Arial" w:eastAsia="Arial" w:hAnsi="Arial" w:cs="Arial"/>
          <w:b/>
          <w:color w:val="000000"/>
        </w:rPr>
        <w:t xml:space="preserve"> компетенции используются</w:t>
      </w:r>
      <w:r>
        <w:rPr>
          <w:rFonts w:ascii="Arial" w:eastAsia="Arial" w:hAnsi="Arial" w:cs="Arial"/>
          <w:color w:val="000000"/>
        </w:rPr>
        <w:t>:</w:t>
      </w:r>
    </w:p>
    <w:p w:rsidR="00BF6784" w:rsidRDefault="0029333C">
      <w:pPr>
        <w:tabs>
          <w:tab w:val="left" w:pos="1134"/>
        </w:tabs>
        <w:ind w:right="849"/>
        <w:jc w:val="both"/>
      </w:pPr>
      <w:r>
        <w:rPr>
          <w:rFonts w:ascii="Arial" w:eastAsia="Arial" w:hAnsi="Arial" w:cs="Arial"/>
          <w:color w:val="000000"/>
        </w:rPr>
        <w:t>- устный опрос, решение практических задач</w:t>
      </w:r>
    </w:p>
    <w:p w:rsidR="00BF6784" w:rsidRDefault="0029333C">
      <w:pPr>
        <w:tabs>
          <w:tab w:val="left" w:pos="1275"/>
        </w:tabs>
        <w:ind w:right="849"/>
        <w:jc w:val="both"/>
      </w:pPr>
      <w:r>
        <w:rPr>
          <w:rFonts w:ascii="Arial" w:eastAsia="Arial" w:hAnsi="Arial" w:cs="Arial"/>
          <w:b/>
          <w:color w:val="000000"/>
        </w:rPr>
        <w:t xml:space="preserve">Для оценивания результатов обучения в виде </w:t>
      </w:r>
      <w:r>
        <w:rPr>
          <w:rFonts w:ascii="Arial" w:eastAsia="Arial" w:hAnsi="Arial" w:cs="Arial"/>
          <w:b/>
          <w:color w:val="000000"/>
          <w:u w:val="single"/>
        </w:rPr>
        <w:t>знаний</w:t>
      </w:r>
      <w:r>
        <w:rPr>
          <w:rFonts w:ascii="Arial" w:eastAsia="Arial" w:hAnsi="Arial" w:cs="Arial"/>
          <w:b/>
          <w:color w:val="000000"/>
        </w:rPr>
        <w:t xml:space="preserve"> используются следующие процедуры и технологии:</w:t>
      </w:r>
    </w:p>
    <w:p w:rsidR="00BF6784" w:rsidRDefault="0029333C">
      <w:pPr>
        <w:tabs>
          <w:tab w:val="left" w:pos="1134"/>
        </w:tabs>
        <w:ind w:left="-141" w:right="849"/>
        <w:jc w:val="both"/>
      </w:pPr>
      <w:r>
        <w:rPr>
          <w:rFonts w:ascii="Arial" w:eastAsia="Arial" w:hAnsi="Arial" w:cs="Arial"/>
          <w:color w:val="000000"/>
        </w:rPr>
        <w:t xml:space="preserve">   - индивидуальное собеседование,</w:t>
      </w:r>
    </w:p>
    <w:p w:rsidR="00BF6784" w:rsidRDefault="0029333C">
      <w:pPr>
        <w:tabs>
          <w:tab w:val="left" w:pos="1134"/>
        </w:tabs>
        <w:ind w:left="-141" w:right="849"/>
        <w:jc w:val="both"/>
      </w:pPr>
      <w:r>
        <w:rPr>
          <w:rFonts w:ascii="Arial" w:eastAsia="Arial" w:hAnsi="Arial" w:cs="Arial"/>
          <w:color w:val="000000"/>
        </w:rPr>
        <w:t xml:space="preserve">   - письменные ответы на вопросы.</w:t>
      </w:r>
    </w:p>
    <w:p w:rsidR="00BF6784" w:rsidRDefault="0029333C">
      <w:pPr>
        <w:tabs>
          <w:tab w:val="left" w:pos="708"/>
        </w:tabs>
        <w:ind w:right="849"/>
        <w:jc w:val="both"/>
      </w:pPr>
      <w:r>
        <w:rPr>
          <w:rFonts w:ascii="Arial" w:eastAsia="Arial" w:hAnsi="Arial" w:cs="Arial"/>
          <w:b/>
          <w:color w:val="000000"/>
        </w:rPr>
        <w:t xml:space="preserve">Для оценивания результатов обучения в виде </w:t>
      </w:r>
      <w:r>
        <w:rPr>
          <w:rFonts w:ascii="Arial" w:eastAsia="Arial" w:hAnsi="Arial" w:cs="Arial"/>
          <w:b/>
          <w:color w:val="000000"/>
          <w:u w:val="single"/>
        </w:rPr>
        <w:t>умений</w:t>
      </w:r>
      <w:r>
        <w:rPr>
          <w:rFonts w:ascii="Arial" w:eastAsia="Arial" w:hAnsi="Arial" w:cs="Arial"/>
          <w:b/>
          <w:color w:val="000000"/>
        </w:rPr>
        <w:t xml:space="preserve"> и </w:t>
      </w:r>
      <w:r>
        <w:rPr>
          <w:rFonts w:ascii="Arial" w:eastAsia="Arial" w:hAnsi="Arial" w:cs="Arial"/>
          <w:b/>
          <w:color w:val="000000"/>
          <w:u w:val="single"/>
        </w:rPr>
        <w:t>владений</w:t>
      </w:r>
      <w:r>
        <w:rPr>
          <w:rFonts w:ascii="Arial" w:eastAsia="Arial" w:hAnsi="Arial" w:cs="Arial"/>
          <w:b/>
          <w:color w:val="000000"/>
        </w:rPr>
        <w:t xml:space="preserve"> используются следующие процедуры и технологии:</w:t>
      </w:r>
    </w:p>
    <w:p w:rsidR="00BF6784" w:rsidRDefault="0029333C">
      <w:pPr>
        <w:tabs>
          <w:tab w:val="left" w:pos="1685"/>
        </w:tabs>
        <w:ind w:left="-15" w:right="849" w:firstLine="15"/>
        <w:jc w:val="both"/>
      </w:pPr>
      <w:r>
        <w:rPr>
          <w:rFonts w:ascii="Arial" w:eastAsia="Arial" w:hAnsi="Arial" w:cs="Arial"/>
          <w:color w:val="000000"/>
        </w:rPr>
        <w:t>- практические контрольные задания (далее - ПКЗ), включающих одну или несколько задач</w:t>
      </w:r>
    </w:p>
    <w:p w:rsidR="00BF6784" w:rsidRDefault="0029333C">
      <w:pPr>
        <w:tabs>
          <w:tab w:val="left" w:pos="1842"/>
        </w:tabs>
        <w:ind w:right="849"/>
        <w:jc w:val="both"/>
      </w:pPr>
      <w:r>
        <w:rPr>
          <w:rFonts w:ascii="Arial" w:eastAsia="Arial" w:hAnsi="Arial" w:cs="Arial"/>
          <w:color w:val="000000"/>
        </w:rPr>
        <w:t>Типы практических контрольных заданий:</w:t>
      </w:r>
    </w:p>
    <w:p w:rsidR="00BF6784" w:rsidRDefault="0029333C">
      <w:pPr>
        <w:ind w:left="-15" w:right="849"/>
        <w:jc w:val="both"/>
      </w:pPr>
      <w:r>
        <w:rPr>
          <w:rFonts w:ascii="Arial" w:eastAsia="Arial" w:hAnsi="Arial" w:cs="Arial"/>
          <w:color w:val="000000"/>
        </w:rPr>
        <w:tab/>
        <w:t xml:space="preserve">- задания на установление правильной последовательности, </w:t>
      </w:r>
      <w:r>
        <w:rPr>
          <w:rFonts w:ascii="Arial" w:eastAsia="Arial" w:hAnsi="Arial" w:cs="Arial"/>
          <w:color w:val="000000"/>
        </w:rPr>
        <w:tab/>
        <w:t xml:space="preserve">взаимосвязанности действий, выяснения влияния различных факторов на </w:t>
      </w:r>
      <w:r>
        <w:rPr>
          <w:rFonts w:ascii="Arial" w:eastAsia="Arial" w:hAnsi="Arial" w:cs="Arial"/>
          <w:color w:val="000000"/>
        </w:rPr>
        <w:tab/>
        <w:t>результаты выполнения задания;</w:t>
      </w:r>
    </w:p>
    <w:p w:rsidR="00BF6784" w:rsidRDefault="0029333C">
      <w:pPr>
        <w:tabs>
          <w:tab w:val="left" w:pos="1827"/>
        </w:tabs>
        <w:ind w:left="-15" w:right="849"/>
        <w:jc w:val="both"/>
      </w:pPr>
      <w:r>
        <w:rPr>
          <w:rFonts w:ascii="Arial" w:eastAsia="Arial" w:hAnsi="Arial" w:cs="Arial"/>
          <w:color w:val="000000"/>
        </w:rPr>
        <w:t>- установление последовательности (описать алгоритм выполнения действия),</w:t>
      </w:r>
    </w:p>
    <w:p w:rsidR="00BF6784" w:rsidRDefault="0029333C">
      <w:pPr>
        <w:tabs>
          <w:tab w:val="left" w:pos="1842"/>
        </w:tabs>
        <w:ind w:right="849"/>
        <w:jc w:val="both"/>
      </w:pPr>
      <w:r>
        <w:rPr>
          <w:rFonts w:ascii="Arial" w:eastAsia="Arial" w:hAnsi="Arial" w:cs="Arial"/>
          <w:color w:val="000000"/>
        </w:rPr>
        <w:t>- нахождение ошибок в последовательности (определить правильный вариант последовательности действий);</w:t>
      </w:r>
    </w:p>
    <w:p w:rsidR="00BF6784" w:rsidRDefault="0029333C">
      <w:pPr>
        <w:tabs>
          <w:tab w:val="left" w:pos="1827"/>
        </w:tabs>
        <w:ind w:left="-15" w:right="849"/>
        <w:jc w:val="both"/>
      </w:pPr>
      <w:r>
        <w:rPr>
          <w:rFonts w:ascii="Arial" w:eastAsia="Arial" w:hAnsi="Arial" w:cs="Arial"/>
          <w:color w:val="000000"/>
        </w:rPr>
        <w:t>- указать возможное влияние факторов на последствия реализации умения и т.д.</w:t>
      </w:r>
    </w:p>
    <w:p w:rsidR="00BF6784" w:rsidRDefault="0029333C">
      <w:pPr>
        <w:tabs>
          <w:tab w:val="left" w:pos="1842"/>
        </w:tabs>
        <w:ind w:right="849"/>
        <w:jc w:val="both"/>
      </w:pPr>
      <w:r>
        <w:rPr>
          <w:rFonts w:ascii="Arial" w:eastAsia="Arial" w:hAnsi="Arial" w:cs="Arial"/>
          <w:color w:val="000000"/>
        </w:rPr>
        <w:t xml:space="preserve">- задания на принятие решения в нестандартной ситуации (ситуации выбора, </w:t>
      </w:r>
      <w:proofErr w:type="spellStart"/>
      <w:r>
        <w:rPr>
          <w:rFonts w:ascii="Arial" w:eastAsia="Arial" w:hAnsi="Arial" w:cs="Arial"/>
          <w:color w:val="000000"/>
        </w:rPr>
        <w:t>многоальтернативности</w:t>
      </w:r>
      <w:proofErr w:type="spellEnd"/>
      <w:r>
        <w:rPr>
          <w:rFonts w:ascii="Arial" w:eastAsia="Arial" w:hAnsi="Arial" w:cs="Arial"/>
          <w:color w:val="000000"/>
        </w:rPr>
        <w:t xml:space="preserve"> решений, проблемной ситуации);</w:t>
      </w:r>
    </w:p>
    <w:p w:rsidR="00BF6784" w:rsidRDefault="0029333C">
      <w:pPr>
        <w:tabs>
          <w:tab w:val="left" w:pos="1827"/>
        </w:tabs>
        <w:ind w:left="-15" w:right="849"/>
        <w:jc w:val="both"/>
      </w:pPr>
      <w:r>
        <w:rPr>
          <w:rFonts w:ascii="Arial" w:eastAsia="Arial" w:hAnsi="Arial" w:cs="Arial"/>
          <w:color w:val="000000"/>
        </w:rPr>
        <w:t>- задания на оценку последствий принятых решений;</w:t>
      </w:r>
    </w:p>
    <w:p w:rsidR="00BF6784" w:rsidRDefault="0029333C">
      <w:pPr>
        <w:tabs>
          <w:tab w:val="left" w:pos="1842"/>
        </w:tabs>
        <w:ind w:right="849"/>
        <w:jc w:val="both"/>
      </w:pPr>
      <w:r>
        <w:rPr>
          <w:rFonts w:ascii="Arial" w:eastAsia="Arial" w:hAnsi="Arial" w:cs="Arial"/>
          <w:color w:val="000000"/>
        </w:rPr>
        <w:t>- задания на оценку эффективности выполнения действия.</w:t>
      </w:r>
    </w:p>
    <w:p w:rsidR="00BF6784" w:rsidRDefault="00BF6784">
      <w:pPr>
        <w:spacing w:line="276" w:lineRule="auto"/>
        <w:ind w:right="849"/>
        <w:jc w:val="both"/>
      </w:pPr>
    </w:p>
    <w:p w:rsidR="00BF6784" w:rsidRDefault="0029333C">
      <w:pPr>
        <w:spacing w:line="276" w:lineRule="auto"/>
        <w:ind w:left="-15" w:right="849"/>
        <w:jc w:val="both"/>
      </w:pPr>
      <w:r w:rsidRPr="002C68F7">
        <w:rPr>
          <w:rFonts w:ascii="Arial" w:eastAsia="Arial" w:hAnsi="Arial" w:cs="Arial"/>
          <w:b/>
          <w:i/>
          <w:color w:val="000000"/>
        </w:rPr>
        <w:t xml:space="preserve">6.4. 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</w:t>
      </w:r>
      <w:proofErr w:type="spellStart"/>
      <w:r w:rsidRPr="002C68F7">
        <w:rPr>
          <w:rFonts w:ascii="Arial" w:eastAsia="Arial" w:hAnsi="Arial" w:cs="Arial"/>
          <w:b/>
          <w:i/>
          <w:color w:val="000000"/>
        </w:rPr>
        <w:t>сформированности</w:t>
      </w:r>
      <w:proofErr w:type="spellEnd"/>
      <w:r w:rsidRPr="002C68F7">
        <w:rPr>
          <w:rFonts w:ascii="Arial" w:eastAsia="Arial" w:hAnsi="Arial" w:cs="Arial"/>
          <w:b/>
          <w:i/>
          <w:color w:val="000000"/>
        </w:rPr>
        <w:t xml:space="preserve"> компетенции</w:t>
      </w:r>
      <w:r>
        <w:rPr>
          <w:rFonts w:ascii="Arial" w:eastAsia="Arial" w:hAnsi="Arial" w:cs="Arial"/>
          <w:b/>
          <w:color w:val="000000"/>
        </w:rPr>
        <w:t>.</w:t>
      </w:r>
    </w:p>
    <w:p w:rsidR="00BF6784" w:rsidRDefault="0029333C">
      <w:pPr>
        <w:ind w:right="849"/>
        <w:jc w:val="both"/>
      </w:pPr>
      <w:r>
        <w:rPr>
          <w:rFonts w:ascii="Arial" w:eastAsia="Arial" w:hAnsi="Arial" w:cs="Arial"/>
          <w:b/>
          <w:color w:val="000000"/>
        </w:rPr>
        <w:t xml:space="preserve">Список контрольных вопросов </w:t>
      </w:r>
      <w:r>
        <w:rPr>
          <w:rFonts w:ascii="Arial" w:eastAsia="Arial" w:hAnsi="Arial" w:cs="Arial"/>
          <w:color w:val="000000"/>
        </w:rPr>
        <w:t>для проведения  промежуточной аттестации и экзамена (принимаются неформализованные ответы, правильность которых оценивается преподавателем). Вопросы для контроля составляются в соответствии с содержанием курса.</w:t>
      </w:r>
    </w:p>
    <w:p w:rsidR="00BF6784" w:rsidRDefault="0029333C">
      <w:pPr>
        <w:spacing w:after="198" w:line="276" w:lineRule="auto"/>
        <w:ind w:right="849"/>
        <w:jc w:val="both"/>
      </w:pPr>
      <w:r>
        <w:rPr>
          <w:rFonts w:ascii="Arial" w:eastAsia="Arial" w:hAnsi="Arial" w:cs="Arial"/>
          <w:color w:val="000000"/>
        </w:rPr>
        <w:t>1. Действия над комплексными числами, их геометрическая интерпретация, тригонометрическая и показательная формы записи.</w:t>
      </w:r>
    </w:p>
    <w:p w:rsidR="00BF6784" w:rsidRDefault="0029333C">
      <w:pPr>
        <w:spacing w:after="198" w:line="276" w:lineRule="auto"/>
        <w:ind w:right="849"/>
        <w:jc w:val="both"/>
      </w:pPr>
      <w:r>
        <w:rPr>
          <w:rFonts w:ascii="Arial" w:eastAsia="Arial" w:hAnsi="Arial" w:cs="Arial"/>
          <w:color w:val="000000"/>
        </w:rPr>
        <w:t>2. Понятие аналитической функции</w:t>
      </w:r>
    </w:p>
    <w:p w:rsidR="00BF6784" w:rsidRDefault="0029333C">
      <w:pPr>
        <w:spacing w:after="228" w:line="276" w:lineRule="auto"/>
        <w:ind w:right="849"/>
      </w:pPr>
      <w:r>
        <w:rPr>
          <w:rFonts w:ascii="Arial" w:eastAsia="Arial" w:hAnsi="Arial" w:cs="Arial"/>
          <w:color w:val="000000"/>
        </w:rPr>
        <w:t>3. Понятие конформного отображения первого и второго рода</w:t>
      </w:r>
    </w:p>
    <w:p w:rsidR="00BF6784" w:rsidRDefault="0029333C">
      <w:pPr>
        <w:spacing w:after="228" w:line="276" w:lineRule="auto"/>
        <w:ind w:right="849"/>
      </w:pPr>
      <w:r>
        <w:rPr>
          <w:rFonts w:ascii="Arial" w:eastAsia="Arial" w:hAnsi="Arial" w:cs="Arial"/>
          <w:color w:val="000000"/>
        </w:rPr>
        <w:t>4. Интегральная формула Коши для односвязной и многосвязной области</w:t>
      </w:r>
    </w:p>
    <w:p w:rsidR="00BF6784" w:rsidRDefault="0029333C">
      <w:pPr>
        <w:spacing w:after="228" w:line="276" w:lineRule="auto"/>
        <w:ind w:right="849"/>
      </w:pPr>
      <w:r>
        <w:rPr>
          <w:rFonts w:ascii="Arial" w:eastAsia="Arial" w:hAnsi="Arial" w:cs="Arial"/>
          <w:color w:val="000000"/>
        </w:rPr>
        <w:t>5. Степенные ряды. Теорема Коши-Адамара</w:t>
      </w:r>
    </w:p>
    <w:p w:rsidR="00BF6784" w:rsidRDefault="0029333C">
      <w:pPr>
        <w:spacing w:after="228" w:line="276" w:lineRule="auto"/>
        <w:ind w:right="849"/>
      </w:pPr>
      <w:r>
        <w:rPr>
          <w:rFonts w:ascii="Arial" w:eastAsia="Arial" w:hAnsi="Arial" w:cs="Arial"/>
          <w:color w:val="000000"/>
        </w:rPr>
        <w:t>6. Классификация изолированных особых точек однозначных функций</w:t>
      </w:r>
    </w:p>
    <w:p w:rsidR="00BF6784" w:rsidRDefault="0029333C">
      <w:pPr>
        <w:spacing w:after="228" w:line="276" w:lineRule="auto"/>
        <w:ind w:right="849"/>
      </w:pPr>
      <w:r>
        <w:rPr>
          <w:rFonts w:ascii="Arial" w:eastAsia="Arial" w:hAnsi="Arial" w:cs="Arial"/>
          <w:color w:val="000000"/>
        </w:rPr>
        <w:t xml:space="preserve">7. Лемма </w:t>
      </w:r>
      <w:proofErr w:type="spellStart"/>
      <w:r>
        <w:rPr>
          <w:rFonts w:ascii="Arial" w:eastAsia="Arial" w:hAnsi="Arial" w:cs="Arial"/>
          <w:color w:val="000000"/>
        </w:rPr>
        <w:t>Жордана</w:t>
      </w:r>
      <w:proofErr w:type="spellEnd"/>
    </w:p>
    <w:p w:rsidR="00BF6784" w:rsidRPr="002C68F7" w:rsidRDefault="00C67D95">
      <w:pPr>
        <w:spacing w:line="276" w:lineRule="auto"/>
        <w:ind w:left="-15" w:right="849"/>
        <w:jc w:val="both"/>
        <w:rPr>
          <w:i/>
        </w:rPr>
      </w:pPr>
      <w:r w:rsidRPr="002C68F7">
        <w:rPr>
          <w:rFonts w:ascii="Arial" w:eastAsia="Arial" w:hAnsi="Arial" w:cs="Arial"/>
          <w:i/>
          <w:color w:val="000000"/>
        </w:rPr>
        <w:lastRenderedPageBreak/>
        <w:t>6.5.</w:t>
      </w:r>
      <w:r w:rsidR="0029333C" w:rsidRPr="002C68F7">
        <w:rPr>
          <w:rFonts w:ascii="Arial" w:eastAsia="Arial" w:hAnsi="Arial" w:cs="Arial"/>
          <w:i/>
          <w:color w:val="000000"/>
        </w:rPr>
        <w:t xml:space="preserve"> Методические материалы, определяющие процедуры оценивания.</w:t>
      </w:r>
    </w:p>
    <w:p w:rsidR="00BF6784" w:rsidRDefault="0029333C">
      <w:pPr>
        <w:tabs>
          <w:tab w:val="left" w:pos="993"/>
        </w:tabs>
        <w:ind w:right="849"/>
        <w:jc w:val="both"/>
      </w:pPr>
      <w:proofErr w:type="gramStart"/>
      <w:r>
        <w:rPr>
          <w:rFonts w:ascii="Arial" w:eastAsia="Arial" w:hAnsi="Arial" w:cs="Arial"/>
          <w:color w:val="000000"/>
        </w:rPr>
        <w:t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№55-ОД,</w:t>
      </w:r>
      <w:proofErr w:type="gramEnd"/>
    </w:p>
    <w:p w:rsidR="00BF6784" w:rsidRDefault="00BF6784">
      <w:pPr>
        <w:tabs>
          <w:tab w:val="left" w:pos="993"/>
        </w:tabs>
        <w:ind w:right="849"/>
        <w:jc w:val="both"/>
      </w:pPr>
    </w:p>
    <w:p w:rsidR="00BF6784" w:rsidRDefault="0029333C">
      <w:pPr>
        <w:tabs>
          <w:tab w:val="left" w:pos="993"/>
        </w:tabs>
        <w:ind w:right="84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Положение о фонде оценочных средств, утвержденное приказом ректора ННГУ от 10.06.2015 №247-ОД.</w:t>
      </w:r>
    </w:p>
    <w:p w:rsidR="002C68F7" w:rsidRDefault="002C68F7">
      <w:pPr>
        <w:tabs>
          <w:tab w:val="left" w:pos="993"/>
        </w:tabs>
        <w:ind w:right="849"/>
        <w:jc w:val="both"/>
      </w:pPr>
    </w:p>
    <w:p w:rsidR="00BF6784" w:rsidRDefault="0029333C" w:rsidP="002C68F7">
      <w:pPr>
        <w:pStyle w:val="a3"/>
        <w:numPr>
          <w:ilvl w:val="0"/>
          <w:numId w:val="8"/>
        </w:numPr>
        <w:spacing w:after="200" w:line="276" w:lineRule="auto"/>
        <w:ind w:right="849"/>
      </w:pPr>
      <w:r w:rsidRPr="002C68F7">
        <w:rPr>
          <w:rFonts w:ascii="Arial" w:eastAsia="Arial" w:hAnsi="Arial" w:cs="Arial"/>
          <w:b/>
          <w:color w:val="000000"/>
        </w:rPr>
        <w:t>Учебно-методическое и информационное обеспечение дисциплины (модуля)</w:t>
      </w:r>
    </w:p>
    <w:p w:rsidR="00BF6784" w:rsidRDefault="0029333C">
      <w:pPr>
        <w:spacing w:line="276" w:lineRule="auto"/>
        <w:ind w:right="849"/>
      </w:pPr>
      <w:r>
        <w:rPr>
          <w:rFonts w:ascii="Arial" w:eastAsia="Arial" w:hAnsi="Arial" w:cs="Arial"/>
          <w:color w:val="000000"/>
        </w:rPr>
        <w:t>а) основная литература:</w:t>
      </w:r>
    </w:p>
    <w:p w:rsidR="00BF6784" w:rsidRDefault="0029333C">
      <w:pPr>
        <w:spacing w:line="276" w:lineRule="auto"/>
        <w:ind w:right="849" w:hanging="359"/>
        <w:jc w:val="both"/>
      </w:pPr>
      <w:r>
        <w:rPr>
          <w:rFonts w:ascii="Arial" w:eastAsia="Arial" w:hAnsi="Arial" w:cs="Arial"/>
          <w:color w:val="000000"/>
        </w:rPr>
        <w:t xml:space="preserve">1. </w:t>
      </w:r>
      <w:proofErr w:type="spellStart"/>
      <w:r>
        <w:rPr>
          <w:rFonts w:ascii="Arial" w:eastAsia="Arial" w:hAnsi="Arial" w:cs="Arial"/>
          <w:color w:val="000000"/>
        </w:rPr>
        <w:t>Натанзон</w:t>
      </w:r>
      <w:proofErr w:type="spellEnd"/>
      <w:r>
        <w:rPr>
          <w:rFonts w:ascii="Arial" w:eastAsia="Arial" w:hAnsi="Arial" w:cs="Arial"/>
          <w:color w:val="000000"/>
        </w:rPr>
        <w:t xml:space="preserve"> С.М. Курс комплексного анализа. [Электронный ресурс] — Электрон</w:t>
      </w:r>
      <w:proofErr w:type="gramStart"/>
      <w:r>
        <w:rPr>
          <w:rFonts w:ascii="Arial" w:eastAsia="Arial" w:hAnsi="Arial" w:cs="Arial"/>
          <w:color w:val="000000"/>
        </w:rPr>
        <w:t>.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д</w:t>
      </w:r>
      <w:proofErr w:type="gramEnd"/>
      <w:r>
        <w:rPr>
          <w:rFonts w:ascii="Arial" w:eastAsia="Arial" w:hAnsi="Arial" w:cs="Arial"/>
          <w:color w:val="000000"/>
        </w:rPr>
        <w:t>ан. — М.</w:t>
      </w:r>
      <w:proofErr w:type="gramStart"/>
      <w:r>
        <w:rPr>
          <w:rFonts w:ascii="Arial" w:eastAsia="Arial" w:hAnsi="Arial" w:cs="Arial"/>
          <w:color w:val="000000"/>
        </w:rPr>
        <w:t xml:space="preserve"> :</w:t>
      </w:r>
      <w:proofErr w:type="gramEnd"/>
      <w:r>
        <w:rPr>
          <w:rFonts w:ascii="Arial" w:eastAsia="Arial" w:hAnsi="Arial" w:cs="Arial"/>
          <w:color w:val="000000"/>
        </w:rPr>
        <w:t xml:space="preserve"> МЦНМО, 2012. — 48 с. — Режим доступа: </w:t>
      </w:r>
      <w:hyperlink r:id="rId6" w:anchor="authors" w:history="1">
        <w:r>
          <w:rPr>
            <w:rFonts w:ascii="Arial" w:eastAsia="Arial" w:hAnsi="Arial" w:cs="Arial"/>
            <w:color w:val="000000"/>
            <w:u w:val="single"/>
          </w:rPr>
          <w:t>https://e.lanbook.com/book/56409#authors</w:t>
        </w:r>
      </w:hyperlink>
    </w:p>
    <w:p w:rsidR="00BF6784" w:rsidRDefault="00BF6784">
      <w:pPr>
        <w:spacing w:line="276" w:lineRule="auto"/>
        <w:ind w:right="849"/>
      </w:pPr>
    </w:p>
    <w:p w:rsidR="00BF6784" w:rsidRDefault="0029333C">
      <w:pPr>
        <w:spacing w:line="276" w:lineRule="auto"/>
        <w:ind w:right="849"/>
      </w:pPr>
      <w:r>
        <w:rPr>
          <w:rFonts w:ascii="Arial" w:eastAsia="Arial" w:hAnsi="Arial" w:cs="Arial"/>
          <w:color w:val="000000"/>
        </w:rPr>
        <w:t>б) дополнительная литература:</w:t>
      </w:r>
    </w:p>
    <w:p w:rsidR="00BF6784" w:rsidRDefault="0029333C">
      <w:pPr>
        <w:spacing w:after="343" w:line="276" w:lineRule="auto"/>
        <w:ind w:right="849" w:hanging="359"/>
      </w:pPr>
      <w:r>
        <w:rPr>
          <w:rFonts w:ascii="Arial" w:eastAsia="Arial" w:hAnsi="Arial" w:cs="Arial"/>
          <w:color w:val="000000"/>
        </w:rPr>
        <w:t>2. Хованский А.Г. Комплексный анализ. [Электронный ресурс] — Электрон</w:t>
      </w:r>
      <w:proofErr w:type="gramStart"/>
      <w:r>
        <w:rPr>
          <w:rFonts w:ascii="Arial" w:eastAsia="Arial" w:hAnsi="Arial" w:cs="Arial"/>
          <w:color w:val="000000"/>
        </w:rPr>
        <w:t>.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д</w:t>
      </w:r>
      <w:proofErr w:type="gramEnd"/>
      <w:r>
        <w:rPr>
          <w:rFonts w:ascii="Arial" w:eastAsia="Arial" w:hAnsi="Arial" w:cs="Arial"/>
          <w:color w:val="000000"/>
        </w:rPr>
        <w:t>ан. — М.</w:t>
      </w:r>
      <w:proofErr w:type="gramStart"/>
      <w:r>
        <w:rPr>
          <w:rFonts w:ascii="Arial" w:eastAsia="Arial" w:hAnsi="Arial" w:cs="Arial"/>
          <w:color w:val="000000"/>
        </w:rPr>
        <w:t xml:space="preserve"> :</w:t>
      </w:r>
      <w:proofErr w:type="gramEnd"/>
      <w:r>
        <w:rPr>
          <w:rFonts w:ascii="Arial" w:eastAsia="Arial" w:hAnsi="Arial" w:cs="Arial"/>
          <w:color w:val="000000"/>
        </w:rPr>
        <w:t xml:space="preserve"> МЦНМО, 2004. — 48 с. — Режим доступа: </w:t>
      </w:r>
      <w:hyperlink r:id="rId7" w:anchor="authors" w:history="1">
        <w:r>
          <w:rPr>
            <w:rFonts w:ascii="Arial" w:eastAsia="Arial" w:hAnsi="Arial" w:cs="Arial"/>
            <w:color w:val="000000"/>
            <w:u w:val="single"/>
          </w:rPr>
          <w:t>https://e.lanbook.com/book/9434#authors</w:t>
        </w:r>
      </w:hyperlink>
    </w:p>
    <w:p w:rsidR="00BF6784" w:rsidRDefault="0029333C">
      <w:pPr>
        <w:spacing w:after="343" w:line="276" w:lineRule="auto"/>
        <w:ind w:right="849" w:hanging="359"/>
      </w:pPr>
      <w:r>
        <w:rPr>
          <w:rFonts w:ascii="Arial" w:eastAsia="Arial" w:hAnsi="Arial" w:cs="Arial"/>
          <w:color w:val="000000"/>
        </w:rPr>
        <w:t xml:space="preserve">3. </w:t>
      </w:r>
      <w:proofErr w:type="gramStart"/>
      <w:r>
        <w:rPr>
          <w:rFonts w:ascii="Arial" w:eastAsia="Arial" w:hAnsi="Arial" w:cs="Arial"/>
          <w:color w:val="000000"/>
        </w:rPr>
        <w:t>Львовский</w:t>
      </w:r>
      <w:proofErr w:type="gramEnd"/>
      <w:r>
        <w:rPr>
          <w:rFonts w:ascii="Arial" w:eastAsia="Arial" w:hAnsi="Arial" w:cs="Arial"/>
          <w:color w:val="000000"/>
        </w:rPr>
        <w:t xml:space="preserve"> С.М. Лекции по комплексному анализу. [Электронный ресурс] — Электрон</w:t>
      </w:r>
      <w:proofErr w:type="gramStart"/>
      <w:r>
        <w:rPr>
          <w:rFonts w:ascii="Arial" w:eastAsia="Arial" w:hAnsi="Arial" w:cs="Arial"/>
          <w:color w:val="000000"/>
        </w:rPr>
        <w:t>.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д</w:t>
      </w:r>
      <w:proofErr w:type="gramEnd"/>
      <w:r>
        <w:rPr>
          <w:rFonts w:ascii="Arial" w:eastAsia="Arial" w:hAnsi="Arial" w:cs="Arial"/>
          <w:color w:val="000000"/>
        </w:rPr>
        <w:t>ан. — М.</w:t>
      </w:r>
      <w:proofErr w:type="gramStart"/>
      <w:r>
        <w:rPr>
          <w:rFonts w:ascii="Arial" w:eastAsia="Arial" w:hAnsi="Arial" w:cs="Arial"/>
          <w:color w:val="000000"/>
        </w:rPr>
        <w:t xml:space="preserve"> :</w:t>
      </w:r>
      <w:proofErr w:type="gramEnd"/>
      <w:r>
        <w:rPr>
          <w:rFonts w:ascii="Arial" w:eastAsia="Arial" w:hAnsi="Arial" w:cs="Arial"/>
          <w:color w:val="000000"/>
        </w:rPr>
        <w:t xml:space="preserve"> МЦНМО, 2009. — 136 с. — Режим доступа: </w:t>
      </w:r>
      <w:hyperlink r:id="rId8" w:anchor="authors" w:history="1">
        <w:r>
          <w:rPr>
            <w:rFonts w:ascii="Arial" w:eastAsia="Arial" w:hAnsi="Arial" w:cs="Arial"/>
            <w:color w:val="000000"/>
            <w:u w:val="single"/>
          </w:rPr>
          <w:t>https://e.lanbook.com/book/9365#authors</w:t>
        </w:r>
      </w:hyperlink>
    </w:p>
    <w:p w:rsidR="00BF6784" w:rsidRPr="002C68F7" w:rsidRDefault="0029333C" w:rsidP="002C68F7">
      <w:pPr>
        <w:pStyle w:val="a3"/>
        <w:numPr>
          <w:ilvl w:val="0"/>
          <w:numId w:val="8"/>
        </w:numPr>
        <w:spacing w:after="100" w:afterAutospacing="1" w:line="276" w:lineRule="auto"/>
        <w:ind w:left="357" w:right="851" w:hanging="357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Материально-техническое обеспечение дисциплины (модуля)</w:t>
      </w:r>
    </w:p>
    <w:p w:rsidR="002C68F7" w:rsidRDefault="002C68F7" w:rsidP="002C68F7">
      <w:pPr>
        <w:pStyle w:val="a3"/>
        <w:spacing w:before="100" w:beforeAutospacing="1" w:after="200" w:line="216" w:lineRule="auto"/>
        <w:ind w:left="0" w:right="851"/>
        <w:jc w:val="both"/>
      </w:pPr>
      <w:r w:rsidRPr="002C68F7">
        <w:rPr>
          <w:rFonts w:ascii="Arial" w:eastAsia="Arial" w:hAnsi="Arial" w:cs="Arial"/>
          <w:color w:val="000000"/>
        </w:rPr>
        <w:t>Учебные аудитории, оборудованные мультимедийной техникой (компьютер, проектор, экран), для проведения занятий лекционного и семинарского типа. Учебная и научная литература, учебно-методические материалы, представленные в библиотечном фонде, в электронных библиотеках и на кафедре математической физики и оптимального управления.</w:t>
      </w:r>
      <w:r w:rsidRPr="002C68F7">
        <w:rPr>
          <w:rFonts w:ascii="Arial" w:eastAsia="Arial" w:hAnsi="Arial" w:cs="Arial"/>
          <w:b/>
          <w:color w:val="000000"/>
        </w:rPr>
        <w:t xml:space="preserve"> </w:t>
      </w:r>
      <w:r w:rsidRPr="002C68F7">
        <w:rPr>
          <w:rFonts w:ascii="Arial" w:eastAsia="Arial" w:hAnsi="Arial" w:cs="Arial"/>
          <w:color w:val="000000"/>
        </w:rPr>
        <w:t>Для обучения студентов имеются в наличии: специальные кабинеты, оборудованные мультимедийными средствами обучения; компьютерные классы, где имеется возможность выхода в Интернет; присутствует полный комплект лицензионного обеспечения, необходимый для работы компьютерных программ.</w:t>
      </w:r>
    </w:p>
    <w:p w:rsidR="00BF6784" w:rsidRDefault="0029333C">
      <w:pPr>
        <w:spacing w:after="200" w:line="276" w:lineRule="auto"/>
        <w:ind w:right="849"/>
        <w:jc w:val="both"/>
      </w:pPr>
      <w:r>
        <w:rPr>
          <w:rFonts w:ascii="Arial" w:eastAsia="Arial" w:hAnsi="Arial" w:cs="Arial"/>
          <w:color w:val="000000"/>
        </w:rPr>
        <w:t xml:space="preserve">Программа составлена в соответствии с требованиями ФГОС </w:t>
      </w:r>
      <w:proofErr w:type="gramStart"/>
      <w:r w:rsidR="001924B6">
        <w:rPr>
          <w:rFonts w:ascii="Arial" w:eastAsia="Arial" w:hAnsi="Arial" w:cs="Arial"/>
          <w:color w:val="000000"/>
        </w:rPr>
        <w:t>ВО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с</w:t>
      </w:r>
      <w:proofErr w:type="gramEnd"/>
      <w:r>
        <w:rPr>
          <w:rFonts w:ascii="Arial" w:eastAsia="Arial" w:hAnsi="Arial" w:cs="Arial"/>
          <w:color w:val="000000"/>
        </w:rPr>
        <w:t xml:space="preserve"> учетом рекомендаций ОПОП ВО по направлению 0</w:t>
      </w:r>
      <w:r w:rsidR="00C67D95">
        <w:rPr>
          <w:rFonts w:ascii="Arial" w:eastAsia="Arial" w:hAnsi="Arial" w:cs="Arial"/>
          <w:color w:val="000000"/>
        </w:rPr>
        <w:t>1.</w:t>
      </w:r>
      <w:r>
        <w:rPr>
          <w:rFonts w:ascii="Arial" w:eastAsia="Arial" w:hAnsi="Arial" w:cs="Arial"/>
          <w:color w:val="000000"/>
        </w:rPr>
        <w:t>0</w:t>
      </w:r>
      <w:r w:rsidR="00C67D95">
        <w:rPr>
          <w:rFonts w:ascii="Arial" w:eastAsia="Arial" w:hAnsi="Arial" w:cs="Arial"/>
          <w:color w:val="000000"/>
        </w:rPr>
        <w:t>3.</w:t>
      </w:r>
      <w:r>
        <w:rPr>
          <w:rFonts w:ascii="Arial" w:eastAsia="Arial" w:hAnsi="Arial" w:cs="Arial"/>
          <w:color w:val="000000"/>
        </w:rPr>
        <w:t>0</w:t>
      </w:r>
      <w:r w:rsidR="00C67D95"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 xml:space="preserve"> М</w:t>
      </w:r>
      <w:r w:rsidR="00C67D95">
        <w:rPr>
          <w:rFonts w:ascii="Arial" w:eastAsia="Arial" w:hAnsi="Arial" w:cs="Arial"/>
          <w:color w:val="000000"/>
        </w:rPr>
        <w:t>еханика и м</w:t>
      </w:r>
      <w:r>
        <w:rPr>
          <w:rFonts w:ascii="Arial" w:eastAsia="Arial" w:hAnsi="Arial" w:cs="Arial"/>
          <w:color w:val="000000"/>
        </w:rPr>
        <w:t>атемати</w:t>
      </w:r>
      <w:r w:rsidR="00C67D95">
        <w:rPr>
          <w:rFonts w:ascii="Arial" w:eastAsia="Arial" w:hAnsi="Arial" w:cs="Arial"/>
          <w:color w:val="000000"/>
        </w:rPr>
        <w:t>ческое моделирование (профиль «Математическое моделирование и компьютерный инжиниринг»)</w:t>
      </w:r>
      <w:r>
        <w:rPr>
          <w:rFonts w:ascii="Arial" w:eastAsia="Arial" w:hAnsi="Arial" w:cs="Arial"/>
          <w:color w:val="000000"/>
        </w:rPr>
        <w:t>.</w:t>
      </w:r>
    </w:p>
    <w:p w:rsidR="00BF6784" w:rsidRDefault="0029333C">
      <w:pPr>
        <w:spacing w:after="200" w:line="276" w:lineRule="auto"/>
        <w:ind w:right="849"/>
      </w:pPr>
      <w:r>
        <w:rPr>
          <w:rFonts w:ascii="Arial" w:eastAsia="Arial" w:hAnsi="Arial" w:cs="Arial"/>
          <w:color w:val="000000"/>
        </w:rPr>
        <w:t xml:space="preserve">Автор    </w:t>
      </w:r>
      <w:r>
        <w:rPr>
          <w:rFonts w:ascii="Arial" w:eastAsia="Arial" w:hAnsi="Arial" w:cs="Arial"/>
          <w:color w:val="000000"/>
          <w:u w:val="single"/>
        </w:rPr>
        <w:t xml:space="preserve">   </w:t>
      </w:r>
      <w:proofErr w:type="spellStart"/>
      <w:r>
        <w:rPr>
          <w:rFonts w:ascii="Arial" w:eastAsia="Arial" w:hAnsi="Arial" w:cs="Arial"/>
          <w:color w:val="000000"/>
          <w:u w:val="single"/>
        </w:rPr>
        <w:t>Нуятов</w:t>
      </w:r>
      <w:proofErr w:type="spellEnd"/>
      <w:r>
        <w:rPr>
          <w:rFonts w:ascii="Arial" w:eastAsia="Arial" w:hAnsi="Arial" w:cs="Arial"/>
          <w:color w:val="000000"/>
          <w:u w:val="single"/>
        </w:rPr>
        <w:t xml:space="preserve">  А.А.</w:t>
      </w:r>
    </w:p>
    <w:p w:rsidR="00BF6784" w:rsidRDefault="0029333C">
      <w:pPr>
        <w:spacing w:after="200" w:line="276" w:lineRule="auto"/>
        <w:ind w:right="849"/>
      </w:pPr>
      <w:r>
        <w:rPr>
          <w:rFonts w:ascii="Arial" w:eastAsia="Arial" w:hAnsi="Arial" w:cs="Arial"/>
          <w:color w:val="000000"/>
        </w:rPr>
        <w:t xml:space="preserve">Программа одобрена на заседании кафедры математической физики и оптимального управления </w:t>
      </w:r>
      <w:r w:rsidR="00C67D95"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</w:rPr>
        <w:t>нститута  информационных технологий, математики и механики ННГУ им. Н.И. Лобачевского</w:t>
      </w:r>
    </w:p>
    <w:p w:rsidR="00BF6784" w:rsidRDefault="0029333C">
      <w:pPr>
        <w:spacing w:after="200" w:line="276" w:lineRule="auto"/>
        <w:ind w:right="849"/>
      </w:pPr>
      <w:r>
        <w:rPr>
          <w:rFonts w:ascii="Arial" w:eastAsia="Arial" w:hAnsi="Arial" w:cs="Arial"/>
          <w:color w:val="000000"/>
        </w:rPr>
        <w:t>от ___________ года, протокол № ________.</w:t>
      </w:r>
    </w:p>
    <w:p w:rsidR="00BF6784" w:rsidRDefault="0029333C">
      <w:pPr>
        <w:spacing w:after="200" w:line="276" w:lineRule="auto"/>
        <w:ind w:right="849"/>
      </w:pPr>
      <w:r>
        <w:rPr>
          <w:rFonts w:ascii="Arial" w:eastAsia="Arial" w:hAnsi="Arial" w:cs="Arial"/>
          <w:color w:val="000000"/>
        </w:rPr>
        <w:t>Заведующий кафедрой_________________ М.И. Сумин</w:t>
      </w:r>
    </w:p>
    <w:p w:rsidR="00BF6784" w:rsidRDefault="0029333C">
      <w:pPr>
        <w:spacing w:after="200" w:line="276" w:lineRule="auto"/>
        <w:ind w:right="849"/>
      </w:pPr>
      <w:r>
        <w:rPr>
          <w:rFonts w:ascii="Arial" w:eastAsia="Arial" w:hAnsi="Arial" w:cs="Arial"/>
          <w:color w:val="000000"/>
        </w:rPr>
        <w:t xml:space="preserve">Программа одобрена методической комиссией </w:t>
      </w:r>
      <w:r w:rsidR="00C67D95"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</w:rPr>
        <w:t>нститута  информационных технологий, математики и механики ННГУ им. Н.И. Лобачевского</w:t>
      </w:r>
    </w:p>
    <w:p w:rsidR="00BF6784" w:rsidRDefault="0029333C" w:rsidP="00C67D95">
      <w:pPr>
        <w:spacing w:after="200" w:line="276" w:lineRule="auto"/>
        <w:ind w:right="849"/>
      </w:pPr>
      <w:r>
        <w:rPr>
          <w:rFonts w:ascii="Arial" w:eastAsia="Arial" w:hAnsi="Arial" w:cs="Arial"/>
          <w:color w:val="000000"/>
        </w:rPr>
        <w:t>от ___________ года, протокол № ________.</w:t>
      </w:r>
    </w:p>
    <w:sectPr w:rsidR="00BF6784" w:rsidSect="00D5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4EC3"/>
    <w:multiLevelType w:val="multilevel"/>
    <w:tmpl w:val="4E825F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85D09"/>
    <w:multiLevelType w:val="multilevel"/>
    <w:tmpl w:val="4E825F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2947945"/>
    <w:multiLevelType w:val="multilevel"/>
    <w:tmpl w:val="1A2C931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>
    <w:nsid w:val="2EBD57C2"/>
    <w:multiLevelType w:val="multilevel"/>
    <w:tmpl w:val="03C6323A"/>
    <w:lvl w:ilvl="0">
      <w:numFmt w:val="bullet"/>
      <w:lvlText w:val="•"/>
      <w:lvlJc w:val="left"/>
      <w:pPr>
        <w:ind w:left="927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34170983"/>
    <w:multiLevelType w:val="multilevel"/>
    <w:tmpl w:val="511C0E6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>
    <w:nsid w:val="3CB40758"/>
    <w:multiLevelType w:val="multilevel"/>
    <w:tmpl w:val="E3D4E8A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>
    <w:nsid w:val="3FD218EC"/>
    <w:multiLevelType w:val="multilevel"/>
    <w:tmpl w:val="4E825F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C046869"/>
    <w:multiLevelType w:val="multilevel"/>
    <w:tmpl w:val="BC1CFCA4"/>
    <w:lvl w:ilvl="0">
      <w:numFmt w:val="bullet"/>
      <w:lvlText w:val="•"/>
      <w:lvlJc w:val="left"/>
      <w:pPr>
        <w:ind w:left="78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>
    <w:nsid w:val="5165651A"/>
    <w:multiLevelType w:val="multilevel"/>
    <w:tmpl w:val="4E825F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A5A6DCB"/>
    <w:multiLevelType w:val="multilevel"/>
    <w:tmpl w:val="4E825F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6DE32D4"/>
    <w:multiLevelType w:val="multilevel"/>
    <w:tmpl w:val="5536926A"/>
    <w:lvl w:ilvl="0">
      <w:numFmt w:val="bullet"/>
      <w:lvlText w:val="•"/>
      <w:lvlJc w:val="left"/>
      <w:pPr>
        <w:ind w:left="927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">
    <w:nsid w:val="7FD71EEE"/>
    <w:multiLevelType w:val="multilevel"/>
    <w:tmpl w:val="9E8CDF0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5"/>
  </w:num>
  <w:num w:numId="5">
    <w:abstractNumId w:val="11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autoHyphenation/>
  <w:hyphenationZone w:val="357"/>
  <w:characterSpacingControl w:val="doNotCompress"/>
  <w:compat>
    <w:useFELayout/>
    <w:compatSetting w:name="compatibilityMode" w:uri="http://schemas.microsoft.com/office/word" w:val="12"/>
  </w:compat>
  <w:rsids>
    <w:rsidRoot w:val="00BF6784"/>
    <w:rsid w:val="000B70AB"/>
    <w:rsid w:val="001924B6"/>
    <w:rsid w:val="0029333C"/>
    <w:rsid w:val="002C68F7"/>
    <w:rsid w:val="00702312"/>
    <w:rsid w:val="00B504D0"/>
    <w:rsid w:val="00BF6784"/>
    <w:rsid w:val="00C67D95"/>
    <w:rsid w:val="00D20F19"/>
    <w:rsid w:val="00D27E02"/>
    <w:rsid w:val="00D50F8D"/>
    <w:rsid w:val="00D603F6"/>
    <w:rsid w:val="00E47A30"/>
    <w:rsid w:val="00E760E4"/>
    <w:rsid w:val="00E97F10"/>
    <w:rsid w:val="00FB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8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936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.lanbook.com/book/94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564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14</Pages>
  <Words>4004</Words>
  <Characters>22823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TheoryElasticityStudents</cp:lastModifiedBy>
  <cp:revision>12</cp:revision>
  <dcterms:created xsi:type="dcterms:W3CDTF">2017-06-06T17:01:00Z</dcterms:created>
  <dcterms:modified xsi:type="dcterms:W3CDTF">2018-05-17T06:25:00Z</dcterms:modified>
</cp:coreProperties>
</file>