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9C" w:rsidRPr="00E56C9C" w:rsidRDefault="00E56C9C" w:rsidP="001F3A0D">
      <w:pPr>
        <w:spacing w:after="0" w:line="240" w:lineRule="auto"/>
        <w:jc w:val="center"/>
        <w:rPr>
          <w:sz w:val="24"/>
          <w:szCs w:val="24"/>
        </w:rPr>
      </w:pPr>
      <w:r w:rsidRPr="00E56C9C">
        <w:rPr>
          <w:sz w:val="24"/>
          <w:szCs w:val="24"/>
        </w:rPr>
        <w:t>МИНИСТЕРСТВО НАУКИ  И ВЫСШЕГО ОБРАЗОВАНИЯ  РОССИЙСКОЙ ФЕДЕРАЦИИ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автономное </w:t>
      </w: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образовательное учреждение высшего образования</w:t>
      </w:r>
      <w:r>
        <w:rPr>
          <w:sz w:val="24"/>
          <w:szCs w:val="24"/>
          <w:u w:val="single"/>
        </w:rPr>
        <w:t xml:space="preserve"> 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55C0A" w:rsidRPr="00325DA6" w:rsidTr="001F3A0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C0A" w:rsidRPr="00325DA6" w:rsidRDefault="00355C0A" w:rsidP="00355C0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355C0A" w:rsidRDefault="00355C0A" w:rsidP="001F3A0D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3B7BC6" w:rsidRPr="00007E0A" w:rsidTr="002D05E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3B7BC6" w:rsidRPr="00007E0A" w:rsidRDefault="003B7BC6" w:rsidP="002D05E4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3B7BC6" w:rsidRPr="00664AB9" w:rsidTr="002D05E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3B7BC6" w:rsidRPr="00664AB9" w:rsidRDefault="003B7BC6" w:rsidP="002D05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64AB9">
              <w:rPr>
                <w:sz w:val="24"/>
                <w:szCs w:val="24"/>
              </w:rPr>
              <w:t>УТВЕРЖДЕНО</w:t>
            </w:r>
          </w:p>
          <w:p w:rsidR="003B7BC6" w:rsidRPr="00664AB9" w:rsidRDefault="003B7BC6" w:rsidP="002D05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64AB9">
              <w:rPr>
                <w:sz w:val="24"/>
                <w:szCs w:val="24"/>
              </w:rPr>
              <w:t>ешением ученого совета ННГУ</w:t>
            </w:r>
          </w:p>
          <w:p w:rsidR="003B7BC6" w:rsidRPr="00664AB9" w:rsidRDefault="003B7BC6" w:rsidP="002D05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64AB9">
              <w:rPr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sz w:val="24"/>
                <w:szCs w:val="24"/>
              </w:rPr>
              <w:t>от</w:t>
            </w:r>
            <w:proofErr w:type="gramEnd"/>
          </w:p>
          <w:p w:rsidR="003B7BC6" w:rsidRPr="00664AB9" w:rsidRDefault="003B7BC6" w:rsidP="002D05E4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664AB9">
              <w:rPr>
                <w:sz w:val="24"/>
                <w:szCs w:val="24"/>
              </w:rPr>
              <w:t>«___» __________ 20__ г. № ___</w:t>
            </w:r>
          </w:p>
        </w:tc>
      </w:tr>
    </w:tbl>
    <w:p w:rsidR="00355C0A" w:rsidRPr="003078C1" w:rsidRDefault="00355C0A" w:rsidP="001F3A0D">
      <w:pPr>
        <w:tabs>
          <w:tab w:val="left" w:pos="5670"/>
        </w:tabs>
        <w:ind w:left="5670" w:hanging="567"/>
        <w:rPr>
          <w:szCs w:val="24"/>
        </w:rPr>
      </w:pPr>
    </w:p>
    <w:p w:rsidR="00355C0A" w:rsidRDefault="00355C0A" w:rsidP="00355C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D0548B" w:rsidRPr="001F3A0D" w:rsidTr="004A31B9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D0548B" w:rsidRPr="001F3A0D" w:rsidRDefault="006F588A" w:rsidP="001F3A0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sz w:val="22"/>
                <w:lang w:eastAsia="zh-CN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Текстология</w:t>
            </w:r>
          </w:p>
        </w:tc>
      </w:tr>
    </w:tbl>
    <w:p w:rsidR="001F3A0D" w:rsidRDefault="001F3A0D" w:rsidP="001F3A0D">
      <w:pPr>
        <w:spacing w:after="0" w:line="240" w:lineRule="auto"/>
        <w:jc w:val="center"/>
      </w:pPr>
    </w:p>
    <w:p w:rsidR="001F3A0D" w:rsidRDefault="001F3A0D" w:rsidP="001F3A0D">
      <w:pPr>
        <w:spacing w:after="0" w:line="240" w:lineRule="auto"/>
        <w:jc w:val="center"/>
      </w:pPr>
    </w:p>
    <w:p w:rsidR="001F3A0D" w:rsidRPr="00BC2C06" w:rsidRDefault="001F3A0D" w:rsidP="001F3A0D">
      <w:pPr>
        <w:spacing w:after="0" w:line="240" w:lineRule="auto"/>
        <w:jc w:val="center"/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  <w:highlight w:val="cyan"/>
        </w:rPr>
      </w:pPr>
      <w:r w:rsidRPr="00BC2C06"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proofErr w:type="spellStart"/>
            <w:r w:rsidRPr="00BC2C06">
              <w:rPr>
                <w:rFonts w:eastAsia="Calibri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z w:val="24"/>
          <w:szCs w:val="24"/>
        </w:rPr>
      </w:pPr>
      <w:r w:rsidRPr="00BC2C06"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F3A0D" w:rsidRPr="00BC2C06" w:rsidTr="001F3A0D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sz w:val="24"/>
                <w:szCs w:val="24"/>
              </w:rPr>
              <w:t>45.03.01 Филология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F3A0D" w:rsidRPr="00BC2C06" w:rsidTr="001F3A0D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>Отечественная филология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>бакалавр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 xml:space="preserve">очная, очно-заочная, заочная 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174F2F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174F2F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174F2F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174F2F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174F2F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zCs w:val="24"/>
        </w:rPr>
      </w:pPr>
      <w:r w:rsidRPr="00BC2C06">
        <w:rPr>
          <w:szCs w:val="24"/>
        </w:rPr>
        <w:t>Нижний Новгород</w:t>
      </w:r>
    </w:p>
    <w:p w:rsidR="00C845F2" w:rsidRDefault="00E56C9C" w:rsidP="001F3A0D">
      <w:pPr>
        <w:spacing w:after="0" w:line="240" w:lineRule="auto"/>
        <w:ind w:firstLine="426"/>
        <w:jc w:val="center"/>
        <w:rPr>
          <w:szCs w:val="24"/>
        </w:rPr>
      </w:pPr>
      <w:r>
        <w:rPr>
          <w:szCs w:val="24"/>
        </w:rPr>
        <w:t>202</w:t>
      </w:r>
      <w:r w:rsidR="00B64CB0">
        <w:rPr>
          <w:szCs w:val="24"/>
        </w:rPr>
        <w:t>1</w:t>
      </w:r>
      <w:r w:rsidR="001F3A0D">
        <w:rPr>
          <w:szCs w:val="24"/>
        </w:rPr>
        <w:t xml:space="preserve"> г</w:t>
      </w:r>
      <w:r w:rsidR="001F3A0D" w:rsidRPr="00BC2C06">
        <w:rPr>
          <w:szCs w:val="24"/>
        </w:rPr>
        <w:t>од</w:t>
      </w:r>
    </w:p>
    <w:p w:rsidR="00C845F2" w:rsidRDefault="00C845F2">
      <w:pPr>
        <w:rPr>
          <w:szCs w:val="24"/>
        </w:rPr>
      </w:pPr>
      <w:r>
        <w:rPr>
          <w:szCs w:val="24"/>
        </w:rP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5E6472" w:rsidRPr="005A56FC" w:rsidTr="004A7C51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jc w:val="center"/>
              <w:rPr>
                <w:sz w:val="16"/>
                <w:szCs w:val="16"/>
              </w:rPr>
            </w:pPr>
            <w:r w:rsidRPr="005A56FC">
              <w:rPr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E6472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__ __________ 20__ г.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5E6472" w:rsidRPr="005A56FC" w:rsidRDefault="005E6472" w:rsidP="004A7C51">
            <w:pPr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исполнения в 20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5A56FC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5A56F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5E6472" w:rsidRPr="005A56FC" w:rsidRDefault="005E6472" w:rsidP="004A7C51">
            <w:pPr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исполнения в 20</w:t>
            </w:r>
            <w:r>
              <w:rPr>
                <w:color w:val="000000"/>
                <w:sz w:val="20"/>
                <w:szCs w:val="20"/>
              </w:rPr>
              <w:t>__-20__</w:t>
            </w:r>
            <w:r w:rsidRPr="005A56F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5E6472" w:rsidRPr="005A56FC" w:rsidRDefault="005E6472" w:rsidP="004A7C51">
            <w:pPr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исполнения в 20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5A56FC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5A56F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</w:tr>
      <w:tr w:rsidR="005E6472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5E6472" w:rsidRPr="005A56FC" w:rsidRDefault="005E6472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E6472" w:rsidRPr="005A56FC" w:rsidRDefault="005E6472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>__ __________ 20__ г.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5A56FC" w:rsidTr="004A7C51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color w:val="000000"/>
                <w:sz w:val="19"/>
                <w:szCs w:val="19"/>
              </w:rPr>
              <w:t>для</w:t>
            </w:r>
            <w:proofErr w:type="gramEnd"/>
          </w:p>
          <w:p w:rsidR="005E6472" w:rsidRPr="005A56FC" w:rsidRDefault="005E6472" w:rsidP="004A7C51">
            <w:pPr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>исполнения в 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5E6472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5E6472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771" w:type="dxa"/>
          </w:tcPr>
          <w:p w:rsidR="005E6472" w:rsidRPr="005A56FC" w:rsidRDefault="005E6472" w:rsidP="004A7C51"/>
        </w:tc>
        <w:tc>
          <w:tcPr>
            <w:tcW w:w="1013" w:type="dxa"/>
          </w:tcPr>
          <w:p w:rsidR="005E6472" w:rsidRPr="005A56FC" w:rsidRDefault="005E6472" w:rsidP="004A7C51"/>
        </w:tc>
      </w:tr>
      <w:tr w:rsidR="005E6472" w:rsidRPr="00C113E1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5E6472" w:rsidRPr="005A56FC" w:rsidRDefault="005E6472" w:rsidP="004A7C5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6472" w:rsidRPr="005A56FC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5E6472" w:rsidRPr="00C113E1" w:rsidRDefault="005E6472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9A1D12" w:rsidRDefault="009A1D12" w:rsidP="001F3A0D">
      <w:pPr>
        <w:spacing w:after="0" w:line="240" w:lineRule="auto"/>
        <w:ind w:firstLine="426"/>
        <w:jc w:val="center"/>
        <w:rPr>
          <w:szCs w:val="24"/>
        </w:rPr>
      </w:pPr>
    </w:p>
    <w:p w:rsidR="009A1D12" w:rsidRDefault="009A1D12">
      <w:pPr>
        <w:rPr>
          <w:szCs w:val="24"/>
        </w:rPr>
      </w:pPr>
      <w:r>
        <w:rPr>
          <w:szCs w:val="24"/>
        </w:rPr>
        <w:br w:type="page"/>
      </w:r>
    </w:p>
    <w:p w:rsidR="001F3A0D" w:rsidRPr="00BC2C06" w:rsidRDefault="001F3A0D" w:rsidP="001F3A0D">
      <w:pPr>
        <w:spacing w:after="0" w:line="240" w:lineRule="auto"/>
        <w:ind w:firstLine="426"/>
        <w:jc w:val="center"/>
        <w:rPr>
          <w:szCs w:val="24"/>
        </w:rPr>
      </w:pPr>
    </w:p>
    <w:p w:rsidR="00D0548B" w:rsidRPr="009A1D12" w:rsidRDefault="005A2153" w:rsidP="009A1D12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right="-425" w:firstLine="0"/>
        <w:rPr>
          <w:b/>
          <w:sz w:val="24"/>
          <w:szCs w:val="24"/>
        </w:rPr>
      </w:pPr>
      <w:r w:rsidRPr="009A1D12">
        <w:rPr>
          <w:b/>
          <w:sz w:val="24"/>
          <w:szCs w:val="24"/>
        </w:rPr>
        <w:t>Место дисциплины</w:t>
      </w:r>
      <w:r w:rsidR="00492DA7">
        <w:rPr>
          <w:b/>
          <w:sz w:val="24"/>
          <w:szCs w:val="24"/>
        </w:rPr>
        <w:t xml:space="preserve"> в структуре О</w:t>
      </w:r>
      <w:r w:rsidR="00D0548B" w:rsidRPr="009A1D12">
        <w:rPr>
          <w:b/>
          <w:sz w:val="24"/>
          <w:szCs w:val="24"/>
        </w:rPr>
        <w:t xml:space="preserve">ОП </w:t>
      </w:r>
    </w:p>
    <w:p w:rsidR="00CD6CA2" w:rsidRPr="00A85B4E" w:rsidRDefault="00CD6CA2" w:rsidP="00CD6CA2">
      <w:pPr>
        <w:tabs>
          <w:tab w:val="left" w:pos="426"/>
        </w:tabs>
        <w:spacing w:after="0" w:line="240" w:lineRule="auto"/>
        <w:ind w:firstLine="284"/>
        <w:jc w:val="both"/>
        <w:rPr>
          <w:rFonts w:eastAsia="Times New Roman"/>
          <w:sz w:val="24"/>
          <w:szCs w:val="24"/>
        </w:rPr>
      </w:pPr>
      <w:r w:rsidRPr="000C258F">
        <w:rPr>
          <w:rFonts w:eastAsia="Times New Roman"/>
          <w:sz w:val="24"/>
          <w:szCs w:val="24"/>
        </w:rPr>
        <w:t xml:space="preserve">Дисциплина </w:t>
      </w:r>
      <w:r w:rsidRPr="00A85B4E">
        <w:rPr>
          <w:rFonts w:eastAsia="Times New Roman"/>
          <w:sz w:val="24"/>
          <w:szCs w:val="24"/>
        </w:rPr>
        <w:t>Б</w:t>
      </w:r>
      <w:proofErr w:type="gramStart"/>
      <w:r w:rsidRPr="00A85B4E">
        <w:rPr>
          <w:rFonts w:eastAsia="Times New Roman"/>
          <w:sz w:val="24"/>
          <w:szCs w:val="24"/>
        </w:rPr>
        <w:t>1</w:t>
      </w:r>
      <w:proofErr w:type="gramEnd"/>
      <w:r w:rsidRPr="00A85B4E">
        <w:rPr>
          <w:rFonts w:eastAsia="Times New Roman"/>
          <w:sz w:val="24"/>
          <w:szCs w:val="24"/>
        </w:rPr>
        <w:t>.В.ДВ.10.03</w:t>
      </w:r>
      <w:r w:rsidRPr="000C258F">
        <w:rPr>
          <w:rFonts w:eastAsia="Times New Roman"/>
          <w:sz w:val="24"/>
          <w:szCs w:val="24"/>
        </w:rPr>
        <w:t>, «</w:t>
      </w:r>
      <w:r>
        <w:rPr>
          <w:rFonts w:eastAsia="Times New Roman"/>
          <w:sz w:val="24"/>
          <w:szCs w:val="24"/>
        </w:rPr>
        <w:t>Текстология</w:t>
      </w:r>
      <w:r w:rsidRPr="000C258F">
        <w:rPr>
          <w:rFonts w:eastAsia="Times New Roman"/>
          <w:sz w:val="24"/>
          <w:szCs w:val="24"/>
        </w:rPr>
        <w:t xml:space="preserve">» относится к части ООП направления подготовки </w:t>
      </w:r>
      <w:r w:rsidRPr="00A85B4E">
        <w:rPr>
          <w:rFonts w:eastAsia="Times New Roman"/>
          <w:sz w:val="24"/>
          <w:szCs w:val="24"/>
        </w:rPr>
        <w:t>45.03.01 – «Филология»</w:t>
      </w:r>
      <w:r w:rsidRPr="000C258F">
        <w:rPr>
          <w:rFonts w:eastAsia="Times New Roman"/>
          <w:sz w:val="24"/>
          <w:szCs w:val="24"/>
        </w:rPr>
        <w:t>, формируемой участниками образовательных отношений.</w:t>
      </w:r>
    </w:p>
    <w:p w:rsidR="00D0548B" w:rsidRPr="00D0548B" w:rsidRDefault="00D0548B" w:rsidP="00D0548B">
      <w:pPr>
        <w:tabs>
          <w:tab w:val="left" w:pos="426"/>
        </w:tabs>
        <w:suppressAutoHyphens/>
        <w:spacing w:after="0" w:line="36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9A1D12" w:rsidRDefault="009A1D12" w:rsidP="009A1D12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right="-425" w:firstLine="0"/>
        <w:rPr>
          <w:b/>
          <w:sz w:val="24"/>
          <w:szCs w:val="24"/>
        </w:rPr>
      </w:pPr>
      <w:r w:rsidRPr="00AC0FEF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101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204"/>
        <w:gridCol w:w="3324"/>
        <w:gridCol w:w="1746"/>
      </w:tblGrid>
      <w:tr w:rsidR="009A1D12" w:rsidRPr="009A1D12" w:rsidTr="005B2940">
        <w:trPr>
          <w:trHeight w:val="419"/>
        </w:trPr>
        <w:tc>
          <w:tcPr>
            <w:tcW w:w="2836" w:type="dxa"/>
            <w:vMerge w:val="restart"/>
          </w:tcPr>
          <w:p w:rsidR="009A1D12" w:rsidRPr="009A1D12" w:rsidRDefault="009A1D12" w:rsidP="009A1D12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b/>
                <w:sz w:val="22"/>
              </w:rPr>
            </w:pPr>
          </w:p>
          <w:p w:rsidR="009A1D12" w:rsidRPr="009A1D12" w:rsidRDefault="009A1D12" w:rsidP="009A1D12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sz w:val="22"/>
              </w:rPr>
            </w:pPr>
            <w:r w:rsidRPr="009A1D12">
              <w:rPr>
                <w:b/>
                <w:sz w:val="22"/>
              </w:rPr>
              <w:t xml:space="preserve">Формируемые компетенции </w:t>
            </w:r>
            <w:r w:rsidRPr="009A1D12">
              <w:rPr>
                <w:sz w:val="22"/>
              </w:rPr>
              <w:t>(код, содержание компетенции)</w:t>
            </w:r>
          </w:p>
          <w:p w:rsidR="009A1D12" w:rsidRPr="009A1D12" w:rsidRDefault="009A1D12" w:rsidP="009A1D12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b/>
                <w:i/>
                <w:sz w:val="22"/>
              </w:rPr>
            </w:pPr>
          </w:p>
        </w:tc>
        <w:tc>
          <w:tcPr>
            <w:tcW w:w="5528" w:type="dxa"/>
            <w:gridSpan w:val="2"/>
          </w:tcPr>
          <w:p w:rsidR="009A1D12" w:rsidRPr="009A1D12" w:rsidRDefault="009A1D12" w:rsidP="009A1D12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b/>
                <w:sz w:val="22"/>
              </w:rPr>
            </w:pPr>
            <w:r w:rsidRPr="009A1D12">
              <w:rPr>
                <w:b/>
                <w:sz w:val="22"/>
              </w:rPr>
              <w:t xml:space="preserve">Планируемые результаты </w:t>
            </w:r>
            <w:proofErr w:type="gramStart"/>
            <w:r w:rsidRPr="009A1D12">
              <w:rPr>
                <w:b/>
                <w:sz w:val="22"/>
              </w:rPr>
              <w:t>обучения по дисциплине</w:t>
            </w:r>
            <w:proofErr w:type="gramEnd"/>
            <w:r w:rsidRPr="009A1D12">
              <w:rPr>
                <w:b/>
                <w:sz w:val="22"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A1D12" w:rsidRPr="009A1D12" w:rsidRDefault="009A1D12" w:rsidP="009A1D12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b/>
                <w:sz w:val="22"/>
              </w:rPr>
            </w:pPr>
            <w:r w:rsidRPr="009A1D12">
              <w:rPr>
                <w:b/>
                <w:sz w:val="22"/>
              </w:rPr>
              <w:t>Наименование оценочного средства</w:t>
            </w:r>
          </w:p>
        </w:tc>
      </w:tr>
      <w:tr w:rsidR="009A1D12" w:rsidRPr="009A1D12" w:rsidTr="005B2940">
        <w:trPr>
          <w:trHeight w:val="173"/>
        </w:trPr>
        <w:tc>
          <w:tcPr>
            <w:tcW w:w="2836" w:type="dxa"/>
            <w:vMerge/>
          </w:tcPr>
          <w:p w:rsidR="009A1D12" w:rsidRPr="009A1D12" w:rsidRDefault="009A1D12" w:rsidP="009A1D12">
            <w:pPr>
              <w:pStyle w:val="ad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9A1D12" w:rsidRPr="009A1D12" w:rsidRDefault="009A1D12" w:rsidP="009A1D1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i/>
                <w:sz w:val="22"/>
              </w:rPr>
            </w:pPr>
            <w:r w:rsidRPr="009A1D12">
              <w:rPr>
                <w:b/>
                <w:sz w:val="22"/>
              </w:rPr>
              <w:t>Индикатор достижения  компетенции</w:t>
            </w:r>
            <w:r w:rsidRPr="009A1D12">
              <w:rPr>
                <w:i/>
                <w:sz w:val="22"/>
              </w:rPr>
              <w:t xml:space="preserve"> </w:t>
            </w:r>
          </w:p>
          <w:p w:rsidR="009A1D12" w:rsidRPr="009A1D12" w:rsidRDefault="009A1D12" w:rsidP="009A1D1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i/>
                <w:sz w:val="22"/>
              </w:rPr>
            </w:pPr>
            <w:r w:rsidRPr="009A1D12">
              <w:rPr>
                <w:sz w:val="22"/>
              </w:rPr>
              <w:t>(код, содержание индикатора)</w:t>
            </w:r>
          </w:p>
        </w:tc>
        <w:tc>
          <w:tcPr>
            <w:tcW w:w="3324" w:type="dxa"/>
          </w:tcPr>
          <w:p w:rsidR="009A1D12" w:rsidRPr="009A1D12" w:rsidRDefault="009A1D12" w:rsidP="009A1D1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A1D12">
              <w:rPr>
                <w:b/>
                <w:sz w:val="22"/>
              </w:rPr>
              <w:t xml:space="preserve">Результаты обучения </w:t>
            </w:r>
          </w:p>
          <w:p w:rsidR="009A1D12" w:rsidRPr="009A1D12" w:rsidRDefault="009A1D12" w:rsidP="009A1D1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i/>
                <w:sz w:val="22"/>
              </w:rPr>
            </w:pPr>
            <w:r w:rsidRPr="009A1D12">
              <w:rPr>
                <w:b/>
                <w:sz w:val="22"/>
              </w:rPr>
              <w:t>по дисциплине</w:t>
            </w:r>
          </w:p>
        </w:tc>
        <w:tc>
          <w:tcPr>
            <w:tcW w:w="1746" w:type="dxa"/>
            <w:vMerge/>
          </w:tcPr>
          <w:p w:rsidR="009A1D12" w:rsidRPr="009A1D12" w:rsidRDefault="009A1D12" w:rsidP="009A1D1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i/>
                <w:sz w:val="22"/>
              </w:rPr>
            </w:pPr>
          </w:p>
        </w:tc>
      </w:tr>
      <w:tr w:rsidR="009A1D12" w:rsidRPr="009A1D12" w:rsidTr="005B2940">
        <w:trPr>
          <w:trHeight w:val="508"/>
        </w:trPr>
        <w:tc>
          <w:tcPr>
            <w:tcW w:w="2836" w:type="dxa"/>
          </w:tcPr>
          <w:p w:rsidR="005B2940" w:rsidRPr="00390D66" w:rsidRDefault="005B2940" w:rsidP="005B2940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390D66">
              <w:rPr>
                <w:color w:val="000000"/>
                <w:sz w:val="20"/>
                <w:szCs w:val="20"/>
              </w:rPr>
              <w:t>ПК-6.</w:t>
            </w:r>
          </w:p>
          <w:p w:rsidR="009A1D12" w:rsidRPr="00390D66" w:rsidRDefault="005B2940" w:rsidP="005B2940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390D6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0D66">
              <w:rPr>
                <w:color w:val="000000"/>
                <w:sz w:val="20"/>
                <w:szCs w:val="20"/>
              </w:rPr>
              <w:t xml:space="preserve">Способен демонстрировать владение навыками выявления </w:t>
            </w:r>
            <w:proofErr w:type="spellStart"/>
            <w:r w:rsidRPr="00390D66">
              <w:rPr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390D66">
              <w:rPr>
                <w:color w:val="000000"/>
                <w:sz w:val="20"/>
                <w:szCs w:val="20"/>
              </w:rPr>
              <w:t xml:space="preserve"> связей изучаемых дисциплин и умением применять полученные навыки в профессиональной деятельности, в том числе участвовать в разработке, организации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масс-</w:t>
            </w:r>
            <w:proofErr w:type="spellStart"/>
            <w:r w:rsidRPr="00390D66">
              <w:rPr>
                <w:color w:val="000000"/>
                <w:sz w:val="20"/>
                <w:szCs w:val="20"/>
              </w:rPr>
              <w:t>медийной</w:t>
            </w:r>
            <w:proofErr w:type="spellEnd"/>
            <w:r w:rsidRPr="00390D66">
              <w:rPr>
                <w:color w:val="000000"/>
                <w:sz w:val="20"/>
                <w:szCs w:val="20"/>
              </w:rPr>
              <w:t xml:space="preserve"> и коммуникативной сферах</w:t>
            </w:r>
            <w:r w:rsidR="00065D91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04" w:type="dxa"/>
          </w:tcPr>
          <w:p w:rsidR="009A1D12" w:rsidRPr="00390D66" w:rsidRDefault="009A1D12" w:rsidP="009A1D1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sz w:val="20"/>
                <w:szCs w:val="20"/>
              </w:rPr>
            </w:pPr>
            <w:r w:rsidRPr="00390D66">
              <w:rPr>
                <w:sz w:val="20"/>
                <w:szCs w:val="20"/>
              </w:rPr>
              <w:t>ПК-6.1</w:t>
            </w:r>
          </w:p>
          <w:p w:rsidR="009A1D12" w:rsidRPr="00390D66" w:rsidRDefault="009A1D12" w:rsidP="009A1D1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sz w:val="20"/>
                <w:szCs w:val="20"/>
              </w:rPr>
            </w:pPr>
            <w:r w:rsidRPr="00390D66">
              <w:rPr>
                <w:rFonts w:eastAsia="Times New Roman"/>
                <w:sz w:val="20"/>
                <w:szCs w:val="20"/>
              </w:rPr>
              <w:t>Знает основные  положения лингвистики,  литературоведения и других  филологических дисциплин, а также  с основы дисциплин гуманитарного цикла</w:t>
            </w:r>
            <w:r w:rsidRPr="00390D66">
              <w:rPr>
                <w:sz w:val="20"/>
                <w:szCs w:val="20"/>
              </w:rPr>
              <w:t>.</w:t>
            </w:r>
          </w:p>
        </w:tc>
        <w:tc>
          <w:tcPr>
            <w:tcW w:w="3324" w:type="dxa"/>
          </w:tcPr>
          <w:p w:rsidR="005B2940" w:rsidRDefault="005B2940" w:rsidP="005B29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 w:rsidRPr="00B01F34">
              <w:rPr>
                <w:rFonts w:eastAsia="Times New Roman"/>
                <w:b/>
                <w:bCs/>
                <w:sz w:val="20"/>
                <w:szCs w:val="20"/>
                <w:lang w:bidi="ru-RU"/>
              </w:rPr>
              <w:t>Знает</w:t>
            </w:r>
            <w:r w:rsidRPr="00B01F34">
              <w:rPr>
                <w:rFonts w:eastAsia="Times New Roman"/>
                <w:sz w:val="20"/>
                <w:szCs w:val="20"/>
                <w:lang w:bidi="ru-RU"/>
              </w:rPr>
              <w:t xml:space="preserve"> основные положения лингвистики, литературоведения и  других филологических дисциплин, а также   основы дисциплин гуманитарного цикла</w:t>
            </w:r>
            <w:r>
              <w:rPr>
                <w:rFonts w:eastAsia="Times New Roman"/>
                <w:sz w:val="20"/>
                <w:szCs w:val="20"/>
                <w:lang w:bidi="ru-RU"/>
              </w:rPr>
              <w:t>.</w:t>
            </w:r>
          </w:p>
          <w:p w:rsidR="005B2940" w:rsidRPr="00B01F34" w:rsidRDefault="005B2940" w:rsidP="005B29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  <w:p w:rsidR="005B2940" w:rsidRDefault="005B2940" w:rsidP="005B29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 w:rsidRPr="00B01F34">
              <w:rPr>
                <w:rFonts w:eastAsia="Times New Roman"/>
                <w:b/>
                <w:bCs/>
                <w:sz w:val="20"/>
                <w:szCs w:val="20"/>
                <w:lang w:bidi="ru-RU"/>
              </w:rPr>
              <w:t>Умеет</w:t>
            </w:r>
            <w:r w:rsidRPr="00B01F34">
              <w:rPr>
                <w:rFonts w:eastAsia="Times New Roman"/>
                <w:sz w:val="20"/>
                <w:szCs w:val="20"/>
                <w:lang w:bidi="ru-RU"/>
              </w:rPr>
              <w:t xml:space="preserve"> применять в практической деятельности знания об  основах теории лингвистики, литературоведения и других   дисциплин гуманитарного цикла</w:t>
            </w:r>
            <w:r>
              <w:rPr>
                <w:rFonts w:eastAsia="Times New Roman"/>
                <w:sz w:val="20"/>
                <w:szCs w:val="20"/>
                <w:lang w:bidi="ru-RU"/>
              </w:rPr>
              <w:t>.</w:t>
            </w:r>
          </w:p>
          <w:p w:rsidR="005B2940" w:rsidRPr="00B01F34" w:rsidRDefault="005B2940" w:rsidP="005B294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2940" w:rsidRDefault="005B2940" w:rsidP="005B29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 w:rsidRPr="00B01F34">
              <w:rPr>
                <w:rFonts w:eastAsia="Times New Roman"/>
                <w:b/>
                <w:bCs/>
                <w:sz w:val="20"/>
                <w:szCs w:val="20"/>
                <w:lang w:bidi="ru-RU"/>
              </w:rPr>
              <w:t>Владеет</w:t>
            </w:r>
            <w:r w:rsidRPr="00B01F34">
              <w:rPr>
                <w:rFonts w:eastAsia="Times New Roman"/>
                <w:sz w:val="20"/>
                <w:szCs w:val="20"/>
                <w:lang w:bidi="ru-RU"/>
              </w:rPr>
              <w:t xml:space="preserve"> опытом использования в практической деятельности  теоретических знаний об основах теории лингвистики,  литературоведения и других</w:t>
            </w:r>
            <w:r>
              <w:rPr>
                <w:rFonts w:eastAsia="Times New Roman"/>
                <w:sz w:val="20"/>
                <w:szCs w:val="20"/>
                <w:lang w:bidi="ru-RU"/>
              </w:rPr>
              <w:t xml:space="preserve"> дисциплин гуманитарного цикла.</w:t>
            </w:r>
          </w:p>
          <w:p w:rsidR="009A1D12" w:rsidRPr="009A1D12" w:rsidRDefault="009A1D12" w:rsidP="009A1D1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i/>
                <w:sz w:val="22"/>
              </w:rPr>
            </w:pPr>
          </w:p>
        </w:tc>
        <w:tc>
          <w:tcPr>
            <w:tcW w:w="1746" w:type="dxa"/>
          </w:tcPr>
          <w:p w:rsidR="009A1D12" w:rsidRPr="009A1D12" w:rsidRDefault="009A1D12" w:rsidP="009A1D12">
            <w:pPr>
              <w:spacing w:after="0" w:line="240" w:lineRule="auto"/>
              <w:rPr>
                <w:i/>
                <w:sz w:val="22"/>
              </w:rPr>
            </w:pPr>
            <w:r w:rsidRPr="009A1D12">
              <w:rPr>
                <w:i/>
                <w:sz w:val="22"/>
              </w:rPr>
              <w:t xml:space="preserve">Вопросы к собеседованию на </w:t>
            </w:r>
            <w:r w:rsidR="00390D66">
              <w:rPr>
                <w:i/>
                <w:sz w:val="22"/>
              </w:rPr>
              <w:t>зачете</w:t>
            </w:r>
            <w:r w:rsidRPr="009A1D12">
              <w:rPr>
                <w:i/>
                <w:sz w:val="22"/>
              </w:rPr>
              <w:t xml:space="preserve"> </w:t>
            </w:r>
          </w:p>
          <w:p w:rsidR="009A1D12" w:rsidRDefault="00390D66" w:rsidP="00390D66">
            <w:pPr>
              <w:spacing w:after="0" w:line="240" w:lineRule="auto"/>
              <w:rPr>
                <w:i/>
                <w:sz w:val="22"/>
              </w:rPr>
            </w:pPr>
            <w:r w:rsidRPr="00390D66">
              <w:rPr>
                <w:i/>
                <w:sz w:val="22"/>
              </w:rPr>
              <w:t>Практические</w:t>
            </w:r>
            <w:r>
              <w:rPr>
                <w:i/>
                <w:sz w:val="22"/>
              </w:rPr>
              <w:t xml:space="preserve"> </w:t>
            </w:r>
            <w:r w:rsidRPr="00390D66">
              <w:rPr>
                <w:i/>
                <w:sz w:val="22"/>
              </w:rPr>
              <w:t xml:space="preserve"> задания</w:t>
            </w:r>
          </w:p>
          <w:p w:rsidR="00AE4056" w:rsidRDefault="00AE4056" w:rsidP="00390D66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Доклады</w:t>
            </w:r>
          </w:p>
          <w:p w:rsidR="00AE4056" w:rsidRPr="009A1D12" w:rsidRDefault="00AE4056" w:rsidP="00390D66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Тесты </w:t>
            </w:r>
          </w:p>
        </w:tc>
      </w:tr>
      <w:tr w:rsidR="009A1D12" w:rsidRPr="009A1D12" w:rsidTr="005B2940">
        <w:trPr>
          <w:trHeight w:val="508"/>
        </w:trPr>
        <w:tc>
          <w:tcPr>
            <w:tcW w:w="2836" w:type="dxa"/>
          </w:tcPr>
          <w:p w:rsidR="009A1D12" w:rsidRPr="00390D66" w:rsidRDefault="005B2940" w:rsidP="009A1D1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90D66">
              <w:rPr>
                <w:rFonts w:eastAsia="Calibri"/>
                <w:sz w:val="20"/>
                <w:szCs w:val="20"/>
              </w:rPr>
              <w:t>ПКД-4</w:t>
            </w:r>
            <w:r w:rsidR="009A1D12" w:rsidRPr="00390D66">
              <w:rPr>
                <w:rFonts w:eastAsia="Calibri"/>
                <w:sz w:val="20"/>
                <w:szCs w:val="20"/>
              </w:rPr>
              <w:t>.</w:t>
            </w:r>
          </w:p>
          <w:p w:rsidR="009A1D12" w:rsidRPr="00390D66" w:rsidRDefault="005B2940" w:rsidP="009A1D1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390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390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применять в профессиональной деятельности базовые навыки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текстов, включая тексты различных типов медиа.</w:t>
            </w:r>
          </w:p>
        </w:tc>
        <w:tc>
          <w:tcPr>
            <w:tcW w:w="2204" w:type="dxa"/>
          </w:tcPr>
          <w:p w:rsidR="009A1D12" w:rsidRPr="00390D66" w:rsidRDefault="009A1D12" w:rsidP="009A1D1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90D66">
              <w:rPr>
                <w:sz w:val="20"/>
                <w:szCs w:val="20"/>
              </w:rPr>
              <w:t>ПКД-4.3</w:t>
            </w:r>
          </w:p>
          <w:p w:rsidR="009A1D12" w:rsidRPr="00390D66" w:rsidRDefault="005B2940" w:rsidP="009A1D1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90D66">
              <w:rPr>
                <w:rFonts w:eastAsia="Times New Roman"/>
                <w:iCs/>
                <w:sz w:val="20"/>
                <w:szCs w:val="20"/>
              </w:rPr>
              <w:t>Владеет базовыми навыками интерпретации,  комментирования, реферирования текстов различной  направленности, включая тексты масс-медиа.</w:t>
            </w:r>
          </w:p>
        </w:tc>
        <w:tc>
          <w:tcPr>
            <w:tcW w:w="3324" w:type="dxa"/>
          </w:tcPr>
          <w:p w:rsidR="005B2940" w:rsidRPr="00A63B6B" w:rsidRDefault="005B2940" w:rsidP="005B2940">
            <w:pPr>
              <w:snapToGrid w:val="0"/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A63B6B">
              <w:rPr>
                <w:b/>
                <w:bCs/>
                <w:iCs/>
                <w:sz w:val="20"/>
                <w:szCs w:val="20"/>
              </w:rPr>
              <w:t>Знает</w:t>
            </w:r>
            <w:r w:rsidRPr="00A63B6B">
              <w:rPr>
                <w:iCs/>
                <w:sz w:val="20"/>
                <w:szCs w:val="20"/>
              </w:rPr>
              <w:t xml:space="preserve"> основные методы и приемы интерпретации,  комментирования, реферирования текста.</w:t>
            </w:r>
          </w:p>
          <w:p w:rsidR="005B2940" w:rsidRPr="00A63B6B" w:rsidRDefault="005B2940" w:rsidP="005B2940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2940" w:rsidRPr="00A63B6B" w:rsidRDefault="005B2940" w:rsidP="005B2940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3B6B">
              <w:rPr>
                <w:b/>
                <w:bCs/>
                <w:iCs/>
                <w:sz w:val="20"/>
                <w:szCs w:val="20"/>
              </w:rPr>
              <w:t>Умеет</w:t>
            </w:r>
            <w:r w:rsidRPr="00A63B6B">
              <w:rPr>
                <w:iCs/>
                <w:sz w:val="20"/>
                <w:szCs w:val="20"/>
              </w:rPr>
              <w:t xml:space="preserve"> осуществлять интерпретацию, комментирование,  реферирование различных типов текстов, в том числе  текстов масс-медиа</w:t>
            </w:r>
            <w:r>
              <w:rPr>
                <w:iCs/>
                <w:sz w:val="20"/>
                <w:szCs w:val="20"/>
              </w:rPr>
              <w:t>.</w:t>
            </w:r>
          </w:p>
          <w:p w:rsidR="005B2940" w:rsidRPr="00A63B6B" w:rsidRDefault="005B2940" w:rsidP="005B2940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2940" w:rsidRPr="00A63B6B" w:rsidRDefault="005B2940" w:rsidP="005B2940">
            <w:pPr>
              <w:snapToGrid w:val="0"/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A63B6B">
              <w:rPr>
                <w:b/>
                <w:bCs/>
                <w:iCs/>
                <w:sz w:val="20"/>
                <w:szCs w:val="20"/>
              </w:rPr>
              <w:t>Владеет</w:t>
            </w:r>
            <w:r w:rsidRPr="00A63B6B">
              <w:rPr>
                <w:iCs/>
                <w:sz w:val="20"/>
                <w:szCs w:val="20"/>
              </w:rPr>
              <w:t xml:space="preserve"> базовыми навыками интерпретации,  комментирования, реферирования различных типов текстов,  в том числе текстов масс-медиа.</w:t>
            </w:r>
          </w:p>
          <w:p w:rsidR="009A1D12" w:rsidRPr="009A1D12" w:rsidRDefault="009A1D12" w:rsidP="009A1D1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46" w:type="dxa"/>
          </w:tcPr>
          <w:p w:rsidR="00390D66" w:rsidRPr="009A1D12" w:rsidRDefault="00390D66" w:rsidP="00390D66">
            <w:pPr>
              <w:spacing w:after="0" w:line="240" w:lineRule="auto"/>
              <w:rPr>
                <w:i/>
                <w:sz w:val="22"/>
              </w:rPr>
            </w:pPr>
            <w:r w:rsidRPr="009A1D12">
              <w:rPr>
                <w:i/>
                <w:sz w:val="22"/>
              </w:rPr>
              <w:t xml:space="preserve">Вопросы к собеседованию на </w:t>
            </w:r>
            <w:r>
              <w:rPr>
                <w:i/>
                <w:sz w:val="22"/>
              </w:rPr>
              <w:t>зачете</w:t>
            </w:r>
            <w:r w:rsidRPr="009A1D12">
              <w:rPr>
                <w:i/>
                <w:sz w:val="22"/>
              </w:rPr>
              <w:t xml:space="preserve"> </w:t>
            </w:r>
          </w:p>
          <w:p w:rsidR="009A1D12" w:rsidRDefault="00390D66" w:rsidP="00390D66">
            <w:pPr>
              <w:spacing w:after="0" w:line="240" w:lineRule="auto"/>
              <w:rPr>
                <w:i/>
                <w:sz w:val="22"/>
              </w:rPr>
            </w:pPr>
            <w:r w:rsidRPr="00390D66">
              <w:rPr>
                <w:i/>
                <w:sz w:val="22"/>
              </w:rPr>
              <w:t>Практические</w:t>
            </w:r>
            <w:r>
              <w:rPr>
                <w:i/>
                <w:sz w:val="22"/>
              </w:rPr>
              <w:t xml:space="preserve"> </w:t>
            </w:r>
            <w:r w:rsidRPr="00390D66">
              <w:rPr>
                <w:i/>
                <w:sz w:val="22"/>
              </w:rPr>
              <w:t xml:space="preserve"> задания</w:t>
            </w:r>
            <w:r w:rsidRPr="009A1D12">
              <w:rPr>
                <w:i/>
                <w:sz w:val="22"/>
              </w:rPr>
              <w:t xml:space="preserve"> </w:t>
            </w:r>
          </w:p>
          <w:p w:rsidR="00390D66" w:rsidRDefault="00390D66" w:rsidP="00390D66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Контрольная работа</w:t>
            </w:r>
          </w:p>
          <w:p w:rsidR="00AE4056" w:rsidRDefault="00AE4056" w:rsidP="00390D66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Устный опрос</w:t>
            </w:r>
          </w:p>
          <w:p w:rsidR="00AE4056" w:rsidRPr="009A1D12" w:rsidRDefault="00AE4056" w:rsidP="00390D66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Реферат </w:t>
            </w:r>
          </w:p>
        </w:tc>
      </w:tr>
    </w:tbl>
    <w:p w:rsidR="00D0548B" w:rsidRPr="00D0548B" w:rsidRDefault="00D0548B" w:rsidP="00D0548B">
      <w:pPr>
        <w:tabs>
          <w:tab w:val="left" w:pos="880"/>
        </w:tabs>
        <w:suppressAutoHyphens/>
        <w:spacing w:after="0"/>
        <w:ind w:right="-1"/>
        <w:jc w:val="both"/>
        <w:rPr>
          <w:rFonts w:eastAsia="Times New Roman"/>
          <w:b/>
          <w:i/>
          <w:sz w:val="24"/>
          <w:szCs w:val="24"/>
          <w:highlight w:val="yellow"/>
          <w:lang w:eastAsia="zh-CN"/>
        </w:rPr>
      </w:pPr>
    </w:p>
    <w:p w:rsidR="00027169" w:rsidRPr="00027169" w:rsidRDefault="00027169" w:rsidP="00027169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right="-425" w:firstLine="0"/>
        <w:rPr>
          <w:b/>
        </w:rPr>
      </w:pPr>
      <w:r w:rsidRPr="00027169">
        <w:rPr>
          <w:b/>
        </w:rPr>
        <w:t>Структура</w:t>
      </w:r>
      <w:r w:rsidRPr="00AC0FEF">
        <w:rPr>
          <w:b/>
        </w:rPr>
        <w:t xml:space="preserve"> и содержание дисциплины </w:t>
      </w:r>
    </w:p>
    <w:p w:rsidR="00027169" w:rsidRDefault="00027169" w:rsidP="00027169">
      <w:pPr>
        <w:pStyle w:val="af2"/>
        <w:tabs>
          <w:tab w:val="clear" w:pos="822"/>
          <w:tab w:val="left" w:pos="426"/>
        </w:tabs>
        <w:ind w:left="0" w:right="-853" w:firstLine="0"/>
        <w:rPr>
          <w:b/>
        </w:rPr>
      </w:pPr>
      <w:r w:rsidRPr="00AC0FEF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027169" w:rsidRPr="00A856CF" w:rsidTr="00A85B4E">
        <w:tc>
          <w:tcPr>
            <w:tcW w:w="4725" w:type="dxa"/>
            <w:shd w:val="clear" w:color="auto" w:fill="auto"/>
          </w:tcPr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E28FE" w:rsidRPr="00A856CF" w:rsidTr="00A85B4E">
        <w:tc>
          <w:tcPr>
            <w:tcW w:w="4725" w:type="dxa"/>
            <w:shd w:val="clear" w:color="auto" w:fill="auto"/>
          </w:tcPr>
          <w:p w:rsidR="008E28FE" w:rsidRPr="00AC0FE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E28FE" w:rsidRPr="00A856CF" w:rsidTr="00A85B4E">
        <w:tc>
          <w:tcPr>
            <w:tcW w:w="4725" w:type="dxa"/>
            <w:shd w:val="clear" w:color="auto" w:fill="auto"/>
          </w:tcPr>
          <w:p w:rsidR="008E28FE" w:rsidRPr="00AC0FE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67" w:type="dxa"/>
          </w:tcPr>
          <w:p w:rsidR="008E28FE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027169" w:rsidRPr="00A856CF" w:rsidTr="00A85B4E">
        <w:tc>
          <w:tcPr>
            <w:tcW w:w="4725" w:type="dxa"/>
            <w:shd w:val="clear" w:color="auto" w:fill="auto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027169" w:rsidRPr="00A856C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027169" w:rsidRPr="00A856CF" w:rsidTr="00A85B4E">
        <w:tc>
          <w:tcPr>
            <w:tcW w:w="4725" w:type="dxa"/>
            <w:shd w:val="clear" w:color="auto" w:fill="auto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C0FE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027169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027169">
              <w:rPr>
                <w:b/>
              </w:rPr>
              <w:t>2</w:t>
            </w:r>
          </w:p>
          <w:p w:rsidR="00027169" w:rsidRPr="00AC0FE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  <w:r w:rsidR="008E28FE">
              <w:rPr>
                <w:b/>
              </w:rPr>
              <w:t>-</w:t>
            </w:r>
          </w:p>
          <w:p w:rsidR="00027169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26</w:t>
            </w:r>
          </w:p>
          <w:p w:rsidR="00027169" w:rsidRPr="00AC0FEF" w:rsidRDefault="00B71CEB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667" w:type="dxa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027169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027169" w:rsidRPr="00AC0FEF" w:rsidRDefault="005F65A8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27169" w:rsidRPr="00A856CF" w:rsidTr="00A85B4E">
        <w:tc>
          <w:tcPr>
            <w:tcW w:w="4725" w:type="dxa"/>
            <w:shd w:val="clear" w:color="auto" w:fill="auto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027169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701" w:type="dxa"/>
          </w:tcPr>
          <w:p w:rsidR="00027169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667" w:type="dxa"/>
          </w:tcPr>
          <w:p w:rsidR="00027169" w:rsidRPr="00A856CF" w:rsidRDefault="005F65A8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027169" w:rsidRPr="00A856CF" w:rsidTr="00A85B4E">
        <w:tc>
          <w:tcPr>
            <w:tcW w:w="4725" w:type="dxa"/>
            <w:shd w:val="clear" w:color="auto" w:fill="auto"/>
          </w:tcPr>
          <w:p w:rsidR="00027169" w:rsidRPr="00AC0FEF" w:rsidRDefault="00027169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027169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027169" w:rsidRPr="00A856CF" w:rsidRDefault="008E28FE" w:rsidP="00A85B4E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667" w:type="dxa"/>
          </w:tcPr>
          <w:p w:rsidR="00027169" w:rsidRPr="00A856CF" w:rsidRDefault="005F65A8" w:rsidP="005F65A8">
            <w:pPr>
              <w:pStyle w:val="af2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</w:t>
            </w:r>
            <w:r w:rsidR="008E28FE">
              <w:rPr>
                <w:b/>
              </w:rPr>
              <w:t>ачет</w:t>
            </w:r>
            <w:r>
              <w:rPr>
                <w:b/>
              </w:rPr>
              <w:t xml:space="preserve"> – 4</w:t>
            </w:r>
          </w:p>
        </w:tc>
      </w:tr>
    </w:tbl>
    <w:p w:rsidR="00027169" w:rsidRDefault="00027169" w:rsidP="00027169">
      <w:pPr>
        <w:pStyle w:val="af2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5F65A8" w:rsidRPr="005F65A8" w:rsidRDefault="005F65A8" w:rsidP="005F65A8">
      <w:pPr>
        <w:pStyle w:val="af2"/>
        <w:tabs>
          <w:tab w:val="clear" w:pos="822"/>
          <w:tab w:val="left" w:pos="426"/>
        </w:tabs>
        <w:ind w:left="0" w:right="-853" w:firstLine="0"/>
        <w:rPr>
          <w:b/>
        </w:rPr>
      </w:pPr>
      <w:r w:rsidRPr="002A1EB5">
        <w:rPr>
          <w:b/>
        </w:rPr>
        <w:t>3.2.</w:t>
      </w:r>
      <w:r w:rsidRPr="005F65A8">
        <w:rPr>
          <w:b/>
        </w:rPr>
        <w:t xml:space="preserve"> Содержание дисциплины</w:t>
      </w:r>
    </w:p>
    <w:p w:rsidR="00D0548B" w:rsidRPr="00D0548B" w:rsidRDefault="00D0548B" w:rsidP="00D0548B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D0548B" w:rsidRPr="001F3A0D" w:rsidTr="004A31B9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CEB" w:rsidRPr="001F3A0D" w:rsidRDefault="00D0548B" w:rsidP="00B71CEB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Наименование и краткое содержание разделов и тем дисциплины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Всего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0548B" w:rsidRPr="001F3A0D" w:rsidTr="004A31B9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Контактная работа (работа во взаимодействии с преподавателем), часы</w:t>
            </w: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  <w:p w:rsidR="00D0548B" w:rsidRPr="001F3A0D" w:rsidRDefault="00D0548B" w:rsidP="001F3A0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Самостоятельная работа </w:t>
            </w:r>
            <w:proofErr w:type="gramStart"/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обучающегося</w:t>
            </w:r>
            <w:proofErr w:type="gramEnd"/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, часы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0548B" w:rsidRPr="001F3A0D" w:rsidTr="004A31B9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B71CE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952895">
              <w:rPr>
                <w:b/>
                <w:sz w:val="20"/>
                <w:szCs w:val="20"/>
              </w:rPr>
              <w:t>Занятия лабораторного  типа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176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0548B" w:rsidRPr="001F3A0D" w:rsidTr="004A31B9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</w:tr>
      <w:tr w:rsidR="0095672E" w:rsidRPr="001F3A0D" w:rsidTr="004A31B9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Pr="001F3A0D" w:rsidRDefault="0095672E" w:rsidP="001F3A0D">
            <w:pPr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 История возникновения текстологии как науки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95672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95672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883DD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</w:t>
            </w:r>
          </w:p>
        </w:tc>
      </w:tr>
      <w:tr w:rsidR="0095672E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Pr="001F3A0D" w:rsidRDefault="0095672E" w:rsidP="0095672E">
            <w:pPr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 xml:space="preserve"> Проблема текста в текстологии новой литературы и в литературоведении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95672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95672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95672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Default="0095672E" w:rsidP="0095672E">
            <w:r w:rsidRPr="002A5D38">
              <w:rPr>
                <w:rFonts w:eastAsia="Times New Roman"/>
                <w:sz w:val="20"/>
                <w:szCs w:val="20"/>
                <w:lang w:eastAsia="zh-CN"/>
              </w:rPr>
              <w:t>1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5672E" w:rsidRDefault="0095672E" w:rsidP="0095672E">
            <w:r w:rsidRPr="00506872">
              <w:rPr>
                <w:rFonts w:eastAsia="Times New Roman"/>
                <w:sz w:val="20"/>
                <w:szCs w:val="20"/>
                <w:lang w:eastAsia="zh-CN"/>
              </w:rPr>
              <w:t>1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</w:tr>
      <w:tr w:rsidR="0095672E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Pr="001F3A0D" w:rsidRDefault="0095672E" w:rsidP="001F3A0D">
            <w:pPr>
              <w:tabs>
                <w:tab w:val="left" w:pos="-3420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3. </w:t>
            </w:r>
            <w:bookmarkStart w:id="0" w:name="_GoBack"/>
            <w:r w:rsidR="009D019E" w:rsidRPr="009D019E">
              <w:rPr>
                <w:rFonts w:eastAsia="Times New Roman"/>
                <w:sz w:val="20"/>
                <w:szCs w:val="20"/>
                <w:lang w:eastAsia="ru-RU"/>
              </w:rPr>
              <w:t>Проблема автора в текстологии новой литературы и литературоведен</w:t>
            </w:r>
            <w:r w:rsidR="009D019E" w:rsidRPr="009D01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ии.</w:t>
            </w:r>
            <w:r w:rsidR="009D019E" w:rsidRPr="009D01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 xml:space="preserve">Редакция произведения как </w:t>
            </w:r>
            <w:bookmarkEnd w:id="0"/>
            <w:r w:rsidRPr="001F3A0D">
              <w:rPr>
                <w:rFonts w:eastAsia="Times New Roman"/>
                <w:sz w:val="20"/>
                <w:szCs w:val="20"/>
                <w:lang w:eastAsia="ru-RU"/>
              </w:rPr>
              <w:t>текстологическая и историко-литературная проблема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lastRenderedPageBreak/>
              <w:t>40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883DDE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Default="0095672E">
            <w:r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Default="0095672E">
            <w:r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5672E" w:rsidRDefault="0095672E">
            <w:r>
              <w:rPr>
                <w:rFonts w:eastAsia="Times New Roman"/>
                <w:sz w:val="20"/>
                <w:szCs w:val="20"/>
                <w:lang w:eastAsia="zh-CN"/>
              </w:rPr>
              <w:t>30</w:t>
            </w:r>
          </w:p>
        </w:tc>
      </w:tr>
      <w:tr w:rsidR="0095672E" w:rsidRPr="001F3A0D" w:rsidTr="004A31B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lastRenderedPageBreak/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B71CEB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56117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5672E" w:rsidRPr="001F3A0D" w:rsidRDefault="0095672E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</w:t>
            </w:r>
          </w:p>
        </w:tc>
      </w:tr>
    </w:tbl>
    <w:p w:rsidR="00B71CEB" w:rsidRPr="00AC0FEF" w:rsidRDefault="00B71CEB" w:rsidP="00B71CEB">
      <w:pPr>
        <w:spacing w:after="0" w:line="240" w:lineRule="auto"/>
        <w:jc w:val="both"/>
        <w:rPr>
          <w:iCs/>
          <w:sz w:val="24"/>
          <w:szCs w:val="24"/>
        </w:rPr>
      </w:pPr>
      <w:r w:rsidRPr="00AC0FEF">
        <w:rPr>
          <w:sz w:val="24"/>
          <w:szCs w:val="24"/>
        </w:rPr>
        <w:t>Текущий контроль успеваемости реализуется в рамках</w:t>
      </w:r>
      <w:r w:rsidRPr="00AC0FEF">
        <w:rPr>
          <w:iCs/>
          <w:sz w:val="24"/>
          <w:szCs w:val="24"/>
        </w:rPr>
        <w:t xml:space="preserve"> занятий </w:t>
      </w:r>
      <w:r>
        <w:rPr>
          <w:iCs/>
          <w:sz w:val="24"/>
          <w:szCs w:val="24"/>
        </w:rPr>
        <w:t>семинарского</w:t>
      </w:r>
      <w:r w:rsidRPr="00AC0FEF">
        <w:rPr>
          <w:iCs/>
          <w:sz w:val="24"/>
          <w:szCs w:val="24"/>
        </w:rPr>
        <w:t xml:space="preserve"> типа. </w:t>
      </w:r>
    </w:p>
    <w:p w:rsidR="00D0548B" w:rsidRPr="00D0548B" w:rsidRDefault="00B71CEB" w:rsidP="0080635D">
      <w:pPr>
        <w:spacing w:after="0" w:line="240" w:lineRule="auto"/>
        <w:jc w:val="both"/>
        <w:rPr>
          <w:rFonts w:eastAsia="Times New Roman"/>
          <w:szCs w:val="28"/>
          <w:lang w:eastAsia="zh-CN"/>
        </w:rPr>
      </w:pPr>
      <w:r w:rsidRPr="00AC0FEF">
        <w:rPr>
          <w:sz w:val="24"/>
          <w:szCs w:val="24"/>
        </w:rPr>
        <w:t xml:space="preserve">Промежуточная аттестация проходит в форме </w:t>
      </w:r>
      <w:r w:rsidR="00D0548B" w:rsidRPr="00D0548B">
        <w:rPr>
          <w:rFonts w:eastAsia="Times New Roman"/>
          <w:sz w:val="24"/>
          <w:szCs w:val="24"/>
          <w:lang w:eastAsia="zh-CN"/>
        </w:rPr>
        <w:t>зачет</w:t>
      </w:r>
      <w:r w:rsidR="0080635D">
        <w:rPr>
          <w:rFonts w:eastAsia="Times New Roman"/>
          <w:sz w:val="24"/>
          <w:szCs w:val="24"/>
          <w:lang w:eastAsia="zh-CN"/>
        </w:rPr>
        <w:t>а</w:t>
      </w:r>
      <w:r w:rsidR="00D0548B" w:rsidRPr="00D0548B">
        <w:rPr>
          <w:rFonts w:eastAsia="Times New Roman"/>
          <w:sz w:val="24"/>
          <w:szCs w:val="24"/>
          <w:lang w:eastAsia="zh-CN"/>
        </w:rPr>
        <w:t>.</w:t>
      </w:r>
    </w:p>
    <w:p w:rsidR="00D0548B" w:rsidRPr="00D0548B" w:rsidRDefault="00D0548B" w:rsidP="00D0548B">
      <w:pPr>
        <w:suppressAutoHyphens/>
        <w:spacing w:after="0"/>
        <w:jc w:val="both"/>
        <w:rPr>
          <w:rFonts w:eastAsia="Times New Roman"/>
          <w:szCs w:val="28"/>
          <w:lang w:eastAsia="zh-CN"/>
        </w:rPr>
      </w:pPr>
    </w:p>
    <w:p w:rsidR="0080635D" w:rsidRPr="0080635D" w:rsidRDefault="0080635D" w:rsidP="0080635D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right="-425" w:firstLine="0"/>
        <w:rPr>
          <w:b/>
          <w:sz w:val="24"/>
          <w:szCs w:val="24"/>
        </w:rPr>
      </w:pPr>
      <w:r w:rsidRPr="0080635D">
        <w:rPr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80635D">
        <w:rPr>
          <w:b/>
          <w:sz w:val="24"/>
          <w:szCs w:val="24"/>
        </w:rPr>
        <w:t>обучающихся</w:t>
      </w:r>
      <w:proofErr w:type="gramEnd"/>
      <w:r w:rsidRPr="0080635D">
        <w:rPr>
          <w:b/>
          <w:sz w:val="24"/>
          <w:szCs w:val="24"/>
        </w:rPr>
        <w:t xml:space="preserve"> </w:t>
      </w:r>
    </w:p>
    <w:p w:rsidR="0080635D" w:rsidRPr="00AC0FEF" w:rsidRDefault="0080635D" w:rsidP="0080635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AC0FEF">
        <w:rPr>
          <w:sz w:val="24"/>
          <w:szCs w:val="24"/>
        </w:rPr>
        <w:t>Самостоятельная работа студентов направлена на углубленное изучение основных тем курса</w:t>
      </w:r>
      <w:r>
        <w:rPr>
          <w:sz w:val="24"/>
          <w:szCs w:val="24"/>
        </w:rPr>
        <w:t xml:space="preserve">: </w:t>
      </w:r>
      <w:r w:rsidR="008C6F00" w:rsidRPr="008C6F00">
        <w:rPr>
          <w:sz w:val="24"/>
          <w:szCs w:val="24"/>
        </w:rPr>
        <w:t>История возникновения текстологии как науки;  Проблема текста в текстологии новой литературы и в литературоведении; Редакция произведения как текстологическая и историко-литературная проблема</w:t>
      </w:r>
      <w:r w:rsidR="0095672E">
        <w:rPr>
          <w:sz w:val="24"/>
          <w:szCs w:val="24"/>
        </w:rPr>
        <w:t>.</w:t>
      </w:r>
    </w:p>
    <w:p w:rsidR="0080635D" w:rsidRPr="00AC0FEF" w:rsidRDefault="0080635D" w:rsidP="0080635D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80635D" w:rsidRPr="00AC0FEF" w:rsidRDefault="0080635D" w:rsidP="0080635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AC0FEF">
        <w:rPr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80635D" w:rsidRDefault="0080635D" w:rsidP="0080635D">
      <w:pPr>
        <w:pStyle w:val="a3"/>
        <w:ind w:left="0" w:firstLine="284"/>
      </w:pPr>
    </w:p>
    <w:p w:rsidR="008C6F00" w:rsidRPr="00954CB3" w:rsidRDefault="008C6F00" w:rsidP="00954CB3">
      <w:pPr>
        <w:pStyle w:val="a3"/>
        <w:numPr>
          <w:ilvl w:val="0"/>
          <w:numId w:val="38"/>
        </w:numPr>
        <w:ind w:right="-426"/>
        <w:jc w:val="both"/>
        <w:rPr>
          <w:b/>
        </w:rPr>
      </w:pPr>
      <w:r w:rsidRPr="00954CB3">
        <w:rPr>
          <w:b/>
        </w:rPr>
        <w:t>Фонд оценочных сре</w:t>
      </w:r>
      <w:proofErr w:type="gramStart"/>
      <w:r w:rsidRPr="00954CB3">
        <w:rPr>
          <w:b/>
        </w:rPr>
        <w:t>дств дл</w:t>
      </w:r>
      <w:proofErr w:type="gramEnd"/>
      <w:r w:rsidRPr="00954CB3">
        <w:rPr>
          <w:b/>
        </w:rPr>
        <w:t xml:space="preserve">я промежуточной аттестации по дисциплине, </w:t>
      </w:r>
    </w:p>
    <w:p w:rsidR="008C6F00" w:rsidRPr="00AC0FEF" w:rsidRDefault="008C6F00" w:rsidP="008C6F00">
      <w:pPr>
        <w:spacing w:after="0" w:line="240" w:lineRule="auto"/>
        <w:ind w:left="-142" w:right="-426"/>
        <w:rPr>
          <w:sz w:val="24"/>
          <w:szCs w:val="24"/>
        </w:rPr>
      </w:pPr>
      <w:r w:rsidRPr="00AC0FEF">
        <w:rPr>
          <w:sz w:val="24"/>
          <w:szCs w:val="24"/>
        </w:rPr>
        <w:t>включающий:</w:t>
      </w:r>
    </w:p>
    <w:p w:rsidR="008C6F00" w:rsidRPr="00AC0FEF" w:rsidRDefault="008C6F00" w:rsidP="008C6F00">
      <w:pPr>
        <w:spacing w:after="0" w:line="240" w:lineRule="auto"/>
        <w:ind w:left="-142" w:right="-426"/>
        <w:rPr>
          <w:sz w:val="24"/>
          <w:szCs w:val="24"/>
        </w:rPr>
      </w:pPr>
    </w:p>
    <w:p w:rsidR="008C6F00" w:rsidRPr="00AC0FEF" w:rsidRDefault="008C6F00" w:rsidP="008C6F00">
      <w:pPr>
        <w:pStyle w:val="a3"/>
        <w:numPr>
          <w:ilvl w:val="1"/>
          <w:numId w:val="40"/>
        </w:numPr>
        <w:tabs>
          <w:tab w:val="left" w:pos="993"/>
          <w:tab w:val="left" w:pos="1276"/>
        </w:tabs>
        <w:spacing w:line="276" w:lineRule="auto"/>
        <w:ind w:left="426"/>
        <w:rPr>
          <w:sz w:val="18"/>
        </w:rPr>
      </w:pPr>
      <w:r w:rsidRPr="00AC0FEF">
        <w:t xml:space="preserve">Описание шкал оценивания результатов </w:t>
      </w:r>
      <w:proofErr w:type="gramStart"/>
      <w:r w:rsidRPr="00AC0FEF">
        <w:t>обучения по дисциплине</w:t>
      </w:r>
      <w:proofErr w:type="gramEnd"/>
    </w:p>
    <w:p w:rsidR="008C6F00" w:rsidRPr="00AC0FEF" w:rsidRDefault="008C6F00" w:rsidP="008C6F00">
      <w:pPr>
        <w:pStyle w:val="a3"/>
        <w:ind w:left="284"/>
        <w:rPr>
          <w:b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C6F00" w:rsidRPr="00AC0FEF" w:rsidTr="00A85B4E">
        <w:tc>
          <w:tcPr>
            <w:tcW w:w="1419" w:type="dxa"/>
            <w:vMerge w:val="restart"/>
            <w:vAlign w:val="center"/>
          </w:tcPr>
          <w:p w:rsidR="008C6F00" w:rsidRPr="00AC0FEF" w:rsidRDefault="008C6F00" w:rsidP="00A85B4E">
            <w:pPr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C6F00" w:rsidRPr="00AC0FEF" w:rsidRDefault="008C6F00" w:rsidP="00A85B4E">
            <w:pPr>
              <w:jc w:val="center"/>
              <w:rPr>
                <w:b/>
                <w:sz w:val="18"/>
                <w:szCs w:val="18"/>
              </w:rPr>
            </w:pPr>
            <w:r w:rsidRPr="00AC0FEF">
              <w:rPr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b/>
                <w:sz w:val="18"/>
                <w:szCs w:val="18"/>
              </w:rPr>
              <w:t xml:space="preserve"> компетенций</w:t>
            </w:r>
          </w:p>
        </w:tc>
      </w:tr>
      <w:tr w:rsidR="008C6F00" w:rsidRPr="00AC0FEF" w:rsidTr="00A85B4E">
        <w:tc>
          <w:tcPr>
            <w:tcW w:w="1419" w:type="dxa"/>
            <w:vMerge/>
            <w:vAlign w:val="center"/>
          </w:tcPr>
          <w:p w:rsidR="008C6F00" w:rsidRPr="00AC0FEF" w:rsidRDefault="008C6F00" w:rsidP="00A85B4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C0FEF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C6F00" w:rsidRPr="00AC0FEF" w:rsidTr="00A85B4E">
        <w:tc>
          <w:tcPr>
            <w:tcW w:w="1419" w:type="dxa"/>
            <w:vMerge/>
            <w:vAlign w:val="center"/>
          </w:tcPr>
          <w:p w:rsidR="008C6F00" w:rsidRPr="00AC0FEF" w:rsidRDefault="008C6F00" w:rsidP="00A85B4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C6F00" w:rsidRPr="00AC0FEF" w:rsidRDefault="008C6F00" w:rsidP="00A85B4E">
            <w:pPr>
              <w:jc w:val="center"/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C6F00" w:rsidRPr="00AC0FEF" w:rsidRDefault="008C6F00" w:rsidP="00A85B4E">
            <w:pPr>
              <w:jc w:val="center"/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8C6F00" w:rsidRPr="00AC0FEF" w:rsidTr="00A85B4E">
        <w:tc>
          <w:tcPr>
            <w:tcW w:w="1419" w:type="dxa"/>
            <w:vAlign w:val="center"/>
          </w:tcPr>
          <w:p w:rsidR="008C6F00" w:rsidRPr="00AC0FEF" w:rsidRDefault="008C6F00" w:rsidP="00A85B4E">
            <w:pPr>
              <w:spacing w:after="0" w:line="240" w:lineRule="auto"/>
              <w:rPr>
                <w:sz w:val="18"/>
                <w:szCs w:val="18"/>
              </w:rPr>
            </w:pPr>
            <w:r w:rsidRPr="00AC0FEF">
              <w:rPr>
                <w:sz w:val="18"/>
                <w:szCs w:val="18"/>
                <w:u w:val="single"/>
              </w:rPr>
              <w:t>Знания</w:t>
            </w:r>
          </w:p>
          <w:p w:rsidR="008C6F00" w:rsidRPr="00AC0FEF" w:rsidRDefault="008C6F00" w:rsidP="00A85B4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C0FEF">
              <w:rPr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C6F00" w:rsidRPr="00AC0FEF" w:rsidTr="00A85B4E">
        <w:tc>
          <w:tcPr>
            <w:tcW w:w="1419" w:type="dxa"/>
            <w:vAlign w:val="center"/>
          </w:tcPr>
          <w:p w:rsidR="008C6F00" w:rsidRPr="00AC0FEF" w:rsidRDefault="008C6F00" w:rsidP="00A85B4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AC0FEF">
              <w:rPr>
                <w:sz w:val="18"/>
                <w:szCs w:val="18"/>
                <w:u w:val="single"/>
              </w:rPr>
              <w:t>Умения</w:t>
            </w:r>
          </w:p>
          <w:p w:rsidR="008C6F00" w:rsidRPr="00AC0FEF" w:rsidRDefault="008C6F00" w:rsidP="00A85B4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AC0FEF">
              <w:rPr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color w:val="000000"/>
                <w:sz w:val="18"/>
                <w:szCs w:val="18"/>
              </w:rPr>
              <w:t xml:space="preserve">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Имели место грубые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задачи с негрубыми ошибками.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задачи. Выполнены все задания, в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AC0FEF">
              <w:rPr>
                <w:color w:val="000000"/>
                <w:sz w:val="18"/>
                <w:szCs w:val="18"/>
              </w:rPr>
              <w:t>несуществен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>ным</w:t>
            </w:r>
            <w:proofErr w:type="gramEnd"/>
            <w:r w:rsidRPr="00AC0FEF">
              <w:rPr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задачи. Выполнены все задания, </w:t>
            </w:r>
            <w:r w:rsidRPr="00AC0FEF">
              <w:rPr>
                <w:color w:val="000000"/>
                <w:sz w:val="18"/>
                <w:szCs w:val="18"/>
              </w:rPr>
              <w:lastRenderedPageBreak/>
              <w:t xml:space="preserve">в </w:t>
            </w:r>
            <w:proofErr w:type="gramStart"/>
            <w:r w:rsidRPr="00AC0FEF">
              <w:rPr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proofErr w:type="gramStart"/>
            <w:r w:rsidRPr="00AC0FEF">
              <w:rPr>
                <w:color w:val="000000"/>
                <w:sz w:val="18"/>
                <w:szCs w:val="18"/>
              </w:rPr>
              <w:t>объеме</w:t>
            </w:r>
            <w:proofErr w:type="gramEnd"/>
            <w:r w:rsidRPr="00AC0FEF">
              <w:rPr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8C6F00" w:rsidRPr="00AC0FEF" w:rsidTr="00A85B4E">
        <w:tc>
          <w:tcPr>
            <w:tcW w:w="1419" w:type="dxa"/>
            <w:vAlign w:val="center"/>
          </w:tcPr>
          <w:p w:rsidR="008C6F00" w:rsidRPr="00AC0FEF" w:rsidRDefault="008C6F00" w:rsidP="00A85B4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AC0FEF">
              <w:rPr>
                <w:sz w:val="18"/>
                <w:szCs w:val="18"/>
                <w:u w:val="single"/>
              </w:rPr>
              <w:lastRenderedPageBreak/>
              <w:t>Навыки</w:t>
            </w:r>
          </w:p>
          <w:p w:rsidR="008C6F00" w:rsidRPr="00AC0FEF" w:rsidRDefault="008C6F00" w:rsidP="00A85B4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C0FEF">
              <w:rPr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  <w:r w:rsidRPr="00AC0FEF">
              <w:rPr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  <w:p w:rsidR="008C6F00" w:rsidRPr="00AC0FEF" w:rsidRDefault="008C6F00" w:rsidP="00A85B4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C6F00" w:rsidRPr="00AC0FEF" w:rsidRDefault="008C6F00" w:rsidP="008C6F0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8C6F00" w:rsidRPr="00AC0FEF" w:rsidRDefault="008C6F00" w:rsidP="008C6F00">
      <w:pPr>
        <w:spacing w:after="0" w:line="360" w:lineRule="auto"/>
        <w:ind w:left="-567" w:firstLine="567"/>
        <w:jc w:val="center"/>
        <w:rPr>
          <w:b/>
          <w:sz w:val="24"/>
          <w:szCs w:val="24"/>
        </w:rPr>
      </w:pPr>
      <w:r w:rsidRPr="00AC0FEF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6F00" w:rsidRPr="008C6F00" w:rsidTr="00A85B4E">
        <w:trPr>
          <w:trHeight w:val="330"/>
        </w:trPr>
        <w:tc>
          <w:tcPr>
            <w:tcW w:w="3686" w:type="dxa"/>
            <w:gridSpan w:val="2"/>
          </w:tcPr>
          <w:p w:rsidR="008C6F00" w:rsidRPr="008C6F00" w:rsidRDefault="008C6F00" w:rsidP="00A85B4E">
            <w:pPr>
              <w:tabs>
                <w:tab w:val="center" w:pos="1238"/>
              </w:tabs>
              <w:spacing w:after="0"/>
              <w:ind w:left="-567" w:firstLine="567"/>
              <w:rPr>
                <w:b/>
                <w:snapToGrid w:val="0"/>
                <w:sz w:val="24"/>
                <w:szCs w:val="24"/>
              </w:rPr>
            </w:pPr>
            <w:r w:rsidRPr="008C6F00">
              <w:rPr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center"/>
              <w:rPr>
                <w:b/>
                <w:snapToGrid w:val="0"/>
                <w:sz w:val="24"/>
                <w:szCs w:val="24"/>
              </w:rPr>
            </w:pPr>
            <w:r w:rsidRPr="008C6F00">
              <w:rPr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6F00" w:rsidRPr="008C6F00" w:rsidTr="00A85B4E">
        <w:trPr>
          <w:trHeight w:val="857"/>
        </w:trPr>
        <w:tc>
          <w:tcPr>
            <w:tcW w:w="1276" w:type="dxa"/>
            <w:vMerge w:val="restart"/>
          </w:tcPr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rPr>
                <w:b/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6F00" w:rsidRPr="008C6F00" w:rsidTr="00A85B4E">
        <w:trPr>
          <w:trHeight w:val="655"/>
        </w:trPr>
        <w:tc>
          <w:tcPr>
            <w:tcW w:w="1276" w:type="dxa"/>
            <w:vMerge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34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6F00" w:rsidRPr="008C6F00" w:rsidTr="00A85B4E">
        <w:trPr>
          <w:trHeight w:val="655"/>
        </w:trPr>
        <w:tc>
          <w:tcPr>
            <w:tcW w:w="1276" w:type="dxa"/>
            <w:vMerge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6F00" w:rsidRPr="008C6F00" w:rsidTr="00A85B4E">
        <w:trPr>
          <w:trHeight w:val="570"/>
        </w:trPr>
        <w:tc>
          <w:tcPr>
            <w:tcW w:w="1276" w:type="dxa"/>
            <w:vMerge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34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6F00" w:rsidRPr="008C6F00" w:rsidTr="00A85B4E">
        <w:trPr>
          <w:trHeight w:val="284"/>
        </w:trPr>
        <w:tc>
          <w:tcPr>
            <w:tcW w:w="1276" w:type="dxa"/>
            <w:vMerge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34" w:hanging="34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6F00" w:rsidRPr="008C6F00" w:rsidTr="00A85B4E">
        <w:trPr>
          <w:trHeight w:val="570"/>
        </w:trPr>
        <w:tc>
          <w:tcPr>
            <w:tcW w:w="1276" w:type="dxa"/>
            <w:vMerge w:val="restart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  <w:p w:rsidR="008C6F00" w:rsidRPr="008C6F00" w:rsidRDefault="008C6F00" w:rsidP="00A85B4E">
            <w:pPr>
              <w:spacing w:after="0"/>
              <w:ind w:left="-246" w:firstLine="426"/>
              <w:jc w:val="center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 w:line="240" w:lineRule="auto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proofErr w:type="spellStart"/>
            <w:r w:rsidRPr="008C6F00">
              <w:rPr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6F00">
              <w:rPr>
                <w:snapToGrid w:val="0"/>
                <w:sz w:val="24"/>
                <w:szCs w:val="24"/>
              </w:rPr>
              <w:t>-</w:t>
            </w:r>
          </w:p>
          <w:p w:rsidR="008C6F00" w:rsidRPr="008C6F00" w:rsidRDefault="008C6F00" w:rsidP="00A85B4E">
            <w:pPr>
              <w:spacing w:after="0" w:line="240" w:lineRule="auto"/>
              <w:ind w:left="-567" w:firstLine="567"/>
              <w:jc w:val="both"/>
              <w:rPr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6F00" w:rsidRPr="008C6F00" w:rsidTr="00A85B4E">
        <w:trPr>
          <w:trHeight w:val="298"/>
        </w:trPr>
        <w:tc>
          <w:tcPr>
            <w:tcW w:w="1276" w:type="dxa"/>
            <w:vMerge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6F00" w:rsidRPr="008C6F00" w:rsidRDefault="008C6F00" w:rsidP="00A85B4E">
            <w:pPr>
              <w:spacing w:after="0"/>
              <w:ind w:left="34" w:hanging="34"/>
              <w:jc w:val="both"/>
              <w:rPr>
                <w:snapToGrid w:val="0"/>
                <w:sz w:val="24"/>
                <w:szCs w:val="24"/>
              </w:rPr>
            </w:pPr>
            <w:r w:rsidRPr="008C6F00">
              <w:rPr>
                <w:sz w:val="24"/>
                <w:szCs w:val="24"/>
              </w:rPr>
              <w:t>Хотя бы одна компетенция сформирована на уровне «плохо»</w:t>
            </w:r>
          </w:p>
        </w:tc>
      </w:tr>
    </w:tbl>
    <w:p w:rsidR="008C6F00" w:rsidRPr="00AC0FEF" w:rsidRDefault="008C6F00" w:rsidP="008C6F0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8C6F00" w:rsidRPr="00AC0FEF" w:rsidRDefault="008C6F00" w:rsidP="008C6F0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8C6F00" w:rsidRPr="00F569DD" w:rsidRDefault="008C6F00" w:rsidP="008C6F00">
      <w:pPr>
        <w:pStyle w:val="a3"/>
        <w:ind w:left="0" w:right="-284"/>
        <w:rPr>
          <w:b/>
        </w:rPr>
      </w:pPr>
      <w:r w:rsidRPr="00AC0FEF">
        <w:rPr>
          <w:b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b/>
        </w:rPr>
        <w:t xml:space="preserve">.  </w:t>
      </w:r>
    </w:p>
    <w:p w:rsidR="008C6F00" w:rsidRPr="00AC0FEF" w:rsidRDefault="008C6F00" w:rsidP="008C6F00">
      <w:pPr>
        <w:pStyle w:val="a3"/>
        <w:ind w:left="360" w:right="-284"/>
        <w:rPr>
          <w:i/>
          <w:sz w:val="18"/>
          <w:szCs w:val="18"/>
        </w:rPr>
      </w:pPr>
    </w:p>
    <w:p w:rsidR="008C6F00" w:rsidRPr="00AC0FEF" w:rsidRDefault="008C6F00" w:rsidP="008C6F00">
      <w:pPr>
        <w:pStyle w:val="a3"/>
        <w:ind w:left="0" w:right="-284"/>
        <w:rPr>
          <w:b/>
          <w:color w:val="000000"/>
        </w:rPr>
      </w:pPr>
      <w:r w:rsidRPr="00AC0FEF">
        <w:rPr>
          <w:b/>
          <w:color w:val="000000"/>
        </w:rPr>
        <w:t xml:space="preserve">6.2.1 Контрольные вопросы </w:t>
      </w:r>
    </w:p>
    <w:p w:rsidR="00D0548B" w:rsidRDefault="00D0548B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284"/>
        <w:rPr>
          <w:rFonts w:eastAsia="Times New Roman"/>
          <w:i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8"/>
        <w:gridCol w:w="2300"/>
      </w:tblGrid>
      <w:tr w:rsidR="001E037C" w:rsidRPr="00AA6992" w:rsidTr="00A85B4E">
        <w:tc>
          <w:tcPr>
            <w:tcW w:w="7128" w:type="dxa"/>
          </w:tcPr>
          <w:p w:rsidR="001E037C" w:rsidRPr="00AA6992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AA6992">
              <w:rPr>
                <w:bCs/>
                <w:i/>
                <w:sz w:val="24"/>
                <w:szCs w:val="24"/>
              </w:rPr>
              <w:t>Вопросы</w:t>
            </w:r>
          </w:p>
        </w:tc>
        <w:tc>
          <w:tcPr>
            <w:tcW w:w="2300" w:type="dxa"/>
          </w:tcPr>
          <w:p w:rsidR="001E037C" w:rsidRPr="00AA6992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AA6992">
              <w:rPr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Проблема установления основного текста. Терминологический спор: основной, дефинитивный, канонический, установленный текст.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 xml:space="preserve">«Новый тип исследования» Н.К.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Пиксанова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 («Творческая история «Горя от ума»).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Проблема текста в текстологии новой литературы и литературоведении (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Г.О.Винокур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М.Л.Гофман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Н.Ф.Бельчиков</w:t>
            </w:r>
            <w:proofErr w:type="spellEnd"/>
            <w:proofErr w:type="gramStart"/>
            <w:r w:rsidRPr="001E037C">
              <w:rPr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E037C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А.Л.Гришунин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Источники основного текста: автографы, авторизованные копии, прижизненные издания, черновики, записные книжки (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С.А.Рейсер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 xml:space="preserve">Основные понятия истории текста: текст, произведение, рукопись, список, копия, автограф, авторизованная копия, редакция, вариант, разночтения </w:t>
            </w:r>
            <w:proofErr w:type="gramStart"/>
            <w:r w:rsidRPr="001E037C">
              <w:rPr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1E037C">
              <w:rPr>
                <w:sz w:val="24"/>
                <w:szCs w:val="24"/>
                <w:lang w:eastAsia="zh-CN"/>
              </w:rPr>
              <w:t>Б.В.Томашевский).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Проблема автора в текстологии новой литературы и литературоведении (Д.С.Лихачев, Б.С.Мейлах).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Понятие творческой воли автора. Нарушение принципа последней авторской воли: сторонники и противники.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Ошибки авторского текста. Сознательные изменения текста.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Публикация черновиков.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 xml:space="preserve">Институт цензуры.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Автоцензура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Творческая лаборатория писателя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Проблемы установления датировки на примере произведения литературы      нового времени (на выбор студента)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Проблемы творческой воли автора на конкретном примере произведения литературы 19 века (на выбор студента)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proofErr w:type="spellStart"/>
            <w:r w:rsidRPr="001E037C">
              <w:rPr>
                <w:sz w:val="24"/>
                <w:szCs w:val="24"/>
                <w:lang w:eastAsia="zh-CN"/>
              </w:rPr>
              <w:t>Атрибутационная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 работа, раздел </w:t>
            </w:r>
            <w:proofErr w:type="spellStart"/>
            <w:r w:rsidRPr="001E037C">
              <w:rPr>
                <w:sz w:val="24"/>
                <w:szCs w:val="24"/>
                <w:lang w:eastAsia="zh-CN"/>
              </w:rPr>
              <w:t>Dubia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 на примере полного собрания      сочинений (любой автор на выбор студента)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Научный комментарий, обобщающий результаты исследования текстов и      содержащий сведения об источниках (на примере любого издания, на выбор студента).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Место «генетической критики» в современной текстологии.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Персональная текстология в системе вспомогательных литературоведческих дисциплин.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proofErr w:type="spellStart"/>
            <w:r w:rsidRPr="001E037C">
              <w:rPr>
                <w:sz w:val="24"/>
                <w:szCs w:val="24"/>
                <w:lang w:eastAsia="zh-CN"/>
              </w:rPr>
              <w:t>Эдиционные</w:t>
            </w:r>
            <w:proofErr w:type="spellEnd"/>
            <w:r w:rsidRPr="001E037C">
              <w:rPr>
                <w:sz w:val="24"/>
                <w:szCs w:val="24"/>
                <w:lang w:eastAsia="zh-CN"/>
              </w:rPr>
              <w:t xml:space="preserve"> задачи текстологии и принципы персональной текстологии.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«Историко-литературное» направление в отечественной текстологии и проблемы персональной текстологии.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Проблема «автор и текст».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Проблема «автор и творческий замысел».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>Журнальная публикация как текстуальный вариант произведения.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t xml:space="preserve">Проблема выбора текста в историко-литературном изучении </w:t>
            </w:r>
            <w:r w:rsidRPr="001E037C">
              <w:rPr>
                <w:sz w:val="24"/>
                <w:szCs w:val="24"/>
                <w:lang w:eastAsia="zh-CN"/>
              </w:rPr>
              <w:lastRenderedPageBreak/>
              <w:t>произведения.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lastRenderedPageBreak/>
              <w:t>ПК-6, ПКД-4</w:t>
            </w:r>
          </w:p>
        </w:tc>
      </w:tr>
      <w:tr w:rsidR="001E037C" w:rsidRPr="00AA6992" w:rsidTr="00A85B4E">
        <w:tc>
          <w:tcPr>
            <w:tcW w:w="7128" w:type="dxa"/>
          </w:tcPr>
          <w:p w:rsidR="001E037C" w:rsidRPr="001E037C" w:rsidRDefault="001E037C" w:rsidP="00A85B4E">
            <w:pPr>
              <w:widowControl w:val="0"/>
              <w:numPr>
                <w:ilvl w:val="0"/>
                <w:numId w:val="41"/>
              </w:numPr>
              <w:autoSpaceDE w:val="0"/>
              <w:spacing w:after="0" w:line="240" w:lineRule="auto"/>
              <w:ind w:left="426"/>
              <w:rPr>
                <w:sz w:val="24"/>
                <w:szCs w:val="24"/>
                <w:lang w:eastAsia="zh-CN"/>
              </w:rPr>
            </w:pPr>
            <w:r w:rsidRPr="001E037C">
              <w:rPr>
                <w:sz w:val="24"/>
                <w:szCs w:val="24"/>
                <w:lang w:eastAsia="zh-CN"/>
              </w:rPr>
              <w:lastRenderedPageBreak/>
              <w:t>Источники изучения истории текста.</w:t>
            </w:r>
          </w:p>
        </w:tc>
        <w:tc>
          <w:tcPr>
            <w:tcW w:w="2300" w:type="dxa"/>
          </w:tcPr>
          <w:p w:rsidR="001E037C" w:rsidRPr="001E037C" w:rsidRDefault="001E037C" w:rsidP="00A85B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1E037C">
              <w:rPr>
                <w:sz w:val="24"/>
                <w:szCs w:val="24"/>
              </w:rPr>
              <w:t>ПК-6, ПКД-4</w:t>
            </w:r>
          </w:p>
        </w:tc>
      </w:tr>
    </w:tbl>
    <w:p w:rsidR="001E037C" w:rsidRPr="00D0548B" w:rsidRDefault="001E037C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284"/>
        <w:rPr>
          <w:rFonts w:eastAsia="Times New Roman"/>
          <w:i/>
          <w:sz w:val="24"/>
          <w:szCs w:val="24"/>
          <w:lang w:eastAsia="zh-CN"/>
        </w:rPr>
      </w:pPr>
    </w:p>
    <w:p w:rsidR="005513B1" w:rsidRPr="00AA3321" w:rsidRDefault="001E037C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6.2.2. </w:t>
      </w:r>
      <w:r w:rsidRPr="009C331D">
        <w:rPr>
          <w:b/>
          <w:sz w:val="24"/>
          <w:szCs w:val="24"/>
        </w:rPr>
        <w:t>Типовы</w:t>
      </w:r>
      <w:r>
        <w:rPr>
          <w:b/>
          <w:sz w:val="24"/>
          <w:szCs w:val="24"/>
        </w:rPr>
        <w:t>е п</w:t>
      </w:r>
      <w:r w:rsidR="005513B1" w:rsidRPr="00AA3321">
        <w:rPr>
          <w:b/>
          <w:sz w:val="24"/>
          <w:szCs w:val="24"/>
        </w:rPr>
        <w:t>рактические задания для оценки компетенции «</w:t>
      </w:r>
      <w:r w:rsidR="00027169">
        <w:rPr>
          <w:b/>
          <w:sz w:val="24"/>
          <w:szCs w:val="24"/>
        </w:rPr>
        <w:t>ПК-6</w:t>
      </w:r>
      <w:r w:rsidR="005513B1" w:rsidRPr="00AA3321">
        <w:rPr>
          <w:b/>
          <w:sz w:val="24"/>
          <w:szCs w:val="24"/>
        </w:rPr>
        <w:t>»</w:t>
      </w:r>
      <w:r w:rsidR="005513B1" w:rsidRPr="00AA3321">
        <w:rPr>
          <w:i/>
          <w:sz w:val="24"/>
          <w:szCs w:val="24"/>
        </w:rPr>
        <w:t>: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>Задание 1.</w:t>
      </w:r>
      <w:r w:rsidRPr="00AA3321">
        <w:rPr>
          <w:sz w:val="24"/>
          <w:szCs w:val="24"/>
        </w:rPr>
        <w:t xml:space="preserve"> Раскройте направления и концепции развития  текстологии как науки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>Задание 2</w:t>
      </w:r>
      <w:r w:rsidRPr="00AA3321">
        <w:rPr>
          <w:sz w:val="24"/>
          <w:szCs w:val="24"/>
        </w:rPr>
        <w:t>.Опишите типичные задачи на основе воспроизведения стандартных текстологических алгоритмов.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Задание3. </w:t>
      </w:r>
      <w:r w:rsidRPr="00AA3321">
        <w:rPr>
          <w:sz w:val="24"/>
          <w:szCs w:val="24"/>
        </w:rPr>
        <w:t>Отберите основной научный  материал по характеристике состояния отечественной текстологии. Сделайте аннотированный указатель по этому материалу.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 4. </w:t>
      </w:r>
      <w:r w:rsidRPr="00AA3321">
        <w:rPr>
          <w:sz w:val="24"/>
          <w:szCs w:val="24"/>
        </w:rPr>
        <w:t>Составьте словарь  текстологической терминологии с пояснениями значений</w:t>
      </w:r>
      <w:r w:rsidRPr="00AA3321">
        <w:rPr>
          <w:b/>
          <w:sz w:val="24"/>
          <w:szCs w:val="24"/>
        </w:rPr>
        <w:t>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Задание5. </w:t>
      </w:r>
      <w:r w:rsidRPr="00AA3321">
        <w:rPr>
          <w:sz w:val="24"/>
          <w:szCs w:val="24"/>
        </w:rPr>
        <w:t>Проведите письменную систематизацию гуманитарных, психологических, общекультурных основ текстологии.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>Задание 6.</w:t>
      </w:r>
      <w:r w:rsidRPr="00160CBD">
        <w:rPr>
          <w:sz w:val="24"/>
          <w:szCs w:val="24"/>
        </w:rPr>
        <w:t xml:space="preserve"> </w:t>
      </w:r>
      <w:r w:rsidRPr="00AA3321">
        <w:rPr>
          <w:sz w:val="24"/>
          <w:szCs w:val="24"/>
        </w:rPr>
        <w:t>Проведите контент-анализ гуманитарного отражения общих и частных филологических дисциплин в текстологии.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>Задание 7</w:t>
      </w:r>
      <w:r w:rsidRPr="00AA3321">
        <w:rPr>
          <w:sz w:val="24"/>
          <w:szCs w:val="24"/>
        </w:rPr>
        <w:t>.Разработайте сценарный план использования текстологических навыков в  профессиональном и социальном общении</w:t>
      </w:r>
      <w:r w:rsidRPr="00AA3321">
        <w:rPr>
          <w:b/>
          <w:sz w:val="24"/>
          <w:szCs w:val="24"/>
        </w:rPr>
        <w:t>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sz w:val="24"/>
          <w:szCs w:val="24"/>
          <w:lang w:eastAsia="ru-RU"/>
        </w:rPr>
      </w:pPr>
    </w:p>
    <w:p w:rsidR="005513B1" w:rsidRPr="00AA3321" w:rsidRDefault="00B36A7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6.2.3</w:t>
      </w:r>
      <w:r w:rsidR="001E037C">
        <w:rPr>
          <w:b/>
          <w:sz w:val="24"/>
          <w:szCs w:val="24"/>
        </w:rPr>
        <w:t xml:space="preserve">. </w:t>
      </w:r>
      <w:r w:rsidR="001E037C" w:rsidRPr="009C331D">
        <w:rPr>
          <w:b/>
          <w:sz w:val="24"/>
          <w:szCs w:val="24"/>
        </w:rPr>
        <w:t>Типовы</w:t>
      </w:r>
      <w:r w:rsidR="001E037C">
        <w:rPr>
          <w:b/>
          <w:sz w:val="24"/>
          <w:szCs w:val="24"/>
        </w:rPr>
        <w:t>е п</w:t>
      </w:r>
      <w:r w:rsidR="001E037C" w:rsidRPr="00AA3321">
        <w:rPr>
          <w:b/>
          <w:sz w:val="24"/>
          <w:szCs w:val="24"/>
        </w:rPr>
        <w:t xml:space="preserve">рактические </w:t>
      </w:r>
      <w:r w:rsidR="005513B1" w:rsidRPr="00AA3321">
        <w:rPr>
          <w:b/>
          <w:sz w:val="24"/>
          <w:szCs w:val="24"/>
        </w:rPr>
        <w:t>задания  для оценки компетенции «</w:t>
      </w:r>
      <w:r w:rsidR="00027169">
        <w:rPr>
          <w:b/>
          <w:sz w:val="24"/>
          <w:szCs w:val="24"/>
        </w:rPr>
        <w:t>ПКД-4</w:t>
      </w:r>
      <w:r w:rsidR="005513B1" w:rsidRPr="00AA3321">
        <w:rPr>
          <w:b/>
          <w:sz w:val="24"/>
          <w:szCs w:val="24"/>
        </w:rPr>
        <w:t>»</w:t>
      </w:r>
      <w:r w:rsidR="005513B1" w:rsidRPr="00AA3321">
        <w:rPr>
          <w:i/>
          <w:sz w:val="24"/>
          <w:szCs w:val="24"/>
        </w:rPr>
        <w:t>:</w:t>
      </w:r>
      <w:r w:rsidR="005513B1" w:rsidRPr="00AA3321">
        <w:rPr>
          <w:b/>
          <w:sz w:val="24"/>
          <w:szCs w:val="24"/>
          <w:lang w:eastAsia="ru-RU"/>
        </w:rPr>
        <w:t xml:space="preserve"> 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1.</w:t>
      </w:r>
      <w:r w:rsidRPr="00AA3321">
        <w:rPr>
          <w:bCs/>
          <w:sz w:val="24"/>
          <w:szCs w:val="24"/>
        </w:rPr>
        <w:t xml:space="preserve"> Создайте банк гипотез в текстологической науке.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 xml:space="preserve">Задание 2. Какие теории относятся к </w:t>
      </w:r>
      <w:proofErr w:type="gramStart"/>
      <w:r w:rsidRPr="00AA3321">
        <w:rPr>
          <w:sz w:val="24"/>
          <w:szCs w:val="24"/>
          <w:lang w:eastAsia="ru-RU"/>
        </w:rPr>
        <w:t>господствующим</w:t>
      </w:r>
      <w:proofErr w:type="gramEnd"/>
      <w:r w:rsidRPr="00AA3321">
        <w:rPr>
          <w:sz w:val="24"/>
          <w:szCs w:val="24"/>
          <w:lang w:eastAsia="ru-RU"/>
        </w:rPr>
        <w:t xml:space="preserve"> и почему?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3.Напишите сочинение на тему  «Филология как искусство чтения и комментирования текста (Г. О. Винокур).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4 Разработка программы  и подготовка электронного научного издания  литературного произведения (фрагмента), (по согласованию с преподавателем).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5</w:t>
      </w:r>
      <w:proofErr w:type="gramStart"/>
      <w:r w:rsidRPr="00AA3321">
        <w:rPr>
          <w:sz w:val="24"/>
          <w:szCs w:val="24"/>
          <w:lang w:eastAsia="ru-RU"/>
        </w:rPr>
        <w:t xml:space="preserve"> О</w:t>
      </w:r>
      <w:proofErr w:type="gramEnd"/>
      <w:r w:rsidRPr="00AA3321">
        <w:rPr>
          <w:sz w:val="24"/>
          <w:szCs w:val="24"/>
          <w:lang w:eastAsia="ru-RU"/>
        </w:rPr>
        <w:t>пишите отличия протографа и архетипа. Чем они вызваны?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6</w:t>
      </w:r>
      <w:proofErr w:type="gramStart"/>
      <w:r w:rsidRPr="00AA3321">
        <w:rPr>
          <w:sz w:val="24"/>
          <w:szCs w:val="24"/>
          <w:lang w:eastAsia="ru-RU"/>
        </w:rPr>
        <w:t xml:space="preserve"> О</w:t>
      </w:r>
      <w:proofErr w:type="gramEnd"/>
      <w:r w:rsidRPr="00AA3321">
        <w:rPr>
          <w:sz w:val="24"/>
          <w:szCs w:val="24"/>
          <w:lang w:eastAsia="ru-RU"/>
        </w:rPr>
        <w:t>пишите достоинства и недостат</w:t>
      </w:r>
      <w:r>
        <w:rPr>
          <w:sz w:val="24"/>
          <w:szCs w:val="24"/>
          <w:lang w:eastAsia="ru-RU"/>
        </w:rPr>
        <w:t xml:space="preserve">ки основных способов </w:t>
      </w:r>
      <w:proofErr w:type="spellStart"/>
      <w:r>
        <w:rPr>
          <w:sz w:val="24"/>
          <w:szCs w:val="24"/>
          <w:lang w:eastAsia="ru-RU"/>
        </w:rPr>
        <w:t>изденрия</w:t>
      </w:r>
      <w:proofErr w:type="spellEnd"/>
      <w:r>
        <w:rPr>
          <w:sz w:val="24"/>
          <w:szCs w:val="24"/>
          <w:lang w:eastAsia="ru-RU"/>
        </w:rPr>
        <w:t xml:space="preserve"> т</w:t>
      </w:r>
      <w:r w:rsidRPr="00AA3321">
        <w:rPr>
          <w:sz w:val="24"/>
          <w:szCs w:val="24"/>
          <w:lang w:eastAsia="ru-RU"/>
        </w:rPr>
        <w:t>екста.</w:t>
      </w:r>
    </w:p>
    <w:p w:rsidR="005513B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</w:p>
    <w:p w:rsidR="00B36A71" w:rsidRDefault="00B36A71" w:rsidP="00B36A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6.2.4. </w:t>
      </w:r>
      <w:r w:rsidRPr="009C331D">
        <w:rPr>
          <w:b/>
          <w:sz w:val="24"/>
          <w:szCs w:val="24"/>
        </w:rPr>
        <w:t>Типовы</w:t>
      </w:r>
      <w:r>
        <w:rPr>
          <w:b/>
          <w:sz w:val="24"/>
          <w:szCs w:val="24"/>
        </w:rPr>
        <w:t>е контрольные работы</w:t>
      </w:r>
      <w:r w:rsidRPr="00AA3321">
        <w:rPr>
          <w:b/>
          <w:sz w:val="24"/>
          <w:szCs w:val="24"/>
        </w:rPr>
        <w:t xml:space="preserve"> для оценки компетенции «</w:t>
      </w:r>
      <w:r>
        <w:rPr>
          <w:b/>
          <w:sz w:val="24"/>
          <w:szCs w:val="24"/>
        </w:rPr>
        <w:t>ПКД-4</w:t>
      </w:r>
      <w:r w:rsidRPr="00AA3321">
        <w:rPr>
          <w:b/>
          <w:sz w:val="24"/>
          <w:szCs w:val="24"/>
        </w:rPr>
        <w:t>»</w:t>
      </w:r>
      <w:r w:rsidRPr="00AA3321">
        <w:rPr>
          <w:i/>
          <w:sz w:val="24"/>
          <w:szCs w:val="24"/>
        </w:rPr>
        <w:t>:</w:t>
      </w:r>
      <w:r w:rsidRPr="00AA3321">
        <w:rPr>
          <w:b/>
          <w:sz w:val="24"/>
          <w:szCs w:val="24"/>
          <w:lang w:eastAsia="ru-RU"/>
        </w:rPr>
        <w:t xml:space="preserve"> </w:t>
      </w:r>
    </w:p>
    <w:p w:rsidR="00390D66" w:rsidRPr="00DE0EC5" w:rsidRDefault="00390D66" w:rsidP="00390D66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 w:rsidRPr="00DE0EC5">
        <w:rPr>
          <w:b/>
          <w:sz w:val="24"/>
          <w:szCs w:val="24"/>
        </w:rPr>
        <w:t>Задания для контрольной работы</w:t>
      </w:r>
    </w:p>
    <w:p w:rsidR="00390D66" w:rsidRPr="00AA3321" w:rsidRDefault="00390D66" w:rsidP="00390D66">
      <w:pPr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sz w:val="24"/>
          <w:szCs w:val="24"/>
        </w:rPr>
        <w:t>1.</w:t>
      </w:r>
      <w:r w:rsidRPr="00AA3321">
        <w:rPr>
          <w:sz w:val="24"/>
          <w:szCs w:val="24"/>
        </w:rPr>
        <w:tab/>
      </w:r>
      <w:proofErr w:type="spellStart"/>
      <w:r w:rsidRPr="00AA3321">
        <w:rPr>
          <w:sz w:val="24"/>
          <w:szCs w:val="24"/>
        </w:rPr>
        <w:t>Текстологически</w:t>
      </w:r>
      <w:proofErr w:type="spellEnd"/>
      <w:r w:rsidRPr="00AA3321">
        <w:rPr>
          <w:sz w:val="24"/>
          <w:szCs w:val="24"/>
        </w:rPr>
        <w:t xml:space="preserve"> проанализировать предложенные </w:t>
      </w:r>
      <w:r>
        <w:rPr>
          <w:sz w:val="24"/>
          <w:szCs w:val="24"/>
        </w:rPr>
        <w:t xml:space="preserve">преподавателем </w:t>
      </w:r>
      <w:r w:rsidRPr="00AA3321">
        <w:rPr>
          <w:sz w:val="24"/>
          <w:szCs w:val="24"/>
        </w:rPr>
        <w:t xml:space="preserve">фрагменты текстов. Выявить в них общие места и разночтения. Определить вставки и пропуски. Аргументировать свою точку зрения. </w:t>
      </w:r>
    </w:p>
    <w:p w:rsidR="00390D66" w:rsidRPr="00AA3321" w:rsidRDefault="00390D66" w:rsidP="00390D66">
      <w:pPr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sz w:val="24"/>
          <w:szCs w:val="24"/>
        </w:rPr>
        <w:t>2.</w:t>
      </w:r>
      <w:r w:rsidRPr="00AA3321">
        <w:rPr>
          <w:sz w:val="24"/>
          <w:szCs w:val="24"/>
        </w:rPr>
        <w:tab/>
      </w:r>
      <w:proofErr w:type="spellStart"/>
      <w:r w:rsidRPr="00AA3321">
        <w:rPr>
          <w:sz w:val="24"/>
          <w:szCs w:val="24"/>
        </w:rPr>
        <w:t>Текстологически</w:t>
      </w:r>
      <w:proofErr w:type="spellEnd"/>
      <w:r w:rsidRPr="00AA3321">
        <w:rPr>
          <w:sz w:val="24"/>
          <w:szCs w:val="24"/>
        </w:rPr>
        <w:t xml:space="preserve"> проанализировать предложенные </w:t>
      </w:r>
      <w:r>
        <w:rPr>
          <w:sz w:val="24"/>
          <w:szCs w:val="24"/>
        </w:rPr>
        <w:t xml:space="preserve">преподавателем </w:t>
      </w:r>
      <w:r w:rsidRPr="00AA3321">
        <w:rPr>
          <w:sz w:val="24"/>
          <w:szCs w:val="24"/>
        </w:rPr>
        <w:t>фрагменты текстов. Установить относительную хронологию списков. Аргументировать свою точку зрения.</w:t>
      </w:r>
    </w:p>
    <w:p w:rsidR="00390D66" w:rsidRDefault="00390D66" w:rsidP="00390D66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390D66" w:rsidRPr="008A12CF" w:rsidRDefault="00390D66" w:rsidP="00390D66">
      <w:pPr>
        <w:autoSpaceDE w:val="0"/>
        <w:autoSpaceDN w:val="0"/>
        <w:adjustRightInd w:val="0"/>
        <w:spacing w:after="0" w:line="240" w:lineRule="auto"/>
        <w:ind w:firstLine="284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b/>
          <w:bCs/>
          <w:color w:val="000000"/>
          <w:sz w:val="23"/>
          <w:szCs w:val="23"/>
          <w:lang w:eastAsia="ru-RU"/>
        </w:rPr>
        <w:t xml:space="preserve">Алгоритм контрольной работы </w:t>
      </w:r>
    </w:p>
    <w:p w:rsidR="00390D66" w:rsidRPr="008A12CF" w:rsidRDefault="00390D66" w:rsidP="00390D6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>Что из себя представляет историко-культурный конте</w:t>
      </w:r>
      <w:proofErr w:type="gramStart"/>
      <w:r w:rsidRPr="008A12CF">
        <w:rPr>
          <w:rFonts w:eastAsia="Calibri"/>
          <w:color w:val="000000"/>
          <w:sz w:val="23"/>
          <w:szCs w:val="23"/>
          <w:lang w:eastAsia="ru-RU"/>
        </w:rPr>
        <w:t>кст пр</w:t>
      </w:r>
      <w:proofErr w:type="gram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оизведения? </w:t>
      </w:r>
    </w:p>
    <w:p w:rsidR="00390D66" w:rsidRPr="008A12CF" w:rsidRDefault="00390D66" w:rsidP="00390D6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История создания произведения (история замысла, история текста) </w:t>
      </w:r>
    </w:p>
    <w:p w:rsidR="00390D66" w:rsidRPr="008A12CF" w:rsidRDefault="00390D66" w:rsidP="00390D6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История публикации </w:t>
      </w:r>
    </w:p>
    <w:p w:rsidR="00390D66" w:rsidRPr="008A12CF" w:rsidRDefault="00390D66" w:rsidP="00390D6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Какие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паратекстуальные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знаки отражают художественный замысел? </w:t>
      </w:r>
    </w:p>
    <w:p w:rsidR="00390D66" w:rsidRDefault="00390D66" w:rsidP="00390D6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color w:val="000000"/>
          <w:sz w:val="23"/>
          <w:szCs w:val="23"/>
          <w:lang w:eastAsia="ru-RU"/>
        </w:rPr>
      </w:pP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Интертекстуальные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связи произведения: следы архе</w:t>
      </w:r>
      <w:proofErr w:type="gramStart"/>
      <w:r w:rsidRPr="008A12CF">
        <w:rPr>
          <w:rFonts w:eastAsia="Calibri"/>
          <w:color w:val="000000"/>
          <w:sz w:val="23"/>
          <w:szCs w:val="23"/>
          <w:lang w:eastAsia="ru-RU"/>
        </w:rPr>
        <w:t>е-</w:t>
      </w:r>
      <w:proofErr w:type="gram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и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архитекстуальных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связей,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авантекстуальный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фон,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локусные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текстуальные образования...</w:t>
      </w:r>
    </w:p>
    <w:p w:rsidR="00A35564" w:rsidRPr="00D0548B" w:rsidRDefault="00A35564" w:rsidP="00390D66">
      <w:pPr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 w:val="24"/>
          <w:szCs w:val="24"/>
          <w:lang w:eastAsia="zh-CN"/>
        </w:rPr>
      </w:pPr>
    </w:p>
    <w:p w:rsidR="00954CB3" w:rsidRPr="001A3967" w:rsidRDefault="00954CB3" w:rsidP="00954CB3">
      <w:pPr>
        <w:autoSpaceDE w:val="0"/>
        <w:autoSpaceDN w:val="0"/>
        <w:adjustRightInd w:val="0"/>
        <w:spacing w:after="0" w:line="240" w:lineRule="auto"/>
        <w:ind w:firstLine="284"/>
        <w:rPr>
          <w:i/>
          <w:sz w:val="24"/>
          <w:szCs w:val="24"/>
        </w:rPr>
      </w:pPr>
      <w:r w:rsidRPr="001A3967">
        <w:rPr>
          <w:bCs/>
          <w:i/>
          <w:sz w:val="24"/>
          <w:szCs w:val="24"/>
          <w:lang w:eastAsia="zh-CN"/>
        </w:rPr>
        <w:t xml:space="preserve">Полный перечень заданий по </w:t>
      </w:r>
      <w:r w:rsidR="00320178" w:rsidRPr="00CC4A9A">
        <w:rPr>
          <w:i/>
          <w:sz w:val="24"/>
          <w:szCs w:val="24"/>
        </w:rPr>
        <w:t xml:space="preserve">дисциплине </w:t>
      </w:r>
      <w:r w:rsidRPr="001A3967">
        <w:rPr>
          <w:bCs/>
          <w:i/>
          <w:sz w:val="24"/>
          <w:szCs w:val="24"/>
          <w:lang w:eastAsia="zh-CN"/>
        </w:rPr>
        <w:t>представлен в ФОС.</w:t>
      </w:r>
    </w:p>
    <w:p w:rsidR="005513B1" w:rsidRDefault="005513B1" w:rsidP="006F588A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954CB3" w:rsidRPr="00D0548B" w:rsidRDefault="00954CB3" w:rsidP="006F588A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D0548B" w:rsidRPr="00A8254D" w:rsidRDefault="008A12CF" w:rsidP="00685EAF">
      <w:pPr>
        <w:suppressAutoHyphens/>
        <w:spacing w:after="0" w:line="240" w:lineRule="auto"/>
        <w:ind w:right="-284"/>
        <w:rPr>
          <w:rFonts w:eastAsia="Times New Roman"/>
          <w:b/>
          <w:spacing w:val="-10"/>
          <w:sz w:val="22"/>
          <w:lang w:eastAsia="ru-RU"/>
        </w:rPr>
      </w:pPr>
      <w:r w:rsidRPr="00A8254D">
        <w:rPr>
          <w:rFonts w:eastAsia="Times New Roman"/>
          <w:b/>
          <w:sz w:val="22"/>
          <w:lang w:eastAsia="zh-CN"/>
        </w:rPr>
        <w:t xml:space="preserve">7. Учебно-методическое и информационное обеспечение дисциплины </w:t>
      </w:r>
    </w:p>
    <w:p w:rsidR="005513B1" w:rsidRPr="00A8254D" w:rsidRDefault="005513B1" w:rsidP="006F588A">
      <w:pPr>
        <w:pStyle w:val="ae"/>
        <w:spacing w:after="0"/>
        <w:ind w:left="0"/>
        <w:jc w:val="both"/>
        <w:rPr>
          <w:b/>
          <w:sz w:val="22"/>
          <w:szCs w:val="22"/>
        </w:rPr>
      </w:pPr>
      <w:r w:rsidRPr="00A8254D">
        <w:rPr>
          <w:b/>
          <w:sz w:val="22"/>
          <w:szCs w:val="22"/>
        </w:rPr>
        <w:t>7.1. Основная литература:</w:t>
      </w:r>
    </w:p>
    <w:p w:rsidR="00525FA6" w:rsidRPr="00A8254D" w:rsidRDefault="00525FA6" w:rsidP="006F588A">
      <w:pPr>
        <w:numPr>
          <w:ilvl w:val="0"/>
          <w:numId w:val="35"/>
        </w:numPr>
        <w:tabs>
          <w:tab w:val="left" w:pos="708"/>
        </w:tabs>
        <w:spacing w:after="0" w:line="240" w:lineRule="auto"/>
        <w:jc w:val="both"/>
        <w:rPr>
          <w:sz w:val="22"/>
        </w:rPr>
      </w:pPr>
      <w:proofErr w:type="spellStart"/>
      <w:r w:rsidRPr="00A8254D">
        <w:rPr>
          <w:sz w:val="22"/>
        </w:rPr>
        <w:lastRenderedPageBreak/>
        <w:t>Болотнова</w:t>
      </w:r>
      <w:proofErr w:type="spellEnd"/>
      <w:r w:rsidRPr="00A8254D">
        <w:rPr>
          <w:sz w:val="22"/>
        </w:rPr>
        <w:t xml:space="preserve"> Н.С. Филологический анализ текста [Электронный ресурс] Учебное пособие.</w:t>
      </w:r>
      <w:proofErr w:type="gramStart"/>
      <w:r w:rsidRPr="00A8254D">
        <w:rPr>
          <w:sz w:val="22"/>
        </w:rPr>
        <w:t>;-</w:t>
      </w:r>
      <w:proofErr w:type="gramEnd"/>
      <w:r w:rsidRPr="00A8254D">
        <w:rPr>
          <w:sz w:val="22"/>
        </w:rPr>
        <w:t>е изд. М.: Флинта: Наука, 2009</w:t>
      </w:r>
      <w:r w:rsidRPr="00A8254D">
        <w:rPr>
          <w:i/>
          <w:color w:val="000000"/>
          <w:sz w:val="22"/>
        </w:rPr>
        <w:t xml:space="preserve"> </w:t>
      </w:r>
      <w:r w:rsidRPr="00A8254D">
        <w:rPr>
          <w:sz w:val="22"/>
        </w:rPr>
        <w:t xml:space="preserve"> [ZC] (адрес размещения:</w:t>
      </w:r>
      <w:r w:rsidRPr="00A8254D">
        <w:rPr>
          <w:sz w:val="22"/>
          <w:shd w:val="clear" w:color="auto" w:fill="FFFFFF"/>
        </w:rPr>
        <w:t xml:space="preserve"> </w:t>
      </w:r>
      <w:hyperlink r:id="rId9" w:anchor="book_name" w:history="1">
        <w:r w:rsidRPr="00A8254D">
          <w:rPr>
            <w:rStyle w:val="aa"/>
            <w:sz w:val="22"/>
          </w:rPr>
          <w:t>https://e.lanbook.com/book/85858#book_name</w:t>
        </w:r>
      </w:hyperlink>
      <w:r w:rsidRPr="00A8254D">
        <w:rPr>
          <w:sz w:val="22"/>
        </w:rPr>
        <w:t>)</w:t>
      </w:r>
    </w:p>
    <w:p w:rsidR="00525FA6" w:rsidRPr="00A8254D" w:rsidRDefault="00525FA6" w:rsidP="006F588A">
      <w:pPr>
        <w:numPr>
          <w:ilvl w:val="0"/>
          <w:numId w:val="35"/>
        </w:numPr>
        <w:tabs>
          <w:tab w:val="left" w:pos="708"/>
        </w:tabs>
        <w:spacing w:after="0" w:line="240" w:lineRule="auto"/>
        <w:jc w:val="both"/>
        <w:rPr>
          <w:sz w:val="22"/>
        </w:rPr>
      </w:pPr>
      <w:r w:rsidRPr="00A8254D">
        <w:rPr>
          <w:sz w:val="22"/>
        </w:rPr>
        <w:t>Земская Ю.М. Теория текста [Электронный ресурс</w:t>
      </w:r>
      <w:proofErr w:type="gramStart"/>
      <w:r w:rsidRPr="00A8254D">
        <w:rPr>
          <w:sz w:val="22"/>
        </w:rPr>
        <w:t>]У</w:t>
      </w:r>
      <w:proofErr w:type="gramEnd"/>
      <w:r w:rsidRPr="00A8254D">
        <w:rPr>
          <w:sz w:val="22"/>
        </w:rPr>
        <w:t>чебное пособие/</w:t>
      </w:r>
      <w:proofErr w:type="spellStart"/>
      <w:r w:rsidRPr="00A8254D">
        <w:rPr>
          <w:sz w:val="22"/>
        </w:rPr>
        <w:t>Ю.Н.Земская</w:t>
      </w:r>
      <w:proofErr w:type="spellEnd"/>
      <w:r w:rsidRPr="00A8254D">
        <w:rPr>
          <w:sz w:val="22"/>
        </w:rPr>
        <w:t xml:space="preserve">, </w:t>
      </w:r>
      <w:proofErr w:type="spellStart"/>
      <w:r w:rsidRPr="00A8254D">
        <w:rPr>
          <w:sz w:val="22"/>
        </w:rPr>
        <w:t>И.Ю.Качесова</w:t>
      </w:r>
      <w:proofErr w:type="spellEnd"/>
      <w:r w:rsidRPr="00A8254D">
        <w:rPr>
          <w:sz w:val="22"/>
        </w:rPr>
        <w:t xml:space="preserve">, </w:t>
      </w:r>
      <w:proofErr w:type="spellStart"/>
      <w:r w:rsidRPr="00A8254D">
        <w:rPr>
          <w:sz w:val="22"/>
        </w:rPr>
        <w:t>Л.М.Комиссарова</w:t>
      </w:r>
      <w:proofErr w:type="spellEnd"/>
      <w:r w:rsidRPr="00A8254D">
        <w:rPr>
          <w:sz w:val="22"/>
        </w:rPr>
        <w:t xml:space="preserve">/ под ред. </w:t>
      </w:r>
      <w:proofErr w:type="spellStart"/>
      <w:r w:rsidRPr="00A8254D">
        <w:rPr>
          <w:sz w:val="22"/>
        </w:rPr>
        <w:t>А.А.Чувакина</w:t>
      </w:r>
      <w:proofErr w:type="spellEnd"/>
      <w:r w:rsidRPr="00A8254D">
        <w:rPr>
          <w:sz w:val="22"/>
        </w:rPr>
        <w:t>. «-е изд. М.: Флинта: Наука, 2016. [ZC] (адрес размещения:</w:t>
      </w:r>
      <w:r w:rsidRPr="00A8254D">
        <w:rPr>
          <w:sz w:val="22"/>
          <w:shd w:val="clear" w:color="auto" w:fill="FFFFFF"/>
        </w:rPr>
        <w:t xml:space="preserve"> </w:t>
      </w:r>
      <w:hyperlink r:id="rId10" w:anchor="book_name" w:history="1">
        <w:r w:rsidRPr="00A8254D">
          <w:rPr>
            <w:rStyle w:val="aa"/>
            <w:sz w:val="22"/>
          </w:rPr>
          <w:t>https://e.lanbook.com/book/84338#book_name</w:t>
        </w:r>
      </w:hyperlink>
      <w:r w:rsidRPr="00A8254D">
        <w:rPr>
          <w:sz w:val="22"/>
        </w:rPr>
        <w:t>)</w:t>
      </w:r>
    </w:p>
    <w:p w:rsidR="00525FA6" w:rsidRPr="00A8254D" w:rsidRDefault="00525FA6" w:rsidP="006F588A">
      <w:pPr>
        <w:spacing w:after="0" w:line="240" w:lineRule="auto"/>
        <w:jc w:val="both"/>
        <w:rPr>
          <w:sz w:val="22"/>
        </w:rPr>
      </w:pPr>
    </w:p>
    <w:p w:rsidR="00525FA6" w:rsidRPr="00A8254D" w:rsidRDefault="00525FA6" w:rsidP="006F588A">
      <w:pPr>
        <w:pStyle w:val="ae"/>
        <w:spacing w:after="0"/>
        <w:ind w:left="0"/>
        <w:jc w:val="both"/>
        <w:rPr>
          <w:b/>
          <w:sz w:val="22"/>
          <w:szCs w:val="22"/>
        </w:rPr>
      </w:pPr>
      <w:r w:rsidRPr="00A8254D">
        <w:rPr>
          <w:b/>
          <w:sz w:val="22"/>
          <w:szCs w:val="22"/>
        </w:rPr>
        <w:t>7.2. Дополнительная литература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bCs/>
          <w:color w:val="111111"/>
          <w:sz w:val="22"/>
        </w:rPr>
      </w:pPr>
      <w:r w:rsidRPr="00A8254D">
        <w:rPr>
          <w:bCs/>
          <w:color w:val="111111"/>
          <w:sz w:val="22"/>
        </w:rPr>
        <w:t xml:space="preserve">Есин А.Б. Принципы и приемы анализа литературного произведения [Электронный ресурс]. Учебное пособие. М.: Флинта: Наука, 2011. 2010  </w:t>
      </w:r>
      <w:r w:rsidRPr="00A8254D">
        <w:rPr>
          <w:sz w:val="22"/>
        </w:rPr>
        <w:t>[</w:t>
      </w:r>
      <w:r w:rsidRPr="00A8254D">
        <w:rPr>
          <w:sz w:val="22"/>
          <w:lang w:val="en-US"/>
        </w:rPr>
        <w:t>ZC</w:t>
      </w:r>
      <w:r w:rsidRPr="00A8254D">
        <w:rPr>
          <w:sz w:val="22"/>
        </w:rPr>
        <w:t xml:space="preserve">] (адрес размещения: </w:t>
      </w:r>
      <w:hyperlink r:id="rId11" w:anchor="book_name" w:history="1">
        <w:r w:rsidRPr="00A8254D">
          <w:rPr>
            <w:rStyle w:val="aa"/>
            <w:sz w:val="22"/>
          </w:rPr>
          <w:t>https://e.lanbook.com/book/2624#book_name</w:t>
        </w:r>
      </w:hyperlink>
      <w:r w:rsidRPr="00A8254D">
        <w:rPr>
          <w:bCs/>
          <w:color w:val="111111"/>
          <w:sz w:val="22"/>
        </w:rPr>
        <w:t>)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bCs/>
          <w:color w:val="111111"/>
          <w:sz w:val="22"/>
        </w:rPr>
      </w:pPr>
      <w:proofErr w:type="spellStart"/>
      <w:r w:rsidRPr="00A8254D">
        <w:rPr>
          <w:bCs/>
          <w:color w:val="111111"/>
          <w:sz w:val="22"/>
        </w:rPr>
        <w:t>Минералова</w:t>
      </w:r>
      <w:proofErr w:type="spellEnd"/>
      <w:r w:rsidRPr="00A8254D">
        <w:rPr>
          <w:bCs/>
          <w:color w:val="111111"/>
          <w:sz w:val="22"/>
        </w:rPr>
        <w:t xml:space="preserve"> И.Г. Анализ художественного произведения: стиль и внутренняя форма. [Электронный ресурс]. Учебное пособие. М.: Флинта: Наука, 2011. 2010  </w:t>
      </w:r>
      <w:r w:rsidRPr="00A8254D">
        <w:rPr>
          <w:sz w:val="22"/>
        </w:rPr>
        <w:t>[</w:t>
      </w:r>
      <w:r w:rsidRPr="00A8254D">
        <w:rPr>
          <w:sz w:val="22"/>
          <w:lang w:val="en-US"/>
        </w:rPr>
        <w:t>ZC</w:t>
      </w:r>
      <w:r w:rsidRPr="00A8254D">
        <w:rPr>
          <w:sz w:val="22"/>
        </w:rPr>
        <w:t>] (адрес размещения:</w:t>
      </w:r>
      <w:r w:rsidRPr="00A8254D">
        <w:rPr>
          <w:bCs/>
          <w:color w:val="111111"/>
          <w:sz w:val="22"/>
        </w:rPr>
        <w:t xml:space="preserve"> </w:t>
      </w:r>
      <w:hyperlink r:id="rId12" w:anchor="book_name" w:history="1">
        <w:r w:rsidRPr="00A8254D">
          <w:rPr>
            <w:rStyle w:val="aa"/>
            <w:sz w:val="22"/>
          </w:rPr>
          <w:t>https://e.lanbook.com/book/84599#book_name</w:t>
        </w:r>
      </w:hyperlink>
      <w:r w:rsidRPr="00A8254D">
        <w:rPr>
          <w:bCs/>
          <w:color w:val="111111"/>
          <w:sz w:val="22"/>
        </w:rPr>
        <w:t xml:space="preserve">)  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i/>
          <w:sz w:val="22"/>
        </w:rPr>
      </w:pPr>
      <w:r w:rsidRPr="00A8254D">
        <w:rPr>
          <w:i/>
          <w:iCs/>
          <w:color w:val="333333"/>
          <w:sz w:val="22"/>
          <w:shd w:val="clear" w:color="auto" w:fill="FFFFFF"/>
        </w:rPr>
        <w:t>Фортунатов, Н. М. </w:t>
      </w:r>
      <w:r w:rsidRPr="00A8254D">
        <w:rPr>
          <w:color w:val="333333"/>
          <w:sz w:val="22"/>
          <w:shd w:val="clear" w:color="auto" w:fill="FFFFFF"/>
        </w:rPr>
        <w:t>История русской литературы XIX века в 3 т</w:t>
      </w:r>
      <w:proofErr w:type="gramStart"/>
      <w:r w:rsidRPr="00A8254D">
        <w:rPr>
          <w:color w:val="333333"/>
          <w:sz w:val="22"/>
          <w:shd w:val="clear" w:color="auto" w:fill="FFFFFF"/>
        </w:rPr>
        <w:t xml:space="preserve"> :</w:t>
      </w:r>
      <w:proofErr w:type="gramEnd"/>
      <w:r w:rsidRPr="00A8254D">
        <w:rPr>
          <w:color w:val="333333"/>
          <w:sz w:val="22"/>
          <w:shd w:val="clear" w:color="auto" w:fill="FFFFFF"/>
        </w:rPr>
        <w:t xml:space="preserve"> учебник для академического </w:t>
      </w:r>
      <w:proofErr w:type="spellStart"/>
      <w:r w:rsidRPr="00A8254D">
        <w:rPr>
          <w:color w:val="333333"/>
          <w:sz w:val="22"/>
          <w:shd w:val="clear" w:color="auto" w:fill="FFFFFF"/>
        </w:rPr>
        <w:t>бакалавриата</w:t>
      </w:r>
      <w:proofErr w:type="spellEnd"/>
      <w:r w:rsidRPr="00A8254D">
        <w:rPr>
          <w:color w:val="333333"/>
          <w:sz w:val="22"/>
          <w:shd w:val="clear" w:color="auto" w:fill="FFFFFF"/>
        </w:rPr>
        <w:t xml:space="preserve"> / Н. М. Фортунатов, М. Г. </w:t>
      </w:r>
      <w:proofErr w:type="spellStart"/>
      <w:r w:rsidRPr="00A8254D">
        <w:rPr>
          <w:color w:val="333333"/>
          <w:sz w:val="22"/>
          <w:shd w:val="clear" w:color="auto" w:fill="FFFFFF"/>
        </w:rPr>
        <w:t>Уртминцева</w:t>
      </w:r>
      <w:proofErr w:type="spellEnd"/>
      <w:r w:rsidRPr="00A8254D">
        <w:rPr>
          <w:color w:val="333333"/>
          <w:sz w:val="22"/>
          <w:shd w:val="clear" w:color="auto" w:fill="FFFFFF"/>
        </w:rPr>
        <w:t xml:space="preserve">, И. С. </w:t>
      </w:r>
      <w:r w:rsidRPr="00A8254D">
        <w:rPr>
          <w:bCs/>
          <w:color w:val="111111"/>
          <w:sz w:val="22"/>
        </w:rPr>
        <w:t>Юхнова</w:t>
      </w:r>
      <w:r w:rsidRPr="00A8254D">
        <w:rPr>
          <w:color w:val="333333"/>
          <w:sz w:val="22"/>
          <w:shd w:val="clear" w:color="auto" w:fill="FFFFFF"/>
        </w:rPr>
        <w:t xml:space="preserve"> ; под ред. Н. М. Фортунатова. — </w:t>
      </w:r>
      <w:r w:rsidRPr="00A8254D">
        <w:rPr>
          <w:sz w:val="22"/>
        </w:rPr>
        <w:t xml:space="preserve">М.: </w:t>
      </w:r>
      <w:proofErr w:type="spellStart"/>
      <w:r w:rsidRPr="00A8254D">
        <w:rPr>
          <w:sz w:val="22"/>
        </w:rPr>
        <w:t>Юрайт</w:t>
      </w:r>
      <w:proofErr w:type="spellEnd"/>
      <w:r w:rsidRPr="00A8254D">
        <w:rPr>
          <w:sz w:val="22"/>
        </w:rPr>
        <w:t>, 2014. (или более позднее издание) [</w:t>
      </w:r>
      <w:proofErr w:type="gramStart"/>
      <w:r w:rsidRPr="00A8254D">
        <w:rPr>
          <w:sz w:val="22"/>
        </w:rPr>
        <w:t>Ю</w:t>
      </w:r>
      <w:proofErr w:type="gramEnd"/>
      <w:r w:rsidRPr="00A8254D">
        <w:rPr>
          <w:sz w:val="22"/>
        </w:rPr>
        <w:t>] (адрес размещения:</w:t>
      </w:r>
      <w:r w:rsidRPr="00A8254D">
        <w:rPr>
          <w:i/>
          <w:sz w:val="22"/>
        </w:rPr>
        <w:t xml:space="preserve"> </w:t>
      </w:r>
      <w:hyperlink r:id="rId13" w:history="1">
        <w:r w:rsidRPr="00A8254D">
          <w:rPr>
            <w:rStyle w:val="aa"/>
            <w:i/>
            <w:sz w:val="22"/>
          </w:rPr>
          <w:t>https://www.biblio-online.ru/book/5E277C24-E56A-4918-9CC6-2AF280955AA9</w:t>
        </w:r>
      </w:hyperlink>
      <w:r w:rsidRPr="00A8254D">
        <w:rPr>
          <w:i/>
          <w:sz w:val="22"/>
        </w:rPr>
        <w:t xml:space="preserve">) </w:t>
      </w:r>
    </w:p>
    <w:p w:rsidR="00525FA6" w:rsidRPr="00A8254D" w:rsidRDefault="00525FA6" w:rsidP="006F588A">
      <w:pPr>
        <w:spacing w:after="0" w:line="240" w:lineRule="auto"/>
        <w:rPr>
          <w:b/>
          <w:sz w:val="22"/>
        </w:rPr>
      </w:pPr>
    </w:p>
    <w:p w:rsidR="00685EAF" w:rsidRPr="00685EAF" w:rsidRDefault="00525FA6" w:rsidP="00685EAF">
      <w:pPr>
        <w:pStyle w:val="ae"/>
        <w:spacing w:after="0"/>
        <w:ind w:left="0"/>
        <w:jc w:val="both"/>
        <w:rPr>
          <w:b/>
          <w:sz w:val="22"/>
          <w:szCs w:val="22"/>
        </w:rPr>
      </w:pPr>
      <w:r w:rsidRPr="00A8254D">
        <w:rPr>
          <w:b/>
          <w:sz w:val="22"/>
          <w:szCs w:val="22"/>
        </w:rPr>
        <w:t xml:space="preserve">7.3. </w:t>
      </w:r>
      <w:r w:rsidR="00320178">
        <w:rPr>
          <w:b/>
          <w:sz w:val="22"/>
          <w:szCs w:val="22"/>
        </w:rPr>
        <w:t>П</w:t>
      </w:r>
      <w:r w:rsidR="00685EAF" w:rsidRPr="00685EAF">
        <w:rPr>
          <w:b/>
          <w:sz w:val="22"/>
          <w:szCs w:val="22"/>
        </w:rPr>
        <w:t xml:space="preserve">рограммное обеспечение и Интернет-ресурсы </w:t>
      </w:r>
    </w:p>
    <w:p w:rsidR="00685EAF" w:rsidRDefault="00685EAF" w:rsidP="00685EAF">
      <w:pPr>
        <w:spacing w:after="0" w:line="240" w:lineRule="auto"/>
        <w:ind w:firstLine="284"/>
        <w:jc w:val="both"/>
        <w:rPr>
          <w:sz w:val="24"/>
          <w:szCs w:val="24"/>
        </w:rPr>
      </w:pPr>
      <w:r w:rsidRPr="00D24F25">
        <w:rPr>
          <w:sz w:val="24"/>
          <w:szCs w:val="24"/>
        </w:rPr>
        <w:t xml:space="preserve">Программный комплекс </w:t>
      </w:r>
      <w:proofErr w:type="spellStart"/>
      <w:r w:rsidRPr="00D24F25">
        <w:rPr>
          <w:sz w:val="24"/>
          <w:szCs w:val="24"/>
        </w:rPr>
        <w:t>Windows</w:t>
      </w:r>
      <w:proofErr w:type="spellEnd"/>
      <w:r w:rsidRPr="00D24F25">
        <w:rPr>
          <w:sz w:val="24"/>
          <w:szCs w:val="24"/>
        </w:rPr>
        <w:t xml:space="preserve"> 7 </w:t>
      </w:r>
      <w:proofErr w:type="spellStart"/>
      <w:r w:rsidRPr="00D24F25">
        <w:rPr>
          <w:sz w:val="24"/>
          <w:szCs w:val="24"/>
        </w:rPr>
        <w:t>Home</w:t>
      </w:r>
      <w:proofErr w:type="spellEnd"/>
      <w:r w:rsidRPr="00D24F25">
        <w:rPr>
          <w:sz w:val="24"/>
          <w:szCs w:val="24"/>
        </w:rPr>
        <w:t xml:space="preserve">, </w:t>
      </w:r>
      <w:proofErr w:type="spellStart"/>
      <w:r w:rsidRPr="00D24F25">
        <w:rPr>
          <w:sz w:val="24"/>
          <w:szCs w:val="24"/>
        </w:rPr>
        <w:t>Office</w:t>
      </w:r>
      <w:proofErr w:type="spellEnd"/>
      <w:r w:rsidRPr="00D24F25">
        <w:rPr>
          <w:sz w:val="24"/>
          <w:szCs w:val="24"/>
        </w:rPr>
        <w:t xml:space="preserve"> 2003, </w:t>
      </w:r>
      <w:proofErr w:type="spellStart"/>
      <w:r w:rsidRPr="00D24F25">
        <w:rPr>
          <w:sz w:val="24"/>
          <w:szCs w:val="24"/>
        </w:rPr>
        <w:t>Office</w:t>
      </w:r>
      <w:proofErr w:type="spellEnd"/>
      <w:r w:rsidRPr="00D24F25">
        <w:rPr>
          <w:sz w:val="24"/>
          <w:szCs w:val="24"/>
        </w:rPr>
        <w:t xml:space="preserve"> 2013</w:t>
      </w:r>
      <w:r w:rsidRPr="00D24F25">
        <w:rPr>
          <w:sz w:val="24"/>
          <w:szCs w:val="24"/>
        </w:rPr>
        <w:tab/>
        <w:t>Номер лицензии:  62459079, номер клиента:  OPEN 69385975ZZE1312, дата: 06.12.2011</w:t>
      </w:r>
    </w:p>
    <w:p w:rsidR="006F588A" w:rsidRPr="00685EAF" w:rsidRDefault="006F588A" w:rsidP="00685EAF">
      <w:pPr>
        <w:spacing w:after="0" w:line="240" w:lineRule="auto"/>
        <w:ind w:firstLine="284"/>
        <w:jc w:val="both"/>
        <w:rPr>
          <w:b/>
          <w:i/>
          <w:sz w:val="24"/>
          <w:szCs w:val="24"/>
        </w:rPr>
      </w:pPr>
      <w:r w:rsidRPr="00685EAF">
        <w:rPr>
          <w:b/>
          <w:i/>
          <w:sz w:val="24"/>
          <w:szCs w:val="24"/>
        </w:rPr>
        <w:t>Интернет-ресурсы:</w:t>
      </w:r>
    </w:p>
    <w:p w:rsidR="00525FA6" w:rsidRPr="00A8254D" w:rsidRDefault="00525FA6" w:rsidP="006F588A">
      <w:pPr>
        <w:pStyle w:val="a3"/>
        <w:numPr>
          <w:ilvl w:val="0"/>
          <w:numId w:val="36"/>
        </w:numPr>
        <w:tabs>
          <w:tab w:val="left" w:pos="1276"/>
        </w:tabs>
        <w:ind w:left="993"/>
        <w:jc w:val="both"/>
        <w:rPr>
          <w:color w:val="000000"/>
          <w:sz w:val="22"/>
          <w:szCs w:val="22"/>
        </w:rPr>
      </w:pPr>
      <w:r w:rsidRPr="00A8254D">
        <w:rPr>
          <w:color w:val="0000FF"/>
          <w:sz w:val="22"/>
          <w:szCs w:val="22"/>
          <w:u w:val="single"/>
        </w:rPr>
        <w:t>www.</w:t>
      </w:r>
      <w:hyperlink r:id="rId14" w:tgtFrame="_blank" w:history="1">
        <w:r w:rsidRPr="00A8254D">
          <w:rPr>
            <w:color w:val="0000FF"/>
            <w:sz w:val="22"/>
            <w:szCs w:val="22"/>
            <w:u w:val="single"/>
          </w:rPr>
          <w:t>TextoLogia.ru</w:t>
        </w:r>
      </w:hyperlink>
      <w:r w:rsidRPr="00A8254D">
        <w:rPr>
          <w:color w:val="000000"/>
          <w:sz w:val="22"/>
          <w:szCs w:val="22"/>
        </w:rPr>
        <w:t xml:space="preserve"> – сайт о русском языке и литературе.</w:t>
      </w:r>
    </w:p>
    <w:p w:rsidR="00525FA6" w:rsidRPr="00A8254D" w:rsidRDefault="009D019E" w:rsidP="006F588A">
      <w:pPr>
        <w:pStyle w:val="a3"/>
        <w:numPr>
          <w:ilvl w:val="0"/>
          <w:numId w:val="36"/>
        </w:numPr>
        <w:tabs>
          <w:tab w:val="left" w:pos="1276"/>
        </w:tabs>
        <w:ind w:left="993"/>
        <w:jc w:val="both"/>
        <w:rPr>
          <w:color w:val="000000"/>
          <w:sz w:val="22"/>
          <w:szCs w:val="22"/>
        </w:rPr>
      </w:pPr>
      <w:hyperlink r:id="rId15" w:history="1">
        <w:r w:rsidR="00525FA6" w:rsidRPr="00A8254D">
          <w:rPr>
            <w:color w:val="0000FF"/>
            <w:sz w:val="22"/>
            <w:szCs w:val="22"/>
            <w:u w:val="single"/>
          </w:rPr>
          <w:t>http://feb-web.ru/</w:t>
        </w:r>
      </w:hyperlink>
      <w:r w:rsidR="00525FA6" w:rsidRPr="00A8254D">
        <w:rPr>
          <w:color w:val="000000"/>
          <w:sz w:val="22"/>
          <w:szCs w:val="22"/>
        </w:rPr>
        <w:t xml:space="preserve"> - Фундаментальная электронная библиотека «Русская литература и фольклор».</w:t>
      </w:r>
    </w:p>
    <w:p w:rsidR="00525FA6" w:rsidRPr="00A8254D" w:rsidRDefault="009D019E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6" w:history="1"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http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://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www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.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lib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.</w:t>
        </w:r>
        <w:proofErr w:type="spellStart"/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="00525FA6" w:rsidRPr="00A8254D">
        <w:rPr>
          <w:rFonts w:eastAsia="Calibri"/>
          <w:sz w:val="22"/>
          <w:szCs w:val="22"/>
        </w:rPr>
        <w:t xml:space="preserve"> – библиотека Максима Мошкова.</w:t>
      </w:r>
    </w:p>
    <w:p w:rsidR="00525FA6" w:rsidRPr="00A8254D" w:rsidRDefault="009D019E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7" w:history="1"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http://www.lihachev.ru/</w:t>
        </w:r>
      </w:hyperlink>
      <w:r w:rsidR="00525FA6" w:rsidRPr="00A8254D">
        <w:rPr>
          <w:rFonts w:eastAsia="Calibri"/>
          <w:sz w:val="22"/>
          <w:szCs w:val="22"/>
        </w:rPr>
        <w:t xml:space="preserve"> - сайт академика Д.С. Лихачева.</w:t>
      </w:r>
    </w:p>
    <w:p w:rsidR="00525FA6" w:rsidRPr="00A8254D" w:rsidRDefault="009D019E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8" w:history="1">
        <w:r w:rsidR="00685EAF" w:rsidRPr="009E08AB">
          <w:rPr>
            <w:rStyle w:val="aa"/>
            <w:rFonts w:eastAsia="Calibri"/>
            <w:sz w:val="22"/>
            <w:szCs w:val="22"/>
          </w:rPr>
          <w:t>https://www.biblio-online.ru/</w:t>
        </w:r>
      </w:hyperlink>
      <w:r w:rsidR="00685EAF">
        <w:rPr>
          <w:rFonts w:eastAsia="Calibri"/>
          <w:sz w:val="22"/>
          <w:szCs w:val="22"/>
        </w:rPr>
        <w:t xml:space="preserve"> </w:t>
      </w:r>
      <w:r w:rsidR="00525FA6" w:rsidRPr="00A8254D">
        <w:rPr>
          <w:rFonts w:eastAsia="Calibri"/>
          <w:sz w:val="22"/>
          <w:szCs w:val="22"/>
        </w:rPr>
        <w:t>– ЭБС «</w:t>
      </w:r>
      <w:proofErr w:type="spellStart"/>
      <w:r w:rsidR="00525FA6" w:rsidRPr="00A8254D">
        <w:rPr>
          <w:rFonts w:eastAsia="Calibri"/>
          <w:sz w:val="22"/>
          <w:szCs w:val="22"/>
        </w:rPr>
        <w:t>Юрайт</w:t>
      </w:r>
      <w:proofErr w:type="spellEnd"/>
      <w:r w:rsidR="00525FA6" w:rsidRPr="00A8254D">
        <w:rPr>
          <w:rFonts w:eastAsia="Calibri"/>
          <w:sz w:val="22"/>
          <w:szCs w:val="22"/>
        </w:rPr>
        <w:t>»</w:t>
      </w:r>
    </w:p>
    <w:p w:rsidR="00525FA6" w:rsidRPr="00A8254D" w:rsidRDefault="009D019E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9" w:history="1">
        <w:r w:rsidR="00685EAF" w:rsidRPr="009E08AB">
          <w:rPr>
            <w:rStyle w:val="aa"/>
            <w:rFonts w:eastAsia="Calibri"/>
            <w:sz w:val="22"/>
            <w:szCs w:val="22"/>
          </w:rPr>
          <w:t>https://e.lanbook.com/</w:t>
        </w:r>
      </w:hyperlink>
      <w:r w:rsidR="00685EAF">
        <w:rPr>
          <w:rFonts w:eastAsia="Calibri"/>
          <w:sz w:val="22"/>
          <w:szCs w:val="22"/>
        </w:rPr>
        <w:t xml:space="preserve"> </w:t>
      </w:r>
      <w:r w:rsidR="00525FA6" w:rsidRPr="00A8254D">
        <w:rPr>
          <w:rFonts w:eastAsia="Calibri"/>
          <w:sz w:val="22"/>
          <w:szCs w:val="22"/>
        </w:rPr>
        <w:t>– ЭБС «Лань»</w:t>
      </w:r>
    </w:p>
    <w:p w:rsidR="00525FA6" w:rsidRDefault="00525FA6" w:rsidP="006F588A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</w:p>
    <w:p w:rsidR="00FE38DC" w:rsidRPr="00A8254D" w:rsidRDefault="00FE38DC" w:rsidP="006F588A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</w:p>
    <w:p w:rsidR="005513B1" w:rsidRPr="00A8254D" w:rsidRDefault="005513B1" w:rsidP="006F588A">
      <w:pPr>
        <w:spacing w:after="0" w:line="240" w:lineRule="auto"/>
        <w:rPr>
          <w:b/>
          <w:sz w:val="22"/>
        </w:rPr>
      </w:pPr>
      <w:r w:rsidRPr="00A8254D">
        <w:rPr>
          <w:b/>
          <w:sz w:val="22"/>
        </w:rPr>
        <w:t xml:space="preserve">8. Материально-техническое обеспечение дисциплины </w:t>
      </w:r>
    </w:p>
    <w:p w:rsidR="00685EAF" w:rsidRPr="00BF3A34" w:rsidRDefault="00685EAF" w:rsidP="00685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685EAF" w:rsidRDefault="00685EAF" w:rsidP="00685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3215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3215">
        <w:rPr>
          <w:rFonts w:ascii="Times New Roman" w:hAnsi="Times New Roman" w:cs="Times New Roman"/>
          <w:sz w:val="24"/>
          <w:szCs w:val="24"/>
        </w:rPr>
        <w:t xml:space="preserve">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6F588A" w:rsidRDefault="006F588A" w:rsidP="006F588A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F588A" w:rsidRPr="00FE38DC" w:rsidRDefault="006F588A" w:rsidP="00FE38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38DC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</w:t>
      </w:r>
      <w:r w:rsidR="00954CB3" w:rsidRPr="00FE38DC">
        <w:rPr>
          <w:rFonts w:ascii="Times New Roman" w:hAnsi="Times New Roman" w:cs="Times New Roman"/>
          <w:sz w:val="24"/>
          <w:szCs w:val="24"/>
        </w:rPr>
        <w:t xml:space="preserve"> (профиль «Отечественная филология»)</w:t>
      </w:r>
      <w:r w:rsidRPr="00FE38DC">
        <w:rPr>
          <w:rFonts w:ascii="Times New Roman" w:hAnsi="Times New Roman" w:cs="Times New Roman"/>
          <w:sz w:val="24"/>
          <w:szCs w:val="24"/>
        </w:rPr>
        <w:t>.</w:t>
      </w:r>
    </w:p>
    <w:p w:rsidR="006F588A" w:rsidRPr="00FE38DC" w:rsidRDefault="006F588A" w:rsidP="00FE38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88A" w:rsidRPr="00FE38DC" w:rsidRDefault="006F588A" w:rsidP="00FE38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4C7" w:rsidRPr="003D26C3" w:rsidRDefault="005513B1" w:rsidP="00CA082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>Автор</w:t>
      </w:r>
      <w:r w:rsidR="006A04C7">
        <w:rPr>
          <w:sz w:val="24"/>
          <w:szCs w:val="24"/>
        </w:rPr>
        <w:t>ы</w:t>
      </w:r>
      <w:r w:rsidRPr="00296683">
        <w:rPr>
          <w:sz w:val="24"/>
          <w:szCs w:val="24"/>
        </w:rPr>
        <w:t xml:space="preserve"> </w:t>
      </w:r>
      <w:r w:rsidR="006A04C7">
        <w:rPr>
          <w:sz w:val="24"/>
          <w:szCs w:val="24"/>
        </w:rPr>
        <w:t xml:space="preserve"> </w:t>
      </w:r>
      <w:r w:rsidR="006A04C7" w:rsidRPr="003D26C3">
        <w:rPr>
          <w:sz w:val="24"/>
          <w:szCs w:val="24"/>
        </w:rPr>
        <w:t>________</w:t>
      </w:r>
      <w:r w:rsidR="006A04C7">
        <w:rPr>
          <w:sz w:val="24"/>
          <w:szCs w:val="24"/>
        </w:rPr>
        <w:t>____</w:t>
      </w:r>
      <w:r w:rsidR="006A04C7" w:rsidRPr="003D26C3">
        <w:rPr>
          <w:sz w:val="24"/>
          <w:szCs w:val="24"/>
        </w:rPr>
        <w:t>_ преп.  Н.Б. Храмова</w:t>
      </w:r>
    </w:p>
    <w:p w:rsidR="006F588A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p w:rsidR="005513B1" w:rsidRPr="00296683" w:rsidRDefault="005513B1" w:rsidP="005513B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>Рецензент: __________</w:t>
      </w:r>
      <w:r w:rsidR="00CA0821">
        <w:rPr>
          <w:sz w:val="24"/>
          <w:szCs w:val="24"/>
        </w:rPr>
        <w:t xml:space="preserve"> </w:t>
      </w:r>
      <w:proofErr w:type="spellStart"/>
      <w:r w:rsidRPr="00296683">
        <w:rPr>
          <w:sz w:val="24"/>
          <w:szCs w:val="24"/>
        </w:rPr>
        <w:t>В.Г.Новикова</w:t>
      </w:r>
      <w:proofErr w:type="spellEnd"/>
      <w:r w:rsidRPr="00296683">
        <w:rPr>
          <w:sz w:val="24"/>
          <w:szCs w:val="24"/>
        </w:rPr>
        <w:t xml:space="preserve">, </w:t>
      </w:r>
      <w:proofErr w:type="spellStart"/>
      <w:r w:rsidRPr="00296683">
        <w:rPr>
          <w:sz w:val="24"/>
          <w:szCs w:val="24"/>
        </w:rPr>
        <w:t>д.ф.н</w:t>
      </w:r>
      <w:proofErr w:type="spellEnd"/>
      <w:r w:rsidRPr="00296683">
        <w:rPr>
          <w:sz w:val="24"/>
          <w:szCs w:val="24"/>
        </w:rPr>
        <w:t>, проф. кафедры зарубежной литературы ННГУ</w:t>
      </w:r>
    </w:p>
    <w:p w:rsidR="006F588A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p w:rsidR="005513B1" w:rsidRPr="00296683" w:rsidRDefault="005513B1" w:rsidP="005513B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 xml:space="preserve">Заведующий кафедрой  _________ А.В. </w:t>
      </w:r>
      <w:proofErr w:type="spellStart"/>
      <w:r w:rsidRPr="00296683">
        <w:rPr>
          <w:sz w:val="24"/>
          <w:szCs w:val="24"/>
        </w:rPr>
        <w:t>Коровашко</w:t>
      </w:r>
      <w:proofErr w:type="spellEnd"/>
      <w:r w:rsidRPr="00296683">
        <w:rPr>
          <w:sz w:val="24"/>
          <w:szCs w:val="24"/>
        </w:rPr>
        <w:t>, д.ф.н., проф. каф</w:t>
      </w:r>
      <w:proofErr w:type="gramStart"/>
      <w:r w:rsidRPr="00296683">
        <w:rPr>
          <w:sz w:val="24"/>
          <w:szCs w:val="24"/>
        </w:rPr>
        <w:t>.</w:t>
      </w:r>
      <w:proofErr w:type="gramEnd"/>
      <w:r w:rsidRPr="00296683">
        <w:rPr>
          <w:sz w:val="24"/>
          <w:szCs w:val="24"/>
        </w:rPr>
        <w:t xml:space="preserve"> </w:t>
      </w:r>
      <w:proofErr w:type="gramStart"/>
      <w:r w:rsidRPr="00296683">
        <w:rPr>
          <w:sz w:val="24"/>
          <w:szCs w:val="24"/>
        </w:rPr>
        <w:t>р</w:t>
      </w:r>
      <w:proofErr w:type="gramEnd"/>
      <w:r w:rsidRPr="00296683">
        <w:rPr>
          <w:sz w:val="24"/>
          <w:szCs w:val="24"/>
        </w:rPr>
        <w:t xml:space="preserve">усской литературы ННГУ </w:t>
      </w:r>
    </w:p>
    <w:p w:rsidR="005513B1" w:rsidRDefault="005513B1" w:rsidP="005513B1">
      <w:pPr>
        <w:spacing w:after="0" w:line="240" w:lineRule="auto"/>
        <w:ind w:left="-142"/>
        <w:rPr>
          <w:sz w:val="24"/>
          <w:szCs w:val="24"/>
        </w:rPr>
      </w:pPr>
    </w:p>
    <w:p w:rsidR="006F588A" w:rsidRPr="00296683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sectPr w:rsidR="006F588A" w:rsidRPr="00296683" w:rsidSect="004A31B9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38" w:rsidRDefault="005B7E38">
      <w:pPr>
        <w:spacing w:after="0" w:line="240" w:lineRule="auto"/>
      </w:pPr>
      <w:r>
        <w:separator/>
      </w:r>
    </w:p>
  </w:endnote>
  <w:endnote w:type="continuationSeparator" w:id="0">
    <w:p w:rsidR="005B7E38" w:rsidRDefault="005B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4E" w:rsidRDefault="00441891">
    <w:pPr>
      <w:pStyle w:val="a7"/>
      <w:jc w:val="center"/>
    </w:pPr>
    <w:r>
      <w:fldChar w:fldCharType="begin"/>
    </w:r>
    <w:r w:rsidR="00A85B4E">
      <w:instrText xml:space="preserve"> PAGE   \* MERGEFORMAT </w:instrText>
    </w:r>
    <w:r>
      <w:fldChar w:fldCharType="separate"/>
    </w:r>
    <w:r w:rsidR="009D019E">
      <w:rPr>
        <w:noProof/>
      </w:rPr>
      <w:t>5</w:t>
    </w:r>
    <w:r>
      <w:rPr>
        <w:noProof/>
      </w:rPr>
      <w:fldChar w:fldCharType="end"/>
    </w:r>
  </w:p>
  <w:p w:rsidR="00A85B4E" w:rsidRDefault="00A85B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38" w:rsidRDefault="005B7E38">
      <w:pPr>
        <w:spacing w:after="0" w:line="240" w:lineRule="auto"/>
      </w:pPr>
      <w:r>
        <w:separator/>
      </w:r>
    </w:p>
  </w:footnote>
  <w:footnote w:type="continuationSeparator" w:id="0">
    <w:p w:rsidR="005B7E38" w:rsidRDefault="005B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197745"/>
    <w:multiLevelType w:val="hybridMultilevel"/>
    <w:tmpl w:val="016278BE"/>
    <w:lvl w:ilvl="0" w:tplc="64EE784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5D0247"/>
    <w:multiLevelType w:val="hybridMultilevel"/>
    <w:tmpl w:val="44422C9E"/>
    <w:lvl w:ilvl="0" w:tplc="4E407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801EA4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B4C66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6">
    <w:nsid w:val="17622CE7"/>
    <w:multiLevelType w:val="hybridMultilevel"/>
    <w:tmpl w:val="C4D25190"/>
    <w:lvl w:ilvl="0" w:tplc="94FACE7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CC7206"/>
    <w:multiLevelType w:val="hybridMultilevel"/>
    <w:tmpl w:val="FEBC4052"/>
    <w:lvl w:ilvl="0" w:tplc="7D104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717CC6"/>
    <w:multiLevelType w:val="hybridMultilevel"/>
    <w:tmpl w:val="56B8409C"/>
    <w:lvl w:ilvl="0" w:tplc="B8ECCE8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A257EBB"/>
    <w:multiLevelType w:val="hybridMultilevel"/>
    <w:tmpl w:val="4BF2E42C"/>
    <w:lvl w:ilvl="0" w:tplc="FC889D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9669CD"/>
    <w:multiLevelType w:val="hybridMultilevel"/>
    <w:tmpl w:val="8910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94007"/>
    <w:multiLevelType w:val="hybridMultilevel"/>
    <w:tmpl w:val="0BD8DFFE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C1958"/>
    <w:multiLevelType w:val="hybridMultilevel"/>
    <w:tmpl w:val="FDBA88FC"/>
    <w:lvl w:ilvl="0" w:tplc="7F2C1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D7E61"/>
    <w:multiLevelType w:val="hybridMultilevel"/>
    <w:tmpl w:val="5E08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53A9C"/>
    <w:multiLevelType w:val="hybridMultilevel"/>
    <w:tmpl w:val="869CB56E"/>
    <w:lvl w:ilvl="0" w:tplc="411E9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43970"/>
    <w:multiLevelType w:val="hybridMultilevel"/>
    <w:tmpl w:val="8ECCC396"/>
    <w:lvl w:ilvl="0" w:tplc="A746CFC6">
      <w:start w:val="1"/>
      <w:numFmt w:val="decimal"/>
      <w:lvlText w:val="%1."/>
      <w:lvlJc w:val="left"/>
      <w:pPr>
        <w:ind w:left="108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6F1297"/>
    <w:multiLevelType w:val="hybridMultilevel"/>
    <w:tmpl w:val="B080D0D8"/>
    <w:lvl w:ilvl="0" w:tplc="F14C87E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24E5F91"/>
    <w:multiLevelType w:val="hybridMultilevel"/>
    <w:tmpl w:val="3A7CF1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21">
    <w:nsid w:val="449257F7"/>
    <w:multiLevelType w:val="hybridMultilevel"/>
    <w:tmpl w:val="C3C4A8A6"/>
    <w:lvl w:ilvl="0" w:tplc="7F2C1D64">
      <w:start w:val="1"/>
      <w:numFmt w:val="bullet"/>
      <w:lvlText w:val="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ED0D4B"/>
    <w:multiLevelType w:val="multilevel"/>
    <w:tmpl w:val="7AC8AE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BB6974"/>
    <w:multiLevelType w:val="hybridMultilevel"/>
    <w:tmpl w:val="65088396"/>
    <w:lvl w:ilvl="0" w:tplc="7F7C3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F76793"/>
    <w:multiLevelType w:val="hybridMultilevel"/>
    <w:tmpl w:val="89E0FDA8"/>
    <w:lvl w:ilvl="0" w:tplc="FC889DF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D1767"/>
    <w:multiLevelType w:val="multilevel"/>
    <w:tmpl w:val="F07661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3704058"/>
    <w:multiLevelType w:val="hybridMultilevel"/>
    <w:tmpl w:val="92D0A2C6"/>
    <w:lvl w:ilvl="0" w:tplc="262819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FE4E5E"/>
    <w:multiLevelType w:val="hybridMultilevel"/>
    <w:tmpl w:val="333CF7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69F5F9B"/>
    <w:multiLevelType w:val="hybridMultilevel"/>
    <w:tmpl w:val="82AA1E08"/>
    <w:lvl w:ilvl="0" w:tplc="05968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C40DD0"/>
    <w:multiLevelType w:val="hybridMultilevel"/>
    <w:tmpl w:val="EDBE3542"/>
    <w:lvl w:ilvl="0" w:tplc="FC944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8D5C2C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D695747"/>
    <w:multiLevelType w:val="multilevel"/>
    <w:tmpl w:val="E5B045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2CB4B59"/>
    <w:multiLevelType w:val="multilevel"/>
    <w:tmpl w:val="CABC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2">
      <w:start w:val="1"/>
      <w:numFmt w:val="none"/>
      <w:lvlText w:val="4.2.2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none"/>
      <w:lvlRestart w:val="1"/>
      <w:lvlText w:val="4.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3B90973"/>
    <w:multiLevelType w:val="hybridMultilevel"/>
    <w:tmpl w:val="AB021D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67642F27"/>
    <w:multiLevelType w:val="hybridMultilevel"/>
    <w:tmpl w:val="5DFCE0BC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471C0"/>
    <w:multiLevelType w:val="hybridMultilevel"/>
    <w:tmpl w:val="023ADF82"/>
    <w:lvl w:ilvl="0" w:tplc="87122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011EE"/>
    <w:multiLevelType w:val="hybridMultilevel"/>
    <w:tmpl w:val="2C1ED4D6"/>
    <w:lvl w:ilvl="0" w:tplc="847E4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091CA3"/>
    <w:multiLevelType w:val="hybridMultilevel"/>
    <w:tmpl w:val="4496B2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DA6BFD"/>
    <w:multiLevelType w:val="hybridMultilevel"/>
    <w:tmpl w:val="F134FB7A"/>
    <w:lvl w:ilvl="0" w:tplc="68D41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640C97"/>
    <w:multiLevelType w:val="hybridMultilevel"/>
    <w:tmpl w:val="B9F6B07C"/>
    <w:lvl w:ilvl="0" w:tplc="99B40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64E58D7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EF26B57"/>
    <w:multiLevelType w:val="hybridMultilevel"/>
    <w:tmpl w:val="89364606"/>
    <w:lvl w:ilvl="0" w:tplc="BF2A2C3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7"/>
  </w:num>
  <w:num w:numId="2">
    <w:abstractNumId w:val="15"/>
  </w:num>
  <w:num w:numId="3">
    <w:abstractNumId w:val="36"/>
  </w:num>
  <w:num w:numId="4">
    <w:abstractNumId w:val="7"/>
  </w:num>
  <w:num w:numId="5">
    <w:abstractNumId w:val="39"/>
  </w:num>
  <w:num w:numId="6">
    <w:abstractNumId w:val="23"/>
  </w:num>
  <w:num w:numId="7">
    <w:abstractNumId w:val="2"/>
  </w:num>
  <w:num w:numId="8">
    <w:abstractNumId w:val="30"/>
  </w:num>
  <w:num w:numId="9">
    <w:abstractNumId w:val="29"/>
  </w:num>
  <w:num w:numId="10">
    <w:abstractNumId w:val="40"/>
  </w:num>
  <w:num w:numId="11">
    <w:abstractNumId w:val="42"/>
  </w:num>
  <w:num w:numId="12">
    <w:abstractNumId w:val="19"/>
  </w:num>
  <w:num w:numId="13">
    <w:abstractNumId w:val="5"/>
  </w:num>
  <w:num w:numId="14">
    <w:abstractNumId w:val="38"/>
  </w:num>
  <w:num w:numId="15">
    <w:abstractNumId w:val="31"/>
  </w:num>
  <w:num w:numId="16">
    <w:abstractNumId w:val="3"/>
  </w:num>
  <w:num w:numId="17">
    <w:abstractNumId w:val="17"/>
  </w:num>
  <w:num w:numId="18">
    <w:abstractNumId w:val="14"/>
  </w:num>
  <w:num w:numId="19">
    <w:abstractNumId w:val="32"/>
  </w:num>
  <w:num w:numId="20">
    <w:abstractNumId w:val="8"/>
  </w:num>
  <w:num w:numId="21">
    <w:abstractNumId w:val="27"/>
  </w:num>
  <w:num w:numId="22">
    <w:abstractNumId w:val="28"/>
  </w:num>
  <w:num w:numId="23">
    <w:abstractNumId w:val="6"/>
  </w:num>
  <w:num w:numId="24">
    <w:abstractNumId w:val="22"/>
  </w:num>
  <w:num w:numId="25">
    <w:abstractNumId w:val="33"/>
  </w:num>
  <w:num w:numId="26">
    <w:abstractNumId w:val="34"/>
  </w:num>
  <w:num w:numId="27">
    <w:abstractNumId w:val="21"/>
  </w:num>
  <w:num w:numId="28">
    <w:abstractNumId w:val="13"/>
  </w:num>
  <w:num w:numId="29">
    <w:abstractNumId w:val="0"/>
  </w:num>
  <w:num w:numId="30">
    <w:abstractNumId w:val="9"/>
  </w:num>
  <w:num w:numId="31">
    <w:abstractNumId w:val="1"/>
  </w:num>
  <w:num w:numId="32">
    <w:abstractNumId w:val="4"/>
  </w:num>
  <w:num w:numId="33">
    <w:abstractNumId w:val="26"/>
  </w:num>
  <w:num w:numId="34">
    <w:abstractNumId w:val="16"/>
  </w:num>
  <w:num w:numId="35">
    <w:abstractNumId w:val="12"/>
  </w:num>
  <w:num w:numId="36">
    <w:abstractNumId w:val="24"/>
  </w:num>
  <w:num w:numId="37">
    <w:abstractNumId w:val="41"/>
  </w:num>
  <w:num w:numId="38">
    <w:abstractNumId w:val="18"/>
  </w:num>
  <w:num w:numId="39">
    <w:abstractNumId w:val="25"/>
  </w:num>
  <w:num w:numId="40">
    <w:abstractNumId w:val="20"/>
  </w:num>
  <w:num w:numId="41">
    <w:abstractNumId w:val="35"/>
  </w:num>
  <w:num w:numId="42">
    <w:abstractNumId w:val="1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48B"/>
    <w:rsid w:val="000255C7"/>
    <w:rsid w:val="00027169"/>
    <w:rsid w:val="00065D91"/>
    <w:rsid w:val="00067B75"/>
    <w:rsid w:val="000C13DF"/>
    <w:rsid w:val="000E3463"/>
    <w:rsid w:val="001220D8"/>
    <w:rsid w:val="00174F2F"/>
    <w:rsid w:val="001862E2"/>
    <w:rsid w:val="00186368"/>
    <w:rsid w:val="001B3BF7"/>
    <w:rsid w:val="001E037C"/>
    <w:rsid w:val="001F3A0D"/>
    <w:rsid w:val="00255A8C"/>
    <w:rsid w:val="0025696B"/>
    <w:rsid w:val="002B1483"/>
    <w:rsid w:val="002C2062"/>
    <w:rsid w:val="00307BBF"/>
    <w:rsid w:val="003108C5"/>
    <w:rsid w:val="00316B7F"/>
    <w:rsid w:val="00320178"/>
    <w:rsid w:val="00321B61"/>
    <w:rsid w:val="00355C0A"/>
    <w:rsid w:val="00384C97"/>
    <w:rsid w:val="00390D66"/>
    <w:rsid w:val="003A265E"/>
    <w:rsid w:val="003B7BC6"/>
    <w:rsid w:val="004158B7"/>
    <w:rsid w:val="00441891"/>
    <w:rsid w:val="00492DA7"/>
    <w:rsid w:val="004971FA"/>
    <w:rsid w:val="004A31B9"/>
    <w:rsid w:val="00525FA6"/>
    <w:rsid w:val="005513B1"/>
    <w:rsid w:val="00553F69"/>
    <w:rsid w:val="00557A1F"/>
    <w:rsid w:val="005A2153"/>
    <w:rsid w:val="005A72AD"/>
    <w:rsid w:val="005B2940"/>
    <w:rsid w:val="005B7E38"/>
    <w:rsid w:val="005E6472"/>
    <w:rsid w:val="005F65A8"/>
    <w:rsid w:val="00631A4B"/>
    <w:rsid w:val="00663853"/>
    <w:rsid w:val="00666BB7"/>
    <w:rsid w:val="00680E6F"/>
    <w:rsid w:val="006850D5"/>
    <w:rsid w:val="00685EAF"/>
    <w:rsid w:val="006904CA"/>
    <w:rsid w:val="00691E14"/>
    <w:rsid w:val="006A04C7"/>
    <w:rsid w:val="006F588A"/>
    <w:rsid w:val="00731E34"/>
    <w:rsid w:val="00755EBB"/>
    <w:rsid w:val="00773E0D"/>
    <w:rsid w:val="00796BCC"/>
    <w:rsid w:val="0080635D"/>
    <w:rsid w:val="00821B04"/>
    <w:rsid w:val="00846FE6"/>
    <w:rsid w:val="008555F6"/>
    <w:rsid w:val="00865908"/>
    <w:rsid w:val="00883DDE"/>
    <w:rsid w:val="008A12CF"/>
    <w:rsid w:val="008A5C14"/>
    <w:rsid w:val="008C11D6"/>
    <w:rsid w:val="008C37BF"/>
    <w:rsid w:val="008C6F00"/>
    <w:rsid w:val="008D3A76"/>
    <w:rsid w:val="008D685D"/>
    <w:rsid w:val="008E28FE"/>
    <w:rsid w:val="008F04A9"/>
    <w:rsid w:val="00931D6D"/>
    <w:rsid w:val="0095209B"/>
    <w:rsid w:val="00954CB3"/>
    <w:rsid w:val="0095672E"/>
    <w:rsid w:val="009A1D12"/>
    <w:rsid w:val="009D019E"/>
    <w:rsid w:val="009D31C2"/>
    <w:rsid w:val="009E0525"/>
    <w:rsid w:val="00A35564"/>
    <w:rsid w:val="00A7613E"/>
    <w:rsid w:val="00A8254D"/>
    <w:rsid w:val="00A85B4E"/>
    <w:rsid w:val="00A923DB"/>
    <w:rsid w:val="00A97694"/>
    <w:rsid w:val="00AA3594"/>
    <w:rsid w:val="00AA6B4A"/>
    <w:rsid w:val="00AB4180"/>
    <w:rsid w:val="00AC1BF9"/>
    <w:rsid w:val="00AE4056"/>
    <w:rsid w:val="00B311DC"/>
    <w:rsid w:val="00B36A71"/>
    <w:rsid w:val="00B64CB0"/>
    <w:rsid w:val="00B71CEB"/>
    <w:rsid w:val="00C01BB0"/>
    <w:rsid w:val="00C62A04"/>
    <w:rsid w:val="00C845F2"/>
    <w:rsid w:val="00C92A4D"/>
    <w:rsid w:val="00CA0821"/>
    <w:rsid w:val="00CD6CA2"/>
    <w:rsid w:val="00D0548B"/>
    <w:rsid w:val="00D07921"/>
    <w:rsid w:val="00D35D25"/>
    <w:rsid w:val="00E20A4D"/>
    <w:rsid w:val="00E56C9C"/>
    <w:rsid w:val="00ED65D0"/>
    <w:rsid w:val="00F425C2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48B"/>
  </w:style>
  <w:style w:type="paragraph" w:styleId="a3">
    <w:name w:val="List Paragraph"/>
    <w:basedOn w:val="a"/>
    <w:link w:val="a4"/>
    <w:uiPriority w:val="99"/>
    <w:qFormat/>
    <w:rsid w:val="00D0548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0548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0548B"/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D0548B"/>
  </w:style>
  <w:style w:type="character" w:styleId="a9">
    <w:name w:val="Emphasis"/>
    <w:uiPriority w:val="20"/>
    <w:qFormat/>
    <w:rsid w:val="00D0548B"/>
    <w:rPr>
      <w:i/>
      <w:iCs/>
    </w:rPr>
  </w:style>
  <w:style w:type="character" w:styleId="aa">
    <w:name w:val="Hyperlink"/>
    <w:uiPriority w:val="99"/>
    <w:unhideWhenUsed/>
    <w:rsid w:val="00D0548B"/>
    <w:rPr>
      <w:color w:val="0000FF"/>
      <w:u w:val="single"/>
    </w:rPr>
  </w:style>
  <w:style w:type="paragraph" w:styleId="ab">
    <w:name w:val="endnote text"/>
    <w:basedOn w:val="a"/>
    <w:link w:val="ac"/>
    <w:uiPriority w:val="99"/>
    <w:unhideWhenUsed/>
    <w:rsid w:val="00D0548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D0548B"/>
    <w:rPr>
      <w:rFonts w:eastAsia="Times New Roman"/>
      <w:sz w:val="20"/>
      <w:szCs w:val="20"/>
    </w:rPr>
  </w:style>
  <w:style w:type="paragraph" w:styleId="ad">
    <w:name w:val="Normal (Web)"/>
    <w:basedOn w:val="a"/>
    <w:uiPriority w:val="99"/>
    <w:rsid w:val="00D054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0548B"/>
    <w:pP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Default">
    <w:name w:val="Default"/>
    <w:rsid w:val="00D0548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customStyle="1" w:styleId="Char">
    <w:name w:val="Char"/>
    <w:basedOn w:val="a"/>
    <w:rsid w:val="00D054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semiHidden/>
    <w:unhideWhenUsed/>
    <w:rsid w:val="005513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513B1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254D"/>
    <w:rPr>
      <w:rFonts w:ascii="Tahoma" w:hAnsi="Tahoma" w:cs="Tahoma"/>
      <w:sz w:val="16"/>
      <w:szCs w:val="16"/>
    </w:rPr>
  </w:style>
  <w:style w:type="paragraph" w:customStyle="1" w:styleId="af2">
    <w:name w:val="список с точками"/>
    <w:basedOn w:val="a"/>
    <w:rsid w:val="00027169"/>
    <w:pPr>
      <w:tabs>
        <w:tab w:val="num" w:pos="822"/>
      </w:tabs>
      <w:spacing w:after="0" w:line="312" w:lineRule="auto"/>
      <w:ind w:left="822" w:hanging="255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0635D"/>
    <w:rPr>
      <w:rFonts w:eastAsia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1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5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48B"/>
  </w:style>
  <w:style w:type="paragraph" w:styleId="a3">
    <w:name w:val="List Paragraph"/>
    <w:basedOn w:val="a"/>
    <w:qFormat/>
    <w:rsid w:val="00D0548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0548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0548B"/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D0548B"/>
  </w:style>
  <w:style w:type="character" w:styleId="a9">
    <w:name w:val="Emphasis"/>
    <w:uiPriority w:val="20"/>
    <w:qFormat/>
    <w:rsid w:val="00D0548B"/>
    <w:rPr>
      <w:i/>
      <w:iCs/>
    </w:rPr>
  </w:style>
  <w:style w:type="character" w:styleId="aa">
    <w:name w:val="Hyperlink"/>
    <w:uiPriority w:val="99"/>
    <w:unhideWhenUsed/>
    <w:rsid w:val="00D0548B"/>
    <w:rPr>
      <w:color w:val="0000FF"/>
      <w:u w:val="single"/>
    </w:rPr>
  </w:style>
  <w:style w:type="paragraph" w:styleId="ab">
    <w:name w:val="endnote text"/>
    <w:basedOn w:val="a"/>
    <w:link w:val="ac"/>
    <w:uiPriority w:val="99"/>
    <w:unhideWhenUsed/>
    <w:rsid w:val="00D0548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D0548B"/>
    <w:rPr>
      <w:rFonts w:eastAsia="Times New Roman"/>
      <w:sz w:val="20"/>
      <w:szCs w:val="20"/>
    </w:rPr>
  </w:style>
  <w:style w:type="paragraph" w:styleId="ad">
    <w:name w:val="Normal (Web)"/>
    <w:basedOn w:val="a"/>
    <w:rsid w:val="00D054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0548B"/>
    <w:pP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Default">
    <w:name w:val="Default"/>
    <w:rsid w:val="00D0548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customStyle="1" w:styleId="Char">
    <w:name w:val="Char"/>
    <w:basedOn w:val="a"/>
    <w:rsid w:val="00D054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semiHidden/>
    <w:unhideWhenUsed/>
    <w:rsid w:val="005513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513B1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-online.ru/book/5E277C24-E56A-4918-9CC6-2AF280955AA9" TargetMode="External"/><Relationship Id="rId18" Type="http://schemas.openxmlformats.org/officeDocument/2006/relationships/hyperlink" Target="https://www.biblio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84599" TargetMode="External"/><Relationship Id="rId17" Type="http://schemas.openxmlformats.org/officeDocument/2006/relationships/hyperlink" Target="http://www.lihach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6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b-web.ru/" TargetMode="External"/><Relationship Id="rId10" Type="http://schemas.openxmlformats.org/officeDocument/2006/relationships/hyperlink" Target="https://e.lanbook.com/book/84338" TargetMode="External"/><Relationship Id="rId19" Type="http://schemas.openxmlformats.org/officeDocument/2006/relationships/hyperlink" Target="https://e.lanboo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85858" TargetMode="External"/><Relationship Id="rId14" Type="http://schemas.openxmlformats.org/officeDocument/2006/relationships/hyperlink" Target="http://www.textolog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218E-7553-4435-BEA2-E7196B6A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39</cp:revision>
  <cp:lastPrinted>2018-05-12T10:47:00Z</cp:lastPrinted>
  <dcterms:created xsi:type="dcterms:W3CDTF">2016-12-13T14:18:00Z</dcterms:created>
  <dcterms:modified xsi:type="dcterms:W3CDTF">2021-07-24T07:13:00Z</dcterms:modified>
</cp:coreProperties>
</file>