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35" w:rsidRPr="0000072B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072B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072B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072B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072B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072B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072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072B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t>«</w:t>
      </w:r>
      <w:r w:rsidR="00B05939" w:rsidRPr="0000072B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072B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072B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072B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0072B" w:rsidRPr="0000072B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072B" w:rsidRDefault="000E438F" w:rsidP="000E43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0072B">
              <w:rPr>
                <w:rFonts w:ascii="Times New Roman" w:eastAsia="Calibri" w:hAnsi="Times New Roman"/>
                <w:b/>
              </w:rPr>
              <w:t>Факультет ф</w:t>
            </w:r>
            <w:r w:rsidR="000A6626" w:rsidRPr="0000072B">
              <w:rPr>
                <w:rFonts w:ascii="Times New Roman" w:eastAsia="Calibri" w:hAnsi="Times New Roman"/>
                <w:b/>
              </w:rPr>
              <w:t>изической культуры и спорта</w:t>
            </w:r>
          </w:p>
        </w:tc>
      </w:tr>
    </w:tbl>
    <w:p w:rsidR="00FA3935" w:rsidRPr="0000072B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00072B">
        <w:rPr>
          <w:rFonts w:ascii="Times New Roman" w:hAnsi="Times New Roman"/>
          <w:sz w:val="18"/>
          <w:szCs w:val="18"/>
        </w:rPr>
        <w:t>(фа</w:t>
      </w:r>
      <w:r w:rsidR="0010206A" w:rsidRPr="0000072B">
        <w:rPr>
          <w:rFonts w:ascii="Times New Roman" w:hAnsi="Times New Roman"/>
          <w:sz w:val="18"/>
          <w:szCs w:val="18"/>
        </w:rPr>
        <w:t>культет</w:t>
      </w:r>
      <w:r w:rsidRPr="0000072B">
        <w:rPr>
          <w:rFonts w:ascii="Times New Roman" w:hAnsi="Times New Roman"/>
          <w:sz w:val="18"/>
          <w:szCs w:val="18"/>
        </w:rPr>
        <w:t>)</w:t>
      </w:r>
    </w:p>
    <w:p w:rsidR="00FA3935" w:rsidRPr="0000072B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00072B" w:rsidRPr="0000072B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072B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072B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072B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00072B" w:rsidRDefault="00515CED" w:rsidP="000E438F">
      <w:pPr>
        <w:tabs>
          <w:tab w:val="left" w:pos="6096"/>
        </w:tabs>
        <w:spacing w:after="0"/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18"/>
          <w:szCs w:val="18"/>
        </w:rPr>
        <w:t xml:space="preserve">              </w:t>
      </w:r>
      <w:r w:rsidRPr="0000072B">
        <w:rPr>
          <w:rFonts w:ascii="Times New Roman" w:hAnsi="Times New Roman"/>
          <w:sz w:val="24"/>
          <w:szCs w:val="24"/>
        </w:rPr>
        <w:t>Дек</w:t>
      </w:r>
      <w:r w:rsidR="000A6626" w:rsidRPr="0000072B">
        <w:rPr>
          <w:rFonts w:ascii="Times New Roman" w:hAnsi="Times New Roman"/>
          <w:sz w:val="24"/>
          <w:szCs w:val="24"/>
        </w:rPr>
        <w:t>ан факультета</w:t>
      </w:r>
      <w:r w:rsidR="000E438F" w:rsidRPr="0000072B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15CED" w:rsidRPr="0000072B" w:rsidRDefault="00515CED" w:rsidP="000E438F">
      <w:pPr>
        <w:tabs>
          <w:tab w:val="left" w:pos="6096"/>
        </w:tabs>
        <w:spacing w:after="0"/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 xml:space="preserve">            </w:t>
      </w:r>
      <w:r w:rsidR="000A6626" w:rsidRPr="0000072B">
        <w:rPr>
          <w:rFonts w:ascii="Times New Roman" w:hAnsi="Times New Roman"/>
          <w:sz w:val="24"/>
          <w:szCs w:val="24"/>
        </w:rPr>
        <w:t>____________________</w:t>
      </w:r>
      <w:r w:rsidR="0010206A" w:rsidRPr="0000072B">
        <w:rPr>
          <w:rFonts w:ascii="Times New Roman" w:hAnsi="Times New Roman"/>
          <w:sz w:val="24"/>
          <w:szCs w:val="24"/>
        </w:rPr>
        <w:t xml:space="preserve"> </w:t>
      </w:r>
      <w:r w:rsidR="000A6626" w:rsidRPr="0000072B">
        <w:rPr>
          <w:rFonts w:ascii="Times New Roman" w:hAnsi="Times New Roman"/>
          <w:sz w:val="24"/>
          <w:szCs w:val="24"/>
        </w:rPr>
        <w:t>Орлова Е.А.</w:t>
      </w:r>
    </w:p>
    <w:p w:rsidR="003C7EEE" w:rsidRDefault="00515CED" w:rsidP="003C7EEE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 xml:space="preserve">                        </w:t>
      </w:r>
    </w:p>
    <w:p w:rsidR="003C7EEE" w:rsidRPr="003C7EEE" w:rsidRDefault="00515CED" w:rsidP="003C7EEE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  <w:u w:val="single"/>
        </w:rPr>
      </w:pPr>
      <w:r w:rsidRPr="0000072B">
        <w:rPr>
          <w:rFonts w:ascii="Times New Roman" w:hAnsi="Times New Roman"/>
          <w:sz w:val="24"/>
          <w:szCs w:val="24"/>
        </w:rPr>
        <w:t xml:space="preserve">  </w:t>
      </w:r>
      <w:r w:rsidR="003C7EEE" w:rsidRPr="003C7EEE">
        <w:rPr>
          <w:rFonts w:ascii="Times New Roman" w:hAnsi="Times New Roman"/>
          <w:sz w:val="24"/>
          <w:szCs w:val="24"/>
          <w:u w:val="single"/>
        </w:rPr>
        <w:t>«10» апреля 2020 г.</w:t>
      </w:r>
    </w:p>
    <w:p w:rsidR="00515CED" w:rsidRPr="0000072B" w:rsidRDefault="00515CED" w:rsidP="000E438F">
      <w:pPr>
        <w:tabs>
          <w:tab w:val="left" w:pos="6096"/>
        </w:tabs>
        <w:spacing w:after="0"/>
        <w:ind w:left="6237" w:hanging="1134"/>
        <w:jc w:val="right"/>
        <w:rPr>
          <w:rFonts w:ascii="Times New Roman" w:hAnsi="Times New Roman"/>
          <w:sz w:val="24"/>
          <w:szCs w:val="24"/>
        </w:rPr>
      </w:pPr>
    </w:p>
    <w:p w:rsidR="00515CED" w:rsidRPr="0000072B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072B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072B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072B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00072B" w:rsidRPr="0000072B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072B" w:rsidRDefault="007645D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072B">
              <w:rPr>
                <w:rFonts w:ascii="Times New Roman" w:hAnsi="Times New Roman"/>
                <w:b/>
                <w:sz w:val="24"/>
                <w:szCs w:val="24"/>
              </w:rPr>
              <w:t>Спортивные сооружения</w:t>
            </w:r>
          </w:p>
        </w:tc>
      </w:tr>
    </w:tbl>
    <w:p w:rsidR="00FA3935" w:rsidRPr="0000072B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072B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00072B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00072B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00072B" w:rsidRPr="0000072B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072B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072B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FA3935" w:rsidRPr="0000072B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00072B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0072B" w:rsidRPr="0000072B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072B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072B"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00072B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00072B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00072B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00072B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0072B" w:rsidRPr="0000072B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072B" w:rsidRDefault="000E438F" w:rsidP="007645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FA3935" w:rsidRPr="0000072B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00072B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00072B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00072B" w:rsidRPr="0000072B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072B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072B"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00072B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0072B">
        <w:rPr>
          <w:rFonts w:ascii="Times New Roman" w:hAnsi="Times New Roman"/>
          <w:sz w:val="24"/>
          <w:szCs w:val="24"/>
        </w:rPr>
        <w:t xml:space="preserve"> </w:t>
      </w:r>
      <w:r w:rsidRPr="0000072B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00072B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00072B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072B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072B" w:rsidRDefault="000E438F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2020</w:t>
      </w:r>
      <w:r w:rsidR="000A6626" w:rsidRPr="0000072B">
        <w:rPr>
          <w:rFonts w:ascii="Times New Roman" w:hAnsi="Times New Roman"/>
          <w:sz w:val="24"/>
          <w:szCs w:val="24"/>
        </w:rPr>
        <w:t xml:space="preserve"> </w:t>
      </w:r>
      <w:r w:rsidR="009B6DC1" w:rsidRPr="0000072B">
        <w:rPr>
          <w:rFonts w:ascii="Times New Roman" w:hAnsi="Times New Roman"/>
          <w:sz w:val="24"/>
          <w:szCs w:val="24"/>
        </w:rPr>
        <w:t>г</w:t>
      </w:r>
      <w:r w:rsidR="00F64CB8" w:rsidRPr="0000072B">
        <w:rPr>
          <w:rFonts w:ascii="Times New Roman" w:hAnsi="Times New Roman"/>
          <w:sz w:val="24"/>
          <w:szCs w:val="24"/>
        </w:rPr>
        <w:t>од</w:t>
      </w:r>
    </w:p>
    <w:p w:rsidR="00007E0A" w:rsidRPr="0000072B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Pr="0000072B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00072B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00072B">
        <w:rPr>
          <w:rFonts w:ascii="Times New Roman" w:hAnsi="Times New Roman"/>
          <w:sz w:val="18"/>
          <w:szCs w:val="18"/>
        </w:rPr>
        <w:br w:type="page"/>
      </w:r>
      <w:r w:rsidR="00901C10" w:rsidRPr="0000072B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00072B" w:rsidRPr="0000072B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072B" w:rsidRPr="0000072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771" w:type="dxa"/>
          </w:tcPr>
          <w:p w:rsidR="00901C10" w:rsidRPr="0000072B" w:rsidRDefault="00901C10" w:rsidP="00333445"/>
        </w:tc>
        <w:tc>
          <w:tcPr>
            <w:tcW w:w="1013" w:type="dxa"/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00072B" w:rsidRDefault="00901C10" w:rsidP="00333445"/>
        </w:tc>
      </w:tr>
      <w:tr w:rsidR="0000072B" w:rsidRPr="0000072B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771" w:type="dxa"/>
          </w:tcPr>
          <w:p w:rsidR="00901C10" w:rsidRPr="0000072B" w:rsidRDefault="00901C10" w:rsidP="00333445"/>
        </w:tc>
        <w:tc>
          <w:tcPr>
            <w:tcW w:w="1013" w:type="dxa"/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00072B" w:rsidRDefault="00901C10" w:rsidP="00333445"/>
        </w:tc>
      </w:tr>
      <w:tr w:rsidR="0000072B" w:rsidRPr="0000072B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771" w:type="dxa"/>
          </w:tcPr>
          <w:p w:rsidR="00901C10" w:rsidRPr="0000072B" w:rsidRDefault="00901C10" w:rsidP="00333445"/>
        </w:tc>
        <w:tc>
          <w:tcPr>
            <w:tcW w:w="1013" w:type="dxa"/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72B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771" w:type="dxa"/>
          </w:tcPr>
          <w:p w:rsidR="00901C10" w:rsidRPr="0000072B" w:rsidRDefault="00901C10" w:rsidP="00333445"/>
        </w:tc>
        <w:tc>
          <w:tcPr>
            <w:tcW w:w="1013" w:type="dxa"/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00072B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0E438F" w:rsidP="000E438F">
            <w:pPr>
              <w:spacing w:after="0" w:line="240" w:lineRule="auto"/>
              <w:rPr>
                <w:sz w:val="19"/>
                <w:szCs w:val="19"/>
              </w:rPr>
            </w:pPr>
            <w:r w:rsidRPr="0000072B">
              <w:rPr>
                <w:rFonts w:ascii="Times New Roman" w:hAnsi="Times New Roman"/>
                <w:sz w:val="19"/>
                <w:szCs w:val="19"/>
              </w:rPr>
              <w:t>__ __________ 2020</w:t>
            </w:r>
            <w:r w:rsidR="00901C10" w:rsidRPr="0000072B">
              <w:rPr>
                <w:rFonts w:ascii="Times New Roman" w:hAnsi="Times New Roman"/>
                <w:sz w:val="19"/>
                <w:szCs w:val="19"/>
              </w:rPr>
              <w:t xml:space="preserve"> г.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771" w:type="dxa"/>
          </w:tcPr>
          <w:p w:rsidR="00901C10" w:rsidRPr="0000072B" w:rsidRDefault="00901C10" w:rsidP="00333445"/>
        </w:tc>
        <w:tc>
          <w:tcPr>
            <w:tcW w:w="1013" w:type="dxa"/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00072B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00072B" w:rsidRDefault="000E438F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00072B">
              <w:rPr>
                <w:rFonts w:ascii="Times New Roman" w:hAnsi="Times New Roman"/>
                <w:sz w:val="19"/>
                <w:szCs w:val="19"/>
              </w:rPr>
              <w:t>исполнения в 2020-2021</w:t>
            </w:r>
            <w:r w:rsidR="00901C10" w:rsidRPr="0000072B">
              <w:rPr>
                <w:rFonts w:ascii="Times New Roman" w:hAnsi="Times New Roman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00072B" w:rsidRPr="0000072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00072B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771" w:type="dxa"/>
          </w:tcPr>
          <w:p w:rsidR="00901C10" w:rsidRPr="0000072B" w:rsidRDefault="00901C10" w:rsidP="00333445"/>
        </w:tc>
        <w:tc>
          <w:tcPr>
            <w:tcW w:w="1013" w:type="dxa"/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694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00072B">
              <w:rPr>
                <w:rFonts w:ascii="Times New Roman" w:hAnsi="Times New Roman"/>
                <w:sz w:val="19"/>
                <w:szCs w:val="19"/>
              </w:rPr>
              <w:t>Протокол от  __ __________ 20___ г.  №  __</w:t>
            </w:r>
          </w:p>
          <w:p w:rsidR="00901C10" w:rsidRPr="0000072B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00072B">
              <w:rPr>
                <w:rFonts w:ascii="Times New Roman" w:hAnsi="Times New Roman"/>
                <w:sz w:val="19"/>
                <w:szCs w:val="19"/>
              </w:rPr>
              <w:t>Зав. кафедрой _______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771" w:type="dxa"/>
          </w:tcPr>
          <w:p w:rsidR="00901C10" w:rsidRPr="0000072B" w:rsidRDefault="00901C10" w:rsidP="00333445"/>
        </w:tc>
        <w:tc>
          <w:tcPr>
            <w:tcW w:w="1013" w:type="dxa"/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00072B" w:rsidRDefault="00901C10" w:rsidP="00333445"/>
        </w:tc>
      </w:tr>
      <w:tr w:rsidR="0000072B" w:rsidRPr="0000072B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771" w:type="dxa"/>
          </w:tcPr>
          <w:p w:rsidR="00901C10" w:rsidRPr="0000072B" w:rsidRDefault="00901C10" w:rsidP="00333445"/>
        </w:tc>
        <w:tc>
          <w:tcPr>
            <w:tcW w:w="1013" w:type="dxa"/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00072B" w:rsidRDefault="00901C10" w:rsidP="00333445"/>
        </w:tc>
      </w:tr>
      <w:tr w:rsidR="0000072B" w:rsidRPr="0000072B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771" w:type="dxa"/>
          </w:tcPr>
          <w:p w:rsidR="00901C10" w:rsidRPr="0000072B" w:rsidRDefault="00901C10" w:rsidP="00333445"/>
        </w:tc>
        <w:tc>
          <w:tcPr>
            <w:tcW w:w="1013" w:type="dxa"/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</w:tr>
      <w:tr w:rsidR="0000072B" w:rsidRPr="0000072B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</w:tr>
      <w:tr w:rsidR="0000072B" w:rsidRPr="0000072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</w:tr>
      <w:tr w:rsidR="0000072B" w:rsidRPr="0000072B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00072B" w:rsidRDefault="00901C10" w:rsidP="000E438F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исполнения в 202</w:t>
            </w:r>
            <w:r w:rsidR="000E438F" w:rsidRPr="0000072B">
              <w:rPr>
                <w:rFonts w:ascii="Times New Roman" w:hAnsi="Times New Roman"/>
                <w:sz w:val="20"/>
                <w:szCs w:val="20"/>
              </w:rPr>
              <w:t>1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>-202</w:t>
            </w:r>
            <w:r w:rsidR="000E438F" w:rsidRPr="0000072B">
              <w:rPr>
                <w:rFonts w:ascii="Times New Roman" w:hAnsi="Times New Roman"/>
                <w:sz w:val="20"/>
                <w:szCs w:val="20"/>
              </w:rPr>
              <w:t>2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00072B" w:rsidRPr="0000072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</w:tr>
      <w:tr w:rsidR="0000072B" w:rsidRPr="0000072B" w:rsidTr="00333445">
        <w:trPr>
          <w:trHeight w:hRule="exact" w:val="694"/>
        </w:trPr>
        <w:tc>
          <w:tcPr>
            <w:tcW w:w="2405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771" w:type="dxa"/>
          </w:tcPr>
          <w:p w:rsidR="00901C10" w:rsidRPr="0000072B" w:rsidRDefault="00901C10" w:rsidP="00333445"/>
        </w:tc>
        <w:tc>
          <w:tcPr>
            <w:tcW w:w="1013" w:type="dxa"/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00072B" w:rsidRDefault="00901C10" w:rsidP="00333445"/>
        </w:tc>
      </w:tr>
      <w:tr w:rsidR="0000072B" w:rsidRPr="0000072B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771" w:type="dxa"/>
          </w:tcPr>
          <w:p w:rsidR="00901C10" w:rsidRPr="0000072B" w:rsidRDefault="00901C10" w:rsidP="00333445"/>
        </w:tc>
        <w:tc>
          <w:tcPr>
            <w:tcW w:w="1013" w:type="dxa"/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00072B" w:rsidRDefault="00901C10" w:rsidP="00333445"/>
        </w:tc>
      </w:tr>
      <w:tr w:rsidR="0000072B" w:rsidRPr="0000072B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771" w:type="dxa"/>
          </w:tcPr>
          <w:p w:rsidR="00901C10" w:rsidRPr="0000072B" w:rsidRDefault="00901C10" w:rsidP="00333445"/>
        </w:tc>
        <w:tc>
          <w:tcPr>
            <w:tcW w:w="1013" w:type="dxa"/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</w:tr>
      <w:tr w:rsidR="0000072B" w:rsidRPr="0000072B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</w:tr>
      <w:tr w:rsidR="0000072B" w:rsidRPr="0000072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</w:tr>
      <w:tr w:rsidR="0000072B" w:rsidRPr="0000072B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00072B" w:rsidRDefault="000E438F" w:rsidP="000E438F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исполнения в 2022</w:t>
            </w:r>
            <w:r w:rsidR="00901C10" w:rsidRPr="0000072B">
              <w:rPr>
                <w:rFonts w:ascii="Times New Roman" w:hAnsi="Times New Roman"/>
                <w:sz w:val="20"/>
                <w:szCs w:val="20"/>
              </w:rPr>
              <w:t>-202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>3</w:t>
            </w:r>
            <w:r w:rsidR="00901C10" w:rsidRPr="0000072B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00072B" w:rsidRPr="0000072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</w:tr>
      <w:tr w:rsidR="0000072B" w:rsidRPr="0000072B" w:rsidTr="00333445">
        <w:trPr>
          <w:trHeight w:hRule="exact" w:val="694"/>
        </w:trPr>
        <w:tc>
          <w:tcPr>
            <w:tcW w:w="2405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771" w:type="dxa"/>
          </w:tcPr>
          <w:p w:rsidR="00901C10" w:rsidRPr="0000072B" w:rsidRDefault="00901C10" w:rsidP="00333445"/>
        </w:tc>
        <w:tc>
          <w:tcPr>
            <w:tcW w:w="1013" w:type="dxa"/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00072B" w:rsidRDefault="00901C10" w:rsidP="00333445"/>
        </w:tc>
      </w:tr>
      <w:tr w:rsidR="0000072B" w:rsidRPr="0000072B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771" w:type="dxa"/>
          </w:tcPr>
          <w:p w:rsidR="00901C10" w:rsidRPr="0000072B" w:rsidRDefault="00901C10" w:rsidP="00333445"/>
        </w:tc>
        <w:tc>
          <w:tcPr>
            <w:tcW w:w="1013" w:type="dxa"/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00072B" w:rsidRDefault="00901C10" w:rsidP="00333445"/>
        </w:tc>
      </w:tr>
      <w:tr w:rsidR="0000072B" w:rsidRPr="0000072B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771" w:type="dxa"/>
          </w:tcPr>
          <w:p w:rsidR="00901C10" w:rsidRPr="0000072B" w:rsidRDefault="00901C10" w:rsidP="00333445"/>
        </w:tc>
        <w:tc>
          <w:tcPr>
            <w:tcW w:w="1013" w:type="dxa"/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72B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771" w:type="dxa"/>
          </w:tcPr>
          <w:p w:rsidR="00901C10" w:rsidRPr="0000072B" w:rsidRDefault="00901C10" w:rsidP="00333445"/>
        </w:tc>
        <w:tc>
          <w:tcPr>
            <w:tcW w:w="1013" w:type="dxa"/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</w:tr>
      <w:tr w:rsidR="0000072B" w:rsidRPr="0000072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</w:tr>
      <w:tr w:rsidR="0000072B" w:rsidRPr="0000072B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00072B" w:rsidRDefault="000E438F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исполнения в 2023-2024</w:t>
            </w:r>
            <w:r w:rsidR="00901C10" w:rsidRPr="0000072B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00072B" w:rsidRPr="0000072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</w:tr>
      <w:tr w:rsidR="0000072B" w:rsidRPr="0000072B" w:rsidTr="00333445">
        <w:trPr>
          <w:trHeight w:hRule="exact" w:val="694"/>
        </w:trPr>
        <w:tc>
          <w:tcPr>
            <w:tcW w:w="2405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901C10" w:rsidRPr="0000072B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00072B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00072B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00072B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00072B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00072B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00072B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4B76EF" w:rsidRPr="0000072B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 xml:space="preserve">Дисциплина </w:t>
      </w:r>
      <w:r w:rsidR="009860F6" w:rsidRPr="0000072B">
        <w:rPr>
          <w:rFonts w:ascii="Times New Roman" w:hAnsi="Times New Roman"/>
          <w:sz w:val="24"/>
          <w:szCs w:val="24"/>
        </w:rPr>
        <w:t>Б1.О.20</w:t>
      </w:r>
      <w:r w:rsidR="00395D05" w:rsidRPr="0000072B">
        <w:rPr>
          <w:rFonts w:ascii="Times New Roman" w:hAnsi="Times New Roman"/>
          <w:sz w:val="24"/>
          <w:szCs w:val="24"/>
        </w:rPr>
        <w:t xml:space="preserve"> </w:t>
      </w:r>
      <w:r w:rsidR="00324F8D" w:rsidRPr="0000072B">
        <w:rPr>
          <w:rFonts w:ascii="Times New Roman" w:hAnsi="Times New Roman"/>
          <w:sz w:val="24"/>
          <w:szCs w:val="24"/>
        </w:rPr>
        <w:t xml:space="preserve">относится к </w:t>
      </w:r>
      <w:r w:rsidR="009860F6" w:rsidRPr="0000072B">
        <w:rPr>
          <w:rFonts w:ascii="Times New Roman" w:hAnsi="Times New Roman"/>
          <w:sz w:val="24"/>
          <w:szCs w:val="24"/>
        </w:rPr>
        <w:t xml:space="preserve">обязательной </w:t>
      </w:r>
      <w:r w:rsidR="00324F8D" w:rsidRPr="0000072B">
        <w:rPr>
          <w:rFonts w:ascii="Times New Roman" w:hAnsi="Times New Roman"/>
          <w:sz w:val="24"/>
          <w:szCs w:val="24"/>
        </w:rPr>
        <w:t>части</w:t>
      </w:r>
      <w:r w:rsidR="00FC6EC8" w:rsidRPr="0000072B">
        <w:rPr>
          <w:rFonts w:ascii="Times New Roman" w:hAnsi="Times New Roman"/>
          <w:sz w:val="24"/>
          <w:szCs w:val="24"/>
        </w:rPr>
        <w:t>,</w:t>
      </w:r>
      <w:r w:rsidR="009860F6" w:rsidRPr="0000072B">
        <w:rPr>
          <w:rFonts w:ascii="Times New Roman" w:hAnsi="Times New Roman"/>
          <w:sz w:val="24"/>
          <w:szCs w:val="24"/>
        </w:rPr>
        <w:t xml:space="preserve"> блока Б1 Дисциплины (</w:t>
      </w:r>
      <w:r w:rsidR="00395D05" w:rsidRPr="0000072B">
        <w:rPr>
          <w:rFonts w:ascii="Times New Roman" w:hAnsi="Times New Roman"/>
          <w:sz w:val="24"/>
          <w:szCs w:val="24"/>
        </w:rPr>
        <w:t>модули</w:t>
      </w:r>
      <w:r w:rsidR="009860F6" w:rsidRPr="0000072B">
        <w:rPr>
          <w:rFonts w:ascii="Times New Roman" w:hAnsi="Times New Roman"/>
          <w:sz w:val="24"/>
          <w:szCs w:val="24"/>
        </w:rPr>
        <w:t>)</w:t>
      </w:r>
      <w:r w:rsidR="00286C54" w:rsidRPr="0000072B">
        <w:rPr>
          <w:rFonts w:ascii="Times New Roman" w:hAnsi="Times New Roman"/>
          <w:i/>
          <w:sz w:val="24"/>
          <w:szCs w:val="24"/>
        </w:rPr>
        <w:t>.</w:t>
      </w:r>
      <w:r w:rsidR="00286C54" w:rsidRPr="0000072B">
        <w:rPr>
          <w:rFonts w:ascii="Times New Roman" w:hAnsi="Times New Roman"/>
          <w:sz w:val="24"/>
          <w:szCs w:val="24"/>
        </w:rPr>
        <w:t xml:space="preserve"> </w:t>
      </w:r>
    </w:p>
    <w:p w:rsidR="00901C10" w:rsidRPr="0000072B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00072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00072B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00072B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00072B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798"/>
        <w:gridCol w:w="2722"/>
        <w:gridCol w:w="1673"/>
      </w:tblGrid>
      <w:tr w:rsidR="0000072B" w:rsidRPr="0000072B" w:rsidTr="00146B71">
        <w:trPr>
          <w:trHeight w:val="419"/>
        </w:trPr>
        <w:tc>
          <w:tcPr>
            <w:tcW w:w="1872" w:type="dxa"/>
            <w:vMerge w:val="restart"/>
          </w:tcPr>
          <w:p w:rsidR="00B26C74" w:rsidRPr="0000072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 w:rsidRPr="0000072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00072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00072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00072B" w:rsidRPr="0000072B" w:rsidTr="00D15C0B">
        <w:trPr>
          <w:trHeight w:val="867"/>
        </w:trPr>
        <w:tc>
          <w:tcPr>
            <w:tcW w:w="1872" w:type="dxa"/>
            <w:vMerge/>
          </w:tcPr>
          <w:p w:rsidR="00B26C74" w:rsidRPr="0000072B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798" w:type="dxa"/>
          </w:tcPr>
          <w:p w:rsidR="001D64EC" w:rsidRPr="0000072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</w:p>
          <w:p w:rsidR="00B26C74" w:rsidRPr="0000072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722" w:type="dxa"/>
          </w:tcPr>
          <w:p w:rsidR="00B26C74" w:rsidRPr="0000072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00072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00072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00072B" w:rsidRPr="0000072B" w:rsidTr="00D15C0B">
        <w:trPr>
          <w:trHeight w:val="508"/>
        </w:trPr>
        <w:tc>
          <w:tcPr>
            <w:tcW w:w="1872" w:type="dxa"/>
          </w:tcPr>
          <w:p w:rsidR="00EF252B" w:rsidRPr="0000072B" w:rsidRDefault="00EF252B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i/>
                <w:sz w:val="20"/>
                <w:szCs w:val="20"/>
              </w:rPr>
              <w:t>ОПК-13</w:t>
            </w:r>
          </w:p>
          <w:p w:rsidR="00EF252B" w:rsidRPr="0000072B" w:rsidRDefault="00EF252B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 Способен осуществлять организацию и судейство соревнований по избранному виду спорта</w:t>
            </w:r>
          </w:p>
          <w:p w:rsidR="00B26C74" w:rsidRPr="0000072B" w:rsidRDefault="00B26C74" w:rsidP="00EF25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98" w:type="dxa"/>
          </w:tcPr>
          <w:p w:rsidR="00CC2FA6" w:rsidRPr="0000072B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ОПК-13.1.</w:t>
            </w:r>
          </w:p>
          <w:p w:rsidR="00CC2FA6" w:rsidRPr="0000072B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 Знает: </w:t>
            </w:r>
          </w:p>
          <w:p w:rsidR="00CC2FA6" w:rsidRPr="0000072B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- методику организации и проведения  спортивных и  физкультурно-массовых мероприятий; - положение или регламент и расписание спортивных соревнований; - правила эксплуатации спортивных сооружений, оборудования и спортивной техники; - способы проверки наличия и качественных характеристик спортивного и технологического оборудования, спортивного сооружения или объекта спорта; - требования к экипировке, спортивному инвентарю и оборудованию; - федеральные стандарты спортивной подготовки по видам спорта,  -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- антидопинговое законодательство Российской Федерации; - правила соревнований по ИВС, нормы, требования для присвоения спортивных разрядов и званий, условия их выполнения;  - виды и организацию соревнований в ИВС; - состав судейской коллегии по ИВС и функции отдельных спортивных судей. </w:t>
            </w:r>
          </w:p>
          <w:p w:rsidR="00CC2FA6" w:rsidRPr="0000072B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ОПК-13.2. Умеет: </w:t>
            </w:r>
          </w:p>
          <w:p w:rsidR="00CC2FA6" w:rsidRPr="0000072B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-</w:t>
            </w:r>
            <w:r w:rsidR="00CC2FA6" w:rsidRPr="00000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 xml:space="preserve">планировать проведение спортивных соревнований, физкультурно-оздоровительных и спортивно-массовых мероприятий; - определять требования к месту, времени проведения, ресурсному обеспечению спортивного соревнования, физкультурно-спортивного праздника, дня здоровья и других мероприятий  оздоровительного характера; -оценивать состояние готовности спортивного и технологического оборудования, спортивного сооружения или объекта спорта к проведению соревнований и мероприятий; - составлять документацию по проведению соревнований по установленному образцу;  - организовывать и проводить судейство </w:t>
            </w:r>
            <w:r w:rsidRPr="000007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детских спортивных соревнований по ИВС; - определять справедливость судейства; - применять апелляционные процедуры при несправедливом судействе; - использовать собственный соревновательный опыт в процессе руководства соревновательной деятельностью спортсменов. </w:t>
            </w:r>
          </w:p>
          <w:p w:rsidR="00CC2FA6" w:rsidRPr="0000072B" w:rsidRDefault="00EF252B" w:rsidP="00EF252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ОПК-13.3. Имеет опыт</w:t>
            </w:r>
            <w:r w:rsidR="00CC2FA6" w:rsidRPr="000007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86C54" w:rsidRPr="0000072B" w:rsidRDefault="00EF252B" w:rsidP="00EF252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 - подготовки положения о соревновании;  - определения графиков проведения и программ (сценарных планов) спортивных, спортивно-массовых мероприятий, праздников; - составления  плана ресурсного обеспечения физкультурно-спортивного праздника, соревнования, дня здоровья и другие мероприятия оздоровительного характера; - участия в судействе спортивно-оздоровительных состязаний, проводимых в рамках спортивно-оздоровительного мероприятия; - участия в судействе спортивных соревнований по ИВС.</w:t>
            </w:r>
          </w:p>
          <w:p w:rsidR="00D361CD" w:rsidRPr="0000072B" w:rsidRDefault="00CC2FA6" w:rsidP="00CC2FA6">
            <w:pPr>
              <w:tabs>
                <w:tab w:val="num" w:pos="1"/>
                <w:tab w:val="left" w:pos="22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ab/>
            </w:r>
            <w:r w:rsidRPr="0000072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722" w:type="dxa"/>
          </w:tcPr>
          <w:p w:rsidR="00F760D3" w:rsidRPr="0000072B" w:rsidRDefault="007D24F3" w:rsidP="007D24F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5B484B" w:rsidRPr="0000072B" w:rsidRDefault="005B484B" w:rsidP="00762D6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технологию планирования и документы отчетности о физкультурных мероприятиях и спортивных соревнованиях;</w:t>
            </w:r>
          </w:p>
          <w:p w:rsidR="00762D60" w:rsidRPr="0000072B" w:rsidRDefault="00762D60" w:rsidP="00762D60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технологию составления планов оснащения физкультурно-спортивной организации оборудованием, экипировкой и инвентарем;</w:t>
            </w:r>
          </w:p>
          <w:p w:rsidR="00762D60" w:rsidRPr="0000072B" w:rsidRDefault="00762D60" w:rsidP="0076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i/>
                <w:sz w:val="20"/>
                <w:szCs w:val="20"/>
              </w:rPr>
              <w:t xml:space="preserve">Уметь: 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>проводить инструктаж по технике безопасности, консультировать персонал спортивного объекта;</w:t>
            </w:r>
          </w:p>
          <w:p w:rsidR="00762D60" w:rsidRPr="0000072B" w:rsidRDefault="00762D60" w:rsidP="0076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проверять перед началом занятий качество и надѐжность инвентаря и оборудования, состояние мест проведения занятий; </w:t>
            </w:r>
          </w:p>
          <w:p w:rsidR="00762D60" w:rsidRPr="0000072B" w:rsidRDefault="00762D60" w:rsidP="00762D60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составлять служебную документацию и технические заявки на приобретение физкультурно-спортивный экипировки, инвентарь, оборудования; осуществлять качественный уход за применяемым в профессиональной деятельности оборудованием и инвентарем;</w:t>
            </w:r>
          </w:p>
          <w:p w:rsidR="00762D60" w:rsidRPr="0000072B" w:rsidRDefault="00762D60" w:rsidP="00762D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 xml:space="preserve">навыками организации проведения физкультурно-спортивных мероприятий с учетом действующих норм и правил безопасности для участников, зрителей и обслуживающего персонала; </w:t>
            </w:r>
          </w:p>
          <w:p w:rsidR="00762D60" w:rsidRPr="0000072B" w:rsidRDefault="00762D60" w:rsidP="00762D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навыками составления планово-финансовых документов по </w:t>
            </w:r>
            <w:r w:rsidRPr="0000072B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приобретению оборудования, инвентаря и экипировки.</w:t>
            </w:r>
          </w:p>
        </w:tc>
        <w:tc>
          <w:tcPr>
            <w:tcW w:w="1673" w:type="dxa"/>
          </w:tcPr>
          <w:p w:rsidR="002C78FC" w:rsidRPr="0000072B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072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Собеседование</w:t>
            </w:r>
          </w:p>
          <w:p w:rsidR="002C78FC" w:rsidRPr="0000072B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072B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2C78FC" w:rsidRPr="0000072B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072B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B26C74" w:rsidRPr="0000072B" w:rsidRDefault="00B26C74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</w:p>
        </w:tc>
      </w:tr>
      <w:tr w:rsidR="0000072B" w:rsidRPr="0000072B" w:rsidTr="00D15C0B">
        <w:trPr>
          <w:trHeight w:val="523"/>
        </w:trPr>
        <w:tc>
          <w:tcPr>
            <w:tcW w:w="1872" w:type="dxa"/>
          </w:tcPr>
          <w:p w:rsidR="00EF252B" w:rsidRPr="0000072B" w:rsidRDefault="00EF252B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ОПК-15</w:t>
            </w:r>
          </w:p>
          <w:p w:rsidR="00EF252B" w:rsidRPr="0000072B" w:rsidRDefault="00EF252B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Способен проводить материально-техническое оснащение занятий, соревнований, спортивно-массовых мероприятий</w:t>
            </w:r>
          </w:p>
          <w:p w:rsidR="002C78FC" w:rsidRPr="0000072B" w:rsidRDefault="002C78FC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98" w:type="dxa"/>
          </w:tcPr>
          <w:p w:rsidR="00320E02" w:rsidRPr="0000072B" w:rsidRDefault="00320E02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ОПК-15.1. Знает:</w:t>
            </w:r>
          </w:p>
          <w:p w:rsidR="00CC2FA6" w:rsidRPr="0000072B" w:rsidRDefault="00320E02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- историю строительства спортивных сооружений; - классификацию спортивных сооружений; - особенности спортивных сооружений для различных видов спорта; - состав спортивных сооружений, их габариты, разметку, пропускную способность; - правила эксплуатации спортивных сооружений, оборудования и спортивной техники; - параметры и оборудование различных спортивных объектов; - расположение зрительских мест на трибунах; - расположение помещений и устройства для судей и прессы; - устройство и классификации сооружений для лёгкой атлетики; - устройство и классификации плавательных бассейнов; - устройство сооружений для конькобежного спорта, хоккея, фигурного катания, шорт-трека; - устройство и классификацию сооружений для игровых видов спорта; - устройство сооружений для гребного, парусного, конного спорта, велотреков; - устройство тира, стенда, стрельбища; - устройство сооружений для лыжного спорта; - устройство спортсооружений для инвалидов; - требования к экипировке, спортивному инвентарю и оборудованию в ИВС; - способы проверки наличия и качественных характеристик спортивных объектов, снарядов, инвентаря и оборудования. </w:t>
            </w:r>
          </w:p>
          <w:p w:rsidR="00CC2FA6" w:rsidRPr="0000072B" w:rsidRDefault="00320E02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ОПК-15.2. Умеет: </w:t>
            </w:r>
          </w:p>
          <w:p w:rsidR="00CC2FA6" w:rsidRPr="0000072B" w:rsidRDefault="00320E02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- разъяснять правила поведения в помещении спортивного сооружения и на его территории; - разрабатывать план </w:t>
            </w:r>
            <w:r w:rsidRPr="000007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модернизации оснащения спортивного зала, выбирать оборудование;  - использовать инвентарь и оборудование на занятиях и соревнованиях по базовым видам спорта и ИВС; - выявлять неисправности спортивных объектов и инвентаря; - 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характеристикам. </w:t>
            </w:r>
          </w:p>
          <w:p w:rsidR="00CC2FA6" w:rsidRPr="0000072B" w:rsidRDefault="00320E02" w:rsidP="00320E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ОПК-15.3. Имеет опыт</w:t>
            </w:r>
            <w:r w:rsidR="00CC2FA6" w:rsidRPr="000007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C78FC" w:rsidRPr="0000072B" w:rsidRDefault="00320E02" w:rsidP="00320E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 - 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 - проведения разъяснительной беседы по бережному отношению к имуществу, правилам по ведения на спортивном сооружении, правилам использования оборудования и инвентаря.</w:t>
            </w:r>
          </w:p>
        </w:tc>
        <w:tc>
          <w:tcPr>
            <w:tcW w:w="2722" w:type="dxa"/>
          </w:tcPr>
          <w:p w:rsidR="005B484B" w:rsidRPr="0000072B" w:rsidRDefault="005B484B" w:rsidP="005B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Знать: 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 xml:space="preserve">классификацию спортивных сооружений; </w:t>
            </w:r>
          </w:p>
          <w:p w:rsidR="005B484B" w:rsidRPr="0000072B" w:rsidRDefault="005B484B" w:rsidP="005B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архитектурные и конструктивные особенности спортивных сооружений; </w:t>
            </w:r>
          </w:p>
          <w:p w:rsidR="005B484B" w:rsidRPr="0000072B" w:rsidRDefault="005B484B" w:rsidP="005B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структуру спортивных объектов;</w:t>
            </w:r>
          </w:p>
          <w:p w:rsidR="005B484B" w:rsidRPr="0000072B" w:rsidRDefault="005B484B" w:rsidP="005B48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технологию составления планов оснащения физкультурно-спортивной организации оборудованием, экипировкой и инвентарем;</w:t>
            </w:r>
          </w:p>
          <w:p w:rsidR="005B484B" w:rsidRPr="0000072B" w:rsidRDefault="005B484B" w:rsidP="005B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i/>
                <w:sz w:val="20"/>
                <w:szCs w:val="20"/>
              </w:rPr>
              <w:t xml:space="preserve">Уметь: 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 xml:space="preserve">проводить анализ материально-технической базы. </w:t>
            </w:r>
          </w:p>
          <w:p w:rsidR="005B484B" w:rsidRPr="0000072B" w:rsidRDefault="005B484B" w:rsidP="005B484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>навыками качественного осуществления своей профессиональной деятельности при работе на различных спортивных объектах</w:t>
            </w:r>
          </w:p>
          <w:p w:rsidR="00912A79" w:rsidRPr="0000072B" w:rsidRDefault="00912A79" w:rsidP="005B484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2C78FC" w:rsidRPr="0000072B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072B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2C78FC" w:rsidRPr="0000072B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072B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2C78FC" w:rsidRPr="0000072B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072B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2C78FC" w:rsidRPr="0000072B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</w:p>
        </w:tc>
      </w:tr>
    </w:tbl>
    <w:p w:rsidR="00B26C74" w:rsidRPr="0000072B" w:rsidRDefault="00B26C74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00072B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0072B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00072B">
        <w:rPr>
          <w:b/>
        </w:rPr>
        <w:t>3.</w:t>
      </w:r>
      <w:r w:rsidR="00524421" w:rsidRPr="0000072B">
        <w:rPr>
          <w:b/>
        </w:rPr>
        <w:t xml:space="preserve">  </w:t>
      </w:r>
      <w:r w:rsidR="00F64CB8" w:rsidRPr="0000072B">
        <w:rPr>
          <w:b/>
        </w:rPr>
        <w:t xml:space="preserve">Структура и содержание дисциплины </w:t>
      </w:r>
    </w:p>
    <w:p w:rsidR="00066E4A" w:rsidRPr="0000072B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00072B"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00072B" w:rsidRPr="0000072B" w:rsidTr="005E1A4D">
        <w:tc>
          <w:tcPr>
            <w:tcW w:w="4725" w:type="dxa"/>
            <w:shd w:val="clear" w:color="auto" w:fill="auto"/>
          </w:tcPr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очная форма</w:t>
            </w:r>
          </w:p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обучения</w:t>
            </w:r>
          </w:p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 xml:space="preserve">заочная </w:t>
            </w:r>
          </w:p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форма</w:t>
            </w:r>
          </w:p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обучения</w:t>
            </w:r>
          </w:p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00072B" w:rsidRPr="0000072B" w:rsidTr="005E1A4D">
        <w:tc>
          <w:tcPr>
            <w:tcW w:w="4725" w:type="dxa"/>
            <w:shd w:val="clear" w:color="auto" w:fill="auto"/>
          </w:tcPr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00072B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 xml:space="preserve">2 </w:t>
            </w:r>
            <w:r w:rsidR="005E1A4D" w:rsidRPr="0000072B">
              <w:rPr>
                <w:b/>
              </w:rPr>
              <w:t>ЗЕТ</w:t>
            </w:r>
          </w:p>
        </w:tc>
        <w:tc>
          <w:tcPr>
            <w:tcW w:w="1667" w:type="dxa"/>
          </w:tcPr>
          <w:p w:rsidR="005E1A4D" w:rsidRPr="0000072B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2</w:t>
            </w:r>
            <w:r w:rsidR="005E1A4D" w:rsidRPr="0000072B">
              <w:rPr>
                <w:b/>
              </w:rPr>
              <w:t xml:space="preserve"> ЗЕТ</w:t>
            </w:r>
          </w:p>
        </w:tc>
      </w:tr>
      <w:tr w:rsidR="0000072B" w:rsidRPr="0000072B" w:rsidTr="005E1A4D">
        <w:tc>
          <w:tcPr>
            <w:tcW w:w="4725" w:type="dxa"/>
            <w:shd w:val="clear" w:color="auto" w:fill="auto"/>
          </w:tcPr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00072B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72</w:t>
            </w:r>
          </w:p>
        </w:tc>
        <w:tc>
          <w:tcPr>
            <w:tcW w:w="1667" w:type="dxa"/>
          </w:tcPr>
          <w:p w:rsidR="005E1A4D" w:rsidRPr="0000072B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72</w:t>
            </w:r>
          </w:p>
        </w:tc>
      </w:tr>
      <w:tr w:rsidR="0000072B" w:rsidRPr="0000072B" w:rsidTr="005E1A4D">
        <w:tc>
          <w:tcPr>
            <w:tcW w:w="4725" w:type="dxa"/>
            <w:shd w:val="clear" w:color="auto" w:fill="auto"/>
          </w:tcPr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00072B" w:rsidRPr="0000072B" w:rsidTr="005E1A4D">
        <w:tc>
          <w:tcPr>
            <w:tcW w:w="4725" w:type="dxa"/>
            <w:shd w:val="clear" w:color="auto" w:fill="auto"/>
          </w:tcPr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аудиторные занятия (контактная</w:t>
            </w:r>
          </w:p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 xml:space="preserve"> работа):</w:t>
            </w:r>
          </w:p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- занятия лекционного типа</w:t>
            </w:r>
          </w:p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- занятия семинарского типа</w:t>
            </w:r>
          </w:p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 xml:space="preserve">- </w:t>
            </w:r>
            <w:r w:rsidR="005C320D" w:rsidRPr="0000072B">
              <w:rPr>
                <w:b/>
              </w:rPr>
              <w:t>в т.ч. текущий контроль</w:t>
            </w:r>
            <w:r w:rsidRPr="0000072B">
              <w:rPr>
                <w:b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5E1A4D" w:rsidRPr="0000072B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3</w:t>
            </w:r>
            <w:r w:rsidR="005C320D" w:rsidRPr="0000072B">
              <w:rPr>
                <w:b/>
              </w:rPr>
              <w:t>3</w:t>
            </w:r>
          </w:p>
          <w:p w:rsidR="005C320D" w:rsidRPr="0000072B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Pr="0000072B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16</w:t>
            </w:r>
          </w:p>
          <w:p w:rsidR="005C320D" w:rsidRPr="0000072B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16</w:t>
            </w:r>
          </w:p>
          <w:p w:rsidR="005C320D" w:rsidRPr="0000072B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1</w:t>
            </w:r>
          </w:p>
        </w:tc>
        <w:tc>
          <w:tcPr>
            <w:tcW w:w="1667" w:type="dxa"/>
          </w:tcPr>
          <w:p w:rsidR="005E1A4D" w:rsidRPr="0000072B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13</w:t>
            </w:r>
          </w:p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00072B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6</w:t>
            </w:r>
          </w:p>
          <w:p w:rsidR="005E1A4D" w:rsidRPr="0000072B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6</w:t>
            </w:r>
          </w:p>
          <w:p w:rsidR="005E1A4D" w:rsidRPr="0000072B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1</w:t>
            </w:r>
          </w:p>
        </w:tc>
      </w:tr>
      <w:tr w:rsidR="0000072B" w:rsidRPr="0000072B" w:rsidTr="005E1A4D">
        <w:tc>
          <w:tcPr>
            <w:tcW w:w="4725" w:type="dxa"/>
            <w:shd w:val="clear" w:color="auto" w:fill="auto"/>
          </w:tcPr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00072B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39</w:t>
            </w:r>
          </w:p>
        </w:tc>
        <w:tc>
          <w:tcPr>
            <w:tcW w:w="1667" w:type="dxa"/>
          </w:tcPr>
          <w:p w:rsidR="005E1A4D" w:rsidRPr="0000072B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55</w:t>
            </w:r>
          </w:p>
        </w:tc>
      </w:tr>
      <w:tr w:rsidR="0000072B" w:rsidRPr="0000072B" w:rsidTr="005E1A4D">
        <w:tc>
          <w:tcPr>
            <w:tcW w:w="4725" w:type="dxa"/>
            <w:shd w:val="clear" w:color="auto" w:fill="auto"/>
          </w:tcPr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Промежуточная аттестация –</w:t>
            </w:r>
          </w:p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 xml:space="preserve"> </w:t>
            </w:r>
            <w:r w:rsidR="00693DF1" w:rsidRPr="0000072B">
              <w:rPr>
                <w:b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5C320D" w:rsidRPr="0000072B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00072B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4</w:t>
            </w:r>
          </w:p>
        </w:tc>
      </w:tr>
    </w:tbl>
    <w:p w:rsidR="00E509C9" w:rsidRPr="0000072B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00072B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00072B">
        <w:rPr>
          <w:rFonts w:ascii="Times New Roman" w:hAnsi="Times New Roman"/>
          <w:b/>
          <w:sz w:val="24"/>
          <w:szCs w:val="24"/>
        </w:rPr>
        <w:t>3.2.</w:t>
      </w:r>
      <w:r w:rsidRPr="0000072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00072B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576"/>
        <w:gridCol w:w="289"/>
        <w:gridCol w:w="515"/>
        <w:gridCol w:w="510"/>
        <w:gridCol w:w="432"/>
        <w:gridCol w:w="514"/>
        <w:gridCol w:w="448"/>
        <w:gridCol w:w="579"/>
        <w:gridCol w:w="447"/>
        <w:gridCol w:w="435"/>
        <w:gridCol w:w="579"/>
        <w:gridCol w:w="447"/>
        <w:gridCol w:w="456"/>
        <w:gridCol w:w="466"/>
        <w:gridCol w:w="422"/>
        <w:gridCol w:w="460"/>
        <w:gridCol w:w="290"/>
        <w:gridCol w:w="447"/>
      </w:tblGrid>
      <w:tr w:rsidR="0000072B" w:rsidRPr="0000072B" w:rsidTr="00B43525">
        <w:trPr>
          <w:trHeight w:val="295"/>
        </w:trPr>
        <w:tc>
          <w:tcPr>
            <w:tcW w:w="1039" w:type="pct"/>
            <w:vMerge w:val="restart"/>
            <w:tcBorders>
              <w:right w:val="single" w:sz="4" w:space="0" w:color="auto"/>
            </w:tcBorders>
          </w:tcPr>
          <w:p w:rsidR="00853AEA" w:rsidRPr="0000072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0072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0072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0072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0072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0072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0072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00072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0072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0072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(часы)</w:t>
            </w:r>
          </w:p>
        </w:tc>
        <w:tc>
          <w:tcPr>
            <w:tcW w:w="3303" w:type="pct"/>
            <w:gridSpan w:val="15"/>
            <w:tcBorders>
              <w:left w:val="single" w:sz="4" w:space="0" w:color="auto"/>
            </w:tcBorders>
          </w:tcPr>
          <w:p w:rsidR="00A856CF" w:rsidRPr="0000072B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A856CF" w:rsidRPr="0000072B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00072B" w:rsidRPr="0000072B" w:rsidTr="00B43525">
        <w:trPr>
          <w:trHeight w:val="791"/>
        </w:trPr>
        <w:tc>
          <w:tcPr>
            <w:tcW w:w="1039" w:type="pct"/>
            <w:vMerge/>
            <w:tcBorders>
              <w:right w:val="single" w:sz="4" w:space="0" w:color="auto"/>
            </w:tcBorders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pct"/>
            <w:gridSpan w:val="12"/>
            <w:tcBorders>
              <w:left w:val="single" w:sz="4" w:space="0" w:color="auto"/>
            </w:tcBorders>
          </w:tcPr>
          <w:p w:rsidR="00A856CF" w:rsidRPr="0000072B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00072B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1" w:type="pct"/>
            <w:gridSpan w:val="3"/>
            <w:vMerge w:val="restart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72B" w:rsidRPr="0000072B" w:rsidTr="00B43525">
        <w:trPr>
          <w:trHeight w:val="1611"/>
        </w:trPr>
        <w:tc>
          <w:tcPr>
            <w:tcW w:w="1039" w:type="pct"/>
            <w:vMerge/>
            <w:tcBorders>
              <w:right w:val="single" w:sz="4" w:space="0" w:color="auto"/>
            </w:tcBorders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00072B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00072B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00072B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02" w:type="pct"/>
            <w:gridSpan w:val="3"/>
            <w:textDirection w:val="btLr"/>
            <w:tcFitText/>
            <w:vAlign w:val="center"/>
          </w:tcPr>
          <w:p w:rsidR="00D25FA8" w:rsidRPr="0000072B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00072B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00072B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00072B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00072B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00072B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40" w:type="pct"/>
            <w:gridSpan w:val="3"/>
            <w:textDirection w:val="btLr"/>
            <w:tcFitText/>
            <w:vAlign w:val="cente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1" w:type="pct"/>
            <w:gridSpan w:val="3"/>
            <w:vMerge/>
          </w:tcPr>
          <w:p w:rsidR="00A856CF" w:rsidRPr="0000072B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72B" w:rsidRPr="0000072B" w:rsidTr="00B43525">
        <w:trPr>
          <w:cantSplit/>
          <w:trHeight w:val="1547"/>
        </w:trPr>
        <w:tc>
          <w:tcPr>
            <w:tcW w:w="103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3" w:type="pct"/>
            <w:shd w:val="clear" w:color="auto" w:fill="auto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00" w:type="pct"/>
            <w:shd w:val="clear" w:color="auto" w:fill="FFFF99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4" w:type="pct"/>
            <w:shd w:val="clear" w:color="auto" w:fill="FFFF99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00072B" w:rsidRPr="0000072B" w:rsidTr="00B43525">
        <w:trPr>
          <w:trHeight w:val="202"/>
        </w:trPr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725769">
            <w:pPr>
              <w:pStyle w:val="Default"/>
              <w:rPr>
                <w:color w:val="auto"/>
                <w:sz w:val="20"/>
                <w:szCs w:val="20"/>
              </w:rPr>
            </w:pPr>
            <w:r w:rsidRPr="0000072B">
              <w:rPr>
                <w:bCs/>
                <w:color w:val="auto"/>
                <w:sz w:val="20"/>
                <w:szCs w:val="20"/>
              </w:rPr>
              <w:t xml:space="preserve">Тема 1. Краткие исторические сведения о спортивных сооружениях.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00072B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00072B" w:rsidRPr="0000072B" w:rsidTr="00B43525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9050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Cs/>
                <w:sz w:val="20"/>
                <w:szCs w:val="20"/>
              </w:rPr>
              <w:t>Тема 2. Классификация и категорийность спортсооружений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00072B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00072B" w:rsidRPr="0000072B" w:rsidTr="00B43525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8F2E8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Тема 3. </w:t>
            </w:r>
            <w:r w:rsidRPr="0000072B">
              <w:rPr>
                <w:rFonts w:ascii="Times New Roman" w:hAnsi="Times New Roman"/>
                <w:bCs/>
                <w:sz w:val="20"/>
                <w:szCs w:val="20"/>
              </w:rPr>
              <w:t>Спортивные площадки и игровые поля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00072B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0072B" w:rsidRPr="0000072B" w:rsidTr="00B43525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8F2E8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 w:rsidRPr="0000072B">
              <w:rPr>
                <w:rFonts w:ascii="Times New Roman" w:hAnsi="Times New Roman"/>
                <w:bCs/>
                <w:sz w:val="20"/>
                <w:szCs w:val="20"/>
              </w:rPr>
              <w:t>Открытые сооружения для легкой атлетики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00072B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0072B" w:rsidRPr="0000072B" w:rsidTr="00B43525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8F2E8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Тема 5. </w:t>
            </w:r>
            <w:r w:rsidRPr="0000072B">
              <w:rPr>
                <w:rFonts w:ascii="Times New Roman" w:hAnsi="Times New Roman"/>
                <w:bCs/>
                <w:sz w:val="20"/>
                <w:szCs w:val="20"/>
              </w:rPr>
              <w:t>Крытые спортивные сооружения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00072B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0072B" w:rsidRPr="0000072B" w:rsidTr="00B43525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8F2E8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Тема 6. </w:t>
            </w:r>
            <w:r w:rsidRPr="0000072B">
              <w:rPr>
                <w:rFonts w:ascii="Times New Roman" w:hAnsi="Times New Roman"/>
                <w:bCs/>
                <w:sz w:val="20"/>
                <w:szCs w:val="20"/>
              </w:rPr>
              <w:t>Сооружения для водных видов спорта.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00072B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0072B" w:rsidRPr="0000072B" w:rsidTr="00B43525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8F2E8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Тема 7. </w:t>
            </w:r>
            <w:r w:rsidRPr="0000072B">
              <w:rPr>
                <w:rFonts w:ascii="Times New Roman" w:hAnsi="Times New Roman"/>
                <w:bCs/>
                <w:sz w:val="20"/>
                <w:szCs w:val="20"/>
              </w:rPr>
              <w:t>Сооружения для зимних видов спорта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00072B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00072B" w:rsidRPr="0000072B" w:rsidTr="00B43525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8F2E8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Тема 8. </w:t>
            </w:r>
            <w:r w:rsidRPr="0000072B">
              <w:rPr>
                <w:rFonts w:ascii="Times New Roman" w:hAnsi="Times New Roman"/>
                <w:bCs/>
                <w:sz w:val="20"/>
                <w:szCs w:val="20"/>
              </w:rPr>
              <w:t>Спортивные комплексы в городах и сельской местности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00072B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00072B" w:rsidRPr="0000072B" w:rsidTr="00B43525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8F2E8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00072B">
              <w:rPr>
                <w:bCs/>
                <w:color w:val="auto"/>
                <w:sz w:val="20"/>
                <w:szCs w:val="20"/>
              </w:rPr>
              <w:t>Тема 9. Организационные основы эксплуатации спортсооружений</w:t>
            </w:r>
            <w:r w:rsidRPr="0000072B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00072B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00072B" w:rsidRPr="0000072B" w:rsidTr="00B43525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Cs/>
                <w:sz w:val="20"/>
                <w:szCs w:val="20"/>
              </w:rPr>
              <w:t xml:space="preserve">Тема 10. </w:t>
            </w:r>
          </w:p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Cs/>
                <w:sz w:val="20"/>
                <w:szCs w:val="20"/>
              </w:rPr>
              <w:t>Основы менеджмента</w:t>
            </w:r>
          </w:p>
          <w:p w:rsidR="007E79CF" w:rsidRPr="0000072B" w:rsidRDefault="007E79CF" w:rsidP="008F2E8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Cs/>
                <w:sz w:val="20"/>
                <w:szCs w:val="20"/>
              </w:rPr>
              <w:t>физкультурно-спортив</w:t>
            </w:r>
          </w:p>
          <w:p w:rsidR="007E79CF" w:rsidRPr="0000072B" w:rsidRDefault="007E79CF" w:rsidP="00CA30A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Cs/>
                <w:sz w:val="20"/>
                <w:szCs w:val="20"/>
              </w:rPr>
              <w:t>ных сооружений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00072B" w:rsidRDefault="007E79CF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0072B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00072B" w:rsidRPr="0000072B" w:rsidTr="00B43525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8F2E8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В т.ч. текущий контроль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A2AC2" w:rsidRPr="0000072B" w:rsidTr="00B43525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2AC2" w:rsidRPr="0000072B" w:rsidRDefault="009A2AC2" w:rsidP="008F2E8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bookmarkStart w:id="0" w:name="_GoBack"/>
            <w:bookmarkEnd w:id="0"/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072B" w:rsidRPr="0000072B" w:rsidTr="00B43525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0072B"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</w:tr>
    </w:tbl>
    <w:p w:rsidR="005E4FA2" w:rsidRPr="0000072B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0F3A64" w:rsidRPr="0000072B" w:rsidRDefault="000F3A64" w:rsidP="000F3A64">
      <w:pPr>
        <w:pStyle w:val="Default"/>
        <w:rPr>
          <w:b/>
          <w:bCs/>
          <w:color w:val="auto"/>
        </w:rPr>
      </w:pPr>
      <w:r w:rsidRPr="0000072B">
        <w:rPr>
          <w:b/>
          <w:bCs/>
          <w:color w:val="auto"/>
        </w:rPr>
        <w:t xml:space="preserve">Тема 1. Краткие исторические сведения о спортивных сооружениях. </w:t>
      </w:r>
    </w:p>
    <w:p w:rsidR="000F3A64" w:rsidRPr="0000072B" w:rsidRDefault="000F3A64" w:rsidP="000F3A64">
      <w:pPr>
        <w:pStyle w:val="Default"/>
        <w:rPr>
          <w:color w:val="auto"/>
        </w:rPr>
      </w:pPr>
      <w:r w:rsidRPr="0000072B">
        <w:rPr>
          <w:color w:val="auto"/>
        </w:rPr>
        <w:t xml:space="preserve">Спортивные сооружения древнего мира, средних веков, нового и советского времени. </w:t>
      </w:r>
    </w:p>
    <w:p w:rsidR="000F3A64" w:rsidRPr="0000072B" w:rsidRDefault="000F3A64" w:rsidP="000F3A64">
      <w:pPr>
        <w:pStyle w:val="Default"/>
        <w:rPr>
          <w:color w:val="auto"/>
        </w:rPr>
      </w:pPr>
      <w:r w:rsidRPr="0000072B">
        <w:rPr>
          <w:b/>
          <w:bCs/>
          <w:color w:val="auto"/>
        </w:rPr>
        <w:t>Тема 2. Классификация и категоричность спортсооружений</w:t>
      </w:r>
      <w:r w:rsidRPr="0000072B">
        <w:rPr>
          <w:color w:val="auto"/>
        </w:rPr>
        <w:t xml:space="preserve">. </w:t>
      </w:r>
    </w:p>
    <w:p w:rsidR="000F3A64" w:rsidRPr="0000072B" w:rsidRDefault="000F3A64" w:rsidP="000F3A64">
      <w:pPr>
        <w:pStyle w:val="Default"/>
        <w:rPr>
          <w:color w:val="auto"/>
        </w:rPr>
      </w:pPr>
      <w:r w:rsidRPr="0000072B">
        <w:rPr>
          <w:color w:val="auto"/>
        </w:rPr>
        <w:t xml:space="preserve">Классификация спортсооружений. Категоричность спортсооружений. </w:t>
      </w:r>
    </w:p>
    <w:p w:rsidR="000F3A64" w:rsidRPr="0000072B" w:rsidRDefault="000F3A64" w:rsidP="000F3A64">
      <w:pPr>
        <w:pStyle w:val="Default"/>
        <w:rPr>
          <w:color w:val="auto"/>
        </w:rPr>
      </w:pPr>
      <w:r w:rsidRPr="0000072B">
        <w:rPr>
          <w:b/>
          <w:bCs/>
          <w:color w:val="auto"/>
        </w:rPr>
        <w:t>Тема 3. Спортивные площадки и игровые поля</w:t>
      </w:r>
      <w:r w:rsidRPr="0000072B">
        <w:rPr>
          <w:color w:val="auto"/>
        </w:rPr>
        <w:t xml:space="preserve">. </w:t>
      </w:r>
    </w:p>
    <w:p w:rsidR="000F3A64" w:rsidRPr="0000072B" w:rsidRDefault="000F3A64" w:rsidP="000F3A64">
      <w:pPr>
        <w:pStyle w:val="Default"/>
        <w:rPr>
          <w:color w:val="auto"/>
        </w:rPr>
      </w:pPr>
      <w:r w:rsidRPr="0000072B">
        <w:rPr>
          <w:color w:val="auto"/>
        </w:rPr>
        <w:lastRenderedPageBreak/>
        <w:t xml:space="preserve">Площадки для баскетбола, волейбола, борьбы, бокса, футбольные поля. Габариты, ориентация, планировка, конструкции покрытий, разметка и оборудование, эксплуатация и уход. Гигиенические и экологические требования к местам занятий физическими упражнениями и спортом. </w:t>
      </w:r>
    </w:p>
    <w:p w:rsidR="008F2E86" w:rsidRPr="0000072B" w:rsidRDefault="000F3A64" w:rsidP="000F3A64">
      <w:pPr>
        <w:pStyle w:val="Default"/>
        <w:rPr>
          <w:color w:val="auto"/>
        </w:rPr>
      </w:pPr>
      <w:r w:rsidRPr="0000072B">
        <w:rPr>
          <w:b/>
          <w:bCs/>
          <w:color w:val="auto"/>
        </w:rPr>
        <w:t>Тема 4. Открытые сооружения для легкой атлетики</w:t>
      </w:r>
      <w:r w:rsidRPr="0000072B">
        <w:rPr>
          <w:color w:val="auto"/>
        </w:rPr>
        <w:t xml:space="preserve">. </w:t>
      </w:r>
    </w:p>
    <w:p w:rsidR="008F2E86" w:rsidRPr="0000072B" w:rsidRDefault="008F2E86" w:rsidP="008F2E86">
      <w:pPr>
        <w:pStyle w:val="Default"/>
        <w:rPr>
          <w:color w:val="auto"/>
        </w:rPr>
      </w:pPr>
      <w:r w:rsidRPr="0000072B">
        <w:rPr>
          <w:color w:val="auto"/>
        </w:rPr>
        <w:t xml:space="preserve">Беговые дорожки: габариты, конструкции покрытий и их строительство, эксплуатация и уход, места для легкоатлетических прыжков и метаний. Гигиенические и экологические требования к местам занятий физическими упражнениями и спортом. </w:t>
      </w:r>
    </w:p>
    <w:p w:rsidR="008F2E86" w:rsidRPr="0000072B" w:rsidRDefault="008F2E86" w:rsidP="008F2E86">
      <w:pPr>
        <w:pStyle w:val="Default"/>
        <w:rPr>
          <w:color w:val="auto"/>
        </w:rPr>
      </w:pPr>
      <w:r w:rsidRPr="0000072B">
        <w:rPr>
          <w:b/>
          <w:bCs/>
          <w:color w:val="auto"/>
        </w:rPr>
        <w:t>Тема 5. Крытые спортивные сооружения</w:t>
      </w:r>
      <w:r w:rsidRPr="0000072B">
        <w:rPr>
          <w:color w:val="auto"/>
        </w:rPr>
        <w:t xml:space="preserve">. </w:t>
      </w:r>
    </w:p>
    <w:p w:rsidR="008F2E86" w:rsidRPr="0000072B" w:rsidRDefault="008F2E86" w:rsidP="008F2E86">
      <w:pPr>
        <w:pStyle w:val="Default"/>
        <w:rPr>
          <w:color w:val="auto"/>
        </w:rPr>
      </w:pPr>
      <w:r w:rsidRPr="0000072B">
        <w:rPr>
          <w:color w:val="auto"/>
        </w:rPr>
        <w:t xml:space="preserve">Спортивные залы: универсальные, спортивные, школьные. Спортивные манежи: легкоатлетические, футбольные. Спортивные корпуса, крытые стадионы (Дворцы спорта),тренажеры, используемые на занятиях физическими упражнениями и спортом. Эксплуатация и уход. Гигиенические и экологические требования к местам занятий физическими упражнениями и спортом. </w:t>
      </w:r>
    </w:p>
    <w:p w:rsidR="008F2E86" w:rsidRPr="0000072B" w:rsidRDefault="008F2E86" w:rsidP="008F2E86">
      <w:pPr>
        <w:pStyle w:val="Default"/>
        <w:rPr>
          <w:b/>
          <w:bCs/>
          <w:color w:val="auto"/>
        </w:rPr>
      </w:pPr>
      <w:r w:rsidRPr="0000072B">
        <w:rPr>
          <w:b/>
          <w:bCs/>
          <w:color w:val="auto"/>
        </w:rPr>
        <w:t xml:space="preserve">Тема 6. Сооружения для водных видов спорта. </w:t>
      </w:r>
    </w:p>
    <w:p w:rsidR="008F2E86" w:rsidRPr="0000072B" w:rsidRDefault="008F2E86" w:rsidP="008F2E86">
      <w:pPr>
        <w:pStyle w:val="Default"/>
        <w:rPr>
          <w:color w:val="auto"/>
        </w:rPr>
      </w:pPr>
      <w:r w:rsidRPr="0000072B">
        <w:rPr>
          <w:color w:val="auto"/>
        </w:rPr>
        <w:t xml:space="preserve">Бассейны для плавания, прыжков в воду и водного поло. Габариты и пропускная способность. Типы бассейнов, ванна бассейнов и ее оборудование, залы для подготовительных занятий, санитарно-технические требования. Эксплуатация и уход. </w:t>
      </w:r>
    </w:p>
    <w:p w:rsidR="008F2E86" w:rsidRPr="0000072B" w:rsidRDefault="008F2E86" w:rsidP="008F2E86">
      <w:pPr>
        <w:pStyle w:val="Default"/>
        <w:rPr>
          <w:color w:val="auto"/>
        </w:rPr>
      </w:pPr>
      <w:r w:rsidRPr="0000072B">
        <w:rPr>
          <w:b/>
          <w:bCs/>
          <w:color w:val="auto"/>
        </w:rPr>
        <w:t>Тема 7. Сооружения для зимних видов спорта</w:t>
      </w:r>
      <w:r w:rsidRPr="0000072B">
        <w:rPr>
          <w:color w:val="auto"/>
        </w:rPr>
        <w:t xml:space="preserve">. </w:t>
      </w:r>
    </w:p>
    <w:p w:rsidR="008F2E86" w:rsidRPr="0000072B" w:rsidRDefault="008F2E86" w:rsidP="008F2E86">
      <w:pPr>
        <w:pStyle w:val="Default"/>
        <w:rPr>
          <w:color w:val="auto"/>
        </w:rPr>
      </w:pPr>
      <w:r w:rsidRPr="0000072B">
        <w:rPr>
          <w:color w:val="auto"/>
        </w:rPr>
        <w:t xml:space="preserve">Лыжные и горнолыжные базы, </w:t>
      </w:r>
    </w:p>
    <w:p w:rsidR="008F2E86" w:rsidRPr="0000072B" w:rsidRDefault="008F2E86" w:rsidP="008F2E86">
      <w:pPr>
        <w:pStyle w:val="Default"/>
        <w:rPr>
          <w:color w:val="auto"/>
        </w:rPr>
      </w:pPr>
      <w:r w:rsidRPr="0000072B">
        <w:rPr>
          <w:color w:val="auto"/>
        </w:rPr>
        <w:t xml:space="preserve">комплексы. Лыжные трамплины. Поля для хоккея с шайбой и хоккея с мячом, конькобежная дорожка. Эксплуатация и уход. Гигиенические и экологические требования к местам занятий физическими упражнениями и спортом. </w:t>
      </w:r>
    </w:p>
    <w:p w:rsidR="008F2E86" w:rsidRPr="0000072B" w:rsidRDefault="008F2E86" w:rsidP="008F2E86">
      <w:pPr>
        <w:pStyle w:val="Default"/>
        <w:rPr>
          <w:color w:val="auto"/>
        </w:rPr>
      </w:pPr>
      <w:r w:rsidRPr="0000072B">
        <w:rPr>
          <w:b/>
          <w:bCs/>
          <w:color w:val="auto"/>
        </w:rPr>
        <w:t>Тема 8. Спортивные комплексы в городах и сельской местности</w:t>
      </w:r>
      <w:r w:rsidRPr="0000072B">
        <w:rPr>
          <w:color w:val="auto"/>
        </w:rPr>
        <w:t xml:space="preserve">. </w:t>
      </w:r>
    </w:p>
    <w:p w:rsidR="008F2E86" w:rsidRPr="0000072B" w:rsidRDefault="008F2E86" w:rsidP="008F2E86">
      <w:pPr>
        <w:pStyle w:val="Default"/>
        <w:rPr>
          <w:color w:val="auto"/>
        </w:rPr>
      </w:pPr>
      <w:r w:rsidRPr="0000072B">
        <w:rPr>
          <w:color w:val="auto"/>
        </w:rPr>
        <w:t xml:space="preserve">Спортивные сооружения в сельской местности. Стадионы. Спортивные сооружения учебных заведений. Эксплуатация и уход. Тренажеры, используемые на занятиях физическими упражнениями и спортом. Гигиенические и экологические требования к местам занятий физическими упражнениями и спортом. </w:t>
      </w:r>
    </w:p>
    <w:p w:rsidR="008F2E86" w:rsidRPr="0000072B" w:rsidRDefault="008F2E86" w:rsidP="008F2E86">
      <w:pPr>
        <w:pStyle w:val="Default"/>
        <w:rPr>
          <w:color w:val="auto"/>
        </w:rPr>
      </w:pPr>
      <w:r w:rsidRPr="0000072B">
        <w:rPr>
          <w:b/>
          <w:bCs/>
          <w:color w:val="auto"/>
        </w:rPr>
        <w:t>Тема 9. Организационные основы эксплуатации спортсооружений</w:t>
      </w:r>
      <w:r w:rsidRPr="0000072B">
        <w:rPr>
          <w:color w:val="auto"/>
        </w:rPr>
        <w:t xml:space="preserve">. </w:t>
      </w:r>
    </w:p>
    <w:p w:rsidR="008F2E86" w:rsidRPr="0000072B" w:rsidRDefault="008F2E86" w:rsidP="008F2E86">
      <w:pPr>
        <w:pStyle w:val="Default"/>
        <w:rPr>
          <w:color w:val="auto"/>
        </w:rPr>
      </w:pPr>
      <w:r w:rsidRPr="0000072B">
        <w:rPr>
          <w:color w:val="auto"/>
        </w:rPr>
        <w:t>Планирование, ремонтные работы, медицинский контроль, материально-техническое оснащение спортсооружений,</w:t>
      </w:r>
      <w:r w:rsidR="007E79CF" w:rsidRPr="0000072B">
        <w:rPr>
          <w:color w:val="auto"/>
        </w:rPr>
        <w:t xml:space="preserve"> </w:t>
      </w:r>
      <w:r w:rsidRPr="0000072B">
        <w:rPr>
          <w:color w:val="auto"/>
        </w:rPr>
        <w:t>техника</w:t>
      </w:r>
      <w:r w:rsidR="007E79CF" w:rsidRPr="0000072B">
        <w:rPr>
          <w:color w:val="auto"/>
        </w:rPr>
        <w:t xml:space="preserve"> </w:t>
      </w:r>
      <w:r w:rsidRPr="0000072B">
        <w:rPr>
          <w:color w:val="auto"/>
        </w:rPr>
        <w:t>безопасности,</w:t>
      </w:r>
      <w:r w:rsidR="007E79CF" w:rsidRPr="0000072B">
        <w:rPr>
          <w:color w:val="auto"/>
        </w:rPr>
        <w:t xml:space="preserve"> </w:t>
      </w:r>
      <w:r w:rsidRPr="0000072B">
        <w:rPr>
          <w:color w:val="auto"/>
        </w:rPr>
        <w:t xml:space="preserve">учет и отчетность. </w:t>
      </w:r>
    </w:p>
    <w:p w:rsidR="008F2E86" w:rsidRPr="0000072B" w:rsidRDefault="008F2E86" w:rsidP="008F2E86">
      <w:pPr>
        <w:pStyle w:val="Default"/>
        <w:rPr>
          <w:color w:val="auto"/>
        </w:rPr>
      </w:pPr>
      <w:r w:rsidRPr="0000072B">
        <w:rPr>
          <w:b/>
          <w:bCs/>
          <w:color w:val="auto"/>
        </w:rPr>
        <w:t xml:space="preserve">Тема 10. Основы менеджмента физкультурно-спортивных сооружений. </w:t>
      </w:r>
    </w:p>
    <w:p w:rsidR="000F3A64" w:rsidRPr="0000072B" w:rsidRDefault="008F2E86" w:rsidP="00BE15C7">
      <w:pPr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Планово — финансовая работа на физкультурно-спортивных сооружениях.</w:t>
      </w:r>
    </w:p>
    <w:p w:rsidR="0043159F" w:rsidRPr="0000072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00072B">
        <w:rPr>
          <w:rFonts w:ascii="Times New Roman" w:hAnsi="Times New Roman"/>
          <w:sz w:val="24"/>
          <w:szCs w:val="24"/>
        </w:rPr>
        <w:t>реализуется</w:t>
      </w:r>
      <w:r w:rsidRPr="0000072B">
        <w:rPr>
          <w:rFonts w:ascii="Times New Roman" w:hAnsi="Times New Roman"/>
          <w:sz w:val="24"/>
          <w:szCs w:val="24"/>
        </w:rPr>
        <w:t xml:space="preserve"> в рамках </w:t>
      </w:r>
      <w:r w:rsidR="00E20A7B" w:rsidRPr="0000072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86EFA" w:rsidRPr="0000072B" w:rsidRDefault="0043159F" w:rsidP="000677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8F2E86" w:rsidRPr="0000072B">
        <w:rPr>
          <w:rFonts w:ascii="Times New Roman" w:hAnsi="Times New Roman"/>
          <w:sz w:val="24"/>
          <w:szCs w:val="24"/>
        </w:rPr>
        <w:t>форме зачет</w:t>
      </w:r>
      <w:r w:rsidR="00E20A7B" w:rsidRPr="0000072B">
        <w:rPr>
          <w:rFonts w:ascii="Times New Roman" w:hAnsi="Times New Roman"/>
          <w:sz w:val="24"/>
          <w:szCs w:val="24"/>
        </w:rPr>
        <w:t>а.</w:t>
      </w:r>
    </w:p>
    <w:p w:rsidR="00067743" w:rsidRPr="0000072B" w:rsidRDefault="00067743" w:rsidP="0006774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DA5574" w:rsidRPr="0000072B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00072B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00072B">
        <w:rPr>
          <w:rFonts w:ascii="Times New Roman" w:hAnsi="Times New Roman"/>
          <w:b/>
          <w:sz w:val="24"/>
          <w:szCs w:val="24"/>
        </w:rPr>
        <w:t>обучающихся</w:t>
      </w:r>
      <w:r w:rsidRPr="0000072B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Pr="0000072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00072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научно-практических  занятий, так и вынесенные целиком на самостоятельное изучение студента;</w:t>
      </w:r>
    </w:p>
    <w:p w:rsidR="00E20A7B" w:rsidRPr="0000072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C21CDF" w:rsidRPr="0000072B" w:rsidRDefault="00C21CDF" w:rsidP="00C21CDF">
      <w:pPr>
        <w:pStyle w:val="Default"/>
        <w:numPr>
          <w:ilvl w:val="0"/>
          <w:numId w:val="14"/>
        </w:numPr>
        <w:rPr>
          <w:color w:val="auto"/>
        </w:rPr>
      </w:pPr>
      <w:r w:rsidRPr="0000072B">
        <w:rPr>
          <w:color w:val="auto"/>
        </w:rPr>
        <w:t xml:space="preserve">добросовестно выполнять другие виды самостоятельных и творческих работ, предусмотренных рабочей программой дисциплины. </w:t>
      </w:r>
    </w:p>
    <w:p w:rsidR="00E20A7B" w:rsidRPr="0000072B" w:rsidRDefault="00E20A7B" w:rsidP="00C21CDF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A5574" w:rsidRPr="0000072B" w:rsidRDefault="00E20A7B" w:rsidP="00067743">
      <w:pPr>
        <w:pStyle w:val="a6"/>
        <w:tabs>
          <w:tab w:val="left" w:pos="0"/>
        </w:tabs>
        <w:ind w:left="0"/>
        <w:rPr>
          <w:rFonts w:ascii="Times New Roman" w:hAnsi="Times New Roman"/>
          <w:sz w:val="18"/>
          <w:szCs w:val="18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</w:t>
      </w:r>
      <w:r w:rsidR="00C21CDF" w:rsidRPr="0000072B">
        <w:rPr>
          <w:rFonts w:ascii="Times New Roman" w:hAnsi="Times New Roman"/>
          <w:sz w:val="24"/>
          <w:szCs w:val="24"/>
        </w:rPr>
        <w:t>ов, научно-практических занятий</w:t>
      </w:r>
      <w:r w:rsidRPr="0000072B">
        <w:rPr>
          <w:rFonts w:ascii="Times New Roman" w:hAnsi="Times New Roman"/>
          <w:sz w:val="24"/>
          <w:szCs w:val="24"/>
        </w:rPr>
        <w:t>.</w:t>
      </w:r>
    </w:p>
    <w:p w:rsidR="00C2780B" w:rsidRPr="0000072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00072B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00072B">
        <w:rPr>
          <w:rFonts w:ascii="Times New Roman" w:hAnsi="Times New Roman"/>
          <w:sz w:val="24"/>
          <w:szCs w:val="24"/>
        </w:rPr>
        <w:t xml:space="preserve">), </w:t>
      </w:r>
    </w:p>
    <w:p w:rsidR="00A55147" w:rsidRPr="0000072B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включающий:</w:t>
      </w:r>
    </w:p>
    <w:p w:rsidR="00DA5574" w:rsidRPr="0000072B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00072B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00072B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Pr="0000072B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00072B" w:rsidRPr="0000072B" w:rsidTr="00333445">
        <w:tc>
          <w:tcPr>
            <w:tcW w:w="1419" w:type="dxa"/>
            <w:vMerge w:val="restart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0072B">
              <w:rPr>
                <w:rFonts w:ascii="Times New Roman" w:hAnsi="Times New Roman"/>
                <w:b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00072B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72B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00072B" w:rsidRPr="0000072B" w:rsidTr="00333445">
        <w:tc>
          <w:tcPr>
            <w:tcW w:w="1419" w:type="dxa"/>
            <w:vMerge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00072B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72B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00072B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72B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00072B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72B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00072B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72B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00072B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72B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00072B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72B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00072B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A5574" w:rsidRPr="0000072B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72B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00072B" w:rsidRPr="0000072B" w:rsidTr="00333445">
        <w:tc>
          <w:tcPr>
            <w:tcW w:w="1419" w:type="dxa"/>
            <w:vMerge/>
            <w:vAlign w:val="center"/>
          </w:tcPr>
          <w:p w:rsidR="00DA5574" w:rsidRPr="0000072B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00072B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00072B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00072B" w:rsidRPr="0000072B" w:rsidTr="00333445">
        <w:tc>
          <w:tcPr>
            <w:tcW w:w="1419" w:type="dxa"/>
            <w:vAlign w:val="center"/>
          </w:tcPr>
          <w:p w:rsidR="00DA5574" w:rsidRPr="0000072B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00072B" w:rsidRPr="0000072B" w:rsidTr="00333445">
        <w:tc>
          <w:tcPr>
            <w:tcW w:w="1419" w:type="dxa"/>
            <w:vAlign w:val="center"/>
          </w:tcPr>
          <w:p w:rsidR="00DA5574" w:rsidRPr="0000072B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0072B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00072B" w:rsidRDefault="004B76EF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о</w:t>
            </w:r>
            <w:r w:rsidR="00DA5574" w:rsidRPr="0000072B">
              <w:rPr>
                <w:rFonts w:ascii="Times New Roman" w:hAnsi="Times New Roman"/>
                <w:sz w:val="18"/>
                <w:szCs w:val="18"/>
              </w:rPr>
              <w:t>бъеме без недочетов</w:t>
            </w:r>
          </w:p>
        </w:tc>
      </w:tr>
      <w:tr w:rsidR="0000072B" w:rsidRPr="0000072B" w:rsidTr="00333445">
        <w:tc>
          <w:tcPr>
            <w:tcW w:w="1419" w:type="dxa"/>
            <w:vAlign w:val="center"/>
          </w:tcPr>
          <w:p w:rsidR="00DA5574" w:rsidRPr="0000072B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0072B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</w:t>
            </w:r>
            <w:r w:rsidRPr="0000072B">
              <w:rPr>
                <w:rFonts w:ascii="Times New Roman" w:hAnsi="Times New Roman"/>
                <w:sz w:val="18"/>
                <w:szCs w:val="18"/>
              </w:rPr>
              <w:lastRenderedPageBreak/>
              <w:t>я от ответа</w:t>
            </w:r>
          </w:p>
        </w:tc>
        <w:tc>
          <w:tcPr>
            <w:tcW w:w="1275" w:type="dxa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lastRenderedPageBreak/>
              <w:t>При решении стандартных задач не продемонстрированы базовые навыки.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Имеется минимальный  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 творческий подход к  решению нестандартных задач 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42B00" w:rsidRPr="0000072B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00072B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00072B" w:rsidRPr="0000072B" w:rsidTr="005378EB">
        <w:trPr>
          <w:trHeight w:val="330"/>
        </w:trPr>
        <w:tc>
          <w:tcPr>
            <w:tcW w:w="3686" w:type="dxa"/>
            <w:gridSpan w:val="2"/>
          </w:tcPr>
          <w:p w:rsidR="008C7CFA" w:rsidRPr="0000072B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00072B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00072B" w:rsidRPr="0000072B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00072B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00072B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00072B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00072B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00072B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00072B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00072B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00072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00072B" w:rsidRPr="0000072B" w:rsidTr="005378EB">
        <w:trPr>
          <w:trHeight w:val="655"/>
        </w:trPr>
        <w:tc>
          <w:tcPr>
            <w:tcW w:w="1276" w:type="dxa"/>
            <w:vMerge/>
          </w:tcPr>
          <w:p w:rsidR="008C7CFA" w:rsidRPr="0000072B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00072B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00072B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00072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00072B" w:rsidRPr="0000072B" w:rsidTr="005378EB">
        <w:trPr>
          <w:trHeight w:val="655"/>
        </w:trPr>
        <w:tc>
          <w:tcPr>
            <w:tcW w:w="1276" w:type="dxa"/>
            <w:vMerge/>
          </w:tcPr>
          <w:p w:rsidR="008C7CFA" w:rsidRPr="0000072B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00072B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00072B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0072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00072B" w:rsidRPr="0000072B" w:rsidTr="005378EB">
        <w:trPr>
          <w:trHeight w:val="570"/>
        </w:trPr>
        <w:tc>
          <w:tcPr>
            <w:tcW w:w="1276" w:type="dxa"/>
            <w:vMerge/>
          </w:tcPr>
          <w:p w:rsidR="008C7CFA" w:rsidRPr="0000072B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00072B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00072B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0072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00072B" w:rsidRPr="0000072B" w:rsidTr="005378EB">
        <w:trPr>
          <w:trHeight w:val="284"/>
        </w:trPr>
        <w:tc>
          <w:tcPr>
            <w:tcW w:w="1276" w:type="dxa"/>
            <w:vMerge/>
          </w:tcPr>
          <w:p w:rsidR="008C7CFA" w:rsidRPr="0000072B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00072B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00072B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0072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00072B" w:rsidRPr="0000072B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00072B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00072B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00072B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00072B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00072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00072B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00072B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00072B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00072B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00072B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00072B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0072B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00072B" w:rsidRPr="0000072B" w:rsidTr="005378EB">
        <w:trPr>
          <w:trHeight w:val="298"/>
        </w:trPr>
        <w:tc>
          <w:tcPr>
            <w:tcW w:w="1276" w:type="dxa"/>
            <w:vMerge/>
          </w:tcPr>
          <w:p w:rsidR="008C7CFA" w:rsidRPr="0000072B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00072B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00072B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0072B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00072B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00072B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00072B" w:rsidRDefault="00090CCB" w:rsidP="00307016">
      <w:pPr>
        <w:jc w:val="both"/>
        <w:rPr>
          <w:rFonts w:ascii="Times New Roman" w:hAnsi="Times New Roman"/>
          <w:i/>
          <w:sz w:val="18"/>
          <w:szCs w:val="18"/>
        </w:rPr>
      </w:pPr>
      <w:r w:rsidRPr="0000072B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00072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A357FF" w:rsidRPr="0000072B" w:rsidRDefault="00B05939" w:rsidP="00A357F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t xml:space="preserve">6.2.1 </w:t>
      </w:r>
      <w:r w:rsidR="00A357FF" w:rsidRPr="0000072B">
        <w:rPr>
          <w:rFonts w:ascii="Times New Roman" w:hAnsi="Times New Roman"/>
          <w:b/>
          <w:sz w:val="24"/>
          <w:szCs w:val="24"/>
        </w:rPr>
        <w:t xml:space="preserve">Контрольные вопросы </w:t>
      </w:r>
    </w:p>
    <w:p w:rsidR="00B0317F" w:rsidRPr="0000072B" w:rsidRDefault="00B0317F" w:rsidP="00A357F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00072B" w:rsidRPr="0000072B" w:rsidTr="000C1994">
        <w:tc>
          <w:tcPr>
            <w:tcW w:w="6771" w:type="dxa"/>
            <w:shd w:val="clear" w:color="auto" w:fill="auto"/>
          </w:tcPr>
          <w:p w:rsidR="00A357FF" w:rsidRPr="0000072B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0072B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00072B" w:rsidRPr="0000072B" w:rsidTr="000C1994"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1. Спортсооружения древности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0C1994"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2.</w:t>
            </w:r>
            <w:r w:rsidRPr="0000072B">
              <w:rPr>
                <w:sz w:val="24"/>
                <w:szCs w:val="24"/>
              </w:rPr>
              <w:t xml:space="preserve"> </w:t>
            </w:r>
            <w:r w:rsidRPr="0000072B">
              <w:rPr>
                <w:rFonts w:ascii="Times New Roman" w:hAnsi="Times New Roman"/>
                <w:sz w:val="18"/>
                <w:szCs w:val="18"/>
              </w:rPr>
              <w:t>Крупные спортивные сооружения СССР, СНГ, России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0C1994"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3. Крупные спортивные сооружения Красноярского края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4. Спортивные площадки для баскетбола, волейбола, ручного мяча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5. Площадки для гимнастики, акробатики и ОФП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6. Футбольные и регбийные поля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7. Бассейны для плавания, прыжков в воду, водного поло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8. Лыжные трамплины и горнолыжные базы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9. Поля для хоккея с шайбой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10. Поля для хоккея с мячом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11. Конькобежные дорожки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12. Крытые стадионы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13. Вспомогательные помещения и сооружения для зрителей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14. Школьные спортсооружения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15. ДЮСШ, ШВСМ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16. Сооружения для стрелкового спорта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lastRenderedPageBreak/>
              <w:t>17. Планирование в спортсооружениях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8C2B1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18. Учет и отчетность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8C2B1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19. Техника безопасности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20. Ремонтные работы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21. медицинский контроль,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8C2B1E">
            <w:pPr>
              <w:pStyle w:val="Default"/>
              <w:rPr>
                <w:color w:val="auto"/>
                <w:sz w:val="18"/>
                <w:szCs w:val="18"/>
              </w:rPr>
            </w:pPr>
            <w:r w:rsidRPr="0000072B">
              <w:rPr>
                <w:color w:val="auto"/>
                <w:sz w:val="18"/>
                <w:szCs w:val="18"/>
              </w:rPr>
              <w:t xml:space="preserve">22. Гигиенические и экологические требования к местам занятий физическими упражнениями и спортом. 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23. Стадионы. Спортивные сооружения учебных заведений. Эксплуатация и уход.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 xml:space="preserve">24. Материально-техническое оснащение спортсооружений, 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ПК-13</w:t>
            </w:r>
          </w:p>
        </w:tc>
      </w:tr>
      <w:tr w:rsidR="008C2B1E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25.Плановая и финансовая работа спортсооружений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</w:tbl>
    <w:p w:rsidR="00622100" w:rsidRPr="0000072B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Pr="0000072B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00072B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00072B">
        <w:rPr>
          <w:rFonts w:ascii="Times New Roman" w:hAnsi="Times New Roman"/>
          <w:b/>
          <w:sz w:val="24"/>
          <w:szCs w:val="24"/>
        </w:rPr>
        <w:t>пет</w:t>
      </w:r>
      <w:r w:rsidR="00FA45A9" w:rsidRPr="0000072B">
        <w:rPr>
          <w:rFonts w:ascii="Times New Roman" w:hAnsi="Times New Roman"/>
          <w:b/>
          <w:sz w:val="24"/>
          <w:szCs w:val="24"/>
        </w:rPr>
        <w:t xml:space="preserve">енции </w:t>
      </w:r>
      <w:r w:rsidR="00067743" w:rsidRPr="0000072B">
        <w:rPr>
          <w:rFonts w:ascii="Times New Roman" w:hAnsi="Times New Roman"/>
          <w:b/>
          <w:sz w:val="24"/>
          <w:szCs w:val="24"/>
        </w:rPr>
        <w:t>О</w:t>
      </w:r>
      <w:r w:rsidR="00FA45A9" w:rsidRPr="0000072B">
        <w:rPr>
          <w:rFonts w:ascii="Times New Roman" w:hAnsi="Times New Roman"/>
          <w:b/>
          <w:sz w:val="24"/>
          <w:szCs w:val="24"/>
        </w:rPr>
        <w:t>ПК-1</w:t>
      </w:r>
      <w:r w:rsidR="00067743" w:rsidRPr="0000072B">
        <w:rPr>
          <w:rFonts w:ascii="Times New Roman" w:hAnsi="Times New Roman"/>
          <w:b/>
          <w:sz w:val="24"/>
          <w:szCs w:val="24"/>
        </w:rPr>
        <w:t>5</w:t>
      </w:r>
    </w:p>
    <w:p w:rsidR="00B0317F" w:rsidRPr="0000072B" w:rsidRDefault="00B0317F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1. Какие цели ставились при строительстве спорт. сооружений в Древней Греции и в Древнем Риме.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для отдыха и развлечений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для физической подготовки;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для защиты от нападений;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без целей;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2. Функции спортивных сооружений Древности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Игры и зрелища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подготовка сильных воинов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создание артистических групп;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все что угодно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3. Количество зрителей на сооружениях Древней Греции и Рима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до 50 тыс.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до 100 тыс.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до 250 тыс.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не ограничено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4. Геометрические формы спорт. сооружений древности: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круг;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овал;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прямоугольник;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треугольник;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5. Цель спортивных игр у древних греков;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гармоничное развитие;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развлечения;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соревнования;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время для досуга;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6. Планировочные решения спортсооружений Древней Греции: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сектор круга;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амфитеатр;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призма;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произвольные;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7. Название стадиона 1 Олимпиады Древней Греции: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Гранитный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Бронзовый;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беломраморный;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кирпичный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8. Форма Олимпийского стадиона 776 года: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призма;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подкова;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конус;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Г) произвольная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9. Количество видов спорта на 1 Олимпийских играх древности: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один;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четыре;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два;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пять;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10. Где размещались зрители на сооружениях Древней Греции?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стояли;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на склоне холма;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их не было;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сидели около площадки;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11. Как измерялось расстояние бега Древней Греции?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пядь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стадий;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сантиметр;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произвольно, на глаз;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12. Как назывались самые крупные стадионы Древнего Рима?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стадион;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ЦиркусМаксимус;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ядро;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площадь;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13. Как назывались тренировочные сооружения Древней Греции?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школа;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палестра;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кружок;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двор;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14. Основной период развития сооружений Древней Греции: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греческий;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пифийский;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илинский;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мидийский;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15. Функции первых сооружений Древнего Рима: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стадион;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театр;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цирк;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зрелища;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16. Центр общественной жизни в полисах Древней Греции: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парк;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площадь;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стадион;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на окраине;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17. Крупнейшие сооружения Древнего Рима: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термы;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циркус;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бани;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пантеон;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18. Автор Колизея в Древнем Риме: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Фидий;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Сократ;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Флавий;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Цицирон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19. Отношение к сооружениям в эпоху Средневековья: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А) развитие;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разрушение;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безразличие;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интерес;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20. Основные крупные сооружения нового времени: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простые;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стадионы;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комплексы;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дворцы спорта;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21. Начало строительства спортсооружений нового времени: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XVIII век;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XX век;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вторая половина XIX века;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начало XX века;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22. Автор восстановления Олимпийских игр современности: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Черчилль;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Сталин;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Кубертен;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Рузвельт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23. Дата начала современных Олимпийских игр: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1850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1896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1900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1800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24. Название стадиона игр 1986 года 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бетонный;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мраморный;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металлический;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пластмассовый;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25. Цель восстановления Олимпийских игр современности: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для зрелищ;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для здоровья;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для приобщения к физической культуре;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прекращение войн;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26. Где размещались участники Олимпийских игр?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в лесу;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в палатках;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в деревне;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на корабле;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27.Первый Олимпийский чемпион СССР в спринте: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Иванов;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Борзов;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Бурлаков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Политико;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28. Начало первых Олимпийских зимних игр: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1910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1915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1924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1930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29. Когда в спорте появился профессиональный термин: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1823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1850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В) 1870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1890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30. В какой стране зародился профессиональный спорт?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Англия;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Франция;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США;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Канада;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31. Первый профессиональный вид спорта: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баскетбол;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бейсбол;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хоккей;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теннис;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32. Причины интенсивного развития профессионального спорта: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обогащений;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оздоровление;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зрелищность;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от нечего делать;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33. Место расположения спортсооружений Древнего Рима: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на окраине;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в черте города;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за пределами города;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как угодно;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34. Максимальная вместимость спортсооружений Древнего Рима: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100 тыс.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80 тыс.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95 тыс.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250 тыс.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35. Место расположения спортивных площадок в средневековье: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на лугу;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в замках;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на площадях;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в залах;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36. Кто препятствовал строительству спорт. сооружений в древние века?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феодалы;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рыцари;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священники;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народ;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37. Что сдерживало развитие спортсооружений в средние века?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упадок культуры;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усиление классовой борьбы;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стихия;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разделение общества;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38. Причины разрушения спортсооружений в средневековье: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болезни;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лень;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культ духа;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пьянство;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39. Причины распада эпохи средневековья: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склоки;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дрязги;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слабость;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беспомощность;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40. Функции древнеримских терм: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гигиена;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общение;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спортивно-зрелищная;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массаж;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41. Начало интенсивного строительства спортсооружений в Росси: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90 годы XX века;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1970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1965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2000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42. Где проходили XXII Олимпийские игры?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Токио;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Москва;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Хельсинки;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Афины;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43. Как называется Международная Федерация футбола?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АРТА;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ФИФА;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ФИЛА;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ФИТА;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44. Чем занимается Международный Олимпийский комитет?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Организацией Олимпиад;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сбором средств;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контролем соревнований;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судейством;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45. Рекорд в прыжках с шестом С. Бубки на открытом стадионе: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6,10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6,00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6,12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6,14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46. Сколько трамплинов входит в комплекс?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два;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четыре;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три;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пять;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47. Максимальная дистанция в коньках для мужчин: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2 тыс м.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4 тыс .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10 тыс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5 тыс.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48. Максимальная дистанция в коньках для женщин: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 тыс.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2,5 тыс.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3,5 тыс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5 тыс.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49. Сколько видов спорта входит в декатлон?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пять;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восемь;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десять;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двенадцать;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50. Сколько видов спорта входит в пентатлон?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три;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Б) шесть;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пять;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семь;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51. На сколько групп делятся спортивные сооружения: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не делятся;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на три;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на пять;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на две;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52. Как делятся по функции открытые спортивные сооружения?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на залы;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не делятся;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на корпуса;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на поля и площадки;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53. Как классифицируются спортивные сооружения по размерам?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малые;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небольшие;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комплексные;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не классифицируются;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54. Что является центром спортивной жизни в микрорайоне?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стадион;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площадь;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школьная спортивная база;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многоэтажный жилой дом;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55. Основные размеры игрового футбольного поля: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100Х70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90Х65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104Х69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110Х90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56. На какую величину отличаются игровые размеры от строительных?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на 5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на 3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на 2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не отличаются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57. Количество слоев на спортивной площадке: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один;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три;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четыре;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два;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58. Начертите схему планировки игрового поля.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59. Начертите схему планировки городошной площадки.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60 Начертите схему планировки площадки гандбола.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61. Отличие комплекса от спортивного сооружения: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количество объектов;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площадью;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не отличаются;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наличием трибун;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62. Величина зоны безопасности спортивных сооружений: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4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3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2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63. Основной показатель эффективности физической культуры: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А) рекорды;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оздоровление;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воспитание;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зрелищность;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64. Главное требование к спортивным сооружениям: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соревнования;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тренировки;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массовость;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выбор участка;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65. Ориентация спортивных сооружений в пространстве: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север;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восток;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север-юг;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северо-восток;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66.основной признак классификации спортивных сооружений: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состав;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назначение;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сложность;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его нет;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67. Классификация спортивных сооружений по времени использования: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осень)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зима;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сезонные;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в любое время;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68. Использование материала покрытия круга для метания: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бетон;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металл;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железобетон;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песок;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69. На сколько поясов делится зона рекреации города?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два;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три;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пять;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не делится;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70. Функция кегельбана (сооружение боулинга):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развлечение;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тренировка;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соревнования;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отдых;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71. Наиболее распространенная планировка беговой дорожки: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коробовая;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многоцентровая;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одноцентровая;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итальянская;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72. Наиболее простое покрытие игрового футбольного поля: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гаревое;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синтетическое;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асфальтовое;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песчаное;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73. Минимальная высота зала для волейбола: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6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8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В) 10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11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74. Коэффициент упругости беговых дорожек: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1,0;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1,5;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0,84;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0,90;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75. Отличие тропы здоровья от дорожки здоровья: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не отличаются;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расположением в лесу;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препятствиями;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количеством остановок;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76. Что такое скелетон?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игрушка;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телега;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сани;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лыжи;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77. Что такое «боб» (как техническое средство)?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горох;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телега;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аппарат;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санки;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78. Что такое сноуборд?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лыжа;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доска;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парус;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весло;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79. Что такое тогган?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горка;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лесенка;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забор;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сани;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80. Как определяется коэффициент упругости К</w:t>
      </w:r>
      <w:r w:rsidRPr="0000072B">
        <w:rPr>
          <w:rFonts w:ascii="Times New Roman" w:hAnsi="Times New Roman"/>
          <w:sz w:val="24"/>
          <w:szCs w:val="24"/>
          <w:vertAlign w:val="subscript"/>
        </w:rPr>
        <w:t>упр </w:t>
      </w:r>
      <w:r w:rsidRPr="0000072B">
        <w:rPr>
          <w:rFonts w:ascii="Times New Roman" w:hAnsi="Times New Roman"/>
          <w:sz w:val="24"/>
          <w:szCs w:val="24"/>
        </w:rPr>
        <w:t>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на глазок;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прибором;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давлением;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ударом;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81. От чего зависит ширина беговой прямой дорожки?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от величины спортивного ядра;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не зависит ни от чего;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от количества беговых поясов;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от расположения дорожки;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82. Расчетные размеры беговых полос дорожки: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1,5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1,25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1,75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83. Наиболее распространенный тип беговой дорожки: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коробовая;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полицентрическая;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одноцентровая;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прямоугольная;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84. Место размещения сектора для прыжков;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в поле;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за пределами поля;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северный сектор;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южный сектор;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85. Место размещения сектора для метаний: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на северной стороне;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на южной стороне;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в поле;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за пределами поля;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86. Количество секторов, расположенных на спортивном ядре: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2;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сколько угодно;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87. Сколько элементов входит в состав спортивного ядра 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5;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6;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88. Отличие спортивного ядра от спортивной арены: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размерами;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наличием трибун;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ничем не отличается;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наличием площадок;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89. Игровые размеры футбольного поля: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80Х40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100Х70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104Х69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110Х 85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90. Покрытия кругов для метания и толкания ядра: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асфальтовые;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деревянные;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бетонные;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кирпичные;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91. Покрытие полов игровых залов: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синтетическое;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деревянное;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бетонное;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любое;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92. Геометрические формы ванн бассейнов: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круг;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прямоугольник;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треугольник;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П-образное;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93. Материал конструкций ванн бассейнов: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кирпич;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металл;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железобетон;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пластмасс;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94. Нормативная глубина ванн бассейна в районе старта: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1,5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Б) 2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1,8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1,2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95. Количество прыжковых устройств в 50-метровом бассейне: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2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5;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96. Глубина ванны бассейна в районе прыжков: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3,0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2,5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4,5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5,0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97. Расчетная длина гребной дистанции: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1,5 км;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2,0 км;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3,0 км;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1,0 км;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98. Максимальное количество лодок в эллинге: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40;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50;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56;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70;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99. Стартовое устройство на гребной дистанции: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плот;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автомат;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специальный стартер;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его нет;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100. Расчетная длина конькобежной дорожки: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600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500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400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450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101. Расчетная мощность лыжного трамплина: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80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длина прыжка;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100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120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102. Наибольшая расчетная длина лыжного трамплина (полеты):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150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180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200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до 250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103. Максимальная длина трассы слалома: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500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1000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650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800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104. Наибольшая скорость на трассе скоростного спуска: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80 км/час;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100 км/час;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110 км/час;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Г) более 120 км/ час;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105. Какой склон наиболее выгоден для лыжного трамплина?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восточный;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северо-восточный;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северный;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юго-восточный;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106. Соотношение высоты трамплина и длины прыжка: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1,1;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1,2;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1,5;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2,0;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107. Количество элементов лыжного трамплина: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2;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6;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108. Количество лыжней на старте лыжной гонки: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5;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8;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10;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7;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109. Количество лыжней на трассе лыжной гонки (классика):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2;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принимается произвольно;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110. Сколько мишеней должен поразить биатлонист?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5;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сколько может;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111. Какая длина стартовой лыжной зоны?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85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90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100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120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112. Длина трассы бобслея и санного спорта: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 км;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1,5 км;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1,8 км;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2,0 км;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113. Количество дистанций в спринтерском многоборье (коньки):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2;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5;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114. Количество дистанций в классическом многоборье (коньки):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6;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5;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7;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115. Количество лунок в классическом гольфе: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А) 10;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15;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20;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18;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116. Количество лунок в укороченном гольфе6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8;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10;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9;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6;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117. Сколько игроков выходят на лед в хоккее с шайбой?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6;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5;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7;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118. Сколько игроков выходит на лед в хоккее с мячом?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8;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10;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11;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12;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119. Размеры поля игры с мячом на траве: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100Х60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104Х69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110Х80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90Х60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120. Время периода в хоккее с шайбой: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15 мин;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12 мин;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20 мин;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18 мин;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121. Материал покрытия полотна велотрека: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асфальт;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дерево;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бетон;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грунт;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122. Расчетная ширина полотна велотрека: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6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4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8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123. Расчетная длина полотна велотрека: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200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350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333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420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124. Что собой представляет дренажная система?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канавки;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колодцы;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специальные дрены;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небольшие арки;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125. Что собой представляет дрена?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труба;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желоб;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В) ограда;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забор;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126. На сколько этапов делится строительство спортсооружений?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2;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127. Уклоны при вертикальной планировке игровых полей: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0,01;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0,1;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0,003;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0,03;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128. Что такое вертикальная планировка?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выравнивание;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подсыпка;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придание уклонов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уплотнение;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129. Чем отличается сооружение от комплекса 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количеством элементов;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площадью;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ничем не отличается;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ограждением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130. Чем отличается велотрек от велодрома?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площадью;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оградой;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отсутствием трибун;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ничем не отличается;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131. На сколько типов разделены дренажные системы?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на 2;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на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на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не разделены;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132. Глубина беструбчатых дрен: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30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40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20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133. Глубина водосборных колодцев: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2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1,5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1,75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134. Уклоны футбольного поля: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0,1;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0,01;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0,3;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0,003;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135. На сколько этапов делится устройство дренажных систем?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на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на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не делится;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на 2;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136. Направление уклона беговой дорожки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по ходу бега;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против направления бега;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к внутренней бровке;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к наружной бровке;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137. На сколько этапов делится устройство спортсооружений?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на 2;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на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на 1;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на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138. Толщина покрытия футбольного поля дерном: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5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6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10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8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139. Высота волейбольной сетки от уровня пола для мужчин: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220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230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245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250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140. Радиус 3-очковой линии на баскетбольной площадке: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6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6,2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6,75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7, 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141. Нормативная площадь стадиона на 1000 жителей: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0,2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0,35;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0,45;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1,0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142. Нормативная площадь малого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3,0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5,0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8,0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до 10,0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143. Нормативная площадь среднего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10,0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12,0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12,5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15,0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144. Нормативная площадь большого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30,0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35, 0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32,0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25,0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145. Вместимость трибун малого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2000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4000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5000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146. Вместимость трибун среднего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8000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Б) 15000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13000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10000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147. Вместимость трибун большого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18000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20000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30000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до 40000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148. Вместимость трибун Олимпийского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до 70000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до 80000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до 100000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не нормируется.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149. Ориентация стадионов в пространстве: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восток;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северо-восток;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северо-запад;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север-юг;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150. Стандартная длина дорожки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450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350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400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500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161. Чем отличается спортивное ядро от спортивной арены?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ничем;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наличием трибун;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дополнительными секторами;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дополнительными площадками.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162. К какому типу сооружений относятся Дворцы спорта?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зрелищные;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универсальные;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специализированные;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тренировочные;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163. Количество мест на 1000 жителей на городских стадионах: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20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25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50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40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164. Количество мест на 1000 жителей на районных стадионах6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15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25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30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165. Что такое «крытое» сооружение?: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в корпусе;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под навесом;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за оградой;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свободное;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166. Функция универсального спортивно-зрелищного комплекса6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тренировочная;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цирковая;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спортивно-зрелищная;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Г) развлекательная;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167. Количество зон на территории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2;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5;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много;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168. Основная функциональная зона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зрелищная;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хозяйственная;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спортивно-зрелищная;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обслуживающая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169. Сколько существует вариантов планировки стадионов?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2;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5;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170. Наиболее распространенная планировка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простая;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свободная;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смешанная;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сложная;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171. К какому типу спортивных сооружений относятся манежи?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тренировочные;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зрелищные;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универсальные;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простые;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172. Что собой представляет открытый универсальный комплекс?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спортивное ядро;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площадка;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стадион;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спортивная арена;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173. Количество зимних видов спорта в ледовом дворце: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6;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5;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174. Количество элементов в спортивных манежах: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5;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2;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175. Количество видов спорта в стрельбище: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5;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2;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176. От чего зависит количество мест на трибунах стадиона?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от значения стадиона;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ни от чего не зависит;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от величины города;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от уровня соревнований;</w:t>
      </w:r>
    </w:p>
    <w:p w:rsidR="00067743" w:rsidRPr="0000072B" w:rsidRDefault="00067743" w:rsidP="00067743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067743" w:rsidRPr="0000072B" w:rsidRDefault="00067743" w:rsidP="00067743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lastRenderedPageBreak/>
        <w:t>6.2.3. Типовые задания/задачи для оценки сформированности компетенции ОПК-13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177. Виды эвакуации зрителей с трибун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обычная;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быстрая;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медленная;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вялая;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178. Время эвакуации зрителей в обычных условиях: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10 мин;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12 мин;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20 мин;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15 мин;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179. Время эвакуации в аварийных условиях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2 мин;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3 мин;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8 мин;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5 мин;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180. Размеры зрительских кресел на трибунах: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40Х40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60Х50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50Х40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50Х50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181. Ширина эвакуационных лестниц на трибунах: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1,50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1,70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2,0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2,10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182. Ширина проходов между рядами на трибунах: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1,0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1,5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2,0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1,8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183. Наиболее распространенное направление эвакуации с трибун: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сверху вниз;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снизу вверх;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к центру трибуны;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свободное;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184. Оптимальное количество мест на стадионах международных: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40 тыс.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50 тыс;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30 тыс;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70 тыс;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185. Что влияет на форму трибун стадиона?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величина арены;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тип стадиона;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форма арены;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ничто не влияет;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186. С какой стороны целесообразно размещать трибуны малого стадиона?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северной;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западной;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 двух сторон;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 любой стороны;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187. Какой тип стадиона рекомендуется для жилого района?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малый;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любой;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10000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12000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188. Размещение трибун на больших стадионах: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по периметру;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с 3-х сторон;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по нормам;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свободно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189. Материал, используемый для устройства трибун: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металл;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железобетон;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пластмассы;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комбинированный;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190. Направление движения зрителей на трибунах после матча: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снизу вверх;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к центру трибуны;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сверху вниз;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свободное;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191. Где рекомендуется размещать стадион в системе города?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в любом месте;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в центре;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в зеленой зоне;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на окраине;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192. Какие спортсооружения размещаются в системе рекреации?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комплексные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отдельные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спортивное ядро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малый стадион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193. Основной элемент подтрибунной зоны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тренировочный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вспомогательные помещения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разминочная зона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подготовительная зона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194. Как понимать термин «трансформация»?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замена оборудования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смена оборудования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обследование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совмещение функций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195. Направление движения спортсменов и зрителей на стадионах: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совместное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раздельное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свободное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не пересекающееся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196. Основной план работы сооружения по срокам: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1)​ Полгода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2)​ Месячный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3)​ Текущий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4)​ По декадам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197. Раздел финансирования спортивного сооружения: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1)​ Спортивный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2)​ Смета доходов и расходов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3)​ План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4)​ Обеспечение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198. Сколько разделов в смете доходов?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1)​ Три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2)​ Два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3)​ Пять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4)​ Четыре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199.Сколько разделов в смете расходов?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1)​ Два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2)​ Три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3)​ Четыре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4)​ Пять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200.Какой фактор влияет на продолжительность работы спортивного сооружения?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1)​ Ремонтные работы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2)​ Климат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3)​ Сезонные дожди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4)​ Снегопады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201.Основной юридический документ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1)​ Справка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2)​ Паспорт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3)​ Удостоверение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4)​ Его нет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202. Основной юридический документ спортивной площадки: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1)​ схема расположения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2)​ учетная карточка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3)​ справка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4)​ отсутствует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203. Где хранится спортивный инвентарь?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1)​ На складе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2)​ На специальных стеллажах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3)​ В подвалах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4)​ В специальных ящиках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204. Место хранения мячей для игровых видов спорта: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1)​ Ящики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2)​ В коробах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3)​ В сетках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4)​ На стеллажах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205. Наиболее сложные виды ремонта спортивных сооружений: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1)​ Годовой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2)​ Капитальный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3)​ Периодический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4)​ Переустройство.</w:t>
      </w:r>
    </w:p>
    <w:p w:rsidR="00FA45A9" w:rsidRPr="0000072B" w:rsidRDefault="00FA45A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00072B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t xml:space="preserve">6.2.4. </w:t>
      </w:r>
      <w:r w:rsidR="003E0A17" w:rsidRPr="0000072B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00072B">
        <w:rPr>
          <w:rFonts w:ascii="Times New Roman" w:hAnsi="Times New Roman"/>
          <w:b/>
          <w:sz w:val="24"/>
          <w:szCs w:val="24"/>
        </w:rPr>
        <w:t>рефератов</w:t>
      </w:r>
    </w:p>
    <w:p w:rsidR="00B0317F" w:rsidRPr="0000072B" w:rsidRDefault="00B0317F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1. Спортивные сооружения древнего мира.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2. Спортивные сооружения средних веков.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3. Спортивные сооружения нового и новейшего времени.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4. Современные спортивные сооружения.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5. Права и обязанности спортивного сооружения.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lastRenderedPageBreak/>
        <w:t xml:space="preserve">6. Вентиляция, отопление и освещение спортивных сооружений.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7. Покрытие спортивных залов и открытых площадок.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8. Спортивные залы для школ.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9. Строительство открытых спортивных сооружений.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10. Площадки для спортивных игр.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11. Площадки для занятий гимнастикой.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12. Сооружения для легкой атлетики.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13. Места проведения занятий по плаванию.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14. Вспомогательные помещения спортивных сооружений.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15. Лыжные базы. Их планировка.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16. Трассы для лыжных гонок. Выбор и оборудование.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17. Горнолыжные трассы. Выбор мест. Оборудование.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18. Катки для массового катания и каток для начинающих.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19. Конькобежные дорожки. </w:t>
      </w:r>
    </w:p>
    <w:p w:rsidR="00B0317F" w:rsidRPr="0000072B" w:rsidRDefault="00B0317F" w:rsidP="00B0317F">
      <w:pPr>
        <w:pStyle w:val="Default"/>
        <w:rPr>
          <w:color w:val="auto"/>
        </w:rPr>
      </w:pPr>
      <w:r w:rsidRPr="0000072B">
        <w:rPr>
          <w:color w:val="auto"/>
        </w:rPr>
        <w:t xml:space="preserve">20. Поля для хоккея с шайбой и с мячом.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21. Строительство спортивного ядра.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22. Санные трассы. Их проектирование.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23. Конструкция велотреков и их строительство.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24. Сооружения для стрелкового спорта.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25. Крытые спортивные залы для занятий греко – римской и классической борьбы.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26. Сооружения для конного спорта.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27. Планировка спортивных сооружений в сельской местности.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28. Спортивные сооружения по месту жительства.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29. Спортивные сооружения средних специальных учебных заведений.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30. Спортивные сооружения для высших учебных заведений.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31. Спортивные сооружения для профессионально – технических училищ.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32. Спортивные сооружения для детско – юношеских спортивных школ, школ высшего спортивного мастерства.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33. Эксплуатация спортивных сооружений. </w:t>
      </w:r>
    </w:p>
    <w:p w:rsidR="00B0317F" w:rsidRPr="0000072B" w:rsidRDefault="00B0317F" w:rsidP="00B0317F">
      <w:pPr>
        <w:pStyle w:val="Default"/>
        <w:rPr>
          <w:color w:val="auto"/>
        </w:rPr>
      </w:pPr>
      <w:r w:rsidRPr="0000072B">
        <w:rPr>
          <w:color w:val="auto"/>
        </w:rPr>
        <w:t xml:space="preserve">34. Кабинет физического воспитания в школе. </w:t>
      </w:r>
    </w:p>
    <w:p w:rsidR="00B0317F" w:rsidRPr="0000072B" w:rsidRDefault="00B0317F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17446C" w:rsidRPr="0000072B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95525" w:rsidRPr="0000072B" w:rsidRDefault="00C21CDF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t>6.2.5. Вопросы к зачёт</w:t>
      </w:r>
      <w:r w:rsidR="00A95525" w:rsidRPr="0000072B">
        <w:rPr>
          <w:rFonts w:ascii="Times New Roman" w:hAnsi="Times New Roman"/>
          <w:b/>
          <w:sz w:val="24"/>
          <w:szCs w:val="24"/>
        </w:rPr>
        <w:t>у</w:t>
      </w:r>
    </w:p>
    <w:p w:rsidR="001A2142" w:rsidRPr="0000072B" w:rsidRDefault="001A2142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55"/>
        <w:gridCol w:w="2092"/>
      </w:tblGrid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bCs/>
                <w:sz w:val="24"/>
                <w:szCs w:val="24"/>
              </w:rPr>
              <w:t>Вопрос</w:t>
            </w:r>
          </w:p>
        </w:tc>
        <w:tc>
          <w:tcPr>
            <w:tcW w:w="2092" w:type="dxa"/>
          </w:tcPr>
          <w:p w:rsidR="001A2142" w:rsidRPr="0000072B" w:rsidRDefault="001A2142" w:rsidP="001A2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Код компетенции 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072B">
              <w:rPr>
                <w:rFonts w:ascii="Times New Roman" w:hAnsi="Times New Roman"/>
              </w:rPr>
              <w:t>История строительства спортивных сооружений</w:t>
            </w: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и категорийность спортивных сооружений.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3. Спортивные площадки для баскетбола, волейбола, ручного мяча, бадминтона, тенниса.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4. Площадки для гимнастики, акробатики и общефизической подготовки.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5. Площадки для борьбы, бокса, тяжелой атлетики и фехтования.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Эксплуатация спортивных площадок и уход за ними.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7. Футбольные поля. Габариты и ориентация футбольных полей, конструкция, оборудование.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8. Эксплуатация и уход за футбольными полями.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9. Открытые сооружения для легкой атлетики. Беговые дорожки. Конструкция их покрытия.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10. Эксплуатация и уход за беговыми дорожками.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11. Места для легкоатлетических прыжков и метаний.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12. Спортивное ядро. Строительство, устройство дренажа.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13. Крытые спортивные сооружения. Спортивные залы. Виды спортивных залов.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14. Манежи для занятий легкой атлетикой.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15. Манежи для занятий футболом.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16. Спортивные корпуса.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17. Крытые стадионы (Дворцы спорта).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18. Вспомогательные помещения. Их планировка.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19. Сооружения для зрителей. Расчет и планировка.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20. Школьные спортивные сооружения.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21. Спортивные сооружения для средних специальных учебных заведений.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22. Спортивные сооружения для высших учебных заведений.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23. Спортивные сооружения для профессионально – технических училищ.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24. Спортивные сооружения для детско – юношеских спортивных школ, школ высшего спортивного мастерства.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25. Сооружения для водных видов спорта. Бассейны для плавания. Типы бассейнов.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26. Яхт – клубы и водно – моторные базы.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27. Спортивные сооружения для академической гребли.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28. Спортивные сооружения для гребли на байдарках и каноэ.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29. Сооружения для воднолыжного спорта.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30. Сооружения для зимних видов спорта. Лыжные трассы.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31. Лыжные стадионы.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32. Лыжные трассы и стрельбища для биатлона.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33. Лыжные трассы с искусственным покрытием.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34. Горнолыжные трассы.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35. Лыжные трамплины. Классификация, оборудование трамплинов.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36. Санные трассы. Конструкция трасс и строительство.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37. Катки для массового и фигурного катания. Конькобежные дорожки.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38. Катки с искусственным льдом. Заливка и подготовка катков к эксплуатации.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39. Поля для хоккея с шайбой и мячом.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40. Велотреки. Их классификация. Конструкция и строительство.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41. Дорожки для мотогонок. Разметка и оборудование дорожек.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42. Сооружения для пулевой стрельбы. Стрелковые тиры.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43. Сооружение для конного вида спорта. Открытые сооружения.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44. Крытые манежи для конного вида спорта.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45. Планировка сети спортивных сооружений в сельской местности.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46. Спортивные комплексы по месту жительства.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47. Планирование в деятельности спортивных сооружений.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ОПК-13.2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48. Ремонтные работы на спортивных сооружениях.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ОПК-15.2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49. Организация медицинского контроля на спортивных сооружениях.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ОПК-13.2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50. Материально – техническое оснащение спортивных сооружений.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ОПК-15.3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51. Учет и отчетность.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ОПК-13.3</w:t>
            </w:r>
          </w:p>
        </w:tc>
      </w:tr>
      <w:tr w:rsidR="001A2142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52. Эксплуатация спортивных сооружений. 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ОПК-13.1</w:t>
            </w:r>
          </w:p>
        </w:tc>
      </w:tr>
    </w:tbl>
    <w:p w:rsidR="009E1231" w:rsidRDefault="009E1231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B43525" w:rsidRPr="0000072B" w:rsidRDefault="00B43525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E37467" w:rsidRPr="0000072B" w:rsidRDefault="00E37467" w:rsidP="00E37467">
      <w:pPr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 (модуля)</w:t>
      </w:r>
    </w:p>
    <w:p w:rsidR="00E37467" w:rsidRPr="0000072B" w:rsidRDefault="00E37467" w:rsidP="00E37467">
      <w:pPr>
        <w:pStyle w:val="a6"/>
        <w:tabs>
          <w:tab w:val="left" w:pos="54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основная литература:</w:t>
      </w:r>
    </w:p>
    <w:p w:rsidR="00E37467" w:rsidRPr="0000072B" w:rsidRDefault="00E37467" w:rsidP="00E37467">
      <w:pPr>
        <w:pStyle w:val="a6"/>
        <w:numPr>
          <w:ilvl w:val="0"/>
          <w:numId w:val="35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Масленников, А. М. Динамика и устойчивость сооружений : учебник и практикум для вузов / А. М. Масленников. — М. : Издательство Юрайт, 2017. — 366 с. — (Серия : Специалист). — ISBN 978-5-534-00220-1. — Режим доступа : www.biblio-online.ru/book/7A0A50D3-EBA3-40C5-ACF6-3FD89C524658</w:t>
      </w:r>
    </w:p>
    <w:p w:rsidR="00E37467" w:rsidRPr="0000072B" w:rsidRDefault="00E37467" w:rsidP="00E37467">
      <w:pPr>
        <w:pStyle w:val="a6"/>
        <w:numPr>
          <w:ilvl w:val="0"/>
          <w:numId w:val="35"/>
        </w:numPr>
        <w:tabs>
          <w:tab w:val="left" w:pos="196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Управление технической эксплуат. зданий и сооруж.: Учеб. пос. / Н.Я.Кузин, В.Н.Мищенко и др. - 2-e изд., перераб. и доп. - М.: НИЦ ИНФРА-М, 2014 - 156 с.: 60x90 1/16 + ( Доп. мат. znanium.com). - (ВО: Бакалавр.). (п) ISBN 978-5-16-005638-8, 500 экз. http://znanium.com/catalog.php?bookinfo=346859</w:t>
      </w:r>
    </w:p>
    <w:p w:rsidR="00E37467" w:rsidRPr="0000072B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</w:p>
    <w:p w:rsidR="00E37467" w:rsidRPr="0000072B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E37467" w:rsidRPr="0000072B" w:rsidRDefault="00E37467" w:rsidP="00E37467">
      <w:pPr>
        <w:pStyle w:val="a6"/>
        <w:numPr>
          <w:ilvl w:val="0"/>
          <w:numId w:val="34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Современные конструкции покрытий над трибунами стадионов [Электронный ресурс] : Научное издание / Еремеев П.Г. - М. : Издательство АСВ, 2015. - http://www.studentlibrary.ru/book/ISBN9785432300379.html</w:t>
      </w:r>
    </w:p>
    <w:p w:rsidR="00E37467" w:rsidRPr="0000072B" w:rsidRDefault="00E37467" w:rsidP="00E37467">
      <w:pPr>
        <w:pStyle w:val="a6"/>
        <w:numPr>
          <w:ilvl w:val="0"/>
          <w:numId w:val="34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Оценка стоимости футбольных клубов и больших спортивных арен [Электронный ресурс] / Солнцев И.В. - М. : Проспект, 2016. - http://www.studentlibrary.ru/book/ISBN9785392195633.html</w:t>
      </w:r>
    </w:p>
    <w:p w:rsidR="00E37467" w:rsidRPr="0000072B" w:rsidRDefault="00E37467" w:rsidP="00E37467">
      <w:pPr>
        <w:pStyle w:val="a6"/>
        <w:numPr>
          <w:ilvl w:val="0"/>
          <w:numId w:val="34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Надежность строительных объектов и безопасность жизнедеятельности человека [Электронный ресурс] : Учеб. пособие / В.А. Харитонов. - М. : Абрис, 2012. - http://www.studentlibrary.ru/book/ISBN9785437200780.html</w:t>
      </w:r>
    </w:p>
    <w:p w:rsidR="00E37467" w:rsidRPr="0000072B" w:rsidRDefault="00E37467" w:rsidP="00E37467">
      <w:pPr>
        <w:pStyle w:val="a6"/>
        <w:tabs>
          <w:tab w:val="left" w:pos="196"/>
        </w:tabs>
        <w:ind w:left="0"/>
        <w:jc w:val="left"/>
        <w:rPr>
          <w:rFonts w:ascii="Times New Roman" w:hAnsi="Times New Roman"/>
          <w:sz w:val="24"/>
          <w:szCs w:val="24"/>
        </w:rPr>
      </w:pPr>
    </w:p>
    <w:p w:rsidR="00E37467" w:rsidRPr="0000072B" w:rsidRDefault="00E37467" w:rsidP="00E37467">
      <w:pPr>
        <w:pStyle w:val="a6"/>
        <w:tabs>
          <w:tab w:val="left" w:pos="196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Интернет - ресурсы:</w:t>
      </w:r>
    </w:p>
    <w:p w:rsidR="00E37467" w:rsidRPr="0000072B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 xml:space="preserve">1. Журнал Спортивные сооружения </w:t>
      </w:r>
      <w:hyperlink r:id="rId8" w:history="1">
        <w:r w:rsidRPr="0000072B">
          <w:rPr>
            <w:rStyle w:val="ac"/>
            <w:rFonts w:ascii="Times New Roman" w:hAnsi="Times New Roman"/>
            <w:color w:val="auto"/>
            <w:sz w:val="24"/>
            <w:szCs w:val="24"/>
          </w:rPr>
          <w:t>http://www.sportsfacilities.ru/</w:t>
        </w:r>
      </w:hyperlink>
    </w:p>
    <w:p w:rsidR="00E37467" w:rsidRPr="0000072B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2. Спорт бизнес консалтинг https://www.s-bc.ru/</w:t>
      </w:r>
    </w:p>
    <w:p w:rsidR="00E37467" w:rsidRPr="0000072B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3. Электронная библиотека «Библиотека международной спортивной информации» www.bmsi.ru</w:t>
      </w:r>
    </w:p>
    <w:p w:rsidR="00E37467" w:rsidRPr="0000072B" w:rsidRDefault="00E37467" w:rsidP="00E37467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2780B" w:rsidRPr="0000072B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00072B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t>8.</w:t>
      </w:r>
      <w:r w:rsidR="001E3215" w:rsidRPr="0000072B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Pr="0000072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00072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0072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00072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; </w:t>
      </w:r>
      <w:r w:rsidRPr="0000072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00072B">
        <w:rPr>
          <w:rFonts w:ascii="Times New Roman" w:hAnsi="Times New Roman"/>
          <w:sz w:val="24"/>
          <w:szCs w:val="24"/>
        </w:rPr>
        <w:t>библиотечные фонды</w:t>
      </w:r>
      <w:r w:rsidR="00BE15C7" w:rsidRPr="0000072B">
        <w:rPr>
          <w:rFonts w:ascii="Times New Roman" w:hAnsi="Times New Roman"/>
          <w:sz w:val="24"/>
          <w:szCs w:val="24"/>
        </w:rPr>
        <w:t>, сетевые источники информации</w:t>
      </w:r>
      <w:r w:rsidRPr="0000072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20A7B" w:rsidRPr="0000072B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72B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 w:rsidR="00E37467" w:rsidRPr="0000072B">
        <w:rPr>
          <w:rFonts w:ascii="Times New Roman" w:hAnsi="Times New Roman" w:cs="Times New Roman"/>
          <w:sz w:val="24"/>
          <w:szCs w:val="24"/>
        </w:rPr>
        <w:t>.</w:t>
      </w:r>
      <w:r w:rsidRPr="00000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A7B" w:rsidRPr="0000072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3525" w:rsidRDefault="00B43525" w:rsidP="006F62D7">
      <w:pPr>
        <w:jc w:val="both"/>
        <w:rPr>
          <w:rFonts w:ascii="Times New Roman" w:hAnsi="Times New Roman"/>
          <w:sz w:val="24"/>
          <w:szCs w:val="24"/>
        </w:rPr>
      </w:pPr>
    </w:p>
    <w:p w:rsidR="00B43525" w:rsidRDefault="00B43525" w:rsidP="006F62D7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B43525">
        <w:rPr>
          <w:rFonts w:ascii="Times New Roman" w:eastAsia="Calibri" w:hAnsi="Times New Roman"/>
          <w:sz w:val="24"/>
          <w:szCs w:val="24"/>
          <w:lang w:eastAsia="en-US"/>
        </w:rPr>
        <w:t xml:space="preserve">РПД разработана в соответствии с образовательным стандартом ННГУ по направлению подготовки 49.03.01 «Физическая культура». </w:t>
      </w:r>
    </w:p>
    <w:p w:rsidR="006F62D7" w:rsidRPr="0000072B" w:rsidRDefault="00E20A7B" w:rsidP="006F62D7">
      <w:pPr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 xml:space="preserve">Автор (ы) </w:t>
      </w:r>
      <w:r w:rsidR="00283685" w:rsidRPr="0000072B">
        <w:rPr>
          <w:rFonts w:ascii="Times New Roman" w:hAnsi="Times New Roman"/>
          <w:sz w:val="24"/>
          <w:szCs w:val="24"/>
        </w:rPr>
        <w:t xml:space="preserve">      </w:t>
      </w:r>
      <w:r w:rsidR="00283685" w:rsidRPr="0000072B">
        <w:rPr>
          <w:rFonts w:ascii="Times New Roman" w:hAnsi="Times New Roman"/>
          <w:sz w:val="24"/>
          <w:szCs w:val="24"/>
          <w:u w:val="single"/>
        </w:rPr>
        <w:t>к.</w:t>
      </w:r>
      <w:r w:rsidR="00E37467" w:rsidRPr="0000072B">
        <w:rPr>
          <w:rFonts w:ascii="Times New Roman" w:hAnsi="Times New Roman"/>
          <w:sz w:val="24"/>
          <w:szCs w:val="24"/>
          <w:u w:val="single"/>
        </w:rPr>
        <w:t>э.н. ст.преподаватель Панкратов С.Б.</w:t>
      </w:r>
    </w:p>
    <w:sectPr w:rsidR="006F62D7" w:rsidRPr="0000072B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02D" w:rsidRDefault="008D302D">
      <w:r>
        <w:separator/>
      </w:r>
    </w:p>
  </w:endnote>
  <w:endnote w:type="continuationSeparator" w:id="0">
    <w:p w:rsidR="008D302D" w:rsidRDefault="008D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743" w:rsidRDefault="007C5621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6774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7743" w:rsidRDefault="00067743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743" w:rsidRDefault="007C5621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677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A2AC2">
      <w:rPr>
        <w:rStyle w:val="a9"/>
        <w:noProof/>
      </w:rPr>
      <w:t>6</w:t>
    </w:r>
    <w:r>
      <w:rPr>
        <w:rStyle w:val="a9"/>
      </w:rPr>
      <w:fldChar w:fldCharType="end"/>
    </w:r>
  </w:p>
  <w:p w:rsidR="00067743" w:rsidRDefault="00067743" w:rsidP="00090CC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02D" w:rsidRDefault="008D302D">
      <w:r>
        <w:separator/>
      </w:r>
    </w:p>
  </w:footnote>
  <w:footnote w:type="continuationSeparator" w:id="0">
    <w:p w:rsidR="008D302D" w:rsidRDefault="008D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3C3F"/>
    <w:multiLevelType w:val="hybridMultilevel"/>
    <w:tmpl w:val="4AB6A59C"/>
    <w:lvl w:ilvl="0" w:tplc="C024D0A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1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2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6">
    <w:nsid w:val="42991AAE"/>
    <w:multiLevelType w:val="hybridMultilevel"/>
    <w:tmpl w:val="A2646E16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920460"/>
    <w:multiLevelType w:val="hybridMultilevel"/>
    <w:tmpl w:val="18723B5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5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2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3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9"/>
  </w:num>
  <w:num w:numId="2">
    <w:abstractNumId w:val="33"/>
  </w:num>
  <w:num w:numId="3">
    <w:abstractNumId w:val="18"/>
  </w:num>
  <w:num w:numId="4">
    <w:abstractNumId w:val="15"/>
  </w:num>
  <w:num w:numId="5">
    <w:abstractNumId w:val="0"/>
  </w:num>
  <w:num w:numId="6">
    <w:abstractNumId w:val="34"/>
  </w:num>
  <w:num w:numId="7">
    <w:abstractNumId w:val="12"/>
  </w:num>
  <w:num w:numId="8">
    <w:abstractNumId w:val="10"/>
  </w:num>
  <w:num w:numId="9">
    <w:abstractNumId w:val="24"/>
  </w:num>
  <w:num w:numId="10">
    <w:abstractNumId w:val="32"/>
  </w:num>
  <w:num w:numId="11">
    <w:abstractNumId w:val="9"/>
  </w:num>
  <w:num w:numId="12">
    <w:abstractNumId w:val="31"/>
  </w:num>
  <w:num w:numId="13">
    <w:abstractNumId w:val="21"/>
  </w:num>
  <w:num w:numId="14">
    <w:abstractNumId w:val="2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3"/>
  </w:num>
  <w:num w:numId="18">
    <w:abstractNumId w:val="2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14"/>
  </w:num>
  <w:num w:numId="23">
    <w:abstractNumId w:val="6"/>
  </w:num>
  <w:num w:numId="24">
    <w:abstractNumId w:val="28"/>
  </w:num>
  <w:num w:numId="25">
    <w:abstractNumId w:val="25"/>
  </w:num>
  <w:num w:numId="26">
    <w:abstractNumId w:val="5"/>
  </w:num>
  <w:num w:numId="27">
    <w:abstractNumId w:val="26"/>
  </w:num>
  <w:num w:numId="28">
    <w:abstractNumId w:val="27"/>
  </w:num>
  <w:num w:numId="29">
    <w:abstractNumId w:val="3"/>
  </w:num>
  <w:num w:numId="30">
    <w:abstractNumId w:val="30"/>
  </w:num>
  <w:num w:numId="31">
    <w:abstractNumId w:val="4"/>
  </w:num>
  <w:num w:numId="32">
    <w:abstractNumId w:val="13"/>
  </w:num>
  <w:num w:numId="33">
    <w:abstractNumId w:val="8"/>
  </w:num>
  <w:num w:numId="34">
    <w:abstractNumId w:val="22"/>
  </w:num>
  <w:num w:numId="35">
    <w:abstractNumId w:val="1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072B"/>
    <w:rsid w:val="00004E7E"/>
    <w:rsid w:val="00007C78"/>
    <w:rsid w:val="00007E0A"/>
    <w:rsid w:val="0002192E"/>
    <w:rsid w:val="00053313"/>
    <w:rsid w:val="0005785E"/>
    <w:rsid w:val="000626BE"/>
    <w:rsid w:val="00066E4A"/>
    <w:rsid w:val="00067743"/>
    <w:rsid w:val="00077295"/>
    <w:rsid w:val="00077C94"/>
    <w:rsid w:val="00090CCB"/>
    <w:rsid w:val="00093090"/>
    <w:rsid w:val="00095B91"/>
    <w:rsid w:val="000A6626"/>
    <w:rsid w:val="000B6195"/>
    <w:rsid w:val="000C1994"/>
    <w:rsid w:val="000C2BAD"/>
    <w:rsid w:val="000E438F"/>
    <w:rsid w:val="000F2EF1"/>
    <w:rsid w:val="000F3A64"/>
    <w:rsid w:val="0010206A"/>
    <w:rsid w:val="0010364D"/>
    <w:rsid w:val="00130028"/>
    <w:rsid w:val="00135FE9"/>
    <w:rsid w:val="00136B90"/>
    <w:rsid w:val="00146B71"/>
    <w:rsid w:val="0016108A"/>
    <w:rsid w:val="0017446C"/>
    <w:rsid w:val="00180D6A"/>
    <w:rsid w:val="00191CC4"/>
    <w:rsid w:val="001A2142"/>
    <w:rsid w:val="001A21BB"/>
    <w:rsid w:val="001A7BD8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624A"/>
    <w:rsid w:val="002141BE"/>
    <w:rsid w:val="00227E79"/>
    <w:rsid w:val="00237611"/>
    <w:rsid w:val="00242B00"/>
    <w:rsid w:val="002433C8"/>
    <w:rsid w:val="00283685"/>
    <w:rsid w:val="00286C54"/>
    <w:rsid w:val="00292A4E"/>
    <w:rsid w:val="00293515"/>
    <w:rsid w:val="002A1EB5"/>
    <w:rsid w:val="002B2163"/>
    <w:rsid w:val="002C78FC"/>
    <w:rsid w:val="002F1CC0"/>
    <w:rsid w:val="00307016"/>
    <w:rsid w:val="003078C1"/>
    <w:rsid w:val="00320E02"/>
    <w:rsid w:val="00324F8D"/>
    <w:rsid w:val="00327E30"/>
    <w:rsid w:val="00333445"/>
    <w:rsid w:val="00336844"/>
    <w:rsid w:val="003416CD"/>
    <w:rsid w:val="00343BCA"/>
    <w:rsid w:val="00380B09"/>
    <w:rsid w:val="0038490F"/>
    <w:rsid w:val="00395D05"/>
    <w:rsid w:val="003A454B"/>
    <w:rsid w:val="003C0479"/>
    <w:rsid w:val="003C7EEE"/>
    <w:rsid w:val="003D5DC0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B2CC5"/>
    <w:rsid w:val="004B76EF"/>
    <w:rsid w:val="004C6F07"/>
    <w:rsid w:val="004F069C"/>
    <w:rsid w:val="004F0C76"/>
    <w:rsid w:val="004F1489"/>
    <w:rsid w:val="00507CC7"/>
    <w:rsid w:val="00515CED"/>
    <w:rsid w:val="00524421"/>
    <w:rsid w:val="005332C9"/>
    <w:rsid w:val="00535A1E"/>
    <w:rsid w:val="00535E47"/>
    <w:rsid w:val="005378EB"/>
    <w:rsid w:val="005428F3"/>
    <w:rsid w:val="005A1AD4"/>
    <w:rsid w:val="005A2253"/>
    <w:rsid w:val="005A59A6"/>
    <w:rsid w:val="005B2D4E"/>
    <w:rsid w:val="005B484B"/>
    <w:rsid w:val="005C18AF"/>
    <w:rsid w:val="005C320D"/>
    <w:rsid w:val="005D273F"/>
    <w:rsid w:val="005D63A6"/>
    <w:rsid w:val="005D7652"/>
    <w:rsid w:val="005E017B"/>
    <w:rsid w:val="005E1A4D"/>
    <w:rsid w:val="005E4FA2"/>
    <w:rsid w:val="005F440A"/>
    <w:rsid w:val="005F5E0A"/>
    <w:rsid w:val="005F7351"/>
    <w:rsid w:val="00600964"/>
    <w:rsid w:val="006072AC"/>
    <w:rsid w:val="00613AEE"/>
    <w:rsid w:val="00614340"/>
    <w:rsid w:val="00622100"/>
    <w:rsid w:val="00623144"/>
    <w:rsid w:val="0063312C"/>
    <w:rsid w:val="00636AF2"/>
    <w:rsid w:val="006522DC"/>
    <w:rsid w:val="00654A47"/>
    <w:rsid w:val="0067366E"/>
    <w:rsid w:val="00680013"/>
    <w:rsid w:val="00693DF1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3B40"/>
    <w:rsid w:val="00707E03"/>
    <w:rsid w:val="0071595E"/>
    <w:rsid w:val="00725769"/>
    <w:rsid w:val="00726F5F"/>
    <w:rsid w:val="007379E9"/>
    <w:rsid w:val="0074574F"/>
    <w:rsid w:val="00755F78"/>
    <w:rsid w:val="00762D60"/>
    <w:rsid w:val="0076415B"/>
    <w:rsid w:val="007645DC"/>
    <w:rsid w:val="0076502C"/>
    <w:rsid w:val="007716F9"/>
    <w:rsid w:val="00786EFA"/>
    <w:rsid w:val="00790F09"/>
    <w:rsid w:val="00794DBD"/>
    <w:rsid w:val="007A770C"/>
    <w:rsid w:val="007B0FF2"/>
    <w:rsid w:val="007B140C"/>
    <w:rsid w:val="007B723F"/>
    <w:rsid w:val="007C5621"/>
    <w:rsid w:val="007C62D2"/>
    <w:rsid w:val="007C62F8"/>
    <w:rsid w:val="007C6520"/>
    <w:rsid w:val="007D24F3"/>
    <w:rsid w:val="007D6E92"/>
    <w:rsid w:val="007E1E90"/>
    <w:rsid w:val="007E3BAA"/>
    <w:rsid w:val="007E79CF"/>
    <w:rsid w:val="0081217D"/>
    <w:rsid w:val="00823F46"/>
    <w:rsid w:val="008342EB"/>
    <w:rsid w:val="0084102D"/>
    <w:rsid w:val="00853AEA"/>
    <w:rsid w:val="00890A5C"/>
    <w:rsid w:val="008A11CB"/>
    <w:rsid w:val="008A74EF"/>
    <w:rsid w:val="008B4DD8"/>
    <w:rsid w:val="008B789D"/>
    <w:rsid w:val="008C2B1E"/>
    <w:rsid w:val="008C7CFA"/>
    <w:rsid w:val="008D2B94"/>
    <w:rsid w:val="008D302D"/>
    <w:rsid w:val="008D7FDC"/>
    <w:rsid w:val="008E548C"/>
    <w:rsid w:val="008E7DAD"/>
    <w:rsid w:val="008F2E86"/>
    <w:rsid w:val="008F4804"/>
    <w:rsid w:val="00900F8D"/>
    <w:rsid w:val="00901C10"/>
    <w:rsid w:val="009047BD"/>
    <w:rsid w:val="009050D9"/>
    <w:rsid w:val="00912A79"/>
    <w:rsid w:val="0092053A"/>
    <w:rsid w:val="00921C9C"/>
    <w:rsid w:val="00925425"/>
    <w:rsid w:val="009257F7"/>
    <w:rsid w:val="0093745B"/>
    <w:rsid w:val="0096713D"/>
    <w:rsid w:val="009860F6"/>
    <w:rsid w:val="00991BDB"/>
    <w:rsid w:val="00993357"/>
    <w:rsid w:val="009A2AC2"/>
    <w:rsid w:val="009B255B"/>
    <w:rsid w:val="009B2923"/>
    <w:rsid w:val="009B6DC1"/>
    <w:rsid w:val="009D72AB"/>
    <w:rsid w:val="009E1231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930E3"/>
    <w:rsid w:val="00A95525"/>
    <w:rsid w:val="00A95602"/>
    <w:rsid w:val="00AA0BE9"/>
    <w:rsid w:val="00AB3717"/>
    <w:rsid w:val="00AD56D7"/>
    <w:rsid w:val="00AD7683"/>
    <w:rsid w:val="00AF4E4E"/>
    <w:rsid w:val="00AF735A"/>
    <w:rsid w:val="00B01E04"/>
    <w:rsid w:val="00B0317F"/>
    <w:rsid w:val="00B04B40"/>
    <w:rsid w:val="00B05939"/>
    <w:rsid w:val="00B1066B"/>
    <w:rsid w:val="00B141A0"/>
    <w:rsid w:val="00B17DA8"/>
    <w:rsid w:val="00B26C74"/>
    <w:rsid w:val="00B366FF"/>
    <w:rsid w:val="00B43525"/>
    <w:rsid w:val="00B46A59"/>
    <w:rsid w:val="00B60800"/>
    <w:rsid w:val="00B62E15"/>
    <w:rsid w:val="00B62E47"/>
    <w:rsid w:val="00B748B7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BE15C7"/>
    <w:rsid w:val="00C21CDF"/>
    <w:rsid w:val="00C2780B"/>
    <w:rsid w:val="00C33E34"/>
    <w:rsid w:val="00C92B94"/>
    <w:rsid w:val="00CA30A4"/>
    <w:rsid w:val="00CA5BF3"/>
    <w:rsid w:val="00CA6632"/>
    <w:rsid w:val="00CC2FA6"/>
    <w:rsid w:val="00D00C4F"/>
    <w:rsid w:val="00D15C0B"/>
    <w:rsid w:val="00D25FA8"/>
    <w:rsid w:val="00D35118"/>
    <w:rsid w:val="00D361CD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0A7B"/>
    <w:rsid w:val="00E21500"/>
    <w:rsid w:val="00E22A86"/>
    <w:rsid w:val="00E261D8"/>
    <w:rsid w:val="00E34B6E"/>
    <w:rsid w:val="00E37467"/>
    <w:rsid w:val="00E37C70"/>
    <w:rsid w:val="00E40946"/>
    <w:rsid w:val="00E43F7D"/>
    <w:rsid w:val="00E509C9"/>
    <w:rsid w:val="00E85ECD"/>
    <w:rsid w:val="00E906BC"/>
    <w:rsid w:val="00E93FC4"/>
    <w:rsid w:val="00E97CA7"/>
    <w:rsid w:val="00EC6DAB"/>
    <w:rsid w:val="00EE4B4F"/>
    <w:rsid w:val="00EF252B"/>
    <w:rsid w:val="00F007DF"/>
    <w:rsid w:val="00F03AA4"/>
    <w:rsid w:val="00F30422"/>
    <w:rsid w:val="00F42C66"/>
    <w:rsid w:val="00F432A2"/>
    <w:rsid w:val="00F52D95"/>
    <w:rsid w:val="00F56275"/>
    <w:rsid w:val="00F64CB8"/>
    <w:rsid w:val="00F726D7"/>
    <w:rsid w:val="00F760D3"/>
    <w:rsid w:val="00F83130"/>
    <w:rsid w:val="00F95B23"/>
    <w:rsid w:val="00FA3935"/>
    <w:rsid w:val="00FA45A9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4BD8FB-A9AD-45A6-8781-FCA476F4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3A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067743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Hyperlink"/>
    <w:basedOn w:val="a0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0"/>
    <w:rsid w:val="00283685"/>
  </w:style>
  <w:style w:type="paragraph" w:customStyle="1" w:styleId="Default">
    <w:name w:val="Default"/>
    <w:rsid w:val="000F3A64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zh-TW"/>
    </w:rPr>
  </w:style>
  <w:style w:type="table" w:customStyle="1" w:styleId="1">
    <w:name w:val="Сетка таблицы1"/>
    <w:basedOn w:val="a1"/>
    <w:next w:val="a5"/>
    <w:uiPriority w:val="39"/>
    <w:rsid w:val="00E37467"/>
    <w:rPr>
      <w:rFonts w:asciiTheme="minorHAnsi" w:eastAsiaTheme="minorEastAsia" w:hAnsiTheme="minorHAnsi" w:cstheme="minorBidi"/>
      <w:sz w:val="22"/>
      <w:szCs w:val="2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basedOn w:val="a0"/>
    <w:link w:val="a6"/>
    <w:uiPriority w:val="34"/>
    <w:rsid w:val="00E37467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067743"/>
    <w:rPr>
      <w:rFonts w:ascii="Times New Roman" w:hAnsi="Times New Roman"/>
      <w:b/>
      <w:bCs/>
      <w:sz w:val="24"/>
      <w:szCs w:val="28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067743"/>
  </w:style>
  <w:style w:type="paragraph" w:customStyle="1" w:styleId="p1">
    <w:name w:val="p1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67743"/>
  </w:style>
  <w:style w:type="paragraph" w:customStyle="1" w:styleId="p2">
    <w:name w:val="p2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sfacilitie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1C95-D656-4BAF-9F20-6E55159A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32</Pages>
  <Words>7081</Words>
  <Characters>40366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Алексей Судариков</cp:lastModifiedBy>
  <cp:revision>24</cp:revision>
  <cp:lastPrinted>2019-04-21T23:06:00Z</cp:lastPrinted>
  <dcterms:created xsi:type="dcterms:W3CDTF">2019-03-27T13:14:00Z</dcterms:created>
  <dcterms:modified xsi:type="dcterms:W3CDTF">2020-04-24T21:08:00Z</dcterms:modified>
</cp:coreProperties>
</file>