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50" w:rsidRPr="00DF7B81" w:rsidRDefault="00803F50" w:rsidP="00803F50">
      <w:pPr>
        <w:jc w:val="center"/>
        <w:rPr>
          <w:rFonts w:ascii="Times New Roman" w:hAnsi="Times New Roman" w:cs="Times New Roman"/>
        </w:rPr>
      </w:pPr>
      <w:r w:rsidRPr="00DF7B81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803F50" w:rsidRPr="00DF7B81" w:rsidRDefault="00803F50" w:rsidP="00803F50">
      <w:pPr>
        <w:jc w:val="center"/>
        <w:rPr>
          <w:rFonts w:ascii="Times New Roman" w:hAnsi="Times New Roman" w:cs="Times New Roman"/>
          <w:b/>
        </w:rPr>
      </w:pPr>
      <w:r w:rsidRPr="00DF7B81">
        <w:rPr>
          <w:rFonts w:ascii="Times New Roman" w:hAnsi="Times New Roman" w:cs="Times New Roman"/>
          <w:b/>
        </w:rPr>
        <w:t xml:space="preserve">Федеральное государственное автономное </w:t>
      </w:r>
    </w:p>
    <w:p w:rsidR="00803F50" w:rsidRPr="00DF7B81" w:rsidRDefault="00803F50" w:rsidP="00803F50">
      <w:pPr>
        <w:jc w:val="center"/>
        <w:rPr>
          <w:rFonts w:ascii="Times New Roman" w:hAnsi="Times New Roman" w:cs="Times New Roman"/>
          <w:u w:val="single"/>
        </w:rPr>
      </w:pPr>
      <w:r w:rsidRPr="00DF7B81">
        <w:rPr>
          <w:rFonts w:ascii="Times New Roman" w:hAnsi="Times New Roman" w:cs="Times New Roman"/>
          <w:b/>
        </w:rPr>
        <w:t>образовательное учреждение высшего образования</w:t>
      </w:r>
    </w:p>
    <w:p w:rsidR="00803F50" w:rsidRPr="00DF7B81" w:rsidRDefault="00803F50" w:rsidP="00803F50">
      <w:pPr>
        <w:jc w:val="center"/>
        <w:rPr>
          <w:rFonts w:ascii="Times New Roman" w:hAnsi="Times New Roman" w:cs="Times New Roman"/>
          <w:b/>
        </w:rPr>
      </w:pPr>
      <w:r w:rsidRPr="00DF7B81">
        <w:rPr>
          <w:rFonts w:ascii="Times New Roman" w:hAnsi="Times New Roman" w:cs="Times New Roman"/>
          <w:b/>
        </w:rPr>
        <w:t xml:space="preserve">«Национальный исследовательский Нижегородский государственный университет </w:t>
      </w:r>
    </w:p>
    <w:p w:rsidR="00803F50" w:rsidRPr="00DF7B81" w:rsidRDefault="00803F50" w:rsidP="00803F50">
      <w:pPr>
        <w:jc w:val="center"/>
        <w:rPr>
          <w:rFonts w:ascii="Times New Roman" w:hAnsi="Times New Roman" w:cs="Times New Roman"/>
          <w:b/>
        </w:rPr>
      </w:pPr>
      <w:r w:rsidRPr="00DF7B81">
        <w:rPr>
          <w:rFonts w:ascii="Times New Roman" w:hAnsi="Times New Roman" w:cs="Times New Roman"/>
          <w:b/>
        </w:rPr>
        <w:t>им. Н.И. Лобачевского»</w:t>
      </w:r>
    </w:p>
    <w:p w:rsidR="00803F50" w:rsidRDefault="00803F50" w:rsidP="00803F50">
      <w:pPr>
        <w:jc w:val="center"/>
        <w:rPr>
          <w:rFonts w:ascii="Times New Roman" w:hAnsi="Times New Roman" w:cs="Times New Roman"/>
          <w:b/>
        </w:rPr>
      </w:pPr>
    </w:p>
    <w:p w:rsidR="00803F50" w:rsidRDefault="00803F50" w:rsidP="00803F50">
      <w:pPr>
        <w:jc w:val="center"/>
        <w:rPr>
          <w:rFonts w:ascii="Times New Roman" w:hAnsi="Times New Roman" w:cs="Times New Roman"/>
          <w:b/>
        </w:rPr>
      </w:pPr>
    </w:p>
    <w:p w:rsidR="00803F50" w:rsidRPr="00DF7B81" w:rsidRDefault="00803F50" w:rsidP="00803F50">
      <w:pPr>
        <w:jc w:val="center"/>
        <w:rPr>
          <w:rFonts w:ascii="Times New Roman" w:hAnsi="Times New Roman" w:cs="Times New Roman"/>
          <w:b/>
        </w:rPr>
      </w:pPr>
    </w:p>
    <w:p w:rsidR="00803F50" w:rsidRPr="00DF7B81" w:rsidRDefault="00803F50" w:rsidP="00803F50">
      <w:pPr>
        <w:jc w:val="center"/>
        <w:rPr>
          <w:rFonts w:ascii="Times New Roman" w:eastAsia="Calibri" w:hAnsi="Times New Roman" w:cs="Times New Roman"/>
          <w:b/>
        </w:rPr>
      </w:pPr>
      <w:r w:rsidRPr="00DF7B81">
        <w:rPr>
          <w:rFonts w:ascii="Times New Roman" w:eastAsia="Calibri" w:hAnsi="Times New Roman" w:cs="Times New Roman"/>
          <w:b/>
        </w:rPr>
        <w:t>Дзержинский филиал</w:t>
      </w:r>
    </w:p>
    <w:p w:rsidR="00803F50" w:rsidRPr="00DF7B81" w:rsidRDefault="00803F50" w:rsidP="00803F50">
      <w:pPr>
        <w:jc w:val="center"/>
        <w:rPr>
          <w:rFonts w:ascii="Times New Roman" w:hAnsi="Times New Roman" w:cs="Times New Roman"/>
        </w:rPr>
      </w:pPr>
    </w:p>
    <w:p w:rsidR="00803F50" w:rsidRDefault="00803F50" w:rsidP="00803F50">
      <w:pPr>
        <w:ind w:left="6050"/>
        <w:rPr>
          <w:rFonts w:ascii="Times New Roman" w:eastAsia="Calibri" w:hAnsi="Times New Roman" w:cs="Times New Roman"/>
        </w:rPr>
      </w:pPr>
    </w:p>
    <w:p w:rsidR="00803F50" w:rsidRDefault="00803F50" w:rsidP="00803F50">
      <w:pPr>
        <w:ind w:left="6050"/>
        <w:rPr>
          <w:rFonts w:ascii="Times New Roman" w:eastAsia="Calibri" w:hAnsi="Times New Roman" w:cs="Times New Roman"/>
        </w:rPr>
      </w:pPr>
    </w:p>
    <w:p w:rsidR="00803F50" w:rsidRPr="00DF7B81" w:rsidRDefault="00803F50" w:rsidP="00803F50">
      <w:pPr>
        <w:ind w:left="6050"/>
        <w:rPr>
          <w:rFonts w:ascii="Times New Roman" w:eastAsia="Calibri" w:hAnsi="Times New Roman" w:cs="Times New Roman"/>
        </w:rPr>
      </w:pPr>
    </w:p>
    <w:tbl>
      <w:tblPr>
        <w:tblW w:w="9957" w:type="dxa"/>
        <w:tblCellMar>
          <w:top w:w="28" w:type="dxa"/>
          <w:left w:w="57" w:type="dxa"/>
          <w:bottom w:w="28" w:type="dxa"/>
          <w:right w:w="28" w:type="dxa"/>
        </w:tblCellMar>
        <w:tblLook w:val="04A0"/>
      </w:tblPr>
      <w:tblGrid>
        <w:gridCol w:w="9957"/>
      </w:tblGrid>
      <w:tr w:rsidR="00803F50" w:rsidRPr="00DF7B81" w:rsidTr="00BE7358">
        <w:tc>
          <w:tcPr>
            <w:tcW w:w="9957" w:type="dxa"/>
          </w:tcPr>
          <w:p w:rsidR="00803F50" w:rsidRPr="00DF7B81" w:rsidRDefault="00803F50" w:rsidP="00BE7358">
            <w:pPr>
              <w:spacing w:before="120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DF7B81">
              <w:rPr>
                <w:rFonts w:ascii="Times New Roman" w:hAnsi="Times New Roman" w:cs="Times New Roman"/>
                <w:b/>
              </w:rPr>
              <w:t>УТВЕРЖДЕНО</w:t>
            </w:r>
          </w:p>
          <w:p w:rsidR="00803F50" w:rsidRPr="00DF7B81" w:rsidRDefault="00803F50" w:rsidP="00BE7358">
            <w:pPr>
              <w:spacing w:before="120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DF7B81">
              <w:rPr>
                <w:rFonts w:ascii="Times New Roman" w:eastAsia="Calibri" w:hAnsi="Times New Roman" w:cs="Times New Roman"/>
                <w:lang w:eastAsia="en-US"/>
              </w:rPr>
              <w:t xml:space="preserve">Решением Ученого совета </w:t>
            </w:r>
          </w:p>
          <w:p w:rsidR="00803F50" w:rsidRPr="00DF7B81" w:rsidRDefault="00803F50" w:rsidP="00BE7358">
            <w:pPr>
              <w:spacing w:before="120"/>
              <w:ind w:left="720"/>
              <w:contextualSpacing/>
              <w:jc w:val="right"/>
              <w:rPr>
                <w:rFonts w:ascii="Times New Roman" w:hAnsi="Times New Roman" w:cs="Times New Roman"/>
              </w:rPr>
            </w:pPr>
            <w:r w:rsidRPr="00DF7B81">
              <w:rPr>
                <w:rFonts w:ascii="Times New Roman" w:eastAsia="Calibri" w:hAnsi="Times New Roman" w:cs="Times New Roman"/>
                <w:lang w:eastAsia="en-US"/>
              </w:rPr>
              <w:t>(Протокол  от 16.06.2021 г. № 8)</w:t>
            </w:r>
          </w:p>
        </w:tc>
      </w:tr>
    </w:tbl>
    <w:p w:rsidR="00803F50" w:rsidRPr="00DF7B81" w:rsidRDefault="00803F50" w:rsidP="00803F50">
      <w:pPr>
        <w:tabs>
          <w:tab w:val="left" w:pos="6096"/>
        </w:tabs>
        <w:ind w:left="6237" w:hanging="1134"/>
        <w:rPr>
          <w:rFonts w:ascii="Times New Roman" w:hAnsi="Times New Roman" w:cs="Times New Roman"/>
        </w:rPr>
      </w:pPr>
    </w:p>
    <w:p w:rsidR="00803F50" w:rsidRPr="00DF7B81" w:rsidRDefault="00803F50" w:rsidP="00803F50">
      <w:pPr>
        <w:tabs>
          <w:tab w:val="left" w:pos="5670"/>
        </w:tabs>
        <w:ind w:left="5670" w:hanging="567"/>
        <w:rPr>
          <w:rFonts w:ascii="Times New Roman" w:hAnsi="Times New Roman" w:cs="Times New Roman"/>
        </w:rPr>
      </w:pPr>
    </w:p>
    <w:p w:rsidR="00803F50" w:rsidRPr="00DF7B81" w:rsidRDefault="00803F50" w:rsidP="00803F50">
      <w:pPr>
        <w:jc w:val="center"/>
        <w:rPr>
          <w:rFonts w:ascii="Times New Roman" w:hAnsi="Times New Roman" w:cs="Times New Roman"/>
          <w:b/>
        </w:rPr>
      </w:pPr>
      <w:r w:rsidRPr="00DF7B81">
        <w:rPr>
          <w:rFonts w:ascii="Times New Roman" w:hAnsi="Times New Roman" w:cs="Times New Roman"/>
          <w:b/>
        </w:rPr>
        <w:t xml:space="preserve">Рабочая программа дисциплины </w:t>
      </w:r>
    </w:p>
    <w:tbl>
      <w:tblPr>
        <w:tblW w:w="0" w:type="auto"/>
        <w:tblInd w:w="153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0"/>
      </w:tblGrid>
      <w:tr w:rsidR="00803F50" w:rsidRPr="00DF7B81" w:rsidTr="00BE7358">
        <w:trPr>
          <w:trHeight w:val="328"/>
        </w:trPr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3F50" w:rsidRPr="00DF7B81" w:rsidRDefault="00803F50" w:rsidP="00BE7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7D7">
              <w:rPr>
                <w:rFonts w:ascii="Times New Roman" w:hAnsi="Times New Roman" w:cs="Times New Roman"/>
                <w:b/>
                <w:noProof/>
              </w:rPr>
              <w:t>Физическая культура и спорт (элективные дисциплины)</w:t>
            </w:r>
          </w:p>
        </w:tc>
      </w:tr>
    </w:tbl>
    <w:p w:rsidR="00803F50" w:rsidRPr="00DF7B81" w:rsidRDefault="00803F50" w:rsidP="00803F50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DF7B81">
        <w:rPr>
          <w:rFonts w:ascii="Times New Roman" w:hAnsi="Times New Roman" w:cs="Times New Roman"/>
          <w:i/>
        </w:rPr>
        <w:t>(наименование дисциплины)</w:t>
      </w:r>
    </w:p>
    <w:p w:rsidR="00803F50" w:rsidRDefault="00803F50" w:rsidP="00803F50">
      <w:pPr>
        <w:jc w:val="center"/>
        <w:rPr>
          <w:rFonts w:ascii="Times New Roman" w:hAnsi="Times New Roman" w:cs="Times New Roman"/>
          <w:color w:val="FF0000"/>
        </w:rPr>
      </w:pPr>
    </w:p>
    <w:p w:rsidR="00803F50" w:rsidRPr="00DF7B81" w:rsidRDefault="00803F50" w:rsidP="00803F50">
      <w:pPr>
        <w:jc w:val="center"/>
        <w:rPr>
          <w:rFonts w:ascii="Times New Roman" w:hAnsi="Times New Roman" w:cs="Times New Roman"/>
          <w:color w:val="FF0000"/>
        </w:rPr>
      </w:pPr>
    </w:p>
    <w:p w:rsidR="00803F50" w:rsidRPr="00DF7B81" w:rsidRDefault="00803F50" w:rsidP="00803F50">
      <w:pPr>
        <w:jc w:val="center"/>
        <w:rPr>
          <w:rFonts w:ascii="Times New Roman" w:hAnsi="Times New Roman" w:cs="Times New Roman"/>
        </w:rPr>
      </w:pPr>
      <w:r w:rsidRPr="00DF7B81">
        <w:rPr>
          <w:rFonts w:ascii="Times New Roman" w:hAnsi="Times New Roman" w:cs="Times New Roman"/>
        </w:rPr>
        <w:t>Уровень высшего образования</w:t>
      </w:r>
    </w:p>
    <w:tbl>
      <w:tblPr>
        <w:tblW w:w="0" w:type="auto"/>
        <w:tblInd w:w="209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0"/>
      </w:tblGrid>
      <w:tr w:rsidR="00803F50" w:rsidRPr="00DF7B81" w:rsidTr="00BE7358">
        <w:trPr>
          <w:trHeight w:val="328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3F50" w:rsidRPr="00DF7B81" w:rsidRDefault="00803F50" w:rsidP="00BE7358">
            <w:pPr>
              <w:ind w:left="33" w:hanging="3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7B81">
              <w:rPr>
                <w:rFonts w:ascii="Times New Roman" w:hAnsi="Times New Roman" w:cs="Times New Roman"/>
                <w:b/>
              </w:rPr>
              <w:t>Бакалавриат</w:t>
            </w:r>
          </w:p>
        </w:tc>
      </w:tr>
    </w:tbl>
    <w:p w:rsidR="00803F50" w:rsidRPr="00DF7B81" w:rsidRDefault="00803F50" w:rsidP="00803F50">
      <w:pPr>
        <w:spacing w:line="216" w:lineRule="auto"/>
        <w:jc w:val="center"/>
        <w:rPr>
          <w:rFonts w:ascii="Times New Roman" w:hAnsi="Times New Roman" w:cs="Times New Roman"/>
        </w:rPr>
      </w:pPr>
      <w:r w:rsidRPr="00DF7B81">
        <w:rPr>
          <w:rFonts w:ascii="Times New Roman" w:hAnsi="Times New Roman" w:cs="Times New Roman"/>
        </w:rPr>
        <w:t>(бакалавриат / магистратура / специалитет)</w:t>
      </w:r>
    </w:p>
    <w:p w:rsidR="00803F50" w:rsidRPr="00DF7B81" w:rsidRDefault="00803F50" w:rsidP="00803F50">
      <w:pPr>
        <w:jc w:val="center"/>
        <w:rPr>
          <w:rFonts w:ascii="Times New Roman" w:hAnsi="Times New Roman" w:cs="Times New Roman"/>
        </w:rPr>
      </w:pPr>
      <w:r w:rsidRPr="00DF7B81">
        <w:rPr>
          <w:rFonts w:ascii="Times New Roman" w:hAnsi="Times New Roman" w:cs="Times New Roman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9"/>
      </w:tblGrid>
      <w:tr w:rsidR="00803F50" w:rsidRPr="00DF7B81" w:rsidTr="00BE7358">
        <w:trPr>
          <w:trHeight w:val="328"/>
        </w:trPr>
        <w:tc>
          <w:tcPr>
            <w:tcW w:w="9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3F50" w:rsidRPr="00DF7B81" w:rsidRDefault="00803F50" w:rsidP="00BE73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7B81">
              <w:rPr>
                <w:rFonts w:ascii="Times New Roman" w:eastAsia="Times New Roman" w:hAnsi="Times New Roman" w:cs="Times New Roman"/>
                <w:b/>
                <w:szCs w:val="20"/>
              </w:rPr>
              <w:t>38.03.01 ЭКОНОМИКА</w:t>
            </w:r>
          </w:p>
        </w:tc>
      </w:tr>
    </w:tbl>
    <w:p w:rsidR="00803F50" w:rsidRPr="00DF7B81" w:rsidRDefault="00803F50" w:rsidP="00803F50">
      <w:pPr>
        <w:spacing w:line="216" w:lineRule="auto"/>
        <w:jc w:val="center"/>
        <w:rPr>
          <w:rFonts w:ascii="Times New Roman" w:hAnsi="Times New Roman" w:cs="Times New Roman"/>
          <w:i/>
        </w:rPr>
      </w:pPr>
      <w:r w:rsidRPr="00DF7B81">
        <w:rPr>
          <w:rFonts w:ascii="Times New Roman" w:hAnsi="Times New Roman" w:cs="Times New Roman"/>
          <w:i/>
        </w:rPr>
        <w:t xml:space="preserve"> (указывается код и наименование направления подготовки / специальности)</w:t>
      </w:r>
    </w:p>
    <w:p w:rsidR="00803F50" w:rsidRDefault="00803F50" w:rsidP="00803F50">
      <w:pPr>
        <w:jc w:val="center"/>
        <w:rPr>
          <w:rFonts w:ascii="Times New Roman" w:hAnsi="Times New Roman" w:cs="Times New Roman"/>
        </w:rPr>
      </w:pPr>
    </w:p>
    <w:p w:rsidR="00803F50" w:rsidRPr="00DF7B81" w:rsidRDefault="00803F50" w:rsidP="00803F50">
      <w:pPr>
        <w:jc w:val="center"/>
        <w:rPr>
          <w:rFonts w:ascii="Times New Roman" w:hAnsi="Times New Roman" w:cs="Times New Roman"/>
        </w:rPr>
      </w:pPr>
    </w:p>
    <w:p w:rsidR="00803F50" w:rsidRPr="00DF7B81" w:rsidRDefault="00803F50" w:rsidP="00803F50">
      <w:pPr>
        <w:jc w:val="center"/>
        <w:rPr>
          <w:rFonts w:ascii="Times New Roman" w:hAnsi="Times New Roman" w:cs="Times New Roman"/>
        </w:rPr>
      </w:pPr>
      <w:r w:rsidRPr="00DF7B81">
        <w:rPr>
          <w:rFonts w:ascii="Times New Roman" w:hAnsi="Times New Roman" w:cs="Times New Roman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9"/>
      </w:tblGrid>
      <w:tr w:rsidR="00803F50" w:rsidRPr="00DF7B81" w:rsidTr="00BE7358">
        <w:trPr>
          <w:trHeight w:val="328"/>
        </w:trPr>
        <w:tc>
          <w:tcPr>
            <w:tcW w:w="9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3F50" w:rsidRPr="00DF7B81" w:rsidRDefault="00803F50" w:rsidP="00BE73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7B81">
              <w:rPr>
                <w:rFonts w:ascii="Times New Roman" w:eastAsia="Times New Roman" w:hAnsi="Times New Roman" w:cs="Times New Roman"/>
                <w:b/>
              </w:rPr>
              <w:t>ФИНАНСЫ И КРЕДИТ</w:t>
            </w:r>
          </w:p>
        </w:tc>
      </w:tr>
    </w:tbl>
    <w:p w:rsidR="00803F50" w:rsidRPr="00DF7B81" w:rsidRDefault="00803F50" w:rsidP="00803F50">
      <w:pPr>
        <w:spacing w:line="216" w:lineRule="auto"/>
        <w:jc w:val="center"/>
        <w:rPr>
          <w:rFonts w:ascii="Times New Roman" w:hAnsi="Times New Roman" w:cs="Times New Roman"/>
          <w:i/>
        </w:rPr>
      </w:pPr>
      <w:r w:rsidRPr="00DF7B81">
        <w:rPr>
          <w:rFonts w:ascii="Times New Roman" w:hAnsi="Times New Roman" w:cs="Times New Roman"/>
          <w:i/>
        </w:rPr>
        <w:t>(указывается профиль / магистерская программа / специализация)</w:t>
      </w:r>
    </w:p>
    <w:p w:rsidR="00803F50" w:rsidRDefault="00803F50" w:rsidP="00803F50">
      <w:pPr>
        <w:jc w:val="center"/>
        <w:rPr>
          <w:rFonts w:ascii="Times New Roman" w:hAnsi="Times New Roman" w:cs="Times New Roman"/>
        </w:rPr>
      </w:pPr>
      <w:r w:rsidRPr="00DF7B81">
        <w:rPr>
          <w:rFonts w:ascii="Times New Roman" w:hAnsi="Times New Roman" w:cs="Times New Roman"/>
        </w:rPr>
        <w:t>Форма обучения</w:t>
      </w:r>
    </w:p>
    <w:p w:rsidR="00803F50" w:rsidRDefault="00803F50" w:rsidP="00803F50">
      <w:pPr>
        <w:jc w:val="center"/>
        <w:rPr>
          <w:rFonts w:ascii="Times New Roman" w:hAnsi="Times New Roman" w:cs="Times New Roman"/>
        </w:rPr>
      </w:pPr>
    </w:p>
    <w:p w:rsidR="00803F50" w:rsidRPr="00DF7B81" w:rsidRDefault="00803F50" w:rsidP="00803F50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</w:tblGrid>
      <w:tr w:rsidR="00803F50" w:rsidRPr="00DF7B81" w:rsidTr="00803F50">
        <w:trPr>
          <w:trHeight w:val="328"/>
        </w:trPr>
        <w:tc>
          <w:tcPr>
            <w:tcW w:w="5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3F50" w:rsidRPr="00DF7B81" w:rsidRDefault="00803F50" w:rsidP="00BE73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7B81">
              <w:rPr>
                <w:rFonts w:ascii="Times New Roman" w:hAnsi="Times New Roman" w:cs="Times New Roman"/>
                <w:b/>
                <w:i/>
              </w:rPr>
              <w:t>Очная, очно-заочная</w:t>
            </w:r>
          </w:p>
        </w:tc>
      </w:tr>
    </w:tbl>
    <w:p w:rsidR="00803F50" w:rsidRPr="00DF7B81" w:rsidRDefault="00803F50" w:rsidP="00803F50">
      <w:pPr>
        <w:jc w:val="center"/>
        <w:rPr>
          <w:rFonts w:ascii="Times New Roman" w:hAnsi="Times New Roman" w:cs="Times New Roman"/>
          <w:i/>
        </w:rPr>
      </w:pPr>
      <w:r w:rsidRPr="00DF7B81">
        <w:rPr>
          <w:rFonts w:ascii="Times New Roman" w:hAnsi="Times New Roman" w:cs="Times New Roman"/>
          <w:i/>
        </w:rPr>
        <w:t>(очная / очно-заочная / заочная)</w:t>
      </w:r>
    </w:p>
    <w:p w:rsidR="00803F50" w:rsidRPr="00DF7B81" w:rsidRDefault="00803F50" w:rsidP="00803F50">
      <w:pPr>
        <w:jc w:val="center"/>
        <w:rPr>
          <w:rFonts w:ascii="Times New Roman" w:hAnsi="Times New Roman" w:cs="Times New Roman"/>
          <w:strike/>
        </w:rPr>
      </w:pPr>
    </w:p>
    <w:p w:rsidR="00803F50" w:rsidRPr="00DF7B81" w:rsidRDefault="00803F50" w:rsidP="00803F50">
      <w:pPr>
        <w:jc w:val="center"/>
        <w:rPr>
          <w:rFonts w:ascii="Times New Roman" w:hAnsi="Times New Roman" w:cs="Times New Roman"/>
        </w:rPr>
      </w:pPr>
    </w:p>
    <w:p w:rsidR="00803F50" w:rsidRPr="00DF7B81" w:rsidRDefault="00803F50" w:rsidP="00803F50">
      <w:pPr>
        <w:jc w:val="center"/>
        <w:rPr>
          <w:rFonts w:ascii="Times New Roman" w:hAnsi="Times New Roman" w:cs="Times New Roman"/>
        </w:rPr>
      </w:pPr>
    </w:p>
    <w:p w:rsidR="00803F50" w:rsidRPr="00DF7B81" w:rsidRDefault="00803F50" w:rsidP="00803F50">
      <w:pPr>
        <w:jc w:val="center"/>
        <w:rPr>
          <w:rFonts w:ascii="Times New Roman" w:hAnsi="Times New Roman" w:cs="Times New Roman"/>
        </w:rPr>
      </w:pPr>
    </w:p>
    <w:p w:rsidR="00803F50" w:rsidRPr="00DF7B81" w:rsidRDefault="00803F50" w:rsidP="00803F50">
      <w:pPr>
        <w:jc w:val="center"/>
        <w:rPr>
          <w:rFonts w:ascii="Times New Roman" w:hAnsi="Times New Roman" w:cs="Times New Roman"/>
        </w:rPr>
      </w:pPr>
    </w:p>
    <w:p w:rsidR="00803F50" w:rsidRPr="00DF7B81" w:rsidRDefault="00803F50" w:rsidP="00803F50">
      <w:pPr>
        <w:jc w:val="center"/>
        <w:rPr>
          <w:rFonts w:ascii="Times New Roman" w:hAnsi="Times New Roman" w:cs="Times New Roman"/>
        </w:rPr>
      </w:pPr>
      <w:r w:rsidRPr="00DF7B81">
        <w:rPr>
          <w:rFonts w:ascii="Times New Roman" w:hAnsi="Times New Roman" w:cs="Times New Roman"/>
        </w:rPr>
        <w:t>Дзержинск</w:t>
      </w:r>
    </w:p>
    <w:p w:rsidR="00803F50" w:rsidRPr="00DF7B81" w:rsidRDefault="00803F50" w:rsidP="00803F50">
      <w:pPr>
        <w:jc w:val="center"/>
        <w:rPr>
          <w:rFonts w:ascii="Times New Roman" w:hAnsi="Times New Roman" w:cs="Times New Roman"/>
        </w:rPr>
      </w:pPr>
      <w:r w:rsidRPr="00DF7B81">
        <w:rPr>
          <w:rFonts w:ascii="Times New Roman" w:hAnsi="Times New Roman" w:cs="Times New Roman"/>
        </w:rPr>
        <w:t>2021 год</w:t>
      </w:r>
    </w:p>
    <w:p w:rsidR="001F52EC" w:rsidRPr="001F52EC" w:rsidRDefault="001F52EC" w:rsidP="001F52EC">
      <w:pPr>
        <w:jc w:val="center"/>
        <w:rPr>
          <w:rFonts w:ascii="Times New Roman" w:hAnsi="Times New Roman" w:cs="Times New Roman"/>
        </w:rPr>
      </w:pPr>
    </w:p>
    <w:p w:rsidR="002E6E52" w:rsidRDefault="001F52EC" w:rsidP="001F52EC">
      <w:pPr>
        <w:pStyle w:val="24"/>
        <w:shd w:val="clear" w:color="auto" w:fill="auto"/>
        <w:tabs>
          <w:tab w:val="left" w:leader="underscore" w:pos="4362"/>
        </w:tabs>
        <w:spacing w:after="180"/>
        <w:ind w:left="2420"/>
      </w:pPr>
      <w:r w:rsidRPr="000C4C0F">
        <w:br w:type="page"/>
      </w:r>
    </w:p>
    <w:p w:rsidR="002E6E52" w:rsidRDefault="001F52E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  <w:spacing w:after="260"/>
      </w:pPr>
      <w:bookmarkStart w:id="0" w:name="bookmark4"/>
      <w:bookmarkStart w:id="1" w:name="bookmark5"/>
      <w:r>
        <w:lastRenderedPageBreak/>
        <w:t>Место дисциплины в структуре ООП</w:t>
      </w:r>
      <w:bookmarkEnd w:id="0"/>
      <w:bookmarkEnd w:id="1"/>
    </w:p>
    <w:p w:rsidR="002E6E52" w:rsidRDefault="001F52EC">
      <w:pPr>
        <w:pStyle w:val="1"/>
        <w:shd w:val="clear" w:color="auto" w:fill="auto"/>
        <w:spacing w:after="260"/>
        <w:ind w:firstLine="720"/>
        <w:jc w:val="both"/>
      </w:pPr>
      <w:r>
        <w:t xml:space="preserve">Дисциплина Б1.В.13 «Физическая культура и спорт (элективные дисциплины)» относится к части ООП направления подготовки </w:t>
      </w:r>
      <w:r w:rsidR="0021183E" w:rsidRPr="00B603C2">
        <w:t>38.03.01 Экономика</w:t>
      </w:r>
      <w:r>
        <w:t>.</w:t>
      </w:r>
    </w:p>
    <w:p w:rsidR="001F52EC" w:rsidRPr="001F52EC" w:rsidRDefault="001F52EC" w:rsidP="001F52EC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1F52EC">
        <w:rPr>
          <w:rFonts w:ascii="Times New Roman" w:hAnsi="Times New Roman" w:cs="Times New Roman"/>
        </w:rPr>
        <w:t>Дисциплина предназначена для освоения:</w:t>
      </w:r>
    </w:p>
    <w:p w:rsidR="001F52EC" w:rsidRPr="001F52EC" w:rsidRDefault="001F52EC" w:rsidP="001F52EC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1F52EC">
        <w:rPr>
          <w:rFonts w:ascii="Times New Roman" w:hAnsi="Times New Roman" w:cs="Times New Roman"/>
        </w:rPr>
        <w:t>•</w:t>
      </w:r>
      <w:r w:rsidRPr="001F52EC">
        <w:rPr>
          <w:rFonts w:ascii="Times New Roman" w:hAnsi="Times New Roman" w:cs="Times New Roman"/>
        </w:rPr>
        <w:tab/>
        <w:t xml:space="preserve">студентами очной формы обучения - в </w:t>
      </w:r>
      <w:r>
        <w:rPr>
          <w:rFonts w:ascii="Times New Roman" w:hAnsi="Times New Roman" w:cs="Times New Roman"/>
        </w:rPr>
        <w:t>2, 3 и 4</w:t>
      </w:r>
      <w:r w:rsidRPr="001F52EC">
        <w:rPr>
          <w:rFonts w:ascii="Times New Roman" w:hAnsi="Times New Roman" w:cs="Times New Roman"/>
        </w:rPr>
        <w:t xml:space="preserve"> семестре.</w:t>
      </w:r>
    </w:p>
    <w:p w:rsidR="001F52EC" w:rsidRPr="001F52EC" w:rsidRDefault="001F52EC" w:rsidP="001F52EC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lang/>
        </w:rPr>
      </w:pPr>
      <w:r w:rsidRPr="001F52EC">
        <w:rPr>
          <w:rFonts w:ascii="Times New Roman" w:hAnsi="Times New Roman" w:cs="Times New Roman"/>
        </w:rPr>
        <w:t>•</w:t>
      </w:r>
      <w:r w:rsidRPr="001F52EC">
        <w:rPr>
          <w:rFonts w:ascii="Times New Roman" w:hAnsi="Times New Roman" w:cs="Times New Roman"/>
        </w:rPr>
        <w:tab/>
        <w:t xml:space="preserve">студентами очно-заочной формы - в </w:t>
      </w:r>
      <w:r>
        <w:rPr>
          <w:rFonts w:ascii="Times New Roman" w:hAnsi="Times New Roman" w:cs="Times New Roman"/>
        </w:rPr>
        <w:t>2, 3 и 4</w:t>
      </w:r>
      <w:r w:rsidRPr="001F52EC">
        <w:rPr>
          <w:rFonts w:ascii="Times New Roman" w:hAnsi="Times New Roman" w:cs="Times New Roman"/>
        </w:rPr>
        <w:t xml:space="preserve"> семестре.</w:t>
      </w:r>
    </w:p>
    <w:p w:rsidR="001F52EC" w:rsidRPr="001F52EC" w:rsidRDefault="001F52EC" w:rsidP="001F52EC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lang w:val="ru-RU"/>
        </w:rPr>
      </w:pPr>
    </w:p>
    <w:p w:rsidR="002E6E52" w:rsidRDefault="001F52EC">
      <w:pPr>
        <w:pStyle w:val="1"/>
        <w:numPr>
          <w:ilvl w:val="0"/>
          <w:numId w:val="1"/>
        </w:numPr>
        <w:shd w:val="clear" w:color="auto" w:fill="auto"/>
        <w:tabs>
          <w:tab w:val="left" w:pos="385"/>
        </w:tabs>
        <w:spacing w:after="260"/>
        <w:ind w:firstLine="0"/>
        <w:jc w:val="center"/>
      </w:pPr>
      <w:r>
        <w:rPr>
          <w:b/>
          <w:bCs/>
        </w:rPr>
        <w:t>Планируемые результаты обучения по дисциплине, соотнесенные с планируемыми</w:t>
      </w:r>
      <w:r>
        <w:rPr>
          <w:b/>
          <w:bCs/>
        </w:rPr>
        <w:br/>
        <w:t>результатами освоения образовательной программы (компетенциями и индикаторами</w:t>
      </w:r>
      <w:r>
        <w:rPr>
          <w:b/>
          <w:bCs/>
        </w:rPr>
        <w:br/>
        <w:t>достижения компетенций)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779"/>
        <w:gridCol w:w="2582"/>
        <w:gridCol w:w="2386"/>
        <w:gridCol w:w="1896"/>
      </w:tblGrid>
      <w:tr w:rsidR="002E6E52">
        <w:trPr>
          <w:trHeight w:hRule="exact" w:val="845"/>
          <w:jc w:val="center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spacing w:before="280"/>
              <w:ind w:firstLine="0"/>
              <w:jc w:val="center"/>
            </w:pPr>
            <w:r>
              <w:rPr>
                <w:b/>
                <w:bCs/>
              </w:rPr>
              <w:t>Формируемые</w:t>
            </w:r>
          </w:p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Наименование оценочного средства</w:t>
            </w:r>
          </w:p>
        </w:tc>
      </w:tr>
      <w:tr w:rsidR="002E6E52">
        <w:trPr>
          <w:trHeight w:hRule="exact" w:val="840"/>
          <w:jc w:val="center"/>
        </w:trPr>
        <w:tc>
          <w:tcPr>
            <w:tcW w:w="27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E52" w:rsidRDefault="002E6E52"/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Индикатор достижения компетенции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Результаты обучения по дисциплине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E52" w:rsidRDefault="002E6E52"/>
        </w:tc>
      </w:tr>
      <w:tr w:rsidR="002E6E52">
        <w:trPr>
          <w:trHeight w:hRule="exact" w:val="3322"/>
          <w:jc w:val="center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t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t>Знать способы поддержания физической формы.</w:t>
            </w:r>
          </w:p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t>Уметь поддерживать физическую подготовленность. Владеть подходами к ведению здорового образа жизни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t>Рефераты, тесты, вопросы к зачету</w:t>
            </w:r>
          </w:p>
        </w:tc>
      </w:tr>
      <w:tr w:rsidR="002E6E52">
        <w:trPr>
          <w:trHeight w:hRule="exact" w:val="3053"/>
          <w:jc w:val="center"/>
        </w:trPr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E52" w:rsidRDefault="002E6E52"/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t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t>Знать способы поддержания здоровья.</w:t>
            </w:r>
          </w:p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t>Уметь учитывать влияние профессиональной деятельности на состояние здоровья. Владеть методами сохранения здоровья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E52" w:rsidRDefault="002E6E52"/>
        </w:tc>
      </w:tr>
    </w:tbl>
    <w:p w:rsidR="002E6E52" w:rsidRDefault="001F52EC">
      <w:pPr>
        <w:pStyle w:val="a7"/>
        <w:shd w:val="clear" w:color="auto" w:fill="auto"/>
        <w:ind w:left="2592"/>
      </w:pPr>
      <w:r>
        <w:t>3. Структура и содержание дисциплины</w:t>
      </w:r>
    </w:p>
    <w:p w:rsidR="002E6E52" w:rsidRDefault="002E6E52">
      <w:pPr>
        <w:spacing w:after="219" w:line="1" w:lineRule="exact"/>
      </w:pPr>
    </w:p>
    <w:p w:rsidR="002E6E52" w:rsidRDefault="001F52EC">
      <w:pPr>
        <w:pStyle w:val="a7"/>
        <w:shd w:val="clear" w:color="auto" w:fill="auto"/>
        <w:ind w:left="3086"/>
      </w:pPr>
      <w:r>
        <w:t>3.1. Трудоемкость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37"/>
        <w:gridCol w:w="2218"/>
        <w:gridCol w:w="2189"/>
      </w:tblGrid>
      <w:tr w:rsidR="002E6E52">
        <w:trPr>
          <w:trHeight w:hRule="exact" w:val="566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Очная форма обучения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Очно-заочная форма обучения</w:t>
            </w:r>
          </w:p>
        </w:tc>
      </w:tr>
      <w:tr w:rsidR="002E6E52">
        <w:trPr>
          <w:trHeight w:hRule="exact" w:val="283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t>Общая трудоемкость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</w:tr>
      <w:tr w:rsidR="002E6E52">
        <w:trPr>
          <w:trHeight w:hRule="exact" w:val="288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t>Часов по учебному плану,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t>328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t>328</w:t>
            </w:r>
          </w:p>
        </w:tc>
      </w:tr>
      <w:tr w:rsidR="002E6E52">
        <w:trPr>
          <w:trHeight w:hRule="exact" w:val="288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t>в том числе: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</w:tr>
      <w:tr w:rsidR="002E6E52">
        <w:trPr>
          <w:trHeight w:hRule="exact" w:val="326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t>аудиторные занятия (контактная работа):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 w:rsidP="00271216">
            <w:pPr>
              <w:pStyle w:val="a9"/>
              <w:shd w:val="clear" w:color="auto" w:fill="auto"/>
              <w:ind w:firstLine="0"/>
              <w:jc w:val="center"/>
            </w:pPr>
            <w:r>
              <w:t>105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E52" w:rsidRDefault="00E564F0">
            <w:pPr>
              <w:pStyle w:val="a9"/>
              <w:shd w:val="clear" w:color="auto" w:fill="auto"/>
              <w:ind w:firstLine="0"/>
              <w:jc w:val="center"/>
            </w:pPr>
            <w:r>
              <w:t>15</w:t>
            </w:r>
          </w:p>
        </w:tc>
      </w:tr>
      <w:tr w:rsidR="002E6E52">
        <w:trPr>
          <w:trHeight w:hRule="exact" w:val="245"/>
          <w:jc w:val="center"/>
        </w:trPr>
        <w:tc>
          <w:tcPr>
            <w:tcW w:w="5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t>- занятия лекционного типа</w:t>
            </w:r>
          </w:p>
        </w:tc>
        <w:tc>
          <w:tcPr>
            <w:tcW w:w="22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E52" w:rsidRDefault="00271216">
            <w:pPr>
              <w:rPr>
                <w:sz w:val="10"/>
                <w:szCs w:val="10"/>
              </w:rPr>
            </w:pPr>
            <w:r>
              <w:t>8</w:t>
            </w: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E52" w:rsidRDefault="00E564F0">
            <w:pPr>
              <w:pStyle w:val="a9"/>
              <w:shd w:val="clear" w:color="auto" w:fill="auto"/>
              <w:ind w:firstLine="0"/>
              <w:jc w:val="center"/>
            </w:pPr>
            <w:r>
              <w:t>12</w:t>
            </w:r>
          </w:p>
        </w:tc>
      </w:tr>
    </w:tbl>
    <w:p w:rsidR="002E6E52" w:rsidRDefault="001F52E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37"/>
        <w:gridCol w:w="2218"/>
        <w:gridCol w:w="2189"/>
      </w:tblGrid>
      <w:tr w:rsidR="002E6E52">
        <w:trPr>
          <w:trHeight w:hRule="exact" w:val="566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lastRenderedPageBreak/>
              <w:t>- занятия семинарского типа (практические занятия / лабораторные работы)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E564F0">
            <w:pPr>
              <w:pStyle w:val="a9"/>
              <w:shd w:val="clear" w:color="auto" w:fill="auto"/>
              <w:ind w:firstLine="0"/>
              <w:jc w:val="center"/>
            </w:pPr>
            <w:r>
              <w:t>96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</w:tr>
      <w:tr w:rsidR="002E6E52">
        <w:trPr>
          <w:trHeight w:hRule="exact" w:val="288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t>самостоятельная работа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t>223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E52" w:rsidRDefault="00271216">
            <w:pPr>
              <w:pStyle w:val="a9"/>
              <w:shd w:val="clear" w:color="auto" w:fill="auto"/>
              <w:ind w:firstLine="0"/>
              <w:jc w:val="center"/>
            </w:pPr>
            <w:r>
              <w:t>313</w:t>
            </w:r>
          </w:p>
        </w:tc>
      </w:tr>
      <w:tr w:rsidR="002E6E52">
        <w:trPr>
          <w:trHeight w:hRule="exact" w:val="283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E52" w:rsidRDefault="00271216">
            <w:pPr>
              <w:pStyle w:val="a9"/>
              <w:shd w:val="clear" w:color="auto" w:fill="auto"/>
              <w:ind w:firstLine="0"/>
              <w:jc w:val="center"/>
            </w:pPr>
            <w:r>
              <w:t>3</w:t>
            </w:r>
          </w:p>
        </w:tc>
      </w:tr>
      <w:tr w:rsidR="002E6E52">
        <w:trPr>
          <w:trHeight w:hRule="exact" w:val="298"/>
          <w:jc w:val="center"/>
        </w:trPr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t>Промежуточная аттестация - зачет</w:t>
            </w:r>
          </w:p>
        </w:tc>
      </w:tr>
    </w:tbl>
    <w:p w:rsidR="002E6E52" w:rsidRDefault="002E6E52">
      <w:pPr>
        <w:spacing w:after="259" w:line="1" w:lineRule="exact"/>
      </w:pPr>
    </w:p>
    <w:p w:rsidR="002E6E52" w:rsidRDefault="001F52EC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541"/>
        </w:tabs>
        <w:spacing w:after="260"/>
      </w:pPr>
      <w:bookmarkStart w:id="2" w:name="bookmark6"/>
      <w:bookmarkStart w:id="3" w:name="bookmark7"/>
      <w:r>
        <w:t>Содержание дисциплины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62"/>
        <w:gridCol w:w="1133"/>
        <w:gridCol w:w="1387"/>
        <w:gridCol w:w="1262"/>
        <w:gridCol w:w="1042"/>
        <w:gridCol w:w="1397"/>
      </w:tblGrid>
      <w:tr w:rsidR="002E6E52">
        <w:trPr>
          <w:trHeight w:hRule="exact" w:val="317"/>
          <w:jc w:val="center"/>
        </w:trPr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(часы)</w:t>
            </w:r>
          </w:p>
        </w:tc>
        <w:tc>
          <w:tcPr>
            <w:tcW w:w="5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числе, очная форма</w:t>
            </w:r>
          </w:p>
        </w:tc>
      </w:tr>
      <w:tr w:rsidR="002E6E52">
        <w:trPr>
          <w:trHeight w:hRule="exact" w:val="758"/>
          <w:jc w:val="center"/>
        </w:trPr>
        <w:tc>
          <w:tcPr>
            <w:tcW w:w="3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2E6E52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2E6E52"/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 ся, часы</w:t>
            </w:r>
          </w:p>
        </w:tc>
      </w:tr>
      <w:tr w:rsidR="002E6E52">
        <w:trPr>
          <w:trHeight w:hRule="exact" w:val="936"/>
          <w:jc w:val="center"/>
        </w:trPr>
        <w:tc>
          <w:tcPr>
            <w:tcW w:w="3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2E6E52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2E6E52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Занятия семинарск ого типа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E52" w:rsidRDefault="002E6E52"/>
        </w:tc>
      </w:tr>
      <w:tr w:rsidR="002E6E52">
        <w:trPr>
          <w:trHeight w:hRule="exact" w:val="480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1. Основы самостоятельной кондиционной подготовки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E564F0">
            <w:pPr>
              <w:pStyle w:val="a9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E564F0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E564F0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E564F0">
            <w:pPr>
              <w:pStyle w:val="a9"/>
              <w:shd w:val="clear" w:color="auto" w:fill="auto"/>
              <w:ind w:firstLine="4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E52" w:rsidRDefault="00E564F0">
            <w:pPr>
              <w:pStyle w:val="a9"/>
              <w:shd w:val="clear" w:color="auto" w:fill="auto"/>
              <w:ind w:firstLine="5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564F0" w:rsidTr="00ED1F24">
        <w:trPr>
          <w:trHeight w:hRule="exact" w:val="250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4F0" w:rsidRDefault="00E564F0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2. Лёгкая атлетика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4F0" w:rsidRDefault="00E564F0">
            <w:pPr>
              <w:pStyle w:val="a9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4F0" w:rsidRDefault="00E564F0">
            <w:r w:rsidRPr="009A0DBF"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4F0" w:rsidRDefault="00E564F0">
            <w:r w:rsidRPr="00BE02F5">
              <w:rPr>
                <w:sz w:val="20"/>
                <w:szCs w:val="20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4F0" w:rsidRDefault="00E564F0">
            <w:r w:rsidRPr="007C5CFA">
              <w:rPr>
                <w:sz w:val="20"/>
                <w:szCs w:val="20"/>
              </w:rPr>
              <w:t>17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4F0" w:rsidRDefault="00E564F0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E564F0" w:rsidTr="00ED1F24">
        <w:trPr>
          <w:trHeight w:hRule="exact" w:val="250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4F0" w:rsidRDefault="00E564F0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3. Баскетбол.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4F0" w:rsidRDefault="00E564F0">
            <w:pPr>
              <w:pStyle w:val="a9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4F0" w:rsidRDefault="00E564F0">
            <w:r w:rsidRPr="009A0DBF"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4F0" w:rsidRDefault="00E564F0">
            <w:r w:rsidRPr="00BE02F5">
              <w:rPr>
                <w:sz w:val="20"/>
                <w:szCs w:val="20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4F0" w:rsidRDefault="00E564F0">
            <w:r w:rsidRPr="007C5CFA">
              <w:rPr>
                <w:sz w:val="20"/>
                <w:szCs w:val="20"/>
              </w:rPr>
              <w:t>17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4F0" w:rsidRDefault="00E564F0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E564F0" w:rsidTr="00ED1F24">
        <w:trPr>
          <w:trHeight w:hRule="exact" w:val="250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4F0" w:rsidRDefault="00E564F0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4. Гимнастика.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4F0" w:rsidRDefault="00E564F0">
            <w:pPr>
              <w:pStyle w:val="a9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4F0" w:rsidRDefault="00E564F0">
            <w:r w:rsidRPr="009A0DBF"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4F0" w:rsidRDefault="00E564F0">
            <w:r w:rsidRPr="00BE02F5">
              <w:rPr>
                <w:sz w:val="20"/>
                <w:szCs w:val="20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4F0" w:rsidRDefault="00E564F0">
            <w:r w:rsidRPr="007C5CFA">
              <w:rPr>
                <w:sz w:val="20"/>
                <w:szCs w:val="20"/>
              </w:rPr>
              <w:t>17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4F0" w:rsidRDefault="00E564F0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E564F0" w:rsidTr="00ED1F24">
        <w:trPr>
          <w:trHeight w:hRule="exact" w:val="250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4F0" w:rsidRDefault="00E564F0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5. Футбол.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4F0" w:rsidRDefault="00E564F0">
            <w:pPr>
              <w:pStyle w:val="a9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4F0" w:rsidRDefault="00E564F0">
            <w:r w:rsidRPr="009A0DBF">
              <w:rPr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4F0" w:rsidRDefault="00E564F0">
            <w:r w:rsidRPr="00BE02F5">
              <w:rPr>
                <w:sz w:val="20"/>
                <w:szCs w:val="20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4F0" w:rsidRDefault="00E564F0">
            <w:r w:rsidRPr="007C5CFA">
              <w:rPr>
                <w:sz w:val="20"/>
                <w:szCs w:val="20"/>
              </w:rPr>
              <w:t>17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4F0" w:rsidRDefault="00E564F0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E564F0" w:rsidTr="00ED1F24">
        <w:trPr>
          <w:trHeight w:hRule="exact" w:val="250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4F0" w:rsidRDefault="00E564F0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6. Волейбол.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64F0" w:rsidRDefault="00E564F0">
            <w:pPr>
              <w:pStyle w:val="a9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4F0" w:rsidRDefault="00E564F0">
            <w:r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4F0" w:rsidRDefault="00E564F0">
            <w:r w:rsidRPr="00BE02F5">
              <w:rPr>
                <w:sz w:val="20"/>
                <w:szCs w:val="20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64F0" w:rsidRDefault="00E564F0">
            <w:r w:rsidRPr="007C5CFA">
              <w:rPr>
                <w:sz w:val="20"/>
                <w:szCs w:val="20"/>
              </w:rPr>
              <w:t>17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64F0" w:rsidRDefault="00E564F0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2E6E52">
        <w:trPr>
          <w:trHeight w:hRule="exact" w:val="254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самостоятельной работы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5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</w:tr>
      <w:tr w:rsidR="002E6E52">
        <w:trPr>
          <w:trHeight w:hRule="exact" w:val="264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Промежуточная аттестация - </w:t>
            </w:r>
            <w:r>
              <w:rPr>
                <w:b/>
                <w:bCs/>
                <w:sz w:val="20"/>
                <w:szCs w:val="20"/>
              </w:rPr>
              <w:t>Зачет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5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</w:tr>
    </w:tbl>
    <w:p w:rsidR="002E6E52" w:rsidRDefault="002E6E52">
      <w:pPr>
        <w:spacing w:after="4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62"/>
        <w:gridCol w:w="1133"/>
        <w:gridCol w:w="1387"/>
        <w:gridCol w:w="1262"/>
        <w:gridCol w:w="1042"/>
        <w:gridCol w:w="1397"/>
      </w:tblGrid>
      <w:tr w:rsidR="002E6E52">
        <w:trPr>
          <w:trHeight w:hRule="exact" w:val="312"/>
          <w:jc w:val="center"/>
        </w:trPr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(часы)</w:t>
            </w:r>
          </w:p>
        </w:tc>
        <w:tc>
          <w:tcPr>
            <w:tcW w:w="5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числе, очно-заочная форма</w:t>
            </w:r>
          </w:p>
        </w:tc>
      </w:tr>
      <w:tr w:rsidR="002E6E52">
        <w:trPr>
          <w:trHeight w:hRule="exact" w:val="758"/>
          <w:jc w:val="center"/>
        </w:trPr>
        <w:tc>
          <w:tcPr>
            <w:tcW w:w="3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2E6E52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2E6E52"/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 ся, часы</w:t>
            </w:r>
          </w:p>
        </w:tc>
      </w:tr>
      <w:tr w:rsidR="002E6E52">
        <w:trPr>
          <w:trHeight w:hRule="exact" w:val="936"/>
          <w:jc w:val="center"/>
        </w:trPr>
        <w:tc>
          <w:tcPr>
            <w:tcW w:w="3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2E6E52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2E6E52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Занятия семинарск ого типа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E52" w:rsidRDefault="002E6E52"/>
        </w:tc>
      </w:tr>
      <w:tr w:rsidR="00CC17C4">
        <w:trPr>
          <w:trHeight w:hRule="exact" w:val="480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7C4" w:rsidRDefault="00CC17C4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1. Основы самостоятельной кондиционной подготовки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7C4" w:rsidRDefault="00CC17C4">
            <w:pPr>
              <w:pStyle w:val="a9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7C4" w:rsidRDefault="00CC17C4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7C4" w:rsidRDefault="00CC17C4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7C4" w:rsidRDefault="00CC17C4">
            <w:pPr>
              <w:pStyle w:val="a9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7C4" w:rsidRDefault="00CC17C4" w:rsidP="009D1F62">
            <w:pPr>
              <w:pStyle w:val="a9"/>
              <w:shd w:val="clear" w:color="auto" w:fill="auto"/>
              <w:ind w:firstLine="5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C17C4">
        <w:trPr>
          <w:trHeight w:hRule="exact" w:val="250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7C4" w:rsidRDefault="00CC17C4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2. Лёгкая атлетика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7C4" w:rsidRDefault="00CC17C4">
            <w:pPr>
              <w:pStyle w:val="a9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7C4" w:rsidRDefault="00CC17C4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7C4" w:rsidRDefault="00CC17C4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7C4" w:rsidRDefault="00CC17C4">
            <w:pPr>
              <w:pStyle w:val="a9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17C4" w:rsidRDefault="00CC17C4" w:rsidP="009D1F62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C17C4">
        <w:trPr>
          <w:trHeight w:hRule="exact" w:val="250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7C4" w:rsidRDefault="00CC17C4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3. Баскетбол.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7C4" w:rsidRDefault="00CC17C4">
            <w:pPr>
              <w:pStyle w:val="a9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7C4" w:rsidRDefault="00CC17C4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7C4" w:rsidRDefault="00CC17C4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7C4" w:rsidRDefault="00CC17C4">
            <w:pPr>
              <w:pStyle w:val="a9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17C4" w:rsidRDefault="00CC17C4" w:rsidP="009D1F62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C17C4">
        <w:trPr>
          <w:trHeight w:hRule="exact" w:val="250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7C4" w:rsidRDefault="00CC17C4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4. Гимнастика.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7C4" w:rsidRDefault="00CC17C4">
            <w:pPr>
              <w:pStyle w:val="a9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7C4" w:rsidRDefault="00CC17C4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7C4" w:rsidRDefault="00CC17C4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7C4" w:rsidRDefault="00CC17C4">
            <w:pPr>
              <w:pStyle w:val="a9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17C4" w:rsidRDefault="00CC17C4" w:rsidP="009D1F62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C17C4">
        <w:trPr>
          <w:trHeight w:hRule="exact" w:val="254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7C4" w:rsidRDefault="00CC17C4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5. Футбол.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7C4" w:rsidRDefault="00CC17C4">
            <w:pPr>
              <w:pStyle w:val="a9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7C4" w:rsidRDefault="00CC17C4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7C4" w:rsidRDefault="00CC17C4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7C4" w:rsidRDefault="00CC17C4">
            <w:pPr>
              <w:pStyle w:val="a9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17C4" w:rsidRDefault="00CC17C4" w:rsidP="009D1F62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CC17C4">
        <w:trPr>
          <w:trHeight w:hRule="exact" w:val="250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7C4" w:rsidRDefault="00CC17C4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6. Волейбол.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7C4" w:rsidRDefault="00CC17C4">
            <w:pPr>
              <w:pStyle w:val="a9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7C4" w:rsidRDefault="00CC17C4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7C4" w:rsidRDefault="00CC17C4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17C4" w:rsidRDefault="00CC17C4">
            <w:pPr>
              <w:pStyle w:val="a9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17C4" w:rsidRDefault="00CC17C4" w:rsidP="009D1F62">
            <w:pPr>
              <w:pStyle w:val="a9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2E6E52">
        <w:trPr>
          <w:trHeight w:hRule="exact" w:val="250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самостоятельной работы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5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</w:tr>
      <w:tr w:rsidR="002E6E52">
        <w:trPr>
          <w:trHeight w:hRule="exact" w:val="336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Промежуточная аттестация - </w:t>
            </w:r>
            <w:r>
              <w:rPr>
                <w:b/>
                <w:bCs/>
                <w:sz w:val="20"/>
                <w:szCs w:val="20"/>
              </w:rPr>
              <w:t>Зачет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5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</w:tr>
    </w:tbl>
    <w:p w:rsidR="002E6E52" w:rsidRDefault="002E6E52">
      <w:pPr>
        <w:spacing w:after="259" w:line="1" w:lineRule="exact"/>
      </w:pPr>
    </w:p>
    <w:p w:rsidR="002E6E52" w:rsidRDefault="001F52EC">
      <w:pPr>
        <w:pStyle w:val="1"/>
        <w:shd w:val="clear" w:color="auto" w:fill="auto"/>
        <w:spacing w:after="260"/>
        <w:ind w:firstLine="660"/>
      </w:pPr>
      <w:r>
        <w:t>Текущий контроль успеваемости реализуется в рамках занятий семинарского типа.</w:t>
      </w:r>
    </w:p>
    <w:p w:rsidR="002E6E52" w:rsidRDefault="001F52EC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1018"/>
        </w:tabs>
        <w:spacing w:after="260" w:line="230" w:lineRule="auto"/>
        <w:ind w:firstLine="660"/>
        <w:jc w:val="left"/>
      </w:pPr>
      <w:bookmarkStart w:id="4" w:name="bookmark8"/>
      <w:bookmarkStart w:id="5" w:name="bookmark9"/>
      <w:r>
        <w:t>Учебно-методическое обеспечение самостоятельной работы</w:t>
      </w:r>
      <w:bookmarkEnd w:id="4"/>
      <w:bookmarkEnd w:id="5"/>
      <w:r w:rsidR="00666AB4">
        <w:t xml:space="preserve"> студентов</w:t>
      </w:r>
    </w:p>
    <w:p w:rsidR="002E6E52" w:rsidRDefault="001F52EC">
      <w:pPr>
        <w:pStyle w:val="1"/>
        <w:shd w:val="clear" w:color="auto" w:fill="auto"/>
        <w:ind w:firstLine="700"/>
      </w:pPr>
      <w:r>
        <w:t>Самостоятельная работа является важнейшей составной частью учебного процесса и обязанностью каждого студента. Качество усвоения учебной дисциплины находится в прямой зависимости от способности студента самостоятельно и творчески учиться.</w:t>
      </w:r>
    </w:p>
    <w:p w:rsidR="002E6E52" w:rsidRPr="00666AB4" w:rsidRDefault="001F52EC">
      <w:pPr>
        <w:pStyle w:val="1"/>
        <w:shd w:val="clear" w:color="auto" w:fill="auto"/>
        <w:spacing w:after="260"/>
        <w:ind w:firstLine="700"/>
      </w:pPr>
      <w:r w:rsidRPr="00666AB4">
        <w:t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2E6E52" w:rsidRDefault="001F52EC">
      <w:pPr>
        <w:pStyle w:val="1"/>
        <w:shd w:val="clear" w:color="auto" w:fill="auto"/>
        <w:ind w:left="300" w:firstLine="700"/>
        <w:jc w:val="both"/>
      </w:pPr>
      <w:r>
        <w:lastRenderedPageBreak/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2E6E52" w:rsidRDefault="001F52EC">
      <w:pPr>
        <w:pStyle w:val="1"/>
        <w:shd w:val="clear" w:color="auto" w:fill="auto"/>
        <w:ind w:left="300" w:firstLine="700"/>
        <w:jc w:val="both"/>
      </w:pPr>
      <w:r>
        <w:t>Самостоятельная работа студента - это вся его работа по овладению содержанием учебной дисциплины и соответствующими практическими навыками и умениями, активная интеллектуальная деятельность.</w:t>
      </w:r>
    </w:p>
    <w:p w:rsidR="002E6E52" w:rsidRDefault="001F52EC">
      <w:pPr>
        <w:pStyle w:val="1"/>
        <w:shd w:val="clear" w:color="auto" w:fill="auto"/>
        <w:ind w:firstLine="980"/>
      </w:pPr>
      <w:r>
        <w:t>Содержанием самостоятельной работы студентов являются следующие ее виды:</w:t>
      </w:r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502"/>
        </w:tabs>
      </w:pPr>
      <w:r>
        <w:t>изучение понятийного аппарата дисциплины;</w:t>
      </w:r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502"/>
        </w:tabs>
      </w:pPr>
      <w:r>
        <w:t>изучение тем самостоятельной подготовки по учебно-тематическому плану;</w:t>
      </w:r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502"/>
        </w:tabs>
      </w:pPr>
      <w:r>
        <w:t>работа над основной и дополнительной литературой;</w:t>
      </w:r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502"/>
        </w:tabs>
      </w:pPr>
      <w:r>
        <w:t>самостоятельная работа студента в библиотеке;</w:t>
      </w:r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502"/>
        </w:tabs>
        <w:spacing w:after="260"/>
      </w:pPr>
      <w:r>
        <w:t>изучение сайтов по темам дисциплины в сети Интернет.</w:t>
      </w:r>
    </w:p>
    <w:p w:rsidR="002E6E52" w:rsidRDefault="001F52EC">
      <w:pPr>
        <w:pStyle w:val="20"/>
        <w:keepNext/>
        <w:keepLines/>
        <w:shd w:val="clear" w:color="auto" w:fill="auto"/>
      </w:pPr>
      <w:bookmarkStart w:id="6" w:name="bookmark10"/>
      <w:bookmarkStart w:id="7" w:name="bookmark11"/>
      <w:r>
        <w:t>Изучение понятийного аппарата дисциплины</w:t>
      </w:r>
      <w:bookmarkEnd w:id="6"/>
      <w:bookmarkEnd w:id="7"/>
    </w:p>
    <w:p w:rsidR="002E6E52" w:rsidRDefault="001F52EC">
      <w:pPr>
        <w:pStyle w:val="1"/>
        <w:shd w:val="clear" w:color="auto" w:fill="auto"/>
        <w:ind w:left="300" w:firstLine="700"/>
        <w:jc w:val="both"/>
      </w:pPr>
      <w:r>
        <w:t>Вся система индивидуальной самостоятельной работы должна быть подчинена осмыслению категорий общего управления, усвоению понятийного аппарата курса,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Попытка понять природу профессиональной работы специалиста вне изучения соответствующего «языка», на уровне бытовых представлений обречена на провал.</w:t>
      </w:r>
    </w:p>
    <w:p w:rsidR="002E6E52" w:rsidRDefault="001F52EC">
      <w:pPr>
        <w:pStyle w:val="1"/>
        <w:shd w:val="clear" w:color="auto" w:fill="auto"/>
        <w:spacing w:after="260"/>
        <w:ind w:left="300" w:firstLine="700"/>
        <w:jc w:val="both"/>
      </w:pPr>
      <w:r>
        <w:t>Лучшему усвоению и пониманию дисциплины помогут различные энциклопедии, словари, справочники и другие материалы, указанные в соответствующих темах дисциплины.</w:t>
      </w:r>
    </w:p>
    <w:p w:rsidR="002E6E52" w:rsidRDefault="001F52EC">
      <w:pPr>
        <w:pStyle w:val="20"/>
        <w:keepNext/>
        <w:keepLines/>
        <w:shd w:val="clear" w:color="auto" w:fill="auto"/>
        <w:ind w:firstLine="980"/>
        <w:jc w:val="left"/>
      </w:pPr>
      <w:bookmarkStart w:id="8" w:name="bookmark12"/>
      <w:bookmarkStart w:id="9" w:name="bookmark13"/>
      <w:r>
        <w:t>Изучение тем самостоятельной подготовки по учебно-тематическому плану</w:t>
      </w:r>
      <w:bookmarkEnd w:id="8"/>
      <w:bookmarkEnd w:id="9"/>
    </w:p>
    <w:p w:rsidR="002E6E52" w:rsidRDefault="001F52EC">
      <w:pPr>
        <w:pStyle w:val="1"/>
        <w:shd w:val="clear" w:color="auto" w:fill="auto"/>
        <w:ind w:left="300" w:firstLine="700"/>
        <w:jc w:val="both"/>
      </w:pPr>
      <w: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2E6E52" w:rsidRDefault="001F52EC">
      <w:pPr>
        <w:pStyle w:val="1"/>
        <w:shd w:val="clear" w:color="auto" w:fill="auto"/>
        <w:spacing w:after="260"/>
        <w:ind w:left="300" w:firstLine="700"/>
        <w:jc w:val="both"/>
      </w:pPr>
      <w:r>
        <w:t>Изучение вопросов очередной темы требует глубокого усвоения теоретических основ курса, раскрытия сущности основных категорий управления, проблемных аспектов темы и анализа фактического материала.</w:t>
      </w:r>
    </w:p>
    <w:p w:rsidR="002E6E52" w:rsidRDefault="001F52EC">
      <w:pPr>
        <w:pStyle w:val="20"/>
        <w:keepNext/>
        <w:keepLines/>
        <w:shd w:val="clear" w:color="auto" w:fill="auto"/>
      </w:pPr>
      <w:bookmarkStart w:id="10" w:name="bookmark14"/>
      <w:bookmarkStart w:id="11" w:name="bookmark15"/>
      <w:r>
        <w:t>Работа над основной и дополнительной литературой</w:t>
      </w:r>
      <w:bookmarkEnd w:id="10"/>
      <w:bookmarkEnd w:id="11"/>
    </w:p>
    <w:p w:rsidR="002E6E52" w:rsidRDefault="001F52EC">
      <w:pPr>
        <w:pStyle w:val="1"/>
        <w:shd w:val="clear" w:color="auto" w:fill="auto"/>
        <w:ind w:left="300" w:firstLine="700"/>
        <w:jc w:val="both"/>
      </w:pPr>
      <w: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При этом очень полезно делать выписки и конспекты наиболее интересных материалов. Это не только мобилизует внимание, но и способствует более глубокому осмыслению материала и лучшему его запоминанию. Записи как бы контролируют восприятие прочитанного. Кроме того, такая практика учит студентов отделять в тексте главное от второстепенного, а также позволяет проводить систематизацию и сравнительный анализ изучаемой информации, что чрезвычайно важно в условиях большого количества разнообразных по качеству и содержанию сведений. Таким образом, конспектирование -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2E6E52" w:rsidRDefault="001F52EC">
      <w:pPr>
        <w:pStyle w:val="1"/>
        <w:shd w:val="clear" w:color="auto" w:fill="auto"/>
        <w:spacing w:after="260"/>
        <w:ind w:left="300" w:firstLine="700"/>
        <w:jc w:val="both"/>
      </w:pPr>
      <w:r>
        <w:t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 w:rsidR="002E6E52" w:rsidRDefault="001F52EC">
      <w:pPr>
        <w:pStyle w:val="1"/>
        <w:shd w:val="clear" w:color="auto" w:fill="auto"/>
        <w:spacing w:after="260"/>
        <w:ind w:left="300" w:firstLine="700"/>
        <w:jc w:val="both"/>
      </w:pPr>
      <w:r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</w:t>
      </w:r>
      <w:r>
        <w:lastRenderedPageBreak/>
        <w:t>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выпускной квалификационной работы на выпускном курсе.</w:t>
      </w:r>
    </w:p>
    <w:p w:rsidR="002E6E52" w:rsidRDefault="001F52EC">
      <w:pPr>
        <w:pStyle w:val="20"/>
        <w:keepNext/>
        <w:keepLines/>
        <w:shd w:val="clear" w:color="auto" w:fill="auto"/>
      </w:pPr>
      <w:bookmarkStart w:id="12" w:name="bookmark16"/>
      <w:bookmarkStart w:id="13" w:name="bookmark17"/>
      <w:r>
        <w:t>Самостоятельная работа студента в библиотеке</w:t>
      </w:r>
      <w:bookmarkEnd w:id="12"/>
      <w:bookmarkEnd w:id="13"/>
    </w:p>
    <w:p w:rsidR="002E6E52" w:rsidRDefault="001F52EC">
      <w:pPr>
        <w:pStyle w:val="1"/>
        <w:shd w:val="clear" w:color="auto" w:fill="auto"/>
        <w:ind w:left="300" w:firstLine="700"/>
        <w:jc w:val="both"/>
      </w:pPr>
      <w:r>
        <w:t>Важным аспектом самостоятельной подготовки студентов является работа с библиотечным фондом.</w:t>
      </w:r>
    </w:p>
    <w:p w:rsidR="002E6E52" w:rsidRDefault="001F52EC">
      <w:pPr>
        <w:pStyle w:val="1"/>
        <w:shd w:val="clear" w:color="auto" w:fill="auto"/>
        <w:ind w:left="300" w:firstLine="700"/>
        <w:jc w:val="both"/>
      </w:pPr>
      <w:r>
        <w:t>Это работа многоаспектна и предполагает различные варианты повышения профессионального уровня студентов так и заочной формы обучения, в том числе:</w:t>
      </w:r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502"/>
        </w:tabs>
      </w:pPr>
      <w:r>
        <w:t>получение книг для подробного изучения в течение семестра на научном абонементе;</w:t>
      </w:r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502"/>
        </w:tabs>
        <w:jc w:val="both"/>
      </w:pPr>
      <w:r>
        <w:t>изучение книг, журналов, газет - в читальном зале;</w:t>
      </w:r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502"/>
        </w:tabs>
      </w:pPr>
      <w:r>
        <w:t>возможность поиска необходимого материала посредством электронного каталога;</w:t>
      </w:r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502"/>
        </w:tabs>
      </w:pPr>
      <w:r>
        <w:t>получение необходимых сведений об источниках информации у сотрудников библиотеки.</w:t>
      </w:r>
    </w:p>
    <w:p w:rsidR="002E6E52" w:rsidRDefault="001F52EC">
      <w:pPr>
        <w:pStyle w:val="1"/>
        <w:shd w:val="clear" w:color="auto" w:fill="auto"/>
        <w:ind w:left="300" w:firstLine="700"/>
        <w:jc w:val="both"/>
      </w:pPr>
      <w:r>
        <w:t>При подготовке письменных работ студентов, представляемых ими на семинарских занятиях, важным является формирование библиографии по изучаемой тематике. При этом рекомендуется использовать несколько категорий источников информации: учебные пособия для вузов, монографии, периодические издания, законодательные и нормативные документы, статистические материалы, информацию государственных органов власти и управления, органов местного самоуправления, переводные издания, а также труды зарубежных авторов в оригинале.</w:t>
      </w:r>
    </w:p>
    <w:p w:rsidR="002E6E52" w:rsidRDefault="001F52EC">
      <w:pPr>
        <w:pStyle w:val="1"/>
        <w:shd w:val="clear" w:color="auto" w:fill="auto"/>
        <w:spacing w:after="260"/>
        <w:ind w:left="300" w:firstLine="700"/>
        <w:jc w:val="both"/>
      </w:pPr>
      <w:r>
        <w:t>Весь собранный материал следует систематизировать, выявить ключевые вопросы изучаемой тематики и осуществить сравнительный анализ мнений различных авторов по существу этих вопросов.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 w:rsidR="002E6E52" w:rsidRDefault="001F52EC">
      <w:pPr>
        <w:pStyle w:val="20"/>
        <w:keepNext/>
        <w:keepLines/>
        <w:shd w:val="clear" w:color="auto" w:fill="auto"/>
      </w:pPr>
      <w:bookmarkStart w:id="14" w:name="bookmark18"/>
      <w:bookmarkStart w:id="15" w:name="bookmark19"/>
      <w:r>
        <w:t>Изучение сайтов по темам дисциплины в сети Интернет</w:t>
      </w:r>
      <w:bookmarkEnd w:id="14"/>
      <w:bookmarkEnd w:id="15"/>
    </w:p>
    <w:p w:rsidR="002E6E52" w:rsidRDefault="001F52EC">
      <w:pPr>
        <w:pStyle w:val="1"/>
        <w:shd w:val="clear" w:color="auto" w:fill="auto"/>
        <w:spacing w:after="260"/>
        <w:ind w:left="300" w:firstLine="700"/>
        <w:jc w:val="both"/>
      </w:pPr>
      <w: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</w:t>
      </w:r>
    </w:p>
    <w:p w:rsidR="002E6E52" w:rsidRDefault="001F52EC">
      <w:pPr>
        <w:pStyle w:val="1"/>
        <w:shd w:val="clear" w:color="auto" w:fill="auto"/>
        <w:ind w:left="300" w:firstLine="700"/>
        <w:jc w:val="both"/>
      </w:pPr>
      <w:r>
        <w:t>Контрольные вопросы и задания для проведения текущего контроля и промежуточной аттестации по итогам освоения дисциплины приведены в п. 5.2.</w:t>
      </w:r>
    </w:p>
    <w:p w:rsidR="002E6E52" w:rsidRDefault="001F52EC">
      <w:pPr>
        <w:pStyle w:val="1"/>
        <w:shd w:val="clear" w:color="auto" w:fill="auto"/>
        <w:spacing w:after="260"/>
        <w:ind w:left="300" w:firstLine="700"/>
        <w:jc w:val="both"/>
      </w:pPr>
      <w:r>
        <w:t>Для обеспечения самостоятельной работы обучающихся используется электронный кур</w:t>
      </w:r>
      <w:r w:rsidR="00666AB4">
        <w:t>с «Физическая культура и спорт</w:t>
      </w:r>
      <w:r>
        <w:t xml:space="preserve">элективные дисциплины)», созданный в системе электронного обучения ННГУ </w:t>
      </w:r>
      <w:hyperlink r:id="rId7" w:history="1">
        <w:r w:rsidRPr="001F52EC">
          <w:rPr>
            <w:u w:val="single"/>
            <w:lang w:eastAsia="en-US" w:bidi="en-US"/>
          </w:rPr>
          <w:t>(</w:t>
        </w:r>
        <w:r w:rsidR="00E90383" w:rsidRPr="00E90383">
          <w:rPr>
            <w:u w:val="single"/>
            <w:lang w:eastAsia="en-US" w:bidi="en-US"/>
          </w:rPr>
          <w:t>https://e-learning.unn.ru/course/view.php?id=6991</w:t>
        </w:r>
        <w:r w:rsidRPr="001F52EC">
          <w:rPr>
            <w:u w:val="single"/>
            <w:lang w:eastAsia="en-US" w:bidi="en-US"/>
          </w:rPr>
          <w:t>)</w:t>
        </w:r>
      </w:hyperlink>
      <w:r w:rsidRPr="001F52EC">
        <w:rPr>
          <w:lang w:eastAsia="en-US" w:bidi="en-US"/>
        </w:rPr>
        <w:t>.</w:t>
      </w:r>
    </w:p>
    <w:p w:rsidR="002E6E52" w:rsidRDefault="001F52EC">
      <w:pPr>
        <w:pStyle w:val="1"/>
        <w:numPr>
          <w:ilvl w:val="0"/>
          <w:numId w:val="3"/>
        </w:numPr>
        <w:shd w:val="clear" w:color="auto" w:fill="auto"/>
        <w:tabs>
          <w:tab w:val="left" w:pos="822"/>
        </w:tabs>
        <w:spacing w:after="260"/>
        <w:ind w:firstLine="500"/>
      </w:pPr>
      <w:r>
        <w:rPr>
          <w:b/>
          <w:bCs/>
        </w:rPr>
        <w:t>Фонд оценочных средств для промежуточной аттестации по дисциплине (модулю</w:t>
      </w:r>
      <w:r>
        <w:t>)</w:t>
      </w:r>
    </w:p>
    <w:p w:rsidR="002E6E52" w:rsidRDefault="001F52EC">
      <w:pPr>
        <w:pStyle w:val="a7"/>
        <w:shd w:val="clear" w:color="auto" w:fill="auto"/>
        <w:ind w:left="1282"/>
      </w:pPr>
      <w:r w:rsidRPr="001F52EC">
        <w:rPr>
          <w:lang w:eastAsia="en-US" w:bidi="en-US"/>
        </w:rPr>
        <w:t xml:space="preserve">5.1. </w:t>
      </w:r>
      <w:r>
        <w:t>Описание шкал оценивания результатов обучения по дисциплине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1272"/>
        <w:gridCol w:w="1277"/>
        <w:gridCol w:w="1277"/>
        <w:gridCol w:w="1306"/>
        <w:gridCol w:w="1416"/>
        <w:gridCol w:w="1277"/>
        <w:gridCol w:w="1286"/>
      </w:tblGrid>
      <w:tr w:rsidR="002E6E52">
        <w:trPr>
          <w:trHeight w:hRule="exact" w:val="221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Уровень сформирован ности компетенций (индикатора достижения компетенций)</w:t>
            </w:r>
          </w:p>
        </w:tc>
        <w:tc>
          <w:tcPr>
            <w:tcW w:w="91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2E6E52">
        <w:trPr>
          <w:trHeight w:hRule="exact" w:val="422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2E6E52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плохо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неудовлетворительно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удовлетвори тельно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хорошо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отлично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превосходно</w:t>
            </w:r>
          </w:p>
        </w:tc>
      </w:tr>
      <w:tr w:rsidR="002E6E52">
        <w:trPr>
          <w:trHeight w:hRule="exact" w:val="821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2E6E52"/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зачтено</w:t>
            </w:r>
          </w:p>
        </w:tc>
        <w:tc>
          <w:tcPr>
            <w:tcW w:w="65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зачтено</w:t>
            </w:r>
          </w:p>
        </w:tc>
      </w:tr>
      <w:tr w:rsidR="002E6E52">
        <w:trPr>
          <w:trHeight w:hRule="exact" w:val="84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знаний теоретического материала.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ниже минимальны 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Минимально допустимый уровень знаний.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соответствующ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превышающе</w:t>
            </w:r>
          </w:p>
        </w:tc>
      </w:tr>
    </w:tbl>
    <w:p w:rsidR="002E6E52" w:rsidRDefault="001F52E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1272"/>
        <w:gridCol w:w="1277"/>
        <w:gridCol w:w="1277"/>
        <w:gridCol w:w="1306"/>
        <w:gridCol w:w="1416"/>
        <w:gridCol w:w="1277"/>
        <w:gridCol w:w="1286"/>
      </w:tblGrid>
      <w:tr w:rsidR="002E6E52">
        <w:trPr>
          <w:trHeight w:hRule="exact" w:val="1670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оценить полноту знаний вследствие отказа обучающегос 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требований.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Допущено много негрубых ошибки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щем программе подготовки. Допущено несколько негрубых ошибок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 программе подготовки. Допущено несколько несущественны х ошибок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щем программе подготовки, без ошибок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 программу подготовки</w:t>
            </w:r>
          </w:p>
        </w:tc>
      </w:tr>
      <w:tr w:rsidR="002E6E52">
        <w:trPr>
          <w:trHeight w:hRule="exact" w:val="311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минимальны х умений. Невозможность оценить наличие умений вследствие отказа обучающегос 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основные умения.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основные умения. Решены типовые задачи с негрубыми ошибками. Выполнены все задания но не в полном объеме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умения, решены все основные задачи с отдельными несуществен ным недочетами, выполнены все задания в полном объеме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 без недочетов</w:t>
            </w:r>
          </w:p>
        </w:tc>
      </w:tr>
      <w:tr w:rsidR="002E6E52">
        <w:trPr>
          <w:trHeight w:hRule="exact" w:val="229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Навыки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 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базовые навыки.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Имеется минимальны й набор навыков для решения стандартных задач с некоторыми недочетами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базовые навыки при решении стандартных задач с некоторыми недочетами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базовые навыки при решении стандартных задач без ошибок и недочетов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навыки при решении нестандартных задач без ошибок и недочетов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 творческий подход к решению нестандартных задач</w:t>
            </w:r>
          </w:p>
        </w:tc>
      </w:tr>
    </w:tbl>
    <w:p w:rsidR="002E6E52" w:rsidRDefault="002E6E52">
      <w:pPr>
        <w:spacing w:after="199" w:line="1" w:lineRule="exact"/>
      </w:pPr>
    </w:p>
    <w:p w:rsidR="002E6E52" w:rsidRDefault="001F52EC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Шкала оценки при промежуточной аттестации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29"/>
        <w:gridCol w:w="2040"/>
        <w:gridCol w:w="6802"/>
      </w:tblGrid>
      <w:tr w:rsidR="002E6E52">
        <w:trPr>
          <w:trHeight w:hRule="exact" w:val="490"/>
          <w:jc w:val="center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920"/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Уровень подготовки</w:t>
            </w:r>
          </w:p>
        </w:tc>
      </w:tr>
      <w:tr w:rsidR="002E6E52">
        <w:trPr>
          <w:trHeight w:hRule="exact" w:val="127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2E6E52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t>превосходно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«превосходно», продемонстрированы знания, умения, владения по соответствующим компетенциям на уровне, выше предусмотренного программой</w:t>
            </w:r>
          </w:p>
        </w:tc>
      </w:tr>
      <w:tr w:rsidR="002E6E52">
        <w:trPr>
          <w:trHeight w:hRule="exact" w:val="1022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t>зачтено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t>отлично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2E6E52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2E6E52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t>очень 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 очень хорошо»</w:t>
            </w:r>
          </w:p>
        </w:tc>
      </w:tr>
      <w:tr w:rsidR="002E6E52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2E6E52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t>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2E6E52">
        <w:trPr>
          <w:trHeight w:hRule="exact" w:val="1032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6E52" w:rsidRDefault="002E6E52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t>удовлетворител</w:t>
            </w:r>
          </w:p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t>ьно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2E6E52">
        <w:trPr>
          <w:trHeight w:hRule="exact" w:val="1046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lastRenderedPageBreak/>
              <w:t>не зачтено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t>неудовлетворительно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2E6E52">
        <w:trPr>
          <w:trHeight w:hRule="exact" w:val="365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6E52" w:rsidRDefault="002E6E52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t>плохо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E52" w:rsidRDefault="001F52EC">
            <w:pPr>
              <w:pStyle w:val="a9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«плохо»</w:t>
            </w:r>
          </w:p>
        </w:tc>
      </w:tr>
    </w:tbl>
    <w:p w:rsidR="002E6E52" w:rsidRDefault="002E6E52">
      <w:pPr>
        <w:spacing w:after="259" w:line="1" w:lineRule="exact"/>
      </w:pPr>
    </w:p>
    <w:p w:rsidR="002E6E52" w:rsidRDefault="001F52EC">
      <w:pPr>
        <w:pStyle w:val="20"/>
        <w:keepNext/>
        <w:keepLines/>
        <w:numPr>
          <w:ilvl w:val="1"/>
          <w:numId w:val="3"/>
        </w:numPr>
        <w:shd w:val="clear" w:color="auto" w:fill="auto"/>
        <w:tabs>
          <w:tab w:val="left" w:pos="560"/>
        </w:tabs>
        <w:spacing w:after="260"/>
      </w:pPr>
      <w:bookmarkStart w:id="16" w:name="bookmark20"/>
      <w:bookmarkStart w:id="17" w:name="bookmark21"/>
      <w:r>
        <w:t>Типовые контрольные задания или иные материалы, необходимые для оценки</w:t>
      </w:r>
      <w:r>
        <w:br/>
        <w:t>результатов обучения</w:t>
      </w:r>
      <w:bookmarkEnd w:id="16"/>
      <w:bookmarkEnd w:id="17"/>
      <w:r w:rsidR="00E90383">
        <w:t xml:space="preserve"> УК-7</w:t>
      </w:r>
    </w:p>
    <w:p w:rsidR="002E6E52" w:rsidRDefault="001F52EC">
      <w:pPr>
        <w:pStyle w:val="20"/>
        <w:keepNext/>
        <w:keepLines/>
        <w:shd w:val="clear" w:color="auto" w:fill="auto"/>
        <w:spacing w:after="260"/>
      </w:pPr>
      <w:bookmarkStart w:id="18" w:name="bookmark22"/>
      <w:bookmarkStart w:id="19" w:name="bookmark23"/>
      <w:r>
        <w:t>Примерная тематика учебно-исследовательских реферативных работ</w:t>
      </w:r>
      <w:bookmarkEnd w:id="18"/>
      <w:bookmarkEnd w:id="19"/>
    </w:p>
    <w:p w:rsidR="002E6E52" w:rsidRDefault="001F52EC">
      <w:pPr>
        <w:pStyle w:val="1"/>
        <w:numPr>
          <w:ilvl w:val="0"/>
          <w:numId w:val="5"/>
        </w:numPr>
        <w:shd w:val="clear" w:color="auto" w:fill="auto"/>
        <w:tabs>
          <w:tab w:val="left" w:pos="678"/>
        </w:tabs>
        <w:jc w:val="both"/>
      </w:pPr>
      <w:r>
        <w:t>Физическая культура в Древнем мире.</w:t>
      </w:r>
    </w:p>
    <w:p w:rsidR="002E6E52" w:rsidRDefault="001F52EC">
      <w:pPr>
        <w:pStyle w:val="1"/>
        <w:numPr>
          <w:ilvl w:val="0"/>
          <w:numId w:val="5"/>
        </w:numPr>
        <w:shd w:val="clear" w:color="auto" w:fill="auto"/>
        <w:tabs>
          <w:tab w:val="left" w:pos="678"/>
        </w:tabs>
        <w:jc w:val="both"/>
      </w:pPr>
      <w:r>
        <w:t>Физическая культура в Средние века.</w:t>
      </w:r>
    </w:p>
    <w:p w:rsidR="002E6E52" w:rsidRDefault="001F52EC">
      <w:pPr>
        <w:pStyle w:val="1"/>
        <w:numPr>
          <w:ilvl w:val="0"/>
          <w:numId w:val="5"/>
        </w:numPr>
        <w:shd w:val="clear" w:color="auto" w:fill="auto"/>
        <w:tabs>
          <w:tab w:val="left" w:pos="678"/>
        </w:tabs>
        <w:jc w:val="both"/>
      </w:pPr>
      <w:r>
        <w:t>Физическая культура и спорт новой истории.</w:t>
      </w:r>
    </w:p>
    <w:p w:rsidR="002E6E52" w:rsidRDefault="001F52EC">
      <w:pPr>
        <w:pStyle w:val="1"/>
        <w:numPr>
          <w:ilvl w:val="0"/>
          <w:numId w:val="5"/>
        </w:numPr>
        <w:shd w:val="clear" w:color="auto" w:fill="auto"/>
        <w:tabs>
          <w:tab w:val="left" w:pos="678"/>
        </w:tabs>
        <w:jc w:val="both"/>
      </w:pPr>
      <w:r>
        <w:t>История физической культуры и спорта в России.</w:t>
      </w:r>
    </w:p>
    <w:p w:rsidR="002E6E52" w:rsidRDefault="001F52EC">
      <w:pPr>
        <w:pStyle w:val="1"/>
        <w:numPr>
          <w:ilvl w:val="0"/>
          <w:numId w:val="5"/>
        </w:numPr>
        <w:shd w:val="clear" w:color="auto" w:fill="auto"/>
        <w:tabs>
          <w:tab w:val="left" w:pos="678"/>
        </w:tabs>
        <w:jc w:val="both"/>
      </w:pPr>
      <w:r>
        <w:t>Физическая культура и спорт Российской империи.</w:t>
      </w:r>
    </w:p>
    <w:p w:rsidR="002E6E52" w:rsidRDefault="001F52EC">
      <w:pPr>
        <w:pStyle w:val="1"/>
        <w:numPr>
          <w:ilvl w:val="0"/>
          <w:numId w:val="5"/>
        </w:numPr>
        <w:shd w:val="clear" w:color="auto" w:fill="auto"/>
        <w:tabs>
          <w:tab w:val="left" w:pos="678"/>
        </w:tabs>
        <w:jc w:val="both"/>
      </w:pPr>
      <w:r>
        <w:t>Физическая культура и спорт СССР.</w:t>
      </w:r>
    </w:p>
    <w:p w:rsidR="002E6E52" w:rsidRDefault="001F52EC">
      <w:pPr>
        <w:pStyle w:val="1"/>
        <w:numPr>
          <w:ilvl w:val="0"/>
          <w:numId w:val="5"/>
        </w:numPr>
        <w:shd w:val="clear" w:color="auto" w:fill="auto"/>
        <w:tabs>
          <w:tab w:val="left" w:pos="678"/>
        </w:tabs>
        <w:jc w:val="both"/>
      </w:pPr>
      <w:r>
        <w:t>Физическая культура и спорт Российской Федерации.</w:t>
      </w:r>
    </w:p>
    <w:p w:rsidR="002E6E52" w:rsidRDefault="001F52EC">
      <w:pPr>
        <w:pStyle w:val="1"/>
        <w:numPr>
          <w:ilvl w:val="0"/>
          <w:numId w:val="5"/>
        </w:numPr>
        <w:shd w:val="clear" w:color="auto" w:fill="auto"/>
        <w:tabs>
          <w:tab w:val="left" w:pos="678"/>
        </w:tabs>
        <w:jc w:val="both"/>
      </w:pPr>
      <w:r>
        <w:t>История международного спортивного движения.</w:t>
      </w:r>
    </w:p>
    <w:p w:rsidR="002E6E52" w:rsidRDefault="001F52EC">
      <w:pPr>
        <w:pStyle w:val="1"/>
        <w:numPr>
          <w:ilvl w:val="0"/>
          <w:numId w:val="5"/>
        </w:numPr>
        <w:shd w:val="clear" w:color="auto" w:fill="auto"/>
        <w:tabs>
          <w:tab w:val="left" w:pos="678"/>
        </w:tabs>
        <w:jc w:val="both"/>
      </w:pPr>
      <w:r>
        <w:t>Идейно-педагогические основы спорта.</w:t>
      </w:r>
    </w:p>
    <w:p w:rsidR="002E6E52" w:rsidRDefault="001F52EC">
      <w:pPr>
        <w:pStyle w:val="1"/>
        <w:numPr>
          <w:ilvl w:val="0"/>
          <w:numId w:val="5"/>
        </w:numPr>
        <w:shd w:val="clear" w:color="auto" w:fill="auto"/>
        <w:tabs>
          <w:tab w:val="left" w:pos="798"/>
        </w:tabs>
        <w:jc w:val="both"/>
      </w:pPr>
      <w:r>
        <w:t>Создание международных спортивных объединений.</w:t>
      </w:r>
    </w:p>
    <w:p w:rsidR="002E6E52" w:rsidRDefault="001F52EC">
      <w:pPr>
        <w:pStyle w:val="1"/>
        <w:numPr>
          <w:ilvl w:val="0"/>
          <w:numId w:val="5"/>
        </w:numPr>
        <w:shd w:val="clear" w:color="auto" w:fill="auto"/>
        <w:tabs>
          <w:tab w:val="left" w:pos="798"/>
        </w:tabs>
        <w:jc w:val="both"/>
      </w:pPr>
      <w:r>
        <w:t>Спортивное движение после второй мировой войны.</w:t>
      </w:r>
    </w:p>
    <w:p w:rsidR="002E6E52" w:rsidRDefault="001F52EC">
      <w:pPr>
        <w:pStyle w:val="1"/>
        <w:numPr>
          <w:ilvl w:val="0"/>
          <w:numId w:val="5"/>
        </w:numPr>
        <w:shd w:val="clear" w:color="auto" w:fill="auto"/>
        <w:tabs>
          <w:tab w:val="left" w:pos="798"/>
        </w:tabs>
        <w:jc w:val="both"/>
      </w:pPr>
      <w:r>
        <w:t>Физическая культура и спорт в системе социально-культурных ценностей.</w:t>
      </w:r>
    </w:p>
    <w:p w:rsidR="002E6E52" w:rsidRDefault="001F52EC">
      <w:pPr>
        <w:pStyle w:val="1"/>
        <w:numPr>
          <w:ilvl w:val="0"/>
          <w:numId w:val="5"/>
        </w:numPr>
        <w:shd w:val="clear" w:color="auto" w:fill="auto"/>
        <w:tabs>
          <w:tab w:val="left" w:pos="798"/>
        </w:tabs>
        <w:ind w:left="660" w:hanging="360"/>
        <w:jc w:val="both"/>
      </w:pPr>
      <w:r>
        <w:t>Социальные ценности и нормы в спорте, этика спорта. Спорт как социальный институт. Спорт и политика.</w:t>
      </w:r>
    </w:p>
    <w:p w:rsidR="002E6E52" w:rsidRDefault="001F52EC">
      <w:pPr>
        <w:pStyle w:val="1"/>
        <w:numPr>
          <w:ilvl w:val="0"/>
          <w:numId w:val="5"/>
        </w:numPr>
        <w:shd w:val="clear" w:color="auto" w:fill="auto"/>
        <w:tabs>
          <w:tab w:val="left" w:pos="798"/>
        </w:tabs>
        <w:ind w:left="660" w:hanging="360"/>
        <w:jc w:val="both"/>
      </w:pPr>
      <w:r>
        <w:t>Отношение к физической культуре и спорту социально-демографических групп населения, факторы их формирования.</w:t>
      </w:r>
    </w:p>
    <w:p w:rsidR="002E6E52" w:rsidRDefault="001F52EC">
      <w:pPr>
        <w:pStyle w:val="1"/>
        <w:numPr>
          <w:ilvl w:val="0"/>
          <w:numId w:val="5"/>
        </w:numPr>
        <w:shd w:val="clear" w:color="auto" w:fill="auto"/>
        <w:tabs>
          <w:tab w:val="left" w:pos="798"/>
        </w:tabs>
        <w:jc w:val="both"/>
      </w:pPr>
      <w:r>
        <w:t>Мотивация и стимулирование занятий физической культурой и спортом.</w:t>
      </w:r>
    </w:p>
    <w:p w:rsidR="002E6E52" w:rsidRDefault="001F52EC">
      <w:pPr>
        <w:pStyle w:val="1"/>
        <w:numPr>
          <w:ilvl w:val="0"/>
          <w:numId w:val="5"/>
        </w:numPr>
        <w:shd w:val="clear" w:color="auto" w:fill="auto"/>
        <w:tabs>
          <w:tab w:val="left" w:pos="798"/>
        </w:tabs>
        <w:jc w:val="both"/>
      </w:pPr>
      <w:r>
        <w:t>Социально-экономические функции физической культуры и спорта в обществе.</w:t>
      </w:r>
    </w:p>
    <w:p w:rsidR="002E6E52" w:rsidRDefault="001F52EC">
      <w:pPr>
        <w:pStyle w:val="1"/>
        <w:numPr>
          <w:ilvl w:val="0"/>
          <w:numId w:val="5"/>
        </w:numPr>
        <w:shd w:val="clear" w:color="auto" w:fill="auto"/>
        <w:tabs>
          <w:tab w:val="left" w:pos="798"/>
        </w:tabs>
        <w:spacing w:after="260"/>
        <w:jc w:val="both"/>
      </w:pPr>
      <w:r>
        <w:t>Национально-культурные элементы в физическом воспитании.</w:t>
      </w:r>
    </w:p>
    <w:p w:rsidR="002E6E52" w:rsidRDefault="001F52EC">
      <w:pPr>
        <w:pStyle w:val="20"/>
        <w:keepNext/>
        <w:keepLines/>
        <w:shd w:val="clear" w:color="auto" w:fill="auto"/>
        <w:spacing w:after="260"/>
      </w:pPr>
      <w:bookmarkStart w:id="20" w:name="bookmark24"/>
      <w:bookmarkStart w:id="21" w:name="bookmark25"/>
      <w:r>
        <w:t>Примерные тестовые задания</w:t>
      </w:r>
      <w:bookmarkEnd w:id="20"/>
      <w:bookmarkEnd w:id="21"/>
    </w:p>
    <w:p w:rsidR="002E6E52" w:rsidRDefault="001F52EC">
      <w:pPr>
        <w:pStyle w:val="1"/>
        <w:numPr>
          <w:ilvl w:val="0"/>
          <w:numId w:val="6"/>
        </w:numPr>
        <w:shd w:val="clear" w:color="auto" w:fill="auto"/>
        <w:tabs>
          <w:tab w:val="left" w:pos="1334"/>
        </w:tabs>
        <w:ind w:firstLine="1000"/>
        <w:jc w:val="both"/>
      </w:pPr>
      <w:r>
        <w:t>Можно ли в настольном теннисе касаться мячом сетки во время игры?</w:t>
      </w:r>
    </w:p>
    <w:p w:rsidR="002E6E52" w:rsidRDefault="001F52EC">
      <w:pPr>
        <w:pStyle w:val="20"/>
        <w:keepNext/>
        <w:keepLines/>
        <w:shd w:val="clear" w:color="auto" w:fill="auto"/>
        <w:ind w:firstLine="300"/>
        <w:jc w:val="left"/>
      </w:pPr>
      <w:bookmarkStart w:id="22" w:name="bookmark26"/>
      <w:bookmarkStart w:id="23" w:name="bookmark27"/>
      <w:r>
        <w:t>можно</w:t>
      </w:r>
      <w:bookmarkEnd w:id="22"/>
      <w:bookmarkEnd w:id="23"/>
    </w:p>
    <w:p w:rsidR="002E6E52" w:rsidRDefault="001F52EC">
      <w:pPr>
        <w:pStyle w:val="1"/>
        <w:shd w:val="clear" w:color="auto" w:fill="auto"/>
      </w:pPr>
      <w:r>
        <w:t>нельзя</w:t>
      </w:r>
    </w:p>
    <w:p w:rsidR="002E6E52" w:rsidRDefault="001F52EC">
      <w:pPr>
        <w:pStyle w:val="1"/>
        <w:shd w:val="clear" w:color="auto" w:fill="auto"/>
      </w:pPr>
      <w:r>
        <w:t>можно во время подачи</w:t>
      </w:r>
    </w:p>
    <w:p w:rsidR="002E6E52" w:rsidRDefault="001F52EC">
      <w:pPr>
        <w:pStyle w:val="1"/>
        <w:numPr>
          <w:ilvl w:val="0"/>
          <w:numId w:val="6"/>
        </w:numPr>
        <w:shd w:val="clear" w:color="auto" w:fill="auto"/>
        <w:tabs>
          <w:tab w:val="left" w:pos="1354"/>
        </w:tabs>
        <w:ind w:left="300" w:firstLine="720"/>
        <w:jc w:val="both"/>
      </w:pPr>
      <w:r>
        <w:t>Можно ли повторить подачу в настольном теннисе, если подающий промахнется по мячу?</w:t>
      </w:r>
    </w:p>
    <w:p w:rsidR="002E6E52" w:rsidRDefault="001F52EC">
      <w:pPr>
        <w:pStyle w:val="20"/>
        <w:keepNext/>
        <w:keepLines/>
        <w:shd w:val="clear" w:color="auto" w:fill="auto"/>
        <w:ind w:firstLine="300"/>
        <w:jc w:val="both"/>
      </w:pPr>
      <w:bookmarkStart w:id="24" w:name="bookmark28"/>
      <w:bookmarkStart w:id="25" w:name="bookmark29"/>
      <w:r>
        <w:t>нет</w:t>
      </w:r>
      <w:bookmarkEnd w:id="24"/>
      <w:bookmarkEnd w:id="25"/>
    </w:p>
    <w:p w:rsidR="002E6E52" w:rsidRDefault="001F52EC">
      <w:pPr>
        <w:pStyle w:val="1"/>
        <w:shd w:val="clear" w:color="auto" w:fill="auto"/>
        <w:jc w:val="both"/>
      </w:pPr>
      <w:r>
        <w:t>да</w:t>
      </w:r>
    </w:p>
    <w:p w:rsidR="002E6E52" w:rsidRDefault="001F52EC">
      <w:pPr>
        <w:pStyle w:val="1"/>
        <w:shd w:val="clear" w:color="auto" w:fill="auto"/>
        <w:jc w:val="both"/>
      </w:pPr>
      <w:r>
        <w:t>можно если счет 20 : 20.</w:t>
      </w:r>
    </w:p>
    <w:p w:rsidR="002E6E52" w:rsidRDefault="001F52EC">
      <w:pPr>
        <w:pStyle w:val="1"/>
        <w:numPr>
          <w:ilvl w:val="0"/>
          <w:numId w:val="6"/>
        </w:numPr>
        <w:shd w:val="clear" w:color="auto" w:fill="auto"/>
        <w:tabs>
          <w:tab w:val="left" w:pos="1354"/>
        </w:tabs>
        <w:ind w:firstLine="1000"/>
        <w:jc w:val="both"/>
      </w:pPr>
      <w:r>
        <w:t>Памп-аэробика характеризуется выполнением упражнений...</w:t>
      </w:r>
    </w:p>
    <w:p w:rsidR="002E6E52" w:rsidRDefault="001F52EC">
      <w:pPr>
        <w:pStyle w:val="20"/>
        <w:keepNext/>
        <w:keepLines/>
        <w:shd w:val="clear" w:color="auto" w:fill="auto"/>
        <w:ind w:firstLine="300"/>
        <w:jc w:val="both"/>
      </w:pPr>
      <w:bookmarkStart w:id="26" w:name="bookmark30"/>
      <w:bookmarkStart w:id="27" w:name="bookmark31"/>
      <w:r>
        <w:t>с облегчённой штангой</w:t>
      </w:r>
      <w:bookmarkEnd w:id="26"/>
      <w:bookmarkEnd w:id="27"/>
    </w:p>
    <w:p w:rsidR="002E6E52" w:rsidRDefault="001F52EC">
      <w:pPr>
        <w:pStyle w:val="1"/>
        <w:shd w:val="clear" w:color="auto" w:fill="auto"/>
        <w:jc w:val="both"/>
      </w:pPr>
      <w:r>
        <w:t>с использованием пружинистой пластины</w:t>
      </w:r>
    </w:p>
    <w:p w:rsidR="002E6E52" w:rsidRDefault="001F52EC">
      <w:pPr>
        <w:pStyle w:val="1"/>
        <w:shd w:val="clear" w:color="auto" w:fill="auto"/>
        <w:jc w:val="both"/>
      </w:pPr>
      <w:r>
        <w:t>на специальном напольном покрытии</w:t>
      </w:r>
    </w:p>
    <w:p w:rsidR="002E6E52" w:rsidRDefault="001F52EC">
      <w:pPr>
        <w:pStyle w:val="1"/>
        <w:numPr>
          <w:ilvl w:val="0"/>
          <w:numId w:val="6"/>
        </w:numPr>
        <w:shd w:val="clear" w:color="auto" w:fill="auto"/>
        <w:tabs>
          <w:tab w:val="left" w:pos="1354"/>
        </w:tabs>
        <w:ind w:firstLine="1000"/>
        <w:jc w:val="both"/>
      </w:pPr>
      <w:r>
        <w:t>Какой гимнаст разработал популярную ныне систему тренировок «КроссФит»?</w:t>
      </w:r>
    </w:p>
    <w:p w:rsidR="002E6E52" w:rsidRDefault="001F52EC">
      <w:pPr>
        <w:pStyle w:val="20"/>
        <w:keepNext/>
        <w:keepLines/>
        <w:shd w:val="clear" w:color="auto" w:fill="auto"/>
        <w:ind w:firstLine="300"/>
        <w:jc w:val="both"/>
      </w:pPr>
      <w:bookmarkStart w:id="28" w:name="bookmark32"/>
      <w:bookmarkStart w:id="29" w:name="bookmark33"/>
      <w:r>
        <w:t>ГрегГлассман</w:t>
      </w:r>
      <w:bookmarkEnd w:id="28"/>
      <w:bookmarkEnd w:id="29"/>
    </w:p>
    <w:p w:rsidR="002E6E52" w:rsidRDefault="001F52EC">
      <w:pPr>
        <w:pStyle w:val="1"/>
        <w:shd w:val="clear" w:color="auto" w:fill="auto"/>
        <w:jc w:val="both"/>
      </w:pPr>
      <w:r>
        <w:t>Алексей Немов</w:t>
      </w:r>
    </w:p>
    <w:p w:rsidR="002E6E52" w:rsidRDefault="001F52EC">
      <w:pPr>
        <w:pStyle w:val="1"/>
        <w:shd w:val="clear" w:color="auto" w:fill="auto"/>
        <w:jc w:val="both"/>
      </w:pPr>
      <w:r>
        <w:t>Ли Нин</w:t>
      </w:r>
    </w:p>
    <w:p w:rsidR="002E6E52" w:rsidRDefault="001F52EC">
      <w:pPr>
        <w:pStyle w:val="1"/>
        <w:numPr>
          <w:ilvl w:val="0"/>
          <w:numId w:val="6"/>
        </w:numPr>
        <w:shd w:val="clear" w:color="auto" w:fill="auto"/>
        <w:tabs>
          <w:tab w:val="left" w:pos="1354"/>
        </w:tabs>
        <w:ind w:firstLine="1000"/>
        <w:jc w:val="both"/>
      </w:pPr>
      <w:r>
        <w:t>Под аэробной нагрузкой (аэробикой) понимается.:</w:t>
      </w:r>
    </w:p>
    <w:p w:rsidR="002E6E52" w:rsidRDefault="001F52EC">
      <w:pPr>
        <w:pStyle w:val="1"/>
        <w:shd w:val="clear" w:color="auto" w:fill="auto"/>
        <w:spacing w:after="260"/>
        <w:jc w:val="both"/>
      </w:pPr>
      <w:r>
        <w:t>участие в работе больших мышечных групп; возможность продолжительного выполнения</w:t>
      </w:r>
    </w:p>
    <w:p w:rsidR="002E6E52" w:rsidRDefault="001F52EC">
      <w:pPr>
        <w:pStyle w:val="1"/>
        <w:shd w:val="clear" w:color="auto" w:fill="auto"/>
      </w:pPr>
      <w:r>
        <w:lastRenderedPageBreak/>
        <w:t>упражнения; ритмический характер мышечной деятельности</w:t>
      </w:r>
    </w:p>
    <w:p w:rsidR="002E6E52" w:rsidRDefault="001F52EC">
      <w:pPr>
        <w:pStyle w:val="1"/>
        <w:shd w:val="clear" w:color="auto" w:fill="auto"/>
        <w:ind w:left="300" w:firstLine="0"/>
      </w:pPr>
      <w:r>
        <w:rPr>
          <w:b/>
          <w:bCs/>
        </w:rPr>
        <w:t>систематическое выполнение тех физических упражнений, которые охватывают работой большую группу мышц и являются продолжительными; обеспечиваются энергией за счёт аэробных процессов</w:t>
      </w:r>
    </w:p>
    <w:p w:rsidR="002E6E52" w:rsidRDefault="001F52EC">
      <w:pPr>
        <w:pStyle w:val="1"/>
        <w:shd w:val="clear" w:color="auto" w:fill="auto"/>
        <w:ind w:left="300" w:firstLine="0"/>
      </w:pPr>
      <w:r>
        <w:t>циклические упражнения, которые способствуют благоприятным функциональным изменениям в организме</w:t>
      </w:r>
    </w:p>
    <w:p w:rsidR="002E6E52" w:rsidRDefault="001F52EC">
      <w:pPr>
        <w:pStyle w:val="1"/>
        <w:numPr>
          <w:ilvl w:val="0"/>
          <w:numId w:val="6"/>
        </w:numPr>
        <w:shd w:val="clear" w:color="auto" w:fill="auto"/>
        <w:tabs>
          <w:tab w:val="left" w:pos="1369"/>
        </w:tabs>
        <w:ind w:left="1020" w:firstLine="0"/>
      </w:pPr>
      <w:r>
        <w:t>Подрезка в настольном теннисе - это:</w:t>
      </w:r>
    </w:p>
    <w:p w:rsidR="002E6E52" w:rsidRDefault="001F52EC">
      <w:pPr>
        <w:pStyle w:val="1"/>
        <w:shd w:val="clear" w:color="auto" w:fill="auto"/>
        <w:ind w:left="300" w:firstLine="0"/>
      </w:pPr>
      <w:r>
        <w:t>защитный удар, напоминающий короткую подрезку, но выполняемый коротким движением с очень слабым нижним вращением</w:t>
      </w:r>
    </w:p>
    <w:p w:rsidR="002E6E52" w:rsidRDefault="001F52EC">
      <w:pPr>
        <w:pStyle w:val="1"/>
        <w:shd w:val="clear" w:color="auto" w:fill="auto"/>
        <w:ind w:left="300" w:firstLine="0"/>
      </w:pPr>
      <w:r>
        <w:rPr>
          <w:b/>
          <w:bCs/>
        </w:rPr>
        <w:t>защитный удар, при котором мячу придается нижнее вращение, что затрудняет последующие атакующие действия противника</w:t>
      </w:r>
    </w:p>
    <w:p w:rsidR="002E6E52" w:rsidRDefault="001F52EC">
      <w:pPr>
        <w:pStyle w:val="1"/>
        <w:shd w:val="clear" w:color="auto" w:fill="auto"/>
        <w:ind w:left="300" w:firstLine="0"/>
      </w:pPr>
      <w:r>
        <w:t>защитный удар, имитирующий подрезку по положению ракетки, но на самом деле со слабым верхним вращением</w:t>
      </w:r>
    </w:p>
    <w:p w:rsidR="002E6E52" w:rsidRDefault="001F52EC">
      <w:pPr>
        <w:pStyle w:val="1"/>
        <w:numPr>
          <w:ilvl w:val="0"/>
          <w:numId w:val="6"/>
        </w:numPr>
        <w:shd w:val="clear" w:color="auto" w:fill="auto"/>
        <w:tabs>
          <w:tab w:val="left" w:pos="1364"/>
        </w:tabs>
        <w:ind w:left="300" w:firstLine="720"/>
      </w:pPr>
      <w:r>
        <w:t>Комплекс упражнений, в которых дыхательные движения сочетаются с движением тела, опорно-двигательного аппарата это...</w:t>
      </w:r>
    </w:p>
    <w:p w:rsidR="002E6E52" w:rsidRDefault="001F52EC">
      <w:pPr>
        <w:pStyle w:val="1"/>
        <w:shd w:val="clear" w:color="auto" w:fill="auto"/>
      </w:pPr>
      <w:r>
        <w:rPr>
          <w:b/>
          <w:bCs/>
        </w:rPr>
        <w:t>аэробика</w:t>
      </w:r>
    </w:p>
    <w:p w:rsidR="002E6E52" w:rsidRDefault="001F52EC">
      <w:pPr>
        <w:pStyle w:val="1"/>
        <w:shd w:val="clear" w:color="auto" w:fill="auto"/>
      </w:pPr>
      <w:r>
        <w:t>фитнес</w:t>
      </w:r>
    </w:p>
    <w:p w:rsidR="002E6E52" w:rsidRDefault="001F52EC">
      <w:pPr>
        <w:pStyle w:val="1"/>
        <w:shd w:val="clear" w:color="auto" w:fill="auto"/>
      </w:pPr>
      <w:r>
        <w:t>атлетическая гимнастика</w:t>
      </w:r>
    </w:p>
    <w:p w:rsidR="002E6E52" w:rsidRDefault="001F52EC">
      <w:pPr>
        <w:pStyle w:val="1"/>
        <w:shd w:val="clear" w:color="auto" w:fill="auto"/>
      </w:pPr>
      <w:r>
        <w:t>атлетическое единоборство</w:t>
      </w:r>
    </w:p>
    <w:p w:rsidR="002E6E52" w:rsidRDefault="001F52EC">
      <w:pPr>
        <w:pStyle w:val="1"/>
        <w:numPr>
          <w:ilvl w:val="0"/>
          <w:numId w:val="6"/>
        </w:numPr>
        <w:shd w:val="clear" w:color="auto" w:fill="auto"/>
        <w:tabs>
          <w:tab w:val="left" w:pos="1359"/>
        </w:tabs>
        <w:ind w:left="300" w:firstLine="720"/>
      </w:pPr>
      <w:r>
        <w:t>В настольном теннисе защитный удар, напоминающий короткую подрезку, но выполняемый коротким движением с очень слабым нижним вращением, это: подставка</w:t>
      </w:r>
    </w:p>
    <w:p w:rsidR="002E6E52" w:rsidRDefault="001F52EC">
      <w:pPr>
        <w:pStyle w:val="1"/>
        <w:shd w:val="clear" w:color="auto" w:fill="auto"/>
      </w:pPr>
      <w:r>
        <w:t>свеча</w:t>
      </w:r>
    </w:p>
    <w:p w:rsidR="002E6E52" w:rsidRDefault="001F52EC">
      <w:pPr>
        <w:pStyle w:val="1"/>
        <w:shd w:val="clear" w:color="auto" w:fill="auto"/>
      </w:pPr>
      <w:r>
        <w:rPr>
          <w:b/>
          <w:bCs/>
        </w:rPr>
        <w:t>срезка</w:t>
      </w:r>
    </w:p>
    <w:p w:rsidR="002E6E52" w:rsidRDefault="001F52EC">
      <w:pPr>
        <w:pStyle w:val="1"/>
        <w:numPr>
          <w:ilvl w:val="0"/>
          <w:numId w:val="6"/>
        </w:numPr>
        <w:shd w:val="clear" w:color="auto" w:fill="auto"/>
        <w:tabs>
          <w:tab w:val="left" w:pos="1369"/>
        </w:tabs>
        <w:spacing w:after="260"/>
        <w:ind w:left="1020" w:firstLine="0"/>
      </w:pPr>
      <w:r>
        <w:t>Ритм как комплексная характеристика техники физических упражнений отражает</w:t>
      </w:r>
    </w:p>
    <w:p w:rsidR="002E6E52" w:rsidRDefault="001F52EC">
      <w:pPr>
        <w:pStyle w:val="1"/>
        <w:shd w:val="clear" w:color="auto" w:fill="auto"/>
        <w:ind w:left="300" w:firstLine="0"/>
      </w:pPr>
      <w:r>
        <w:rPr>
          <w:b/>
          <w:bCs/>
        </w:rPr>
        <w:t>закономерный порядок распределения усилий во времени и пространстве, последовательность и меру их изменения (нарастание и уменьшение) в динамике действия</w:t>
      </w:r>
    </w:p>
    <w:p w:rsidR="002E6E52" w:rsidRDefault="001F52EC">
      <w:pPr>
        <w:pStyle w:val="1"/>
        <w:shd w:val="clear" w:color="auto" w:fill="auto"/>
        <w:ind w:left="300" w:firstLine="0"/>
      </w:pPr>
      <w:r>
        <w:t>частоту движений в единицу времени взаимодействие внутренних и внешних сил в процессе движения точность двигательного действия и его конечный результат</w:t>
      </w:r>
    </w:p>
    <w:p w:rsidR="002E6E52" w:rsidRDefault="001F52EC">
      <w:pPr>
        <w:pStyle w:val="1"/>
        <w:numPr>
          <w:ilvl w:val="0"/>
          <w:numId w:val="6"/>
        </w:numPr>
        <w:shd w:val="clear" w:color="auto" w:fill="auto"/>
        <w:tabs>
          <w:tab w:val="left" w:pos="1474"/>
        </w:tabs>
        <w:ind w:left="300" w:firstLine="720"/>
      </w:pPr>
      <w:r>
        <w:t>По сколько подач производит каждый игрок в настольном теннисе при счете в партии 10:10?</w:t>
      </w:r>
    </w:p>
    <w:p w:rsidR="002E6E52" w:rsidRDefault="001F52EC">
      <w:pPr>
        <w:pStyle w:val="1"/>
        <w:shd w:val="clear" w:color="auto" w:fill="auto"/>
      </w:pPr>
      <w:r>
        <w:rPr>
          <w:b/>
          <w:bCs/>
        </w:rPr>
        <w:t>по одной</w:t>
      </w:r>
    </w:p>
    <w:p w:rsidR="002E6E52" w:rsidRDefault="001F52EC">
      <w:pPr>
        <w:pStyle w:val="1"/>
        <w:shd w:val="clear" w:color="auto" w:fill="auto"/>
      </w:pPr>
      <w:r>
        <w:t>по две</w:t>
      </w:r>
    </w:p>
    <w:p w:rsidR="002E6E52" w:rsidRDefault="001F52EC">
      <w:pPr>
        <w:pStyle w:val="1"/>
        <w:shd w:val="clear" w:color="auto" w:fill="auto"/>
      </w:pPr>
      <w:r>
        <w:t>по пять</w:t>
      </w:r>
    </w:p>
    <w:p w:rsidR="002E6E52" w:rsidRDefault="001F52EC">
      <w:pPr>
        <w:pStyle w:val="1"/>
        <w:shd w:val="clear" w:color="auto" w:fill="auto"/>
        <w:jc w:val="both"/>
      </w:pPr>
      <w:r>
        <w:t>неограниченно</w:t>
      </w:r>
    </w:p>
    <w:p w:rsidR="002E6E52" w:rsidRDefault="001F52EC">
      <w:pPr>
        <w:pStyle w:val="1"/>
        <w:numPr>
          <w:ilvl w:val="0"/>
          <w:numId w:val="6"/>
        </w:numPr>
        <w:shd w:val="clear" w:color="auto" w:fill="auto"/>
        <w:tabs>
          <w:tab w:val="left" w:pos="1470"/>
        </w:tabs>
        <w:ind w:left="1020" w:firstLine="0"/>
      </w:pPr>
      <w:r>
        <w:t>Что дословно означает слово «Фитнес» (от англ</w:t>
      </w:r>
      <w:r w:rsidRPr="001F52EC">
        <w:rPr>
          <w:lang w:eastAsia="en-US" w:bidi="en-US"/>
        </w:rPr>
        <w:t>/</w:t>
      </w:r>
      <w:r>
        <w:rPr>
          <w:lang w:val="en-US" w:eastAsia="en-US" w:bidi="en-US"/>
        </w:rPr>
        <w:t>cfitness</w:t>
      </w:r>
      <w:r w:rsidRPr="001F52EC">
        <w:rPr>
          <w:lang w:eastAsia="en-US" w:bidi="en-US"/>
        </w:rPr>
        <w:t>»)?</w:t>
      </w:r>
    </w:p>
    <w:p w:rsidR="002E6E52" w:rsidRDefault="001F52EC">
      <w:pPr>
        <w:pStyle w:val="20"/>
        <w:keepNext/>
        <w:keepLines/>
        <w:shd w:val="clear" w:color="auto" w:fill="auto"/>
        <w:ind w:firstLine="300"/>
        <w:jc w:val="left"/>
      </w:pPr>
      <w:bookmarkStart w:id="30" w:name="bookmark34"/>
      <w:bookmarkStart w:id="31" w:name="bookmark35"/>
      <w:r>
        <w:t>соответствие</w:t>
      </w:r>
      <w:bookmarkEnd w:id="30"/>
      <w:bookmarkEnd w:id="31"/>
    </w:p>
    <w:p w:rsidR="002E6E52" w:rsidRDefault="001F52EC">
      <w:pPr>
        <w:pStyle w:val="1"/>
        <w:shd w:val="clear" w:color="auto" w:fill="auto"/>
      </w:pPr>
      <w:r>
        <w:t>совокупность</w:t>
      </w:r>
    </w:p>
    <w:p w:rsidR="002E6E52" w:rsidRDefault="001F52EC">
      <w:pPr>
        <w:pStyle w:val="1"/>
        <w:shd w:val="clear" w:color="auto" w:fill="auto"/>
      </w:pPr>
      <w:r>
        <w:t>гимнастика</w:t>
      </w:r>
    </w:p>
    <w:p w:rsidR="002E6E52" w:rsidRDefault="001F52EC">
      <w:pPr>
        <w:pStyle w:val="1"/>
        <w:shd w:val="clear" w:color="auto" w:fill="auto"/>
      </w:pPr>
      <w:r>
        <w:t>последовательность</w:t>
      </w:r>
    </w:p>
    <w:p w:rsidR="002E6E52" w:rsidRDefault="001F52EC">
      <w:pPr>
        <w:pStyle w:val="1"/>
        <w:numPr>
          <w:ilvl w:val="0"/>
          <w:numId w:val="6"/>
        </w:numPr>
        <w:shd w:val="clear" w:color="auto" w:fill="auto"/>
        <w:tabs>
          <w:tab w:val="left" w:pos="1470"/>
        </w:tabs>
        <w:ind w:left="1020" w:firstLine="0"/>
      </w:pPr>
      <w:r>
        <w:t>Эффект физических упражнений определяется прежде всего ...</w:t>
      </w:r>
    </w:p>
    <w:p w:rsidR="002E6E52" w:rsidRDefault="001F52EC">
      <w:pPr>
        <w:pStyle w:val="1"/>
        <w:shd w:val="clear" w:color="auto" w:fill="auto"/>
      </w:pPr>
      <w:r>
        <w:t>их формой</w:t>
      </w:r>
    </w:p>
    <w:p w:rsidR="002E6E52" w:rsidRDefault="001F52EC">
      <w:pPr>
        <w:pStyle w:val="1"/>
        <w:shd w:val="clear" w:color="auto" w:fill="auto"/>
      </w:pPr>
      <w:r>
        <w:rPr>
          <w:b/>
          <w:bCs/>
        </w:rPr>
        <w:t>их содержанием</w:t>
      </w:r>
    </w:p>
    <w:p w:rsidR="002E6E52" w:rsidRDefault="001F52EC">
      <w:pPr>
        <w:pStyle w:val="1"/>
        <w:shd w:val="clear" w:color="auto" w:fill="auto"/>
      </w:pPr>
      <w:r>
        <w:t>темпом движения</w:t>
      </w:r>
    </w:p>
    <w:p w:rsidR="002E6E52" w:rsidRDefault="001F52EC">
      <w:pPr>
        <w:pStyle w:val="1"/>
        <w:shd w:val="clear" w:color="auto" w:fill="auto"/>
      </w:pPr>
      <w:r>
        <w:t>длительностью их выполнения</w:t>
      </w:r>
    </w:p>
    <w:p w:rsidR="002E6E52" w:rsidRDefault="001F52EC">
      <w:pPr>
        <w:pStyle w:val="1"/>
        <w:numPr>
          <w:ilvl w:val="0"/>
          <w:numId w:val="6"/>
        </w:numPr>
        <w:shd w:val="clear" w:color="auto" w:fill="auto"/>
        <w:tabs>
          <w:tab w:val="left" w:pos="1470"/>
        </w:tabs>
        <w:ind w:left="1020" w:firstLine="0"/>
      </w:pPr>
      <w:r>
        <w:t>Какие размеры теннисного стола указаны правильно?</w:t>
      </w:r>
    </w:p>
    <w:p w:rsidR="002E6E52" w:rsidRDefault="001F52EC">
      <w:pPr>
        <w:pStyle w:val="1"/>
        <w:shd w:val="clear" w:color="auto" w:fill="auto"/>
      </w:pPr>
      <w:r>
        <w:t>3,5м х 1,25м</w:t>
      </w:r>
    </w:p>
    <w:p w:rsidR="002E6E52" w:rsidRDefault="001F52EC">
      <w:pPr>
        <w:pStyle w:val="1"/>
        <w:shd w:val="clear" w:color="auto" w:fill="auto"/>
      </w:pPr>
      <w:r>
        <w:t>2,5м х 1м</w:t>
      </w:r>
    </w:p>
    <w:p w:rsidR="002E6E52" w:rsidRDefault="001F52EC">
      <w:pPr>
        <w:pStyle w:val="1"/>
        <w:shd w:val="clear" w:color="auto" w:fill="auto"/>
        <w:jc w:val="both"/>
      </w:pPr>
      <w:r>
        <w:t>1,525м х 0,97м</w:t>
      </w:r>
    </w:p>
    <w:p w:rsidR="002E6E52" w:rsidRDefault="001F52EC">
      <w:pPr>
        <w:pStyle w:val="20"/>
        <w:keepNext/>
        <w:keepLines/>
        <w:shd w:val="clear" w:color="auto" w:fill="auto"/>
        <w:ind w:firstLine="300"/>
        <w:jc w:val="both"/>
      </w:pPr>
      <w:bookmarkStart w:id="32" w:name="bookmark36"/>
      <w:bookmarkStart w:id="33" w:name="bookmark37"/>
      <w:r>
        <w:t>2,74м х 1,525м</w:t>
      </w:r>
      <w:bookmarkEnd w:id="32"/>
      <w:bookmarkEnd w:id="33"/>
    </w:p>
    <w:p w:rsidR="002E6E52" w:rsidRDefault="001F52EC">
      <w:pPr>
        <w:pStyle w:val="1"/>
        <w:numPr>
          <w:ilvl w:val="0"/>
          <w:numId w:val="6"/>
        </w:numPr>
        <w:shd w:val="clear" w:color="auto" w:fill="auto"/>
        <w:tabs>
          <w:tab w:val="left" w:pos="1450"/>
        </w:tabs>
        <w:ind w:firstLine="1000"/>
      </w:pPr>
      <w:r>
        <w:t>Термин «гидроаэробика» означает:</w:t>
      </w:r>
    </w:p>
    <w:p w:rsidR="002E6E52" w:rsidRDefault="001F52EC">
      <w:pPr>
        <w:pStyle w:val="20"/>
        <w:keepNext/>
        <w:keepLines/>
        <w:shd w:val="clear" w:color="auto" w:fill="auto"/>
        <w:ind w:firstLine="300"/>
        <w:jc w:val="left"/>
      </w:pPr>
      <w:bookmarkStart w:id="34" w:name="bookmark38"/>
      <w:bookmarkStart w:id="35" w:name="bookmark39"/>
      <w:r>
        <w:t>гимнастическое упражнение в воде</w:t>
      </w:r>
      <w:bookmarkEnd w:id="34"/>
      <w:bookmarkEnd w:id="35"/>
    </w:p>
    <w:p w:rsidR="002E6E52" w:rsidRDefault="001F52EC">
      <w:pPr>
        <w:pStyle w:val="1"/>
        <w:shd w:val="clear" w:color="auto" w:fill="auto"/>
      </w:pPr>
      <w:r>
        <w:t>гидромассаж в движении</w:t>
      </w:r>
    </w:p>
    <w:p w:rsidR="002E6E52" w:rsidRDefault="001F52EC">
      <w:pPr>
        <w:pStyle w:val="1"/>
        <w:shd w:val="clear" w:color="auto" w:fill="auto"/>
      </w:pPr>
      <w:r>
        <w:lastRenderedPageBreak/>
        <w:t>подводящие упражнения для не умеющих плавать</w:t>
      </w:r>
    </w:p>
    <w:p w:rsidR="002E6E52" w:rsidRDefault="001F52EC">
      <w:pPr>
        <w:pStyle w:val="1"/>
        <w:numPr>
          <w:ilvl w:val="0"/>
          <w:numId w:val="6"/>
        </w:numPr>
        <w:shd w:val="clear" w:color="auto" w:fill="auto"/>
        <w:tabs>
          <w:tab w:val="left" w:pos="1450"/>
        </w:tabs>
        <w:ind w:firstLine="1000"/>
      </w:pPr>
      <w:r>
        <w:t>Синтез общеразвивающих и гимнастических упражнений, бега, подскоков,</w:t>
      </w:r>
    </w:p>
    <w:p w:rsidR="002E6E52" w:rsidRDefault="001F52EC">
      <w:pPr>
        <w:pStyle w:val="1"/>
        <w:shd w:val="clear" w:color="auto" w:fill="auto"/>
      </w:pPr>
      <w:r>
        <w:t>выполняемых без пауз и отдыха под музыкальное сопровождение называется:</w:t>
      </w:r>
    </w:p>
    <w:p w:rsidR="002E6E52" w:rsidRDefault="001F52EC">
      <w:pPr>
        <w:pStyle w:val="20"/>
        <w:keepNext/>
        <w:keepLines/>
        <w:shd w:val="clear" w:color="auto" w:fill="auto"/>
        <w:ind w:firstLine="300"/>
        <w:jc w:val="left"/>
      </w:pPr>
      <w:bookmarkStart w:id="36" w:name="bookmark40"/>
      <w:bookmarkStart w:id="37" w:name="bookmark41"/>
      <w:r>
        <w:t>базовая аэробика</w:t>
      </w:r>
      <w:bookmarkEnd w:id="36"/>
      <w:bookmarkEnd w:id="37"/>
    </w:p>
    <w:p w:rsidR="002E6E52" w:rsidRDefault="001F52EC">
      <w:pPr>
        <w:pStyle w:val="1"/>
        <w:shd w:val="clear" w:color="auto" w:fill="auto"/>
      </w:pPr>
      <w:r>
        <w:t>спортивная аэробика</w:t>
      </w:r>
    </w:p>
    <w:p w:rsidR="002E6E52" w:rsidRDefault="001F52EC">
      <w:pPr>
        <w:pStyle w:val="1"/>
        <w:shd w:val="clear" w:color="auto" w:fill="auto"/>
        <w:spacing w:after="260"/>
        <w:jc w:val="both"/>
      </w:pPr>
      <w:r>
        <w:t>тарааэробика</w:t>
      </w:r>
    </w:p>
    <w:p w:rsidR="002E6E52" w:rsidRDefault="001F52EC">
      <w:pPr>
        <w:pStyle w:val="20"/>
        <w:keepNext/>
        <w:keepLines/>
        <w:shd w:val="clear" w:color="auto" w:fill="auto"/>
      </w:pPr>
      <w:bookmarkStart w:id="38" w:name="bookmark42"/>
      <w:bookmarkStart w:id="39" w:name="bookmark43"/>
      <w:r>
        <w:t>Вопросы к зачёту по теоретической части практического раздела</w:t>
      </w:r>
      <w:bookmarkEnd w:id="38"/>
      <w:bookmarkEnd w:id="39"/>
    </w:p>
    <w:p w:rsidR="002E6E52" w:rsidRDefault="001F52EC">
      <w:pPr>
        <w:pStyle w:val="20"/>
        <w:keepNext/>
        <w:keepLines/>
        <w:shd w:val="clear" w:color="auto" w:fill="auto"/>
      </w:pPr>
      <w:bookmarkStart w:id="40" w:name="bookmark44"/>
      <w:bookmarkStart w:id="41" w:name="bookmark45"/>
      <w:r>
        <w:t>"Гимнастика"</w:t>
      </w:r>
      <w:bookmarkEnd w:id="40"/>
      <w:bookmarkEnd w:id="41"/>
    </w:p>
    <w:p w:rsidR="002E6E52" w:rsidRDefault="001F52EC">
      <w:pPr>
        <w:pStyle w:val="1"/>
        <w:numPr>
          <w:ilvl w:val="0"/>
          <w:numId w:val="7"/>
        </w:numPr>
        <w:shd w:val="clear" w:color="auto" w:fill="auto"/>
        <w:tabs>
          <w:tab w:val="left" w:pos="1382"/>
        </w:tabs>
        <w:ind w:firstLine="1000"/>
      </w:pPr>
      <w:r>
        <w:t>Предмет и задачи гимнастики.</w:t>
      </w:r>
    </w:p>
    <w:p w:rsidR="002E6E52" w:rsidRDefault="001F52EC">
      <w:pPr>
        <w:pStyle w:val="1"/>
        <w:numPr>
          <w:ilvl w:val="0"/>
          <w:numId w:val="7"/>
        </w:numPr>
        <w:shd w:val="clear" w:color="auto" w:fill="auto"/>
        <w:tabs>
          <w:tab w:val="left" w:pos="1382"/>
        </w:tabs>
        <w:ind w:firstLine="1000"/>
      </w:pPr>
      <w:r>
        <w:t>Основные средства и методические особенности гимнастики.</w:t>
      </w:r>
    </w:p>
    <w:p w:rsidR="002E6E52" w:rsidRDefault="001F52EC">
      <w:pPr>
        <w:pStyle w:val="1"/>
        <w:numPr>
          <w:ilvl w:val="0"/>
          <w:numId w:val="7"/>
        </w:numPr>
        <w:shd w:val="clear" w:color="auto" w:fill="auto"/>
        <w:tabs>
          <w:tab w:val="left" w:pos="1382"/>
        </w:tabs>
        <w:ind w:firstLine="1000"/>
      </w:pPr>
      <w:r>
        <w:t>Характеристика гимнастической терминологии.</w:t>
      </w:r>
    </w:p>
    <w:p w:rsidR="002E6E52" w:rsidRDefault="001F52EC">
      <w:pPr>
        <w:pStyle w:val="1"/>
        <w:numPr>
          <w:ilvl w:val="0"/>
          <w:numId w:val="7"/>
        </w:numPr>
        <w:shd w:val="clear" w:color="auto" w:fill="auto"/>
        <w:tabs>
          <w:tab w:val="left" w:pos="1382"/>
        </w:tabs>
        <w:ind w:firstLine="1000"/>
      </w:pPr>
      <w:r>
        <w:t>Задачи и методические особенности гимнастики.</w:t>
      </w:r>
    </w:p>
    <w:p w:rsidR="002E6E52" w:rsidRDefault="001F52EC">
      <w:pPr>
        <w:pStyle w:val="1"/>
        <w:numPr>
          <w:ilvl w:val="0"/>
          <w:numId w:val="7"/>
        </w:numPr>
        <w:shd w:val="clear" w:color="auto" w:fill="auto"/>
        <w:tabs>
          <w:tab w:val="left" w:pos="1382"/>
        </w:tabs>
        <w:ind w:firstLine="1000"/>
      </w:pPr>
      <w:r>
        <w:t>Оздоровительные виды гимнастики.</w:t>
      </w:r>
    </w:p>
    <w:p w:rsidR="002E6E52" w:rsidRDefault="001F52EC">
      <w:pPr>
        <w:pStyle w:val="1"/>
        <w:numPr>
          <w:ilvl w:val="0"/>
          <w:numId w:val="7"/>
        </w:numPr>
        <w:shd w:val="clear" w:color="auto" w:fill="auto"/>
        <w:tabs>
          <w:tab w:val="left" w:pos="1382"/>
        </w:tabs>
        <w:ind w:firstLine="1000"/>
      </w:pPr>
      <w:r>
        <w:t>Образовательно-развивающие виды гимнастики.</w:t>
      </w:r>
    </w:p>
    <w:p w:rsidR="002E6E52" w:rsidRDefault="001F52EC">
      <w:pPr>
        <w:pStyle w:val="1"/>
        <w:numPr>
          <w:ilvl w:val="0"/>
          <w:numId w:val="7"/>
        </w:numPr>
        <w:shd w:val="clear" w:color="auto" w:fill="auto"/>
        <w:tabs>
          <w:tab w:val="left" w:pos="1382"/>
        </w:tabs>
        <w:ind w:firstLine="1000"/>
      </w:pPr>
      <w:r>
        <w:t>Спортивные виды гимнастики.</w:t>
      </w:r>
    </w:p>
    <w:p w:rsidR="002E6E52" w:rsidRDefault="001F52EC">
      <w:pPr>
        <w:pStyle w:val="1"/>
        <w:numPr>
          <w:ilvl w:val="0"/>
          <w:numId w:val="7"/>
        </w:numPr>
        <w:shd w:val="clear" w:color="auto" w:fill="auto"/>
        <w:tabs>
          <w:tab w:val="left" w:pos="1382"/>
        </w:tabs>
        <w:ind w:firstLine="1000"/>
      </w:pPr>
      <w:r>
        <w:t>Гимнастика как учебно-педагогическая и научная дисциплина.</w:t>
      </w:r>
    </w:p>
    <w:p w:rsidR="002E6E52" w:rsidRDefault="001F52EC">
      <w:pPr>
        <w:pStyle w:val="1"/>
        <w:numPr>
          <w:ilvl w:val="0"/>
          <w:numId w:val="7"/>
        </w:numPr>
        <w:shd w:val="clear" w:color="auto" w:fill="auto"/>
        <w:tabs>
          <w:tab w:val="left" w:pos="1382"/>
        </w:tabs>
        <w:ind w:firstLine="1000"/>
      </w:pPr>
      <w:r>
        <w:t>Правила сокращения гимнастических терминов.</w:t>
      </w:r>
    </w:p>
    <w:p w:rsidR="002E6E52" w:rsidRDefault="001F52EC">
      <w:pPr>
        <w:pStyle w:val="1"/>
        <w:numPr>
          <w:ilvl w:val="0"/>
          <w:numId w:val="7"/>
        </w:numPr>
        <w:shd w:val="clear" w:color="auto" w:fill="auto"/>
        <w:tabs>
          <w:tab w:val="left" w:pos="1502"/>
        </w:tabs>
        <w:spacing w:after="260"/>
        <w:ind w:firstLine="1000"/>
      </w:pPr>
      <w:r>
        <w:t>Способы образования гимнастических терминов и правила их применения.</w:t>
      </w:r>
    </w:p>
    <w:p w:rsidR="002E6E52" w:rsidRDefault="001F52EC">
      <w:pPr>
        <w:pStyle w:val="20"/>
        <w:keepNext/>
        <w:keepLines/>
        <w:shd w:val="clear" w:color="auto" w:fill="auto"/>
        <w:spacing w:after="300"/>
      </w:pPr>
      <w:bookmarkStart w:id="42" w:name="bookmark46"/>
      <w:bookmarkStart w:id="43" w:name="bookmark47"/>
      <w:r>
        <w:t>Зачётные требования к освоению раздела "Лёгкая атлетика"</w:t>
      </w:r>
      <w:bookmarkEnd w:id="42"/>
      <w:bookmarkEnd w:id="43"/>
    </w:p>
    <w:p w:rsidR="002E6E52" w:rsidRDefault="001F52EC">
      <w:pPr>
        <w:pStyle w:val="20"/>
        <w:keepNext/>
        <w:keepLines/>
        <w:shd w:val="clear" w:color="auto" w:fill="auto"/>
      </w:pPr>
      <w:bookmarkStart w:id="44" w:name="bookmark48"/>
      <w:bookmarkStart w:id="45" w:name="bookmark49"/>
      <w:r>
        <w:t>Вопросы к зачёту по теоретической части практического модуля "Лёгкая</w:t>
      </w:r>
      <w:r>
        <w:br/>
        <w:t>атлетика"</w:t>
      </w:r>
      <w:bookmarkEnd w:id="44"/>
      <w:bookmarkEnd w:id="45"/>
    </w:p>
    <w:p w:rsidR="002E6E52" w:rsidRDefault="001F52EC">
      <w:pPr>
        <w:pStyle w:val="1"/>
        <w:numPr>
          <w:ilvl w:val="0"/>
          <w:numId w:val="8"/>
        </w:numPr>
        <w:shd w:val="clear" w:color="auto" w:fill="auto"/>
        <w:tabs>
          <w:tab w:val="left" w:pos="678"/>
        </w:tabs>
      </w:pPr>
      <w:r>
        <w:t>Классификация и характеристика легкоатлетических упражнений.</w:t>
      </w:r>
    </w:p>
    <w:p w:rsidR="002E6E52" w:rsidRDefault="001F52EC">
      <w:pPr>
        <w:pStyle w:val="1"/>
        <w:numPr>
          <w:ilvl w:val="0"/>
          <w:numId w:val="8"/>
        </w:numPr>
        <w:shd w:val="clear" w:color="auto" w:fill="auto"/>
        <w:tabs>
          <w:tab w:val="left" w:pos="678"/>
        </w:tabs>
      </w:pPr>
      <w:r>
        <w:t>Методические основы техники и средства совершенствования бега на короткие дистанции.</w:t>
      </w:r>
    </w:p>
    <w:p w:rsidR="002E6E52" w:rsidRDefault="001F52EC">
      <w:pPr>
        <w:pStyle w:val="1"/>
        <w:numPr>
          <w:ilvl w:val="0"/>
          <w:numId w:val="8"/>
        </w:numPr>
        <w:shd w:val="clear" w:color="auto" w:fill="auto"/>
        <w:tabs>
          <w:tab w:val="left" w:pos="678"/>
        </w:tabs>
      </w:pPr>
      <w:r>
        <w:t>Методические основы техники и средства совершенствования бега на средние дистанции.</w:t>
      </w:r>
    </w:p>
    <w:p w:rsidR="002E6E52" w:rsidRDefault="001F52EC">
      <w:pPr>
        <w:pStyle w:val="1"/>
        <w:numPr>
          <w:ilvl w:val="0"/>
          <w:numId w:val="8"/>
        </w:numPr>
        <w:shd w:val="clear" w:color="auto" w:fill="auto"/>
        <w:tabs>
          <w:tab w:val="left" w:pos="678"/>
        </w:tabs>
        <w:ind w:left="660" w:hanging="360"/>
      </w:pPr>
      <w:r>
        <w:t>Методические основы техники и средства совершенствования бега на длинные дистанции.</w:t>
      </w:r>
    </w:p>
    <w:p w:rsidR="002E6E52" w:rsidRDefault="001F52EC">
      <w:pPr>
        <w:pStyle w:val="1"/>
        <w:numPr>
          <w:ilvl w:val="0"/>
          <w:numId w:val="8"/>
        </w:numPr>
        <w:shd w:val="clear" w:color="auto" w:fill="auto"/>
        <w:tabs>
          <w:tab w:val="left" w:pos="678"/>
        </w:tabs>
      </w:pPr>
      <w:r>
        <w:t>Средства и методы развития скоростных качеств у спринтера.</w:t>
      </w:r>
    </w:p>
    <w:p w:rsidR="002E6E52" w:rsidRDefault="001F52EC">
      <w:pPr>
        <w:pStyle w:val="1"/>
        <w:numPr>
          <w:ilvl w:val="0"/>
          <w:numId w:val="8"/>
        </w:numPr>
        <w:shd w:val="clear" w:color="auto" w:fill="auto"/>
        <w:tabs>
          <w:tab w:val="left" w:pos="678"/>
        </w:tabs>
        <w:spacing w:after="260"/>
      </w:pPr>
      <w:r>
        <w:t>Средства и методы развития общей и скоростной выносливости.</w:t>
      </w:r>
    </w:p>
    <w:p w:rsidR="002E6E52" w:rsidRDefault="001F52EC">
      <w:pPr>
        <w:pStyle w:val="20"/>
        <w:keepNext/>
        <w:keepLines/>
        <w:shd w:val="clear" w:color="auto" w:fill="auto"/>
        <w:ind w:firstLine="300"/>
        <w:jc w:val="left"/>
      </w:pPr>
      <w:bookmarkStart w:id="46" w:name="bookmark50"/>
      <w:bookmarkStart w:id="47" w:name="bookmark51"/>
      <w:r>
        <w:t>Вопросы к зачёту по теоретической части практического раздела "Футбол"</w:t>
      </w:r>
      <w:bookmarkEnd w:id="46"/>
      <w:bookmarkEnd w:id="47"/>
    </w:p>
    <w:p w:rsidR="002E6E52" w:rsidRDefault="001F52EC">
      <w:pPr>
        <w:pStyle w:val="1"/>
        <w:numPr>
          <w:ilvl w:val="0"/>
          <w:numId w:val="9"/>
        </w:numPr>
        <w:shd w:val="clear" w:color="auto" w:fill="auto"/>
        <w:tabs>
          <w:tab w:val="left" w:pos="1190"/>
        </w:tabs>
        <w:ind w:firstLine="860"/>
      </w:pPr>
      <w:r>
        <w:t>Специфические особенности двигательной и игровой деятельности футболистов.</w:t>
      </w:r>
    </w:p>
    <w:p w:rsidR="002E6E52" w:rsidRDefault="001F52EC">
      <w:pPr>
        <w:pStyle w:val="1"/>
        <w:numPr>
          <w:ilvl w:val="0"/>
          <w:numId w:val="9"/>
        </w:numPr>
        <w:shd w:val="clear" w:color="auto" w:fill="auto"/>
        <w:tabs>
          <w:tab w:val="left" w:pos="1214"/>
        </w:tabs>
        <w:ind w:firstLine="860"/>
      </w:pPr>
      <w:r>
        <w:t>Понятие о технике футбола и ее эволюция.</w:t>
      </w:r>
    </w:p>
    <w:p w:rsidR="002E6E52" w:rsidRDefault="001F52EC">
      <w:pPr>
        <w:pStyle w:val="1"/>
        <w:numPr>
          <w:ilvl w:val="0"/>
          <w:numId w:val="9"/>
        </w:numPr>
        <w:shd w:val="clear" w:color="auto" w:fill="auto"/>
        <w:tabs>
          <w:tab w:val="left" w:pos="1218"/>
        </w:tabs>
        <w:ind w:firstLine="860"/>
      </w:pPr>
      <w:r>
        <w:t>Биомеханический, физиологический аспекты техники.</w:t>
      </w:r>
    </w:p>
    <w:p w:rsidR="002E6E52" w:rsidRDefault="001F52EC">
      <w:pPr>
        <w:pStyle w:val="1"/>
        <w:numPr>
          <w:ilvl w:val="0"/>
          <w:numId w:val="9"/>
        </w:numPr>
        <w:shd w:val="clear" w:color="auto" w:fill="auto"/>
        <w:tabs>
          <w:tab w:val="left" w:pos="1218"/>
        </w:tabs>
        <w:ind w:firstLine="860"/>
      </w:pPr>
      <w:r>
        <w:t>Взаимосвязь техники, тактики и других видов подготовки.</w:t>
      </w:r>
    </w:p>
    <w:p w:rsidR="002E6E52" w:rsidRDefault="001F52EC">
      <w:pPr>
        <w:pStyle w:val="1"/>
        <w:numPr>
          <w:ilvl w:val="0"/>
          <w:numId w:val="9"/>
        </w:numPr>
        <w:shd w:val="clear" w:color="auto" w:fill="auto"/>
        <w:tabs>
          <w:tab w:val="left" w:pos="1218"/>
        </w:tabs>
        <w:ind w:firstLine="860"/>
      </w:pPr>
      <w:r>
        <w:t>Классификация тактики и ее эволюция развития.</w:t>
      </w:r>
    </w:p>
    <w:p w:rsidR="002E6E52" w:rsidRDefault="001F52EC">
      <w:pPr>
        <w:pStyle w:val="1"/>
        <w:numPr>
          <w:ilvl w:val="0"/>
          <w:numId w:val="9"/>
        </w:numPr>
        <w:shd w:val="clear" w:color="auto" w:fill="auto"/>
        <w:tabs>
          <w:tab w:val="left" w:pos="1218"/>
        </w:tabs>
        <w:ind w:firstLine="860"/>
      </w:pPr>
      <w:r>
        <w:t>Тактика нападения, индивидуальная и групповая.</w:t>
      </w:r>
    </w:p>
    <w:p w:rsidR="002E6E52" w:rsidRDefault="001F52EC">
      <w:pPr>
        <w:pStyle w:val="1"/>
        <w:numPr>
          <w:ilvl w:val="0"/>
          <w:numId w:val="9"/>
        </w:numPr>
        <w:shd w:val="clear" w:color="auto" w:fill="auto"/>
        <w:tabs>
          <w:tab w:val="left" w:pos="1218"/>
        </w:tabs>
        <w:ind w:firstLine="860"/>
      </w:pPr>
      <w:r>
        <w:t>Тактика защиты. Действия против игрока действующего с мячом и без мяча.</w:t>
      </w:r>
    </w:p>
    <w:p w:rsidR="002E6E52" w:rsidRDefault="001F52EC">
      <w:pPr>
        <w:pStyle w:val="1"/>
        <w:numPr>
          <w:ilvl w:val="0"/>
          <w:numId w:val="9"/>
        </w:numPr>
        <w:shd w:val="clear" w:color="auto" w:fill="auto"/>
        <w:tabs>
          <w:tab w:val="left" w:pos="1218"/>
        </w:tabs>
        <w:spacing w:after="260"/>
        <w:ind w:firstLine="860"/>
      </w:pPr>
      <w:r>
        <w:t>Групповая и индивидуальная тактика</w:t>
      </w:r>
    </w:p>
    <w:p w:rsidR="002E6E52" w:rsidRDefault="001F52EC">
      <w:pPr>
        <w:pStyle w:val="20"/>
        <w:keepNext/>
        <w:keepLines/>
        <w:shd w:val="clear" w:color="auto" w:fill="auto"/>
        <w:spacing w:after="260"/>
      </w:pPr>
      <w:bookmarkStart w:id="48" w:name="bookmark52"/>
      <w:bookmarkStart w:id="49" w:name="bookmark53"/>
      <w:r>
        <w:t>Зачётные требования к освоению раздела "Волейбол"</w:t>
      </w:r>
      <w:bookmarkEnd w:id="48"/>
      <w:bookmarkEnd w:id="49"/>
    </w:p>
    <w:p w:rsidR="002E6E52" w:rsidRDefault="001F52EC">
      <w:pPr>
        <w:pStyle w:val="20"/>
        <w:keepNext/>
        <w:keepLines/>
        <w:shd w:val="clear" w:color="auto" w:fill="auto"/>
        <w:ind w:firstLine="1000"/>
        <w:jc w:val="left"/>
      </w:pPr>
      <w:bookmarkStart w:id="50" w:name="bookmark54"/>
      <w:bookmarkStart w:id="51" w:name="bookmark55"/>
      <w:r>
        <w:t>Вопросы к зачёту по теоретической части практического раздела "Волейбол"</w:t>
      </w:r>
      <w:bookmarkEnd w:id="50"/>
      <w:bookmarkEnd w:id="51"/>
    </w:p>
    <w:p w:rsidR="002E6E52" w:rsidRDefault="001F52EC">
      <w:pPr>
        <w:pStyle w:val="1"/>
        <w:numPr>
          <w:ilvl w:val="0"/>
          <w:numId w:val="10"/>
        </w:numPr>
        <w:shd w:val="clear" w:color="auto" w:fill="auto"/>
        <w:tabs>
          <w:tab w:val="left" w:pos="1382"/>
        </w:tabs>
        <w:ind w:firstLine="1000"/>
      </w:pPr>
      <w:r>
        <w:t>Основные технические элементы игры "Волейбол". Их характеристика.</w:t>
      </w:r>
    </w:p>
    <w:p w:rsidR="002E6E52" w:rsidRDefault="001F52EC">
      <w:pPr>
        <w:pStyle w:val="1"/>
        <w:numPr>
          <w:ilvl w:val="0"/>
          <w:numId w:val="10"/>
        </w:numPr>
        <w:shd w:val="clear" w:color="auto" w:fill="auto"/>
        <w:tabs>
          <w:tab w:val="left" w:pos="1382"/>
        </w:tabs>
        <w:spacing w:after="260"/>
        <w:ind w:firstLine="1000"/>
      </w:pPr>
      <w:r>
        <w:t>Площадка, сетка, мяч - размеры.</w:t>
      </w:r>
    </w:p>
    <w:p w:rsidR="002E6E52" w:rsidRDefault="001F52EC">
      <w:pPr>
        <w:pStyle w:val="1"/>
        <w:numPr>
          <w:ilvl w:val="0"/>
          <w:numId w:val="10"/>
        </w:numPr>
        <w:shd w:val="clear" w:color="auto" w:fill="auto"/>
        <w:tabs>
          <w:tab w:val="left" w:pos="1388"/>
        </w:tabs>
        <w:ind w:left="300" w:firstLine="700"/>
      </w:pPr>
      <w:r>
        <w:t>Нарушения при подачах, ошибки при приемах и передачах мяча, нарушение расстановки игроков в волейболе. Ошибки и наказания во время игры (неспортивные, грубые, оскорбительные, агрессивные).</w:t>
      </w:r>
    </w:p>
    <w:p w:rsidR="002E6E52" w:rsidRDefault="001F52EC">
      <w:pPr>
        <w:pStyle w:val="1"/>
        <w:numPr>
          <w:ilvl w:val="0"/>
          <w:numId w:val="10"/>
        </w:numPr>
        <w:shd w:val="clear" w:color="auto" w:fill="auto"/>
        <w:tabs>
          <w:tab w:val="left" w:pos="1382"/>
        </w:tabs>
        <w:ind w:firstLine="1000"/>
      </w:pPr>
      <w:r>
        <w:t>Техника нижней прямой подачи.</w:t>
      </w:r>
    </w:p>
    <w:p w:rsidR="002E6E52" w:rsidRDefault="001F52EC">
      <w:pPr>
        <w:pStyle w:val="1"/>
        <w:numPr>
          <w:ilvl w:val="0"/>
          <w:numId w:val="10"/>
        </w:numPr>
        <w:shd w:val="clear" w:color="auto" w:fill="auto"/>
        <w:tabs>
          <w:tab w:val="left" w:pos="1382"/>
        </w:tabs>
        <w:ind w:firstLine="1000"/>
      </w:pPr>
      <w:r>
        <w:t>Техника верхней прямой подачи.</w:t>
      </w:r>
    </w:p>
    <w:p w:rsidR="002E6E52" w:rsidRDefault="001F52EC">
      <w:pPr>
        <w:pStyle w:val="1"/>
        <w:numPr>
          <w:ilvl w:val="0"/>
          <w:numId w:val="10"/>
        </w:numPr>
        <w:shd w:val="clear" w:color="auto" w:fill="auto"/>
        <w:tabs>
          <w:tab w:val="left" w:pos="1382"/>
        </w:tabs>
        <w:ind w:firstLine="1000"/>
      </w:pPr>
      <w:r>
        <w:t>Техника передачи двумя руками сверху.</w:t>
      </w:r>
    </w:p>
    <w:p w:rsidR="002E6E52" w:rsidRDefault="001F52EC">
      <w:pPr>
        <w:pStyle w:val="1"/>
        <w:numPr>
          <w:ilvl w:val="0"/>
          <w:numId w:val="10"/>
        </w:numPr>
        <w:shd w:val="clear" w:color="auto" w:fill="auto"/>
        <w:tabs>
          <w:tab w:val="left" w:pos="1388"/>
        </w:tabs>
        <w:ind w:left="300" w:firstLine="700"/>
      </w:pPr>
      <w:r>
        <w:lastRenderedPageBreak/>
        <w:t>Техника приема мяча двумя, одной рукой снизу, одной рукой с последующим падением на грудь.</w:t>
      </w:r>
    </w:p>
    <w:p w:rsidR="002E6E52" w:rsidRDefault="001F52EC">
      <w:pPr>
        <w:pStyle w:val="1"/>
        <w:numPr>
          <w:ilvl w:val="0"/>
          <w:numId w:val="10"/>
        </w:numPr>
        <w:shd w:val="clear" w:color="auto" w:fill="auto"/>
        <w:tabs>
          <w:tab w:val="left" w:pos="1382"/>
        </w:tabs>
        <w:ind w:firstLine="1000"/>
      </w:pPr>
      <w:r>
        <w:t>Прямой нападающий удар. Анализ техники.</w:t>
      </w:r>
    </w:p>
    <w:p w:rsidR="002E6E52" w:rsidRDefault="001F52EC">
      <w:pPr>
        <w:pStyle w:val="1"/>
        <w:numPr>
          <w:ilvl w:val="0"/>
          <w:numId w:val="10"/>
        </w:numPr>
        <w:shd w:val="clear" w:color="auto" w:fill="auto"/>
        <w:tabs>
          <w:tab w:val="left" w:pos="1382"/>
        </w:tabs>
        <w:ind w:firstLine="1000"/>
      </w:pPr>
      <w:r>
        <w:t>Анализ техники одиночного (подвижного, неподвижного) блока.</w:t>
      </w:r>
    </w:p>
    <w:p w:rsidR="002E6E52" w:rsidRDefault="001F52EC">
      <w:pPr>
        <w:pStyle w:val="1"/>
        <w:numPr>
          <w:ilvl w:val="0"/>
          <w:numId w:val="10"/>
        </w:numPr>
        <w:shd w:val="clear" w:color="auto" w:fill="auto"/>
        <w:tabs>
          <w:tab w:val="left" w:pos="1658"/>
        </w:tabs>
        <w:spacing w:after="260"/>
        <w:ind w:firstLine="1000"/>
      </w:pPr>
      <w:r>
        <w:t>Тактика игры. Функции игроков команды. Комплектование команды.</w:t>
      </w:r>
    </w:p>
    <w:p w:rsidR="002E6E52" w:rsidRDefault="001F52EC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Зачётные требования к освоению раздела "Баскетбол"</w:t>
      </w:r>
    </w:p>
    <w:p w:rsidR="002E6E52" w:rsidRDefault="001F52EC">
      <w:pPr>
        <w:pStyle w:val="20"/>
        <w:keepNext/>
        <w:keepLines/>
        <w:shd w:val="clear" w:color="auto" w:fill="auto"/>
        <w:ind w:firstLine="1000"/>
        <w:jc w:val="left"/>
      </w:pPr>
      <w:bookmarkStart w:id="52" w:name="bookmark56"/>
      <w:bookmarkStart w:id="53" w:name="bookmark57"/>
      <w:r>
        <w:t>Вопросы к зачёту по теоретической части практического раздела "Баскетбол"</w:t>
      </w:r>
      <w:bookmarkEnd w:id="52"/>
      <w:bookmarkEnd w:id="53"/>
    </w:p>
    <w:p w:rsidR="002E6E52" w:rsidRDefault="001F52EC">
      <w:pPr>
        <w:pStyle w:val="1"/>
        <w:numPr>
          <w:ilvl w:val="0"/>
          <w:numId w:val="11"/>
        </w:numPr>
        <w:shd w:val="clear" w:color="auto" w:fill="auto"/>
        <w:tabs>
          <w:tab w:val="left" w:pos="1240"/>
        </w:tabs>
        <w:ind w:firstLine="660"/>
      </w:pPr>
      <w:r>
        <w:t>Методические особенности построения тренировочных занятий по баскетболу.</w:t>
      </w:r>
    </w:p>
    <w:p w:rsidR="002E6E52" w:rsidRDefault="001F52EC">
      <w:pPr>
        <w:pStyle w:val="1"/>
        <w:numPr>
          <w:ilvl w:val="0"/>
          <w:numId w:val="11"/>
        </w:numPr>
        <w:shd w:val="clear" w:color="auto" w:fill="auto"/>
        <w:tabs>
          <w:tab w:val="left" w:pos="1240"/>
        </w:tabs>
        <w:ind w:left="720" w:hanging="60"/>
      </w:pPr>
      <w:r>
        <w:t>Передвижения в защите и нападении, передача с сопротивлением и передача мяча в игровых упражнениях.</w:t>
      </w:r>
    </w:p>
    <w:p w:rsidR="002E6E52" w:rsidRDefault="001F52EC">
      <w:pPr>
        <w:pStyle w:val="1"/>
        <w:numPr>
          <w:ilvl w:val="0"/>
          <w:numId w:val="11"/>
        </w:numPr>
        <w:shd w:val="clear" w:color="auto" w:fill="auto"/>
        <w:tabs>
          <w:tab w:val="left" w:pos="1240"/>
        </w:tabs>
        <w:ind w:firstLine="660"/>
      </w:pPr>
      <w:r>
        <w:t>Практика судейства.</w:t>
      </w:r>
    </w:p>
    <w:p w:rsidR="002E6E52" w:rsidRDefault="001F52EC">
      <w:pPr>
        <w:pStyle w:val="1"/>
        <w:numPr>
          <w:ilvl w:val="0"/>
          <w:numId w:val="11"/>
        </w:numPr>
        <w:shd w:val="clear" w:color="auto" w:fill="auto"/>
        <w:tabs>
          <w:tab w:val="left" w:pos="1240"/>
        </w:tabs>
        <w:ind w:firstLine="660"/>
      </w:pPr>
      <w:r>
        <w:t>Ведения мяча, переводы различным способом в игровых упражнениях.</w:t>
      </w:r>
    </w:p>
    <w:p w:rsidR="002E6E52" w:rsidRDefault="001F52EC">
      <w:pPr>
        <w:pStyle w:val="1"/>
        <w:numPr>
          <w:ilvl w:val="0"/>
          <w:numId w:val="11"/>
        </w:numPr>
        <w:shd w:val="clear" w:color="auto" w:fill="auto"/>
        <w:tabs>
          <w:tab w:val="left" w:pos="1240"/>
        </w:tabs>
        <w:spacing w:after="260"/>
        <w:ind w:firstLine="660"/>
      </w:pPr>
      <w:r>
        <w:t>Броски всеми способами, накрывания мяча, перехват мяча в игровых упражнениях.</w:t>
      </w:r>
    </w:p>
    <w:p w:rsidR="002E6E52" w:rsidRDefault="001F52EC">
      <w:pPr>
        <w:pStyle w:val="20"/>
        <w:keepNext/>
        <w:keepLines/>
        <w:shd w:val="clear" w:color="auto" w:fill="auto"/>
        <w:spacing w:after="260"/>
      </w:pPr>
      <w:bookmarkStart w:id="54" w:name="bookmark58"/>
      <w:bookmarkStart w:id="55" w:name="bookmark59"/>
      <w:r>
        <w:t>ПЕРЕЧЕНЬ ЗАДАНИЙ К ЗАЧЁТУ</w:t>
      </w:r>
      <w:bookmarkEnd w:id="54"/>
      <w:bookmarkEnd w:id="55"/>
    </w:p>
    <w:p w:rsidR="002E6E52" w:rsidRDefault="001F52EC">
      <w:pPr>
        <w:pStyle w:val="1"/>
        <w:numPr>
          <w:ilvl w:val="0"/>
          <w:numId w:val="12"/>
        </w:numPr>
        <w:shd w:val="clear" w:color="auto" w:fill="auto"/>
        <w:tabs>
          <w:tab w:val="left" w:pos="1398"/>
        </w:tabs>
        <w:ind w:left="300" w:firstLine="700"/>
      </w:pPr>
      <w:r>
        <w:t>Составьте перечень Интернет-ресурсов, имеющих содержание, относящееся к предметным областям «</w:t>
      </w:r>
      <w:r>
        <w:rPr>
          <w:b/>
          <w:bCs/>
        </w:rPr>
        <w:t>Лечебная физическая культура</w:t>
      </w:r>
      <w:r>
        <w:t>», «</w:t>
      </w:r>
      <w:r>
        <w:rPr>
          <w:b/>
          <w:bCs/>
        </w:rPr>
        <w:t>Адаптивная физическая культура и спорт</w:t>
      </w:r>
      <w:r>
        <w:t>», «</w:t>
      </w:r>
      <w:r>
        <w:rPr>
          <w:b/>
          <w:bCs/>
        </w:rPr>
        <w:t>Оздоровительная физическая культура</w:t>
      </w:r>
      <w:r>
        <w:t>», «</w:t>
      </w:r>
      <w:r>
        <w:rPr>
          <w:b/>
          <w:bCs/>
        </w:rPr>
        <w:t>Рекреационная физическая культура</w:t>
      </w:r>
      <w:r>
        <w:t>» обозначьте краткое содержание портала, сайта (возможно фото, основные элементы сайта и т.п.)</w:t>
      </w:r>
    </w:p>
    <w:p w:rsidR="002E6E52" w:rsidRDefault="001F52EC">
      <w:pPr>
        <w:pStyle w:val="1"/>
        <w:shd w:val="clear" w:color="auto" w:fill="auto"/>
        <w:ind w:firstLine="1000"/>
      </w:pPr>
      <w:r>
        <w:rPr>
          <w:i/>
          <w:iCs/>
        </w:rPr>
        <w:t>Варианты содержания перечней Интернет-ресурсов:</w:t>
      </w:r>
    </w:p>
    <w:p w:rsidR="002E6E52" w:rsidRDefault="001F52EC">
      <w:pPr>
        <w:pStyle w:val="1"/>
        <w:shd w:val="clear" w:color="auto" w:fill="auto"/>
      </w:pPr>
      <w:r>
        <w:t>- порталы учебно-методических объединений;</w:t>
      </w:r>
    </w:p>
    <w:p w:rsidR="002E6E52" w:rsidRDefault="001F52EC">
      <w:pPr>
        <w:pStyle w:val="1"/>
        <w:shd w:val="clear" w:color="auto" w:fill="auto"/>
      </w:pPr>
      <w:r>
        <w:t>- сайты:</w:t>
      </w:r>
    </w:p>
    <w:p w:rsidR="002E6E52" w:rsidRDefault="001F52EC">
      <w:pPr>
        <w:pStyle w:val="1"/>
        <w:shd w:val="clear" w:color="auto" w:fill="auto"/>
        <w:ind w:left="1380" w:firstLine="0"/>
      </w:pPr>
      <w:r>
        <w:t>- электронных библиотек;</w:t>
      </w:r>
    </w:p>
    <w:p w:rsidR="002E6E52" w:rsidRDefault="001F52EC">
      <w:pPr>
        <w:pStyle w:val="1"/>
        <w:shd w:val="clear" w:color="auto" w:fill="auto"/>
        <w:ind w:left="1380" w:firstLine="0"/>
      </w:pPr>
      <w:r>
        <w:t>- электронных учебников, пособий;</w:t>
      </w:r>
    </w:p>
    <w:p w:rsidR="002E6E52" w:rsidRDefault="001F52EC">
      <w:pPr>
        <w:pStyle w:val="1"/>
        <w:shd w:val="clear" w:color="auto" w:fill="auto"/>
        <w:ind w:left="1380" w:firstLine="0"/>
      </w:pPr>
      <w:r>
        <w:t>- электронных версий журналов, научных сборников, статей;</w:t>
      </w:r>
    </w:p>
    <w:p w:rsidR="002E6E52" w:rsidRDefault="001F52EC">
      <w:pPr>
        <w:pStyle w:val="1"/>
        <w:shd w:val="clear" w:color="auto" w:fill="auto"/>
        <w:ind w:left="1380" w:firstLine="0"/>
      </w:pPr>
      <w:r>
        <w:t>- спортивных телевизионных каналов;</w:t>
      </w:r>
    </w:p>
    <w:p w:rsidR="002E6E52" w:rsidRDefault="001F52EC">
      <w:pPr>
        <w:pStyle w:val="1"/>
        <w:shd w:val="clear" w:color="auto" w:fill="auto"/>
        <w:ind w:left="300" w:firstLine="1080"/>
      </w:pPr>
      <w:r>
        <w:t>- популярных систем физических упражнений (традиционных, нетрадиционных и т.п.);</w:t>
      </w:r>
    </w:p>
    <w:p w:rsidR="002E6E52" w:rsidRDefault="001F52EC">
      <w:pPr>
        <w:pStyle w:val="1"/>
        <w:shd w:val="clear" w:color="auto" w:fill="auto"/>
        <w:ind w:left="300" w:firstLine="1080"/>
      </w:pPr>
      <w:r>
        <w:t>- публицистического содержания информации по оздоровительной и лечебной физической культуре (методики занятий аэробикой, оздоровительным бегом и т.п.);</w:t>
      </w:r>
    </w:p>
    <w:p w:rsidR="002E6E52" w:rsidRDefault="001F52EC">
      <w:pPr>
        <w:pStyle w:val="1"/>
        <w:shd w:val="clear" w:color="auto" w:fill="auto"/>
        <w:ind w:left="300" w:firstLine="1080"/>
      </w:pPr>
      <w:r>
        <w:t>- информационного характера (о новейших методиках лечения и оздоровления человека и т.п.).</w:t>
      </w:r>
    </w:p>
    <w:p w:rsidR="002E6E52" w:rsidRDefault="001F52EC">
      <w:pPr>
        <w:pStyle w:val="1"/>
        <w:shd w:val="clear" w:color="auto" w:fill="auto"/>
        <w:ind w:left="300" w:firstLine="1080"/>
      </w:pPr>
      <w:r>
        <w:t>- медико-биологического содержания (объективные и субъективные методики оценки физического состояния человека: физического развития, физической работоспособности, физической подготовленности; оценка эффективности самостоятельных занятий физическими упражнениями.</w:t>
      </w:r>
    </w:p>
    <w:p w:rsidR="002E6E52" w:rsidRDefault="001F52EC">
      <w:pPr>
        <w:pStyle w:val="1"/>
        <w:numPr>
          <w:ilvl w:val="0"/>
          <w:numId w:val="12"/>
        </w:numPr>
        <w:shd w:val="clear" w:color="auto" w:fill="auto"/>
        <w:tabs>
          <w:tab w:val="left" w:pos="1758"/>
        </w:tabs>
        <w:ind w:left="300" w:firstLine="1080"/>
      </w:pPr>
      <w:r>
        <w:t>Подберите видео-ролики; выдержки из блогов известных спортсменов; информацию, имеющую содержание дисциплины «Физическая культура в Вузе», с преимущественной смысловой оздоровительной, лечебной направленностью.</w:t>
      </w:r>
    </w:p>
    <w:p w:rsidR="002E6E52" w:rsidRDefault="001F52EC">
      <w:pPr>
        <w:pStyle w:val="1"/>
        <w:numPr>
          <w:ilvl w:val="0"/>
          <w:numId w:val="12"/>
        </w:numPr>
        <w:shd w:val="clear" w:color="auto" w:fill="auto"/>
        <w:tabs>
          <w:tab w:val="left" w:pos="1758"/>
        </w:tabs>
        <w:spacing w:after="260"/>
        <w:ind w:left="300" w:firstLine="1080"/>
      </w:pPr>
      <w:r>
        <w:t>Возможен, придуманный, предложенный Вами вариант выполненной работы в виде роликов, презентаций, портфолио и т.п.</w:t>
      </w:r>
    </w:p>
    <w:p w:rsidR="002E6E52" w:rsidRDefault="001F52EC">
      <w:pPr>
        <w:pStyle w:val="1"/>
        <w:shd w:val="clear" w:color="auto" w:fill="auto"/>
        <w:spacing w:after="260"/>
        <w:ind w:left="300" w:firstLine="720"/>
      </w:pPr>
      <w:r>
        <w:rPr>
          <w:b/>
          <w:bCs/>
        </w:rPr>
        <w:t>Требования к работе</w:t>
      </w:r>
      <w:r>
        <w:t>: для 1 работы минимум 25 - максимум 35 слайдов, логичность представления материала, его законченность, использование современных компьютерных программ, для создания зрелищности работы.</w:t>
      </w:r>
    </w:p>
    <w:p w:rsidR="002E6E52" w:rsidRDefault="001F52EC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Пример схемы оформления дневника самонаблюдений</w:t>
      </w:r>
    </w:p>
    <w:p w:rsidR="002E6E52" w:rsidRDefault="001F52EC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(исходя из особенностей диагноза)</w:t>
      </w:r>
    </w:p>
    <w:p w:rsidR="002E6E52" w:rsidRDefault="001F52EC">
      <w:pPr>
        <w:pStyle w:val="1"/>
        <w:numPr>
          <w:ilvl w:val="0"/>
          <w:numId w:val="13"/>
        </w:numPr>
        <w:shd w:val="clear" w:color="auto" w:fill="auto"/>
        <w:tabs>
          <w:tab w:val="left" w:pos="678"/>
        </w:tabs>
        <w:ind w:left="300" w:firstLine="0"/>
        <w:jc w:val="both"/>
      </w:pPr>
      <w:r>
        <w:t xml:space="preserve">Введение: основные характеристики заболевания, актуальность и возможность использования средств лечебной физической культуры при данном диагнозе, противопоказания для </w:t>
      </w:r>
      <w:r>
        <w:lastRenderedPageBreak/>
        <w:t>обязательного учета.</w:t>
      </w:r>
    </w:p>
    <w:p w:rsidR="002E6E52" w:rsidRDefault="001F52EC">
      <w:pPr>
        <w:pStyle w:val="1"/>
        <w:numPr>
          <w:ilvl w:val="0"/>
          <w:numId w:val="13"/>
        </w:numPr>
        <w:shd w:val="clear" w:color="auto" w:fill="auto"/>
        <w:tabs>
          <w:tab w:val="left" w:pos="678"/>
        </w:tabs>
        <w:ind w:left="300" w:firstLine="0"/>
        <w:jc w:val="both"/>
      </w:pPr>
      <w:r>
        <w:t>Описание комплекса упражнений, подобранного автором (указать), рекомендуемого лечебным медицинским учреждением (указать), составленного самостоятельного на основе теоретической подготовленности и практического опыта деятельности, описать обоснование.</w:t>
      </w:r>
    </w:p>
    <w:p w:rsidR="002E6E52" w:rsidRDefault="001F52EC">
      <w:pPr>
        <w:pStyle w:val="1"/>
        <w:numPr>
          <w:ilvl w:val="0"/>
          <w:numId w:val="13"/>
        </w:numPr>
        <w:shd w:val="clear" w:color="auto" w:fill="auto"/>
        <w:tabs>
          <w:tab w:val="left" w:pos="678"/>
        </w:tabs>
        <w:ind w:left="300" w:firstLine="0"/>
        <w:jc w:val="both"/>
      </w:pPr>
      <w:r>
        <w:t>Организация занятий: режим занятий, интенсивность нагрузок, планирование чередования пауз отдыха.</w:t>
      </w:r>
    </w:p>
    <w:p w:rsidR="002E6E52" w:rsidRDefault="001F52EC">
      <w:pPr>
        <w:pStyle w:val="1"/>
        <w:numPr>
          <w:ilvl w:val="0"/>
          <w:numId w:val="13"/>
        </w:numPr>
        <w:shd w:val="clear" w:color="auto" w:fill="auto"/>
        <w:tabs>
          <w:tab w:val="left" w:pos="678"/>
        </w:tabs>
        <w:ind w:left="300" w:firstLine="0"/>
      </w:pPr>
      <w:r>
        <w:t>Таблица самонаблюдений: подбор показателей с учетом явных клинических проявлений и симптомов заболевания и регистрация данных за определенный, по согласованию с преподавателем, период времени.</w:t>
      </w:r>
    </w:p>
    <w:p w:rsidR="002E6E52" w:rsidRDefault="001F52EC">
      <w:pPr>
        <w:pStyle w:val="a7"/>
        <w:shd w:val="clear" w:color="auto" w:fill="auto"/>
        <w:ind w:left="2395"/>
      </w:pPr>
      <w:r>
        <w:rPr>
          <w:b w:val="0"/>
          <w:bCs w:val="0"/>
        </w:rPr>
        <w:t>Пример заполнения таблицы самонаблюдений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48"/>
        <w:gridCol w:w="2256"/>
        <w:gridCol w:w="3139"/>
      </w:tblGrid>
      <w:tr w:rsidR="002E6E52">
        <w:trPr>
          <w:trHeight w:hRule="exact" w:val="29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Показатели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21.03.201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22.03.201</w:t>
            </w:r>
          </w:p>
        </w:tc>
      </w:tr>
      <w:tr w:rsidR="002E6E52">
        <w:trPr>
          <w:trHeight w:hRule="exact" w:val="288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Кол-во пар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2</w:t>
            </w:r>
          </w:p>
        </w:tc>
      </w:tr>
      <w:tr w:rsidR="002E6E52">
        <w:trPr>
          <w:trHeight w:hRule="exact" w:val="2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Самочувствие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хорошее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хорошее</w:t>
            </w:r>
          </w:p>
        </w:tc>
      </w:tr>
      <w:tr w:rsidR="002E6E52">
        <w:trPr>
          <w:trHeight w:hRule="exact" w:val="288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Пульс До тренировки и во время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70/110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75-87</w:t>
            </w:r>
          </w:p>
        </w:tc>
      </w:tr>
      <w:tr w:rsidR="002E6E52">
        <w:trPr>
          <w:trHeight w:hRule="exact" w:val="2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Артериальное Давление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160"/>
            </w:pPr>
            <w:r>
              <w:rPr>
                <w:i/>
                <w:iCs/>
              </w:rPr>
              <w:t>120/80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120/80</w:t>
            </w:r>
          </w:p>
        </w:tc>
      </w:tr>
      <w:tr w:rsidR="002E6E52">
        <w:trPr>
          <w:trHeight w:hRule="exact" w:val="288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Нарушение режима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нет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нет</w:t>
            </w:r>
          </w:p>
        </w:tc>
      </w:tr>
      <w:tr w:rsidR="002E6E52">
        <w:trPr>
          <w:trHeight w:hRule="exact" w:val="2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Болевые ощущения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нет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Нет</w:t>
            </w:r>
          </w:p>
        </w:tc>
      </w:tr>
      <w:tr w:rsidR="002E6E52">
        <w:trPr>
          <w:trHeight w:hRule="exact" w:val="298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Тренировочные нагрузки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День отДыха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E52" w:rsidRDefault="001F52EC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i/>
                <w:iCs/>
              </w:rPr>
              <w:t>Занятие в спортивном зале</w:t>
            </w:r>
          </w:p>
        </w:tc>
      </w:tr>
    </w:tbl>
    <w:p w:rsidR="002E6E52" w:rsidRDefault="002E6E52">
      <w:pPr>
        <w:spacing w:after="259" w:line="1" w:lineRule="exact"/>
      </w:pPr>
    </w:p>
    <w:p w:rsidR="002E6E52" w:rsidRDefault="001F52EC">
      <w:pPr>
        <w:pStyle w:val="1"/>
        <w:numPr>
          <w:ilvl w:val="0"/>
          <w:numId w:val="13"/>
        </w:numPr>
        <w:shd w:val="clear" w:color="auto" w:fill="auto"/>
        <w:tabs>
          <w:tab w:val="left" w:pos="678"/>
        </w:tabs>
      </w:pPr>
      <w:r>
        <w:t>Описание динамики показателей, характеристика корреляции результатов.</w:t>
      </w:r>
    </w:p>
    <w:p w:rsidR="002E6E52" w:rsidRDefault="001F52EC">
      <w:pPr>
        <w:pStyle w:val="1"/>
        <w:numPr>
          <w:ilvl w:val="0"/>
          <w:numId w:val="13"/>
        </w:numPr>
        <w:shd w:val="clear" w:color="auto" w:fill="auto"/>
        <w:tabs>
          <w:tab w:val="left" w:pos="678"/>
        </w:tabs>
      </w:pPr>
      <w:r>
        <w:t>Выводы.</w:t>
      </w:r>
    </w:p>
    <w:p w:rsidR="002E6E52" w:rsidRDefault="001F52EC">
      <w:pPr>
        <w:pStyle w:val="1"/>
        <w:numPr>
          <w:ilvl w:val="0"/>
          <w:numId w:val="13"/>
        </w:numPr>
        <w:shd w:val="clear" w:color="auto" w:fill="auto"/>
        <w:tabs>
          <w:tab w:val="left" w:pos="678"/>
        </w:tabs>
        <w:spacing w:after="260"/>
      </w:pPr>
      <w:r>
        <w:t>Список использованной литературы и источников.</w:t>
      </w:r>
    </w:p>
    <w:p w:rsidR="002E6E52" w:rsidRDefault="001F52EC">
      <w:pPr>
        <w:pStyle w:val="1"/>
        <w:numPr>
          <w:ilvl w:val="0"/>
          <w:numId w:val="11"/>
        </w:numPr>
        <w:shd w:val="clear" w:color="auto" w:fill="auto"/>
        <w:tabs>
          <w:tab w:val="left" w:pos="382"/>
        </w:tabs>
        <w:spacing w:after="260"/>
        <w:ind w:firstLine="0"/>
        <w:jc w:val="center"/>
      </w:pPr>
      <w:r>
        <w:rPr>
          <w:b/>
          <w:bCs/>
        </w:rPr>
        <w:t>Учебно-методическое и информационное обеспечение дисциплины</w:t>
      </w:r>
    </w:p>
    <w:p w:rsidR="002E6E52" w:rsidRDefault="001F52EC">
      <w:pPr>
        <w:pStyle w:val="1"/>
        <w:shd w:val="clear" w:color="auto" w:fill="auto"/>
        <w:tabs>
          <w:tab w:val="left" w:pos="697"/>
        </w:tabs>
      </w:pPr>
      <w:r>
        <w:rPr>
          <w:i/>
          <w:iCs/>
        </w:rPr>
        <w:t>а)</w:t>
      </w:r>
      <w:r>
        <w:rPr>
          <w:i/>
          <w:iCs/>
        </w:rPr>
        <w:tab/>
        <w:t>основная литература:</w:t>
      </w:r>
    </w:p>
    <w:p w:rsidR="002E6E52" w:rsidRDefault="001F52EC">
      <w:pPr>
        <w:pStyle w:val="1"/>
        <w:numPr>
          <w:ilvl w:val="0"/>
          <w:numId w:val="14"/>
        </w:numPr>
        <w:shd w:val="clear" w:color="auto" w:fill="auto"/>
        <w:tabs>
          <w:tab w:val="left" w:pos="958"/>
        </w:tabs>
      </w:pPr>
      <w:r>
        <w:t>Легкая атлетика: основы знаний (в вопросах и ответах) [Электронный ресурс] : учебное</w:t>
      </w:r>
    </w:p>
    <w:p w:rsidR="002E6E52" w:rsidRDefault="001F52EC">
      <w:pPr>
        <w:pStyle w:val="1"/>
        <w:shd w:val="clear" w:color="auto" w:fill="auto"/>
        <w:tabs>
          <w:tab w:val="left" w:pos="2011"/>
          <w:tab w:val="left" w:pos="4750"/>
          <w:tab w:val="left" w:pos="7106"/>
          <w:tab w:val="left" w:pos="9065"/>
        </w:tabs>
        <w:ind w:left="300" w:firstLine="0"/>
        <w:jc w:val="both"/>
      </w:pPr>
      <w:r>
        <w:t>пособие / Врублевский Е.П. - 2-е изд., испр. и дополн. - М. : Спорт, 2016. -240 с. (Доступно в ЭБС</w:t>
      </w:r>
      <w:r>
        <w:tab/>
        <w:t>«Консультант</w:t>
      </w:r>
      <w:r>
        <w:tab/>
        <w:t>студента»,</w:t>
      </w:r>
      <w:r>
        <w:tab/>
        <w:t>режим</w:t>
      </w:r>
      <w:r>
        <w:tab/>
        <w:t>доступа:</w:t>
      </w:r>
    </w:p>
    <w:p w:rsidR="002E6E52" w:rsidRDefault="00490A42">
      <w:pPr>
        <w:pStyle w:val="1"/>
        <w:shd w:val="clear" w:color="auto" w:fill="auto"/>
      </w:pPr>
      <w:hyperlink r:id="rId8" w:history="1">
        <w:r w:rsidR="001F52EC">
          <w:rPr>
            <w:color w:val="0000FF"/>
            <w:u w:val="single"/>
            <w:lang w:val="en-US" w:eastAsia="en-US" w:bidi="en-US"/>
          </w:rPr>
          <w:t>http</w:t>
        </w:r>
        <w:r w:rsidR="001F52EC" w:rsidRPr="001F52EC">
          <w:rPr>
            <w:color w:val="0000FF"/>
            <w:u w:val="single"/>
            <w:lang w:eastAsia="en-US" w:bidi="en-US"/>
          </w:rPr>
          <w:t>://</w:t>
        </w:r>
        <w:r w:rsidR="001F52EC">
          <w:rPr>
            <w:color w:val="0000FF"/>
            <w:u w:val="single"/>
            <w:lang w:val="en-US" w:eastAsia="en-US" w:bidi="en-US"/>
          </w:rPr>
          <w:t>www</w:t>
        </w:r>
        <w:r w:rsidR="001F52EC" w:rsidRPr="001F52EC">
          <w:rPr>
            <w:color w:val="0000FF"/>
            <w:u w:val="single"/>
            <w:lang w:eastAsia="en-US" w:bidi="en-US"/>
          </w:rPr>
          <w:t>.</w:t>
        </w:r>
        <w:r w:rsidR="001F52EC">
          <w:rPr>
            <w:color w:val="0000FF"/>
            <w:u w:val="single"/>
            <w:lang w:val="en-US" w:eastAsia="en-US" w:bidi="en-US"/>
          </w:rPr>
          <w:t>studentlibrary</w:t>
        </w:r>
        <w:r w:rsidR="001F52EC" w:rsidRPr="001F52EC">
          <w:rPr>
            <w:color w:val="0000FF"/>
            <w:u w:val="single"/>
            <w:lang w:eastAsia="en-US" w:bidi="en-US"/>
          </w:rPr>
          <w:t>.</w:t>
        </w:r>
        <w:r w:rsidR="001F52EC">
          <w:rPr>
            <w:color w:val="0000FF"/>
            <w:u w:val="single"/>
            <w:lang w:val="en-US" w:eastAsia="en-US" w:bidi="en-US"/>
          </w:rPr>
          <w:t>ru</w:t>
        </w:r>
        <w:r w:rsidR="001F52EC" w:rsidRPr="001F52EC">
          <w:rPr>
            <w:color w:val="0000FF"/>
            <w:u w:val="single"/>
            <w:lang w:eastAsia="en-US" w:bidi="en-US"/>
          </w:rPr>
          <w:t>/</w:t>
        </w:r>
        <w:r w:rsidR="001F52EC">
          <w:rPr>
            <w:color w:val="0000FF"/>
            <w:u w:val="single"/>
            <w:lang w:val="en-US" w:eastAsia="en-US" w:bidi="en-US"/>
          </w:rPr>
          <w:t>book</w:t>
        </w:r>
        <w:r w:rsidR="001F52EC" w:rsidRPr="001F52EC">
          <w:rPr>
            <w:color w:val="0000FF"/>
            <w:u w:val="single"/>
            <w:lang w:eastAsia="en-US" w:bidi="en-US"/>
          </w:rPr>
          <w:t>/</w:t>
        </w:r>
        <w:r w:rsidR="001F52EC">
          <w:rPr>
            <w:color w:val="0000FF"/>
            <w:u w:val="single"/>
            <w:lang w:val="en-US" w:eastAsia="en-US" w:bidi="en-US"/>
          </w:rPr>
          <w:t>ISBN</w:t>
        </w:r>
        <w:r w:rsidR="001F52EC" w:rsidRPr="001F52EC">
          <w:rPr>
            <w:color w:val="0000FF"/>
            <w:u w:val="single"/>
            <w:lang w:eastAsia="en-US" w:bidi="en-US"/>
          </w:rPr>
          <w:t>9785990724037.</w:t>
        </w:r>
        <w:r w:rsidR="001F52EC">
          <w:rPr>
            <w:color w:val="0000FF"/>
            <w:u w:val="single"/>
            <w:lang w:val="en-US" w:eastAsia="en-US" w:bidi="en-US"/>
          </w:rPr>
          <w:t>html</w:t>
        </w:r>
      </w:hyperlink>
      <w:r w:rsidR="001F52EC">
        <w:t>)</w:t>
      </w:r>
    </w:p>
    <w:p w:rsidR="002E6E52" w:rsidRDefault="001F52EC">
      <w:pPr>
        <w:pStyle w:val="1"/>
        <w:numPr>
          <w:ilvl w:val="0"/>
          <w:numId w:val="14"/>
        </w:numPr>
        <w:shd w:val="clear" w:color="auto" w:fill="auto"/>
        <w:tabs>
          <w:tab w:val="left" w:pos="958"/>
        </w:tabs>
        <w:ind w:left="300" w:firstLine="0"/>
        <w:jc w:val="both"/>
      </w:pPr>
      <w:r>
        <w:t>Стриханов, М. Н. Физическая культура и спорт в вузах : учебное пособие / М. Н. Стриха</w:t>
      </w:r>
      <w:r>
        <w:softHyphen/>
      </w:r>
    </w:p>
    <w:p w:rsidR="002E6E52" w:rsidRDefault="001F52EC">
      <w:pPr>
        <w:pStyle w:val="1"/>
        <w:shd w:val="clear" w:color="auto" w:fill="auto"/>
        <w:tabs>
          <w:tab w:val="left" w:pos="4135"/>
        </w:tabs>
        <w:ind w:left="300" w:firstLine="0"/>
        <w:jc w:val="both"/>
      </w:pPr>
      <w:r>
        <w:t>нов, В. И. Савинков. — 2-е изд. — М. : Издательство Юрайт, 2017. — 153 с. (доступно в ЭБС «Юрайт», режим доступа:</w:t>
      </w:r>
      <w:hyperlink r:id="rId9" w:history="1">
        <w:r>
          <w:tab/>
        </w:r>
        <w:r>
          <w:rPr>
            <w:color w:val="0000FF"/>
            <w:u w:val="single"/>
            <w:lang w:val="en-US" w:eastAsia="en-US" w:bidi="en-US"/>
          </w:rPr>
          <w:t>https</w:t>
        </w:r>
        <w:r w:rsidRPr="001F52EC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biblio</w:t>
        </w:r>
        <w:r w:rsidRPr="001F52EC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online</w:t>
        </w:r>
        <w:r w:rsidRPr="001F52EC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1F52EC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book</w:t>
        </w:r>
        <w:r w:rsidRPr="001F52EC">
          <w:rPr>
            <w:color w:val="0000FF"/>
            <w:u w:val="single"/>
            <w:lang w:eastAsia="en-US" w:bidi="en-US"/>
          </w:rPr>
          <w:t>/1</w:t>
        </w:r>
        <w:r>
          <w:rPr>
            <w:color w:val="0000FF"/>
            <w:u w:val="single"/>
            <w:lang w:val="en-US" w:eastAsia="en-US" w:bidi="en-US"/>
          </w:rPr>
          <w:t>B</w:t>
        </w:r>
        <w:r w:rsidRPr="001F52EC">
          <w:rPr>
            <w:color w:val="0000FF"/>
            <w:u w:val="single"/>
            <w:lang w:eastAsia="en-US" w:bidi="en-US"/>
          </w:rPr>
          <w:t>3</w:t>
        </w:r>
        <w:r>
          <w:rPr>
            <w:color w:val="0000FF"/>
            <w:u w:val="single"/>
            <w:lang w:val="en-US" w:eastAsia="en-US" w:bidi="en-US"/>
          </w:rPr>
          <w:t>DA</w:t>
        </w:r>
        <w:r w:rsidRPr="001F52EC">
          <w:rPr>
            <w:color w:val="0000FF"/>
            <w:u w:val="single"/>
            <w:lang w:eastAsia="en-US" w:bidi="en-US"/>
          </w:rPr>
          <w:t>446-6</w:t>
        </w:r>
        <w:r>
          <w:rPr>
            <w:color w:val="0000FF"/>
            <w:u w:val="single"/>
            <w:lang w:val="en-US" w:eastAsia="en-US" w:bidi="en-US"/>
          </w:rPr>
          <w:t>A</w:t>
        </w:r>
        <w:r w:rsidRPr="001F52EC">
          <w:rPr>
            <w:color w:val="0000FF"/>
            <w:u w:val="single"/>
            <w:lang w:eastAsia="en-US" w:bidi="en-US"/>
          </w:rPr>
          <w:t>1</w:t>
        </w:r>
        <w:r>
          <w:rPr>
            <w:color w:val="0000FF"/>
            <w:u w:val="single"/>
            <w:lang w:val="en-US" w:eastAsia="en-US" w:bidi="en-US"/>
          </w:rPr>
          <w:t>E</w:t>
        </w:r>
        <w:r w:rsidRPr="001F52EC">
          <w:rPr>
            <w:color w:val="0000FF"/>
            <w:u w:val="single"/>
            <w:lang w:eastAsia="en-US" w:bidi="en-US"/>
          </w:rPr>
          <w:t>-44</w:t>
        </w:r>
        <w:r>
          <w:rPr>
            <w:color w:val="0000FF"/>
            <w:u w:val="single"/>
            <w:lang w:val="en-US" w:eastAsia="en-US" w:bidi="en-US"/>
          </w:rPr>
          <w:t>FA</w:t>
        </w:r>
        <w:r w:rsidRPr="001F52EC">
          <w:rPr>
            <w:color w:val="0000FF"/>
            <w:u w:val="single"/>
            <w:lang w:eastAsia="en-US" w:bidi="en-US"/>
          </w:rPr>
          <w:t>-8116-</w:t>
        </w:r>
      </w:hyperlink>
    </w:p>
    <w:p w:rsidR="002E6E52" w:rsidRDefault="00490A42">
      <w:pPr>
        <w:pStyle w:val="1"/>
        <w:shd w:val="clear" w:color="auto" w:fill="auto"/>
      </w:pPr>
      <w:hyperlink r:id="rId10" w:history="1">
        <w:r w:rsidR="001F52EC">
          <w:rPr>
            <w:color w:val="0000FF"/>
            <w:u w:val="single"/>
            <w:lang w:val="en-US" w:eastAsia="en-US" w:bidi="en-US"/>
          </w:rPr>
          <w:t>798C79A9C5BA</w:t>
        </w:r>
      </w:hyperlink>
      <w:r w:rsidR="001F52EC">
        <w:t>)</w:t>
      </w:r>
    </w:p>
    <w:p w:rsidR="002E6E52" w:rsidRDefault="001F52EC">
      <w:pPr>
        <w:pStyle w:val="1"/>
        <w:numPr>
          <w:ilvl w:val="0"/>
          <w:numId w:val="14"/>
        </w:numPr>
        <w:shd w:val="clear" w:color="auto" w:fill="auto"/>
        <w:tabs>
          <w:tab w:val="left" w:pos="958"/>
        </w:tabs>
      </w:pPr>
      <w:r>
        <w:t>МуллерА.Б.Физическая культура : учебник и практикум для прикладного бакалавриата</w:t>
      </w:r>
    </w:p>
    <w:p w:rsidR="002E6E52" w:rsidRDefault="001F52EC">
      <w:pPr>
        <w:pStyle w:val="1"/>
        <w:shd w:val="clear" w:color="auto" w:fill="auto"/>
        <w:tabs>
          <w:tab w:val="left" w:pos="2011"/>
          <w:tab w:val="left" w:pos="3876"/>
        </w:tabs>
        <w:ind w:left="300" w:firstLine="0"/>
        <w:jc w:val="both"/>
      </w:pPr>
      <w:r>
        <w:t>/ А. Б. Муллер [и др.]. — М. : Издательство Юрайт, 2017. — 424 с. (доступно в ЭБС «Юрайт», режим</w:t>
      </w:r>
      <w:r>
        <w:tab/>
        <w:t>доступа:</w:t>
      </w:r>
      <w:hyperlink r:id="rId11" w:history="1">
        <w:r>
          <w:tab/>
        </w:r>
        <w:r>
          <w:rPr>
            <w:color w:val="0000FF"/>
            <w:u w:val="single"/>
            <w:lang w:val="en-US" w:eastAsia="en-US" w:bidi="en-US"/>
          </w:rPr>
          <w:t>https</w:t>
        </w:r>
        <w:r w:rsidRPr="001F52EC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biblio</w:t>
        </w:r>
        <w:r w:rsidRPr="001F52EC">
          <w:rPr>
            <w:color w:val="0000FF"/>
            <w:u w:val="single"/>
            <w:lang w:eastAsia="en-US" w:bidi="en-US"/>
          </w:rPr>
          <w:t>-</w:t>
        </w:r>
        <w:r>
          <w:rPr>
            <w:color w:val="0000FF"/>
            <w:u w:val="single"/>
            <w:lang w:val="en-US" w:eastAsia="en-US" w:bidi="en-US"/>
          </w:rPr>
          <w:t>online</w:t>
        </w:r>
        <w:r w:rsidRPr="001F52EC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1F52EC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viewer</w:t>
        </w:r>
        <w:r w:rsidRPr="001F52EC">
          <w:rPr>
            <w:color w:val="0000FF"/>
            <w:u w:val="single"/>
            <w:lang w:eastAsia="en-US" w:bidi="en-US"/>
          </w:rPr>
          <w:t>/55</w:t>
        </w:r>
        <w:r>
          <w:rPr>
            <w:color w:val="0000FF"/>
            <w:u w:val="single"/>
            <w:lang w:val="en-US" w:eastAsia="en-US" w:bidi="en-US"/>
          </w:rPr>
          <w:t>A</w:t>
        </w:r>
        <w:r w:rsidRPr="001F52EC">
          <w:rPr>
            <w:color w:val="0000FF"/>
            <w:u w:val="single"/>
            <w:lang w:eastAsia="en-US" w:bidi="en-US"/>
          </w:rPr>
          <w:t>7</w:t>
        </w:r>
        <w:r>
          <w:rPr>
            <w:color w:val="0000FF"/>
            <w:u w:val="single"/>
            <w:lang w:val="en-US" w:eastAsia="en-US" w:bidi="en-US"/>
          </w:rPr>
          <w:t>A</w:t>
        </w:r>
        <w:r w:rsidRPr="001F52EC">
          <w:rPr>
            <w:color w:val="0000FF"/>
            <w:u w:val="single"/>
            <w:lang w:eastAsia="en-US" w:bidi="en-US"/>
          </w:rPr>
          <w:t>059-</w:t>
        </w:r>
        <w:r>
          <w:rPr>
            <w:color w:val="0000FF"/>
            <w:u w:val="single"/>
            <w:lang w:val="en-US" w:eastAsia="en-US" w:bidi="en-US"/>
          </w:rPr>
          <w:t>CBEC</w:t>
        </w:r>
        <w:r w:rsidRPr="001F52EC">
          <w:rPr>
            <w:color w:val="0000FF"/>
            <w:u w:val="single"/>
            <w:lang w:eastAsia="en-US" w:bidi="en-US"/>
          </w:rPr>
          <w:t>-44</w:t>
        </w:r>
        <w:r>
          <w:rPr>
            <w:color w:val="0000FF"/>
            <w:u w:val="single"/>
            <w:lang w:val="en-US" w:eastAsia="en-US" w:bidi="en-US"/>
          </w:rPr>
          <w:t>C</w:t>
        </w:r>
        <w:r w:rsidRPr="001F52EC">
          <w:rPr>
            <w:color w:val="0000FF"/>
            <w:u w:val="single"/>
            <w:lang w:eastAsia="en-US" w:bidi="en-US"/>
          </w:rPr>
          <w:t>9-</w:t>
        </w:r>
        <w:r>
          <w:rPr>
            <w:color w:val="0000FF"/>
            <w:u w:val="single"/>
            <w:lang w:val="en-US" w:eastAsia="en-US" w:bidi="en-US"/>
          </w:rPr>
          <w:t>AC</w:t>
        </w:r>
        <w:r w:rsidRPr="001F52EC">
          <w:rPr>
            <w:color w:val="0000FF"/>
            <w:u w:val="single"/>
            <w:lang w:eastAsia="en-US" w:bidi="en-US"/>
          </w:rPr>
          <w:t>81-</w:t>
        </w:r>
      </w:hyperlink>
    </w:p>
    <w:p w:rsidR="002E6E52" w:rsidRDefault="00490A42">
      <w:pPr>
        <w:pStyle w:val="1"/>
        <w:shd w:val="clear" w:color="auto" w:fill="auto"/>
        <w:spacing w:after="260"/>
      </w:pPr>
      <w:hyperlink r:id="rId12" w:history="1">
        <w:r w:rsidR="001F52EC" w:rsidRPr="001F52EC">
          <w:rPr>
            <w:color w:val="0000FF"/>
            <w:u w:val="single"/>
            <w:lang w:eastAsia="en-US" w:bidi="en-US"/>
          </w:rPr>
          <w:t>63431889</w:t>
        </w:r>
        <w:r w:rsidR="001F52EC">
          <w:rPr>
            <w:color w:val="0000FF"/>
            <w:u w:val="single"/>
            <w:lang w:val="en-US" w:eastAsia="en-US" w:bidi="en-US"/>
          </w:rPr>
          <w:t>BBB</w:t>
        </w:r>
        <w:r w:rsidR="001F52EC" w:rsidRPr="001F52EC">
          <w:rPr>
            <w:color w:val="0000FF"/>
            <w:u w:val="single"/>
            <w:lang w:eastAsia="en-US" w:bidi="en-US"/>
          </w:rPr>
          <w:t>7#</w:t>
        </w:r>
        <w:r w:rsidR="001F52EC">
          <w:rPr>
            <w:color w:val="0000FF"/>
            <w:u w:val="single"/>
            <w:lang w:val="en-US" w:eastAsia="en-US" w:bidi="en-US"/>
          </w:rPr>
          <w:t>page</w:t>
        </w:r>
        <w:r w:rsidR="001F52EC" w:rsidRPr="001F52EC">
          <w:rPr>
            <w:color w:val="0000FF"/>
            <w:u w:val="single"/>
            <w:lang w:eastAsia="en-US" w:bidi="en-US"/>
          </w:rPr>
          <w:t xml:space="preserve">/156 </w:t>
        </w:r>
      </w:hyperlink>
      <w:r w:rsidR="001F52EC">
        <w:rPr>
          <w:u w:val="single"/>
        </w:rPr>
        <w:t>)</w:t>
      </w:r>
    </w:p>
    <w:p w:rsidR="002E6E52" w:rsidRDefault="001F52EC">
      <w:pPr>
        <w:pStyle w:val="1"/>
        <w:shd w:val="clear" w:color="auto" w:fill="auto"/>
        <w:tabs>
          <w:tab w:val="left" w:pos="692"/>
        </w:tabs>
      </w:pPr>
      <w:r>
        <w:t>б)</w:t>
      </w:r>
      <w:r>
        <w:tab/>
        <w:t>дополнительная литература:</w:t>
      </w:r>
    </w:p>
    <w:p w:rsidR="002E6E52" w:rsidRDefault="001F52EC">
      <w:pPr>
        <w:pStyle w:val="1"/>
        <w:numPr>
          <w:ilvl w:val="0"/>
          <w:numId w:val="15"/>
        </w:numPr>
        <w:shd w:val="clear" w:color="auto" w:fill="auto"/>
        <w:tabs>
          <w:tab w:val="left" w:pos="1265"/>
        </w:tabs>
      </w:pPr>
      <w:r>
        <w:t>Алексеев, С. В. Спортивный менеджмент. Регулирование организации и</w:t>
      </w:r>
    </w:p>
    <w:p w:rsidR="002E6E52" w:rsidRDefault="001F52EC">
      <w:pPr>
        <w:pStyle w:val="1"/>
        <w:shd w:val="clear" w:color="auto" w:fill="auto"/>
        <w:spacing w:after="260"/>
      </w:pPr>
      <w:r>
        <w:t>проведения физкультурных и спортивных мероприятий: учебник / С. В. Алексеев; под ред.</w:t>
      </w:r>
    </w:p>
    <w:p w:rsidR="002E6E52" w:rsidRDefault="001F52EC">
      <w:pPr>
        <w:pStyle w:val="1"/>
        <w:shd w:val="clear" w:color="auto" w:fill="auto"/>
        <w:ind w:left="300" w:firstLine="0"/>
      </w:pPr>
      <w:r>
        <w:t>П. В. Крашенинникова. - М.: ЮНИТИ-ДАНА: Закон и право, 2014. - 687 с. // (Доступно в ЭБС «Знаниум», режим доступа::</w:t>
      </w:r>
      <w:hyperlink r:id="rId13" w:history="1">
        <w:r>
          <w:rPr>
            <w:color w:val="0000FF"/>
            <w:u w:val="single"/>
            <w:lang w:val="en-US" w:eastAsia="en-US" w:bidi="en-US"/>
          </w:rPr>
          <w:t>http</w:t>
        </w:r>
        <w:r w:rsidRPr="001F52EC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1F52EC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1F52EC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bookread</w:t>
        </w:r>
        <w:r w:rsidRPr="001F52EC">
          <w:rPr>
            <w:color w:val="0000FF"/>
            <w:u w:val="single"/>
            <w:lang w:eastAsia="en-US" w:bidi="en-US"/>
          </w:rPr>
          <w:t>2.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1F52EC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</w:t>
        </w:r>
        <w:r w:rsidRPr="001F52EC">
          <w:rPr>
            <w:color w:val="0000FF"/>
            <w:u w:val="single"/>
            <w:lang w:eastAsia="en-US" w:bidi="en-US"/>
          </w:rPr>
          <w:t>=490743</w:t>
        </w:r>
        <w:r w:rsidRPr="001F52EC">
          <w:rPr>
            <w:u w:val="single"/>
            <w:lang w:eastAsia="en-US" w:bidi="en-US"/>
          </w:rPr>
          <w:t>)</w:t>
        </w:r>
      </w:hyperlink>
    </w:p>
    <w:p w:rsidR="002E6E52" w:rsidRDefault="001F52EC">
      <w:pPr>
        <w:pStyle w:val="1"/>
        <w:numPr>
          <w:ilvl w:val="0"/>
          <w:numId w:val="15"/>
        </w:numPr>
        <w:shd w:val="clear" w:color="auto" w:fill="auto"/>
        <w:tabs>
          <w:tab w:val="left" w:pos="1284"/>
        </w:tabs>
        <w:ind w:left="300" w:firstLine="0"/>
      </w:pPr>
      <w:r>
        <w:t>Гелецкая, Л.Н. Физическая культура студентов специального учебного отделения:</w:t>
      </w:r>
    </w:p>
    <w:p w:rsidR="002E6E52" w:rsidRDefault="001F52EC">
      <w:pPr>
        <w:pStyle w:val="1"/>
        <w:shd w:val="clear" w:color="auto" w:fill="auto"/>
        <w:tabs>
          <w:tab w:val="left" w:pos="2695"/>
        </w:tabs>
        <w:ind w:left="300" w:firstLine="0"/>
      </w:pPr>
      <w:r>
        <w:t>учеб.пособие / Л. Н. , И. Ю. Бирдигулова, Д. А. Шубин, Р. И. Коновалова. - Красноярск :Сиб. федер. ун-т, 2014.</w:t>
      </w:r>
      <w:r>
        <w:tab/>
        <w:t>- 220 с. // (Доступно в ЭБС «Знаниум», режим доступа:</w:t>
      </w:r>
    </w:p>
    <w:p w:rsidR="002E6E52" w:rsidRDefault="00490A42">
      <w:pPr>
        <w:pStyle w:val="1"/>
        <w:shd w:val="clear" w:color="auto" w:fill="auto"/>
      </w:pPr>
      <w:hyperlink r:id="rId14" w:history="1">
        <w:r w:rsidR="001F52EC">
          <w:rPr>
            <w:color w:val="0000FF"/>
            <w:u w:val="single"/>
            <w:lang w:val="en-US" w:eastAsia="en-US" w:bidi="en-US"/>
          </w:rPr>
          <w:t>http</w:t>
        </w:r>
        <w:r w:rsidR="001F52EC" w:rsidRPr="001F52EC">
          <w:rPr>
            <w:color w:val="0000FF"/>
            <w:u w:val="single"/>
            <w:lang w:eastAsia="en-US" w:bidi="en-US"/>
          </w:rPr>
          <w:t>://</w:t>
        </w:r>
        <w:r w:rsidR="001F52EC">
          <w:rPr>
            <w:color w:val="0000FF"/>
            <w:u w:val="single"/>
            <w:lang w:val="en-US" w:eastAsia="en-US" w:bidi="en-US"/>
          </w:rPr>
          <w:t>znanium</w:t>
        </w:r>
        <w:r w:rsidR="001F52EC" w:rsidRPr="001F52EC">
          <w:rPr>
            <w:color w:val="0000FF"/>
            <w:u w:val="single"/>
            <w:lang w:eastAsia="en-US" w:bidi="en-US"/>
          </w:rPr>
          <w:t>.</w:t>
        </w:r>
        <w:r w:rsidR="001F52EC">
          <w:rPr>
            <w:color w:val="0000FF"/>
            <w:u w:val="single"/>
            <w:lang w:val="en-US" w:eastAsia="en-US" w:bidi="en-US"/>
          </w:rPr>
          <w:t>com</w:t>
        </w:r>
        <w:r w:rsidR="001F52EC" w:rsidRPr="001F52EC">
          <w:rPr>
            <w:color w:val="0000FF"/>
            <w:u w:val="single"/>
            <w:lang w:eastAsia="en-US" w:bidi="en-US"/>
          </w:rPr>
          <w:t>/</w:t>
        </w:r>
        <w:r w:rsidR="001F52EC">
          <w:rPr>
            <w:color w:val="0000FF"/>
            <w:u w:val="single"/>
            <w:lang w:val="en-US" w:eastAsia="en-US" w:bidi="en-US"/>
          </w:rPr>
          <w:t>catalog</w:t>
        </w:r>
        <w:r w:rsidR="001F52EC" w:rsidRPr="001F52EC">
          <w:rPr>
            <w:color w:val="0000FF"/>
            <w:u w:val="single"/>
            <w:lang w:eastAsia="en-US" w:bidi="en-US"/>
          </w:rPr>
          <w:t>.</w:t>
        </w:r>
        <w:r w:rsidR="001F52EC">
          <w:rPr>
            <w:color w:val="0000FF"/>
            <w:u w:val="single"/>
            <w:lang w:val="en-US" w:eastAsia="en-US" w:bidi="en-US"/>
          </w:rPr>
          <w:t>php</w:t>
        </w:r>
        <w:r w:rsidR="001F52EC" w:rsidRPr="001F52EC">
          <w:rPr>
            <w:color w:val="0000FF"/>
            <w:u w:val="single"/>
            <w:lang w:eastAsia="en-US" w:bidi="en-US"/>
          </w:rPr>
          <w:t>?</w:t>
        </w:r>
        <w:r w:rsidR="001F52EC">
          <w:rPr>
            <w:color w:val="0000FF"/>
            <w:u w:val="single"/>
            <w:lang w:val="en-US" w:eastAsia="en-US" w:bidi="en-US"/>
          </w:rPr>
          <w:t>bookinfo</w:t>
        </w:r>
        <w:r w:rsidR="001F52EC" w:rsidRPr="001F52EC">
          <w:rPr>
            <w:color w:val="0000FF"/>
            <w:u w:val="single"/>
            <w:lang w:eastAsia="en-US" w:bidi="en-US"/>
          </w:rPr>
          <w:t>=511522</w:t>
        </w:r>
        <w:r w:rsidR="001F52EC" w:rsidRPr="001F52EC">
          <w:rPr>
            <w:lang w:eastAsia="en-US" w:bidi="en-US"/>
          </w:rPr>
          <w:t>)</w:t>
        </w:r>
      </w:hyperlink>
    </w:p>
    <w:p w:rsidR="002E6E52" w:rsidRDefault="001F52EC">
      <w:pPr>
        <w:pStyle w:val="1"/>
        <w:numPr>
          <w:ilvl w:val="0"/>
          <w:numId w:val="15"/>
        </w:numPr>
        <w:shd w:val="clear" w:color="auto" w:fill="auto"/>
        <w:tabs>
          <w:tab w:val="left" w:pos="904"/>
        </w:tabs>
        <w:ind w:left="300" w:firstLine="0"/>
        <w:rPr>
          <w:sz w:val="22"/>
          <w:szCs w:val="22"/>
        </w:rPr>
      </w:pPr>
      <w:r>
        <w:rPr>
          <w:sz w:val="22"/>
          <w:szCs w:val="22"/>
        </w:rPr>
        <w:t xml:space="preserve">Легкая атлетика. В 2-х т. Т. </w:t>
      </w:r>
      <w:r w:rsidRPr="001F52EC">
        <w:rPr>
          <w:sz w:val="22"/>
          <w:szCs w:val="22"/>
          <w:lang w:eastAsia="en-US" w:bidi="en-US"/>
        </w:rPr>
        <w:t xml:space="preserve">2 </w:t>
      </w:r>
      <w:r>
        <w:rPr>
          <w:sz w:val="22"/>
          <w:szCs w:val="22"/>
        </w:rPr>
        <w:t>[Электронный ресурс]</w:t>
      </w:r>
      <w:r w:rsidRPr="001F52EC">
        <w:rPr>
          <w:sz w:val="22"/>
          <w:szCs w:val="22"/>
          <w:lang w:eastAsia="en-US" w:bidi="en-US"/>
        </w:rPr>
        <w:t>:</w:t>
      </w:r>
      <w:r>
        <w:rPr>
          <w:sz w:val="22"/>
          <w:szCs w:val="22"/>
        </w:rPr>
        <w:t xml:space="preserve">Энциклопедия </w:t>
      </w:r>
      <w:r w:rsidRPr="001F52EC">
        <w:rPr>
          <w:sz w:val="22"/>
          <w:szCs w:val="22"/>
          <w:lang w:eastAsia="en-US" w:bidi="en-US"/>
        </w:rPr>
        <w:t xml:space="preserve">/ </w:t>
      </w:r>
      <w:r>
        <w:rPr>
          <w:sz w:val="22"/>
          <w:szCs w:val="22"/>
        </w:rPr>
        <w:t xml:space="preserve">Авторы-составители В.Б. Зеличенок, В.Н. Спичков, В.Л. Штейнбах. </w:t>
      </w:r>
      <w:r w:rsidRPr="001F52EC">
        <w:rPr>
          <w:sz w:val="22"/>
          <w:szCs w:val="22"/>
          <w:lang w:eastAsia="en-US" w:bidi="en-US"/>
        </w:rPr>
        <w:t xml:space="preserve">- </w:t>
      </w:r>
      <w:r>
        <w:rPr>
          <w:sz w:val="22"/>
          <w:szCs w:val="22"/>
        </w:rPr>
        <w:t>М.</w:t>
      </w:r>
      <w:r w:rsidRPr="001F52EC">
        <w:rPr>
          <w:sz w:val="22"/>
          <w:szCs w:val="22"/>
          <w:lang w:eastAsia="en-US" w:bidi="en-US"/>
        </w:rPr>
        <w:t>:</w:t>
      </w:r>
      <w:r>
        <w:rPr>
          <w:sz w:val="22"/>
          <w:szCs w:val="22"/>
        </w:rPr>
        <w:t xml:space="preserve">Человек, </w:t>
      </w:r>
      <w:r w:rsidRPr="001F52EC">
        <w:rPr>
          <w:sz w:val="22"/>
          <w:szCs w:val="22"/>
          <w:lang w:eastAsia="en-US" w:bidi="en-US"/>
        </w:rPr>
        <w:t xml:space="preserve">2013. - 832 </w:t>
      </w:r>
      <w:r>
        <w:rPr>
          <w:sz w:val="22"/>
          <w:szCs w:val="22"/>
        </w:rPr>
        <w:t xml:space="preserve">с. </w:t>
      </w:r>
      <w:r w:rsidRPr="001F52EC">
        <w:rPr>
          <w:sz w:val="22"/>
          <w:szCs w:val="22"/>
          <w:lang w:eastAsia="en-US" w:bidi="en-US"/>
        </w:rPr>
        <w:t xml:space="preserve">( </w:t>
      </w:r>
      <w:r>
        <w:rPr>
          <w:sz w:val="22"/>
          <w:szCs w:val="22"/>
        </w:rPr>
        <w:t>Доступно в ЭБС</w:t>
      </w:r>
    </w:p>
    <w:p w:rsidR="002E6E52" w:rsidRDefault="001F52EC">
      <w:pPr>
        <w:pStyle w:val="1"/>
        <w:shd w:val="clear" w:color="auto" w:fill="auto"/>
        <w:spacing w:after="240"/>
        <w:rPr>
          <w:sz w:val="22"/>
          <w:szCs w:val="22"/>
        </w:rPr>
      </w:pPr>
      <w:r>
        <w:rPr>
          <w:sz w:val="22"/>
          <w:szCs w:val="22"/>
        </w:rPr>
        <w:t>«Консультант студента», режим доступа:</w:t>
      </w:r>
      <w:hyperlink r:id="rId15" w:history="1">
        <w:r>
          <w:rPr>
            <w:color w:val="0000FF"/>
            <w:sz w:val="22"/>
            <w:szCs w:val="22"/>
            <w:u w:val="single"/>
            <w:lang w:val="en-US" w:eastAsia="en-US" w:bidi="en-US"/>
          </w:rPr>
          <w:t>http</w:t>
        </w:r>
        <w:r>
          <w:rPr>
            <w:color w:val="0000FF"/>
            <w:sz w:val="22"/>
            <w:szCs w:val="22"/>
            <w:u w:val="single"/>
          </w:rPr>
          <w:t>:</w:t>
        </w:r>
        <w:r w:rsidRPr="001F52EC">
          <w:rPr>
            <w:color w:val="0000FF"/>
            <w:sz w:val="22"/>
            <w:szCs w:val="22"/>
            <w:u w:val="single"/>
            <w:lang w:eastAsia="en-US" w:bidi="en-US"/>
          </w:rPr>
          <w:t>//</w:t>
        </w:r>
        <w:r>
          <w:rPr>
            <w:color w:val="0000FF"/>
            <w:sz w:val="22"/>
            <w:szCs w:val="22"/>
            <w:u w:val="single"/>
            <w:lang w:val="en-US" w:eastAsia="en-US" w:bidi="en-US"/>
          </w:rPr>
          <w:t>www</w:t>
        </w:r>
        <w:r w:rsidRPr="001F52EC">
          <w:rPr>
            <w:color w:val="0000FF"/>
            <w:sz w:val="22"/>
            <w:szCs w:val="22"/>
            <w:u w:val="single"/>
            <w:lang w:eastAsia="en-US" w:bidi="en-US"/>
          </w:rPr>
          <w:t>.</w:t>
        </w:r>
        <w:r>
          <w:rPr>
            <w:color w:val="0000FF"/>
            <w:sz w:val="22"/>
            <w:szCs w:val="22"/>
            <w:u w:val="single"/>
            <w:lang w:val="en-US" w:eastAsia="en-US" w:bidi="en-US"/>
          </w:rPr>
          <w:t>studentlibrary</w:t>
        </w:r>
        <w:r w:rsidRPr="001F52EC">
          <w:rPr>
            <w:color w:val="0000FF"/>
            <w:sz w:val="22"/>
            <w:szCs w:val="22"/>
            <w:u w:val="single"/>
            <w:lang w:eastAsia="en-US" w:bidi="en-US"/>
          </w:rPr>
          <w:t>.</w:t>
        </w:r>
        <w:r>
          <w:rPr>
            <w:color w:val="0000FF"/>
            <w:sz w:val="22"/>
            <w:szCs w:val="22"/>
            <w:u w:val="single"/>
            <w:lang w:val="en-US" w:eastAsia="en-US" w:bidi="en-US"/>
          </w:rPr>
          <w:t>ru</w:t>
        </w:r>
        <w:r w:rsidRPr="001F52EC">
          <w:rPr>
            <w:color w:val="0000FF"/>
            <w:sz w:val="22"/>
            <w:szCs w:val="22"/>
            <w:u w:val="single"/>
            <w:lang w:eastAsia="en-US" w:bidi="en-US"/>
          </w:rPr>
          <w:t>/</w:t>
        </w:r>
        <w:r>
          <w:rPr>
            <w:color w:val="0000FF"/>
            <w:sz w:val="22"/>
            <w:szCs w:val="22"/>
            <w:u w:val="single"/>
            <w:lang w:val="en-US" w:eastAsia="en-US" w:bidi="en-US"/>
          </w:rPr>
          <w:t>book</w:t>
        </w:r>
        <w:r w:rsidRPr="001F52EC">
          <w:rPr>
            <w:color w:val="0000FF"/>
            <w:sz w:val="22"/>
            <w:szCs w:val="22"/>
            <w:u w:val="single"/>
            <w:lang w:eastAsia="en-US" w:bidi="en-US"/>
          </w:rPr>
          <w:t>/</w:t>
        </w:r>
        <w:r>
          <w:rPr>
            <w:color w:val="0000FF"/>
            <w:sz w:val="22"/>
            <w:szCs w:val="22"/>
            <w:u w:val="single"/>
            <w:lang w:val="en-US" w:eastAsia="en-US" w:bidi="en-US"/>
          </w:rPr>
          <w:t>ISBN</w:t>
        </w:r>
        <w:r w:rsidRPr="001F52EC">
          <w:rPr>
            <w:color w:val="0000FF"/>
            <w:sz w:val="22"/>
            <w:szCs w:val="22"/>
            <w:u w:val="single"/>
            <w:lang w:eastAsia="en-US" w:bidi="en-US"/>
          </w:rPr>
          <w:t>9785904885816.</w:t>
        </w:r>
        <w:r>
          <w:rPr>
            <w:color w:val="0000FF"/>
            <w:sz w:val="22"/>
            <w:szCs w:val="22"/>
            <w:u w:val="single"/>
            <w:lang w:val="en-US" w:eastAsia="en-US" w:bidi="en-US"/>
          </w:rPr>
          <w:t>html</w:t>
        </w:r>
      </w:hyperlink>
      <w:r>
        <w:rPr>
          <w:sz w:val="22"/>
          <w:szCs w:val="22"/>
        </w:rPr>
        <w:t>)</w:t>
      </w:r>
    </w:p>
    <w:p w:rsidR="002E6E52" w:rsidRDefault="001F52EC">
      <w:pPr>
        <w:pStyle w:val="1"/>
        <w:shd w:val="clear" w:color="auto" w:fill="auto"/>
        <w:tabs>
          <w:tab w:val="left" w:pos="827"/>
        </w:tabs>
        <w:ind w:firstLine="440"/>
      </w:pPr>
      <w:r>
        <w:rPr>
          <w:i/>
          <w:iCs/>
        </w:rPr>
        <w:lastRenderedPageBreak/>
        <w:t>в)</w:t>
      </w:r>
      <w:r>
        <w:rPr>
          <w:i/>
          <w:iCs/>
        </w:rPr>
        <w:tab/>
        <w:t>Программное обеспечение и Интернет-ресурсы</w:t>
      </w:r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904"/>
        </w:tabs>
        <w:spacing w:line="264" w:lineRule="auto"/>
        <w:ind w:firstLine="500"/>
      </w:pPr>
      <w:r>
        <w:t xml:space="preserve">Операционная система </w:t>
      </w:r>
      <w:r>
        <w:rPr>
          <w:lang w:val="en-US" w:eastAsia="en-US" w:bidi="en-US"/>
        </w:rPr>
        <w:t>Microsoft Windows</w:t>
      </w:r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904"/>
        </w:tabs>
        <w:spacing w:line="264" w:lineRule="auto"/>
        <w:ind w:firstLine="500"/>
      </w:pPr>
      <w:r>
        <w:t xml:space="preserve">Пакет прикладных программ </w:t>
      </w:r>
      <w:r>
        <w:rPr>
          <w:lang w:val="en-US" w:eastAsia="en-US" w:bidi="en-US"/>
        </w:rPr>
        <w:t>Microsoft Office</w:t>
      </w:r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904"/>
        </w:tabs>
        <w:spacing w:line="264" w:lineRule="auto"/>
        <w:ind w:firstLine="500"/>
      </w:pPr>
      <w:r>
        <w:t>ЭБС «Юрайт». Режим доступа:</w:t>
      </w:r>
      <w:hyperlink r:id="rId16" w:history="1">
        <w:r>
          <w:rPr>
            <w:color w:val="0563C1"/>
            <w:u w:val="single"/>
            <w:lang w:val="en-US" w:eastAsia="en-US" w:bidi="en-US"/>
          </w:rPr>
          <w:t>http</w:t>
        </w:r>
        <w:r w:rsidRPr="001F52EC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biblio</w:t>
        </w:r>
        <w:r w:rsidRPr="001F52EC">
          <w:rPr>
            <w:color w:val="0563C1"/>
            <w:u w:val="single"/>
            <w:lang w:eastAsia="en-US" w:bidi="en-US"/>
          </w:rPr>
          <w:t>-</w:t>
        </w:r>
        <w:r>
          <w:rPr>
            <w:color w:val="0563C1"/>
            <w:u w:val="single"/>
            <w:lang w:val="en-US" w:eastAsia="en-US" w:bidi="en-US"/>
          </w:rPr>
          <w:t>online</w:t>
        </w:r>
        <w:r w:rsidRPr="001F52EC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</w:hyperlink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904"/>
        </w:tabs>
        <w:spacing w:line="264" w:lineRule="auto"/>
        <w:ind w:firstLine="500"/>
      </w:pPr>
      <w:r>
        <w:t>ЭБС «Консультант студента». Режим доступа:</w:t>
      </w:r>
      <w:hyperlink r:id="rId17" w:history="1">
        <w:r>
          <w:rPr>
            <w:color w:val="0563C1"/>
            <w:u w:val="single"/>
            <w:lang w:val="en-US" w:eastAsia="en-US" w:bidi="en-US"/>
          </w:rPr>
          <w:t>http</w:t>
        </w:r>
        <w:r w:rsidRPr="001F52EC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www</w:t>
        </w:r>
        <w:r w:rsidRPr="001F52EC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studentlibrary</w:t>
        </w:r>
        <w:r w:rsidRPr="001F52EC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</w:hyperlink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904"/>
        </w:tabs>
        <w:spacing w:line="264" w:lineRule="auto"/>
        <w:ind w:firstLine="500"/>
      </w:pPr>
      <w:r>
        <w:t>ЭБС «Лань». Режим доступа:</w:t>
      </w:r>
      <w:hyperlink r:id="rId18" w:history="1">
        <w:r>
          <w:rPr>
            <w:color w:val="0563C1"/>
            <w:u w:val="single"/>
            <w:lang w:val="en-US" w:eastAsia="en-US" w:bidi="en-US"/>
          </w:rPr>
          <w:t>http</w:t>
        </w:r>
        <w:r w:rsidRPr="001F52EC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e</w:t>
        </w:r>
        <w:r w:rsidRPr="001F52EC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lanbook</w:t>
        </w:r>
        <w:r w:rsidRPr="001F52EC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com</w:t>
        </w:r>
        <w:r w:rsidRPr="001F52EC">
          <w:rPr>
            <w:color w:val="0563C1"/>
            <w:u w:val="single"/>
            <w:lang w:eastAsia="en-US" w:bidi="en-US"/>
          </w:rPr>
          <w:t>/</w:t>
        </w:r>
      </w:hyperlink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904"/>
        </w:tabs>
        <w:spacing w:line="264" w:lineRule="auto"/>
        <w:ind w:firstLine="500"/>
      </w:pPr>
      <w:r>
        <w:t xml:space="preserve">ЭБС </w:t>
      </w:r>
      <w:r w:rsidRPr="001F52EC">
        <w:rPr>
          <w:lang w:eastAsia="en-US" w:bidi="en-US"/>
        </w:rPr>
        <w:t>«</w:t>
      </w:r>
      <w:r>
        <w:rPr>
          <w:lang w:val="en-US" w:eastAsia="en-US" w:bidi="en-US"/>
        </w:rPr>
        <w:t>Znanium</w:t>
      </w:r>
      <w:r w:rsidRPr="001F52EC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1F52EC">
        <w:rPr>
          <w:lang w:eastAsia="en-US" w:bidi="en-US"/>
        </w:rPr>
        <w:t xml:space="preserve">». </w:t>
      </w:r>
      <w:r>
        <w:t>Режим доступа:</w:t>
      </w:r>
      <w:hyperlink r:id="rId19" w:history="1">
        <w:r>
          <w:rPr>
            <w:color w:val="0563C1"/>
            <w:u w:val="single"/>
            <w:lang w:val="en-US" w:eastAsia="en-US" w:bidi="en-US"/>
          </w:rPr>
          <w:t>www</w:t>
        </w:r>
        <w:r w:rsidRPr="001F52EC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znanium</w:t>
        </w:r>
        <w:r w:rsidRPr="001F52EC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com</w:t>
        </w:r>
      </w:hyperlink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980"/>
        </w:tabs>
        <w:spacing w:line="252" w:lineRule="auto"/>
        <w:ind w:left="1000" w:hanging="340"/>
      </w:pPr>
      <w:r>
        <w:t xml:space="preserve">Библиотека международной спортивной информации, Электронный ресурс [Электронный ресурс]. - Режим доступа: </w:t>
      </w:r>
      <w:hyperlink r:id="rId20" w:history="1">
        <w:r>
          <w:rPr>
            <w:lang w:val="en-US" w:eastAsia="en-US" w:bidi="en-US"/>
          </w:rPr>
          <w:t>http</w:t>
        </w:r>
        <w:r w:rsidRPr="001F52EC">
          <w:rPr>
            <w:lang w:eastAsia="en-US" w:bidi="en-US"/>
          </w:rPr>
          <w:t>://</w:t>
        </w:r>
        <w:r>
          <w:rPr>
            <w:lang w:val="en-US" w:eastAsia="en-US" w:bidi="en-US"/>
          </w:rPr>
          <w:t>bmsi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1F52EC">
          <w:rPr>
            <w:lang w:eastAsia="en-US" w:bidi="en-US"/>
          </w:rPr>
          <w:t>/</w:t>
        </w:r>
      </w:hyperlink>
      <w:r>
        <w:t>— Загл. с экрана.</w:t>
      </w:r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980"/>
        </w:tabs>
        <w:ind w:left="1000" w:hanging="340"/>
      </w:pPr>
      <w:r>
        <w:t xml:space="preserve">Научно-методический журнал «Физическая культура, спорт - наука и практика, Электронный ресурс [Электронный ресурс]. - Режим доступа: </w:t>
      </w:r>
      <w:hyperlink r:id="rId21" w:history="1">
        <w:r>
          <w:rPr>
            <w:lang w:val="en-US" w:eastAsia="en-US" w:bidi="en-US"/>
          </w:rPr>
          <w:t>http</w:t>
        </w:r>
        <w:r w:rsidRPr="001F52EC">
          <w:rPr>
            <w:lang w:eastAsia="en-US" w:bidi="en-US"/>
          </w:rPr>
          <w:t>://</w:t>
        </w:r>
        <w:r>
          <w:rPr>
            <w:lang w:val="en-US" w:eastAsia="en-US" w:bidi="en-US"/>
          </w:rPr>
          <w:t>kgufkst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1F52EC">
          <w:rPr>
            <w:lang w:eastAsia="en-US" w:bidi="en-US"/>
          </w:rPr>
          <w:t>/</w:t>
        </w:r>
        <w:r>
          <w:rPr>
            <w:lang w:val="en-US" w:eastAsia="en-US" w:bidi="en-US"/>
          </w:rPr>
          <w:t>kgufk</w:t>
        </w:r>
        <w:r w:rsidRPr="001F52EC">
          <w:rPr>
            <w:lang w:eastAsia="en-US" w:bidi="en-US"/>
          </w:rPr>
          <w:t>/</w:t>
        </w:r>
        <w:r>
          <w:rPr>
            <w:lang w:val="en-US" w:eastAsia="en-US" w:bidi="en-US"/>
          </w:rPr>
          <w:t>html</w:t>
        </w:r>
        <w:r w:rsidRPr="001F52EC">
          <w:rPr>
            <w:lang w:eastAsia="en-US" w:bidi="en-US"/>
          </w:rPr>
          <w:t>/</w:t>
        </w:r>
        <w:r>
          <w:rPr>
            <w:lang w:val="en-US" w:eastAsia="en-US" w:bidi="en-US"/>
          </w:rPr>
          <w:t>gyr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html</w:t>
        </w:r>
      </w:hyperlink>
      <w:r>
        <w:t>— Загл. с экрана.</w:t>
      </w:r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980"/>
        </w:tabs>
        <w:spacing w:line="252" w:lineRule="auto"/>
        <w:ind w:left="1000" w:hanging="340"/>
      </w:pPr>
      <w:r>
        <w:t xml:space="preserve">Министерство спорта РФ Электронный ресурс [Электронный ресурс]. - Режим доступа: </w:t>
      </w:r>
      <w:hyperlink r:id="rId22" w:history="1">
        <w:r>
          <w:rPr>
            <w:lang w:val="en-US" w:eastAsia="en-US" w:bidi="en-US"/>
          </w:rPr>
          <w:t>http</w:t>
        </w:r>
        <w:r w:rsidRPr="001F52EC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minsport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1F52EC">
          <w:rPr>
            <w:lang w:eastAsia="en-US" w:bidi="en-US"/>
          </w:rPr>
          <w:t>/</w:t>
        </w:r>
      </w:hyperlink>
      <w:r>
        <w:t>— Загл. с экрана.</w:t>
      </w:r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980"/>
        </w:tabs>
        <w:spacing w:line="252" w:lineRule="auto"/>
        <w:ind w:left="1000" w:hanging="340"/>
      </w:pPr>
      <w:r>
        <w:t xml:space="preserve">Министерство образования РФ Электронный ресурс [Электронный ресурс]. - Режим доступа: </w:t>
      </w:r>
      <w:hyperlink r:id="rId23" w:history="1">
        <w:r>
          <w:rPr>
            <w:lang w:val="en-US" w:eastAsia="en-US" w:bidi="en-US"/>
          </w:rPr>
          <w:t>www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mon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>
        <w:t>— Загл. с экрана.</w:t>
      </w:r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980"/>
        </w:tabs>
        <w:ind w:left="1000" w:hanging="340"/>
      </w:pPr>
      <w:r>
        <w:t xml:space="preserve">Фонд «Вечная молодость» Электронный ресурс [Электронный ресурс]. - Режим доступа: </w:t>
      </w:r>
      <w:hyperlink r:id="rId24" w:history="1">
        <w:r>
          <w:rPr>
            <w:lang w:val="en-US" w:eastAsia="en-US" w:bidi="en-US"/>
          </w:rPr>
          <w:t>http</w:t>
        </w:r>
        <w:r w:rsidRPr="001F52EC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vechnayamolodost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1F52EC">
          <w:rPr>
            <w:lang w:eastAsia="en-US" w:bidi="en-US"/>
          </w:rPr>
          <w:t>/</w:t>
        </w:r>
        <w:r>
          <w:rPr>
            <w:lang w:val="en-US" w:eastAsia="en-US" w:bidi="en-US"/>
          </w:rPr>
          <w:t>index</w:t>
        </w:r>
        <w:r w:rsidRPr="001F52EC">
          <w:rPr>
            <w:lang w:eastAsia="en-US" w:bidi="en-US"/>
          </w:rPr>
          <w:t>2.</w:t>
        </w:r>
        <w:r>
          <w:rPr>
            <w:lang w:val="en-US" w:eastAsia="en-US" w:bidi="en-US"/>
          </w:rPr>
          <w:t>php</w:t>
        </w:r>
        <w:r w:rsidRPr="001F52EC">
          <w:rPr>
            <w:lang w:eastAsia="en-US" w:bidi="en-US"/>
          </w:rPr>
          <w:t>?</w:t>
        </w:r>
        <w:r>
          <w:rPr>
            <w:lang w:val="en-US" w:eastAsia="en-US" w:bidi="en-US"/>
          </w:rPr>
          <w:t>idtopmenu</w:t>
        </w:r>
        <w:r w:rsidRPr="001F52EC">
          <w:rPr>
            <w:lang w:eastAsia="en-US" w:bidi="en-US"/>
          </w:rPr>
          <w:t>=8</w:t>
        </w:r>
      </w:hyperlink>
      <w:r>
        <w:t>— Загл. с экрана. [Дата обращения: 22.08.2017]</w:t>
      </w:r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980"/>
        </w:tabs>
        <w:spacing w:line="252" w:lineRule="auto"/>
        <w:ind w:left="1000" w:hanging="340"/>
      </w:pPr>
      <w:r>
        <w:t xml:space="preserve">Здоровый образ жизни Электронный ресурс [Электронный ресурс]. - Режим доступа: </w:t>
      </w:r>
      <w:hyperlink r:id="rId25" w:history="1">
        <w:r>
          <w:rPr>
            <w:lang w:val="en-US" w:eastAsia="en-US" w:bidi="en-US"/>
          </w:rPr>
          <w:t>http</w:t>
        </w:r>
        <w:r w:rsidRPr="001F52EC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rusmedserver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1F52EC">
          <w:rPr>
            <w:lang w:eastAsia="en-US" w:bidi="en-US"/>
          </w:rPr>
          <w:t>/</w:t>
        </w:r>
      </w:hyperlink>
      <w:r>
        <w:t>— Загл. с экрана.</w:t>
      </w:r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904"/>
        </w:tabs>
        <w:spacing w:after="240" w:line="252" w:lineRule="auto"/>
        <w:ind w:left="860" w:hanging="360"/>
      </w:pPr>
      <w:r>
        <w:t xml:space="preserve">Фонд образовательных электронных ресурсов ННГУ Электронный ресурс [Электронный ресурс]. </w:t>
      </w:r>
      <w:hyperlink r:id="rId26" w:history="1">
        <w:r>
          <w:rPr>
            <w:lang w:val="en-US" w:eastAsia="en-US" w:bidi="en-US"/>
          </w:rPr>
          <w:t>http</w:t>
        </w:r>
        <w:r w:rsidRPr="001F52EC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unn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1F52EC">
          <w:rPr>
            <w:lang w:eastAsia="en-US" w:bidi="en-US"/>
          </w:rPr>
          <w:t>/</w:t>
        </w:r>
        <w:r>
          <w:rPr>
            <w:lang w:val="en-US" w:eastAsia="en-US" w:bidi="en-US"/>
          </w:rPr>
          <w:t>books</w:t>
        </w:r>
        <w:r w:rsidRPr="001F52EC">
          <w:rPr>
            <w:lang w:eastAsia="en-US" w:bidi="en-US"/>
          </w:rPr>
          <w:t>/</w:t>
        </w:r>
        <w:r>
          <w:rPr>
            <w:lang w:val="en-US" w:eastAsia="en-US" w:bidi="en-US"/>
          </w:rPr>
          <w:t>resources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html</w:t>
        </w:r>
      </w:hyperlink>
      <w:r>
        <w:t>- Загл. с экрана.</w:t>
      </w:r>
    </w:p>
    <w:p w:rsidR="002E6E52" w:rsidRDefault="001F52EC">
      <w:pPr>
        <w:pStyle w:val="1"/>
        <w:shd w:val="clear" w:color="auto" w:fill="auto"/>
        <w:tabs>
          <w:tab w:val="left" w:pos="813"/>
        </w:tabs>
        <w:ind w:firstLine="440"/>
      </w:pPr>
      <w:r>
        <w:rPr>
          <w:i/>
          <w:iCs/>
        </w:rPr>
        <w:t>г)</w:t>
      </w:r>
      <w:r>
        <w:rPr>
          <w:i/>
          <w:iCs/>
        </w:rPr>
        <w:tab/>
        <w:t>профессиональные базы данных и информационные справочные системы</w:t>
      </w:r>
    </w:p>
    <w:p w:rsidR="002E6E52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904"/>
        </w:tabs>
        <w:spacing w:line="290" w:lineRule="auto"/>
        <w:ind w:firstLine="500"/>
        <w:rPr>
          <w:sz w:val="22"/>
          <w:szCs w:val="22"/>
        </w:rPr>
      </w:pPr>
      <w:r>
        <w:rPr>
          <w:sz w:val="22"/>
          <w:szCs w:val="22"/>
        </w:rPr>
        <w:t xml:space="preserve">База данных рецензируемой литературы </w:t>
      </w:r>
      <w:r>
        <w:rPr>
          <w:sz w:val="22"/>
          <w:szCs w:val="22"/>
          <w:lang w:val="en-US" w:eastAsia="en-US" w:bidi="en-US"/>
        </w:rPr>
        <w:t>Scopus</w:t>
      </w:r>
    </w:p>
    <w:p w:rsidR="002E6E52" w:rsidRPr="001F52EC" w:rsidRDefault="001F52EC">
      <w:pPr>
        <w:pStyle w:val="1"/>
        <w:numPr>
          <w:ilvl w:val="0"/>
          <w:numId w:val="4"/>
        </w:numPr>
        <w:shd w:val="clear" w:color="auto" w:fill="auto"/>
        <w:tabs>
          <w:tab w:val="left" w:pos="904"/>
        </w:tabs>
        <w:spacing w:line="290" w:lineRule="auto"/>
        <w:ind w:firstLine="500"/>
        <w:rPr>
          <w:sz w:val="22"/>
          <w:szCs w:val="22"/>
          <w:lang w:val="en-US"/>
        </w:rPr>
      </w:pPr>
      <w:r>
        <w:rPr>
          <w:sz w:val="22"/>
          <w:szCs w:val="22"/>
        </w:rPr>
        <w:t>Базаданных</w:t>
      </w:r>
      <w:r>
        <w:rPr>
          <w:sz w:val="22"/>
          <w:szCs w:val="22"/>
          <w:lang w:val="en-US" w:eastAsia="en-US" w:bidi="en-US"/>
        </w:rPr>
        <w:t>Web of Science</w:t>
      </w:r>
      <w:hyperlink r:id="rId27" w:history="1">
        <w:r>
          <w:rPr>
            <w:sz w:val="22"/>
            <w:szCs w:val="22"/>
            <w:lang w:val="en-US" w:eastAsia="en-US" w:bidi="en-US"/>
          </w:rPr>
          <w:t xml:space="preserve"> https://apps.webofknowledge.com</w:t>
        </w:r>
      </w:hyperlink>
    </w:p>
    <w:p w:rsidR="002E6E52" w:rsidRDefault="001F52EC">
      <w:pPr>
        <w:pStyle w:val="24"/>
        <w:numPr>
          <w:ilvl w:val="0"/>
          <w:numId w:val="4"/>
        </w:numPr>
        <w:shd w:val="clear" w:color="auto" w:fill="auto"/>
        <w:tabs>
          <w:tab w:val="left" w:pos="904"/>
        </w:tabs>
        <w:spacing w:after="0"/>
        <w:ind w:firstLine="500"/>
      </w:pPr>
      <w:r>
        <w:rPr>
          <w:sz w:val="22"/>
          <w:szCs w:val="22"/>
        </w:rPr>
        <w:t>Научная электронная библиотека и</w:t>
      </w:r>
      <w:hyperlink r:id="rId28" w:history="1">
        <w:r>
          <w:rPr>
            <w:lang w:val="en-US" w:eastAsia="en-US" w:bidi="en-US"/>
          </w:rPr>
          <w:t>https</w:t>
        </w:r>
        <w:r w:rsidRPr="001F52EC">
          <w:rPr>
            <w:lang w:eastAsia="en-US" w:bidi="en-US"/>
          </w:rPr>
          <w:t>://</w:t>
        </w:r>
        <w:r>
          <w:rPr>
            <w:lang w:val="en-US" w:eastAsia="en-US" w:bidi="en-US"/>
          </w:rPr>
          <w:t>elibrary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1F52EC">
          <w:rPr>
            <w:lang w:eastAsia="en-US" w:bidi="en-US"/>
          </w:rPr>
          <w:t>/</w:t>
        </w:r>
        <w:r>
          <w:rPr>
            <w:lang w:val="en-US" w:eastAsia="en-US" w:bidi="en-US"/>
          </w:rPr>
          <w:t>project</w:t>
        </w:r>
        <w:r w:rsidRPr="001F52EC">
          <w:rPr>
            <w:lang w:eastAsia="en-US" w:bidi="en-US"/>
          </w:rPr>
          <w:t>_</w:t>
        </w:r>
        <w:r>
          <w:rPr>
            <w:lang w:val="en-US" w:eastAsia="en-US" w:bidi="en-US"/>
          </w:rPr>
          <w:t>risc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asp</w:t>
        </w:r>
      </w:hyperlink>
    </w:p>
    <w:p w:rsidR="002E6E52" w:rsidRDefault="001F52EC">
      <w:pPr>
        <w:pStyle w:val="24"/>
        <w:numPr>
          <w:ilvl w:val="0"/>
          <w:numId w:val="4"/>
        </w:numPr>
        <w:shd w:val="clear" w:color="auto" w:fill="auto"/>
        <w:tabs>
          <w:tab w:val="left" w:pos="904"/>
        </w:tabs>
        <w:spacing w:after="0"/>
        <w:ind w:firstLine="500"/>
      </w:pPr>
      <w:r>
        <w:rPr>
          <w:sz w:val="22"/>
          <w:szCs w:val="22"/>
        </w:rPr>
        <w:t>Сайт Росстата</w:t>
      </w:r>
      <w:hyperlink r:id="rId29" w:history="1">
        <w:r>
          <w:rPr>
            <w:lang w:val="en-US" w:eastAsia="en-US" w:bidi="en-US"/>
          </w:rPr>
          <w:t>https</w:t>
        </w:r>
        <w:r w:rsidRPr="001F52EC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gks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1F52EC">
          <w:rPr>
            <w:lang w:eastAsia="en-US" w:bidi="en-US"/>
          </w:rPr>
          <w:t>/</w:t>
        </w:r>
      </w:hyperlink>
    </w:p>
    <w:p w:rsidR="002E6E52" w:rsidRDefault="001F52EC">
      <w:pPr>
        <w:pStyle w:val="24"/>
        <w:numPr>
          <w:ilvl w:val="0"/>
          <w:numId w:val="4"/>
        </w:numPr>
        <w:shd w:val="clear" w:color="auto" w:fill="auto"/>
        <w:tabs>
          <w:tab w:val="left" w:pos="904"/>
        </w:tabs>
        <w:spacing w:after="0" w:line="290" w:lineRule="auto"/>
        <w:ind w:firstLine="500"/>
        <w:rPr>
          <w:sz w:val="22"/>
          <w:szCs w:val="22"/>
        </w:rPr>
      </w:pPr>
      <w:r>
        <w:rPr>
          <w:sz w:val="22"/>
          <w:szCs w:val="22"/>
        </w:rPr>
        <w:t>Статистика России: информационно-издательский центр</w:t>
      </w:r>
    </w:p>
    <w:p w:rsidR="002E6E52" w:rsidRDefault="00490A42">
      <w:pPr>
        <w:pStyle w:val="24"/>
        <w:numPr>
          <w:ilvl w:val="0"/>
          <w:numId w:val="4"/>
        </w:numPr>
        <w:shd w:val="clear" w:color="auto" w:fill="auto"/>
        <w:tabs>
          <w:tab w:val="left" w:pos="904"/>
        </w:tabs>
        <w:spacing w:after="0" w:line="290" w:lineRule="auto"/>
        <w:ind w:firstLine="500"/>
      </w:pPr>
      <w:hyperlink r:id="rId30" w:history="1">
        <w:r w:rsidR="001F52EC">
          <w:rPr>
            <w:sz w:val="22"/>
            <w:szCs w:val="22"/>
          </w:rPr>
          <w:t>Правительство Российской Федерации</w:t>
        </w:r>
      </w:hyperlink>
      <w:hyperlink r:id="rId31" w:history="1">
        <w:r w:rsidR="001F52EC">
          <w:rPr>
            <w:lang w:val="en-US" w:eastAsia="en-US" w:bidi="en-US"/>
          </w:rPr>
          <w:t>http</w:t>
        </w:r>
        <w:r w:rsidR="001F52EC" w:rsidRPr="001F52EC">
          <w:rPr>
            <w:lang w:eastAsia="en-US" w:bidi="en-US"/>
          </w:rPr>
          <w:t>://</w:t>
        </w:r>
        <w:r w:rsidR="001F52EC">
          <w:rPr>
            <w:lang w:val="en-US" w:eastAsia="en-US" w:bidi="en-US"/>
          </w:rPr>
          <w:t>government</w:t>
        </w:r>
        <w:r w:rsidR="001F52EC" w:rsidRPr="001F52EC">
          <w:rPr>
            <w:lang w:eastAsia="en-US" w:bidi="en-US"/>
          </w:rPr>
          <w:t>.</w:t>
        </w:r>
        <w:r w:rsidR="001F52EC">
          <w:rPr>
            <w:lang w:val="en-US" w:eastAsia="en-US" w:bidi="en-US"/>
          </w:rPr>
          <w:t>ru</w:t>
        </w:r>
        <w:r w:rsidR="001F52EC" w:rsidRPr="001F52EC">
          <w:rPr>
            <w:lang w:eastAsia="en-US" w:bidi="en-US"/>
          </w:rPr>
          <w:t>/</w:t>
        </w:r>
      </w:hyperlink>
    </w:p>
    <w:p w:rsidR="002E6E52" w:rsidRDefault="001F52EC">
      <w:pPr>
        <w:pStyle w:val="24"/>
        <w:numPr>
          <w:ilvl w:val="0"/>
          <w:numId w:val="4"/>
        </w:numPr>
        <w:shd w:val="clear" w:color="auto" w:fill="auto"/>
        <w:tabs>
          <w:tab w:val="left" w:pos="904"/>
        </w:tabs>
        <w:spacing w:after="0" w:line="290" w:lineRule="auto"/>
        <w:ind w:firstLine="500"/>
      </w:pPr>
      <w:r>
        <w:rPr>
          <w:sz w:val="22"/>
          <w:szCs w:val="22"/>
        </w:rPr>
        <w:t>Официальный интернет-портал правовой информации</w:t>
      </w:r>
      <w:hyperlink r:id="rId32" w:history="1">
        <w:r>
          <w:rPr>
            <w:lang w:val="en-US" w:eastAsia="en-US" w:bidi="en-US"/>
          </w:rPr>
          <w:t>http</w:t>
        </w:r>
        <w:r w:rsidRPr="001F52EC">
          <w:rPr>
            <w:lang w:eastAsia="en-US" w:bidi="en-US"/>
          </w:rPr>
          <w:t>://</w:t>
        </w:r>
        <w:r>
          <w:rPr>
            <w:lang w:val="en-US" w:eastAsia="en-US" w:bidi="en-US"/>
          </w:rPr>
          <w:t>pravo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1F52EC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1F52EC">
          <w:rPr>
            <w:lang w:eastAsia="en-US" w:bidi="en-US"/>
          </w:rPr>
          <w:t>/</w:t>
        </w:r>
      </w:hyperlink>
    </w:p>
    <w:p w:rsidR="002E6E52" w:rsidRDefault="001F52EC">
      <w:pPr>
        <w:pStyle w:val="24"/>
        <w:numPr>
          <w:ilvl w:val="0"/>
          <w:numId w:val="4"/>
        </w:numPr>
        <w:shd w:val="clear" w:color="auto" w:fill="auto"/>
        <w:tabs>
          <w:tab w:val="left" w:pos="904"/>
        </w:tabs>
        <w:spacing w:after="0" w:line="290" w:lineRule="auto"/>
        <w:ind w:firstLine="500"/>
        <w:rPr>
          <w:sz w:val="22"/>
          <w:szCs w:val="22"/>
        </w:rPr>
      </w:pPr>
      <w:r>
        <w:rPr>
          <w:sz w:val="22"/>
          <w:szCs w:val="22"/>
        </w:rPr>
        <w:t>ГАРАНТ. Информационно-правовой-портал</w:t>
      </w:r>
      <w:hyperlink r:id="rId33" w:history="1">
        <w:r>
          <w:rPr>
            <w:sz w:val="22"/>
            <w:szCs w:val="22"/>
            <w:lang w:val="en-US" w:eastAsia="en-US" w:bidi="en-US"/>
          </w:rPr>
          <w:t>http</w:t>
        </w:r>
        <w:r w:rsidRPr="001F52EC">
          <w:rPr>
            <w:sz w:val="22"/>
            <w:szCs w:val="22"/>
            <w:lang w:eastAsia="en-US" w:bidi="en-US"/>
          </w:rPr>
          <w:t>://</w:t>
        </w:r>
        <w:r>
          <w:rPr>
            <w:sz w:val="22"/>
            <w:szCs w:val="22"/>
            <w:lang w:val="en-US" w:eastAsia="en-US" w:bidi="en-US"/>
          </w:rPr>
          <w:t>www</w:t>
        </w:r>
        <w:r w:rsidRPr="001F52EC">
          <w:rPr>
            <w:sz w:val="22"/>
            <w:szCs w:val="22"/>
            <w:lang w:eastAsia="en-US" w:bidi="en-US"/>
          </w:rPr>
          <w:t>.</w:t>
        </w:r>
        <w:r>
          <w:rPr>
            <w:sz w:val="22"/>
            <w:szCs w:val="22"/>
            <w:lang w:val="en-US" w:eastAsia="en-US" w:bidi="en-US"/>
          </w:rPr>
          <w:t>garant</w:t>
        </w:r>
        <w:r w:rsidRPr="001F52EC">
          <w:rPr>
            <w:sz w:val="22"/>
            <w:szCs w:val="22"/>
            <w:lang w:eastAsia="en-US" w:bidi="en-US"/>
          </w:rPr>
          <w:t>.</w:t>
        </w:r>
        <w:r>
          <w:rPr>
            <w:sz w:val="22"/>
            <w:szCs w:val="22"/>
            <w:lang w:val="en-US" w:eastAsia="en-US" w:bidi="en-US"/>
          </w:rPr>
          <w:t>ru</w:t>
        </w:r>
        <w:r w:rsidRPr="001F52EC">
          <w:rPr>
            <w:sz w:val="22"/>
            <w:szCs w:val="22"/>
            <w:lang w:eastAsia="en-US" w:bidi="en-US"/>
          </w:rPr>
          <w:t>/</w:t>
        </w:r>
      </w:hyperlink>
    </w:p>
    <w:p w:rsidR="002E6E52" w:rsidRDefault="001F52EC">
      <w:pPr>
        <w:pStyle w:val="24"/>
        <w:numPr>
          <w:ilvl w:val="0"/>
          <w:numId w:val="4"/>
        </w:numPr>
        <w:shd w:val="clear" w:color="auto" w:fill="auto"/>
        <w:tabs>
          <w:tab w:val="left" w:pos="904"/>
        </w:tabs>
        <w:spacing w:after="240" w:line="290" w:lineRule="auto"/>
        <w:ind w:firstLine="500"/>
        <w:rPr>
          <w:sz w:val="22"/>
          <w:szCs w:val="22"/>
        </w:rPr>
      </w:pPr>
      <w:r>
        <w:rPr>
          <w:sz w:val="22"/>
          <w:szCs w:val="22"/>
        </w:rPr>
        <w:t>Правовая система «Консультант плюс»</w:t>
      </w:r>
    </w:p>
    <w:p w:rsidR="00E90383" w:rsidRPr="00E90383" w:rsidRDefault="00E90383" w:rsidP="00E90383">
      <w:pPr>
        <w:pStyle w:val="24"/>
        <w:shd w:val="clear" w:color="auto" w:fill="auto"/>
        <w:tabs>
          <w:tab w:val="left" w:pos="904"/>
        </w:tabs>
        <w:spacing w:after="240" w:line="290" w:lineRule="auto"/>
        <w:rPr>
          <w:sz w:val="22"/>
          <w:szCs w:val="22"/>
        </w:rPr>
      </w:pPr>
    </w:p>
    <w:p w:rsidR="00E90383" w:rsidRPr="00E90383" w:rsidRDefault="00E90383" w:rsidP="00E9038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</w:rPr>
      </w:pPr>
      <w:r w:rsidRPr="00E90383">
        <w:rPr>
          <w:rFonts w:ascii="Times New Roman" w:hAnsi="Times New Roman" w:cs="Times New Roman"/>
          <w:b/>
          <w:bCs/>
        </w:rPr>
        <w:t xml:space="preserve">7. Материально-техническое обеспечение дисциплины (модуля) </w:t>
      </w:r>
    </w:p>
    <w:p w:rsidR="00E90383" w:rsidRPr="00E90383" w:rsidRDefault="00E90383" w:rsidP="00E90383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E90383">
        <w:rPr>
          <w:rFonts w:ascii="Times New Roman" w:hAnsi="Times New Roman" w:cs="Times New Roman"/>
        </w:rPr>
        <w:t>Реализация программы предполагает наличие:</w:t>
      </w:r>
    </w:p>
    <w:p w:rsidR="00E90383" w:rsidRPr="00E90383" w:rsidRDefault="00E90383" w:rsidP="00E90383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E90383">
        <w:rPr>
          <w:rFonts w:ascii="Times New Roman" w:hAnsi="Times New Roman" w:cs="Times New Roman"/>
        </w:rPr>
        <w:t>- учебных аудиторий для проведения занятий лекционных типа, занятий семинарского типа, групповых и индивидуальных консультаций, текущего контроля и промежуточной аттестации, помещения для самостоятельной работы.</w:t>
      </w:r>
    </w:p>
    <w:p w:rsidR="00E90383" w:rsidRPr="00E90383" w:rsidRDefault="00E90383" w:rsidP="00E90383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E90383">
        <w:rPr>
          <w:rFonts w:ascii="Times New Roman" w:hAnsi="Times New Roman" w:cs="Times New Roman"/>
        </w:rPr>
        <w:t>- компьютерного класса, имеющего компьютеры, объединенные сетью с выходом в Интернет;</w:t>
      </w:r>
    </w:p>
    <w:p w:rsidR="00E90383" w:rsidRPr="00E90383" w:rsidRDefault="00E90383" w:rsidP="00E90383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E90383">
        <w:rPr>
          <w:rFonts w:ascii="Times New Roman" w:hAnsi="Times New Roman" w:cs="Times New Roman"/>
        </w:rPr>
        <w:t>- лицензионного (операционная система MicrosoftWindows, пакет прикладных программ MicrosoftOffice) и свободно распространяемого программного обеспечения.</w:t>
      </w:r>
    </w:p>
    <w:p w:rsidR="00E90383" w:rsidRPr="00E90383" w:rsidRDefault="00E90383" w:rsidP="00E90383">
      <w:pPr>
        <w:rPr>
          <w:rFonts w:ascii="Times New Roman" w:hAnsi="Times New Roman" w:cs="Times New Roman"/>
        </w:rPr>
      </w:pPr>
    </w:p>
    <w:p w:rsidR="00E90383" w:rsidRPr="00E90383" w:rsidRDefault="00E90383" w:rsidP="00E90383">
      <w:pPr>
        <w:keepNext/>
        <w:keepLines/>
        <w:ind w:firstLine="567"/>
        <w:jc w:val="center"/>
        <w:outlineLvl w:val="0"/>
        <w:rPr>
          <w:rFonts w:ascii="Times New Roman" w:hAnsi="Times New Roman" w:cs="Times New Roman"/>
          <w:b/>
          <w:bCs/>
        </w:rPr>
      </w:pPr>
      <w:r w:rsidRPr="00E90383">
        <w:rPr>
          <w:rFonts w:ascii="Times New Roman" w:hAnsi="Times New Roman" w:cs="Times New Roman"/>
          <w:b/>
          <w:bCs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:rsidR="00E90383" w:rsidRPr="00E90383" w:rsidRDefault="00E90383" w:rsidP="00E90383">
      <w:pPr>
        <w:ind w:firstLine="567"/>
        <w:jc w:val="both"/>
        <w:rPr>
          <w:rFonts w:ascii="Times New Roman" w:hAnsi="Times New Roman" w:cs="Times New Roman"/>
          <w:spacing w:val="3"/>
        </w:rPr>
      </w:pPr>
      <w:r w:rsidRPr="00E90383">
        <w:rPr>
          <w:rFonts w:ascii="Times New Roman" w:hAnsi="Times New Roman" w:cs="Times New Roman"/>
          <w:spacing w:val="3"/>
        </w:rPr>
        <w:t xml:space="preserve"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</w:t>
      </w:r>
      <w:r w:rsidRPr="00E90383">
        <w:rPr>
          <w:rFonts w:ascii="Times New Roman" w:hAnsi="Times New Roman" w:cs="Times New Roman"/>
          <w:spacing w:val="3"/>
        </w:rPr>
        <w:lastRenderedPageBreak/>
        <w:t>условий для получения образования.</w:t>
      </w:r>
    </w:p>
    <w:p w:rsidR="00E90383" w:rsidRPr="00E90383" w:rsidRDefault="00E90383" w:rsidP="00E90383">
      <w:pPr>
        <w:ind w:firstLine="567"/>
        <w:jc w:val="both"/>
        <w:rPr>
          <w:rFonts w:ascii="Times New Roman" w:hAnsi="Times New Roman" w:cs="Times New Roman"/>
        </w:rPr>
      </w:pPr>
      <w:r w:rsidRPr="00E90383">
        <w:rPr>
          <w:rFonts w:ascii="Times New Roman" w:hAnsi="Times New Roman" w:cs="Times New Roman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:rsidR="00E90383" w:rsidRPr="00E90383" w:rsidRDefault="00E90383" w:rsidP="00E90383">
      <w:pPr>
        <w:ind w:firstLine="567"/>
        <w:jc w:val="both"/>
        <w:rPr>
          <w:rFonts w:ascii="Times New Roman" w:hAnsi="Times New Roman" w:cs="Times New Roman"/>
        </w:rPr>
      </w:pPr>
      <w:r w:rsidRPr="00E90383">
        <w:rPr>
          <w:rFonts w:ascii="Times New Roman" w:hAnsi="Times New Roman" w:cs="Times New Roman"/>
        </w:rPr>
        <w:t xml:space="preserve">В соответствии с </w:t>
      </w:r>
      <w:r w:rsidRPr="00E90383">
        <w:rPr>
          <w:rFonts w:ascii="Times New Roman" w:hAnsi="Times New Roman" w:cs="Times New Roman"/>
          <w:bCs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E90383">
        <w:rPr>
          <w:rFonts w:ascii="Times New Roman" w:hAnsi="Times New Roman" w:cs="Times New Roman"/>
          <w:spacing w:val="3"/>
        </w:rPr>
        <w:t xml:space="preserve">, утв. Минобрнауки РФ 08.04.2014 АК-44/05вн </w:t>
      </w:r>
      <w:r w:rsidRPr="00E90383">
        <w:rPr>
          <w:rFonts w:ascii="Times New Roman" w:hAnsi="Times New Roman" w:cs="Times New Roman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:rsidR="00E90383" w:rsidRPr="00E90383" w:rsidRDefault="00E90383" w:rsidP="00E90383">
      <w:pPr>
        <w:ind w:firstLine="567"/>
        <w:jc w:val="both"/>
        <w:rPr>
          <w:rFonts w:ascii="Times New Roman" w:hAnsi="Times New Roman" w:cs="Times New Roman"/>
        </w:rPr>
      </w:pPr>
      <w:r w:rsidRPr="00E90383">
        <w:rPr>
          <w:rFonts w:ascii="Times New Roman" w:hAnsi="Times New Roman" w:cs="Times New Roman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:rsidR="00E90383" w:rsidRPr="00E90383" w:rsidRDefault="00E90383" w:rsidP="00E90383">
      <w:pPr>
        <w:ind w:firstLine="567"/>
        <w:jc w:val="both"/>
        <w:rPr>
          <w:rFonts w:ascii="Times New Roman" w:hAnsi="Times New Roman" w:cs="Times New Roman"/>
        </w:rPr>
      </w:pPr>
      <w:r w:rsidRPr="00E90383">
        <w:rPr>
          <w:rFonts w:ascii="Times New Roman" w:hAnsi="Times New Roman" w:cs="Times New Roman"/>
        </w:rPr>
        <w:t xml:space="preserve">- замена устного ответа на письменный ответ при сдаче зачета или экзамена; </w:t>
      </w:r>
    </w:p>
    <w:p w:rsidR="00E90383" w:rsidRPr="00E90383" w:rsidRDefault="00E90383" w:rsidP="00E90383">
      <w:pPr>
        <w:ind w:firstLine="567"/>
        <w:jc w:val="both"/>
        <w:rPr>
          <w:rFonts w:ascii="Times New Roman" w:hAnsi="Times New Roman" w:cs="Times New Roman"/>
        </w:rPr>
      </w:pPr>
      <w:r w:rsidRPr="00E90383">
        <w:rPr>
          <w:rFonts w:ascii="Times New Roman" w:hAnsi="Times New Roman" w:cs="Times New Roman"/>
        </w:rPr>
        <w:t xml:space="preserve">- увеличение продолжительности времени на подготовку к ответу на зачете или экзамене; </w:t>
      </w:r>
    </w:p>
    <w:p w:rsidR="00E90383" w:rsidRPr="00E90383" w:rsidRDefault="00E90383" w:rsidP="00E90383">
      <w:pPr>
        <w:ind w:firstLine="567"/>
        <w:jc w:val="both"/>
        <w:rPr>
          <w:rFonts w:ascii="Times New Roman" w:hAnsi="Times New Roman" w:cs="Times New Roman"/>
        </w:rPr>
      </w:pPr>
      <w:r w:rsidRPr="00E90383">
        <w:rPr>
          <w:rFonts w:ascii="Times New Roman" w:hAnsi="Times New Roman" w:cs="Times New Roman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:rsidR="00E90383" w:rsidRPr="00E90383" w:rsidRDefault="00E90383" w:rsidP="00E90383">
      <w:pPr>
        <w:rPr>
          <w:rFonts w:ascii="Times New Roman" w:hAnsi="Times New Roman" w:cs="Times New Roman"/>
          <w:color w:val="FF0000"/>
        </w:rPr>
      </w:pPr>
    </w:p>
    <w:p w:rsidR="00E90383" w:rsidRPr="00E90383" w:rsidRDefault="00E90383" w:rsidP="00E90383">
      <w:pPr>
        <w:rPr>
          <w:rFonts w:ascii="Times New Roman" w:hAnsi="Times New Roman" w:cs="Times New Roman"/>
          <w:color w:val="FF0000"/>
        </w:rPr>
      </w:pPr>
    </w:p>
    <w:tbl>
      <w:tblPr>
        <w:tblW w:w="10031" w:type="dxa"/>
        <w:tblLayout w:type="fixed"/>
        <w:tblLook w:val="04A0"/>
      </w:tblPr>
      <w:tblGrid>
        <w:gridCol w:w="3227"/>
        <w:gridCol w:w="4252"/>
        <w:gridCol w:w="2552"/>
      </w:tblGrid>
      <w:tr w:rsidR="00E90383" w:rsidRPr="00E90383" w:rsidTr="009D1F62">
        <w:tc>
          <w:tcPr>
            <w:tcW w:w="10031" w:type="dxa"/>
            <w:gridSpan w:val="3"/>
            <w:shd w:val="clear" w:color="auto" w:fill="auto"/>
          </w:tcPr>
          <w:p w:rsidR="0021183E" w:rsidRPr="00930128" w:rsidRDefault="0021183E" w:rsidP="0021183E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</w:rPr>
            </w:pPr>
            <w:r w:rsidRPr="00FE0B9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Программа составлена в соответствии с требованиями ОС ННГУ по направлению подготовки 38.03.01 «Экономика», профиль «Финансы и кредит». </w:t>
            </w:r>
          </w:p>
          <w:p w:rsidR="00E90383" w:rsidRPr="00E90383" w:rsidRDefault="00E90383" w:rsidP="009D1F62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</w:rPr>
            </w:pPr>
          </w:p>
          <w:p w:rsidR="00E90383" w:rsidRPr="00E90383" w:rsidRDefault="00E90383" w:rsidP="009D1F62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90383" w:rsidRPr="00E90383" w:rsidTr="009D1F62">
        <w:tc>
          <w:tcPr>
            <w:tcW w:w="3227" w:type="dxa"/>
            <w:shd w:val="clear" w:color="auto" w:fill="auto"/>
          </w:tcPr>
          <w:p w:rsidR="00E90383" w:rsidRPr="00E90383" w:rsidRDefault="00E90383" w:rsidP="009D1F62">
            <w:pPr>
              <w:spacing w:line="276" w:lineRule="auto"/>
              <w:ind w:left="180"/>
              <w:rPr>
                <w:rFonts w:ascii="Times New Roman" w:hAnsi="Times New Roman" w:cs="Times New Roman"/>
              </w:rPr>
            </w:pPr>
            <w:r w:rsidRPr="00E90383">
              <w:rPr>
                <w:rFonts w:ascii="Times New Roman" w:hAnsi="Times New Roman" w:cs="Times New Roman"/>
              </w:rPr>
              <w:t>Автор(ы):</w:t>
            </w:r>
          </w:p>
        </w:tc>
        <w:tc>
          <w:tcPr>
            <w:tcW w:w="4252" w:type="dxa"/>
            <w:shd w:val="clear" w:color="auto" w:fill="auto"/>
          </w:tcPr>
          <w:p w:rsidR="00E90383" w:rsidRPr="00E90383" w:rsidRDefault="00E9038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E90383" w:rsidRPr="00E90383" w:rsidRDefault="00E9038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383" w:rsidRPr="00E90383" w:rsidTr="009D1F62">
        <w:tc>
          <w:tcPr>
            <w:tcW w:w="3227" w:type="dxa"/>
            <w:shd w:val="clear" w:color="auto" w:fill="auto"/>
          </w:tcPr>
          <w:p w:rsidR="00E90383" w:rsidRPr="00E90383" w:rsidRDefault="00E9038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к.э</w:t>
            </w:r>
            <w:r w:rsidRPr="00E90383">
              <w:rPr>
                <w:rFonts w:ascii="Times New Roman" w:hAnsi="Times New Roman" w:cs="Times New Roman"/>
              </w:rPr>
              <w:t>.н., доцент</w:t>
            </w:r>
          </w:p>
        </w:tc>
        <w:tc>
          <w:tcPr>
            <w:tcW w:w="4252" w:type="dxa"/>
            <w:shd w:val="clear" w:color="auto" w:fill="auto"/>
          </w:tcPr>
          <w:p w:rsidR="00E90383" w:rsidRPr="00E90383" w:rsidRDefault="00E9038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E90383" w:rsidRPr="00E90383" w:rsidRDefault="00E9038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Пчелинцев В.А.</w:t>
            </w:r>
            <w:bookmarkStart w:id="56" w:name="_GoBack"/>
            <w:bookmarkEnd w:id="56"/>
          </w:p>
        </w:tc>
      </w:tr>
      <w:tr w:rsidR="00E90383" w:rsidRPr="00E90383" w:rsidTr="009D1F62">
        <w:tc>
          <w:tcPr>
            <w:tcW w:w="3227" w:type="dxa"/>
            <w:shd w:val="clear" w:color="auto" w:fill="auto"/>
          </w:tcPr>
          <w:p w:rsidR="00E90383" w:rsidRPr="00E90383" w:rsidRDefault="00E9038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E90383" w:rsidRPr="00E90383" w:rsidRDefault="00E9038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E90383" w:rsidRPr="00E90383" w:rsidRDefault="00E9038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90383" w:rsidRPr="00E90383" w:rsidTr="009D1F62">
        <w:tc>
          <w:tcPr>
            <w:tcW w:w="3227" w:type="dxa"/>
            <w:shd w:val="clear" w:color="auto" w:fill="auto"/>
          </w:tcPr>
          <w:p w:rsidR="00E90383" w:rsidRPr="00E90383" w:rsidRDefault="00E9038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E90383" w:rsidRPr="00E90383" w:rsidRDefault="00E9038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E90383" w:rsidRPr="00E90383" w:rsidRDefault="00E9038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90383" w:rsidRPr="00E90383" w:rsidRDefault="00E90383" w:rsidP="00E90383">
      <w:pPr>
        <w:tabs>
          <w:tab w:val="left" w:pos="993"/>
        </w:tabs>
        <w:jc w:val="both"/>
        <w:rPr>
          <w:rFonts w:ascii="Times New Roman" w:eastAsia="Calibri" w:hAnsi="Times New Roman" w:cs="Times New Roman"/>
        </w:rPr>
      </w:pPr>
      <w:r w:rsidRPr="00E90383">
        <w:rPr>
          <w:rFonts w:ascii="Times New Roman" w:eastAsia="Calibri" w:hAnsi="Times New Roman" w:cs="Times New Roman"/>
        </w:rPr>
        <w:tab/>
        <w:t>Программа одобрена Методической комиссией Дзержинского филиала ННГУ</w:t>
      </w:r>
    </w:p>
    <w:p w:rsidR="00E90383" w:rsidRPr="00E90383" w:rsidRDefault="00E90383" w:rsidP="00E90383">
      <w:pPr>
        <w:tabs>
          <w:tab w:val="left" w:pos="993"/>
        </w:tabs>
        <w:jc w:val="both"/>
        <w:rPr>
          <w:rFonts w:ascii="Times New Roman" w:eastAsia="Calibri" w:hAnsi="Times New Roman" w:cs="Times New Roman"/>
        </w:rPr>
      </w:pPr>
      <w:r w:rsidRPr="00E90383">
        <w:rPr>
          <w:rFonts w:ascii="Times New Roman" w:eastAsia="Calibri" w:hAnsi="Times New Roman" w:cs="Times New Roman"/>
        </w:rPr>
        <w:t>от 07.06.2021 года, протокол № 4</w:t>
      </w:r>
    </w:p>
    <w:p w:rsidR="00E90383" w:rsidRPr="00441457" w:rsidRDefault="00E90383" w:rsidP="00E90383"/>
    <w:p w:rsidR="00E90383" w:rsidRDefault="00E90383" w:rsidP="00E90383">
      <w:pPr>
        <w:pStyle w:val="24"/>
        <w:shd w:val="clear" w:color="auto" w:fill="auto"/>
        <w:tabs>
          <w:tab w:val="left" w:pos="904"/>
        </w:tabs>
        <w:spacing w:after="240" w:line="290" w:lineRule="auto"/>
        <w:rPr>
          <w:sz w:val="22"/>
          <w:szCs w:val="22"/>
        </w:rPr>
      </w:pPr>
    </w:p>
    <w:sectPr w:rsidR="00E90383" w:rsidSect="00490A42">
      <w:footerReference w:type="default" r:id="rId34"/>
      <w:footerReference w:type="first" r:id="rId35"/>
      <w:pgSz w:w="11900" w:h="16840"/>
      <w:pgMar w:top="1105" w:right="285" w:bottom="1039" w:left="1078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9C4" w:rsidRDefault="000969C4">
      <w:r>
        <w:separator/>
      </w:r>
    </w:p>
  </w:endnote>
  <w:endnote w:type="continuationSeparator" w:id="1">
    <w:p w:rsidR="000969C4" w:rsidRDefault="00096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EC" w:rsidRDefault="00490A42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540.4pt;margin-top:800.2pt;width:11.3pt;height:9.8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KSlgEAACEDAAAOAAAAZHJzL2Uyb0RvYy54bWysUlFP4zAMfj+J/xDlnbUd7HRU6xBoGkI6&#10;HUjAD8jSZI3UxFEc1u7fn5N143S8IV4Sx3Y+f/7s5e1oe7ZXAQ24hlezkjPlJLTG7Rr+9rq5/MUZ&#10;RuFa0YNTDT8o5Lerix/LwddqDh30rQqMQBzWg294F6OviwJlp6zAGXjlKKghWBHpGXZFG8RA6LYv&#10;5mX5sxggtD6AVIjkXR+DfJXxtVYyPmmNKrK+4cQt5jPkc5vOYrUU9S4I3xk50RBfYGGFcVT0DLUW&#10;UbD3YD5BWSMDIOg4k2AL0NpIlXugbqryv25eOuFV7oXEQX+WCb8PVv7ZPwdmWpodZ05YGlGuyqok&#10;zeCxpowXTzlxvIcxpU1+JGfqeNTBppt6YRQnkQ9nYdUYmUyfrq8WFUUkhar5orxZJJTi47MPGB8U&#10;WJaMhgeaW5ZT7H9jPKaeUlItBxvT98mfGB6ZJCuO23Git4X2QKwHGm3DHe0eZ/2jI+XSFpyMcDK2&#10;k5HA0d+9RyqQ6ybUI9RUjOaQmU87kwb97ztnfWz26i8AAAD//wMAUEsDBBQABgAIAAAAIQDlNulU&#10;3gAAAA8BAAAPAAAAZHJzL2Rvd25yZXYueG1sTI/NTsMwEITvSH0Haytxo3YKKlGIU6FKXLhRUCVu&#10;bryNI/wT2W6avD2bE9xmdkez39b7yVk2Ykx98BKKjQCGvg26952Er8+3hxJYysprZYNHCTMm2Der&#10;u1pVOtz8B47H3DEq8alSEkzOQ8V5ag06lTZhQE+7S4hOZbKx4zqqG5U7y7dC7LhTvacLRg14MNj+&#10;HK9OwvN0CjgkPOD3ZWyj6efSvs9S3q+n1xdgGaf8F4YFn9ChIaZzuHqdmCUvSkHsmdROiCdgS6YQ&#10;j6TOy2wrCuBNzf//0fwCAAD//wMAUEsBAi0AFAAGAAgAAAAhALaDOJL+AAAA4QEAABMAAAAAAAAA&#10;AAAAAAAAAAAAAFtDb250ZW50X1R5cGVzXS54bWxQSwECLQAUAAYACAAAACEAOP0h/9YAAACUAQAA&#10;CwAAAAAAAAAAAAAAAAAvAQAAX3JlbHMvLnJlbHNQSwECLQAUAAYACAAAACEAXOqCkpYBAAAhAwAA&#10;DgAAAAAAAAAAAAAAAAAuAgAAZHJzL2Uyb0RvYy54bWxQSwECLQAUAAYACAAAACEA5TbpVN4AAAAP&#10;AQAADwAAAAAAAAAAAAAAAADwAwAAZHJzL2Rvd25yZXYueG1sUEsFBgAAAAAEAAQA8wAAAPsEAAAA&#10;AA==&#10;" filled="f" stroked="f">
          <v:textbox style="mso-fit-shape-to-text:t" inset="0,0,0,0">
            <w:txbxContent>
              <w:p w:rsidR="001F52EC" w:rsidRDefault="00490A42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 w:rsidRPr="00490A42">
                  <w:fldChar w:fldCharType="begin"/>
                </w:r>
                <w:r w:rsidR="001F52EC">
                  <w:instrText xml:space="preserve"> PAGE \* MERGEFORMAT </w:instrText>
                </w:r>
                <w:r w:rsidRPr="00490A42">
                  <w:fldChar w:fldCharType="separate"/>
                </w:r>
                <w:r w:rsidR="0021183E" w:rsidRPr="0021183E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EC" w:rsidRDefault="001F52EC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9C4" w:rsidRDefault="000969C4"/>
  </w:footnote>
  <w:footnote w:type="continuationSeparator" w:id="1">
    <w:p w:rsidR="000969C4" w:rsidRDefault="000969C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7B8"/>
    <w:multiLevelType w:val="multilevel"/>
    <w:tmpl w:val="65806E5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62546A"/>
    <w:multiLevelType w:val="multilevel"/>
    <w:tmpl w:val="4042767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A0184"/>
    <w:multiLevelType w:val="multilevel"/>
    <w:tmpl w:val="B2D06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122386"/>
    <w:multiLevelType w:val="multilevel"/>
    <w:tmpl w:val="F0967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356E24"/>
    <w:multiLevelType w:val="multilevel"/>
    <w:tmpl w:val="52A4F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194998"/>
    <w:multiLevelType w:val="multilevel"/>
    <w:tmpl w:val="116E2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817881"/>
    <w:multiLevelType w:val="multilevel"/>
    <w:tmpl w:val="7E4EF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9A7F17"/>
    <w:multiLevelType w:val="multilevel"/>
    <w:tmpl w:val="AFFE55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1344D2"/>
    <w:multiLevelType w:val="multilevel"/>
    <w:tmpl w:val="CE565E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6811EE"/>
    <w:multiLevelType w:val="multilevel"/>
    <w:tmpl w:val="3A6E02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06296C"/>
    <w:multiLevelType w:val="multilevel"/>
    <w:tmpl w:val="B84A9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5C3BDE"/>
    <w:multiLevelType w:val="multilevel"/>
    <w:tmpl w:val="F2D45E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B800CB"/>
    <w:multiLevelType w:val="multilevel"/>
    <w:tmpl w:val="54EA2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B966AD"/>
    <w:multiLevelType w:val="multilevel"/>
    <w:tmpl w:val="AD46E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F36BD2"/>
    <w:multiLevelType w:val="multilevel"/>
    <w:tmpl w:val="65A4BB1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12"/>
  </w:num>
  <w:num w:numId="11">
    <w:abstractNumId w:val="10"/>
  </w:num>
  <w:num w:numId="12">
    <w:abstractNumId w:val="13"/>
  </w:num>
  <w:num w:numId="13">
    <w:abstractNumId w:val="11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E6E52"/>
    <w:rsid w:val="000969C4"/>
    <w:rsid w:val="001F52EC"/>
    <w:rsid w:val="0021183E"/>
    <w:rsid w:val="00271216"/>
    <w:rsid w:val="002E6E52"/>
    <w:rsid w:val="00490A42"/>
    <w:rsid w:val="00666AB4"/>
    <w:rsid w:val="00803F50"/>
    <w:rsid w:val="00C27BC9"/>
    <w:rsid w:val="00CC17C4"/>
    <w:rsid w:val="00E564F0"/>
    <w:rsid w:val="00E90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0A4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90A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490A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490A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490A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sid w:val="00490A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490A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sid w:val="00490A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sid w:val="00490A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490A42"/>
    <w:pPr>
      <w:shd w:val="clear" w:color="auto" w:fill="FFFFFF"/>
      <w:ind w:firstLine="3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490A42"/>
    <w:pPr>
      <w:shd w:val="clear" w:color="auto" w:fill="FFFFFF"/>
      <w:spacing w:after="40" w:line="408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490A4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490A4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490A42"/>
    <w:pPr>
      <w:shd w:val="clear" w:color="auto" w:fill="FFFFFF"/>
      <w:spacing w:after="9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490A42"/>
    <w:pPr>
      <w:shd w:val="clear" w:color="auto" w:fill="FFFFFF"/>
      <w:spacing w:after="2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sid w:val="00490A42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490A42"/>
    <w:pPr>
      <w:shd w:val="clear" w:color="auto" w:fill="FFFFFF"/>
      <w:ind w:firstLine="300"/>
    </w:pPr>
    <w:rPr>
      <w:rFonts w:ascii="Times New Roman" w:eastAsia="Times New Roman" w:hAnsi="Times New Roman" w:cs="Times New Roman"/>
    </w:rPr>
  </w:style>
  <w:style w:type="paragraph" w:styleId="aa">
    <w:name w:val="Body Text"/>
    <w:aliases w:val="Знак2"/>
    <w:basedOn w:val="a"/>
    <w:link w:val="ab"/>
    <w:qFormat/>
    <w:rsid w:val="001F52EC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Основной текст Знак"/>
    <w:aliases w:val="Знак2 Знак"/>
    <w:basedOn w:val="a0"/>
    <w:link w:val="aa"/>
    <w:rsid w:val="001F52EC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c">
    <w:name w:val="List Paragraph"/>
    <w:basedOn w:val="a"/>
    <w:link w:val="ad"/>
    <w:uiPriority w:val="34"/>
    <w:qFormat/>
    <w:rsid w:val="001F52EC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bidi="ar-SA"/>
    </w:rPr>
  </w:style>
  <w:style w:type="character" w:customStyle="1" w:styleId="ad">
    <w:name w:val="Абзац списка Знак"/>
    <w:link w:val="ac"/>
    <w:uiPriority w:val="34"/>
    <w:locked/>
    <w:rsid w:val="001F52EC"/>
    <w:rPr>
      <w:rFonts w:ascii="Calibri" w:eastAsia="Times New Roman" w:hAnsi="Calibri" w:cs="Times New Roman"/>
      <w:sz w:val="2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3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0" w:line="408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9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pPr>
      <w:shd w:val="clear" w:color="auto" w:fill="FFFFFF"/>
      <w:ind w:firstLine="300"/>
    </w:pPr>
    <w:rPr>
      <w:rFonts w:ascii="Times New Roman" w:eastAsia="Times New Roman" w:hAnsi="Times New Roman" w:cs="Times New Roman"/>
    </w:rPr>
  </w:style>
  <w:style w:type="paragraph" w:styleId="aa">
    <w:name w:val="Body Text"/>
    <w:aliases w:val="Знак2"/>
    <w:basedOn w:val="a"/>
    <w:link w:val="ab"/>
    <w:qFormat/>
    <w:rsid w:val="001F52EC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character" w:customStyle="1" w:styleId="ab">
    <w:name w:val="Основной текст Знак"/>
    <w:aliases w:val="Знак2 Знак"/>
    <w:basedOn w:val="a0"/>
    <w:link w:val="aa"/>
    <w:rsid w:val="001F52EC"/>
    <w:rPr>
      <w:rFonts w:ascii="Times New Roman" w:eastAsia="Times New Roman" w:hAnsi="Times New Roman" w:cs="Times New Roman"/>
      <w:sz w:val="20"/>
      <w:szCs w:val="20"/>
      <w:lang w:val="x-none" w:eastAsia="x-none" w:bidi="ar-SA"/>
    </w:rPr>
  </w:style>
  <w:style w:type="paragraph" w:styleId="ac">
    <w:name w:val="List Paragraph"/>
    <w:basedOn w:val="a"/>
    <w:link w:val="ad"/>
    <w:uiPriority w:val="34"/>
    <w:qFormat/>
    <w:rsid w:val="001F52EC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val="x-none" w:eastAsia="x-none" w:bidi="ar-SA"/>
    </w:rPr>
  </w:style>
  <w:style w:type="character" w:customStyle="1" w:styleId="ad">
    <w:name w:val="Абзац списка Знак"/>
    <w:link w:val="ac"/>
    <w:uiPriority w:val="34"/>
    <w:locked/>
    <w:rsid w:val="001F52EC"/>
    <w:rPr>
      <w:rFonts w:ascii="Calibri" w:eastAsia="Times New Roman" w:hAnsi="Calibri" w:cs="Times New Roman"/>
      <w:sz w:val="22"/>
      <w:szCs w:val="20"/>
      <w:lang w:val="x-none" w:eastAsia="x-non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90724037.html" TargetMode="External"/><Relationship Id="rId13" Type="http://schemas.openxmlformats.org/officeDocument/2006/relationships/hyperlink" Target="http://znanium.com/bookread2.php?book=490743" TargetMode="External"/><Relationship Id="rId18" Type="http://schemas.openxmlformats.org/officeDocument/2006/relationships/hyperlink" Target="http://e.lanbook.com/" TargetMode="External"/><Relationship Id="rId26" Type="http://schemas.openxmlformats.org/officeDocument/2006/relationships/hyperlink" Target="http://www.unn.ru/books/resource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gufkst.ru/kgufk/html/gyr.html" TargetMode="External"/><Relationship Id="rId34" Type="http://schemas.openxmlformats.org/officeDocument/2006/relationships/footer" Target="footer1.xml"/><Relationship Id="rId7" Type="http://schemas.openxmlformats.org/officeDocument/2006/relationships/hyperlink" Target="https://e-learning.unn.ru/enrol/index.php?id=6991" TargetMode="External"/><Relationship Id="rId12" Type="http://schemas.openxmlformats.org/officeDocument/2006/relationships/hyperlink" Target="https://biblio-online.ru/viewer/55A7A059-CBEC-44C9-AC81-63431889BBB7%23page/156" TargetMode="External"/><Relationship Id="rId17" Type="http://schemas.openxmlformats.org/officeDocument/2006/relationships/hyperlink" Target="http://www.studentlibrary.ru/" TargetMode="External"/><Relationship Id="rId25" Type="http://schemas.openxmlformats.org/officeDocument/2006/relationships/hyperlink" Target="http://www.rusmedserver.ru/" TargetMode="External"/><Relationship Id="rId33" Type="http://schemas.openxmlformats.org/officeDocument/2006/relationships/hyperlink" Target="http://www.garant.ru/" TargetMode="External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biblio-online.ru/" TargetMode="External"/><Relationship Id="rId20" Type="http://schemas.openxmlformats.org/officeDocument/2006/relationships/hyperlink" Target="http://bmsi.ru/" TargetMode="External"/><Relationship Id="rId29" Type="http://schemas.openxmlformats.org/officeDocument/2006/relationships/hyperlink" Target="https://www.gk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-online.ru/viewer/55A7A059-CBEC-44C9-AC81-63431889BBB7%23page/156" TargetMode="External"/><Relationship Id="rId24" Type="http://schemas.openxmlformats.org/officeDocument/2006/relationships/hyperlink" Target="http://www.vechnayamolodost.ru/index2.php?idtopmenu=8" TargetMode="External"/><Relationship Id="rId32" Type="http://schemas.openxmlformats.org/officeDocument/2006/relationships/hyperlink" Target="http://pravo.gov.ru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tudentlibrary.ru/book/ISBN9785904885816.html" TargetMode="External"/><Relationship Id="rId23" Type="http://schemas.openxmlformats.org/officeDocument/2006/relationships/hyperlink" Target="http://www.mon.gov.ru" TargetMode="External"/><Relationship Id="rId28" Type="http://schemas.openxmlformats.org/officeDocument/2006/relationships/hyperlink" Target="https://elibrary.ru/project_risc.asp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biblio-online.ru/book/1B3DA446-6A1E-44FA-8116-798C79A9C5BA" TargetMode="External"/><Relationship Id="rId19" Type="http://schemas.openxmlformats.org/officeDocument/2006/relationships/hyperlink" Target="http://www.znanium.com/" TargetMode="External"/><Relationship Id="rId31" Type="http://schemas.openxmlformats.org/officeDocument/2006/relationships/hyperlink" Target="http://governme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ook/1B3DA446-6A1E-44FA-8116-798C79A9C5BA" TargetMode="External"/><Relationship Id="rId14" Type="http://schemas.openxmlformats.org/officeDocument/2006/relationships/hyperlink" Target="http://znanium.com/catalog.php?bookinfo=511522" TargetMode="External"/><Relationship Id="rId22" Type="http://schemas.openxmlformats.org/officeDocument/2006/relationships/hyperlink" Target="http://www.minsport.gov.ru/" TargetMode="External"/><Relationship Id="rId27" Type="http://schemas.openxmlformats.org/officeDocument/2006/relationships/hyperlink" Target="https://apps.webofknowledge.com/" TargetMode="External"/><Relationship Id="rId30" Type="http://schemas.openxmlformats.org/officeDocument/2006/relationships/hyperlink" Target="http://www.ecsocman.edu.ru/db/msg/124590.html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4867</Words>
  <Characters>27742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ALLA</cp:lastModifiedBy>
  <cp:revision>5</cp:revision>
  <dcterms:created xsi:type="dcterms:W3CDTF">2021-09-09T00:40:00Z</dcterms:created>
  <dcterms:modified xsi:type="dcterms:W3CDTF">2021-10-04T05:06:00Z</dcterms:modified>
</cp:coreProperties>
</file>