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CD" w:rsidRDefault="003E6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E63C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3E63CD" w:rsidRDefault="003E63CD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3E63CD" w:rsidRDefault="003E63CD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E63CD" w:rsidRDefault="003E63CD">
      <w:pPr>
        <w:widowControl w:val="0"/>
        <w:ind w:left="5500" w:firstLine="400"/>
        <w:jc w:val="both"/>
        <w:rPr>
          <w:rFonts w:ascii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3E63CD" w:rsidRDefault="003E63CD">
      <w:pPr>
        <w:widowControl w:val="0"/>
        <w:ind w:left="5500"/>
        <w:jc w:val="both"/>
        <w:rPr>
          <w:rFonts w:ascii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3E63CD" w:rsidRDefault="003E63CD">
      <w:pPr>
        <w:spacing w:before="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</w:tblGrid>
      <w:tr w:rsidR="003E63CD">
        <w:trPr>
          <w:trHeight w:val="328"/>
        </w:trPr>
        <w:tc>
          <w:tcPr>
            <w:tcW w:w="7797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ОБРАБОТКИ ДАННЫХ</w:t>
            </w:r>
          </w:p>
        </w:tc>
      </w:tr>
    </w:tbl>
    <w:p w:rsidR="003E63CD" w:rsidRDefault="003E63C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E63C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3E63CD" w:rsidRDefault="003E63CD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E63C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37.03.01. ПСИХОЛОГИЯ</w:t>
            </w:r>
          </w:p>
        </w:tc>
      </w:tr>
    </w:tbl>
    <w:p w:rsidR="003E63CD" w:rsidRDefault="003E63CD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обучения: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3E63CD">
        <w:trPr>
          <w:trHeight w:val="328"/>
        </w:trPr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ПРАКТИЧЕСКАЯ ПСИХОЛОГИЯ</w:t>
            </w:r>
          </w:p>
        </w:tc>
      </w:tr>
    </w:tbl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E63C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</w:tbl>
    <w:p w:rsidR="003E63CD" w:rsidRDefault="003E63CD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E63C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</w:tbl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3E63CD" w:rsidRDefault="003E63CD">
      <w:pPr>
        <w:spacing w:before="180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3E63CD" w:rsidRDefault="003E6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3E63CD" w:rsidRDefault="003E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«Компьютерные технологии обработки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ОПОП 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Б1.В.09 «Компьютерные технологии обработки данных» относится к основным дисциплинам вариативной части Блока Б1 Дисциплины (Модули) основной профессиональной образовательной программы (ОПОП) подготовки бакалавра по направлению 37.03.01 «ПСИХОЛОГИЯ» и является обязательной для освоения в пятом семестре третьего года обучения.</w:t>
      </w:r>
    </w:p>
    <w:p w:rsidR="003E63CD" w:rsidRDefault="003E6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освоения дисциплины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студентами навыков обработки данных психологических исследований с использованием компьютерных статистических программ.</w:t>
      </w:r>
    </w:p>
    <w:p w:rsidR="003E63CD" w:rsidRDefault="003E6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дисциплины: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студентами принципов систематизации и ввода данных для их последующей обработки с использованием специализированных программ;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существующими статистическими компьютерными программами для обработки данных психологических исследований 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основами компьютерной статистической обработки данных исследований;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навыков подбора методов компьютерной обработки данных в соответствии с задачей проведенного исследования,  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 интерпретации результатов компьютерной обработки исследовательских данных.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курса «Компьютерные технологии обработки данных» опирается на знания и умения, сформированные в результате предыдущего изучения дисциплин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«Информатика и информационные технологии в психологии», </w:t>
      </w:r>
      <w:r>
        <w:rPr>
          <w:rFonts w:ascii="Times New Roman" w:hAnsi="Times New Roman" w:cs="Times New Roman"/>
          <w:sz w:val="24"/>
          <w:szCs w:val="24"/>
        </w:rPr>
        <w:t>«Статистика», «Математические методы в психологии»</w:t>
      </w:r>
      <w:r>
        <w:rPr>
          <w:rFonts w:ascii="Times New Roman" w:hAnsi="Times New Roman" w:cs="Times New Roman"/>
          <w:color w:val="000000"/>
          <w:sz w:val="24"/>
          <w:szCs w:val="24"/>
        </w:rPr>
        <w:t>, и способствует осознанному изучению дисциплин «Экспериментальная психология», «Психодиагностика». «Практикум по психодиагностике и анализу данных».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 «Компьютерные технологии обработки данных», соотнесенные с планируемыми результатами освоения образовательной программы (компетенциями выпускников)</w:t>
      </w:r>
    </w:p>
    <w:p w:rsidR="003E63CD" w:rsidRDefault="003E63CD">
      <w:pPr>
        <w:tabs>
          <w:tab w:val="left" w:pos="1276"/>
        </w:tabs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2.1. </w:t>
      </w:r>
      <w:r>
        <w:rPr>
          <w:rFonts w:ascii="Times New Roman" w:hAnsi="Times New Roman" w:cs="Times New Roman"/>
          <w:sz w:val="24"/>
          <w:szCs w:val="24"/>
        </w:rPr>
        <w:t>Формируемые компетенции и планируемые результаты по дисциплине «Компьютерные технологии обработки данных»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528"/>
      </w:tblGrid>
      <w:tr w:rsidR="003E63CD">
        <w:tc>
          <w:tcPr>
            <w:tcW w:w="4219" w:type="dxa"/>
          </w:tcPr>
          <w:p w:rsidR="003E63CD" w:rsidRDefault="003E63CD">
            <w:pPr>
              <w:tabs>
                <w:tab w:val="num" w:pos="-332"/>
                <w:tab w:val="left" w:pos="42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3E63CD" w:rsidRDefault="003E63CD">
            <w:pPr>
              <w:tabs>
                <w:tab w:val="left" w:pos="1276"/>
              </w:tabs>
              <w:spacing w:after="0" w:line="240" w:lineRule="auto"/>
              <w:ind w:right="-85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3E63CD" w:rsidRDefault="003E63CD">
            <w:pPr>
              <w:tabs>
                <w:tab w:val="left" w:pos="1276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3E63CD">
        <w:tc>
          <w:tcPr>
            <w:tcW w:w="4219" w:type="dxa"/>
          </w:tcPr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ОПК-1: </w:t>
            </w:r>
            <w:r>
              <w:rPr>
                <w:sz w:val="20"/>
                <w:szCs w:val="20"/>
                <w:lang w:eastAsia="en-US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 (ОПК-1)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 (ОПК-1)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существующие статистическими компьютерные программы для обработки данных психологических исследований.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 (ОПК-1)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 (ОПК-1)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подбор методов компьютерной обработки данных в соответствии с задачей исследования.</w:t>
            </w:r>
          </w:p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(ОПК-1)</w:t>
            </w:r>
          </w:p>
          <w:p w:rsidR="003E63CD" w:rsidRDefault="003E63CD">
            <w:pPr>
              <w:pStyle w:val="NormalWeb"/>
              <w:spacing w:before="0" w:beforeAutospacing="0"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Владеть (ОПК-1)</w:t>
            </w:r>
            <w:r>
              <w:rPr>
                <w:sz w:val="20"/>
                <w:szCs w:val="20"/>
              </w:rPr>
              <w:t xml:space="preserve"> навыками работы с компьютерными программами E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el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Statistica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SPSS</w:t>
            </w:r>
            <w:r>
              <w:rPr>
                <w:sz w:val="20"/>
                <w:szCs w:val="20"/>
              </w:rPr>
              <w:t>.</w:t>
            </w:r>
          </w:p>
        </w:tc>
      </w:tr>
      <w:tr w:rsidR="003E63CD">
        <w:tc>
          <w:tcPr>
            <w:tcW w:w="4219" w:type="dxa"/>
          </w:tcPr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ПК-6: </w:t>
            </w:r>
            <w:r>
              <w:rPr>
                <w:sz w:val="20"/>
                <w:szCs w:val="20"/>
                <w:lang w:eastAsia="en-US"/>
              </w:rPr>
              <w:t>способность к постановке профессиональных задач в области научно-исследовательской и практической деятельности.</w:t>
            </w:r>
          </w:p>
        </w:tc>
        <w:tc>
          <w:tcPr>
            <w:tcW w:w="552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 (ПК-6)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специфику постановки научных задач применительно к психологической научно-исследовательской и практической деятельности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У(ПК-6)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этапы проведения исследования с учетом результатов компьютерной обработки данных на каждом этапе.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(ПК-6)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навыками интерпретации результатов исследования, полученных при обработке данных с использованием компьютерных методов.</w:t>
            </w:r>
          </w:p>
        </w:tc>
      </w:tr>
      <w:tr w:rsidR="003E63CD">
        <w:tc>
          <w:tcPr>
            <w:tcW w:w="4219" w:type="dxa"/>
          </w:tcPr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ПК-8: </w:t>
            </w:r>
            <w:r>
              <w:rPr>
                <w:sz w:val="20"/>
                <w:szCs w:val="20"/>
                <w:lang w:eastAsia="en-US"/>
              </w:rPr>
              <w:t>способность к проведению стандартного прикладного исследования в определенной области психологии.</w:t>
            </w:r>
          </w:p>
        </w:tc>
        <w:tc>
          <w:tcPr>
            <w:tcW w:w="552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 (ПК-8)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проведения стандартного прикладного исследования в определенной области психологии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 (ПК-8)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обработку исследовательских данных с использованием специализированных компьютерных программ.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(ПК-8)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практическими навыками обработки данных психологических исследований с использованием компьютерных статистических программ Excel, Statistica, SPSS.</w:t>
            </w:r>
          </w:p>
        </w:tc>
      </w:tr>
      <w:tr w:rsidR="003E63CD">
        <w:tc>
          <w:tcPr>
            <w:tcW w:w="4219" w:type="dxa"/>
          </w:tcPr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ПК ОС-16: </w:t>
            </w:r>
            <w:r>
              <w:rPr>
                <w:sz w:val="20"/>
                <w:szCs w:val="20"/>
                <w:lang w:eastAsia="en-US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исследований.</w:t>
            </w:r>
          </w:p>
          <w:p w:rsidR="003E63CD" w:rsidRDefault="003E63C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 (ОПК ОС-16)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систематизации и ввода данных для их последующей обработки с использованием специализированных программ.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У(ОПК ОС-16)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данные психологических исследований в формате обработки в компьютерных статистических программах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(ОПК- 16д)</w:t>
            </w:r>
          </w:p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систематизации, классификации и графического представления данных с использованием компьютерных статистических программ Excel, Statistica, SPSS.</w:t>
            </w:r>
          </w:p>
        </w:tc>
      </w:tr>
    </w:tbl>
    <w:p w:rsidR="003E63CD" w:rsidRDefault="003E63CD">
      <w:pPr>
        <w:pStyle w:val="a"/>
        <w:tabs>
          <w:tab w:val="clear" w:pos="822"/>
          <w:tab w:val="left" w:pos="426"/>
          <w:tab w:val="left" w:pos="709"/>
        </w:tabs>
        <w:spacing w:line="240" w:lineRule="auto"/>
        <w:ind w:left="0" w:right="-853" w:firstLine="0"/>
        <w:rPr>
          <w:b/>
          <w:bCs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дисциплины «Компьютерные технологии обработки данных»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Объём дисциплины (модуля)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2 зачетных единицы, всего 72 часа, из которых: </w:t>
      </w: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</w:t>
      </w: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часа составляет контактная работа обучающегося с преподавателем (32 часа занятия семинарского типа (лабораторные занятия), в том числе 2 часа - мероприятия текущего контроля успеваемости, 1 час - мероприятия промежуточной аттестации), 39 часов составляет самостоятельная работа обучающегося.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3.1. </w:t>
      </w:r>
      <w:r>
        <w:rPr>
          <w:rFonts w:ascii="Times New Roman" w:hAnsi="Times New Roman" w:cs="Times New Roman"/>
          <w:sz w:val="24"/>
          <w:szCs w:val="24"/>
        </w:rPr>
        <w:t>Структура дисциплины «Компьютерные технологии обработки данных» для очной формы обучения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09"/>
        <w:gridCol w:w="768"/>
        <w:gridCol w:w="754"/>
        <w:gridCol w:w="799"/>
        <w:gridCol w:w="810"/>
        <w:gridCol w:w="748"/>
        <w:gridCol w:w="1205"/>
      </w:tblGrid>
      <w:tr w:rsidR="003E63CD">
        <w:trPr>
          <w:cantSplit/>
          <w:jc w:val="center"/>
        </w:trPr>
        <w:tc>
          <w:tcPr>
            <w:tcW w:w="5109" w:type="dxa"/>
            <w:vMerge w:val="restart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4316" w:type="dxa"/>
            <w:gridSpan w:val="5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3E63CD">
        <w:trPr>
          <w:cantSplit/>
          <w:trHeight w:val="152"/>
          <w:jc w:val="center"/>
        </w:trPr>
        <w:tc>
          <w:tcPr>
            <w:tcW w:w="5109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205" w:type="dxa"/>
            <w:vMerge w:val="restart"/>
            <w:textDirection w:val="btLr"/>
            <w:vAlign w:val="center"/>
          </w:tcPr>
          <w:p w:rsidR="003E63CD" w:rsidRDefault="003E63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3E63CD">
        <w:trPr>
          <w:cantSplit/>
          <w:trHeight w:val="1462"/>
          <w:jc w:val="center"/>
        </w:trPr>
        <w:tc>
          <w:tcPr>
            <w:tcW w:w="5109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799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810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лабораторного типа</w:t>
            </w:r>
          </w:p>
        </w:tc>
        <w:tc>
          <w:tcPr>
            <w:tcW w:w="748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Обзор компьютерных статистических программ для обработки данных психологических исследований. Подготовка данных для компьютерной обработки.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 Использование программы Excel для обработки данных психологических исследований.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 Использование программы Statistica для обработки данных психологических исследований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 Использование программы SPSS для обработки данных психологических исследований.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очно-заочной обучения</w:t>
      </w:r>
    </w:p>
    <w:p w:rsidR="003E63CD" w:rsidRDefault="003E63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часов составляет контактная работа обучающегося с преподавателем (16 часов занятия семинарского типа (лабораторные занятия), в том числе 2 часа - мероприятия текущего контроля успеваемости, 1 час - мероприятия промежуточной аттестации), 55 часов составляет самостоятельная работа обучающегося.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3.2.</w:t>
      </w:r>
      <w:r>
        <w:rPr>
          <w:rFonts w:ascii="Times New Roman" w:hAnsi="Times New Roman" w:cs="Times New Roman"/>
          <w:sz w:val="24"/>
          <w:szCs w:val="24"/>
        </w:rPr>
        <w:t xml:space="preserve"> Структура дисциплины «Компьютерные технологии обработки данных»  для очно-заочной формы обучения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09"/>
        <w:gridCol w:w="768"/>
        <w:gridCol w:w="754"/>
        <w:gridCol w:w="799"/>
        <w:gridCol w:w="810"/>
        <w:gridCol w:w="748"/>
        <w:gridCol w:w="1205"/>
      </w:tblGrid>
      <w:tr w:rsidR="003E63CD">
        <w:trPr>
          <w:cantSplit/>
          <w:jc w:val="center"/>
        </w:trPr>
        <w:tc>
          <w:tcPr>
            <w:tcW w:w="5109" w:type="dxa"/>
            <w:vMerge w:val="restart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4316" w:type="dxa"/>
            <w:gridSpan w:val="5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3E63CD">
        <w:trPr>
          <w:cantSplit/>
          <w:trHeight w:val="152"/>
          <w:jc w:val="center"/>
        </w:trPr>
        <w:tc>
          <w:tcPr>
            <w:tcW w:w="5109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4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205" w:type="dxa"/>
            <w:vMerge w:val="restart"/>
            <w:textDirection w:val="btLr"/>
            <w:vAlign w:val="center"/>
          </w:tcPr>
          <w:p w:rsidR="003E63CD" w:rsidRDefault="003E63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3E63CD">
        <w:trPr>
          <w:cantSplit/>
          <w:trHeight w:val="1462"/>
          <w:jc w:val="center"/>
        </w:trPr>
        <w:tc>
          <w:tcPr>
            <w:tcW w:w="5109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799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810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 лабораторного типа</w:t>
            </w:r>
          </w:p>
        </w:tc>
        <w:tc>
          <w:tcPr>
            <w:tcW w:w="748" w:type="dxa"/>
            <w:textDirection w:val="btLr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Merge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Обзор компьютерных статистических программ для обработки данных психологических исследований. Подготовка данных для компьютерной обработки.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 Использование программы Excel для обработки данных психологических исследований.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 Использование программы Statistica для обработки данных психологических исследований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3E63CD">
        <w:trPr>
          <w:jc w:val="center"/>
        </w:trPr>
        <w:tc>
          <w:tcPr>
            <w:tcW w:w="5109" w:type="dxa"/>
          </w:tcPr>
          <w:p w:rsidR="003E63CD" w:rsidRDefault="003E63C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 Использование программы SPSS для обработки данных психологических исследований.</w:t>
            </w:r>
          </w:p>
        </w:tc>
        <w:tc>
          <w:tcPr>
            <w:tcW w:w="76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54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</w:tbl>
    <w:p w:rsidR="003E63CD" w:rsidRDefault="003E6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E63CD" w:rsidRDefault="003E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содержание дисциплины «Компьютерные технологии обработки данных» представлено в таблице 3.3.</w:t>
      </w:r>
    </w:p>
    <w:p w:rsidR="003E63CD" w:rsidRDefault="003E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Таблица 3.3.</w:t>
      </w:r>
      <w:r>
        <w:rPr>
          <w:rFonts w:ascii="Times New Roman" w:hAnsi="Times New Roman" w:cs="Times New Roman"/>
          <w:sz w:val="20"/>
          <w:szCs w:val="20"/>
        </w:rPr>
        <w:t xml:space="preserve"> Содержание дисциплины «Компьютерные технологии обработки данных»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38"/>
        <w:gridCol w:w="2914"/>
        <w:gridCol w:w="4253"/>
        <w:gridCol w:w="2126"/>
      </w:tblGrid>
      <w:tr w:rsidR="003E63CD">
        <w:tc>
          <w:tcPr>
            <w:tcW w:w="738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14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темы дисциплины</w:t>
            </w:r>
          </w:p>
        </w:tc>
        <w:tc>
          <w:tcPr>
            <w:tcW w:w="4253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раздела</w:t>
            </w:r>
          </w:p>
        </w:tc>
        <w:tc>
          <w:tcPr>
            <w:tcW w:w="2126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проведения занятия</w:t>
            </w:r>
          </w:p>
        </w:tc>
      </w:tr>
      <w:tr w:rsidR="003E63CD">
        <w:tc>
          <w:tcPr>
            <w:tcW w:w="73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4" w:type="dxa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</w:pPr>
            <w:r>
              <w:rPr>
                <w:b w:val="0"/>
                <w:bCs w:val="0"/>
              </w:rPr>
              <w:t>Обзор компьютерных статистических программ для обработки данных психологических исследований. Подготовка данных для компьютерной обработки.</w:t>
            </w:r>
          </w:p>
        </w:tc>
        <w:tc>
          <w:tcPr>
            <w:tcW w:w="4253" w:type="dxa"/>
            <w:vAlign w:val="center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Обзор компьютерных статистических программ для обработки данных психологических исследований;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Внешний вид, общая архитектура и основные блоки программ Excel, Statistica, SPSS;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подготовка данных для компьютерной обработки;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составление электронных таблиц (базы данных).</w:t>
            </w:r>
          </w:p>
        </w:tc>
        <w:tc>
          <w:tcPr>
            <w:tcW w:w="2126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</w:tr>
      <w:tr w:rsidR="003E63CD">
        <w:tc>
          <w:tcPr>
            <w:tcW w:w="73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dxa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Использование программы Excel для обработки данных психологических исследований.</w:t>
            </w:r>
          </w:p>
        </w:tc>
        <w:tc>
          <w:tcPr>
            <w:tcW w:w="4253" w:type="dxa"/>
            <w:vAlign w:val="center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Особенности составления таблиц Excel for Windows (устройство электронной таблицы, операции над данными и средства их реализации);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возможности пакета анализа статистической обработки в Excel;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графическое изображение полученных результатов в Excel.</w:t>
            </w:r>
          </w:p>
        </w:tc>
        <w:tc>
          <w:tcPr>
            <w:tcW w:w="2126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Практическое.</w:t>
            </w:r>
          </w:p>
        </w:tc>
      </w:tr>
      <w:tr w:rsidR="003E63CD">
        <w:tc>
          <w:tcPr>
            <w:tcW w:w="73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4" w:type="dxa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Использование программы Statistica для обработки данных психологических исследований.</w:t>
            </w:r>
          </w:p>
        </w:tc>
        <w:tc>
          <w:tcPr>
            <w:tcW w:w="4253" w:type="dxa"/>
            <w:vAlign w:val="center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Особенности подготовки данных для обработки в программе «Statistica» версии не ниже 10;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вычисление параметров распределения признака (среднее, стандартное отклонение, доверительный интервал, достоверность различия средних) в программе «Statistica» версии не ниже 10;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графическое представление данных и результатов исследования в Statistica 10;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использование непараметрических критериев при обработке данных в программе «Statistica» версии не ниже 10; 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вычисление коэффициентов корреляции (коэффициент корреляции Пирсона, Спирмена) в программе «Statistica» версии не ниже 10;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многомерных видов анализа в программе «Statistica» версии не ниже 10: факторного, кластерного регрессионного, дисперсионного.</w:t>
            </w:r>
          </w:p>
        </w:tc>
        <w:tc>
          <w:tcPr>
            <w:tcW w:w="2126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Практическое.</w:t>
            </w:r>
          </w:p>
        </w:tc>
      </w:tr>
      <w:tr w:rsidR="003E63CD">
        <w:tc>
          <w:tcPr>
            <w:tcW w:w="738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4" w:type="dxa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Использование программы SPSS для обработки данных психологических исследований. </w:t>
            </w:r>
          </w:p>
        </w:tc>
        <w:tc>
          <w:tcPr>
            <w:tcW w:w="4253" w:type="dxa"/>
          </w:tcPr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Общее описание статистического пакета «SPSS»;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специфика подготовки данных для обработки в SPSS. версии не ниже 17;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особенности расчета статистических характеристик, применения параметрических и непараметрических критериев в SPSS версии не ниже 17;</w:t>
            </w:r>
          </w:p>
          <w:p w:rsidR="003E63CD" w:rsidRDefault="003E63CD">
            <w:pPr>
              <w:pStyle w:val="-"/>
              <w:spacing w:line="240" w:lineRule="auto"/>
              <w:ind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многомерные виды анализа данных в SPSS версии не ниже 17.</w:t>
            </w:r>
          </w:p>
        </w:tc>
        <w:tc>
          <w:tcPr>
            <w:tcW w:w="2126" w:type="dxa"/>
          </w:tcPr>
          <w:p w:rsidR="003E63CD" w:rsidRDefault="003E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Практическое.</w:t>
            </w:r>
          </w:p>
        </w:tc>
      </w:tr>
    </w:tbl>
    <w:p w:rsidR="003E63CD" w:rsidRDefault="003E63CD">
      <w:pPr>
        <w:pStyle w:val="ListParagraph"/>
        <w:tabs>
          <w:tab w:val="left" w:pos="1276"/>
        </w:tabs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3E63CD" w:rsidRDefault="003E63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курса используются следующие формы проведения лабораторных занятий: практическая обработка данных психологических исследований с использованием компьютерных программ Excel, Statistica (версия не ниже 10), SPSS (версия не ниже 22), обсуждение результатов обработки, дискуссия по вопросу интерпретации полученных в результате обработки данных.</w:t>
      </w:r>
    </w:p>
    <w:p w:rsidR="003E63CD" w:rsidRDefault="003E63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обучающихся</w:t>
      </w:r>
    </w:p>
    <w:p w:rsidR="003E63CD" w:rsidRDefault="003E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дисциплины «Компьютерные технологии обработки данных» предусмотрены следующие виды  самостоятельной работы (таблица 5.1):</w:t>
      </w:r>
    </w:p>
    <w:p w:rsidR="003E63CD" w:rsidRDefault="003E63C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 занятиям,</w:t>
      </w:r>
    </w:p>
    <w:p w:rsidR="003E63CD" w:rsidRDefault="003E63C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практических заданий в рамках самостоятельной подготовки к занятиям (представлены в п. 6.3.2),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5.1. </w:t>
      </w:r>
      <w:r>
        <w:rPr>
          <w:rFonts w:ascii="Times New Roman" w:hAnsi="Times New Roman" w:cs="Times New Roman"/>
          <w:sz w:val="24"/>
          <w:szCs w:val="24"/>
        </w:rPr>
        <w:t>Виды самостоятельной работы по  дисциплине «Компьютерные технологии обработки данных»</w:t>
      </w: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3685"/>
        <w:gridCol w:w="2671"/>
      </w:tblGrid>
      <w:tr w:rsidR="003E63CD">
        <w:trPr>
          <w:jc w:val="center"/>
        </w:trPr>
        <w:tc>
          <w:tcPr>
            <w:tcW w:w="2955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3685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2671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Методические материалы</w:t>
            </w:r>
          </w:p>
        </w:tc>
      </w:tr>
      <w:tr w:rsidR="003E63CD">
        <w:trPr>
          <w:jc w:val="center"/>
        </w:trPr>
        <w:tc>
          <w:tcPr>
            <w:tcW w:w="2955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занятиям</w:t>
            </w:r>
          </w:p>
        </w:tc>
        <w:tc>
          <w:tcPr>
            <w:tcW w:w="3685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со студентами по вопросам принципов обработки данных психологических исследований, обсуждение проблемных вопросов, возникающих при решении практических задач </w:t>
            </w:r>
          </w:p>
        </w:tc>
        <w:tc>
          <w:tcPr>
            <w:tcW w:w="2671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вопросов для подготовки к практическим занятиям (п. 6.3.1.), учебная литература</w:t>
            </w:r>
          </w:p>
        </w:tc>
      </w:tr>
      <w:tr w:rsidR="003E63CD">
        <w:trPr>
          <w:jc w:val="center"/>
        </w:trPr>
        <w:tc>
          <w:tcPr>
            <w:tcW w:w="2955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заданий в рамках самостоятельной подготовки к занятиям</w:t>
            </w:r>
          </w:p>
        </w:tc>
        <w:tc>
          <w:tcPr>
            <w:tcW w:w="3685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правильности решения практических заданий</w:t>
            </w:r>
          </w:p>
        </w:tc>
        <w:tc>
          <w:tcPr>
            <w:tcW w:w="2671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заданий для самостоятельной работы (п.6.3.2.), учебная литература</w:t>
            </w:r>
          </w:p>
        </w:tc>
      </w:tr>
    </w:tbl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right="-1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«Компьютерные технологии обработки данных»</w:t>
      </w:r>
    </w:p>
    <w:p w:rsidR="003E63CD" w:rsidRDefault="003E63CD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3E63CD" w:rsidRDefault="003E63CD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3E63CD" w:rsidRDefault="003E6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135"/>
        <w:gridCol w:w="81"/>
        <w:gridCol w:w="980"/>
        <w:gridCol w:w="3261"/>
        <w:gridCol w:w="2268"/>
        <w:gridCol w:w="2519"/>
      </w:tblGrid>
      <w:tr w:rsidR="003E63CD">
        <w:tc>
          <w:tcPr>
            <w:tcW w:w="540" w:type="dxa"/>
            <w:gridSpan w:val="2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1" w:type="dxa"/>
            <w:gridSpan w:val="2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3261" w:type="dxa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19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3E63CD">
        <w:trPr>
          <w:cantSplit/>
          <w:trHeight w:val="443"/>
        </w:trPr>
        <w:tc>
          <w:tcPr>
            <w:tcW w:w="540" w:type="dxa"/>
            <w:gridSpan w:val="2"/>
            <w:vMerge w:val="restart"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существующие статистическими компьютерные программы для обработки данных психологических исследований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406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подбор методов компьютерной обработки данных в соответствии с задачей исследования.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409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навыками работы с компьютерными программами Excel, Statistica, SPSS.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409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 соблюдение учебной дисциплины;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Своевременная и качественная подготовка к практическим занятиям, выполнение заданий для самостоятельной работы. 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 w:val="restart"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постановке профессиональных задач в области научно-исследовательской и практической деятельности.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специфику постановки научных задач применительно к психологической научно-исследовательской и практической деятельности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формировать этапы проведения исследования с учетом результатов компьютерной обработки данных на каждом этапе.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навыками интерпретации результатов исследования, полученных при обработке данных с использованием компьютерных методов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 соблюдение учебной дисциплины;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Своевременная и качественная подготовка к практическим занятиям, выполнение заданий для самостоятельной работы. 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 w:val="restart"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3261" w:type="dxa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проведению стандартного прикладного исследования в определенной области психологии.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методы проведения стандартного прикладного исследования в определенной области психологии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проводить обработку исследовательских данных с использованием специализированных компьютерных программ.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практическими навыками обработки данных психологических исследований с использованием компьютерных статистических программ Excel, .Statistica, SPSS.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105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 соблюдение учебной дисциплины;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и разноуровневые задания для текущего контроля успеваемости.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Расчетно-графическая работа для  промежуточной аттестации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3CD">
        <w:trPr>
          <w:cantSplit/>
          <w:trHeight w:val="416"/>
        </w:trPr>
        <w:tc>
          <w:tcPr>
            <w:tcW w:w="540" w:type="dxa"/>
            <w:gridSpan w:val="2"/>
            <w:vMerge w:val="restart"/>
          </w:tcPr>
          <w:p w:rsidR="003E63CD" w:rsidRDefault="003E63CD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ОС-16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принципы систематизации и ввода данных для их последующей обработки с использованием специализированных программ.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cantSplit/>
          <w:trHeight w:val="421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pStyle w:val="Heading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представлять данные психологических исследований в формате  обработки в компьютерных статистических программах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gridBefore w:val="1"/>
          <w:cantSplit/>
          <w:trHeight w:val="210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pStyle w:val="Heading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методами систематизации, классификации и графического представления данных с использованием компьютерных статистических программ Excel, .Statistica, SPSS.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Вопросы для подготовки к практическим занятиям, задания для самостоятельной работы.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Тестовые задания  для  промежуточной аттестации</w:t>
            </w:r>
          </w:p>
        </w:tc>
      </w:tr>
      <w:tr w:rsidR="003E63CD">
        <w:trPr>
          <w:gridBefore w:val="1"/>
          <w:cantSplit/>
          <w:trHeight w:val="210"/>
        </w:trPr>
        <w:tc>
          <w:tcPr>
            <w:tcW w:w="540" w:type="dxa"/>
            <w:gridSpan w:val="2"/>
            <w:vMerge/>
          </w:tcPr>
          <w:p w:rsidR="003E63CD" w:rsidRDefault="003E63CD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E63CD" w:rsidRDefault="003E63CD">
            <w:pPr>
              <w:pStyle w:val="Heading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 соблюдение учебной дисциплины;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3E63CD" w:rsidRDefault="003E63CD">
            <w:pPr>
              <w:pStyle w:val="Heading4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Своевременная и качественная подготовка к практическим занятиям, выполнение заданий для самостоятельной работы. </w:t>
            </w:r>
          </w:p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3CD" w:rsidRDefault="003E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Критерии и процедуры оценивания результатов обучения по дисциплине. Описание шкал оценивания </w:t>
      </w:r>
    </w:p>
    <w:p w:rsidR="003E63CD" w:rsidRDefault="003E6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«Компьютерные технологии обработки данных» проводится в форме зачета с двухбалльной оценкой (зачтено/не зачтено). Зачет проводится по результатам выполнения тестовых заданий. Критерии интегральной оценки сформированности компетенций по дисциплине представлены в таблице 6.2.1. Для получения зачета студенту необходимо правильно выполнить не менее 50% тестовых заданий.</w:t>
      </w:r>
    </w:p>
    <w:p w:rsidR="003E63CD" w:rsidRDefault="003E63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E63CD" w:rsidRDefault="003E63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6.2.1.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Измерительная шкала оценки сформированности компетенций по дисциплине</w:t>
      </w:r>
    </w:p>
    <w:tbl>
      <w:tblPr>
        <w:tblW w:w="94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1481"/>
        <w:gridCol w:w="2438"/>
        <w:gridCol w:w="2091"/>
        <w:gridCol w:w="2162"/>
      </w:tblGrid>
      <w:tr w:rsidR="003E63CD">
        <w:trPr>
          <w:cantSplit/>
        </w:trPr>
        <w:tc>
          <w:tcPr>
            <w:tcW w:w="1321" w:type="dxa"/>
            <w:vMerge w:val="restart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8172" w:type="dxa"/>
            <w:gridSpan w:val="4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3E63CD">
        <w:trPr>
          <w:cantSplit/>
        </w:trPr>
        <w:tc>
          <w:tcPr>
            <w:tcW w:w="1321" w:type="dxa"/>
            <w:vMerge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2438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2091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2162" w:type="dxa"/>
            <w:vAlign w:val="center"/>
          </w:tcPr>
          <w:p w:rsidR="003E63CD" w:rsidRDefault="003E6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3E63CD">
        <w:tc>
          <w:tcPr>
            <w:tcW w:w="1321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481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2438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2091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развития способности значительно ниже среднего по группе (значительно ниже ожидаемого), требуется повторное специальное обучение</w:t>
            </w:r>
          </w:p>
        </w:tc>
        <w:tc>
          <w:tcPr>
            <w:tcW w:w="2162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3E63CD">
        <w:tc>
          <w:tcPr>
            <w:tcW w:w="1321" w:type="dxa"/>
            <w:vAlign w:val="center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Зачтено </w:t>
            </w:r>
          </w:p>
        </w:tc>
        <w:tc>
          <w:tcPr>
            <w:tcW w:w="1481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</w:t>
            </w:r>
          </w:p>
        </w:tc>
        <w:tc>
          <w:tcPr>
            <w:tcW w:w="2438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Имеющиеся умения позволяют решать поставленные  задачи и выполнять требуемые задания.</w:t>
            </w:r>
          </w:p>
        </w:tc>
        <w:tc>
          <w:tcPr>
            <w:tcW w:w="2091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развития способности позволяет решать поставленные задачи и выполнять соответствующие задания </w:t>
            </w:r>
          </w:p>
        </w:tc>
        <w:tc>
          <w:tcPr>
            <w:tcW w:w="2162" w:type="dxa"/>
          </w:tcPr>
          <w:p w:rsidR="003E63CD" w:rsidRDefault="003E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Выражена учебная активность и мотивация, демонстрируется готовность качественно выполнять все поставленные задачи .</w:t>
            </w:r>
          </w:p>
        </w:tc>
      </w:tr>
    </w:tbl>
    <w:p w:rsidR="003E63CD" w:rsidRDefault="003E6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</w:t>
      </w:r>
    </w:p>
    <w:p w:rsidR="003E63CD" w:rsidRDefault="003E63CD">
      <w:pPr>
        <w:pStyle w:val="ListParagraph"/>
        <w:numPr>
          <w:ilvl w:val="2"/>
          <w:numId w:val="3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вопросов для подготовки к практическим занятиям</w:t>
      </w: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оценки компетенции ОПК-1: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Нормальный, равномерный, показательный законы распределения случайных величин. Свойства нормального распределения. Графики распределений (гистограммы, полигоны, диаграммы рассеяния) и их интерпертация.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статистической гипотезы. Нулевая и альтернативные гипотезы. Ошибка 1-го рода (значимость). Ошибка второго рода (мощность). Односторонние и двусторонние критерии. Понятие параметрических и непараметрических критериев. Число степеней свободы. Классификация исследовательских задач.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Прикладные цели статистического анализа взаимосвязей. Понятие корреляции, основные свойства коэффициентов корреляции.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Кластерный анализ. Основные понятия, задачи, область применения, структура исходных данных.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Факторный анализ. Основные задачи, понятия.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Регрессионный анализ. Основные понятия.</w:t>
      </w:r>
    </w:p>
    <w:p w:rsidR="003E63CD" w:rsidRDefault="003E63CD">
      <w:pPr>
        <w:pStyle w:val="ListParagraph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Многомерное шкалирование. Основные задачи, структура исходных данных, область применения.</w:t>
      </w:r>
    </w:p>
    <w:p w:rsidR="003E63CD" w:rsidRDefault="003E63C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оценки компетенции ПК-6: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линейной корреляции Пирсона и ранговой корреляции Спирмена. Анализ корреляционных матриц.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Двухфакторный дисперсионный анализ как разновидность многофакторного. Отличие от однофакторного дисперсионного анализа, ограничения.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кластерного анализа (одиночной связи, полной связи, средней связи).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факторов в факторном анализе. Последовательность проведения факторного анализа. Вычисление факторных коэффициентов и оценок при проведении факторного анализа.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множественного регрессионного анализа (стандартный, прямой пошаговый, обратный пошаговый).</w:t>
      </w:r>
    </w:p>
    <w:p w:rsidR="003E63CD" w:rsidRDefault="003E63CD">
      <w:pPr>
        <w:pStyle w:val="ListParagraph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многомерного шкалирования (Индивидуальных различий, субъективных предпочтений).</w:t>
      </w: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оценки компетенции ПК-8:</w:t>
      </w:r>
    </w:p>
    <w:p w:rsidR="003E63CD" w:rsidRDefault="003E63CD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асимметрии и эксцесса для оценки нормальности распределения.</w:t>
      </w:r>
    </w:p>
    <w:p w:rsidR="003E63CD" w:rsidRDefault="003E63CD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различий в уровне исследуемого признака. Параметрические и непараметрические методы сравнения двух выборок. </w:t>
      </w:r>
    </w:p>
    <w:p w:rsidR="003E63CD" w:rsidRDefault="003E63CD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числа факторов при проведении факторного анализа. Критерий Кайзера. Критерий отсеивания Р.Кеттела. Методы факторного анализа. Вращение факторов в факторном анализе.</w:t>
      </w:r>
    </w:p>
    <w:p w:rsidR="003E63CD" w:rsidRDefault="003E63CD">
      <w:pPr>
        <w:pStyle w:val="ListParagraph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вычислений при проведении однофакторного и двухфакторного анализа.</w:t>
      </w:r>
    </w:p>
    <w:p w:rsidR="003E63CD" w:rsidRDefault="003E6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оценки компетенции ПК ОС-16: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ожидание, дисперсия, среднее квадратическое отклонение, мода, медиана, доверительный интервал относительно мат. ожидания. Формулы оценок параметров статистического распределения (среднего арифметического, стандартного отклонения, асимметрии, эксцесса).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классификации: сравнение эмпирического и теоретического распределений. Использование критериев </w:t>
      </w:r>
      <w:r>
        <w:rPr>
          <w:rFonts w:ascii="Times New Roman" w:hAnsi="Times New Roman" w:cs="Times New Roman"/>
          <w:sz w:val="24"/>
          <w:szCs w:val="24"/>
        </w:rPr>
        <w:sym w:font="Symbol" w:char="F063"/>
      </w:r>
      <w:r>
        <w:rPr>
          <w:rFonts w:ascii="Times New Roman" w:hAnsi="Times New Roman" w:cs="Times New Roman"/>
          <w:sz w:val="24"/>
          <w:szCs w:val="24"/>
        </w:rPr>
        <w:t xml:space="preserve">2-Пирсона, таблицы сопряженности 2х2. 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Дисперсионный анализ. Основные понятия, назначение, виды дисперсионного анализа. Критерий F Фишера. 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главных компонент как основа большинства методов факторного анализа.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регрессии, коэффициенты регрессии. Множественный регрессионный анализ. Основные понятия, назначение, область применения. Требования к исходным данным.</w:t>
      </w:r>
    </w:p>
    <w:p w:rsidR="003E63CD" w:rsidRDefault="003E63CD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различия в многомерном шкалировании. Непосредственная оценка различий. Меры различия профилей для количественных переменных в многомерном шкалировании. </w:t>
      </w:r>
    </w:p>
    <w:p w:rsidR="003E63CD" w:rsidRDefault="003E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2"/>
          <w:numId w:val="3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  заданий для самостоятельной работы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задания  для оценки компетенции «ОПК-1»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E63CD" w:rsidRDefault="003E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исследовательскую и статистическую гипотезы о соотношении психологических переменных в контрольной и экспериментальной выборке.  Разработать дизайн исследования для подтверждения гипотезы. 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задания  для оценки компетенции «ПК-6»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E63CD" w:rsidRDefault="003E6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Обосновать корректность использования того или иного статистического критерия в различных типах задач психологических исследований.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задания  для оценки компетенции «ПК-8»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E63CD" w:rsidRDefault="003E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имеющимся данным исследования провести статистическую оценку различий значений психологической переменной в разных профессиональных группах с использованием статистических программ (Statistica или SPSS).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задания  для оценки компетенции «ПК ОС-16»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E63CD" w:rsidRDefault="003E6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Проинтерпретировать результаты анализа взаимосвязей социологических переменных, используя имеющиеся данные .</w:t>
      </w:r>
    </w:p>
    <w:p w:rsidR="003E63CD" w:rsidRDefault="003E63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63CD" w:rsidRDefault="003E63CD">
      <w:pPr>
        <w:pStyle w:val="ListParagraph"/>
        <w:numPr>
          <w:ilvl w:val="2"/>
          <w:numId w:val="3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 тестовых заданий, выносимых на зачет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тестового задания  для оценки компетенции «ОПК-1»: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STATISTICA предназначена для: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создания электронных таблиц;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статистического анализа и обработки данных;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подготовки презентаций по результатам исследований;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ответа: Б)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тестового задания  для оценки компетенции «ПК-6»: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STATISTICA реализованы следующие методы классификационного анализа с обучением: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Кластерный анализ;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Дискриминативный анализ;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«Деревья классификации»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ответа: Б)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тестового задания  для оценки компетенции «ПК-8»: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Кластерный анализ в  программе STATISTICA представлен: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одним методом;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двумя методами;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тремя методами;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четырьмя методами.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ответа: В)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тестового задания  для оценки компетенции «ПК ОС-16»: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ввода данных в STATISTICA: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ручной с клавиатуры;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импорт данных из Excel;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динамический обмен данными Windows;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Правильный вариант ответа: Г)</w:t>
      </w:r>
    </w:p>
    <w:p w:rsidR="003E63CD" w:rsidRDefault="003E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E63CD" w:rsidRDefault="003E63C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3E63CD" w:rsidRDefault="003E63CD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А. Ю., Сибирякова И. А., Шляхтин Г. С. Математические методы в психологии: методы статистического вывода и многомерного анализа : учеб. пособие для студентов ННГУ, обучающихся по направлению подготовки 030300 "Психология". - Н. Новгород: Изд-во ННГУ, 2012. 85 с. (Фонд ННГУ).</w:t>
      </w:r>
    </w:p>
    <w:p w:rsidR="003E63CD" w:rsidRDefault="003E63CD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Боровиков, В.П. Популярное введение в современный анализ данных в системе STATISTICA.Учебное пособие для вузов. [Электронный ресурс] : учебное пособие. — Электрон. дан. — М. : Горячая линия-Телеком, 2013. — 290 с. – Режим доступа: </w:t>
      </w:r>
      <w:hyperlink r:id="rId7" w:history="1">
        <w:r>
          <w:rPr>
            <w:rStyle w:val="Hyperlink"/>
            <w:sz w:val="24"/>
            <w:szCs w:val="24"/>
          </w:rPr>
          <w:t>http://znanium.com/catalog.php?bookinfo=425084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Вуколов Э. А. - Основы статистического анализа: практикум по стат. методам и исслед. операций с использованием пакетов STATISTICA и EXCEL : учеб. пособие по специальности "Менеджмент организации". - М.: Форум, 2012. - 464 с. (Фонд ННГУ).</w:t>
      </w:r>
    </w:p>
    <w:p w:rsidR="003E63CD" w:rsidRDefault="003E63CD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Плохотников, К.Э. Статистика [Электронный ресурс]: учебное пособие. — Электрон. дан. — М.: ФЛИНТА, 2017. — 286 с. – Режим доступа: </w:t>
      </w:r>
      <w:hyperlink r:id="rId8" w:history="1">
        <w:r>
          <w:rPr>
            <w:rStyle w:val="Hyperlink"/>
            <w:sz w:val="24"/>
            <w:szCs w:val="24"/>
          </w:rPr>
          <w:t>http://www.studentlibrary.ru/book/ISBN9785893499988.html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Черткова, Е. А. Статистика. Автоматизация обработки информации : учебное пособие для СПО / Е. А. Черткова. — 2-е изд., испр. и доп. — М. : Издательство Юрайт, 2017. — 195 с. — (Серия : Профессиональное образование). — ISBN 978-5-534-02730-3. – Режим доступа: </w:t>
      </w:r>
      <w:hyperlink r:id="rId9" w:history="1">
        <w:r>
          <w:rPr>
            <w:rStyle w:val="Hyperlink"/>
            <w:sz w:val="24"/>
            <w:szCs w:val="24"/>
          </w:rPr>
          <w:t>https://biblio-online.ru/book/468C47F7-53FE-48C9-847E-69D142ACDB3C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2010 на примерах: Практическое пособие / Васильев А.Н. - СПб:БХВ-Петербург, 2010. - 422 с. ISBN 978-5-9775-0578-9. – Режим доступа: </w:t>
      </w:r>
      <w:hyperlink r:id="rId10" w:history="1">
        <w:r>
          <w:rPr>
            <w:rStyle w:val="Hyperlink"/>
            <w:sz w:val="24"/>
            <w:szCs w:val="24"/>
          </w:rPr>
          <w:t>http://znanium.com/catalog.php?bookinfo=351263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Гасумова, С. Е. Информационные технологии в социальной сфере [Электронный ресурс]: Учебное пособие / С. Е. Гасумова. - 3-е изд., перераб. и доп. - М.: Дашков и К, 2012. – 248 с. – Режим доступа: </w:t>
      </w:r>
      <w:hyperlink r:id="rId11" w:history="1">
        <w:r>
          <w:rPr>
            <w:rStyle w:val="Hyperlink"/>
            <w:sz w:val="24"/>
            <w:szCs w:val="24"/>
          </w:rPr>
          <w:t>http://www.studentlibrary.ru/book/ISBN9785394010491.html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технологии анализа данных в эконометрике / Д.М. Дайитбегов. - М.: ИНФРА-М: Вузовский учебник, 2008. - 578 с.: 70x100 1/16. - (Научная книга). (переплет) ISBN 978-5-16-003380-8. – Режим доступа: </w:t>
      </w:r>
      <w:hyperlink r:id="rId12" w:history="1">
        <w:r>
          <w:rPr>
            <w:rStyle w:val="Hyperlink"/>
            <w:sz w:val="24"/>
            <w:szCs w:val="24"/>
          </w:rPr>
          <w:t>http://znanium.com/catalog.php?bookinfo=143137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статистика в медико-биологических исследованиях с применением пакета Statistica. - М.: ГЭОТАР-Медиа, 2013. - 384 с.: ил. - ISBN 978-5-9704-2567-1. – Режим доступа: </w:t>
      </w:r>
      <w:hyperlink r:id="rId13" w:history="1">
        <w:r>
          <w:rPr>
            <w:rStyle w:val="Hyperlink"/>
            <w:sz w:val="24"/>
            <w:szCs w:val="24"/>
          </w:rPr>
          <w:t>http://www.studentlibrary.ru/book/ISBN9785940749172.html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средства комплексного анализа данных/Кулаичев А.П., 4-е изд., перераб. и доп. - М.: НИЦ ИНФРА-М, 2016. - 511 с.: 60x90 1/16 ISBN 978-5-16-104593-0 (online). – Режим доступа: </w:t>
      </w:r>
      <w:hyperlink r:id="rId14" w:history="1">
        <w:r>
          <w:rPr>
            <w:rStyle w:val="Hyperlink"/>
            <w:sz w:val="24"/>
            <w:szCs w:val="24"/>
          </w:rPr>
          <w:t>http://znanium.com/catalog.php?bookinfo=548836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 А. Д. Математические методы психологического исследования: Анализ и интерпретация данных : учеб. пособие для студентов вузов, обучающихся по направлению и по специальностям психологии. - СПб.: Речь, 2007. - 392 с. (Фонд ННГУ).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Непараметрическая статистика в MS Excel и VBA [Электронный ресурс] / Сдвижков О.А. - М.: ДМК Пресс, 2014. – Режим доступа: </w:t>
      </w:r>
      <w:hyperlink r:id="rId15" w:history="1">
        <w:r>
          <w:rPr>
            <w:rStyle w:val="Hyperlink"/>
            <w:sz w:val="24"/>
            <w:szCs w:val="24"/>
          </w:rPr>
          <w:t>http://www.studentlibrary.ru/book/ISBN9785940749172.html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Статистическая обработка данных в учебно-исследовательских работах: Учебное пособие / Волкова П.А., Шипунов А.Б. - М.: Форум, 2016. - 96 с.: 60x90 1/16 (Обложка. КБС) ISBN 978-5-91134-576-1. – Режим доступа: </w:t>
      </w:r>
      <w:hyperlink r:id="rId16" w:history="1">
        <w:r>
          <w:rPr>
            <w:rStyle w:val="Hyperlink"/>
            <w:sz w:val="24"/>
            <w:szCs w:val="24"/>
          </w:rPr>
          <w:t>http://znanium.com/catalog.php?bookinfo=556479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- М.: НИЦ ИНФРА-М, 2015. - 890 с. – Режим доступа: </w:t>
      </w:r>
      <w:hyperlink r:id="rId17" w:history="1">
        <w:r>
          <w:rPr>
            <w:rStyle w:val="Hyperlink"/>
            <w:sz w:val="24"/>
            <w:szCs w:val="24"/>
          </w:rPr>
          <w:t>http://znanium.com/catalog.php?bookinfo=515227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pStyle w:val="ListParagraph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программное обеспечение и Интернет-ресурсы: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Style w:val="Hyperlin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образование. Федеральный портал - </w:t>
      </w:r>
      <w:hyperlink r:id="rId18" w:history="1">
        <w:r>
          <w:rPr>
            <w:rStyle w:val="Hyperlink"/>
            <w:sz w:val="24"/>
            <w:szCs w:val="24"/>
          </w:rPr>
          <w:t>http://www.edu.ru/</w:t>
        </w:r>
      </w:hyperlink>
      <w:r>
        <w:rPr>
          <w:rFonts w:ascii="Times New Roman" w:hAnsi="Times New Roman" w:cs="Times New Roman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интернет-сайт компании Statsoft - </w:t>
      </w:r>
      <w:hyperlink r:id="rId19" w:history="1">
        <w:r>
          <w:rPr>
            <w:rStyle w:val="Hyperlink"/>
            <w:sz w:val="24"/>
            <w:szCs w:val="24"/>
          </w:rPr>
          <w:t>http://www.statsoft.ru/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интернет-сайт компании IBM - </w:t>
      </w:r>
      <w:hyperlink r:id="rId20" w:history="1">
        <w:r>
          <w:rPr>
            <w:rStyle w:val="Hyperlink"/>
            <w:sz w:val="24"/>
            <w:szCs w:val="24"/>
          </w:rPr>
          <w:t>https://www.ibm.com/spss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поддержки Microsoft Office - </w:t>
      </w:r>
      <w:hyperlink r:id="rId21" w:history="1">
        <w:r>
          <w:rPr>
            <w:rStyle w:val="Hyperlink"/>
            <w:sz w:val="24"/>
            <w:szCs w:val="24"/>
          </w:rPr>
          <w:t>https://products.office.com/ru-RU/excel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Каталог математических интернет-ресурсов -  </w:t>
      </w:r>
      <w:hyperlink r:id="rId22" w:history="1">
        <w:r>
          <w:rPr>
            <w:rStyle w:val="Hyperlink"/>
            <w:sz w:val="24"/>
            <w:szCs w:val="24"/>
          </w:rPr>
          <w:t>http://www.mathtree.ru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статистических данных Госкомстата, Росстата и государственной службы статистики РФ - </w:t>
      </w:r>
      <w:hyperlink r:id="rId23" w:history="1">
        <w:r>
          <w:rPr>
            <w:rStyle w:val="Hyperlink"/>
            <w:sz w:val="24"/>
            <w:szCs w:val="24"/>
          </w:rPr>
          <w:t>http://statistika.ru/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открытых данных России- </w:t>
      </w:r>
      <w:hyperlink r:id="rId24" w:history="1">
        <w:r>
          <w:rPr>
            <w:rStyle w:val="Hyperlink"/>
            <w:sz w:val="24"/>
            <w:szCs w:val="24"/>
          </w:rPr>
          <w:t>http://data.gov.ru/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 KAI Development - </w:t>
      </w:r>
      <w:hyperlink r:id="rId25" w:history="1">
        <w:r>
          <w:rPr>
            <w:rStyle w:val="Hyperlink"/>
            <w:sz w:val="24"/>
            <w:szCs w:val="24"/>
          </w:rPr>
          <w:t>http://www.kaidev.ru/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психологических изданий - </w:t>
      </w:r>
      <w:hyperlink r:id="rId26" w:history="1">
        <w:r>
          <w:rPr>
            <w:rStyle w:val="Hyperlink"/>
            <w:sz w:val="24"/>
            <w:szCs w:val="24"/>
          </w:rPr>
          <w:t>http://psyjournals.ru/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E63CD" w:rsidRDefault="003E63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Мультидисциплинарный научный психологический интернет-журнал "Психологические исследования" - http://www.psystudy.com/.</w:t>
      </w:r>
    </w:p>
    <w:p w:rsidR="003E63CD" w:rsidRDefault="003E63CD">
      <w:pPr>
        <w:spacing w:after="0" w:line="240" w:lineRule="auto"/>
        <w:ind w:left="720"/>
        <w:jc w:val="both"/>
        <w:rPr>
          <w:rStyle w:val="Hyperlink"/>
        </w:rPr>
      </w:pPr>
    </w:p>
    <w:p w:rsidR="003E63CD" w:rsidRDefault="003E63CD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дисциплины (модуля) </w:t>
      </w:r>
    </w:p>
    <w:p w:rsidR="003E63CD" w:rsidRDefault="003E6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преподавания дисциплины «Компьютерные технологии обработки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требуется компьютерный класс, учебная аудитория для проведения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3E63CD" w:rsidRDefault="003E6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класс, оснащенный современными компьютерами и операционными системами, с установленными программами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(2007 и последующие версии), Statistica (демо-версия на сайте </w:t>
      </w:r>
      <w:hyperlink r:id="rId27" w:history="1">
        <w:r>
          <w:rPr>
            <w:rStyle w:val="Hyperlink"/>
            <w:color w:val="auto"/>
            <w:sz w:val="24"/>
            <w:szCs w:val="24"/>
          </w:rPr>
          <w:t>http://www.statsoft.ru/</w:t>
        </w:r>
      </w:hyperlink>
      <w:r>
        <w:rPr>
          <w:rFonts w:ascii="Times New Roman" w:hAnsi="Times New Roman" w:cs="Times New Roman"/>
          <w:sz w:val="24"/>
          <w:szCs w:val="24"/>
        </w:rPr>
        <w:t>), SPSS (версия не ниже 22).</w:t>
      </w:r>
    </w:p>
    <w:p w:rsidR="003E63CD" w:rsidRDefault="003E63C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Образовательного стандарта ННГУ по направлению подготовки 37.03.01. Психология (уровень бакалавриата), направленность (профиль) подготовки «Общая и практическая психология».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ab/>
        <w:t xml:space="preserve"> к.псх.н., Акимова А.Ю., Сибирякова И.А. преп. каф. СБиГТ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Антонец В.А.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общей и социальной психологии д.псх.н., проф., Маркелова Т.В.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CD" w:rsidRDefault="003E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комиссии  факультета социальных наук ННГУ от 07.04.2020 года, протокол № 7 </w:t>
      </w:r>
    </w:p>
    <w:p w:rsidR="003E63CD" w:rsidRDefault="003E63CD">
      <w:pPr>
        <w:spacing w:after="0" w:line="240" w:lineRule="auto"/>
        <w:rPr>
          <w:rFonts w:ascii="Times New Roman" w:hAnsi="Times New Roman" w:cs="Times New Roman"/>
        </w:rPr>
      </w:pPr>
    </w:p>
    <w:p w:rsidR="003E63CD" w:rsidRDefault="003E6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E63CD" w:rsidSect="003E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CD" w:rsidRDefault="003E63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E63CD" w:rsidRDefault="003E63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CD" w:rsidRDefault="003E63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E63CD" w:rsidRDefault="003E63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4CC"/>
    <w:multiLevelType w:val="hybridMultilevel"/>
    <w:tmpl w:val="1EE6C9F4"/>
    <w:lvl w:ilvl="0" w:tplc="FE76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D547CED"/>
    <w:multiLevelType w:val="hybridMultilevel"/>
    <w:tmpl w:val="D0B406EE"/>
    <w:lvl w:ilvl="0" w:tplc="C9403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3C472EC"/>
    <w:multiLevelType w:val="hybridMultilevel"/>
    <w:tmpl w:val="A21A6A14"/>
    <w:lvl w:ilvl="0" w:tplc="00AE8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151E4782"/>
    <w:multiLevelType w:val="multilevel"/>
    <w:tmpl w:val="B52E4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">
    <w:nsid w:val="17233E16"/>
    <w:multiLevelType w:val="hybridMultilevel"/>
    <w:tmpl w:val="400A3686"/>
    <w:lvl w:ilvl="0" w:tplc="68A27828">
      <w:start w:val="4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19784D8A"/>
    <w:multiLevelType w:val="hybridMultilevel"/>
    <w:tmpl w:val="823C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19D53055"/>
    <w:multiLevelType w:val="hybridMultilevel"/>
    <w:tmpl w:val="0410576E"/>
    <w:lvl w:ilvl="0" w:tplc="A7EA6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>
    <w:nsid w:val="23C5629F"/>
    <w:multiLevelType w:val="multilevel"/>
    <w:tmpl w:val="7BA02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>
    <w:nsid w:val="32DD0890"/>
    <w:multiLevelType w:val="hybridMultilevel"/>
    <w:tmpl w:val="5FE2F8C0"/>
    <w:lvl w:ilvl="0" w:tplc="F296E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6563592"/>
    <w:multiLevelType w:val="hybridMultilevel"/>
    <w:tmpl w:val="6D8E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AF806F8"/>
    <w:multiLevelType w:val="hybridMultilevel"/>
    <w:tmpl w:val="0410576E"/>
    <w:lvl w:ilvl="0" w:tplc="A7EA6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E917DCE"/>
    <w:multiLevelType w:val="multilevel"/>
    <w:tmpl w:val="0138FD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</w:rPr>
    </w:lvl>
  </w:abstractNum>
  <w:abstractNum w:abstractNumId="1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472C1544"/>
    <w:multiLevelType w:val="hybridMultilevel"/>
    <w:tmpl w:val="3F724AD6"/>
    <w:lvl w:ilvl="0" w:tplc="0DFE18F8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14">
    <w:nsid w:val="4A753FE4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bCs/>
      </w:rPr>
    </w:lvl>
  </w:abstractNum>
  <w:abstractNum w:abstractNumId="15">
    <w:nsid w:val="4A9C7F48"/>
    <w:multiLevelType w:val="hybridMultilevel"/>
    <w:tmpl w:val="E8546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7">
    <w:nsid w:val="53B20942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4724F94"/>
    <w:multiLevelType w:val="multilevel"/>
    <w:tmpl w:val="73060A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9">
    <w:nsid w:val="579940D3"/>
    <w:multiLevelType w:val="hybridMultilevel"/>
    <w:tmpl w:val="A21A6A14"/>
    <w:lvl w:ilvl="0" w:tplc="00AE8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D292827"/>
    <w:multiLevelType w:val="hybridMultilevel"/>
    <w:tmpl w:val="39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0266DEA"/>
    <w:multiLevelType w:val="hybridMultilevel"/>
    <w:tmpl w:val="823C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7352DAA"/>
    <w:multiLevelType w:val="hybridMultilevel"/>
    <w:tmpl w:val="A21A6A14"/>
    <w:lvl w:ilvl="0" w:tplc="00AE8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5A63974"/>
    <w:multiLevelType w:val="hybridMultilevel"/>
    <w:tmpl w:val="ADDEA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76BA0ECF"/>
    <w:multiLevelType w:val="hybridMultilevel"/>
    <w:tmpl w:val="4C0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8714CD4"/>
    <w:multiLevelType w:val="multilevel"/>
    <w:tmpl w:val="EEEA2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26">
    <w:nsid w:val="7C7E3897"/>
    <w:multiLevelType w:val="hybridMultilevel"/>
    <w:tmpl w:val="0410576E"/>
    <w:lvl w:ilvl="0" w:tplc="A7EA6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D6A213E"/>
    <w:multiLevelType w:val="hybridMultilevel"/>
    <w:tmpl w:val="1A6ADDEE"/>
    <w:lvl w:ilvl="0" w:tplc="D812E470">
      <w:start w:val="2016"/>
      <w:numFmt w:val="decimal"/>
      <w:lvlText w:val="%1"/>
      <w:lvlJc w:val="left"/>
      <w:pPr>
        <w:ind w:left="1026" w:hanging="6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16"/>
  </w:num>
  <w:num w:numId="5">
    <w:abstractNumId w:val="23"/>
  </w:num>
  <w:num w:numId="6">
    <w:abstractNumId w:val="14"/>
  </w:num>
  <w:num w:numId="7">
    <w:abstractNumId w:val="18"/>
  </w:num>
  <w:num w:numId="8">
    <w:abstractNumId w:val="7"/>
  </w:num>
  <w:num w:numId="9">
    <w:abstractNumId w:val="24"/>
  </w:num>
  <w:num w:numId="10">
    <w:abstractNumId w:val="21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6"/>
  </w:num>
  <w:num w:numId="16">
    <w:abstractNumId w:val="10"/>
  </w:num>
  <w:num w:numId="17">
    <w:abstractNumId w:val="5"/>
  </w:num>
  <w:num w:numId="18">
    <w:abstractNumId w:val="25"/>
  </w:num>
  <w:num w:numId="19">
    <w:abstractNumId w:val="15"/>
  </w:num>
  <w:num w:numId="20">
    <w:abstractNumId w:val="19"/>
  </w:num>
  <w:num w:numId="21">
    <w:abstractNumId w:val="9"/>
  </w:num>
  <w:num w:numId="22">
    <w:abstractNumId w:val="2"/>
  </w:num>
  <w:num w:numId="23">
    <w:abstractNumId w:val="12"/>
  </w:num>
  <w:num w:numId="24">
    <w:abstractNumId w:val="17"/>
  </w:num>
  <w:num w:numId="25">
    <w:abstractNumId w:val="4"/>
  </w:num>
  <w:num w:numId="26">
    <w:abstractNumId w:val="22"/>
  </w:num>
  <w:num w:numId="27">
    <w:abstractNumId w:val="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3CD"/>
    <w:rsid w:val="003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outlineLvl w:val="3"/>
    </w:pPr>
    <w:rPr>
      <w:rFonts w:cstheme="minorBidi"/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rFonts w:cstheme="minorBidi"/>
      <w:sz w:val="24"/>
      <w:szCs w:val="24"/>
    </w:rPr>
  </w:style>
  <w:style w:type="paragraph" w:customStyle="1" w:styleId="-">
    <w:name w:val="А - об"/>
    <w:basedOn w:val="Normal"/>
    <w:uiPriority w:val="99"/>
    <w:pPr>
      <w:spacing w:after="0" w:line="360" w:lineRule="auto"/>
      <w:ind w:firstLine="397"/>
    </w:pPr>
    <w:rPr>
      <w:rFonts w:cstheme="min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63CD"/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uiPriority w:val="99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893499988.html" TargetMode="External"/><Relationship Id="rId13" Type="http://schemas.openxmlformats.org/officeDocument/2006/relationships/hyperlink" Target="http://www.studentlibrary.ru/book/ISBN9785940749172.html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psyjournal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ducts.office.com/ru-RU/excel" TargetMode="External"/><Relationship Id="rId7" Type="http://schemas.openxmlformats.org/officeDocument/2006/relationships/hyperlink" Target="http://znanium.com/catalog.php?bookinfo=425084" TargetMode="External"/><Relationship Id="rId12" Type="http://schemas.openxmlformats.org/officeDocument/2006/relationships/hyperlink" Target="http://znanium.com/catalog.php?bookinfo=143137" TargetMode="External"/><Relationship Id="rId17" Type="http://schemas.openxmlformats.org/officeDocument/2006/relationships/hyperlink" Target="http://znanium.com/catalog.php?bookinfo=515227" TargetMode="External"/><Relationship Id="rId25" Type="http://schemas.openxmlformats.org/officeDocument/2006/relationships/hyperlink" Target="http://www.kaide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56479" TargetMode="External"/><Relationship Id="rId20" Type="http://schemas.openxmlformats.org/officeDocument/2006/relationships/hyperlink" Target="https://www.ibm.com/sps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4010491.html" TargetMode="External"/><Relationship Id="rId24" Type="http://schemas.openxmlformats.org/officeDocument/2006/relationships/hyperlink" Target="http://data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40749172.html" TargetMode="External"/><Relationship Id="rId23" Type="http://schemas.openxmlformats.org/officeDocument/2006/relationships/hyperlink" Target="http://statistik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catalog.php?bookinfo=351263" TargetMode="External"/><Relationship Id="rId19" Type="http://schemas.openxmlformats.org/officeDocument/2006/relationships/hyperlink" Target="http://www.statsof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468C47F7-53FE-48C9-847E-69D142ACDB3C" TargetMode="External"/><Relationship Id="rId14" Type="http://schemas.openxmlformats.org/officeDocument/2006/relationships/hyperlink" Target="http://znanium.com/catalog.php?bookinfo=548836" TargetMode="External"/><Relationship Id="rId22" Type="http://schemas.openxmlformats.org/officeDocument/2006/relationships/hyperlink" Target="http://www.mathtree.ru" TargetMode="External"/><Relationship Id="rId27" Type="http://schemas.openxmlformats.org/officeDocument/2006/relationships/hyperlink" Target="http://www.statsof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4408</Words>
  <Characters>25131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Oxana</cp:lastModifiedBy>
  <cp:revision>4</cp:revision>
  <cp:lastPrinted>2016-09-04T05:37:00Z</cp:lastPrinted>
  <dcterms:created xsi:type="dcterms:W3CDTF">2020-05-11T13:09:00Z</dcterms:created>
  <dcterms:modified xsi:type="dcterms:W3CDTF">2021-03-27T21:10:00Z</dcterms:modified>
</cp:coreProperties>
</file>