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38" w:rsidRPr="001C4A38" w:rsidRDefault="00782083" w:rsidP="001C4A38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C4A38"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="00657C62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ED211E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D211E" w:rsidRDefault="00ED211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211E">
              <w:rPr>
                <w:rFonts w:ascii="Times New Roman" w:eastAsia="Calibri" w:hAnsi="Times New Roman"/>
                <w:sz w:val="24"/>
                <w:szCs w:val="24"/>
              </w:rPr>
              <w:t>Институт экономики и предпринимательства</w:t>
            </w:r>
          </w:p>
        </w:tc>
      </w:tr>
    </w:tbl>
    <w:p w:rsidR="00FA393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4E74D7" w:rsidRDefault="004E74D7" w:rsidP="004E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4D7" w:rsidRDefault="004E74D7" w:rsidP="004E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4E74D7" w:rsidRDefault="004E74D7" w:rsidP="004E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4E74D7" w:rsidRDefault="004E74D7" w:rsidP="004E7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4E74D7" w:rsidRPr="003A73D9" w:rsidRDefault="00A21635" w:rsidP="004E74D7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:rsidR="004E74D7" w:rsidRPr="00F52D95" w:rsidRDefault="004E74D7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C3049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Линейная алгебра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ED211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ED211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38.03.01 Экономика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ED211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Мировая экономика (на английском языке)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ED211E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1C4A38" w:rsidRDefault="001C4A38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1C4A38" w:rsidRPr="00F52D95" w:rsidRDefault="001C4A38" w:rsidP="00CA0B4C">
      <w:pPr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007E0A" w:rsidRPr="001C4A38" w:rsidRDefault="00664AB9" w:rsidP="001C4A38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D211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1C4A38">
        <w:rPr>
          <w:rFonts w:ascii="Times New Roman" w:hAnsi="Times New Roman"/>
          <w:sz w:val="24"/>
          <w:szCs w:val="24"/>
        </w:rPr>
        <w:t>од</w:t>
      </w:r>
    </w:p>
    <w:p w:rsidR="005D7652" w:rsidRDefault="00F64CB8" w:rsidP="00D06E39">
      <w:pPr>
        <w:numPr>
          <w:ilvl w:val="0"/>
          <w:numId w:val="15"/>
        </w:num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FA3935"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>дисциплины в структуре ООП</w:t>
      </w:r>
    </w:p>
    <w:p w:rsidR="00085B14" w:rsidRDefault="00085B14" w:rsidP="00C637C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24"/>
          <w:szCs w:val="24"/>
        </w:rPr>
      </w:pPr>
    </w:p>
    <w:p w:rsidR="005357C8" w:rsidRDefault="00C9504C" w:rsidP="005357C8">
      <w:pPr>
        <w:tabs>
          <w:tab w:val="left" w:pos="567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357C8" w:rsidRPr="00E33069">
        <w:rPr>
          <w:rFonts w:ascii="Times New Roman" w:hAnsi="Times New Roman"/>
          <w:sz w:val="24"/>
          <w:szCs w:val="24"/>
        </w:rPr>
        <w:t xml:space="preserve">Дисциплина </w:t>
      </w:r>
      <w:r w:rsidR="005357C8" w:rsidRPr="005D4458">
        <w:rPr>
          <w:rFonts w:ascii="Times New Roman" w:hAnsi="Times New Roman"/>
          <w:sz w:val="24"/>
          <w:szCs w:val="24"/>
        </w:rPr>
        <w:t>Б1.</w:t>
      </w:r>
      <w:r w:rsidR="005357C8">
        <w:rPr>
          <w:rFonts w:ascii="Times New Roman" w:hAnsi="Times New Roman"/>
          <w:sz w:val="24"/>
          <w:szCs w:val="24"/>
        </w:rPr>
        <w:t>О</w:t>
      </w:r>
      <w:r w:rsidR="005357C8" w:rsidRPr="005D4458">
        <w:rPr>
          <w:rFonts w:ascii="Times New Roman" w:hAnsi="Times New Roman"/>
          <w:sz w:val="24"/>
          <w:szCs w:val="24"/>
        </w:rPr>
        <w:t>.</w:t>
      </w:r>
      <w:r w:rsidR="005357C8">
        <w:rPr>
          <w:rFonts w:ascii="Times New Roman" w:hAnsi="Times New Roman"/>
          <w:sz w:val="24"/>
          <w:szCs w:val="24"/>
        </w:rPr>
        <w:t>12</w:t>
      </w:r>
      <w:r w:rsidR="005357C8" w:rsidRPr="005D4458">
        <w:rPr>
          <w:rFonts w:ascii="Times New Roman" w:hAnsi="Times New Roman"/>
          <w:sz w:val="24"/>
          <w:szCs w:val="24"/>
        </w:rPr>
        <w:t xml:space="preserve"> </w:t>
      </w:r>
      <w:r w:rsidR="005357C8" w:rsidRPr="00E33069">
        <w:rPr>
          <w:rFonts w:ascii="Times New Roman" w:hAnsi="Times New Roman"/>
          <w:sz w:val="24"/>
          <w:szCs w:val="24"/>
        </w:rPr>
        <w:t>«</w:t>
      </w:r>
      <w:r w:rsidR="005357C8">
        <w:rPr>
          <w:rFonts w:ascii="Times New Roman" w:hAnsi="Times New Roman"/>
          <w:sz w:val="24"/>
          <w:szCs w:val="24"/>
        </w:rPr>
        <w:t>Линейная алгебра</w:t>
      </w:r>
      <w:r w:rsidR="005357C8" w:rsidRPr="00E33069">
        <w:rPr>
          <w:rFonts w:ascii="Times New Roman" w:hAnsi="Times New Roman"/>
          <w:sz w:val="24"/>
          <w:szCs w:val="24"/>
        </w:rPr>
        <w:t>» изучается студентами в</w:t>
      </w:r>
      <w:r w:rsidR="005357C8">
        <w:rPr>
          <w:rFonts w:ascii="Times New Roman" w:hAnsi="Times New Roman"/>
          <w:sz w:val="24"/>
          <w:szCs w:val="24"/>
        </w:rPr>
        <w:t>о</w:t>
      </w:r>
      <w:r w:rsidR="005357C8" w:rsidRPr="00E33069">
        <w:rPr>
          <w:rFonts w:ascii="Times New Roman" w:hAnsi="Times New Roman"/>
          <w:sz w:val="24"/>
          <w:szCs w:val="24"/>
        </w:rPr>
        <w:t xml:space="preserve"> </w:t>
      </w:r>
      <w:r w:rsidR="005357C8">
        <w:rPr>
          <w:rFonts w:ascii="Times New Roman" w:hAnsi="Times New Roman"/>
          <w:sz w:val="24"/>
          <w:szCs w:val="24"/>
        </w:rPr>
        <w:t xml:space="preserve">2 </w:t>
      </w:r>
      <w:r w:rsidR="005357C8" w:rsidRPr="00E33069">
        <w:rPr>
          <w:rFonts w:ascii="Times New Roman" w:hAnsi="Times New Roman"/>
          <w:sz w:val="24"/>
          <w:szCs w:val="24"/>
        </w:rPr>
        <w:t xml:space="preserve">семестре, </w:t>
      </w:r>
      <w:r w:rsidR="005357C8">
        <w:rPr>
          <w:rFonts w:ascii="Times New Roman" w:hAnsi="Times New Roman"/>
          <w:sz w:val="24"/>
          <w:szCs w:val="24"/>
        </w:rPr>
        <w:t>т</w:t>
      </w:r>
      <w:r w:rsidR="005357C8" w:rsidRPr="00E33069">
        <w:rPr>
          <w:rFonts w:ascii="Times New Roman" w:hAnsi="Times New Roman"/>
          <w:sz w:val="24"/>
          <w:szCs w:val="24"/>
        </w:rPr>
        <w:t xml:space="preserve">рудоемкость дисциплины составляет </w:t>
      </w:r>
      <w:r w:rsidR="001511BF">
        <w:rPr>
          <w:rFonts w:ascii="Times New Roman" w:hAnsi="Times New Roman"/>
          <w:sz w:val="24"/>
          <w:szCs w:val="24"/>
        </w:rPr>
        <w:t>2</w:t>
      </w:r>
      <w:r w:rsidR="005357C8" w:rsidRPr="00E33069">
        <w:rPr>
          <w:rFonts w:ascii="Times New Roman" w:hAnsi="Times New Roman"/>
          <w:sz w:val="24"/>
          <w:szCs w:val="24"/>
        </w:rPr>
        <w:t xml:space="preserve"> зачетные единицы.</w:t>
      </w:r>
    </w:p>
    <w:p w:rsidR="001959E4" w:rsidRPr="002E6B11" w:rsidRDefault="001959E4" w:rsidP="005357C8">
      <w:pPr>
        <w:tabs>
          <w:tab w:val="left" w:pos="567"/>
        </w:tabs>
        <w:spacing w:after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4D2960" w:rsidRPr="002E6B11" w:rsidTr="00D06E39">
        <w:tc>
          <w:tcPr>
            <w:tcW w:w="817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4D2960" w:rsidRPr="002E6B11" w:rsidTr="00D06E39">
        <w:tc>
          <w:tcPr>
            <w:tcW w:w="817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959E4" w:rsidRPr="002E6B11" w:rsidRDefault="001959E4" w:rsidP="004D296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:rsidR="001959E4" w:rsidRPr="002E6B11" w:rsidRDefault="005357C8" w:rsidP="00381BB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3069"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 w:rsidRPr="005D4458">
              <w:rPr>
                <w:rFonts w:ascii="Times New Roman" w:hAnsi="Times New Roman"/>
                <w:sz w:val="24"/>
                <w:szCs w:val="24"/>
              </w:rPr>
              <w:t>Б1.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44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D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06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Линейная алгебра</w:t>
            </w:r>
            <w:r w:rsidRPr="00E3306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59E4"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 w:rsidR="00381BB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1959E4"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подготовки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38.03.01 Экономика.</w:t>
            </w:r>
          </w:p>
        </w:tc>
      </w:tr>
    </w:tbl>
    <w:p w:rsidR="00085B14" w:rsidRDefault="00085B14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80447D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>)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233"/>
        <w:gridCol w:w="3904"/>
        <w:gridCol w:w="1746"/>
      </w:tblGrid>
      <w:tr w:rsidR="00B26C74" w:rsidRPr="00892139" w:rsidTr="00104C03">
        <w:trPr>
          <w:trHeight w:val="419"/>
        </w:trPr>
        <w:tc>
          <w:tcPr>
            <w:tcW w:w="1772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104C03">
        <w:trPr>
          <w:trHeight w:val="173"/>
        </w:trPr>
        <w:tc>
          <w:tcPr>
            <w:tcW w:w="1772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302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04C03" w:rsidRPr="00892139" w:rsidTr="00104C03">
        <w:trPr>
          <w:trHeight w:val="508"/>
        </w:trPr>
        <w:tc>
          <w:tcPr>
            <w:tcW w:w="1772" w:type="dxa"/>
            <w:vMerge w:val="restart"/>
          </w:tcPr>
          <w:p w:rsidR="00104C03" w:rsidRPr="00477260" w:rsidRDefault="005357C8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6653E7"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47726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45" w:type="dxa"/>
          </w:tcPr>
          <w:p w:rsidR="005357C8" w:rsidRPr="006653E7" w:rsidRDefault="005357C8" w:rsidP="005357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3E7">
              <w:rPr>
                <w:rFonts w:ascii="Times New Roman" w:hAnsi="Times New Roman"/>
                <w:bCs/>
                <w:sz w:val="24"/>
                <w:szCs w:val="24"/>
              </w:rPr>
              <w:t>УК-1.1.</w:t>
            </w:r>
            <w:r w:rsidRPr="006653E7">
              <w:rPr>
                <w:rFonts w:ascii="Times New Roman" w:hAnsi="Times New Roman"/>
                <w:sz w:val="24"/>
                <w:szCs w:val="24"/>
              </w:rPr>
              <w:t xml:space="preserve"> Четко описывает состав и структуру требуемых данных и информации, грамотно реализует процессы их сбора, обработки и интерпретации.</w:t>
            </w:r>
          </w:p>
          <w:p w:rsidR="00104C03" w:rsidRPr="00477260" w:rsidRDefault="00104C03" w:rsidP="005357C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02" w:type="dxa"/>
          </w:tcPr>
          <w:p w:rsidR="001E7EEA" w:rsidRDefault="001E7EEA" w:rsidP="001E7EEA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1E7EEA">
              <w:rPr>
                <w:rFonts w:ascii="Times New Roman" w:hAnsi="Times New Roman"/>
                <w:sz w:val="24"/>
                <w:szCs w:val="24"/>
              </w:rPr>
              <w:t>содержание основных понятий линейной алгебры, основные приемы работы с системами уравнений, матрицами, векторами.</w:t>
            </w:r>
          </w:p>
          <w:p w:rsidR="001E7EEA" w:rsidRPr="001E7EEA" w:rsidRDefault="001E7EEA" w:rsidP="001E7EE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E7EEA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  <w:r w:rsidRPr="001E7EEA">
              <w:rPr>
                <w:rFonts w:ascii="Times New Roman" w:hAnsi="Times New Roman"/>
                <w:sz w:val="24"/>
                <w:szCs w:val="24"/>
              </w:rPr>
              <w:t xml:space="preserve"> линейной алгебр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E7EEA">
              <w:rPr>
                <w:rFonts w:ascii="Times New Roman" w:hAnsi="Times New Roman"/>
                <w:sz w:val="24"/>
                <w:szCs w:val="24"/>
              </w:rPr>
              <w:t xml:space="preserve"> в решении стандартных задач профессиональной деятельности</w:t>
            </w:r>
          </w:p>
          <w:p w:rsidR="001E7EEA" w:rsidRPr="004A62D7" w:rsidRDefault="001E7EEA" w:rsidP="001E7EE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Владеть </w:t>
            </w:r>
            <w:r w:rsidRPr="004A62D7">
              <w:rPr>
                <w:rFonts w:ascii="Times New Roman" w:hAnsi="Times New Roman"/>
                <w:sz w:val="24"/>
                <w:szCs w:val="24"/>
              </w:rPr>
              <w:t>п</w:t>
            </w:r>
            <w:r w:rsidR="00004F0E" w:rsidRPr="004A62D7">
              <w:rPr>
                <w:rFonts w:ascii="Times New Roman" w:hAnsi="Times New Roman"/>
                <w:sz w:val="24"/>
                <w:szCs w:val="24"/>
              </w:rPr>
              <w:t>риемами</w:t>
            </w:r>
            <w:r w:rsidRPr="004A62D7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 w:rsidR="00004F0E" w:rsidRPr="004A62D7">
              <w:rPr>
                <w:rFonts w:ascii="Times New Roman" w:hAnsi="Times New Roman"/>
                <w:sz w:val="24"/>
                <w:szCs w:val="24"/>
              </w:rPr>
              <w:t xml:space="preserve">задач, </w:t>
            </w:r>
            <w:r w:rsidRPr="004A62D7">
              <w:rPr>
                <w:rFonts w:ascii="Times New Roman" w:hAnsi="Times New Roman"/>
                <w:sz w:val="24"/>
                <w:szCs w:val="24"/>
              </w:rPr>
              <w:t>методами использования средств линейной алгебры в решении стандартных задач профессиональной деятельности</w:t>
            </w:r>
          </w:p>
          <w:p w:rsidR="00104C03" w:rsidRPr="001F243C" w:rsidRDefault="00104C03" w:rsidP="001E7EEA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104C03" w:rsidRPr="00477260" w:rsidRDefault="00004F0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Тесты, задачи</w:t>
            </w:r>
          </w:p>
        </w:tc>
      </w:tr>
      <w:tr w:rsidR="00104C03" w:rsidRPr="00892139" w:rsidTr="00104C03">
        <w:trPr>
          <w:trHeight w:val="523"/>
        </w:trPr>
        <w:tc>
          <w:tcPr>
            <w:tcW w:w="1772" w:type="dxa"/>
            <w:vMerge/>
          </w:tcPr>
          <w:p w:rsidR="00104C03" w:rsidRPr="00477260" w:rsidRDefault="00104C03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104C03" w:rsidRPr="00477260" w:rsidRDefault="00104C0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02" w:type="dxa"/>
          </w:tcPr>
          <w:p w:rsidR="00104C03" w:rsidRPr="001F243C" w:rsidRDefault="00104C03" w:rsidP="00B2501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104C03" w:rsidRPr="00477260" w:rsidRDefault="00104C0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F52D95" w:rsidTr="00104C03">
        <w:trPr>
          <w:trHeight w:val="508"/>
        </w:trPr>
        <w:tc>
          <w:tcPr>
            <w:tcW w:w="1772" w:type="dxa"/>
          </w:tcPr>
          <w:p w:rsidR="005357C8" w:rsidRPr="00576B05" w:rsidRDefault="005357C8" w:rsidP="005357C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76B05">
              <w:rPr>
                <w:rFonts w:ascii="Times New Roman CYR" w:hAnsi="Times New Roman CYR" w:cs="Times New Roman CYR"/>
                <w:sz w:val="24"/>
                <w:szCs w:val="24"/>
              </w:rPr>
              <w:t xml:space="preserve">ОПК-5. </w:t>
            </w:r>
            <w:r w:rsidR="005D3EA4"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Использует современные </w:t>
            </w:r>
            <w:r w:rsidRPr="00576B05"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информационные технологии и программные средства при решении профессиональных задач</w:t>
            </w:r>
          </w:p>
          <w:p w:rsidR="00B26C74" w:rsidRPr="00477260" w:rsidRDefault="00B26C74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45" w:type="dxa"/>
          </w:tcPr>
          <w:p w:rsidR="005357C8" w:rsidRPr="00576B05" w:rsidRDefault="005357C8" w:rsidP="005357C8">
            <w:pPr>
              <w:tabs>
                <w:tab w:val="num" w:pos="-54"/>
              </w:tabs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 5.1. </w:t>
            </w:r>
            <w:r w:rsidR="009E2FFD">
              <w:rPr>
                <w:rFonts w:ascii="Times New Roman" w:hAnsi="Times New Roman"/>
                <w:sz w:val="24"/>
                <w:szCs w:val="24"/>
              </w:rPr>
              <w:t>Осуществляет выбор инструментальных и программных  средств</w:t>
            </w:r>
            <w:r w:rsidRPr="00576B05">
              <w:rPr>
                <w:rFonts w:ascii="Times New Roman" w:hAnsi="Times New Roman"/>
                <w:sz w:val="24"/>
                <w:szCs w:val="24"/>
              </w:rPr>
              <w:t xml:space="preserve">для решения профессиональных задач </w:t>
            </w:r>
          </w:p>
          <w:p w:rsidR="00B26C74" w:rsidRPr="00477260" w:rsidRDefault="00B26C74" w:rsidP="005357C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02" w:type="dxa"/>
          </w:tcPr>
          <w:p w:rsidR="00004F0E" w:rsidRDefault="00004F0E" w:rsidP="00004F0E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стандартные экономико-математические модели и задачи, решаемые средствами линейной алгебры </w:t>
            </w:r>
          </w:p>
          <w:p w:rsidR="00004F0E" w:rsidRDefault="00004F0E" w:rsidP="00004F0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стандартные экономико-математические модели, анализировать и содержательно интерпретировать полученные результаты</w:t>
            </w:r>
          </w:p>
          <w:p w:rsidR="00004F0E" w:rsidRDefault="00004F0E" w:rsidP="00004F0E">
            <w:pPr>
              <w:tabs>
                <w:tab w:val="left" w:pos="822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использования </w:t>
            </w:r>
            <w:r w:rsidRPr="00576B0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современны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576B05"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576B05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технологии и программны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 средств</w:t>
            </w:r>
            <w:r w:rsidRPr="00576B05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 решении профессиональных задач</w:t>
            </w:r>
          </w:p>
          <w:p w:rsidR="00B26C74" w:rsidRPr="001F243C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B26C74" w:rsidRPr="00477260" w:rsidRDefault="00004F0E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Тесты, задачи</w:t>
            </w:r>
          </w:p>
        </w:tc>
      </w:tr>
    </w:tbl>
    <w:p w:rsidR="001C4A38" w:rsidRDefault="001C4A38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1C4A38" w:rsidRDefault="001C4A38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:rsidR="00066E4A" w:rsidRPr="00104C03" w:rsidRDefault="00066E4A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004F0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</w:t>
            </w:r>
            <w:r w:rsidR="00004F0E">
              <w:rPr>
                <w:b/>
              </w:rPr>
              <w:t>2</w:t>
            </w:r>
            <w:r w:rsidRPr="00A856CF">
              <w:rPr>
                <w:b/>
              </w:rPr>
              <w:t>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004F0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D0555" w:rsidRDefault="00BA5B67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BD0555" w:rsidRPr="00BD0555" w:rsidRDefault="00BD0555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>(</w:t>
            </w:r>
            <w:r w:rsidR="00BA5B67" w:rsidRPr="00BD0555">
              <w:rPr>
                <w:b/>
                <w:color w:val="000000"/>
              </w:rPr>
              <w:t xml:space="preserve"> </w:t>
            </w:r>
            <w:r w:rsidRPr="00BD0555">
              <w:rPr>
                <w:b/>
              </w:rPr>
              <w:t>практические занятия /</w:t>
            </w:r>
          </w:p>
          <w:p w:rsidR="00BA5B67" w:rsidRPr="00A856CF" w:rsidRDefault="00BD0555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BA5B67" w:rsidRDefault="00004F0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004F0E" w:rsidRDefault="00004F0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004F0E" w:rsidRDefault="00004F0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004F0E" w:rsidRPr="00A856CF" w:rsidRDefault="00004F0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E5487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90696" w:rsidRPr="00A856CF" w:rsidTr="005E4FA2">
        <w:tc>
          <w:tcPr>
            <w:tcW w:w="4725" w:type="dxa"/>
            <w:shd w:val="clear" w:color="auto" w:fill="auto"/>
          </w:tcPr>
          <w:p w:rsidR="00490696" w:rsidRPr="0089056C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490696" w:rsidRPr="00A856CF" w:rsidRDefault="00E5487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B91B5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E5487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Default="002A1EB5" w:rsidP="008044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E961D5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E961D5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E5487B" w:rsidRDefault="00E5487B" w:rsidP="00E5487B">
      <w:pPr>
        <w:sectPr w:rsidR="00E5487B">
          <w:footerReference w:type="default" r:id="rId9"/>
          <w:pgSz w:w="11906" w:h="16838"/>
          <w:pgMar w:top="1134" w:right="850" w:bottom="1134" w:left="1701" w:header="720" w:footer="709" w:gutter="0"/>
          <w:cols w:space="720"/>
          <w:titlePg/>
          <w:docGrid w:linePitch="360"/>
        </w:sectPr>
      </w:pPr>
    </w:p>
    <w:tbl>
      <w:tblPr>
        <w:tblW w:w="1562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16"/>
        <w:gridCol w:w="629"/>
        <w:gridCol w:w="546"/>
        <w:gridCol w:w="576"/>
        <w:gridCol w:w="514"/>
        <w:gridCol w:w="514"/>
        <w:gridCol w:w="516"/>
        <w:gridCol w:w="514"/>
        <w:gridCol w:w="514"/>
        <w:gridCol w:w="516"/>
        <w:gridCol w:w="514"/>
        <w:gridCol w:w="514"/>
        <w:gridCol w:w="516"/>
        <w:gridCol w:w="514"/>
        <w:gridCol w:w="514"/>
        <w:gridCol w:w="516"/>
        <w:gridCol w:w="509"/>
        <w:gridCol w:w="509"/>
        <w:gridCol w:w="511"/>
        <w:gridCol w:w="509"/>
        <w:gridCol w:w="509"/>
        <w:gridCol w:w="531"/>
      </w:tblGrid>
      <w:tr w:rsidR="00E5487B" w:rsidTr="00F74A74">
        <w:trPr>
          <w:cantSplit/>
          <w:trHeight w:val="135"/>
        </w:trPr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92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5487B" w:rsidTr="00F74A74">
        <w:trPr>
          <w:cantSplit/>
          <w:trHeight w:val="791"/>
        </w:trPr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7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77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487B" w:rsidRDefault="00E5487B" w:rsidP="00F74A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обучающегося, часы</w:t>
            </w:r>
          </w:p>
        </w:tc>
      </w:tr>
      <w:tr w:rsidR="00E5487B" w:rsidTr="00F74A74">
        <w:trPr>
          <w:cantSplit/>
          <w:trHeight w:val="1028"/>
        </w:trPr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5487B" w:rsidRDefault="00E5487B" w:rsidP="00F74A74">
            <w:pPr>
              <w:tabs>
                <w:tab w:val="left" w:pos="539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5487B" w:rsidRDefault="00E5487B" w:rsidP="00F74A74">
            <w:pPr>
              <w:tabs>
                <w:tab w:val="left" w:pos="539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Занятия семинарского типа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5487B" w:rsidRDefault="00E5487B" w:rsidP="00F74A74">
            <w:pPr>
              <w:tabs>
                <w:tab w:val="left" w:pos="539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лабораторного типа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5487B" w:rsidRDefault="00E5487B" w:rsidP="00F74A74">
            <w:pPr>
              <w:tabs>
                <w:tab w:val="left" w:pos="539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176"/>
              </w:tabs>
              <w:snapToGrid w:val="0"/>
              <w:spacing w:after="0" w:line="240" w:lineRule="auto"/>
            </w:pPr>
          </w:p>
        </w:tc>
      </w:tr>
      <w:tr w:rsidR="00E5487B" w:rsidTr="00F74A74">
        <w:trPr>
          <w:cantSplit/>
          <w:trHeight w:val="1027"/>
        </w:trPr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</w:tr>
      <w:tr w:rsidR="00E5487B" w:rsidTr="00F74A74">
        <w:trPr>
          <w:trHeight w:val="20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Тема1. Матрицы и определители. </w:t>
            </w:r>
          </w:p>
          <w:p w:rsidR="00E5487B" w:rsidRDefault="00E5487B" w:rsidP="00F74A7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Понятие матрицы произвольного порядка. Действия над матрицами. Виды матриц. Определитель квадратной матрицы. Свойства определителя. Обратная матрица. Ранг матрицы. Ранг матрицы при элементарных преобразованиях матриц. Теоремы о связи ранга с числом линейно независимых строк, о представлении строки в виде линейной комбинации независимых строк.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D2139B" w:rsidP="00F74A74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D2139B" w:rsidP="00F74A74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</w:tr>
      <w:tr w:rsidR="00E5487B" w:rsidTr="00F74A74">
        <w:trPr>
          <w:trHeight w:val="558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 Системы линейных уравнений. Балансовый анализ.</w:t>
            </w:r>
          </w:p>
          <w:p w:rsidR="00E5487B" w:rsidRDefault="00E5487B" w:rsidP="00F74A7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Виды СЛУ. Решения СЛУ. Система линейных уравнений в матричной форме. Метод решения линейных систем, у которых число уравнений равно числу переменных, переходом к обратной матрице. Правило Крамера решения систем линейных уравнений. Метод Гаусса. Теорема Кронекера-Капелли. Схема решения СЛУ. Однородные системы линейных алгебраических уравнений. Фундаментальные решения. Общее решение неоднородной СЛУ. Балансовые модели в экономике.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D2139B" w:rsidP="00F74A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E5487B" w:rsidP="00F74A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E5487B" w:rsidP="00F74A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E5487B" w:rsidP="00F74A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D2139B" w:rsidP="00F74A74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</w:tr>
      <w:tr w:rsidR="00E5487B" w:rsidTr="00F74A74">
        <w:trPr>
          <w:trHeight w:val="20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 Векторная алгебра.</w:t>
            </w:r>
          </w:p>
          <w:p w:rsidR="00E5487B" w:rsidRDefault="00E5487B" w:rsidP="00F74A7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Геометрический вектор. Основные понятия. Линейные операции над векторами. Скалярное произведение векторов.Ось, числовая ось, проекция вектора на ось. Декартов базис в пространстве и на плоскости и декартова система координат. Координаты вектора. Модуль (длина) вектора в координатах. Линейные операции в координатах. Скалярное произведение в координатах.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D2139B" w:rsidRDefault="00D2139B" w:rsidP="00F74A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E5487B" w:rsidP="00F74A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</w:tr>
      <w:tr w:rsidR="00E5487B" w:rsidTr="00F74A74">
        <w:trPr>
          <w:trHeight w:val="20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 Линейные пространства и линейные операторы.</w:t>
            </w:r>
          </w:p>
          <w:p w:rsidR="00E5487B" w:rsidRDefault="00E5487B" w:rsidP="00F74A7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Понятие линейного векторного пространства. Векторы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-мерном евклидовом пространстве. Линейная зависимость и независимость системы векторов. Размерность векторного пространства. Базис векторного пространства. Разложение вектора по базису. Переход к новому базису. Матрица перехода. Линейные операторы и их свойства. Матрица линейного оператора. Собственные значения и собственные векторы линейного оператора.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D2139B" w:rsidRDefault="00D2139B" w:rsidP="00F74A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E5487B" w:rsidP="00F74A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D2139B" w:rsidRDefault="00D2139B" w:rsidP="00F74A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D2139B" w:rsidRDefault="00D2139B" w:rsidP="00F74A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D2139B" w:rsidP="00F74A74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</w:tr>
      <w:tr w:rsidR="00E5487B" w:rsidTr="00F74A74">
        <w:trPr>
          <w:trHeight w:val="20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 Элементы аналитической геометрии.</w:t>
            </w:r>
          </w:p>
          <w:p w:rsidR="00E5487B" w:rsidRDefault="00E5487B" w:rsidP="00F74A7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Уравнение прямой на плоскости и в пространстве. Полуплоскость. Уравнение плоскости. Полупространство. Кривые второго порядка и их канонические уравнения.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D2139B" w:rsidRDefault="00D2139B" w:rsidP="00F74A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54344A" w:rsidRDefault="00E5487B" w:rsidP="00F74A7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D2139B" w:rsidRDefault="00D2139B" w:rsidP="00F74A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D2139B" w:rsidRDefault="00D2139B" w:rsidP="00F74A7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D2139B" w:rsidP="00F74A74">
            <w:pPr>
              <w:tabs>
                <w:tab w:val="left" w:pos="822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</w:tr>
      <w:tr w:rsidR="00E5487B" w:rsidTr="00F74A74">
        <w:trPr>
          <w:trHeight w:val="31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3A58A8" w:rsidRDefault="00E5487B" w:rsidP="00F74A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8A8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E5487B" w:rsidRDefault="00E5487B" w:rsidP="00F74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3A58A8" w:rsidRDefault="00E5487B" w:rsidP="00F74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</w:tr>
      <w:tr w:rsidR="00E5487B" w:rsidTr="00F74A74">
        <w:trPr>
          <w:trHeight w:val="31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E5487B" w:rsidRDefault="00E5487B" w:rsidP="00F74A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E5487B" w:rsidRDefault="00E5487B" w:rsidP="00F74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E5487B" w:rsidRDefault="00E5487B" w:rsidP="00F74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3A58A8" w:rsidRDefault="00E5487B" w:rsidP="00F74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Pr="00E5487B" w:rsidRDefault="00D2139B" w:rsidP="00F74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  <w:jc w:val="center"/>
            </w:pPr>
          </w:p>
        </w:tc>
      </w:tr>
      <w:tr w:rsidR="00E5487B" w:rsidTr="00F74A74">
        <w:tc>
          <w:tcPr>
            <w:tcW w:w="1562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87B" w:rsidRDefault="00E5487B" w:rsidP="00F74A74">
            <w:pPr>
              <w:tabs>
                <w:tab w:val="left" w:pos="82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Промежуточный контроль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E5487B" w:rsidRDefault="00E5487B" w:rsidP="00E5487B">
      <w:pPr>
        <w:sectPr w:rsidR="00E5487B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D2139B" w:rsidRPr="00D2139B" w:rsidRDefault="00D2139B" w:rsidP="00D213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139B">
        <w:rPr>
          <w:rFonts w:ascii="Times New Roman" w:hAnsi="Times New Roman"/>
          <w:b/>
          <w:bCs/>
          <w:sz w:val="24"/>
          <w:szCs w:val="24"/>
        </w:rPr>
        <w:t>План семинарских занятий</w:t>
      </w:r>
    </w:p>
    <w:p w:rsidR="00D2139B" w:rsidRPr="00D2139B" w:rsidRDefault="00D2139B" w:rsidP="00D213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139B" w:rsidRPr="00D2139B" w:rsidRDefault="00D2139B" w:rsidP="00D2139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139B">
        <w:rPr>
          <w:rFonts w:ascii="Times New Roman" w:hAnsi="Times New Roman"/>
          <w:b/>
          <w:bCs/>
          <w:sz w:val="24"/>
          <w:szCs w:val="24"/>
        </w:rPr>
        <w:t>Тема 1. Матрицы и определители (4 часа)</w:t>
      </w:r>
    </w:p>
    <w:p w:rsidR="00D2139B" w:rsidRPr="00D2139B" w:rsidRDefault="00D2139B" w:rsidP="00D2139B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139B">
        <w:rPr>
          <w:rFonts w:ascii="Times New Roman" w:hAnsi="Times New Roman"/>
          <w:b/>
          <w:bCs/>
          <w:i/>
          <w:sz w:val="24"/>
          <w:szCs w:val="24"/>
        </w:rPr>
        <w:t>Семинар 1.</w:t>
      </w:r>
      <w:r w:rsidRPr="00D2139B">
        <w:rPr>
          <w:rFonts w:ascii="Times New Roman" w:hAnsi="Times New Roman"/>
          <w:bCs/>
          <w:sz w:val="24"/>
          <w:szCs w:val="24"/>
        </w:rPr>
        <w:t xml:space="preserve"> </w:t>
      </w:r>
      <w:r w:rsidRPr="00D2139B">
        <w:rPr>
          <w:rFonts w:ascii="Times New Roman" w:hAnsi="Times New Roman"/>
          <w:sz w:val="24"/>
          <w:szCs w:val="24"/>
        </w:rPr>
        <w:t>Действия над матрицами. Ранг матрицы при элементарных преобразованиях. Вычисление определителей</w:t>
      </w:r>
      <w:r w:rsidRPr="00D2139B">
        <w:rPr>
          <w:rFonts w:ascii="Times New Roman" w:hAnsi="Times New Roman"/>
          <w:bCs/>
          <w:sz w:val="24"/>
          <w:szCs w:val="24"/>
        </w:rPr>
        <w:t xml:space="preserve"> (решение задач).</w:t>
      </w:r>
    </w:p>
    <w:p w:rsidR="00D2139B" w:rsidRPr="00D2139B" w:rsidRDefault="00D2139B" w:rsidP="00D2139B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2139B">
        <w:rPr>
          <w:rFonts w:ascii="Times New Roman" w:hAnsi="Times New Roman"/>
          <w:b/>
          <w:bCs/>
          <w:i/>
          <w:sz w:val="24"/>
          <w:szCs w:val="24"/>
        </w:rPr>
        <w:t>Семинар 2.</w:t>
      </w:r>
      <w:r w:rsidRPr="00D2139B">
        <w:rPr>
          <w:rFonts w:ascii="Times New Roman" w:hAnsi="Times New Roman"/>
          <w:sz w:val="24"/>
          <w:szCs w:val="24"/>
        </w:rPr>
        <w:t xml:space="preserve"> Методы нахождения обратной матрицы. Матричные уравнения </w:t>
      </w:r>
      <w:r w:rsidRPr="00D2139B">
        <w:rPr>
          <w:rFonts w:ascii="Times New Roman" w:hAnsi="Times New Roman"/>
          <w:bCs/>
          <w:sz w:val="24"/>
          <w:szCs w:val="24"/>
        </w:rPr>
        <w:t>(решение задач)</w:t>
      </w:r>
      <w:r w:rsidRPr="00D2139B">
        <w:rPr>
          <w:rFonts w:ascii="Times New Roman" w:hAnsi="Times New Roman"/>
          <w:sz w:val="24"/>
          <w:szCs w:val="24"/>
        </w:rPr>
        <w:t xml:space="preserve">. </w:t>
      </w:r>
    </w:p>
    <w:p w:rsidR="00D2139B" w:rsidRPr="00D2139B" w:rsidRDefault="00D2139B" w:rsidP="00D213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139B" w:rsidRPr="00D2139B" w:rsidRDefault="00D2139B" w:rsidP="00D2139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139B">
        <w:rPr>
          <w:rFonts w:ascii="Times New Roman" w:hAnsi="Times New Roman"/>
          <w:b/>
          <w:bCs/>
          <w:sz w:val="24"/>
          <w:szCs w:val="24"/>
        </w:rPr>
        <w:t>Тема 2. Системы линейных уравнений. Балансовый анализ. (4 часа)</w:t>
      </w:r>
    </w:p>
    <w:p w:rsidR="00D2139B" w:rsidRPr="00D2139B" w:rsidRDefault="00D2139B" w:rsidP="00D2139B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139B">
        <w:rPr>
          <w:rFonts w:ascii="Times New Roman" w:hAnsi="Times New Roman"/>
          <w:b/>
          <w:bCs/>
          <w:i/>
          <w:sz w:val="24"/>
          <w:szCs w:val="24"/>
        </w:rPr>
        <w:t xml:space="preserve">Семинар 3. </w:t>
      </w:r>
      <w:r w:rsidRPr="00D2139B">
        <w:rPr>
          <w:rFonts w:ascii="Times New Roman" w:hAnsi="Times New Roman"/>
          <w:bCs/>
          <w:sz w:val="24"/>
          <w:szCs w:val="24"/>
        </w:rPr>
        <w:t>Решение определенных систем линейных уравнений методом Крамера и с помощью обратной матрицы.</w:t>
      </w:r>
    </w:p>
    <w:p w:rsidR="00D2139B" w:rsidRPr="00D2139B" w:rsidRDefault="00D2139B" w:rsidP="00D2139B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2139B">
        <w:rPr>
          <w:rFonts w:ascii="Times New Roman" w:hAnsi="Times New Roman"/>
          <w:b/>
          <w:bCs/>
          <w:i/>
          <w:sz w:val="24"/>
          <w:szCs w:val="24"/>
        </w:rPr>
        <w:t>Семинар 4.</w:t>
      </w:r>
      <w:r w:rsidRPr="00D2139B">
        <w:rPr>
          <w:rFonts w:ascii="Times New Roman" w:hAnsi="Times New Roman"/>
          <w:bCs/>
          <w:sz w:val="24"/>
          <w:szCs w:val="24"/>
        </w:rPr>
        <w:t xml:space="preserve"> Решение систем линейных уравнений методом Гаусса. Решение однородных систем линейных уравнений. Модель межотраслевого баланса Леонтьева</w:t>
      </w:r>
      <w:r w:rsidRPr="00D2139B">
        <w:rPr>
          <w:rFonts w:ascii="Times New Roman" w:hAnsi="Times New Roman"/>
          <w:b/>
          <w:sz w:val="24"/>
          <w:szCs w:val="24"/>
        </w:rPr>
        <w:t xml:space="preserve"> </w:t>
      </w:r>
      <w:r w:rsidRPr="00D2139B">
        <w:rPr>
          <w:rFonts w:ascii="Times New Roman" w:hAnsi="Times New Roman"/>
          <w:sz w:val="24"/>
          <w:szCs w:val="24"/>
        </w:rPr>
        <w:t xml:space="preserve">(по результатам самостоятельного решения задач с применением </w:t>
      </w:r>
      <w:r w:rsidRPr="00D2139B">
        <w:rPr>
          <w:rFonts w:ascii="Times New Roman" w:hAnsi="Times New Roman"/>
          <w:bCs/>
          <w:sz w:val="24"/>
          <w:szCs w:val="24"/>
        </w:rPr>
        <w:t>ППП  Excel</w:t>
      </w:r>
      <w:r w:rsidRPr="00D2139B">
        <w:rPr>
          <w:rFonts w:ascii="Times New Roman" w:hAnsi="Times New Roman"/>
          <w:sz w:val="24"/>
          <w:szCs w:val="24"/>
        </w:rPr>
        <w:t>).</w:t>
      </w:r>
    </w:p>
    <w:p w:rsidR="00D2139B" w:rsidRPr="00D2139B" w:rsidRDefault="00D2139B" w:rsidP="00D213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39B" w:rsidRPr="00D2139B" w:rsidRDefault="00D2139B" w:rsidP="00D2139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139B">
        <w:rPr>
          <w:rFonts w:ascii="Times New Roman" w:hAnsi="Times New Roman"/>
          <w:b/>
          <w:color w:val="000000"/>
          <w:sz w:val="24"/>
          <w:szCs w:val="24"/>
        </w:rPr>
        <w:t>Тема 3. Векторная алгебра</w:t>
      </w:r>
      <w:r w:rsidRPr="00D2139B">
        <w:rPr>
          <w:rFonts w:ascii="Times New Roman" w:hAnsi="Times New Roman"/>
          <w:b/>
          <w:sz w:val="24"/>
          <w:szCs w:val="24"/>
        </w:rPr>
        <w:t xml:space="preserve"> </w:t>
      </w:r>
      <w:r w:rsidRPr="00D2139B"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D2139B" w:rsidRPr="00D2139B" w:rsidRDefault="00D2139B" w:rsidP="00D2139B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2139B">
        <w:rPr>
          <w:rFonts w:ascii="Times New Roman" w:hAnsi="Times New Roman"/>
          <w:b/>
          <w:bCs/>
          <w:i/>
          <w:sz w:val="24"/>
          <w:szCs w:val="24"/>
        </w:rPr>
        <w:t>Семинар 5.</w:t>
      </w:r>
      <w:r w:rsidRPr="00D2139B">
        <w:rPr>
          <w:rFonts w:ascii="Times New Roman" w:hAnsi="Times New Roman"/>
          <w:bCs/>
          <w:sz w:val="24"/>
          <w:szCs w:val="24"/>
        </w:rPr>
        <w:t xml:space="preserve"> Этапы решения задач векторным методом (разбор примеров). </w:t>
      </w:r>
    </w:p>
    <w:p w:rsidR="00D2139B" w:rsidRPr="00D2139B" w:rsidRDefault="00D2139B" w:rsidP="00D213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2139B" w:rsidRPr="00D2139B" w:rsidRDefault="00D2139B" w:rsidP="00D2139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139B">
        <w:rPr>
          <w:rFonts w:ascii="Times New Roman" w:hAnsi="Times New Roman"/>
          <w:b/>
          <w:color w:val="000000"/>
          <w:sz w:val="24"/>
          <w:szCs w:val="24"/>
        </w:rPr>
        <w:t>Тема 4. Линейные пространства и линейные операторы</w:t>
      </w:r>
      <w:r w:rsidRPr="00D2139B">
        <w:rPr>
          <w:rFonts w:ascii="Times New Roman" w:hAnsi="Times New Roman"/>
          <w:b/>
          <w:bCs/>
          <w:sz w:val="24"/>
          <w:szCs w:val="24"/>
        </w:rPr>
        <w:t xml:space="preserve"> (4 часа)</w:t>
      </w:r>
    </w:p>
    <w:p w:rsidR="00D2139B" w:rsidRPr="00D2139B" w:rsidRDefault="00D2139B" w:rsidP="00D2139B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139B">
        <w:rPr>
          <w:rFonts w:ascii="Times New Roman" w:hAnsi="Times New Roman"/>
          <w:b/>
          <w:bCs/>
          <w:i/>
          <w:sz w:val="24"/>
          <w:szCs w:val="24"/>
        </w:rPr>
        <w:t>Семинар 6.</w:t>
      </w:r>
      <w:r w:rsidRPr="00D2139B">
        <w:rPr>
          <w:rFonts w:ascii="Times New Roman" w:hAnsi="Times New Roman"/>
          <w:bCs/>
          <w:sz w:val="24"/>
          <w:szCs w:val="24"/>
        </w:rPr>
        <w:t xml:space="preserve"> Линейно зависимые и линейно независимые системы векторов. Базис векторного пространства. Матрица перехода к другому базису.</w:t>
      </w:r>
    </w:p>
    <w:p w:rsidR="00D2139B" w:rsidRPr="00D2139B" w:rsidRDefault="00D2139B" w:rsidP="00D2139B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2139B">
        <w:rPr>
          <w:rFonts w:ascii="Times New Roman" w:hAnsi="Times New Roman"/>
          <w:b/>
          <w:bCs/>
          <w:i/>
          <w:sz w:val="24"/>
          <w:szCs w:val="24"/>
        </w:rPr>
        <w:t>Семинар 7.</w:t>
      </w:r>
      <w:r w:rsidRPr="00D2139B">
        <w:rPr>
          <w:rFonts w:ascii="Times New Roman" w:hAnsi="Times New Roman"/>
          <w:bCs/>
          <w:sz w:val="24"/>
          <w:szCs w:val="24"/>
        </w:rPr>
        <w:t xml:space="preserve"> Нахождение собственных значений и собственных векторов линейного оператора</w:t>
      </w:r>
      <w:r w:rsidRPr="00D2139B">
        <w:rPr>
          <w:rFonts w:ascii="Times New Roman" w:hAnsi="Times New Roman"/>
          <w:sz w:val="24"/>
          <w:szCs w:val="24"/>
        </w:rPr>
        <w:t>.</w:t>
      </w:r>
    </w:p>
    <w:p w:rsidR="00D2139B" w:rsidRPr="00D2139B" w:rsidRDefault="00D2139B" w:rsidP="00D213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2139B" w:rsidRPr="00D2139B" w:rsidRDefault="00D2139B" w:rsidP="00D2139B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139B">
        <w:rPr>
          <w:rFonts w:ascii="Times New Roman" w:hAnsi="Times New Roman"/>
          <w:b/>
          <w:color w:val="000000"/>
          <w:sz w:val="24"/>
          <w:szCs w:val="24"/>
        </w:rPr>
        <w:t>Тема 5. Элементы аналитической геометрии</w:t>
      </w:r>
      <w:r w:rsidRPr="00D2139B">
        <w:rPr>
          <w:rFonts w:ascii="Times New Roman" w:hAnsi="Times New Roman"/>
          <w:b/>
          <w:bCs/>
          <w:sz w:val="24"/>
          <w:szCs w:val="24"/>
        </w:rPr>
        <w:t xml:space="preserve"> (2 часа)</w:t>
      </w:r>
    </w:p>
    <w:p w:rsidR="00D2139B" w:rsidRPr="00D2139B" w:rsidRDefault="00D2139B" w:rsidP="00D2139B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2139B">
        <w:rPr>
          <w:rFonts w:ascii="Times New Roman" w:hAnsi="Times New Roman"/>
          <w:b/>
          <w:bCs/>
          <w:i/>
          <w:sz w:val="24"/>
          <w:szCs w:val="24"/>
        </w:rPr>
        <w:t>Семинар 8.</w:t>
      </w:r>
      <w:r w:rsidRPr="00D2139B">
        <w:rPr>
          <w:rFonts w:ascii="Times New Roman" w:hAnsi="Times New Roman"/>
          <w:bCs/>
          <w:sz w:val="24"/>
          <w:szCs w:val="24"/>
        </w:rPr>
        <w:t xml:space="preserve"> Задачи на нахождение уравнений прямой, плоскости и кривых второго порядка.</w:t>
      </w:r>
    </w:p>
    <w:p w:rsidR="00D2139B" w:rsidRDefault="00D2139B" w:rsidP="007B49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139B" w:rsidRPr="00B653D7" w:rsidRDefault="00D2139B" w:rsidP="00D2139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занятия) орг</w:t>
      </w:r>
      <w:r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 xml:space="preserve">практической подготовки, которая предусматривает участие обучающихся в выполнении отдельных элементов работ, связанных с будущей </w:t>
      </w:r>
      <w:r>
        <w:rPr>
          <w:rFonts w:ascii="Times New Roman" w:hAnsi="Times New Roman"/>
          <w:sz w:val="24"/>
          <w:szCs w:val="24"/>
        </w:rPr>
        <w:t xml:space="preserve">профессиональной деятельностью. </w:t>
      </w:r>
      <w:r w:rsidRPr="00EF02E4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>
        <w:rPr>
          <w:rFonts w:ascii="Times New Roman" w:hAnsi="Times New Roman"/>
          <w:sz w:val="24"/>
          <w:szCs w:val="24"/>
        </w:rPr>
        <w:t>решение задач, тестов.</w:t>
      </w:r>
    </w:p>
    <w:p w:rsidR="00D2139B" w:rsidRPr="00A25731" w:rsidRDefault="00D2139B" w:rsidP="00D2139B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7A0C07">
        <w:rPr>
          <w:rFonts w:ascii="Times New Roman" w:hAnsi="Times New Roman"/>
          <w:sz w:val="24"/>
          <w:szCs w:val="24"/>
        </w:rPr>
        <w:t xml:space="preserve">На проведение </w:t>
      </w:r>
      <w:r>
        <w:rPr>
          <w:rFonts w:ascii="Times New Roman" w:hAnsi="Times New Roman"/>
          <w:sz w:val="24"/>
          <w:szCs w:val="24"/>
        </w:rPr>
        <w:t>п</w:t>
      </w:r>
      <w:r w:rsidRPr="007A0C07">
        <w:rPr>
          <w:rFonts w:ascii="Times New Roman" w:hAnsi="Times New Roman"/>
          <w:sz w:val="24"/>
          <w:szCs w:val="24"/>
        </w:rPr>
        <w:t>рактически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(семинарски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A0C07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>) в форме практической подготовки</w:t>
      </w:r>
      <w:r w:rsidRPr="007A0C07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отводится  6 </w:t>
      </w:r>
      <w:r w:rsidRPr="0042083F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A25731">
        <w:rPr>
          <w:rFonts w:ascii="Times New Roman" w:hAnsi="Times New Roman"/>
        </w:rPr>
        <w:t>.</w:t>
      </w:r>
    </w:p>
    <w:p w:rsidR="00D2139B" w:rsidRPr="00F83E8C" w:rsidRDefault="00D2139B" w:rsidP="00D213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E8C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:rsidR="00D2139B" w:rsidRDefault="00D2139B" w:rsidP="00D213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E8C">
        <w:rPr>
          <w:rFonts w:ascii="Times New Roman" w:hAnsi="Times New Roman"/>
          <w:sz w:val="24"/>
          <w:szCs w:val="24"/>
        </w:rPr>
        <w:t>-  практических навыко</w:t>
      </w:r>
      <w:r>
        <w:rPr>
          <w:rFonts w:ascii="Times New Roman" w:hAnsi="Times New Roman"/>
          <w:sz w:val="24"/>
          <w:szCs w:val="24"/>
        </w:rPr>
        <w:t>в в соответствии с профилем ОП;</w:t>
      </w:r>
    </w:p>
    <w:p w:rsidR="00D2139B" w:rsidRPr="00576B05" w:rsidRDefault="00D2139B" w:rsidP="004A62D7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-  компетенци</w:t>
      </w:r>
      <w:r>
        <w:rPr>
          <w:rFonts w:ascii="Times New Roman" w:hAnsi="Times New Roman"/>
          <w:sz w:val="24"/>
          <w:szCs w:val="24"/>
        </w:rPr>
        <w:t>и</w:t>
      </w:r>
      <w:r w:rsidRPr="00EF0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</w:rPr>
        <w:t xml:space="preserve">ОПК-5 </w:t>
      </w:r>
      <w:r w:rsidR="005D3EA4">
        <w:rPr>
          <w:rFonts w:ascii="Times New Roman CYR" w:hAnsi="Times New Roman CYR" w:cs="Times New Roman CYR"/>
          <w:i/>
          <w:sz w:val="24"/>
          <w:szCs w:val="24"/>
        </w:rPr>
        <w:t xml:space="preserve">Использует современные </w:t>
      </w:r>
      <w:r w:rsidRPr="00D2139B">
        <w:rPr>
          <w:rFonts w:ascii="Times New Roman CYR" w:hAnsi="Times New Roman CYR" w:cs="Times New Roman CYR"/>
          <w:i/>
          <w:sz w:val="24"/>
          <w:szCs w:val="24"/>
        </w:rPr>
        <w:t xml:space="preserve"> информационные технологии и программные средства при решении профессиональных задач.</w:t>
      </w:r>
    </w:p>
    <w:p w:rsidR="00D2139B" w:rsidRPr="00280758" w:rsidRDefault="00D2139B" w:rsidP="004A62D7">
      <w:pPr>
        <w:spacing w:after="0" w:line="36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Pr="007A0C07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</w:t>
      </w:r>
      <w:r>
        <w:rPr>
          <w:rFonts w:ascii="Times New Roman" w:hAnsi="Times New Roman"/>
          <w:i/>
          <w:sz w:val="18"/>
          <w:szCs w:val="18"/>
        </w:rPr>
        <w:t>.</w:t>
      </w:r>
    </w:p>
    <w:p w:rsidR="005B1DD1" w:rsidRPr="005B1DD1" w:rsidRDefault="00F64CB8" w:rsidP="004A62D7">
      <w:pPr>
        <w:pStyle w:val="a6"/>
        <w:numPr>
          <w:ilvl w:val="0"/>
          <w:numId w:val="16"/>
        </w:numPr>
        <w:spacing w:line="360" w:lineRule="auto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5B1DD1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5B1DD1">
        <w:rPr>
          <w:rFonts w:ascii="Times New Roman" w:hAnsi="Times New Roman"/>
          <w:b/>
          <w:sz w:val="24"/>
          <w:szCs w:val="24"/>
        </w:rPr>
        <w:t>обучающихся</w:t>
      </w:r>
      <w:r w:rsidRPr="005B1DD1">
        <w:rPr>
          <w:rFonts w:ascii="Times New Roman" w:hAnsi="Times New Roman"/>
          <w:b/>
          <w:sz w:val="18"/>
          <w:szCs w:val="18"/>
        </w:rPr>
        <w:t xml:space="preserve"> </w:t>
      </w:r>
      <w:r w:rsidR="005B1DD1" w:rsidRPr="005B1DD1">
        <w:rPr>
          <w:rFonts w:ascii="Times New Roman" w:hAnsi="Times New Roman"/>
          <w:color w:val="000000"/>
          <w:sz w:val="24"/>
          <w:szCs w:val="24"/>
        </w:rPr>
        <w:t xml:space="preserve">Значительное место при изучении дисциплины отводится самостоятельной работе студентов, ее объем определен учебным планом, состоятельная работа является внеаудиторной и обязательна для каждого студента. </w:t>
      </w:r>
    </w:p>
    <w:p w:rsidR="005B1DD1" w:rsidRPr="00474A88" w:rsidRDefault="005B1DD1" w:rsidP="005B1DD1">
      <w:pPr>
        <w:spacing w:after="0" w:line="36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материалам и подготовки к выполнению индивидуальных заданий по курсу.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A88">
        <w:rPr>
          <w:rFonts w:ascii="Times New Roman" w:hAnsi="Times New Roman"/>
          <w:color w:val="000000"/>
          <w:sz w:val="24"/>
          <w:szCs w:val="24"/>
        </w:rPr>
        <w:t>Самостоятельная работа ведется по рекомендованным педагогом материалам и направлена на  выполнение различных типов заданий по курсу.</w:t>
      </w:r>
    </w:p>
    <w:p w:rsidR="005B1DD1" w:rsidRPr="00474A88" w:rsidRDefault="005B1DD1" w:rsidP="005B1D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Самостоятельная работа студентов включает:</w:t>
      </w:r>
    </w:p>
    <w:p w:rsidR="005B1DD1" w:rsidRPr="00474A88" w:rsidRDefault="005B1DD1" w:rsidP="005B1D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изучение понятийного аппарата дисциплины;</w:t>
      </w:r>
    </w:p>
    <w:p w:rsidR="005B1DD1" w:rsidRPr="00474A88" w:rsidRDefault="005B1DD1" w:rsidP="005B1D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изучение тем самостоятельной подготовки по учебно-тематическому плану;</w:t>
      </w:r>
    </w:p>
    <w:p w:rsidR="005B1DD1" w:rsidRPr="00474A88" w:rsidRDefault="005B1DD1" w:rsidP="005B1D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работу над основной и дополнительной литературой;</w:t>
      </w:r>
    </w:p>
    <w:p w:rsidR="005B1DD1" w:rsidRPr="00474A88" w:rsidRDefault="005B1DD1" w:rsidP="005B1D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самоподготовка к практическим и другим видам занятий;</w:t>
      </w:r>
    </w:p>
    <w:p w:rsidR="005B1DD1" w:rsidRPr="00474A88" w:rsidRDefault="005B1DD1" w:rsidP="005B1D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подготовка контрольных работ (домашних заданий);</w:t>
      </w:r>
    </w:p>
    <w:p w:rsidR="005B1DD1" w:rsidRPr="00474A88" w:rsidRDefault="005B1DD1" w:rsidP="005B1D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самостоятельная работа студента в библиотеке;</w:t>
      </w:r>
    </w:p>
    <w:p w:rsidR="005B1DD1" w:rsidRDefault="005B1DD1" w:rsidP="005B1D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подготовку к выполнению заданий и тестирования;</w:t>
      </w:r>
    </w:p>
    <w:p w:rsidR="005B1DD1" w:rsidRDefault="005B1DD1" w:rsidP="005B1D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-</w:t>
      </w:r>
      <w:r w:rsidRPr="00474A88">
        <w:rPr>
          <w:rFonts w:ascii="Times New Roman" w:hAnsi="Times New Roman"/>
          <w:color w:val="000000"/>
          <w:sz w:val="24"/>
          <w:szCs w:val="24"/>
        </w:rPr>
        <w:tab/>
        <w:t>самостоятельная работа с</w:t>
      </w:r>
      <w:r>
        <w:rPr>
          <w:rFonts w:ascii="Times New Roman" w:hAnsi="Times New Roman"/>
          <w:color w:val="000000"/>
          <w:sz w:val="24"/>
          <w:szCs w:val="24"/>
        </w:rPr>
        <w:t>тудента при подготовке к зачету.</w:t>
      </w:r>
    </w:p>
    <w:p w:rsidR="005B1DD1" w:rsidRDefault="005B1DD1" w:rsidP="005B1D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4A88">
        <w:rPr>
          <w:rFonts w:ascii="Times New Roman" w:hAnsi="Times New Roman"/>
          <w:color w:val="000000"/>
          <w:sz w:val="24"/>
          <w:szCs w:val="24"/>
        </w:rPr>
        <w:t>Основным принципом организации самостоятельной работы студентов является комплексный подход, направленный на развитие критического мышления студентов и стимулирование диверсифицированных видов деятельности.</w:t>
      </w:r>
    </w:p>
    <w:p w:rsidR="005B1DD1" w:rsidRPr="002F7C35" w:rsidRDefault="005B1DD1" w:rsidP="005B1DD1">
      <w:pPr>
        <w:spacing w:after="0" w:line="36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2F7C35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5.2.</w:t>
      </w:r>
    </w:p>
    <w:p w:rsidR="005B1DD1" w:rsidRPr="007A0C07" w:rsidRDefault="005B1DD1" w:rsidP="005B1DD1">
      <w:pPr>
        <w:spacing w:after="0" w:line="36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7A0C07">
        <w:rPr>
          <w:rFonts w:ascii="Times New Roman" w:hAnsi="Times New Roman"/>
          <w:sz w:val="24"/>
          <w:szCs w:val="24"/>
          <w:shd w:val="clear" w:color="auto" w:fill="FFFFFF"/>
        </w:rPr>
        <w:t xml:space="preserve">Для обеспечения самостоятельной работы обучающихся используется электронный курс </w:t>
      </w:r>
      <w:r>
        <w:rPr>
          <w:rFonts w:ascii="Times New Roman" w:hAnsi="Times New Roman"/>
          <w:sz w:val="24"/>
          <w:szCs w:val="24"/>
          <w:shd w:val="clear" w:color="auto" w:fill="FFFFFF"/>
        </w:rPr>
        <w:t>«Линейная алгебра» (</w:t>
      </w:r>
      <w:r w:rsidRPr="005B1DD1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https://e-learning.unn.ru/course/view.php?id=5276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A0C07">
        <w:rPr>
          <w:rFonts w:ascii="Times New Roman" w:hAnsi="Times New Roman"/>
          <w:sz w:val="24"/>
          <w:szCs w:val="24"/>
          <w:shd w:val="clear" w:color="auto" w:fill="FFFFFF"/>
        </w:rPr>
        <w:t>, созданный в систе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 электронного обучения ННГУ - </w:t>
      </w:r>
      <w:r w:rsidRPr="00A348F0">
        <w:rPr>
          <w:rFonts w:ascii="Times New Roman" w:hAnsi="Times New Roman"/>
          <w:sz w:val="24"/>
          <w:szCs w:val="24"/>
          <w:shd w:val="clear" w:color="auto" w:fill="FFFFFF"/>
        </w:rPr>
        <w:t>https://e-learning.unn.ru/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3056F" w:rsidRDefault="00C3056F" w:rsidP="00B67089">
      <w:pPr>
        <w:spacing w:after="0"/>
        <w:ind w:left="-142" w:right="-2" w:firstLine="426"/>
        <w:jc w:val="both"/>
        <w:rPr>
          <w:rFonts w:ascii="Times New Roman" w:hAnsi="Times New Roman"/>
          <w:sz w:val="24"/>
          <w:szCs w:val="24"/>
        </w:rPr>
      </w:pPr>
    </w:p>
    <w:p w:rsidR="00EE4B4F" w:rsidRPr="00B05939" w:rsidRDefault="00A55147" w:rsidP="00B67089">
      <w:pPr>
        <w:numPr>
          <w:ilvl w:val="0"/>
          <w:numId w:val="13"/>
        </w:numPr>
        <w:spacing w:after="0"/>
        <w:ind w:left="0" w:right="-2" w:firstLine="0"/>
        <w:jc w:val="center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5B1DD1">
        <w:rPr>
          <w:rFonts w:ascii="Times New Roman" w:hAnsi="Times New Roman"/>
          <w:sz w:val="24"/>
          <w:szCs w:val="24"/>
        </w:rPr>
        <w:t>)</w:t>
      </w:r>
    </w:p>
    <w:p w:rsidR="00DA5574" w:rsidRPr="00B05939" w:rsidRDefault="00DA5574" w:rsidP="00B67089">
      <w:pPr>
        <w:spacing w:after="0" w:line="240" w:lineRule="auto"/>
        <w:ind w:left="-142" w:right="-2"/>
        <w:rPr>
          <w:rFonts w:ascii="Times New Roman" w:hAnsi="Times New Roman"/>
          <w:sz w:val="24"/>
          <w:szCs w:val="24"/>
        </w:rPr>
      </w:pPr>
    </w:p>
    <w:p w:rsidR="00092B09" w:rsidRPr="005B1DD1" w:rsidRDefault="00E85ECD" w:rsidP="00B67089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ind w:right="-2"/>
        <w:jc w:val="left"/>
        <w:rPr>
          <w:rFonts w:ascii="Times New Roman" w:hAnsi="Times New Roman"/>
          <w:i/>
          <w:color w:val="C00000"/>
          <w:sz w:val="18"/>
        </w:rPr>
      </w:pPr>
      <w:r w:rsidRPr="005B1DD1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092B09" w:rsidRDefault="00092B09" w:rsidP="00092B09">
      <w:pPr>
        <w:pStyle w:val="a6"/>
        <w:ind w:left="0" w:right="-426" w:firstLine="708"/>
        <w:rPr>
          <w:rFonts w:ascii="Times New Roman" w:hAnsi="Times New Roman"/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F52D95" w:rsidTr="00A17B62">
        <w:tc>
          <w:tcPr>
            <w:tcW w:w="1419" w:type="dxa"/>
            <w:vMerge w:val="restart"/>
            <w:vAlign w:val="center"/>
          </w:tcPr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:rsidR="00092B09" w:rsidRPr="004B76EF" w:rsidRDefault="00092B09" w:rsidP="00A17B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092B09" w:rsidRPr="00F52D95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092B09" w:rsidRPr="00F52D95" w:rsidTr="00F4260C">
        <w:tc>
          <w:tcPr>
            <w:tcW w:w="1419" w:type="dxa"/>
            <w:vMerge/>
            <w:vAlign w:val="center"/>
          </w:tcPr>
          <w:p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092B09" w:rsidRPr="00F4260C" w:rsidRDefault="00F4260C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="00092B09"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:rsidR="00092B09" w:rsidRPr="00F4260C" w:rsidRDefault="00092B09" w:rsidP="00F4260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5F5E0A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092B09" w:rsidRPr="00F52D95" w:rsidTr="001946DB">
        <w:tc>
          <w:tcPr>
            <w:tcW w:w="1419" w:type="dxa"/>
            <w:vAlign w:val="center"/>
          </w:tcPr>
          <w:p w:rsidR="00092B09" w:rsidRPr="00F52D95" w:rsidRDefault="00092B09" w:rsidP="00A17B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092B09" w:rsidRPr="00F52D95" w:rsidRDefault="00092B09" w:rsidP="00A17B6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92B09" w:rsidRPr="00F52D95" w:rsidRDefault="00B6708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092B09" w:rsidRPr="00F52D95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 w:rsidR="00B67089"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:rsidR="00092B09" w:rsidRPr="00B67089" w:rsidRDefault="00092B09" w:rsidP="001946D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:rsidR="00092B09" w:rsidRDefault="00092B09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700A8D" w:rsidRDefault="008C7CFA" w:rsidP="006469AE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:rsidTr="00D4471B">
        <w:trPr>
          <w:trHeight w:val="380"/>
        </w:trPr>
        <w:tc>
          <w:tcPr>
            <w:tcW w:w="3260" w:type="dxa"/>
            <w:gridSpan w:val="2"/>
          </w:tcPr>
          <w:p w:rsidR="008C7CFA" w:rsidRPr="008C7CFA" w:rsidRDefault="008C7CFA" w:rsidP="00700A8D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700A8D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Align w:val="center"/>
          </w:tcPr>
          <w:p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2F1A67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продемонстрированы </w:t>
            </w:r>
            <w:r w:rsidR="00392C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знания, умения, владения по соответствующим компетенциям</w:t>
            </w:r>
            <w:r w:rsidR="00392C35">
              <w:rPr>
                <w:rFonts w:ascii="Times New Roman" w:hAnsi="Times New Roman"/>
              </w:rPr>
              <w:t xml:space="preserve"> на уровне, выше предусмотренного программой</w:t>
            </w:r>
          </w:p>
        </w:tc>
      </w:tr>
      <w:tr w:rsidR="00BF584B" w:rsidRPr="008C7CFA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:rsidR="00BF584B" w:rsidRPr="00927C49" w:rsidRDefault="00BF584B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BF584B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</w:t>
            </w:r>
            <w:r w:rsidR="00BF584B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:rsidR="00BF584B" w:rsidRPr="008C7CFA" w:rsidRDefault="00BF584B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:rsidTr="00D4471B">
        <w:trPr>
          <w:trHeight w:val="756"/>
        </w:trPr>
        <w:tc>
          <w:tcPr>
            <w:tcW w:w="1222" w:type="dxa"/>
            <w:vMerge/>
            <w:vAlign w:val="center"/>
          </w:tcPr>
          <w:p w:rsidR="00916F5E" w:rsidRPr="00927C49" w:rsidRDefault="00916F5E" w:rsidP="00B67089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916F5E" w:rsidRPr="00927C49" w:rsidRDefault="00916F5E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916F5E" w:rsidRPr="008C7CFA" w:rsidRDefault="00786FE1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8C7CFA" w:rsidRPr="008C7CFA" w:rsidTr="00D4471B">
        <w:trPr>
          <w:trHeight w:val="658"/>
        </w:trPr>
        <w:tc>
          <w:tcPr>
            <w:tcW w:w="1222" w:type="dxa"/>
            <w:vMerge/>
            <w:vAlign w:val="center"/>
          </w:tcPr>
          <w:p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D4471B">
        <w:trPr>
          <w:trHeight w:val="328"/>
        </w:trPr>
        <w:tc>
          <w:tcPr>
            <w:tcW w:w="1222" w:type="dxa"/>
            <w:vMerge/>
            <w:vAlign w:val="center"/>
          </w:tcPr>
          <w:p w:rsidR="008C7CFA" w:rsidRPr="00927C49" w:rsidRDefault="008C7CFA" w:rsidP="00B67089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:rsidR="008C7CFA" w:rsidRPr="00927C49" w:rsidRDefault="005378EB" w:rsidP="00B67089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</w:t>
            </w: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8C7CFA" w:rsidRPr="00B67089" w:rsidRDefault="002E6794" w:rsidP="00B67089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 w:rsidR="00B670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:rsidR="00086877" w:rsidRPr="00B67089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D4471B">
        <w:trPr>
          <w:trHeight w:val="344"/>
        </w:trPr>
        <w:tc>
          <w:tcPr>
            <w:tcW w:w="1222" w:type="dxa"/>
            <w:vMerge/>
          </w:tcPr>
          <w:p w:rsidR="008C7CFA" w:rsidRPr="00927C49" w:rsidRDefault="008C7CFA" w:rsidP="00B67089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8C7CFA" w:rsidRPr="00927C49" w:rsidRDefault="002E6794" w:rsidP="00B67089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</w:t>
            </w:r>
            <w:r w:rsidR="008C7CFA"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:rsidR="008C7CFA" w:rsidRPr="008C7CFA" w:rsidRDefault="008C7CFA" w:rsidP="00B67089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7C2433" w:rsidRPr="00F52D95" w:rsidRDefault="007C2433" w:rsidP="001C4A38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DF100E" w:rsidRPr="005B1DD1" w:rsidRDefault="00A55147" w:rsidP="00B67089">
      <w:pPr>
        <w:pStyle w:val="a6"/>
        <w:numPr>
          <w:ilvl w:val="1"/>
          <w:numId w:val="12"/>
        </w:numPr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5B1DD1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:rsidR="001946DB" w:rsidRDefault="00A55147" w:rsidP="00B67089">
      <w:pPr>
        <w:pStyle w:val="a6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F769BC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5B1DD1" w:rsidRDefault="00A357FF" w:rsidP="00C82379">
      <w:pPr>
        <w:pStyle w:val="a6"/>
        <w:numPr>
          <w:ilvl w:val="2"/>
          <w:numId w:val="22"/>
        </w:num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C82379" w:rsidRDefault="00C82379" w:rsidP="00C82379">
      <w:pPr>
        <w:pStyle w:val="a6"/>
        <w:autoSpaceDE w:val="0"/>
        <w:autoSpaceDN w:val="0"/>
        <w:adjustRightInd w:val="0"/>
        <w:spacing w:line="240" w:lineRule="auto"/>
        <w:ind w:left="360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7"/>
        <w:gridCol w:w="2876"/>
      </w:tblGrid>
      <w:tr w:rsidR="00C82379" w:rsidRPr="00921B2D" w:rsidTr="00F74A74">
        <w:tc>
          <w:tcPr>
            <w:tcW w:w="6977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2D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B2D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 w:rsidRPr="00921B2D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РПД)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 xml:space="preserve">Матрицы. Действия над матрицами. Элементарные преобразования матриц. (см. </w:t>
            </w:r>
            <w:r w:rsidRPr="00921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[1] 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списка литературы РПД, стр. 5-7)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Определитель квадратной матрицы. (см. [1], стр. 62)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Алгоритм поиска обратной матрицы с помощью элементарных преобразований. (см. [1], стр. 57)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Теорема Лапласа. (см. [1], стр. 62)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Свойства определителей. (см. [1], стр. 64)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Обратная матрица. (см. [1], стр. 53)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Ранг матрицы. (см. [1], стр. 45)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Решение матричных уравнений. (см. [1], стр. 59)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Система линейных алгебраических уравнений. (см. [1], стр. 45)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Матричная запись системы линейных алгебраических уравнений. (см. [1], стр. 47)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Теорема Кронекера-Капелли. (см. [1], стр. 45)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Метод обратной матрицы для решения определенных систем линейных алгебраических уравнений. (см. [1], стр. 59)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Формулы Крамера. (см. [1], стр. 66)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Метод Гаусса решения систем линейных алгебраических уравнений. (см. [1], стр. 21)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Однородные системы линейных алгебраических уравнений. Фундаментальные решения. (см. [1], стр. 46)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 xml:space="preserve">Двух, трехмерные и  </w:t>
            </w:r>
            <w:r w:rsidRPr="00921B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-мерные векторы. (см. [1], стр. 3)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Операции над векторами. (см. [1], стр. 3-4)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Линейная зависимость векторов. (см. [1], стр. 32)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 xml:space="preserve">Линейное </w:t>
            </w:r>
            <w:r w:rsidRPr="00921B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-мерное пространство. (см. [1], стр. 42)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 xml:space="preserve">Базис и размерность </w:t>
            </w:r>
            <w:r w:rsidRPr="00921B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-мерного пространства. (см. [1], стр. 41)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Матрица перехода к новому базису. (см. [1], стр. 41)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Линейные операторы. Матрица линейного оператора. (см. [1], стр. 42)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Собственные значения и собственные векторы матрицы. (см. [1], стр. 77)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Уравнения прямой линии на плоскости. Полуплоскость. (см. [1], стр. 97)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Уравнение плоскости. Полупространство. (см. [1], стр. 106)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Уравнение прямой линии в пространстве. (см. [1], стр. 107)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 xml:space="preserve">Прямая и гиперплоскость в </w:t>
            </w:r>
            <w:r w:rsidRPr="00921B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-мерном точечном пространстве. (см. [1], стр. 106)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 xml:space="preserve">Полупространство в </w:t>
            </w:r>
            <w:r w:rsidRPr="00921B2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-мерном точечном пространстве. (см. [1], стр. 107)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Эллипс, его свойства и каноническое уравнение. (см. [1], стр. 111)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Гипербола, ее свойства и каноническое уравнение. (см. [1], стр. 112)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2379" w:rsidRPr="00921B2D" w:rsidTr="00F74A74">
        <w:tc>
          <w:tcPr>
            <w:tcW w:w="6977" w:type="dxa"/>
          </w:tcPr>
          <w:p w:rsidR="00C82379" w:rsidRPr="00921B2D" w:rsidRDefault="00C82379" w:rsidP="00C82379">
            <w:pPr>
              <w:numPr>
                <w:ilvl w:val="0"/>
                <w:numId w:val="24"/>
              </w:numPr>
              <w:tabs>
                <w:tab w:val="left" w:pos="440"/>
              </w:tabs>
              <w:ind w:left="440" w:hanging="440"/>
              <w:rPr>
                <w:rFonts w:ascii="Times New Roman" w:hAnsi="Times New Roman"/>
                <w:sz w:val="24"/>
                <w:szCs w:val="24"/>
              </w:rPr>
            </w:pPr>
            <w:r w:rsidRPr="00921B2D">
              <w:rPr>
                <w:rFonts w:ascii="Times New Roman" w:hAnsi="Times New Roman"/>
                <w:sz w:val="24"/>
                <w:szCs w:val="24"/>
              </w:rPr>
              <w:t>Парабола, ее свойства и каноническое уравнение. (см. [1], стр. 113)</w:t>
            </w:r>
          </w:p>
        </w:tc>
        <w:tc>
          <w:tcPr>
            <w:tcW w:w="2876" w:type="dxa"/>
          </w:tcPr>
          <w:p w:rsidR="00C82379" w:rsidRPr="00921B2D" w:rsidRDefault="00C82379" w:rsidP="00F74A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921B2D">
              <w:rPr>
                <w:rFonts w:ascii="Times New Roman" w:hAnsi="Times New Roman"/>
                <w:sz w:val="24"/>
                <w:szCs w:val="24"/>
              </w:rPr>
              <w:t>, ОПК-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82379" w:rsidRPr="002D08FE" w:rsidRDefault="00C82379" w:rsidP="00C82379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A62D7" w:rsidRDefault="004A62D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A357FF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6C2B75" w:rsidRPr="00242B00">
        <w:rPr>
          <w:rFonts w:ascii="Times New Roman" w:hAnsi="Times New Roman"/>
          <w:b/>
          <w:sz w:val="24"/>
          <w:szCs w:val="24"/>
        </w:rPr>
        <w:t xml:space="preserve">задания/задачи </w:t>
      </w:r>
      <w:r w:rsidR="003E0A17" w:rsidRPr="00242B00">
        <w:rPr>
          <w:rFonts w:ascii="Times New Roman" w:hAnsi="Times New Roman"/>
          <w:b/>
          <w:sz w:val="24"/>
          <w:szCs w:val="24"/>
        </w:rPr>
        <w:t>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6C2B75">
        <w:rPr>
          <w:rFonts w:ascii="Times New Roman" w:hAnsi="Times New Roman"/>
          <w:b/>
          <w:sz w:val="24"/>
          <w:szCs w:val="24"/>
        </w:rPr>
        <w:t>УК-1</w:t>
      </w:r>
    </w:p>
    <w:p w:rsidR="006C2B75" w:rsidRDefault="006C2B75" w:rsidP="006C2B75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Вычислить сумму и произведение двух матриц:</w:t>
      </w:r>
      <w:r w:rsidR="00A21635">
        <w:rPr>
          <w:noProof/>
          <w:position w:val="-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1pt;height:33.65pt" filled="t">
            <v:fill color2="black"/>
            <v:imagedata r:id="rId13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6C2B75" w:rsidRDefault="006C2B75" w:rsidP="006C2B75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Вычислить определитель третьего порядка</w:t>
      </w:r>
      <w:r>
        <w:rPr>
          <w:noProof/>
          <w:position w:val="-31"/>
        </w:rPr>
        <w:object w:dxaOrig="1174" w:dyaOrig="858">
          <v:shape id="_x0000_i1026" type="#_x0000_t75" style="width:59.05pt;height:43pt" o:ole="" filled="t">
            <v:fill color2="black"/>
            <v:imagedata r:id="rId14" o:title=""/>
          </v:shape>
          <o:OLEObject Type="Embed" ProgID="Equation.3" ShapeID="_x0000_i1026" DrawAspect="Content" ObjectID="_1686511834" r:id="rId15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6C2B75" w:rsidRDefault="006C2B75" w:rsidP="006C2B75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ранг матрицы: </w:t>
      </w:r>
      <w:r w:rsidR="00A21635">
        <w:rPr>
          <w:noProof/>
          <w:position w:val="-36"/>
        </w:rPr>
        <w:pict>
          <v:shape id="_x0000_i1027" type="#_x0000_t75" style="width:79.25pt;height:47.15pt" filled="t">
            <v:fill color2="black"/>
            <v:imagedata r:id="rId16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6C2B75" w:rsidRDefault="006C2B75" w:rsidP="006C2B75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Привести матрицу к ступенчатому виду:</w:t>
      </w:r>
      <w:r w:rsidR="00A21635">
        <w:rPr>
          <w:noProof/>
          <w:position w:val="-36"/>
        </w:rPr>
        <w:pict>
          <v:shape id="_x0000_i1028" type="#_x0000_t75" style="width:78.2pt;height:46.6pt" filled="t">
            <v:fill color2="black"/>
            <v:imagedata r:id="rId17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6C2B75" w:rsidRDefault="006C2B75" w:rsidP="006C2B7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C2B75" w:rsidRDefault="006C2B75" w:rsidP="006C2B75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Решить матричные уравнения:</w:t>
      </w:r>
    </w:p>
    <w:p w:rsidR="006C2B75" w:rsidRDefault="006C2B75" w:rsidP="006C2B7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A21635">
        <w:rPr>
          <w:noProof/>
          <w:position w:val="-37"/>
        </w:rPr>
        <w:pict>
          <v:shape id="_x0000_i1029" type="#_x0000_t75" style="width:95.85pt;height:48.7pt" filled="t">
            <v:fill color2="black"/>
            <v:imagedata r:id="rId18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2B75" w:rsidRDefault="006C2B75" w:rsidP="006C2B7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="00A21635">
        <w:rPr>
          <w:noProof/>
          <w:position w:val="-35"/>
        </w:rPr>
        <w:pict>
          <v:shape id="_x0000_i1030" type="#_x0000_t75" style="width:116.05pt;height:46.6pt" filled="t">
            <v:fill color2="black"/>
            <v:imagedata r:id="rId19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C2B75" w:rsidRDefault="006C2B75" w:rsidP="006C2B75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Решить систему уравнений, используя правило Крамера:</w:t>
      </w:r>
      <w:r w:rsidR="00A21635">
        <w:rPr>
          <w:noProof/>
          <w:position w:val="-40"/>
        </w:rPr>
        <w:pict>
          <v:shape id="_x0000_i1031" type="#_x0000_t75" style="width:81.85pt;height:50.25pt" filled="t">
            <v:fill color2="black"/>
            <v:imagedata r:id="rId20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6C2B75" w:rsidRDefault="006C2B75" w:rsidP="006C2B75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Решить систему уравнений с помощью обратной матрицы:</w:t>
      </w:r>
      <w:r w:rsidR="00A21635">
        <w:rPr>
          <w:noProof/>
          <w:position w:val="-40"/>
        </w:rPr>
        <w:pict>
          <v:shape id="_x0000_i1032" type="#_x0000_t75" style="width:81.85pt;height:50.25pt" filled="t">
            <v:fill color2="black"/>
            <v:imagedata r:id="rId20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6C2B75" w:rsidRDefault="006C2B75" w:rsidP="006C2B75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Решить систему уравнений методом Гаусса:</w:t>
      </w:r>
      <w:r w:rsidR="00A21635">
        <w:rPr>
          <w:noProof/>
          <w:position w:val="-40"/>
        </w:rPr>
        <w:pict>
          <v:shape id="_x0000_i1033" type="#_x0000_t75" style="width:80.8pt;height:50.25pt" filled="t">
            <v:fill color2="black"/>
            <v:imagedata r:id="rId21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6C2B75" w:rsidRPr="00242B00" w:rsidRDefault="006C2B75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850611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6C2B75">
        <w:rPr>
          <w:rFonts w:ascii="Times New Roman" w:hAnsi="Times New Roman"/>
          <w:b/>
          <w:sz w:val="24"/>
          <w:szCs w:val="24"/>
        </w:rPr>
        <w:t xml:space="preserve"> ОПК-5</w:t>
      </w:r>
    </w:p>
    <w:p w:rsidR="006C2B75" w:rsidRDefault="006C2B75" w:rsidP="004A62D7">
      <w:pPr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</w:t>
      </w:r>
      <w:r>
        <w:rPr>
          <w:noProof/>
          <w:position w:val="-2"/>
        </w:rPr>
        <w:object w:dxaOrig="269" w:dyaOrig="265">
          <v:shape id="_x0000_i1034" type="#_x0000_t75" style="width:13.45pt;height:13.45pt" o:ole="" filled="t">
            <v:fill color2="black"/>
            <v:imagedata r:id="rId22" o:title=""/>
          </v:shape>
          <o:OLEObject Type="Embed" ProgID="Equation.3" ShapeID="_x0000_i1034" DrawAspect="Content" ObjectID="_1686511835" r:id="rId23"/>
        </w:object>
      </w:r>
      <w:r>
        <w:rPr>
          <w:rFonts w:ascii="Times New Roman" w:hAnsi="Times New Roman"/>
          <w:sz w:val="24"/>
          <w:szCs w:val="24"/>
        </w:rPr>
        <w:t xml:space="preserve">, если </w:t>
      </w:r>
      <w:r>
        <w:rPr>
          <w:noProof/>
          <w:position w:val="-4"/>
        </w:rPr>
        <w:object w:dxaOrig="1715" w:dyaOrig="319">
          <v:shape id="_x0000_i1035" type="#_x0000_t75" style="width:85.45pt;height:15.55pt" o:ole="" filled="t">
            <v:fill color2="black"/>
            <v:imagedata r:id="rId24" o:title=""/>
          </v:shape>
          <o:OLEObject Type="Embed" ProgID="Equation.3" ShapeID="_x0000_i1035" DrawAspect="Content" ObjectID="_1686511836" r:id="rId25"/>
        </w:objec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noProof/>
          <w:position w:val="-5"/>
        </w:rPr>
        <w:object w:dxaOrig="4631" w:dyaOrig="332">
          <v:shape id="_x0000_i1036" type="#_x0000_t75" style="width:231pt;height:16.6pt" o:ole="" filled="t">
            <v:fill color2="black"/>
            <v:imagedata r:id="rId26" o:title=""/>
          </v:shape>
          <o:OLEObject Type="Embed" ProgID="Equation.3" ShapeID="_x0000_i1036" DrawAspect="Content" ObjectID="_1686511837" r:id="rId27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6C2B75" w:rsidRDefault="006C2B75" w:rsidP="004A62D7">
      <w:pPr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Выясните, являются ли векторы линейно независимыми. Если векторы линейно зависимы, выразите один из векторов через остальные.</w:t>
      </w:r>
    </w:p>
    <w:p w:rsidR="006C2B75" w:rsidRDefault="006C2B75" w:rsidP="006C2B75">
      <w:pPr>
        <w:ind w:left="216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>
        <w:rPr>
          <w:noProof/>
          <w:position w:val="-4"/>
        </w:rPr>
        <w:object w:dxaOrig="2784" w:dyaOrig="319">
          <v:shape id="_x0000_i1037" type="#_x0000_t75" style="width:138.8pt;height:15.55pt" o:ole="" filled="t">
            <v:fill color2="black"/>
            <v:imagedata r:id="rId28" o:title=""/>
          </v:shape>
          <o:OLEObject Type="Embed" ProgID="Equation.3" ShapeID="_x0000_i1037" DrawAspect="Content" ObjectID="_1686511838" r:id="rId29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6C2B75" w:rsidRDefault="006C2B75" w:rsidP="006C2B75">
      <w:pPr>
        <w:ind w:left="216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>
        <w:rPr>
          <w:noProof/>
          <w:position w:val="-4"/>
        </w:rPr>
        <w:object w:dxaOrig="2923" w:dyaOrig="319">
          <v:shape id="_x0000_i1038" type="#_x0000_t75" style="width:146.05pt;height:15.55pt" o:ole="" filled="t">
            <v:fill color2="black"/>
            <v:imagedata r:id="rId30" o:title=""/>
          </v:shape>
          <o:OLEObject Type="Embed" ProgID="Equation.3" ShapeID="_x0000_i1038" DrawAspect="Content" ObjectID="_1686511839" r:id="rId31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6C2B75" w:rsidRDefault="006C2B75" w:rsidP="006C2B75">
      <w:pPr>
        <w:ind w:left="216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>
        <w:rPr>
          <w:noProof/>
          <w:position w:val="-4"/>
        </w:rPr>
        <w:object w:dxaOrig="3983" w:dyaOrig="319">
          <v:shape id="_x0000_i1039" type="#_x0000_t75" style="width:198.9pt;height:15.55pt" o:ole="" filled="t">
            <v:fill color2="black"/>
            <v:imagedata r:id="rId32" o:title=""/>
          </v:shape>
          <o:OLEObject Type="Embed" ProgID="Equation.3" ShapeID="_x0000_i1039" DrawAspect="Content" ObjectID="_1686511840" r:id="rId33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6C2B75" w:rsidRDefault="006C2B75" w:rsidP="006C2B75">
      <w:pPr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>
        <w:rPr>
          <w:noProof/>
          <w:position w:val="-4"/>
        </w:rPr>
        <w:object w:dxaOrig="5063" w:dyaOrig="319">
          <v:shape id="_x0000_i1040" type="#_x0000_t75" style="width:253.3pt;height:15.55pt" o:ole="" filled="t">
            <v:fill color2="black"/>
            <v:imagedata r:id="rId34" o:title=""/>
          </v:shape>
          <o:OLEObject Type="Embed" ProgID="Equation.3" ShapeID="_x0000_i1040" DrawAspect="Content" ObjectID="_1686511841" r:id="rId35"/>
        </w:object>
      </w:r>
      <w:r>
        <w:rPr>
          <w:rFonts w:ascii="Times New Roman" w:hAnsi="Times New Roman"/>
          <w:sz w:val="24"/>
          <w:szCs w:val="24"/>
        </w:rPr>
        <w:t>;</w:t>
      </w:r>
    </w:p>
    <w:p w:rsidR="006C2B75" w:rsidRDefault="006C2B75" w:rsidP="004A62D7">
      <w:pPr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собственные значения и собственные векторы матрицы линейного оператора:</w:t>
      </w:r>
      <w:r w:rsidR="00A21635">
        <w:rPr>
          <w:noProof/>
          <w:position w:val="-44"/>
        </w:rPr>
        <w:pict>
          <v:shape id="_x0000_i1041" type="#_x0000_t75" style="width:79.25pt;height:55.4pt" filled="t">
            <v:fill color2="black"/>
            <v:imagedata r:id="rId36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6C2B75" w:rsidRDefault="006C2B75" w:rsidP="004A62D7">
      <w:pPr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Записать уравнения прямой, проходящей через точку 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>M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(8; 9; 10)</w:t>
      </w:r>
      <w:r>
        <w:rPr>
          <w:rFonts w:ascii="Times New Roman" w:hAnsi="Times New Roman"/>
          <w:sz w:val="24"/>
          <w:szCs w:val="24"/>
        </w:rPr>
        <w:t> параллельно оси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  <w:lang w:val="en-US"/>
        </w:rPr>
        <w:t>OZ</w:t>
      </w:r>
      <w:r>
        <w:rPr>
          <w:rFonts w:ascii="Times New Roman" w:hAnsi="Times New Roman"/>
          <w:sz w:val="24"/>
          <w:szCs w:val="24"/>
        </w:rPr>
        <w:t>.</w:t>
      </w:r>
    </w:p>
    <w:p w:rsidR="006C2B75" w:rsidRDefault="006C2B75" w:rsidP="004A62D7">
      <w:pPr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уравнение прямой, проходящей через две  данные точки: </w:t>
      </w:r>
      <w:r w:rsidR="00A21635">
        <w:rPr>
          <w:noProof/>
          <w:position w:val="-4"/>
        </w:rPr>
        <w:pict>
          <v:shape id="_x0000_i1042" type="#_x0000_t75" style="width:33.65pt;height:14.5pt" filled="t">
            <v:fill color2="black"/>
            <v:imagedata r:id="rId37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и </w:t>
      </w:r>
      <w:r w:rsidR="00A21635">
        <w:rPr>
          <w:noProof/>
          <w:position w:val="-4"/>
        </w:rPr>
        <w:pict>
          <v:shape id="_x0000_i1043" type="#_x0000_t75" style="width:29pt;height:14.5pt" filled="t">
            <v:fill color2="black"/>
            <v:imagedata r:id="rId38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6C2B75" w:rsidRDefault="006C2B75" w:rsidP="004A62D7">
      <w:pPr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уравнение прямой, проходящей через точку </w:t>
      </w:r>
      <w:r w:rsidR="00A21635">
        <w:rPr>
          <w:noProof/>
          <w:position w:val="-4"/>
        </w:rPr>
        <w:pict>
          <v:shape id="_x0000_i1044" type="#_x0000_t75" style="width:36.25pt;height:14.5pt" filled="t">
            <v:fill color2="black"/>
            <v:imagedata r:id="rId39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параллельно прямой: </w:t>
      </w:r>
      <w:r w:rsidR="00A21635">
        <w:rPr>
          <w:noProof/>
          <w:position w:val="-17"/>
        </w:rPr>
        <w:pict>
          <v:shape id="_x0000_i1045" type="#_x0000_t75" style="width:53.85pt;height:28.5pt" filled="t">
            <v:fill color2="black"/>
            <v:imagedata r:id="rId40" o:title=""/>
          </v:shape>
        </w:pict>
      </w:r>
      <w:r>
        <w:rPr>
          <w:rFonts w:ascii="Times New Roman" w:hAnsi="Times New Roman"/>
          <w:sz w:val="24"/>
          <w:szCs w:val="24"/>
        </w:rPr>
        <w:t>.</w:t>
      </w:r>
    </w:p>
    <w:p w:rsidR="006C2B75" w:rsidRDefault="006C2B75" w:rsidP="004A62D7">
      <w:pPr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уравнение эллипса, фокусы которого расположены на оси </w:t>
      </w:r>
      <w:r>
        <w:rPr>
          <w:rFonts w:ascii="Times New Roman" w:hAnsi="Times New Roman"/>
          <w:sz w:val="24"/>
          <w:szCs w:val="24"/>
          <w:lang w:val="en-US"/>
        </w:rPr>
        <w:t>Ox</w:t>
      </w:r>
      <w:r>
        <w:rPr>
          <w:rFonts w:ascii="Times New Roman" w:hAnsi="Times New Roman"/>
          <w:sz w:val="24"/>
          <w:szCs w:val="24"/>
        </w:rPr>
        <w:t xml:space="preserve"> симметрично относительно начала координат, большая ось равна 16, а расстояние между директрисами 32.</w:t>
      </w:r>
    </w:p>
    <w:p w:rsidR="006C2B75" w:rsidRDefault="006C2B75" w:rsidP="004A62D7">
      <w:pPr>
        <w:numPr>
          <w:ilvl w:val="0"/>
          <w:numId w:val="21"/>
        </w:numPr>
        <w:suppressAutoHyphens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фокус и директрису параболы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52D30" w:rsidRDefault="00F52D30" w:rsidP="00F52D30">
      <w:pPr>
        <w:pStyle w:val="a6"/>
        <w:ind w:left="1080" w:right="-284"/>
        <w:rPr>
          <w:rFonts w:ascii="Times New Roman" w:hAnsi="Times New Roman"/>
          <w:b/>
          <w:sz w:val="24"/>
          <w:szCs w:val="24"/>
        </w:rPr>
      </w:pPr>
    </w:p>
    <w:p w:rsidR="00F64CB8" w:rsidRPr="00B05939" w:rsidRDefault="00850611" w:rsidP="0080447D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F64CB8" w:rsidRPr="004E74D7" w:rsidRDefault="00F64CB8" w:rsidP="004A62D7">
      <w:pPr>
        <w:spacing w:after="0" w:line="360" w:lineRule="auto"/>
        <w:ind w:left="-142" w:right="-284"/>
        <w:rPr>
          <w:rFonts w:ascii="Times New Roman" w:hAnsi="Times New Roman"/>
          <w:sz w:val="24"/>
          <w:szCs w:val="24"/>
          <w:lang w:val="en-US"/>
        </w:rPr>
      </w:pPr>
      <w:r w:rsidRPr="00B05939">
        <w:rPr>
          <w:rFonts w:ascii="Times New Roman" w:hAnsi="Times New Roman"/>
          <w:sz w:val="24"/>
          <w:szCs w:val="24"/>
        </w:rPr>
        <w:t>а</w:t>
      </w:r>
      <w:r w:rsidRPr="004E74D7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B05939">
        <w:rPr>
          <w:rFonts w:ascii="Times New Roman" w:hAnsi="Times New Roman"/>
          <w:sz w:val="24"/>
          <w:szCs w:val="24"/>
        </w:rPr>
        <w:t>основная</w:t>
      </w:r>
      <w:r w:rsidRPr="004E74D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5939">
        <w:rPr>
          <w:rFonts w:ascii="Times New Roman" w:hAnsi="Times New Roman"/>
          <w:sz w:val="24"/>
          <w:szCs w:val="24"/>
        </w:rPr>
        <w:t>литература</w:t>
      </w:r>
      <w:r w:rsidRPr="004E74D7">
        <w:rPr>
          <w:rFonts w:ascii="Times New Roman" w:hAnsi="Times New Roman"/>
          <w:sz w:val="24"/>
          <w:szCs w:val="24"/>
          <w:lang w:val="en-US"/>
        </w:rPr>
        <w:t>:</w:t>
      </w:r>
    </w:p>
    <w:p w:rsidR="006C2B75" w:rsidRPr="00842F21" w:rsidRDefault="006C2B75" w:rsidP="004A62D7">
      <w:pPr>
        <w:spacing w:after="0" w:line="360" w:lineRule="auto"/>
        <w:ind w:left="-142"/>
        <w:jc w:val="both"/>
        <w:rPr>
          <w:rStyle w:val="af6"/>
          <w:rFonts w:ascii="Times New Roman" w:hAnsi="Times New Roman"/>
          <w:sz w:val="24"/>
          <w:szCs w:val="24"/>
          <w:lang w:val="en-US"/>
        </w:rPr>
      </w:pPr>
      <w:r w:rsidRPr="004A03A0">
        <w:rPr>
          <w:rFonts w:ascii="Times New Roman" w:hAnsi="Times New Roman"/>
          <w:color w:val="000000"/>
          <w:sz w:val="24"/>
          <w:szCs w:val="24"/>
          <w:lang w:val="en-US"/>
        </w:rPr>
        <w:t xml:space="preserve">1. Bapat R.B. Linear Algebra and Linear Models (2012) </w:t>
      </w:r>
      <w:hyperlink r:id="rId41" w:history="1">
        <w:r w:rsidRPr="004A03A0">
          <w:rPr>
            <w:rStyle w:val="af6"/>
            <w:rFonts w:ascii="Times New Roman" w:hAnsi="Times New Roman"/>
            <w:sz w:val="24"/>
            <w:szCs w:val="24"/>
            <w:lang w:val="en-US"/>
          </w:rPr>
          <w:t>https://link.springer.com/book/10.1007/978-1-4471-2739-0</w:t>
        </w:r>
      </w:hyperlink>
    </w:p>
    <w:p w:rsidR="001511BF" w:rsidRPr="001511BF" w:rsidRDefault="001511BF" w:rsidP="004A62D7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Электронный курс «Линейная алгебра» (</w:t>
      </w:r>
      <w:r w:rsidRPr="005B1DD1">
        <w:rPr>
          <w:rFonts w:ascii="Times New Roman" w:hAnsi="Times New Roman"/>
          <w:sz w:val="24"/>
          <w:szCs w:val="24"/>
          <w:shd w:val="clear" w:color="auto" w:fill="FFFFFF"/>
        </w:rPr>
        <w:t>https://e-learning.unn.ru/course/view.php?id=5276</w:t>
      </w:r>
    </w:p>
    <w:p w:rsidR="00F64CB8" w:rsidRDefault="00F64CB8" w:rsidP="004A62D7">
      <w:pPr>
        <w:spacing w:after="0" w:line="360" w:lineRule="auto"/>
        <w:ind w:left="-142"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C2B75" w:rsidRPr="004A03A0" w:rsidRDefault="006C2B75" w:rsidP="004A62D7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A03A0">
        <w:rPr>
          <w:rFonts w:ascii="Times New Roman" w:hAnsi="Times New Roman"/>
          <w:color w:val="000000"/>
          <w:sz w:val="24"/>
          <w:szCs w:val="24"/>
          <w:lang w:val="en-US"/>
        </w:rPr>
        <w:t xml:space="preserve">1. Belkacem Said-Houari  Linear Algebra  (2017) </w:t>
      </w:r>
      <w:hyperlink r:id="rId42" w:history="1">
        <w:r w:rsidRPr="004A03A0">
          <w:rPr>
            <w:rStyle w:val="af6"/>
            <w:rFonts w:ascii="Times New Roman" w:hAnsi="Times New Roman"/>
            <w:sz w:val="24"/>
            <w:szCs w:val="24"/>
            <w:lang w:val="en-US"/>
          </w:rPr>
          <w:t>https://link.springer.com/book/10.1007/978-3-319-63793-8</w:t>
        </w:r>
      </w:hyperlink>
      <w:r w:rsidRPr="004A03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6C2B75" w:rsidRPr="004A03A0" w:rsidRDefault="006C2B75" w:rsidP="004A62D7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A03A0">
        <w:rPr>
          <w:rFonts w:ascii="Times New Roman" w:hAnsi="Times New Roman"/>
          <w:color w:val="000000"/>
          <w:sz w:val="24"/>
          <w:szCs w:val="24"/>
          <w:lang w:val="en-US"/>
        </w:rPr>
        <w:t xml:space="preserve">2. Fuad Aleskerov, Hasan Ersel Linear Algebra for Economists  (2011) </w:t>
      </w:r>
      <w:hyperlink r:id="rId43" w:history="1">
        <w:r w:rsidRPr="004A03A0">
          <w:rPr>
            <w:rStyle w:val="af6"/>
            <w:rFonts w:ascii="Times New Roman" w:hAnsi="Times New Roman"/>
            <w:sz w:val="24"/>
            <w:szCs w:val="24"/>
            <w:lang w:val="en-US"/>
          </w:rPr>
          <w:t>https://link.springer.com/book/10.1007/978-3-642-20570-5</w:t>
        </w:r>
      </w:hyperlink>
      <w:r w:rsidRPr="004A03A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6C2B75" w:rsidRPr="004A03A0" w:rsidRDefault="006C2B75" w:rsidP="004A62D7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A03A0">
        <w:rPr>
          <w:rFonts w:ascii="Times New Roman" w:hAnsi="Times New Roman"/>
          <w:color w:val="000000"/>
          <w:sz w:val="24"/>
          <w:szCs w:val="24"/>
          <w:lang w:val="en-US"/>
        </w:rPr>
        <w:t xml:space="preserve">3. Lorenzo Robbiano  Linear algebra for everyone  (2011) </w:t>
      </w:r>
      <w:hyperlink r:id="rId44" w:history="1">
        <w:r w:rsidRPr="004A03A0">
          <w:rPr>
            <w:rStyle w:val="af6"/>
            <w:rFonts w:ascii="Times New Roman" w:hAnsi="Times New Roman"/>
            <w:sz w:val="24"/>
            <w:szCs w:val="24"/>
            <w:lang w:val="en-US"/>
          </w:rPr>
          <w:t>https://link.springer.com/book/10.1007/978-88-470-1839-6</w:t>
        </w:r>
      </w:hyperlink>
    </w:p>
    <w:p w:rsidR="006C2B75" w:rsidRPr="004A03A0" w:rsidRDefault="006C2B75" w:rsidP="004A62D7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A03A0">
        <w:rPr>
          <w:rFonts w:ascii="Times New Roman" w:hAnsi="Times New Roman"/>
          <w:color w:val="000000"/>
          <w:sz w:val="24"/>
          <w:szCs w:val="24"/>
          <w:lang w:val="en-US"/>
        </w:rPr>
        <w:t xml:space="preserve">4. Petersen Peter Linear Algebra  (2012) </w:t>
      </w:r>
      <w:hyperlink r:id="rId45" w:history="1">
        <w:r w:rsidRPr="004A03A0">
          <w:rPr>
            <w:rStyle w:val="af6"/>
            <w:rFonts w:ascii="Times New Roman" w:hAnsi="Times New Roman"/>
            <w:sz w:val="24"/>
            <w:szCs w:val="24"/>
            <w:lang w:val="en-US"/>
          </w:rPr>
          <w:t>https://link.springer.com/book/10.1007/978-1-4614-3612-6</w:t>
        </w:r>
      </w:hyperlink>
      <w:r w:rsidRPr="004A03A0">
        <w:rPr>
          <w:rFonts w:ascii="Times New Roman" w:hAnsi="Times New Roman"/>
          <w:color w:val="000000"/>
          <w:sz w:val="24"/>
          <w:szCs w:val="24"/>
          <w:lang w:val="en-US"/>
        </w:rPr>
        <w:t xml:space="preserve">  </w:t>
      </w:r>
    </w:p>
    <w:p w:rsidR="006C2B75" w:rsidRPr="004A03A0" w:rsidRDefault="006C2B75" w:rsidP="004A62D7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A03A0">
        <w:rPr>
          <w:rFonts w:ascii="Times New Roman" w:hAnsi="Times New Roman"/>
          <w:color w:val="000000"/>
          <w:sz w:val="24"/>
          <w:szCs w:val="24"/>
          <w:lang w:val="en-US"/>
        </w:rPr>
        <w:t xml:space="preserve">5. Martin Kreuzer, Lorenzo Robbiano Computational Linear and Commutative Algebra  (2016) </w:t>
      </w:r>
      <w:hyperlink r:id="rId46" w:history="1">
        <w:r w:rsidRPr="004A03A0">
          <w:rPr>
            <w:rStyle w:val="af6"/>
            <w:rFonts w:ascii="Times New Roman" w:hAnsi="Times New Roman"/>
            <w:sz w:val="24"/>
            <w:szCs w:val="24"/>
            <w:lang w:val="en-US"/>
          </w:rPr>
          <w:t>https://link.springer.com/book/10.1007/978-3-319-43601-2</w:t>
        </w:r>
      </w:hyperlink>
    </w:p>
    <w:p w:rsidR="006C2B75" w:rsidRPr="004A03A0" w:rsidRDefault="006C2B75" w:rsidP="004A62D7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A03A0">
        <w:rPr>
          <w:rFonts w:ascii="Times New Roman" w:hAnsi="Times New Roman"/>
          <w:color w:val="000000"/>
          <w:sz w:val="24"/>
          <w:szCs w:val="24"/>
          <w:lang w:val="en-US"/>
        </w:rPr>
        <w:t xml:space="preserve">6. Milan Vujičić, Jeffrey Sanderson Linear Algebra Thoroughly Explained (2008) </w:t>
      </w:r>
      <w:hyperlink r:id="rId47" w:history="1">
        <w:r w:rsidRPr="004A03A0">
          <w:rPr>
            <w:rStyle w:val="af6"/>
            <w:rFonts w:ascii="Times New Roman" w:hAnsi="Times New Roman"/>
            <w:sz w:val="24"/>
            <w:szCs w:val="24"/>
            <w:lang w:val="en-US"/>
          </w:rPr>
          <w:t>https://link.springer.com/book/10.1007/978-3-540-74639-3</w:t>
        </w:r>
      </w:hyperlink>
    </w:p>
    <w:p w:rsidR="006C2B75" w:rsidRPr="004A03A0" w:rsidRDefault="006C2B75" w:rsidP="004A62D7">
      <w:pPr>
        <w:tabs>
          <w:tab w:val="left" w:pos="1080"/>
        </w:tabs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4A03A0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</w:t>
      </w:r>
    </w:p>
    <w:p w:rsidR="006C2B75" w:rsidRPr="006C2B75" w:rsidRDefault="006C2B75" w:rsidP="004A62D7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6C2B7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BC2979">
        <w:rPr>
          <w:rFonts w:ascii="Times New Roman" w:hAnsi="Times New Roman"/>
          <w:color w:val="000000"/>
          <w:sz w:val="24"/>
          <w:szCs w:val="24"/>
          <w:lang w:val="en-US"/>
        </w:rPr>
        <w:t>MS</w:t>
      </w:r>
      <w:r w:rsidRPr="006C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2979">
        <w:rPr>
          <w:rFonts w:ascii="Times New Roman" w:hAnsi="Times New Roman"/>
          <w:color w:val="000000"/>
          <w:sz w:val="24"/>
          <w:szCs w:val="24"/>
          <w:lang w:val="en-US"/>
        </w:rPr>
        <w:t>Windows</w:t>
      </w:r>
      <w:r w:rsidRPr="006C2B75">
        <w:rPr>
          <w:rFonts w:ascii="Times New Roman" w:hAnsi="Times New Roman"/>
          <w:color w:val="000000"/>
          <w:sz w:val="24"/>
          <w:szCs w:val="24"/>
        </w:rPr>
        <w:t xml:space="preserve"> 7 (лицензия на ГОУ ВПО ННГУ им.</w:t>
      </w:r>
      <w:r w:rsidRPr="00BC297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6C2B75">
        <w:rPr>
          <w:rFonts w:ascii="Times New Roman" w:hAnsi="Times New Roman"/>
          <w:color w:val="000000"/>
          <w:sz w:val="24"/>
          <w:szCs w:val="24"/>
        </w:rPr>
        <w:t>Н.И.</w:t>
      </w:r>
      <w:r w:rsidRPr="00BC297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6C2B75">
        <w:rPr>
          <w:rFonts w:ascii="Times New Roman" w:hAnsi="Times New Roman"/>
          <w:color w:val="000000"/>
          <w:sz w:val="24"/>
          <w:szCs w:val="24"/>
        </w:rPr>
        <w:t>Лобачевского, идентификатор</w:t>
      </w:r>
      <w:r w:rsidRPr="00BC297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6C2B75">
        <w:rPr>
          <w:rFonts w:ascii="Times New Roman" w:hAnsi="Times New Roman"/>
          <w:color w:val="000000"/>
          <w:sz w:val="24"/>
          <w:szCs w:val="24"/>
        </w:rPr>
        <w:t>47276400),</w:t>
      </w:r>
    </w:p>
    <w:p w:rsidR="006C2B75" w:rsidRPr="00BC2979" w:rsidRDefault="006C2B75" w:rsidP="004A62D7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C2B7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C2979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6C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2979">
        <w:rPr>
          <w:rFonts w:ascii="Times New Roman" w:hAnsi="Times New Roman"/>
          <w:color w:val="000000"/>
          <w:sz w:val="24"/>
          <w:szCs w:val="24"/>
          <w:lang w:val="en-US"/>
        </w:rPr>
        <w:t>Office</w:t>
      </w:r>
      <w:r w:rsidRPr="006C2B75">
        <w:rPr>
          <w:rFonts w:ascii="Times New Roman" w:hAnsi="Times New Roman"/>
          <w:color w:val="000000"/>
          <w:sz w:val="24"/>
          <w:szCs w:val="24"/>
        </w:rPr>
        <w:t xml:space="preserve"> 2007 Профессиональный + (лицензия на ГОУ ВПО ННГУ им.</w:t>
      </w:r>
      <w:r w:rsidRPr="00BC2979">
        <w:rPr>
          <w:rFonts w:ascii="Times New Roman" w:hAnsi="Times New Roman"/>
          <w:color w:val="000000"/>
          <w:sz w:val="24"/>
          <w:szCs w:val="24"/>
          <w:lang w:val="en-US"/>
        </w:rPr>
        <w:t> Н.И. Лобачевского, идентификатор 47729513),</w:t>
      </w:r>
    </w:p>
    <w:p w:rsidR="006C2B75" w:rsidRPr="004E74D7" w:rsidRDefault="006C2B75" w:rsidP="004A62D7">
      <w:pPr>
        <w:spacing w:after="0" w:line="36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BC2979">
        <w:rPr>
          <w:rFonts w:ascii="Times New Roman" w:hAnsi="Times New Roman"/>
          <w:color w:val="000000"/>
          <w:sz w:val="24"/>
          <w:szCs w:val="24"/>
          <w:lang w:val="en-US"/>
        </w:rPr>
        <w:t>3. Kaspersky Endpoint Security 10 for Windows (лицензия на ГОУ ВПО ННГУ им. </w:t>
      </w:r>
      <w:r w:rsidRPr="004E74D7">
        <w:rPr>
          <w:rFonts w:ascii="Times New Roman" w:hAnsi="Times New Roman"/>
          <w:color w:val="000000"/>
          <w:sz w:val="24"/>
          <w:szCs w:val="24"/>
        </w:rPr>
        <w:t>Н.И.</w:t>
      </w:r>
      <w:r w:rsidRPr="00BC297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E74D7">
        <w:rPr>
          <w:rFonts w:ascii="Times New Roman" w:hAnsi="Times New Roman"/>
          <w:color w:val="000000"/>
          <w:sz w:val="24"/>
          <w:szCs w:val="24"/>
        </w:rPr>
        <w:t>Лобачевского, №1096-160712-081443-850-73)</w:t>
      </w:r>
    </w:p>
    <w:p w:rsidR="006C2B75" w:rsidRPr="00B05939" w:rsidRDefault="006C2B75" w:rsidP="004A62D7">
      <w:pPr>
        <w:spacing w:after="0" w:line="360" w:lineRule="auto"/>
        <w:ind w:right="-284"/>
        <w:rPr>
          <w:rFonts w:ascii="Times New Roman" w:hAnsi="Times New Roman"/>
          <w:sz w:val="24"/>
          <w:szCs w:val="24"/>
        </w:rPr>
      </w:pPr>
    </w:p>
    <w:p w:rsidR="00C2780B" w:rsidRPr="00F52D95" w:rsidRDefault="00EE4B4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1E3215" w:rsidRPr="001E3215" w:rsidRDefault="00850611" w:rsidP="0080447D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69408A">
        <w:rPr>
          <w:rFonts w:ascii="Times New Roman" w:hAnsi="Times New Roman"/>
          <w:b/>
          <w:sz w:val="24"/>
          <w:szCs w:val="24"/>
        </w:rPr>
        <w:t xml:space="preserve"> </w:t>
      </w:r>
      <w:r w:rsidR="001E3215"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:rsidR="006C2B75" w:rsidRPr="004A03A0" w:rsidRDefault="006C2B75" w:rsidP="004A62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3A0">
        <w:rPr>
          <w:rFonts w:ascii="Times New Roman" w:hAnsi="Times New Roman"/>
          <w:sz w:val="24"/>
          <w:szCs w:val="24"/>
        </w:rPr>
        <w:t>Для проведения занятий лекционного и семинарского типа, групповых и индивидуальных консультаций, текущего контроля и промежуточной аттестации, а также для самостоятельной работы студентов используются специальные помещения,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C2B75" w:rsidRPr="004A03A0" w:rsidRDefault="006C2B75" w:rsidP="004A62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dst100258"/>
      <w:bookmarkEnd w:id="1"/>
      <w:r w:rsidRPr="004A03A0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C2B75" w:rsidRPr="004A03A0" w:rsidRDefault="006C2B75" w:rsidP="004A62D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dst100259"/>
      <w:bookmarkStart w:id="3" w:name="dst100260"/>
      <w:bookmarkEnd w:id="2"/>
      <w:bookmarkEnd w:id="3"/>
      <w:r w:rsidRPr="004A03A0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ННГУ.</w:t>
      </w: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842F21" w:rsidRDefault="00842F21" w:rsidP="00842F21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38.03.01 «Экономика», профиль «</w:t>
      </w:r>
      <w:r>
        <w:rPr>
          <w:rFonts w:ascii="Times New Roman" w:hAnsi="Times New Roman"/>
          <w:bCs/>
          <w:sz w:val="24"/>
          <w:szCs w:val="24"/>
        </w:rPr>
        <w:t>Мировая экономика</w:t>
      </w:r>
      <w:r w:rsidRPr="00C90D70">
        <w:rPr>
          <w:rFonts w:ascii="Times New Roman" w:hAnsi="Times New Roman"/>
          <w:sz w:val="24"/>
          <w:szCs w:val="24"/>
        </w:rPr>
        <w:t>».</w:t>
      </w:r>
    </w:p>
    <w:p w:rsidR="00F769BC" w:rsidRDefault="00F769BC" w:rsidP="006F62D7">
      <w:pPr>
        <w:rPr>
          <w:rFonts w:ascii="Times New Roman" w:hAnsi="Times New Roman"/>
          <w:sz w:val="24"/>
          <w:szCs w:val="24"/>
        </w:rPr>
      </w:pPr>
    </w:p>
    <w:p w:rsidR="006C2B75" w:rsidRDefault="006C2B75" w:rsidP="006C2B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Автор</w:t>
      </w:r>
    </w:p>
    <w:p w:rsidR="006C2B75" w:rsidRDefault="006C2B75" w:rsidP="006C2B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 к.э.н., доцент кафедры экономической теории и методологии </w:t>
      </w:r>
      <w:r>
        <w:rPr>
          <w:rFonts w:ascii="Times New Roman" w:hAnsi="Times New Roman"/>
          <w:sz w:val="24"/>
          <w:szCs w:val="24"/>
        </w:rPr>
        <w:t xml:space="preserve">_____________/ Ю.Н. </w:t>
      </w:r>
      <w:r w:rsidRPr="00367435">
        <w:rPr>
          <w:rFonts w:ascii="Times New Roman" w:hAnsi="Times New Roman"/>
          <w:sz w:val="24"/>
          <w:szCs w:val="24"/>
        </w:rPr>
        <w:t xml:space="preserve">Пыхтеев </w:t>
      </w:r>
    </w:p>
    <w:p w:rsidR="006C2B75" w:rsidRPr="00367435" w:rsidRDefault="006C2B75" w:rsidP="006C2B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2B75" w:rsidRDefault="006C2B75" w:rsidP="006C2B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Рецензент (ы)</w:t>
      </w:r>
      <w:r>
        <w:rPr>
          <w:rFonts w:ascii="Times New Roman" w:hAnsi="Times New Roman"/>
          <w:sz w:val="24"/>
          <w:szCs w:val="24"/>
        </w:rPr>
        <w:t>______________________</w:t>
      </w:r>
      <w:r w:rsidR="00842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Pr="00367435">
        <w:rPr>
          <w:rFonts w:ascii="Times New Roman" w:hAnsi="Times New Roman"/>
          <w:sz w:val="24"/>
          <w:szCs w:val="24"/>
        </w:rPr>
        <w:t xml:space="preserve"> ________________________</w:t>
      </w:r>
      <w:r w:rsidR="00842F21">
        <w:rPr>
          <w:rFonts w:ascii="Times New Roman" w:hAnsi="Times New Roman"/>
          <w:sz w:val="24"/>
          <w:szCs w:val="24"/>
        </w:rPr>
        <w:t>Г.В.Погодина</w:t>
      </w:r>
    </w:p>
    <w:p w:rsidR="006C2B75" w:rsidRPr="00367435" w:rsidRDefault="006C2B75" w:rsidP="006C2B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2B75" w:rsidRDefault="006C2B75" w:rsidP="006C2B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 xml:space="preserve"> «Экономической теории и методологии»</w:t>
      </w:r>
    </w:p>
    <w:p w:rsidR="006C2B75" w:rsidRPr="00367435" w:rsidRDefault="006C2B75" w:rsidP="006C2B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7435">
        <w:rPr>
          <w:rFonts w:ascii="Times New Roman" w:hAnsi="Times New Roman"/>
          <w:sz w:val="24"/>
          <w:szCs w:val="24"/>
        </w:rPr>
        <w:t xml:space="preserve"> д.э.н., профессор_________________________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367435">
        <w:rPr>
          <w:rFonts w:ascii="Times New Roman" w:hAnsi="Times New Roman"/>
          <w:sz w:val="24"/>
          <w:szCs w:val="24"/>
        </w:rPr>
        <w:t xml:space="preserve"> / А.В. Золотов</w:t>
      </w:r>
    </w:p>
    <w:p w:rsidR="006C2B75" w:rsidRPr="00367435" w:rsidRDefault="006C2B75" w:rsidP="006C2B75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6C2B75" w:rsidRDefault="006C2B75" w:rsidP="006C2B75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434BB" w:rsidRPr="006F62D7" w:rsidRDefault="003434BB" w:rsidP="00343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3C4">
        <w:rPr>
          <w:rFonts w:ascii="Times New Roman" w:eastAsia="Arial Unicode MS" w:hAnsi="Times New Roman"/>
          <w:sz w:val="24"/>
          <w:szCs w:val="24"/>
        </w:rPr>
        <w:t>Программа одобрена на заседании методической комиссии  Института экономики и предпринимательства</w:t>
      </w:r>
      <w:r>
        <w:rPr>
          <w:rFonts w:ascii="Times New Roman" w:eastAsia="Arial Unicode MS" w:hAnsi="Times New Roman"/>
          <w:sz w:val="24"/>
          <w:szCs w:val="24"/>
        </w:rPr>
        <w:t xml:space="preserve">  протокол № 3 от 15.03.2021  </w:t>
      </w:r>
      <w:r w:rsidRPr="009913C4">
        <w:rPr>
          <w:rFonts w:ascii="Times New Roman" w:hAnsi="Times New Roman"/>
          <w:sz w:val="24"/>
          <w:szCs w:val="24"/>
        </w:rPr>
        <w:t>.</w:t>
      </w:r>
    </w:p>
    <w:p w:rsidR="00235EE7" w:rsidRPr="006F62D7" w:rsidRDefault="00235EE7" w:rsidP="006F62D7">
      <w:pPr>
        <w:rPr>
          <w:rFonts w:ascii="Times New Roman" w:hAnsi="Times New Roman"/>
          <w:sz w:val="24"/>
          <w:szCs w:val="24"/>
        </w:rPr>
      </w:pPr>
    </w:p>
    <w:sectPr w:rsidR="00235EE7" w:rsidRPr="006F62D7" w:rsidSect="001C4A38">
      <w:footerReference w:type="even" r:id="rId48"/>
      <w:footerReference w:type="default" r:id="rId4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AA" w:rsidRDefault="00BA5EAA">
      <w:r>
        <w:separator/>
      </w:r>
    </w:p>
  </w:endnote>
  <w:endnote w:type="continuationSeparator" w:id="0">
    <w:p w:rsidR="00BA5EAA" w:rsidRDefault="00BA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7B" w:rsidRDefault="00A21635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08.35pt;margin-top:.05pt;width:5.55pt;height:13.35pt;z-index:251660288;mso-wrap-edited:f;mso-wrap-distance-left:0;mso-wrap-distance-right:0;mso-position-horizontal:outside;mso-position-horizontal-relative:margin" stroked="f">
          <v:fill color2="black"/>
          <v:textbox inset="0,0,0,0">
            <w:txbxContent>
              <w:p w:rsidR="00E5487B" w:rsidRDefault="00E5487B">
                <w:pPr>
                  <w:pStyle w:val="a7"/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A21635"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7B" w:rsidRDefault="00E548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7B" w:rsidRDefault="00A21635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08.35pt;margin-top:.05pt;width:5.55pt;height:13.35pt;z-index:251661312;mso-wrap-edited:f;mso-wrap-distance-left:0;mso-wrap-distance-right:0;mso-position-horizontal:outside;mso-position-horizontal-relative:margin" stroked="f">
          <v:fill color2="black"/>
          <v:textbox inset="0,0,0,0">
            <w:txbxContent>
              <w:p w:rsidR="00E5487B" w:rsidRDefault="00E5487B">
                <w:pPr>
                  <w:pStyle w:val="a7"/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842F21">
                  <w:rPr>
                    <w:rStyle w:val="a9"/>
                    <w:noProof/>
                  </w:rPr>
                  <w:t>5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7B" w:rsidRDefault="00E5487B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91" w:rsidRDefault="00095B91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91" w:rsidRDefault="004239C9" w:rsidP="00CA0B4C">
    <w:pPr>
      <w:pStyle w:val="a7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842F21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AA" w:rsidRDefault="00BA5EAA">
      <w:r>
        <w:separator/>
      </w:r>
    </w:p>
  </w:footnote>
  <w:footnote w:type="continuationSeparator" w:id="0">
    <w:p w:rsidR="00BA5EAA" w:rsidRDefault="00BA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  <w:lang w:val="en-US"/>
      </w:rPr>
    </w:lvl>
  </w:abstractNum>
  <w:abstractNum w:abstractNumId="1">
    <w:nsid w:val="00000008"/>
    <w:multiLevelType w:val="singleLevel"/>
    <w:tmpl w:val="859E756C"/>
    <w:name w:val="WW8Num8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07AEA"/>
    <w:multiLevelType w:val="singleLevel"/>
    <w:tmpl w:val="5888ED40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4">
    <w:nsid w:val="26235734"/>
    <w:multiLevelType w:val="hybridMultilevel"/>
    <w:tmpl w:val="193EBC46"/>
    <w:lvl w:ilvl="0" w:tplc="8F02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E5EB4"/>
    <w:multiLevelType w:val="hybridMultilevel"/>
    <w:tmpl w:val="130E5392"/>
    <w:lvl w:ilvl="0" w:tplc="4A60DD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E6123"/>
    <w:multiLevelType w:val="multilevel"/>
    <w:tmpl w:val="740E96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  <w:sz w:val="24"/>
      </w:rPr>
    </w:lvl>
  </w:abstractNum>
  <w:abstractNum w:abstractNumId="7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9">
    <w:nsid w:val="349B52E3"/>
    <w:multiLevelType w:val="hybridMultilevel"/>
    <w:tmpl w:val="719A7942"/>
    <w:lvl w:ilvl="0" w:tplc="0419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5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7">
    <w:nsid w:val="5F2132DC"/>
    <w:multiLevelType w:val="hybridMultilevel"/>
    <w:tmpl w:val="632875CA"/>
    <w:lvl w:ilvl="0" w:tplc="0D247D1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9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2A856A3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  <w:lang w:val="en-US"/>
      </w:rPr>
    </w:lvl>
  </w:abstractNum>
  <w:abstractNum w:abstractNumId="22">
    <w:nsid w:val="7630555F"/>
    <w:multiLevelType w:val="multilevel"/>
    <w:tmpl w:val="AA90E4A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2"/>
  </w:num>
  <w:num w:numId="5">
    <w:abstractNumId w:val="2"/>
  </w:num>
  <w:num w:numId="6">
    <w:abstractNumId w:val="23"/>
  </w:num>
  <w:num w:numId="7">
    <w:abstractNumId w:val="11"/>
  </w:num>
  <w:num w:numId="8">
    <w:abstractNumId w:val="8"/>
  </w:num>
  <w:num w:numId="9">
    <w:abstractNumId w:val="16"/>
  </w:num>
  <w:num w:numId="10">
    <w:abstractNumId w:val="19"/>
  </w:num>
  <w:num w:numId="11">
    <w:abstractNumId w:val="7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7"/>
  </w:num>
  <w:num w:numId="17">
    <w:abstractNumId w:val="1"/>
  </w:num>
  <w:num w:numId="18">
    <w:abstractNumId w:val="5"/>
  </w:num>
  <w:num w:numId="19">
    <w:abstractNumId w:val="3"/>
  </w:num>
  <w:num w:numId="20">
    <w:abstractNumId w:val="0"/>
  </w:num>
  <w:num w:numId="21">
    <w:abstractNumId w:val="21"/>
  </w:num>
  <w:num w:numId="22">
    <w:abstractNumId w:val="22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4F0E"/>
    <w:rsid w:val="00007E0A"/>
    <w:rsid w:val="0002192E"/>
    <w:rsid w:val="00022300"/>
    <w:rsid w:val="00023941"/>
    <w:rsid w:val="00053313"/>
    <w:rsid w:val="00054CD8"/>
    <w:rsid w:val="0005785E"/>
    <w:rsid w:val="000626BE"/>
    <w:rsid w:val="00066E4A"/>
    <w:rsid w:val="00070FAE"/>
    <w:rsid w:val="0007743E"/>
    <w:rsid w:val="00077C94"/>
    <w:rsid w:val="00085B14"/>
    <w:rsid w:val="00086877"/>
    <w:rsid w:val="00092B09"/>
    <w:rsid w:val="00093090"/>
    <w:rsid w:val="00095B91"/>
    <w:rsid w:val="000A4E79"/>
    <w:rsid w:val="000B6195"/>
    <w:rsid w:val="000C1994"/>
    <w:rsid w:val="000C2BAD"/>
    <w:rsid w:val="000C3547"/>
    <w:rsid w:val="000D4E7F"/>
    <w:rsid w:val="000D7427"/>
    <w:rsid w:val="000F2EF1"/>
    <w:rsid w:val="000F30CF"/>
    <w:rsid w:val="00100547"/>
    <w:rsid w:val="0010364D"/>
    <w:rsid w:val="00104C03"/>
    <w:rsid w:val="00130028"/>
    <w:rsid w:val="00137F70"/>
    <w:rsid w:val="00142ADB"/>
    <w:rsid w:val="001511BF"/>
    <w:rsid w:val="00160880"/>
    <w:rsid w:val="0016108A"/>
    <w:rsid w:val="00174385"/>
    <w:rsid w:val="0017446C"/>
    <w:rsid w:val="001754C7"/>
    <w:rsid w:val="00180D6A"/>
    <w:rsid w:val="001938A2"/>
    <w:rsid w:val="001946DB"/>
    <w:rsid w:val="001959E4"/>
    <w:rsid w:val="001A16C4"/>
    <w:rsid w:val="001B550E"/>
    <w:rsid w:val="001B56F7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4F49"/>
    <w:rsid w:val="001E53D1"/>
    <w:rsid w:val="001E7EEA"/>
    <w:rsid w:val="001F22D4"/>
    <w:rsid w:val="001F243C"/>
    <w:rsid w:val="001F33D1"/>
    <w:rsid w:val="002001D3"/>
    <w:rsid w:val="002122E3"/>
    <w:rsid w:val="002141BE"/>
    <w:rsid w:val="00227E79"/>
    <w:rsid w:val="00235EE7"/>
    <w:rsid w:val="00237611"/>
    <w:rsid w:val="002409AF"/>
    <w:rsid w:val="00240B7E"/>
    <w:rsid w:val="00242B00"/>
    <w:rsid w:val="00275EEA"/>
    <w:rsid w:val="00280758"/>
    <w:rsid w:val="00292A0C"/>
    <w:rsid w:val="00292A4E"/>
    <w:rsid w:val="00293515"/>
    <w:rsid w:val="00295DC9"/>
    <w:rsid w:val="002A1EB5"/>
    <w:rsid w:val="002A4360"/>
    <w:rsid w:val="002B2163"/>
    <w:rsid w:val="002C12DF"/>
    <w:rsid w:val="002C5C45"/>
    <w:rsid w:val="002D4ED1"/>
    <w:rsid w:val="002E6794"/>
    <w:rsid w:val="002E6B11"/>
    <w:rsid w:val="002F1A67"/>
    <w:rsid w:val="002F7C35"/>
    <w:rsid w:val="003078C1"/>
    <w:rsid w:val="00317BF1"/>
    <w:rsid w:val="00324BF8"/>
    <w:rsid w:val="00324F8D"/>
    <w:rsid w:val="00326B0A"/>
    <w:rsid w:val="00327E30"/>
    <w:rsid w:val="00333445"/>
    <w:rsid w:val="00336BCB"/>
    <w:rsid w:val="003416CD"/>
    <w:rsid w:val="003434BB"/>
    <w:rsid w:val="00343BCA"/>
    <w:rsid w:val="00370441"/>
    <w:rsid w:val="00380B09"/>
    <w:rsid w:val="00381BBB"/>
    <w:rsid w:val="0038490F"/>
    <w:rsid w:val="00386971"/>
    <w:rsid w:val="00386C95"/>
    <w:rsid w:val="00392C35"/>
    <w:rsid w:val="00397BB5"/>
    <w:rsid w:val="00397DDB"/>
    <w:rsid w:val="003A454B"/>
    <w:rsid w:val="003B2116"/>
    <w:rsid w:val="003C0479"/>
    <w:rsid w:val="003C3C9E"/>
    <w:rsid w:val="003E0A17"/>
    <w:rsid w:val="003E37E8"/>
    <w:rsid w:val="003E4571"/>
    <w:rsid w:val="003E5334"/>
    <w:rsid w:val="003E6CA9"/>
    <w:rsid w:val="003F2B03"/>
    <w:rsid w:val="003F5B5B"/>
    <w:rsid w:val="004050E2"/>
    <w:rsid w:val="0041590A"/>
    <w:rsid w:val="0042083F"/>
    <w:rsid w:val="00421FC5"/>
    <w:rsid w:val="00423593"/>
    <w:rsid w:val="004239C9"/>
    <w:rsid w:val="00424674"/>
    <w:rsid w:val="004255E4"/>
    <w:rsid w:val="0043159F"/>
    <w:rsid w:val="00432B8F"/>
    <w:rsid w:val="00441F06"/>
    <w:rsid w:val="00446C86"/>
    <w:rsid w:val="0046760F"/>
    <w:rsid w:val="00467DED"/>
    <w:rsid w:val="00477260"/>
    <w:rsid w:val="0048681E"/>
    <w:rsid w:val="004875A9"/>
    <w:rsid w:val="00490696"/>
    <w:rsid w:val="0049266C"/>
    <w:rsid w:val="004A0A51"/>
    <w:rsid w:val="004A1680"/>
    <w:rsid w:val="004A62D7"/>
    <w:rsid w:val="004B76EF"/>
    <w:rsid w:val="004C6F07"/>
    <w:rsid w:val="004D2960"/>
    <w:rsid w:val="004E0ED6"/>
    <w:rsid w:val="004E66E8"/>
    <w:rsid w:val="004E74D7"/>
    <w:rsid w:val="004F069C"/>
    <w:rsid w:val="004F0C76"/>
    <w:rsid w:val="004F23E4"/>
    <w:rsid w:val="004F61BF"/>
    <w:rsid w:val="0050593F"/>
    <w:rsid w:val="00507CC7"/>
    <w:rsid w:val="00515CED"/>
    <w:rsid w:val="00524421"/>
    <w:rsid w:val="00525704"/>
    <w:rsid w:val="00526852"/>
    <w:rsid w:val="005334BD"/>
    <w:rsid w:val="005357C8"/>
    <w:rsid w:val="00535A1E"/>
    <w:rsid w:val="00535E47"/>
    <w:rsid w:val="005378EB"/>
    <w:rsid w:val="005428F3"/>
    <w:rsid w:val="00544882"/>
    <w:rsid w:val="00552141"/>
    <w:rsid w:val="005750CB"/>
    <w:rsid w:val="005939B2"/>
    <w:rsid w:val="005A2253"/>
    <w:rsid w:val="005A4C01"/>
    <w:rsid w:val="005A59A6"/>
    <w:rsid w:val="005B1DD1"/>
    <w:rsid w:val="005B2D4E"/>
    <w:rsid w:val="005C18AF"/>
    <w:rsid w:val="005C6989"/>
    <w:rsid w:val="005D273F"/>
    <w:rsid w:val="005D3EA4"/>
    <w:rsid w:val="005D7652"/>
    <w:rsid w:val="005D7FC1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58EA"/>
    <w:rsid w:val="00636AF2"/>
    <w:rsid w:val="00640A6E"/>
    <w:rsid w:val="006469AE"/>
    <w:rsid w:val="006522DC"/>
    <w:rsid w:val="00654A47"/>
    <w:rsid w:val="006579E8"/>
    <w:rsid w:val="00657C62"/>
    <w:rsid w:val="00664AB9"/>
    <w:rsid w:val="0067366E"/>
    <w:rsid w:val="00680013"/>
    <w:rsid w:val="00686205"/>
    <w:rsid w:val="00691DFE"/>
    <w:rsid w:val="0069408A"/>
    <w:rsid w:val="006A46ED"/>
    <w:rsid w:val="006A4AA8"/>
    <w:rsid w:val="006B772B"/>
    <w:rsid w:val="006C2B75"/>
    <w:rsid w:val="006C6DE6"/>
    <w:rsid w:val="006D6B91"/>
    <w:rsid w:val="006E3D05"/>
    <w:rsid w:val="006E3F86"/>
    <w:rsid w:val="006E4BF9"/>
    <w:rsid w:val="006E5AB0"/>
    <w:rsid w:val="006F62D7"/>
    <w:rsid w:val="00700A8D"/>
    <w:rsid w:val="00701ACF"/>
    <w:rsid w:val="00702F8A"/>
    <w:rsid w:val="00707E03"/>
    <w:rsid w:val="0071595E"/>
    <w:rsid w:val="00716472"/>
    <w:rsid w:val="007172DC"/>
    <w:rsid w:val="00726F5F"/>
    <w:rsid w:val="007379E9"/>
    <w:rsid w:val="00740F9D"/>
    <w:rsid w:val="007534ED"/>
    <w:rsid w:val="00754C71"/>
    <w:rsid w:val="00755F78"/>
    <w:rsid w:val="007638C5"/>
    <w:rsid w:val="0076502C"/>
    <w:rsid w:val="00765110"/>
    <w:rsid w:val="007662F4"/>
    <w:rsid w:val="007716F9"/>
    <w:rsid w:val="00773CA9"/>
    <w:rsid w:val="00782083"/>
    <w:rsid w:val="00786362"/>
    <w:rsid w:val="00786EFA"/>
    <w:rsid w:val="00786FE1"/>
    <w:rsid w:val="00794DBD"/>
    <w:rsid w:val="007A0C07"/>
    <w:rsid w:val="007A770C"/>
    <w:rsid w:val="007B0FF2"/>
    <w:rsid w:val="007B140C"/>
    <w:rsid w:val="007B492D"/>
    <w:rsid w:val="007B723F"/>
    <w:rsid w:val="007C056D"/>
    <w:rsid w:val="007C2433"/>
    <w:rsid w:val="007C62D2"/>
    <w:rsid w:val="007C62F8"/>
    <w:rsid w:val="007C6520"/>
    <w:rsid w:val="007D6E92"/>
    <w:rsid w:val="007E1E90"/>
    <w:rsid w:val="007F3A32"/>
    <w:rsid w:val="007F3EF8"/>
    <w:rsid w:val="0080447D"/>
    <w:rsid w:val="00804A7D"/>
    <w:rsid w:val="00806F27"/>
    <w:rsid w:val="00815956"/>
    <w:rsid w:val="00823F46"/>
    <w:rsid w:val="00832721"/>
    <w:rsid w:val="008342EB"/>
    <w:rsid w:val="0084102D"/>
    <w:rsid w:val="008419B0"/>
    <w:rsid w:val="00842F21"/>
    <w:rsid w:val="00847229"/>
    <w:rsid w:val="00850611"/>
    <w:rsid w:val="00853AEA"/>
    <w:rsid w:val="00863119"/>
    <w:rsid w:val="00872A12"/>
    <w:rsid w:val="00874D66"/>
    <w:rsid w:val="00877114"/>
    <w:rsid w:val="0088604F"/>
    <w:rsid w:val="0089056C"/>
    <w:rsid w:val="008947D4"/>
    <w:rsid w:val="00897E8D"/>
    <w:rsid w:val="008A4DD8"/>
    <w:rsid w:val="008A74EF"/>
    <w:rsid w:val="008B10A7"/>
    <w:rsid w:val="008B4DD8"/>
    <w:rsid w:val="008B57B8"/>
    <w:rsid w:val="008B789D"/>
    <w:rsid w:val="008C7CFA"/>
    <w:rsid w:val="008D2B94"/>
    <w:rsid w:val="008D7FDC"/>
    <w:rsid w:val="008E1739"/>
    <w:rsid w:val="008E3B27"/>
    <w:rsid w:val="008E548C"/>
    <w:rsid w:val="008E7DAD"/>
    <w:rsid w:val="00900F8D"/>
    <w:rsid w:val="00901C10"/>
    <w:rsid w:val="00902CB5"/>
    <w:rsid w:val="009047BD"/>
    <w:rsid w:val="00914683"/>
    <w:rsid w:val="00916F5E"/>
    <w:rsid w:val="00921C9C"/>
    <w:rsid w:val="00925425"/>
    <w:rsid w:val="009257F7"/>
    <w:rsid w:val="00927C49"/>
    <w:rsid w:val="009370EC"/>
    <w:rsid w:val="0093745B"/>
    <w:rsid w:val="00941C77"/>
    <w:rsid w:val="00947802"/>
    <w:rsid w:val="00947CEB"/>
    <w:rsid w:val="00950A4C"/>
    <w:rsid w:val="0096713D"/>
    <w:rsid w:val="00972707"/>
    <w:rsid w:val="00974546"/>
    <w:rsid w:val="0099198E"/>
    <w:rsid w:val="00991BDB"/>
    <w:rsid w:val="009A1C55"/>
    <w:rsid w:val="009B255B"/>
    <w:rsid w:val="009B2923"/>
    <w:rsid w:val="009B6DC1"/>
    <w:rsid w:val="009D72AB"/>
    <w:rsid w:val="009E2FFD"/>
    <w:rsid w:val="009E65E1"/>
    <w:rsid w:val="00A03EF9"/>
    <w:rsid w:val="00A109C3"/>
    <w:rsid w:val="00A17974"/>
    <w:rsid w:val="00A17B62"/>
    <w:rsid w:val="00A21635"/>
    <w:rsid w:val="00A2471B"/>
    <w:rsid w:val="00A30044"/>
    <w:rsid w:val="00A35207"/>
    <w:rsid w:val="00A357FF"/>
    <w:rsid w:val="00A35D59"/>
    <w:rsid w:val="00A435E0"/>
    <w:rsid w:val="00A55147"/>
    <w:rsid w:val="00A63BDA"/>
    <w:rsid w:val="00A654BB"/>
    <w:rsid w:val="00A6696A"/>
    <w:rsid w:val="00A82312"/>
    <w:rsid w:val="00A8295E"/>
    <w:rsid w:val="00A84AF6"/>
    <w:rsid w:val="00A856CF"/>
    <w:rsid w:val="00A86E17"/>
    <w:rsid w:val="00A92BD5"/>
    <w:rsid w:val="00AA0BE9"/>
    <w:rsid w:val="00AA7A14"/>
    <w:rsid w:val="00AB3717"/>
    <w:rsid w:val="00AB3BE2"/>
    <w:rsid w:val="00AD56D7"/>
    <w:rsid w:val="00AE197B"/>
    <w:rsid w:val="00AF3441"/>
    <w:rsid w:val="00AF4E4E"/>
    <w:rsid w:val="00AF735A"/>
    <w:rsid w:val="00B01E04"/>
    <w:rsid w:val="00B0282C"/>
    <w:rsid w:val="00B04B40"/>
    <w:rsid w:val="00B05939"/>
    <w:rsid w:val="00B1066B"/>
    <w:rsid w:val="00B141A0"/>
    <w:rsid w:val="00B17DA8"/>
    <w:rsid w:val="00B22F19"/>
    <w:rsid w:val="00B25011"/>
    <w:rsid w:val="00B26C74"/>
    <w:rsid w:val="00B366FF"/>
    <w:rsid w:val="00B51002"/>
    <w:rsid w:val="00B527B3"/>
    <w:rsid w:val="00B55211"/>
    <w:rsid w:val="00B572CA"/>
    <w:rsid w:val="00B60800"/>
    <w:rsid w:val="00B67089"/>
    <w:rsid w:val="00B748B7"/>
    <w:rsid w:val="00B77F34"/>
    <w:rsid w:val="00B80D77"/>
    <w:rsid w:val="00B80F7A"/>
    <w:rsid w:val="00B82C64"/>
    <w:rsid w:val="00B85C23"/>
    <w:rsid w:val="00B90675"/>
    <w:rsid w:val="00B91B5F"/>
    <w:rsid w:val="00B95A1C"/>
    <w:rsid w:val="00BA46AC"/>
    <w:rsid w:val="00BA5B67"/>
    <w:rsid w:val="00BA5CA1"/>
    <w:rsid w:val="00BA5EAA"/>
    <w:rsid w:val="00BA5F1D"/>
    <w:rsid w:val="00BA74CB"/>
    <w:rsid w:val="00BA7501"/>
    <w:rsid w:val="00BC02B4"/>
    <w:rsid w:val="00BC40E9"/>
    <w:rsid w:val="00BC49EE"/>
    <w:rsid w:val="00BD0555"/>
    <w:rsid w:val="00BD3DA3"/>
    <w:rsid w:val="00BE2E3A"/>
    <w:rsid w:val="00BF584B"/>
    <w:rsid w:val="00C10261"/>
    <w:rsid w:val="00C2780B"/>
    <w:rsid w:val="00C30497"/>
    <w:rsid w:val="00C3056F"/>
    <w:rsid w:val="00C33E34"/>
    <w:rsid w:val="00C637CF"/>
    <w:rsid w:val="00C72A42"/>
    <w:rsid w:val="00C82379"/>
    <w:rsid w:val="00C92B94"/>
    <w:rsid w:val="00C9504C"/>
    <w:rsid w:val="00CA0B4C"/>
    <w:rsid w:val="00CA1CDB"/>
    <w:rsid w:val="00CA6632"/>
    <w:rsid w:val="00CC38A7"/>
    <w:rsid w:val="00CC4A20"/>
    <w:rsid w:val="00D00C4F"/>
    <w:rsid w:val="00D06E39"/>
    <w:rsid w:val="00D2139B"/>
    <w:rsid w:val="00D24C60"/>
    <w:rsid w:val="00D25FA8"/>
    <w:rsid w:val="00D35118"/>
    <w:rsid w:val="00D442AC"/>
    <w:rsid w:val="00D4471B"/>
    <w:rsid w:val="00D46F44"/>
    <w:rsid w:val="00D55482"/>
    <w:rsid w:val="00D76CA7"/>
    <w:rsid w:val="00D76D2E"/>
    <w:rsid w:val="00D800CB"/>
    <w:rsid w:val="00D81ED6"/>
    <w:rsid w:val="00D8624A"/>
    <w:rsid w:val="00D944FE"/>
    <w:rsid w:val="00DA5574"/>
    <w:rsid w:val="00DC0331"/>
    <w:rsid w:val="00DC72EA"/>
    <w:rsid w:val="00DD2E8E"/>
    <w:rsid w:val="00DD7AA8"/>
    <w:rsid w:val="00DD7B19"/>
    <w:rsid w:val="00DE137C"/>
    <w:rsid w:val="00DE63F9"/>
    <w:rsid w:val="00DF100E"/>
    <w:rsid w:val="00DF1B6C"/>
    <w:rsid w:val="00DF2B51"/>
    <w:rsid w:val="00E02B9A"/>
    <w:rsid w:val="00E10CBC"/>
    <w:rsid w:val="00E10D0C"/>
    <w:rsid w:val="00E11FB5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5487B"/>
    <w:rsid w:val="00E627DF"/>
    <w:rsid w:val="00E708A0"/>
    <w:rsid w:val="00E70E66"/>
    <w:rsid w:val="00E859CE"/>
    <w:rsid w:val="00E85ECD"/>
    <w:rsid w:val="00E906BC"/>
    <w:rsid w:val="00E93FC4"/>
    <w:rsid w:val="00E961D5"/>
    <w:rsid w:val="00E97CA7"/>
    <w:rsid w:val="00EB515A"/>
    <w:rsid w:val="00ED211E"/>
    <w:rsid w:val="00EE28A3"/>
    <w:rsid w:val="00EE4B4F"/>
    <w:rsid w:val="00EF02E4"/>
    <w:rsid w:val="00EF2710"/>
    <w:rsid w:val="00F007DF"/>
    <w:rsid w:val="00F068A0"/>
    <w:rsid w:val="00F30422"/>
    <w:rsid w:val="00F4260C"/>
    <w:rsid w:val="00F42C66"/>
    <w:rsid w:val="00F432A2"/>
    <w:rsid w:val="00F47091"/>
    <w:rsid w:val="00F52D30"/>
    <w:rsid w:val="00F52D95"/>
    <w:rsid w:val="00F56275"/>
    <w:rsid w:val="00F64CB8"/>
    <w:rsid w:val="00F72429"/>
    <w:rsid w:val="00F726D7"/>
    <w:rsid w:val="00F769BC"/>
    <w:rsid w:val="00F83130"/>
    <w:rsid w:val="00FA3935"/>
    <w:rsid w:val="00FA4EBE"/>
    <w:rsid w:val="00FB50D7"/>
    <w:rsid w:val="00FB6A14"/>
    <w:rsid w:val="00FC2741"/>
    <w:rsid w:val="00FC4A28"/>
    <w:rsid w:val="00FC4D0D"/>
    <w:rsid w:val="00FC6EC8"/>
    <w:rsid w:val="00FE0D4D"/>
    <w:rsid w:val="00FE54EA"/>
    <w:rsid w:val="00FE5821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0A4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0A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0A4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50A4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5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944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4FE"/>
  </w:style>
  <w:style w:type="character" w:styleId="af5">
    <w:name w:val="footnote reference"/>
    <w:uiPriority w:val="99"/>
    <w:semiHidden/>
    <w:unhideWhenUsed/>
    <w:rsid w:val="00D944FE"/>
    <w:rPr>
      <w:vertAlign w:val="superscript"/>
    </w:rPr>
  </w:style>
  <w:style w:type="character" w:styleId="af6">
    <w:name w:val="Hyperlink"/>
    <w:uiPriority w:val="99"/>
    <w:semiHidden/>
    <w:unhideWhenUsed/>
    <w:rsid w:val="002F7C3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CA0B4C"/>
    <w:rPr>
      <w:sz w:val="22"/>
      <w:szCs w:val="22"/>
    </w:rPr>
  </w:style>
  <w:style w:type="character" w:customStyle="1" w:styleId="apple-converted-space">
    <w:name w:val="apple-converted-space"/>
    <w:basedOn w:val="a0"/>
    <w:rsid w:val="006C2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5.wmf"/><Relationship Id="rId26" Type="http://schemas.openxmlformats.org/officeDocument/2006/relationships/image" Target="media/image11.wmf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hyperlink" Target="https://link.springer.com/book/10.1007/978-3-319-63793-8" TargetMode="External"/><Relationship Id="rId47" Type="http://schemas.openxmlformats.org/officeDocument/2006/relationships/hyperlink" Target="https://link.springer.com/book/10.1007/978-3-540-74639-3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image" Target="media/image4.wmf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8.wmf"/><Relationship Id="rId46" Type="http://schemas.openxmlformats.org/officeDocument/2006/relationships/hyperlink" Target="https://link.springer.com/book/10.1007/978-3-319-43601-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oleObject" Target="embeddings/oleObject5.bin"/><Relationship Id="rId41" Type="http://schemas.openxmlformats.org/officeDocument/2006/relationships/hyperlink" Target="https://link.springer.com/book/10.1007/978-1-4471-2739-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image" Target="media/image20.wmf"/><Relationship Id="rId45" Type="http://schemas.openxmlformats.org/officeDocument/2006/relationships/hyperlink" Target="https://link.springer.com/book/10.1007/978-1-4614-3612-6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2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oleObject" Target="embeddings/oleObject6.bin"/><Relationship Id="rId44" Type="http://schemas.openxmlformats.org/officeDocument/2006/relationships/hyperlink" Target="https://link.springer.com/book/10.1007/978-88-470-1839-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image" Target="media/image9.wmf"/><Relationship Id="rId27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8.bin"/><Relationship Id="rId43" Type="http://schemas.openxmlformats.org/officeDocument/2006/relationships/hyperlink" Target="https://link.springer.com/book/10.1007/978-3-642-20570-5" TargetMode="External"/><Relationship Id="rId48" Type="http://schemas.openxmlformats.org/officeDocument/2006/relationships/footer" Target="footer5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2167-8828-4D68-8B79-16DE43C1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21196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 Windows</cp:lastModifiedBy>
  <cp:revision>13</cp:revision>
  <cp:lastPrinted>2021-01-29T11:18:00Z</cp:lastPrinted>
  <dcterms:created xsi:type="dcterms:W3CDTF">2021-03-17T17:19:00Z</dcterms:created>
  <dcterms:modified xsi:type="dcterms:W3CDTF">2021-06-29T19:43:00Z</dcterms:modified>
</cp:coreProperties>
</file>