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935" w:rsidRPr="00007E0A" w:rsidRDefault="00FA3935" w:rsidP="00FA3935">
      <w:pPr>
        <w:jc w:val="center"/>
        <w:rPr>
          <w:rFonts w:ascii="Times New Roman" w:hAnsi="Times New Roman"/>
          <w:sz w:val="24"/>
          <w:szCs w:val="24"/>
        </w:rPr>
      </w:pPr>
      <w:r w:rsidRPr="00007E0A">
        <w:rPr>
          <w:rFonts w:ascii="Times New Roman" w:hAnsi="Times New Roman"/>
          <w:sz w:val="24"/>
          <w:szCs w:val="24"/>
        </w:rPr>
        <w:t xml:space="preserve">МИНИСТЕРСТВО </w:t>
      </w:r>
      <w:r w:rsidR="003E0A17" w:rsidRPr="00007E0A">
        <w:rPr>
          <w:rFonts w:ascii="Times New Roman" w:hAnsi="Times New Roman"/>
          <w:sz w:val="24"/>
          <w:szCs w:val="24"/>
        </w:rPr>
        <w:t xml:space="preserve">НАУКИ И ВЫСШЕГО </w:t>
      </w:r>
      <w:r w:rsidRPr="00007E0A">
        <w:rPr>
          <w:rFonts w:ascii="Times New Roman" w:hAnsi="Times New Roman"/>
          <w:sz w:val="24"/>
          <w:szCs w:val="24"/>
        </w:rPr>
        <w:t>ОБРАЗОВАНИЯ РОССИЙСКОЙ ФЕДЕРАЦИИ</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p>
    <w:p w:rsidR="00FA3935" w:rsidRPr="00007E0A" w:rsidRDefault="00FA3935" w:rsidP="00FA3935">
      <w:pPr>
        <w:spacing w:after="0" w:line="240" w:lineRule="auto"/>
        <w:jc w:val="center"/>
        <w:rPr>
          <w:rFonts w:ascii="Times New Roman" w:hAnsi="Times New Roman"/>
          <w:sz w:val="24"/>
          <w:szCs w:val="24"/>
          <w:u w:val="single"/>
        </w:rPr>
      </w:pP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p>
    <w:p w:rsidR="00B05939"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w:t>
      </w:r>
      <w:r w:rsidR="00B05939" w:rsidRPr="00007E0A">
        <w:rPr>
          <w:rFonts w:ascii="Times New Roman" w:hAnsi="Times New Roman"/>
          <w:b/>
          <w:sz w:val="24"/>
          <w:szCs w:val="24"/>
        </w:rPr>
        <w:t xml:space="preserve">Национальный исследовательский </w:t>
      </w:r>
      <w:r w:rsidRPr="00007E0A">
        <w:rPr>
          <w:rFonts w:ascii="Times New Roman" w:hAnsi="Times New Roman"/>
          <w:b/>
          <w:sz w:val="24"/>
          <w:szCs w:val="24"/>
        </w:rPr>
        <w:t xml:space="preserve">Нижегородский государственный университет </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им. Н.И. Лобачевского»</w:t>
      </w:r>
    </w:p>
    <w:p w:rsidR="00FA3935" w:rsidRPr="00007E0A" w:rsidRDefault="00FA3935" w:rsidP="00FA3935">
      <w:pPr>
        <w:spacing w:after="0" w:line="240" w:lineRule="auto"/>
        <w:jc w:val="center"/>
        <w:rPr>
          <w:rFonts w:ascii="Times New Roman" w:hAnsi="Times New Roman"/>
          <w:b/>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FA3935" w:rsidRPr="00F52D95" w:rsidTr="00AA0BE9">
        <w:trPr>
          <w:trHeight w:val="328"/>
        </w:trPr>
        <w:tc>
          <w:tcPr>
            <w:tcW w:w="8820" w:type="dxa"/>
            <w:tcBorders>
              <w:top w:val="nil"/>
              <w:left w:val="nil"/>
              <w:bottom w:val="single" w:sz="4" w:space="0" w:color="auto"/>
              <w:right w:val="nil"/>
            </w:tcBorders>
            <w:shd w:val="clear" w:color="auto" w:fill="auto"/>
            <w:vAlign w:val="center"/>
          </w:tcPr>
          <w:p w:rsidR="00FA3935" w:rsidRPr="008F6E10" w:rsidRDefault="008F6E10" w:rsidP="00AA0BE9">
            <w:pPr>
              <w:spacing w:after="0" w:line="240" w:lineRule="auto"/>
              <w:jc w:val="center"/>
              <w:rPr>
                <w:rFonts w:ascii="Times New Roman" w:eastAsia="Calibri" w:hAnsi="Times New Roman"/>
                <w:sz w:val="28"/>
                <w:szCs w:val="28"/>
              </w:rPr>
            </w:pPr>
            <w:r>
              <w:rPr>
                <w:rFonts w:ascii="Times New Roman" w:eastAsia="Calibri" w:hAnsi="Times New Roman"/>
                <w:sz w:val="28"/>
                <w:szCs w:val="28"/>
              </w:rPr>
              <w:t>Институт информационных технологий, математики и механики</w:t>
            </w:r>
          </w:p>
        </w:tc>
      </w:tr>
    </w:tbl>
    <w:p w:rsidR="00FA3935" w:rsidRPr="00F52D95" w:rsidRDefault="00FA3935" w:rsidP="00FA3935">
      <w:pPr>
        <w:spacing w:line="216"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p w:rsidR="00FA3935" w:rsidRPr="00F52D95" w:rsidRDefault="00FA3935" w:rsidP="00FA3935">
      <w:pPr>
        <w:spacing w:after="0" w:line="240" w:lineRule="auto"/>
        <w:jc w:val="center"/>
        <w:rPr>
          <w:rFonts w:ascii="Times New Roman" w:hAnsi="Times New Roman"/>
          <w:sz w:val="18"/>
          <w:szCs w:val="18"/>
        </w:rPr>
      </w:pPr>
    </w:p>
    <w:tbl>
      <w:tblPr>
        <w:tblW w:w="0" w:type="auto"/>
        <w:tblInd w:w="4788" w:type="dxa"/>
        <w:tblLook w:val="01E0" w:firstRow="1" w:lastRow="1" w:firstColumn="1" w:lastColumn="1" w:noHBand="0" w:noVBand="0"/>
      </w:tblPr>
      <w:tblGrid>
        <w:gridCol w:w="4783"/>
      </w:tblGrid>
      <w:tr w:rsidR="009D4B4C" w:rsidTr="009D4B4C">
        <w:trPr>
          <w:trHeight w:val="280"/>
        </w:trPr>
        <w:tc>
          <w:tcPr>
            <w:tcW w:w="4783" w:type="dxa"/>
            <w:vAlign w:val="center"/>
          </w:tcPr>
          <w:p w:rsidR="009D4B4C" w:rsidRDefault="009D4B4C">
            <w:pPr>
              <w:spacing w:after="0" w:line="240" w:lineRule="auto"/>
              <w:jc w:val="right"/>
              <w:rPr>
                <w:rFonts w:ascii="Times New Roman" w:eastAsia="Calibri" w:hAnsi="Times New Roman"/>
                <w:sz w:val="24"/>
                <w:szCs w:val="24"/>
              </w:rPr>
            </w:pPr>
          </w:p>
        </w:tc>
      </w:tr>
      <w:tr w:rsidR="009D4B4C" w:rsidTr="009D4B4C">
        <w:trPr>
          <w:trHeight w:val="280"/>
        </w:trPr>
        <w:tc>
          <w:tcPr>
            <w:tcW w:w="4783" w:type="dxa"/>
            <w:vAlign w:val="center"/>
            <w:hideMark/>
          </w:tcPr>
          <w:p w:rsidR="009D4B4C" w:rsidRDefault="009F4867">
            <w:pPr>
              <w:spacing w:after="0" w:line="240" w:lineRule="auto"/>
              <w:jc w:val="right"/>
              <w:rPr>
                <w:rFonts w:ascii="Times New Roman" w:eastAsia="Calibri" w:hAnsi="Times New Roman"/>
                <w:sz w:val="24"/>
                <w:szCs w:val="24"/>
              </w:rPr>
            </w:pPr>
            <w:r>
              <w:rPr>
                <w:rFonts w:ascii="Times New Roman" w:hAnsi="Times New Roman"/>
                <w:sz w:val="24"/>
                <w:szCs w:val="24"/>
                <w:lang w:eastAsia="en-US"/>
              </w:rPr>
              <w:t>УТВЕРЖДЕНО</w:t>
            </w:r>
            <w:r>
              <w:rPr>
                <w:rFonts w:ascii="Times New Roman" w:hAnsi="Times New Roman"/>
                <w:sz w:val="24"/>
                <w:szCs w:val="24"/>
                <w:lang w:eastAsia="en-US"/>
              </w:rPr>
              <w:br/>
              <w:t>решением президиума Ученого совета ННГУ</w:t>
            </w:r>
            <w:r>
              <w:rPr>
                <w:rFonts w:ascii="Times New Roman" w:hAnsi="Times New Roman"/>
                <w:sz w:val="24"/>
                <w:szCs w:val="24"/>
                <w:lang w:eastAsia="en-US"/>
              </w:rPr>
              <w:br/>
              <w:t>протокол от</w:t>
            </w:r>
            <w:r>
              <w:rPr>
                <w:rFonts w:ascii="Times New Roman" w:hAnsi="Times New Roman"/>
                <w:sz w:val="24"/>
                <w:szCs w:val="24"/>
                <w:lang w:eastAsia="en-US"/>
              </w:rPr>
              <w:br/>
              <w:t>«11»  мая 2021 г. № 2</w:t>
            </w:r>
            <w:r w:rsidR="009D4B4C">
              <w:rPr>
                <w:rFonts w:ascii="Times New Roman" w:hAnsi="Times New Roman"/>
                <w:sz w:val="24"/>
                <w:szCs w:val="24"/>
              </w:rPr>
              <w:t>_</w:t>
            </w:r>
          </w:p>
        </w:tc>
      </w:tr>
    </w:tbl>
    <w:p w:rsidR="00515CED" w:rsidRDefault="00515CED" w:rsidP="00515CED">
      <w:pPr>
        <w:tabs>
          <w:tab w:val="left" w:pos="6096"/>
        </w:tabs>
        <w:ind w:left="6237" w:hanging="1134"/>
        <w:rPr>
          <w:rFonts w:ascii="Times New Roman" w:hAnsi="Times New Roman"/>
          <w:sz w:val="18"/>
          <w:szCs w:val="18"/>
        </w:rPr>
      </w:pPr>
    </w:p>
    <w:p w:rsidR="00007E0A" w:rsidRPr="00007E0A" w:rsidRDefault="00007E0A" w:rsidP="00F64CB8">
      <w:pPr>
        <w:tabs>
          <w:tab w:val="left" w:pos="5670"/>
        </w:tabs>
        <w:ind w:left="5670" w:hanging="567"/>
        <w:rPr>
          <w:rFonts w:ascii="Times New Roman" w:hAnsi="Times New Roman"/>
          <w:sz w:val="24"/>
          <w:szCs w:val="24"/>
        </w:rPr>
      </w:pPr>
    </w:p>
    <w:p w:rsidR="00FA3935" w:rsidRPr="00007E0A" w:rsidRDefault="00FA3935" w:rsidP="00FA3935">
      <w:pPr>
        <w:jc w:val="center"/>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A3935" w:rsidRPr="00007E0A" w:rsidTr="00AA0BE9">
        <w:trPr>
          <w:trHeight w:val="328"/>
        </w:trPr>
        <w:tc>
          <w:tcPr>
            <w:tcW w:w="4860" w:type="dxa"/>
            <w:tcBorders>
              <w:top w:val="nil"/>
              <w:left w:val="nil"/>
              <w:bottom w:val="single" w:sz="4" w:space="0" w:color="auto"/>
              <w:right w:val="nil"/>
            </w:tcBorders>
            <w:shd w:val="clear" w:color="auto" w:fill="auto"/>
            <w:vAlign w:val="center"/>
          </w:tcPr>
          <w:p w:rsidR="00FA3935" w:rsidRPr="00007E0A" w:rsidRDefault="008F6E10"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Комплексный анализ</w:t>
            </w:r>
          </w:p>
        </w:tc>
      </w:tr>
    </w:tbl>
    <w:p w:rsidR="00FA3935" w:rsidRPr="00007E0A" w:rsidRDefault="00FA3935" w:rsidP="00FA3935">
      <w:pPr>
        <w:spacing w:after="0" w:line="360" w:lineRule="auto"/>
        <w:jc w:val="center"/>
        <w:rPr>
          <w:rFonts w:ascii="Times New Roman" w:hAnsi="Times New Roman"/>
          <w:i/>
          <w:sz w:val="18"/>
          <w:szCs w:val="18"/>
        </w:rPr>
      </w:pPr>
      <w:r w:rsidRPr="00007E0A">
        <w:rPr>
          <w:rFonts w:ascii="Times New Roman" w:hAnsi="Times New Roman"/>
          <w:i/>
          <w:sz w:val="18"/>
          <w:szCs w:val="18"/>
        </w:rPr>
        <w:t>(наименование дисциплины (модуля))</w:t>
      </w:r>
    </w:p>
    <w:p w:rsidR="000F2EF1" w:rsidRPr="00BC54B0" w:rsidRDefault="000F2EF1" w:rsidP="00FA3935">
      <w:pPr>
        <w:spacing w:after="0" w:line="240"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293515" w:rsidRDefault="008F6E10"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бакалавриат</w:t>
            </w:r>
          </w:p>
        </w:tc>
      </w:tr>
    </w:tbl>
    <w:p w:rsidR="00FA3935" w:rsidRPr="00293515" w:rsidRDefault="00FA3935" w:rsidP="00FA3935">
      <w:pPr>
        <w:spacing w:line="216" w:lineRule="auto"/>
        <w:jc w:val="center"/>
        <w:rPr>
          <w:rFonts w:ascii="Times New Roman" w:hAnsi="Times New Roman"/>
          <w:sz w:val="24"/>
          <w:szCs w:val="24"/>
        </w:rPr>
      </w:pPr>
      <w:r w:rsidRPr="00293515">
        <w:rPr>
          <w:rFonts w:ascii="Times New Roman" w:hAnsi="Times New Roman"/>
          <w:sz w:val="24"/>
          <w:szCs w:val="24"/>
        </w:rPr>
        <w:t>(бакалавриат / магистратура / специалитет)</w:t>
      </w: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8F6E10" w:rsidRDefault="008F6E10" w:rsidP="00E36B4D">
            <w:pPr>
              <w:spacing w:after="0" w:line="240" w:lineRule="auto"/>
              <w:jc w:val="center"/>
              <w:rPr>
                <w:rFonts w:ascii="Times New Roman" w:eastAsia="Calibri" w:hAnsi="Times New Roman"/>
                <w:b/>
                <w:sz w:val="24"/>
                <w:szCs w:val="24"/>
              </w:rPr>
            </w:pPr>
            <w:r w:rsidRPr="008F6E10">
              <w:rPr>
                <w:rFonts w:ascii="Times New Roman" w:eastAsia="Calibri" w:hAnsi="Times New Roman"/>
                <w:b/>
                <w:sz w:val="24"/>
                <w:szCs w:val="24"/>
              </w:rPr>
              <w:t>01.03.0</w:t>
            </w:r>
            <w:r w:rsidR="00E36B4D">
              <w:rPr>
                <w:rFonts w:ascii="Times New Roman" w:eastAsia="Calibri" w:hAnsi="Times New Roman"/>
                <w:b/>
                <w:sz w:val="24"/>
                <w:szCs w:val="24"/>
              </w:rPr>
              <w:t>3</w:t>
            </w:r>
            <w:r w:rsidRPr="008F6E10">
              <w:rPr>
                <w:rFonts w:ascii="Times New Roman" w:eastAsia="Calibri" w:hAnsi="Times New Roman"/>
                <w:b/>
                <w:sz w:val="24"/>
                <w:szCs w:val="24"/>
              </w:rPr>
              <w:t xml:space="preserve"> М</w:t>
            </w:r>
            <w:r w:rsidR="00E36B4D">
              <w:rPr>
                <w:rFonts w:ascii="Times New Roman" w:eastAsia="Calibri" w:hAnsi="Times New Roman"/>
                <w:b/>
                <w:sz w:val="24"/>
                <w:szCs w:val="24"/>
              </w:rPr>
              <w:t>еханика и математическое моделирование</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007E0A" w:rsidRPr="00293515" w:rsidRDefault="00007E0A" w:rsidP="00FA3935">
      <w:pPr>
        <w:spacing w:after="0" w:line="240"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E36B4D" w:rsidRDefault="00E36B4D" w:rsidP="00AA0BE9">
            <w:pPr>
              <w:spacing w:after="0" w:line="240" w:lineRule="auto"/>
              <w:jc w:val="center"/>
              <w:rPr>
                <w:rFonts w:ascii="Times New Roman" w:eastAsia="Calibri" w:hAnsi="Times New Roman"/>
                <w:b/>
                <w:sz w:val="24"/>
                <w:szCs w:val="24"/>
              </w:rPr>
            </w:pPr>
            <w:r w:rsidRPr="00E36B4D">
              <w:rPr>
                <w:rFonts w:ascii="Times New Roman" w:eastAsia="Calibri" w:hAnsi="Times New Roman"/>
                <w:b/>
                <w:sz w:val="24"/>
                <w:szCs w:val="24"/>
              </w:rPr>
              <w:t>Математическое моделирование и компьютерный инжиниринг</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293515" w:rsidRDefault="00133558"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очная</w:t>
            </w:r>
          </w:p>
        </w:tc>
      </w:tr>
    </w:tbl>
    <w:p w:rsidR="00FA3935" w:rsidRPr="00293515" w:rsidRDefault="00FA3935" w:rsidP="00FA3935">
      <w:pPr>
        <w:spacing w:after="0" w:line="240" w:lineRule="auto"/>
        <w:jc w:val="center"/>
        <w:rPr>
          <w:rFonts w:ascii="Times New Roman" w:hAnsi="Times New Roman"/>
          <w:i/>
          <w:sz w:val="18"/>
          <w:szCs w:val="18"/>
        </w:rPr>
      </w:pPr>
      <w:r w:rsidRPr="00293515">
        <w:rPr>
          <w:rFonts w:ascii="Times New Roman" w:hAnsi="Times New Roman"/>
          <w:sz w:val="24"/>
          <w:szCs w:val="24"/>
        </w:rPr>
        <w:t xml:space="preserve"> </w:t>
      </w:r>
      <w:r w:rsidRPr="00293515">
        <w:rPr>
          <w:rFonts w:ascii="Times New Roman" w:hAnsi="Times New Roman"/>
          <w:i/>
          <w:sz w:val="18"/>
          <w:szCs w:val="18"/>
        </w:rPr>
        <w:t>(очная / очно-заочная / заочная)</w:t>
      </w:r>
    </w:p>
    <w:p w:rsidR="00B60800" w:rsidRPr="00293515" w:rsidRDefault="00B60800" w:rsidP="00F64CB8">
      <w:pPr>
        <w:jc w:val="center"/>
        <w:rPr>
          <w:rFonts w:ascii="Times New Roman" w:hAnsi="Times New Roman"/>
          <w:strike/>
          <w:sz w:val="18"/>
          <w:szCs w:val="18"/>
        </w:rPr>
      </w:pPr>
    </w:p>
    <w:p w:rsidR="00EE4B4F" w:rsidRPr="00F52D95" w:rsidRDefault="00EE4B4F" w:rsidP="00F64CB8">
      <w:pPr>
        <w:jc w:val="center"/>
        <w:rPr>
          <w:rFonts w:ascii="Times New Roman" w:hAnsi="Times New Roman"/>
          <w:sz w:val="18"/>
          <w:szCs w:val="18"/>
        </w:rPr>
      </w:pPr>
    </w:p>
    <w:p w:rsidR="00F64CB8" w:rsidRPr="00007E0A" w:rsidRDefault="00F64CB8" w:rsidP="00495D2F">
      <w:pPr>
        <w:jc w:val="center"/>
        <w:rPr>
          <w:rFonts w:ascii="Times New Roman" w:hAnsi="Times New Roman"/>
          <w:sz w:val="24"/>
          <w:szCs w:val="24"/>
        </w:rPr>
      </w:pPr>
      <w:r w:rsidRPr="00007E0A">
        <w:rPr>
          <w:rFonts w:ascii="Times New Roman" w:hAnsi="Times New Roman"/>
          <w:sz w:val="24"/>
          <w:szCs w:val="24"/>
        </w:rPr>
        <w:t>Нижний Новгород</w:t>
      </w:r>
    </w:p>
    <w:p w:rsidR="00F64CB8" w:rsidRPr="00007E0A" w:rsidRDefault="00133558" w:rsidP="00495D2F">
      <w:pPr>
        <w:ind w:firstLine="426"/>
        <w:jc w:val="center"/>
        <w:rPr>
          <w:rFonts w:ascii="Times New Roman" w:hAnsi="Times New Roman"/>
          <w:sz w:val="24"/>
          <w:szCs w:val="24"/>
        </w:rPr>
      </w:pPr>
      <w:r>
        <w:rPr>
          <w:rFonts w:ascii="Times New Roman" w:hAnsi="Times New Roman"/>
          <w:sz w:val="24"/>
          <w:szCs w:val="24"/>
        </w:rPr>
        <w:t>20</w:t>
      </w:r>
      <w:r w:rsidR="009D4B4C">
        <w:rPr>
          <w:rFonts w:ascii="Times New Roman" w:hAnsi="Times New Roman"/>
          <w:sz w:val="24"/>
          <w:szCs w:val="24"/>
        </w:rPr>
        <w:t>21</w:t>
      </w:r>
      <w:r>
        <w:rPr>
          <w:rFonts w:ascii="Times New Roman" w:hAnsi="Times New Roman"/>
          <w:sz w:val="24"/>
          <w:szCs w:val="24"/>
        </w:rPr>
        <w:t xml:space="preserve"> </w:t>
      </w:r>
      <w:r w:rsidR="009B6DC1">
        <w:rPr>
          <w:rFonts w:ascii="Times New Roman" w:hAnsi="Times New Roman"/>
          <w:sz w:val="24"/>
          <w:szCs w:val="24"/>
        </w:rPr>
        <w:t>г</w:t>
      </w:r>
      <w:r w:rsidR="00F64CB8" w:rsidRPr="00007E0A">
        <w:rPr>
          <w:rFonts w:ascii="Times New Roman" w:hAnsi="Times New Roman"/>
          <w:sz w:val="24"/>
          <w:szCs w:val="24"/>
        </w:rPr>
        <w:t>од</w:t>
      </w:r>
    </w:p>
    <w:p w:rsidR="00007E0A" w:rsidRDefault="00007E0A" w:rsidP="00F64CB8">
      <w:pPr>
        <w:ind w:firstLine="426"/>
        <w:jc w:val="center"/>
        <w:rPr>
          <w:rFonts w:ascii="Times New Roman" w:hAnsi="Times New Roman"/>
          <w:sz w:val="18"/>
          <w:szCs w:val="18"/>
        </w:rPr>
      </w:pPr>
    </w:p>
    <w:p w:rsidR="00007E0A" w:rsidRDefault="00007E0A" w:rsidP="00F64CB8">
      <w:pPr>
        <w:ind w:firstLine="426"/>
        <w:jc w:val="center"/>
        <w:rPr>
          <w:rFonts w:ascii="Times New Roman" w:hAnsi="Times New Roman"/>
          <w:sz w:val="18"/>
          <w:szCs w:val="18"/>
        </w:rPr>
      </w:pPr>
    </w:p>
    <w:p w:rsidR="00901C10" w:rsidRDefault="00F64CB8" w:rsidP="009D4B4C">
      <w:pPr>
        <w:tabs>
          <w:tab w:val="left" w:pos="426"/>
        </w:tabs>
        <w:spacing w:after="0"/>
        <w:ind w:right="-853"/>
        <w:jc w:val="center"/>
        <w:rPr>
          <w:rFonts w:ascii="Times New Roman" w:hAnsi="Times New Roman"/>
          <w:b/>
          <w:sz w:val="18"/>
          <w:szCs w:val="18"/>
        </w:rPr>
      </w:pPr>
      <w:r w:rsidRPr="00F52D95">
        <w:rPr>
          <w:rFonts w:ascii="Times New Roman" w:hAnsi="Times New Roman"/>
          <w:sz w:val="18"/>
          <w:szCs w:val="18"/>
        </w:rPr>
        <w:br w:type="page"/>
      </w:r>
    </w:p>
    <w:p w:rsidR="005D7652" w:rsidRDefault="00077C94" w:rsidP="00701ACF">
      <w:pPr>
        <w:numPr>
          <w:ilvl w:val="0"/>
          <w:numId w:val="7"/>
        </w:numPr>
        <w:tabs>
          <w:tab w:val="left" w:pos="567"/>
        </w:tabs>
        <w:spacing w:after="0" w:line="240" w:lineRule="auto"/>
        <w:ind w:left="0" w:firstLine="0"/>
        <w:jc w:val="both"/>
        <w:rPr>
          <w:rFonts w:ascii="Times New Roman" w:hAnsi="Times New Roman"/>
          <w:b/>
          <w:sz w:val="24"/>
          <w:szCs w:val="24"/>
        </w:rPr>
      </w:pPr>
      <w:r w:rsidRPr="00991BDB">
        <w:rPr>
          <w:rFonts w:ascii="Times New Roman" w:hAnsi="Times New Roman"/>
          <w:b/>
          <w:sz w:val="24"/>
          <w:szCs w:val="24"/>
        </w:rPr>
        <w:lastRenderedPageBreak/>
        <w:t xml:space="preserve"> </w:t>
      </w:r>
      <w:r w:rsidR="00FA3935" w:rsidRPr="005D7652">
        <w:rPr>
          <w:rFonts w:ascii="Times New Roman" w:hAnsi="Times New Roman"/>
          <w:b/>
          <w:sz w:val="24"/>
          <w:szCs w:val="24"/>
        </w:rPr>
        <w:t xml:space="preserve">Место </w:t>
      </w:r>
      <w:r w:rsidR="00FA3935" w:rsidRPr="00991BDB">
        <w:rPr>
          <w:rFonts w:ascii="Times New Roman" w:hAnsi="Times New Roman"/>
          <w:b/>
          <w:sz w:val="24"/>
          <w:szCs w:val="24"/>
        </w:rPr>
        <w:t xml:space="preserve">дисциплины в структуре ООП </w:t>
      </w:r>
    </w:p>
    <w:p w:rsidR="00E36B4D" w:rsidRDefault="005E017B" w:rsidP="004B76EF">
      <w:pPr>
        <w:tabs>
          <w:tab w:val="left" w:pos="567"/>
        </w:tabs>
        <w:spacing w:after="0"/>
        <w:ind w:right="-425"/>
        <w:jc w:val="both"/>
        <w:rPr>
          <w:rFonts w:ascii="Times New Roman" w:hAnsi="Times New Roman"/>
          <w:sz w:val="24"/>
          <w:szCs w:val="24"/>
        </w:rPr>
      </w:pPr>
      <w:r w:rsidRPr="005E017B">
        <w:rPr>
          <w:rFonts w:ascii="Times New Roman" w:hAnsi="Times New Roman"/>
          <w:sz w:val="24"/>
          <w:szCs w:val="24"/>
        </w:rPr>
        <w:t xml:space="preserve">Дисциплина </w:t>
      </w:r>
      <w:r w:rsidR="009D4B4C">
        <w:rPr>
          <w:rFonts w:ascii="Times New Roman" w:hAnsi="Times New Roman"/>
          <w:sz w:val="24"/>
          <w:szCs w:val="24"/>
        </w:rPr>
        <w:t>«</w:t>
      </w:r>
      <w:r w:rsidR="009D4B4C">
        <w:rPr>
          <w:rFonts w:ascii="Times New Roman" w:eastAsia="Calibri" w:hAnsi="Times New Roman"/>
          <w:sz w:val="24"/>
          <w:szCs w:val="24"/>
        </w:rPr>
        <w:t>Комплексный анализ»</w:t>
      </w:r>
      <w:r w:rsidR="009D4B4C" w:rsidRPr="005E017B">
        <w:rPr>
          <w:rFonts w:ascii="Times New Roman" w:hAnsi="Times New Roman"/>
          <w:sz w:val="24"/>
          <w:szCs w:val="24"/>
        </w:rPr>
        <w:t xml:space="preserve"> </w:t>
      </w:r>
      <w:r w:rsidR="00324F8D" w:rsidRPr="005E017B">
        <w:rPr>
          <w:rFonts w:ascii="Times New Roman" w:hAnsi="Times New Roman"/>
          <w:sz w:val="24"/>
          <w:szCs w:val="24"/>
        </w:rPr>
        <w:t>относится к</w:t>
      </w:r>
      <w:r w:rsidR="00E36B4D">
        <w:rPr>
          <w:rFonts w:ascii="Times New Roman" w:hAnsi="Times New Roman"/>
          <w:sz w:val="24"/>
          <w:szCs w:val="24"/>
        </w:rPr>
        <w:t xml:space="preserve"> обязательной </w:t>
      </w:r>
      <w:r w:rsidR="00495D2F">
        <w:rPr>
          <w:rFonts w:ascii="Times New Roman" w:hAnsi="Times New Roman"/>
          <w:sz w:val="24"/>
          <w:szCs w:val="24"/>
        </w:rPr>
        <w:t xml:space="preserve">части </w:t>
      </w:r>
    </w:p>
    <w:p w:rsidR="00191A5D" w:rsidRPr="005E017B" w:rsidRDefault="00191A5D" w:rsidP="004B76EF">
      <w:pPr>
        <w:tabs>
          <w:tab w:val="left" w:pos="567"/>
        </w:tabs>
        <w:spacing w:after="0"/>
        <w:ind w:right="-425"/>
        <w:jc w:val="both"/>
        <w:rPr>
          <w:rFonts w:ascii="Times New Roman" w:hAnsi="Times New Roman"/>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685"/>
        <w:gridCol w:w="5668"/>
      </w:tblGrid>
      <w:tr w:rsidR="009D4B4C" w:rsidTr="009D4B4C">
        <w:tc>
          <w:tcPr>
            <w:tcW w:w="817"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варианта</w:t>
            </w:r>
          </w:p>
        </w:tc>
        <w:tc>
          <w:tcPr>
            <w:tcW w:w="3685"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Место дисциплины в учебном плане образовательной программы</w:t>
            </w:r>
          </w:p>
        </w:tc>
        <w:tc>
          <w:tcPr>
            <w:tcW w:w="5668"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Стандартный текст для автоматического заполнения в конструкторе РПД</w:t>
            </w:r>
          </w:p>
        </w:tc>
      </w:tr>
      <w:tr w:rsidR="009D4B4C" w:rsidTr="009D4B4C">
        <w:tc>
          <w:tcPr>
            <w:tcW w:w="817"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both"/>
              <w:rPr>
                <w:rFonts w:ascii="Times New Roman" w:eastAsia="Calibri" w:hAnsi="Times New Roman"/>
                <w:sz w:val="24"/>
                <w:szCs w:val="24"/>
              </w:rPr>
            </w:pPr>
            <w:r>
              <w:rPr>
                <w:rFonts w:ascii="Times New Roman" w:eastAsia="Calibri" w:hAnsi="Times New Roman"/>
                <w:sz w:val="24"/>
                <w:szCs w:val="24"/>
              </w:rPr>
              <w:t>Блок 1. Дисциплины (модули) Обязательная часть</w:t>
            </w:r>
          </w:p>
        </w:tc>
        <w:tc>
          <w:tcPr>
            <w:tcW w:w="5668" w:type="dxa"/>
            <w:tcBorders>
              <w:top w:val="single" w:sz="4" w:space="0" w:color="000000"/>
              <w:left w:val="single" w:sz="4" w:space="0" w:color="000000"/>
              <w:bottom w:val="single" w:sz="4" w:space="0" w:color="000000"/>
              <w:right w:val="single" w:sz="4" w:space="0" w:color="000000"/>
            </w:tcBorders>
            <w:hideMark/>
          </w:tcPr>
          <w:p w:rsidR="009D4B4C" w:rsidRDefault="009D4B4C" w:rsidP="009D4B4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Дисциплина </w:t>
            </w:r>
            <w:r w:rsidRPr="009D4B4C">
              <w:rPr>
                <w:rFonts w:ascii="Times New Roman" w:eastAsia="Calibri" w:hAnsi="Times New Roman"/>
                <w:sz w:val="24"/>
                <w:szCs w:val="24"/>
              </w:rPr>
              <w:t xml:space="preserve">Б1.О.24 </w:t>
            </w:r>
            <w:r>
              <w:rPr>
                <w:rFonts w:ascii="Times New Roman" w:eastAsia="Calibri" w:hAnsi="Times New Roman"/>
                <w:sz w:val="24"/>
                <w:szCs w:val="24"/>
              </w:rPr>
              <w:t>«</w:t>
            </w:r>
            <w:r w:rsidRPr="009D4B4C">
              <w:rPr>
                <w:rFonts w:ascii="Times New Roman" w:eastAsia="Calibri" w:hAnsi="Times New Roman"/>
                <w:sz w:val="24"/>
                <w:szCs w:val="24"/>
              </w:rPr>
              <w:t>Комплексный анализ</w:t>
            </w:r>
            <w:r>
              <w:rPr>
                <w:rFonts w:ascii="Times New Roman" w:eastAsia="Calibri" w:hAnsi="Times New Roman"/>
                <w:sz w:val="24"/>
                <w:szCs w:val="24"/>
              </w:rPr>
              <w:t>»</w:t>
            </w:r>
            <w:r w:rsidRPr="009D4B4C">
              <w:rPr>
                <w:rFonts w:ascii="Times New Roman" w:eastAsia="Calibri" w:hAnsi="Times New Roman"/>
                <w:sz w:val="24"/>
                <w:szCs w:val="24"/>
              </w:rPr>
              <w:t xml:space="preserve"> </w:t>
            </w:r>
            <w:r>
              <w:rPr>
                <w:rFonts w:ascii="Times New Roman" w:eastAsia="Calibri" w:hAnsi="Times New Roman"/>
                <w:sz w:val="24"/>
                <w:szCs w:val="24"/>
              </w:rPr>
              <w:t xml:space="preserve">относится к обязательной части ООП направления подготовки </w:t>
            </w:r>
            <w:r w:rsidRPr="009D4B4C">
              <w:rPr>
                <w:rFonts w:ascii="Times New Roman" w:eastAsia="Calibri" w:hAnsi="Times New Roman"/>
                <w:sz w:val="24"/>
                <w:szCs w:val="24"/>
              </w:rPr>
              <w:t>01.03.03 Механика и математическое моделирование</w:t>
            </w:r>
            <w:r>
              <w:rPr>
                <w:rFonts w:ascii="Times New Roman" w:eastAsia="Calibri" w:hAnsi="Times New Roman"/>
                <w:i/>
                <w:color w:val="FF0000"/>
                <w:sz w:val="24"/>
                <w:szCs w:val="24"/>
              </w:rPr>
              <w:t>.</w:t>
            </w:r>
          </w:p>
        </w:tc>
      </w:tr>
    </w:tbl>
    <w:p w:rsidR="00901C10" w:rsidRPr="00191A5D" w:rsidRDefault="00901C10" w:rsidP="004B76EF">
      <w:pPr>
        <w:tabs>
          <w:tab w:val="left" w:pos="567"/>
        </w:tabs>
        <w:spacing w:after="0" w:line="240" w:lineRule="auto"/>
        <w:ind w:right="-425"/>
        <w:jc w:val="both"/>
        <w:rPr>
          <w:rFonts w:ascii="Times New Roman" w:hAnsi="Times New Roman"/>
          <w:sz w:val="24"/>
          <w:szCs w:val="24"/>
        </w:rPr>
      </w:pPr>
    </w:p>
    <w:p w:rsidR="00324F8D" w:rsidRPr="005D7652" w:rsidRDefault="00324F8D" w:rsidP="00701ACF">
      <w:pPr>
        <w:numPr>
          <w:ilvl w:val="0"/>
          <w:numId w:val="7"/>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5D7652">
        <w:rPr>
          <w:rFonts w:ascii="Times New Roman" w:hAnsi="Times New Roman"/>
          <w:b/>
          <w:sz w:val="24"/>
          <w:szCs w:val="24"/>
        </w:rPr>
        <w:t xml:space="preserve"> и индикаторами достижения компетенций</w:t>
      </w:r>
      <w:r w:rsidRPr="005D7652">
        <w:rPr>
          <w:rFonts w:ascii="Times New Roman" w:hAnsi="Times New Roman"/>
          <w:b/>
          <w:sz w:val="24"/>
          <w:szCs w:val="24"/>
        </w:rPr>
        <w:t xml:space="preserve">) </w:t>
      </w:r>
    </w:p>
    <w:p w:rsidR="00B26C74" w:rsidRPr="00F52D95" w:rsidRDefault="00B26C74" w:rsidP="00B26C74">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253"/>
        <w:gridCol w:w="4272"/>
        <w:gridCol w:w="1697"/>
      </w:tblGrid>
      <w:tr w:rsidR="00264FBC" w:rsidRPr="00892139" w:rsidTr="006C5BA6">
        <w:trPr>
          <w:trHeight w:val="419"/>
        </w:trPr>
        <w:tc>
          <w:tcPr>
            <w:tcW w:w="1750" w:type="dxa"/>
            <w:vMerge w:val="restart"/>
            <w:vAlign w:val="bottom"/>
          </w:tcPr>
          <w:p w:rsidR="00B26C74" w:rsidRPr="00BC44DB" w:rsidRDefault="00B26C74" w:rsidP="00BC44DB">
            <w:pPr>
              <w:tabs>
                <w:tab w:val="num" w:pos="-332"/>
                <w:tab w:val="left" w:pos="426"/>
              </w:tabs>
              <w:ind w:left="108"/>
              <w:jc w:val="center"/>
              <w:rPr>
                <w:rFonts w:ascii="Times New Roman" w:hAnsi="Times New Roman"/>
                <w:b/>
                <w:i/>
                <w:sz w:val="20"/>
                <w:szCs w:val="20"/>
              </w:rPr>
            </w:pPr>
            <w:bookmarkStart w:id="0" w:name="_Hlk4541305"/>
            <w:r w:rsidRPr="00BC44DB">
              <w:rPr>
                <w:rFonts w:ascii="Times New Roman" w:hAnsi="Times New Roman"/>
                <w:b/>
                <w:sz w:val="20"/>
                <w:szCs w:val="20"/>
              </w:rPr>
              <w:t xml:space="preserve">Формируемые компетенции </w:t>
            </w:r>
            <w:r w:rsidRPr="00BC44DB">
              <w:rPr>
                <w:rFonts w:ascii="Times New Roman" w:hAnsi="Times New Roman"/>
                <w:sz w:val="20"/>
                <w:szCs w:val="20"/>
              </w:rPr>
              <w:t>(код, содержание компетенции)</w:t>
            </w:r>
          </w:p>
        </w:tc>
        <w:tc>
          <w:tcPr>
            <w:tcW w:w="6615" w:type="dxa"/>
            <w:gridSpan w:val="2"/>
          </w:tcPr>
          <w:p w:rsidR="00B26C74" w:rsidRPr="00BC44DB" w:rsidRDefault="00B26C74" w:rsidP="00333445">
            <w:pPr>
              <w:tabs>
                <w:tab w:val="num" w:pos="-54"/>
                <w:tab w:val="left" w:pos="426"/>
              </w:tabs>
              <w:spacing w:after="0"/>
              <w:ind w:left="57"/>
              <w:rPr>
                <w:rFonts w:ascii="Times New Roman" w:hAnsi="Times New Roman"/>
                <w:b/>
                <w:sz w:val="20"/>
                <w:szCs w:val="20"/>
              </w:rPr>
            </w:pPr>
            <w:r w:rsidRPr="00BC44DB">
              <w:rPr>
                <w:rFonts w:ascii="Times New Roman" w:hAnsi="Times New Roman"/>
                <w:b/>
                <w:sz w:val="20"/>
                <w:szCs w:val="20"/>
              </w:rPr>
              <w:t xml:space="preserve">Планируемые результаты обучения по дисциплине (модулю), в соответствии с индикатором достижения компетенции </w:t>
            </w:r>
          </w:p>
        </w:tc>
        <w:tc>
          <w:tcPr>
            <w:tcW w:w="1700" w:type="dxa"/>
            <w:vMerge w:val="restart"/>
            <w:vAlign w:val="center"/>
          </w:tcPr>
          <w:p w:rsidR="00B26C74" w:rsidRPr="00BC44DB" w:rsidRDefault="00B26C74" w:rsidP="00BC44DB">
            <w:pPr>
              <w:tabs>
                <w:tab w:val="num" w:pos="-54"/>
                <w:tab w:val="left" w:pos="426"/>
              </w:tabs>
              <w:spacing w:after="0"/>
              <w:ind w:left="57"/>
              <w:jc w:val="center"/>
              <w:rPr>
                <w:rFonts w:ascii="Times New Roman" w:hAnsi="Times New Roman"/>
                <w:b/>
                <w:sz w:val="20"/>
                <w:szCs w:val="20"/>
              </w:rPr>
            </w:pPr>
            <w:r w:rsidRPr="00BC44DB">
              <w:rPr>
                <w:rFonts w:ascii="Times New Roman" w:hAnsi="Times New Roman"/>
                <w:b/>
                <w:sz w:val="20"/>
                <w:szCs w:val="20"/>
              </w:rPr>
              <w:t>Наименование оценочного средства</w:t>
            </w:r>
          </w:p>
        </w:tc>
      </w:tr>
      <w:tr w:rsidR="00264FBC" w:rsidRPr="00892139" w:rsidTr="006C5BA6">
        <w:trPr>
          <w:trHeight w:val="173"/>
        </w:trPr>
        <w:tc>
          <w:tcPr>
            <w:tcW w:w="1750" w:type="dxa"/>
            <w:vMerge/>
          </w:tcPr>
          <w:p w:rsidR="00B26C74" w:rsidRPr="00BC44DB" w:rsidRDefault="00B26C74" w:rsidP="00333445">
            <w:pPr>
              <w:pStyle w:val="a4"/>
              <w:spacing w:before="0" w:beforeAutospacing="0" w:after="0" w:afterAutospacing="0"/>
              <w:jc w:val="both"/>
              <w:rPr>
                <w:i/>
                <w:sz w:val="20"/>
                <w:szCs w:val="20"/>
              </w:rPr>
            </w:pPr>
          </w:p>
        </w:tc>
        <w:tc>
          <w:tcPr>
            <w:tcW w:w="2259" w:type="dxa"/>
            <w:vAlign w:val="bottom"/>
          </w:tcPr>
          <w:p w:rsidR="00B26C74" w:rsidRPr="00BC44DB" w:rsidRDefault="00B26C74" w:rsidP="00BC44DB">
            <w:pPr>
              <w:tabs>
                <w:tab w:val="num" w:pos="1"/>
                <w:tab w:val="left" w:pos="426"/>
              </w:tabs>
              <w:spacing w:after="0" w:line="240" w:lineRule="auto"/>
              <w:ind w:left="1"/>
              <w:jc w:val="center"/>
              <w:rPr>
                <w:rFonts w:ascii="Times New Roman" w:hAnsi="Times New Roman"/>
                <w:i/>
                <w:sz w:val="20"/>
                <w:szCs w:val="20"/>
              </w:rPr>
            </w:pPr>
            <w:r w:rsidRPr="00BC44DB">
              <w:rPr>
                <w:rFonts w:ascii="Times New Roman" w:hAnsi="Times New Roman"/>
                <w:b/>
                <w:sz w:val="20"/>
                <w:szCs w:val="20"/>
              </w:rPr>
              <w:t>Индикатор достижения компетенции</w:t>
            </w:r>
            <w:r w:rsidR="001D64EC" w:rsidRPr="00BC44DB">
              <w:rPr>
                <w:rFonts w:ascii="Times New Roman" w:hAnsi="Times New Roman"/>
                <w:sz w:val="20"/>
                <w:szCs w:val="20"/>
              </w:rPr>
              <w:t>*</w:t>
            </w:r>
            <w:r w:rsidR="00BC44DB">
              <w:rPr>
                <w:rFonts w:ascii="Times New Roman" w:hAnsi="Times New Roman"/>
                <w:sz w:val="20"/>
                <w:szCs w:val="20"/>
              </w:rPr>
              <w:br/>
            </w:r>
            <w:r w:rsidRPr="00BC44DB">
              <w:rPr>
                <w:rFonts w:ascii="Times New Roman" w:hAnsi="Times New Roman"/>
                <w:sz w:val="20"/>
                <w:szCs w:val="20"/>
              </w:rPr>
              <w:t>(код, содержание индикатора)</w:t>
            </w:r>
          </w:p>
        </w:tc>
        <w:tc>
          <w:tcPr>
            <w:tcW w:w="4356" w:type="dxa"/>
            <w:vAlign w:val="center"/>
          </w:tcPr>
          <w:p w:rsidR="00B26C74" w:rsidRPr="00BC44DB" w:rsidRDefault="00B26C74" w:rsidP="00BC44DB">
            <w:pPr>
              <w:tabs>
                <w:tab w:val="left" w:pos="426"/>
                <w:tab w:val="num" w:pos="822"/>
              </w:tabs>
              <w:spacing w:after="0" w:line="240" w:lineRule="auto"/>
              <w:jc w:val="center"/>
              <w:rPr>
                <w:rFonts w:ascii="Times New Roman" w:hAnsi="Times New Roman"/>
                <w:i/>
                <w:sz w:val="20"/>
                <w:szCs w:val="20"/>
              </w:rPr>
            </w:pPr>
            <w:r w:rsidRPr="00BC44DB">
              <w:rPr>
                <w:rFonts w:ascii="Times New Roman" w:hAnsi="Times New Roman"/>
                <w:b/>
                <w:sz w:val="20"/>
                <w:szCs w:val="20"/>
              </w:rPr>
              <w:t xml:space="preserve">Результаты обучения </w:t>
            </w:r>
            <w:r w:rsidR="00BC44DB">
              <w:rPr>
                <w:rFonts w:ascii="Times New Roman" w:hAnsi="Times New Roman"/>
                <w:b/>
                <w:sz w:val="20"/>
                <w:szCs w:val="20"/>
              </w:rPr>
              <w:br/>
            </w:r>
            <w:r w:rsidRPr="00BC44DB">
              <w:rPr>
                <w:rFonts w:ascii="Times New Roman" w:hAnsi="Times New Roman"/>
                <w:b/>
                <w:sz w:val="20"/>
                <w:szCs w:val="20"/>
              </w:rPr>
              <w:t>по дисциплине**</w:t>
            </w:r>
          </w:p>
        </w:tc>
        <w:tc>
          <w:tcPr>
            <w:tcW w:w="1700" w:type="dxa"/>
            <w:vMerge/>
          </w:tcPr>
          <w:p w:rsidR="00B26C74" w:rsidRPr="00BC44DB" w:rsidRDefault="00B26C74" w:rsidP="00333445">
            <w:pPr>
              <w:tabs>
                <w:tab w:val="left" w:pos="426"/>
                <w:tab w:val="num" w:pos="822"/>
              </w:tabs>
              <w:spacing w:after="0" w:line="240" w:lineRule="auto"/>
              <w:jc w:val="center"/>
              <w:rPr>
                <w:rFonts w:ascii="Times New Roman" w:hAnsi="Times New Roman"/>
                <w:i/>
                <w:sz w:val="20"/>
                <w:szCs w:val="20"/>
              </w:rPr>
            </w:pPr>
          </w:p>
        </w:tc>
      </w:tr>
      <w:tr w:rsidR="00264FBC" w:rsidRPr="00892139" w:rsidTr="006C5BA6">
        <w:trPr>
          <w:trHeight w:val="508"/>
        </w:trPr>
        <w:tc>
          <w:tcPr>
            <w:tcW w:w="1750" w:type="dxa"/>
            <w:vMerge w:val="restart"/>
          </w:tcPr>
          <w:p w:rsidR="006C5BA6" w:rsidRDefault="00E36B4D" w:rsidP="00333445">
            <w:pPr>
              <w:tabs>
                <w:tab w:val="num" w:pos="176"/>
                <w:tab w:val="left" w:pos="426"/>
              </w:tabs>
              <w:ind w:left="34"/>
              <w:jc w:val="center"/>
              <w:rPr>
                <w:rFonts w:ascii="Times New Roman" w:hAnsi="Times New Roman"/>
                <w:i/>
                <w:sz w:val="20"/>
                <w:szCs w:val="20"/>
              </w:rPr>
            </w:pPr>
            <w:r>
              <w:rPr>
                <w:rFonts w:ascii="Times New Roman" w:hAnsi="Times New Roman"/>
                <w:i/>
                <w:sz w:val="20"/>
                <w:szCs w:val="20"/>
              </w:rPr>
              <w:t>О</w:t>
            </w:r>
            <w:r w:rsidR="006C5BA6">
              <w:rPr>
                <w:rFonts w:ascii="Times New Roman" w:hAnsi="Times New Roman"/>
                <w:i/>
                <w:sz w:val="20"/>
                <w:szCs w:val="20"/>
              </w:rPr>
              <w:t>П</w:t>
            </w:r>
            <w:r w:rsidR="006C5BA6" w:rsidRPr="00BC44DB">
              <w:rPr>
                <w:rFonts w:ascii="Times New Roman" w:hAnsi="Times New Roman"/>
                <w:i/>
                <w:sz w:val="20"/>
                <w:szCs w:val="20"/>
              </w:rPr>
              <w:t>К-</w:t>
            </w:r>
            <w:r>
              <w:rPr>
                <w:rFonts w:ascii="Times New Roman" w:hAnsi="Times New Roman"/>
                <w:i/>
                <w:sz w:val="20"/>
                <w:szCs w:val="20"/>
              </w:rPr>
              <w:t>1</w:t>
            </w:r>
          </w:p>
          <w:p w:rsidR="006C5BA6" w:rsidRPr="00BC44DB" w:rsidRDefault="006C5BA6" w:rsidP="00DA41D7">
            <w:pPr>
              <w:tabs>
                <w:tab w:val="num" w:pos="176"/>
                <w:tab w:val="left" w:pos="426"/>
              </w:tabs>
              <w:ind w:left="34"/>
              <w:jc w:val="center"/>
              <w:rPr>
                <w:i/>
                <w:sz w:val="20"/>
                <w:szCs w:val="20"/>
              </w:rPr>
            </w:pPr>
            <w:r w:rsidRPr="000873F3">
              <w:rPr>
                <w:rFonts w:ascii="Times New Roman" w:hAnsi="Times New Roman"/>
                <w:i/>
                <w:sz w:val="20"/>
                <w:szCs w:val="20"/>
              </w:rPr>
              <w:t>Способен</w:t>
            </w:r>
            <w:r w:rsidR="00DA41D7">
              <w:rPr>
                <w:rFonts w:ascii="Times New Roman" w:hAnsi="Times New Roman"/>
                <w:i/>
                <w:sz w:val="20"/>
                <w:szCs w:val="20"/>
              </w:rPr>
              <w:t xml:space="preserve"> использовать фундаментальные знания, полученные в области математических и естественных наук, в профессиональной деятельности</w:t>
            </w:r>
            <w:r w:rsidRPr="000873F3">
              <w:rPr>
                <w:rFonts w:ascii="Times New Roman" w:hAnsi="Times New Roman"/>
                <w:i/>
                <w:sz w:val="20"/>
                <w:szCs w:val="20"/>
              </w:rPr>
              <w:t xml:space="preserve"> </w:t>
            </w:r>
          </w:p>
        </w:tc>
        <w:tc>
          <w:tcPr>
            <w:tcW w:w="2259" w:type="dxa"/>
          </w:tcPr>
          <w:p w:rsidR="006C5BA6" w:rsidRPr="00BC44DB" w:rsidRDefault="00E058DF" w:rsidP="00E058DF">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О</w:t>
            </w:r>
            <w:r w:rsidR="006C5BA6">
              <w:rPr>
                <w:rFonts w:ascii="Times New Roman" w:hAnsi="Times New Roman"/>
                <w:i/>
                <w:sz w:val="20"/>
                <w:szCs w:val="20"/>
              </w:rPr>
              <w:t>П</w:t>
            </w:r>
            <w:r w:rsidR="006C5BA6" w:rsidRPr="00BC44DB">
              <w:rPr>
                <w:rFonts w:ascii="Times New Roman" w:hAnsi="Times New Roman"/>
                <w:i/>
                <w:sz w:val="20"/>
                <w:szCs w:val="20"/>
              </w:rPr>
              <w:t>К-</w:t>
            </w:r>
            <w:r>
              <w:rPr>
                <w:rFonts w:ascii="Times New Roman" w:hAnsi="Times New Roman"/>
                <w:i/>
                <w:sz w:val="20"/>
                <w:szCs w:val="20"/>
              </w:rPr>
              <w:t>1</w:t>
            </w:r>
            <w:r w:rsidR="006C5BA6" w:rsidRPr="00BC44DB">
              <w:rPr>
                <w:rFonts w:ascii="Times New Roman" w:hAnsi="Times New Roman"/>
                <w:i/>
                <w:sz w:val="20"/>
                <w:szCs w:val="20"/>
              </w:rPr>
              <w:t>.1</w:t>
            </w:r>
            <w:r w:rsidR="006C5BA6">
              <w:rPr>
                <w:rFonts w:ascii="Times New Roman" w:hAnsi="Times New Roman"/>
                <w:i/>
                <w:sz w:val="20"/>
                <w:szCs w:val="20"/>
              </w:rPr>
              <w:t xml:space="preserve">: </w:t>
            </w:r>
            <w:r w:rsidR="006C5BA6" w:rsidRPr="006C5BA6">
              <w:rPr>
                <w:rFonts w:ascii="Times New Roman" w:hAnsi="Times New Roman"/>
                <w:b/>
                <w:i/>
                <w:sz w:val="20"/>
                <w:szCs w:val="20"/>
              </w:rPr>
              <w:t>Знает</w:t>
            </w:r>
            <w:r w:rsidR="006C5BA6">
              <w:rPr>
                <w:rFonts w:ascii="Times New Roman" w:hAnsi="Times New Roman"/>
                <w:i/>
                <w:sz w:val="20"/>
                <w:szCs w:val="20"/>
              </w:rPr>
              <w:t xml:space="preserve"> </w:t>
            </w:r>
            <w:r w:rsidR="006C5BA6" w:rsidRPr="006C5BA6">
              <w:rPr>
                <w:rFonts w:ascii="Times New Roman" w:hAnsi="Times New Roman"/>
                <w:i/>
                <w:sz w:val="20"/>
                <w:szCs w:val="20"/>
              </w:rPr>
              <w:t xml:space="preserve"> </w:t>
            </w:r>
            <w:r>
              <w:rPr>
                <w:rFonts w:ascii="Times New Roman" w:hAnsi="Times New Roman"/>
                <w:i/>
                <w:sz w:val="20"/>
                <w:szCs w:val="20"/>
              </w:rPr>
              <w:t xml:space="preserve">основы фундаментальных физико-математических дисциплин и других естественных наук </w:t>
            </w:r>
          </w:p>
        </w:tc>
        <w:tc>
          <w:tcPr>
            <w:tcW w:w="4356" w:type="dxa"/>
          </w:tcPr>
          <w:p w:rsidR="006C5BA6" w:rsidRPr="00BC44DB" w:rsidRDefault="003506BC" w:rsidP="00F21422">
            <w:pPr>
              <w:tabs>
                <w:tab w:val="num" w:pos="1"/>
                <w:tab w:val="left" w:pos="426"/>
              </w:tabs>
              <w:spacing w:after="0" w:line="240" w:lineRule="auto"/>
              <w:ind w:left="1"/>
              <w:rPr>
                <w:rFonts w:ascii="Times New Roman" w:hAnsi="Times New Roman"/>
                <w:i/>
                <w:sz w:val="20"/>
                <w:szCs w:val="20"/>
              </w:rPr>
            </w:pPr>
            <w:r>
              <w:rPr>
                <w:rFonts w:ascii="Times New Roman" w:hAnsi="Times New Roman"/>
                <w:i/>
                <w:sz w:val="20"/>
                <w:szCs w:val="20"/>
              </w:rPr>
              <w:t xml:space="preserve">Знать </w:t>
            </w:r>
            <w:r w:rsidR="00F21422">
              <w:rPr>
                <w:rFonts w:ascii="Times New Roman" w:hAnsi="Times New Roman"/>
                <w:i/>
                <w:sz w:val="20"/>
                <w:szCs w:val="20"/>
              </w:rPr>
              <w:t xml:space="preserve">фундаментальные понятия и теоремы комплексного анализа, </w:t>
            </w:r>
            <w:r w:rsidR="00D07939">
              <w:rPr>
                <w:rFonts w:ascii="Times New Roman" w:hAnsi="Times New Roman"/>
                <w:i/>
                <w:sz w:val="20"/>
                <w:szCs w:val="20"/>
              </w:rPr>
              <w:t>таки</w:t>
            </w:r>
            <w:r w:rsidR="00F21422">
              <w:rPr>
                <w:rFonts w:ascii="Times New Roman" w:hAnsi="Times New Roman"/>
                <w:i/>
                <w:sz w:val="20"/>
                <w:szCs w:val="20"/>
              </w:rPr>
              <w:t xml:space="preserve">е </w:t>
            </w:r>
            <w:r w:rsidR="00D07939">
              <w:rPr>
                <w:rFonts w:ascii="Times New Roman" w:hAnsi="Times New Roman"/>
                <w:i/>
                <w:sz w:val="20"/>
                <w:szCs w:val="20"/>
              </w:rPr>
              <w:t xml:space="preserve"> как</w:t>
            </w:r>
            <w:r w:rsidR="00F21422">
              <w:rPr>
                <w:rFonts w:ascii="Times New Roman" w:hAnsi="Times New Roman"/>
                <w:i/>
                <w:sz w:val="20"/>
                <w:szCs w:val="20"/>
              </w:rPr>
              <w:t xml:space="preserve"> </w:t>
            </w:r>
            <w:r w:rsidR="00F21422" w:rsidRPr="00F21422">
              <w:rPr>
                <w:rFonts w:ascii="Times New Roman" w:hAnsi="Times New Roman"/>
                <w:i/>
                <w:sz w:val="20"/>
                <w:szCs w:val="20"/>
              </w:rPr>
              <w:t>аналитичность функции комплексного переменного, конформность, однолистность отображений</w:t>
            </w:r>
            <w:r w:rsidR="00F21422">
              <w:rPr>
                <w:rFonts w:ascii="Times New Roman" w:hAnsi="Times New Roman"/>
                <w:i/>
                <w:sz w:val="20"/>
                <w:szCs w:val="20"/>
              </w:rPr>
              <w:t>,</w:t>
            </w:r>
            <w:r w:rsidR="00F21422" w:rsidRPr="00F21422">
              <w:rPr>
                <w:rFonts w:ascii="Times New Roman" w:hAnsi="Times New Roman"/>
                <w:i/>
                <w:sz w:val="20"/>
                <w:szCs w:val="20"/>
              </w:rPr>
              <w:t xml:space="preserve"> </w:t>
            </w:r>
            <w:r w:rsidR="00D07939">
              <w:rPr>
                <w:rFonts w:ascii="Times New Roman" w:hAnsi="Times New Roman"/>
                <w:i/>
                <w:sz w:val="20"/>
                <w:szCs w:val="20"/>
              </w:rPr>
              <w:t>теоремы Коши для односвязной и многосвязной областей</w:t>
            </w:r>
            <w:r w:rsidRPr="003506BC">
              <w:rPr>
                <w:rFonts w:ascii="Times New Roman" w:hAnsi="Times New Roman"/>
                <w:i/>
                <w:sz w:val="20"/>
                <w:szCs w:val="20"/>
              </w:rPr>
              <w:t>,</w:t>
            </w:r>
            <w:r w:rsidR="00D07939">
              <w:rPr>
                <w:rFonts w:ascii="Times New Roman" w:hAnsi="Times New Roman"/>
                <w:i/>
                <w:sz w:val="20"/>
                <w:szCs w:val="20"/>
              </w:rPr>
              <w:t xml:space="preserve"> теорема Коши</w:t>
            </w:r>
            <w:r w:rsidR="00A50FBB">
              <w:rPr>
                <w:rFonts w:ascii="Times New Roman" w:hAnsi="Times New Roman"/>
                <w:i/>
                <w:sz w:val="20"/>
                <w:szCs w:val="20"/>
              </w:rPr>
              <w:t>-</w:t>
            </w:r>
            <w:r w:rsidR="00D07939">
              <w:rPr>
                <w:rFonts w:ascii="Times New Roman" w:hAnsi="Times New Roman"/>
                <w:i/>
                <w:sz w:val="20"/>
                <w:szCs w:val="20"/>
              </w:rPr>
              <w:t xml:space="preserve"> Ада</w:t>
            </w:r>
            <w:r w:rsidR="00F21422">
              <w:rPr>
                <w:rFonts w:ascii="Times New Roman" w:hAnsi="Times New Roman"/>
                <w:i/>
                <w:sz w:val="20"/>
                <w:szCs w:val="20"/>
              </w:rPr>
              <w:t>мара, теоремы Тейлора и Лорана</w:t>
            </w:r>
          </w:p>
        </w:tc>
        <w:tc>
          <w:tcPr>
            <w:tcW w:w="1700" w:type="dxa"/>
          </w:tcPr>
          <w:p w:rsidR="006C5BA6" w:rsidRPr="00BC44DB" w:rsidRDefault="00012EE4" w:rsidP="00333445">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Теоретические вопросы</w:t>
            </w:r>
          </w:p>
        </w:tc>
      </w:tr>
      <w:tr w:rsidR="00264FBC" w:rsidRPr="00892139" w:rsidTr="006C5BA6">
        <w:trPr>
          <w:trHeight w:val="523"/>
        </w:trPr>
        <w:tc>
          <w:tcPr>
            <w:tcW w:w="1750" w:type="dxa"/>
            <w:vMerge/>
          </w:tcPr>
          <w:p w:rsidR="006C5BA6" w:rsidRPr="00BC44DB" w:rsidRDefault="006C5BA6" w:rsidP="00333445">
            <w:pPr>
              <w:tabs>
                <w:tab w:val="num" w:pos="176"/>
                <w:tab w:val="left" w:pos="426"/>
              </w:tabs>
              <w:ind w:left="34"/>
              <w:rPr>
                <w:rFonts w:ascii="Times New Roman" w:hAnsi="Times New Roman"/>
                <w:i/>
                <w:sz w:val="20"/>
                <w:szCs w:val="20"/>
              </w:rPr>
            </w:pPr>
          </w:p>
        </w:tc>
        <w:tc>
          <w:tcPr>
            <w:tcW w:w="2259" w:type="dxa"/>
          </w:tcPr>
          <w:p w:rsidR="006C5BA6" w:rsidRPr="00BC44DB" w:rsidRDefault="00E058DF" w:rsidP="00E058DF">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О</w:t>
            </w:r>
            <w:r w:rsidR="006C5BA6">
              <w:rPr>
                <w:rFonts w:ascii="Times New Roman" w:hAnsi="Times New Roman"/>
                <w:i/>
                <w:sz w:val="20"/>
                <w:szCs w:val="20"/>
              </w:rPr>
              <w:t>П</w:t>
            </w:r>
            <w:r w:rsidR="006C5BA6" w:rsidRPr="00BC44DB">
              <w:rPr>
                <w:rFonts w:ascii="Times New Roman" w:hAnsi="Times New Roman"/>
                <w:i/>
                <w:sz w:val="20"/>
                <w:szCs w:val="20"/>
              </w:rPr>
              <w:t>К-</w:t>
            </w:r>
            <w:r>
              <w:rPr>
                <w:rFonts w:ascii="Times New Roman" w:hAnsi="Times New Roman"/>
                <w:i/>
                <w:sz w:val="20"/>
                <w:szCs w:val="20"/>
              </w:rPr>
              <w:t>1</w:t>
            </w:r>
            <w:r w:rsidR="006C5BA6" w:rsidRPr="00BC44DB">
              <w:rPr>
                <w:rFonts w:ascii="Times New Roman" w:hAnsi="Times New Roman"/>
                <w:i/>
                <w:sz w:val="20"/>
                <w:szCs w:val="20"/>
              </w:rPr>
              <w:t>.</w:t>
            </w:r>
            <w:r w:rsidR="006C5BA6">
              <w:rPr>
                <w:rFonts w:ascii="Times New Roman" w:hAnsi="Times New Roman"/>
                <w:i/>
                <w:sz w:val="20"/>
                <w:szCs w:val="20"/>
              </w:rPr>
              <w:t xml:space="preserve">2: </w:t>
            </w:r>
            <w:r w:rsidR="006C5BA6" w:rsidRPr="006C5BA6">
              <w:rPr>
                <w:rFonts w:ascii="Times New Roman" w:hAnsi="Times New Roman"/>
                <w:b/>
                <w:i/>
                <w:sz w:val="20"/>
                <w:szCs w:val="20"/>
              </w:rPr>
              <w:t>Умеет</w:t>
            </w:r>
            <w:r w:rsidR="006C5BA6" w:rsidRPr="006C5BA6">
              <w:rPr>
                <w:rFonts w:ascii="Times New Roman" w:hAnsi="Times New Roman"/>
                <w:i/>
                <w:sz w:val="20"/>
                <w:szCs w:val="20"/>
              </w:rPr>
              <w:t xml:space="preserve"> </w:t>
            </w:r>
            <w:r>
              <w:rPr>
                <w:rFonts w:ascii="Times New Roman" w:hAnsi="Times New Roman"/>
                <w:i/>
                <w:sz w:val="20"/>
                <w:szCs w:val="20"/>
              </w:rPr>
              <w:t xml:space="preserve">анализировать и решать стандартные профессиональные задачи с применением фундаментальных знаний математики, физики и других естественных наук </w:t>
            </w:r>
          </w:p>
        </w:tc>
        <w:tc>
          <w:tcPr>
            <w:tcW w:w="4356" w:type="dxa"/>
          </w:tcPr>
          <w:p w:rsidR="006C5BA6" w:rsidRPr="00BC44DB" w:rsidRDefault="006C5BA6" w:rsidP="00F21422">
            <w:pPr>
              <w:tabs>
                <w:tab w:val="num" w:pos="1"/>
                <w:tab w:val="left" w:pos="426"/>
              </w:tabs>
              <w:spacing w:after="0" w:line="240" w:lineRule="auto"/>
              <w:ind w:left="1"/>
              <w:rPr>
                <w:rFonts w:ascii="Times New Roman" w:hAnsi="Times New Roman"/>
                <w:i/>
                <w:sz w:val="20"/>
                <w:szCs w:val="20"/>
              </w:rPr>
            </w:pPr>
            <w:r w:rsidRPr="00BC44DB">
              <w:rPr>
                <w:rFonts w:ascii="Times New Roman" w:hAnsi="Times New Roman"/>
                <w:i/>
                <w:sz w:val="20"/>
                <w:szCs w:val="20"/>
              </w:rPr>
              <w:t xml:space="preserve"> </w:t>
            </w:r>
            <w:r w:rsidR="003506BC">
              <w:rPr>
                <w:rFonts w:ascii="Times New Roman" w:hAnsi="Times New Roman"/>
                <w:i/>
                <w:sz w:val="20"/>
                <w:szCs w:val="20"/>
              </w:rPr>
              <w:t>Уметь</w:t>
            </w:r>
            <w:r w:rsidR="00F21422" w:rsidRPr="00F21422">
              <w:rPr>
                <w:rFonts w:ascii="Times New Roman" w:hAnsi="Times New Roman"/>
              </w:rPr>
              <w:t xml:space="preserve"> </w:t>
            </w:r>
            <w:r w:rsidR="00F21422" w:rsidRPr="00F21422">
              <w:rPr>
                <w:rFonts w:ascii="Times New Roman" w:hAnsi="Times New Roman"/>
                <w:i/>
                <w:sz w:val="20"/>
                <w:szCs w:val="20"/>
              </w:rPr>
              <w:t xml:space="preserve">использовать фундаментальные знания в области комплексного анализа </w:t>
            </w:r>
            <w:r w:rsidR="00F21422">
              <w:rPr>
                <w:rFonts w:ascii="Times New Roman" w:hAnsi="Times New Roman"/>
                <w:i/>
                <w:sz w:val="20"/>
                <w:szCs w:val="20"/>
              </w:rPr>
              <w:t xml:space="preserve">при </w:t>
            </w:r>
            <w:r w:rsidR="007556A6">
              <w:rPr>
                <w:rFonts w:ascii="Times New Roman" w:hAnsi="Times New Roman"/>
                <w:i/>
                <w:sz w:val="20"/>
                <w:szCs w:val="20"/>
              </w:rPr>
              <w:t>решени</w:t>
            </w:r>
            <w:r w:rsidR="00F21422">
              <w:rPr>
                <w:rFonts w:ascii="Times New Roman" w:hAnsi="Times New Roman"/>
                <w:i/>
                <w:sz w:val="20"/>
                <w:szCs w:val="20"/>
              </w:rPr>
              <w:t xml:space="preserve">и </w:t>
            </w:r>
            <w:r w:rsidR="007556A6">
              <w:rPr>
                <w:rFonts w:ascii="Times New Roman" w:hAnsi="Times New Roman"/>
                <w:i/>
                <w:sz w:val="20"/>
                <w:szCs w:val="20"/>
              </w:rPr>
              <w:t>практических задач, связанных с интегрированием и дифференцированием функций комплексного переменного,</w:t>
            </w:r>
            <w:r w:rsidR="00A50FBB">
              <w:rPr>
                <w:rFonts w:ascii="Times New Roman" w:hAnsi="Times New Roman"/>
                <w:i/>
                <w:sz w:val="20"/>
                <w:szCs w:val="20"/>
              </w:rPr>
              <w:t xml:space="preserve"> с разложением функций комплексного переменного в ряды Лорана, </w:t>
            </w:r>
            <w:r w:rsidR="007556A6">
              <w:rPr>
                <w:rFonts w:ascii="Times New Roman" w:hAnsi="Times New Roman"/>
                <w:i/>
                <w:sz w:val="20"/>
                <w:szCs w:val="20"/>
              </w:rPr>
              <w:t xml:space="preserve"> с нахождением конформных отображений областей </w:t>
            </w:r>
          </w:p>
        </w:tc>
        <w:tc>
          <w:tcPr>
            <w:tcW w:w="1700" w:type="dxa"/>
          </w:tcPr>
          <w:p w:rsidR="006C5BA6" w:rsidRPr="00BC44DB" w:rsidRDefault="007556A6" w:rsidP="00333445">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Задачи</w:t>
            </w:r>
          </w:p>
        </w:tc>
      </w:tr>
      <w:tr w:rsidR="00264FBC" w:rsidRPr="00F52D95" w:rsidTr="006C5BA6">
        <w:trPr>
          <w:trHeight w:val="508"/>
        </w:trPr>
        <w:tc>
          <w:tcPr>
            <w:tcW w:w="1750" w:type="dxa"/>
            <w:vMerge/>
          </w:tcPr>
          <w:p w:rsidR="006C5BA6" w:rsidRPr="00BC44DB" w:rsidRDefault="006C5BA6" w:rsidP="00333445">
            <w:pPr>
              <w:tabs>
                <w:tab w:val="num" w:pos="176"/>
                <w:tab w:val="left" w:pos="426"/>
              </w:tabs>
              <w:ind w:left="34"/>
              <w:rPr>
                <w:rFonts w:ascii="Times New Roman" w:hAnsi="Times New Roman"/>
                <w:i/>
                <w:sz w:val="20"/>
                <w:szCs w:val="20"/>
              </w:rPr>
            </w:pPr>
          </w:p>
        </w:tc>
        <w:tc>
          <w:tcPr>
            <w:tcW w:w="2259" w:type="dxa"/>
          </w:tcPr>
          <w:p w:rsidR="006C5BA6" w:rsidRPr="00BC44DB" w:rsidRDefault="00264FBC" w:rsidP="00264FBC">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О</w:t>
            </w:r>
            <w:r w:rsidR="006C5BA6" w:rsidRPr="00BC44DB">
              <w:rPr>
                <w:rFonts w:ascii="Times New Roman" w:hAnsi="Times New Roman"/>
                <w:i/>
                <w:sz w:val="20"/>
                <w:szCs w:val="20"/>
              </w:rPr>
              <w:t>ПК-</w:t>
            </w:r>
            <w:r>
              <w:rPr>
                <w:rFonts w:ascii="Times New Roman" w:hAnsi="Times New Roman"/>
                <w:i/>
                <w:sz w:val="20"/>
                <w:szCs w:val="20"/>
              </w:rPr>
              <w:t>1</w:t>
            </w:r>
            <w:r w:rsidR="006C5BA6" w:rsidRPr="00BC44DB">
              <w:rPr>
                <w:rFonts w:ascii="Times New Roman" w:hAnsi="Times New Roman"/>
                <w:i/>
                <w:sz w:val="20"/>
                <w:szCs w:val="20"/>
              </w:rPr>
              <w:t>.</w:t>
            </w:r>
            <w:r w:rsidR="006C5BA6">
              <w:rPr>
                <w:rFonts w:ascii="Times New Roman" w:hAnsi="Times New Roman"/>
                <w:i/>
                <w:sz w:val="20"/>
                <w:szCs w:val="20"/>
              </w:rPr>
              <w:t>3:</w:t>
            </w:r>
            <w:r w:rsidR="006C5BA6" w:rsidRPr="006C5BA6">
              <w:rPr>
                <w:rFonts w:ascii="Times New Roman" w:hAnsi="Times New Roman"/>
              </w:rPr>
              <w:t xml:space="preserve"> </w:t>
            </w:r>
            <w:r w:rsidRPr="00F21422">
              <w:rPr>
                <w:rFonts w:ascii="Times New Roman" w:hAnsi="Times New Roman"/>
                <w:b/>
                <w:i/>
                <w:sz w:val="20"/>
                <w:szCs w:val="20"/>
              </w:rPr>
              <w:t>Владеет навыками</w:t>
            </w:r>
            <w:r w:rsidR="006C5BA6">
              <w:rPr>
                <w:rFonts w:ascii="Times New Roman" w:hAnsi="Times New Roman"/>
              </w:rPr>
              <w:t xml:space="preserve"> </w:t>
            </w:r>
            <w:r>
              <w:rPr>
                <w:rFonts w:ascii="Times New Roman" w:hAnsi="Times New Roman"/>
                <w:i/>
                <w:sz w:val="20"/>
                <w:szCs w:val="20"/>
              </w:rPr>
              <w:t xml:space="preserve">применения фундаментальных разделов механики, базовых знаний естественнонаучного и математического циклов при решении стандартных профессиональных задач </w:t>
            </w:r>
          </w:p>
        </w:tc>
        <w:tc>
          <w:tcPr>
            <w:tcW w:w="4356" w:type="dxa"/>
          </w:tcPr>
          <w:p w:rsidR="006C5BA6" w:rsidRPr="00BC44DB" w:rsidRDefault="003506BC" w:rsidP="00F21422">
            <w:pPr>
              <w:tabs>
                <w:tab w:val="num" w:pos="1"/>
                <w:tab w:val="left" w:pos="426"/>
              </w:tabs>
              <w:spacing w:after="0" w:line="240" w:lineRule="auto"/>
              <w:ind w:left="1"/>
              <w:rPr>
                <w:rFonts w:ascii="Times New Roman" w:hAnsi="Times New Roman"/>
                <w:i/>
                <w:sz w:val="20"/>
                <w:szCs w:val="20"/>
              </w:rPr>
            </w:pPr>
            <w:r>
              <w:rPr>
                <w:rFonts w:ascii="Times New Roman" w:hAnsi="Times New Roman"/>
                <w:i/>
                <w:sz w:val="20"/>
                <w:szCs w:val="20"/>
              </w:rPr>
              <w:t xml:space="preserve">Владеть </w:t>
            </w:r>
            <w:r w:rsidR="00F21422">
              <w:rPr>
                <w:rFonts w:ascii="Times New Roman" w:hAnsi="Times New Roman"/>
                <w:i/>
                <w:sz w:val="20"/>
                <w:szCs w:val="20"/>
              </w:rPr>
              <w:t xml:space="preserve">фундаментальными методами комплексного анализа для решения стандартных профессиональных задач </w:t>
            </w:r>
          </w:p>
        </w:tc>
        <w:tc>
          <w:tcPr>
            <w:tcW w:w="1700" w:type="dxa"/>
          </w:tcPr>
          <w:p w:rsidR="006C5BA6" w:rsidRPr="00BC44DB" w:rsidRDefault="00012EE4" w:rsidP="00012EE4">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Задачи</w:t>
            </w:r>
          </w:p>
        </w:tc>
      </w:tr>
      <w:bookmarkEnd w:id="0"/>
    </w:tbl>
    <w:p w:rsidR="003C0479" w:rsidRDefault="003C0479" w:rsidP="001D64EC">
      <w:pPr>
        <w:pStyle w:val="a3"/>
        <w:tabs>
          <w:tab w:val="clear" w:pos="822"/>
          <w:tab w:val="left" w:pos="426"/>
        </w:tabs>
        <w:ind w:left="644" w:firstLine="0"/>
        <w:rPr>
          <w:sz w:val="20"/>
          <w:szCs w:val="20"/>
          <w:highlight w:val="yellow"/>
        </w:rPr>
      </w:pPr>
    </w:p>
    <w:p w:rsidR="00A856CF" w:rsidRPr="00066E4A" w:rsidRDefault="00B141A0" w:rsidP="00B141A0">
      <w:pPr>
        <w:pStyle w:val="a3"/>
        <w:tabs>
          <w:tab w:val="clear" w:pos="822"/>
          <w:tab w:val="left" w:pos="426"/>
        </w:tabs>
        <w:ind w:left="0" w:right="-853" w:firstLine="0"/>
        <w:rPr>
          <w:b/>
          <w:sz w:val="18"/>
          <w:szCs w:val="18"/>
        </w:rPr>
      </w:pPr>
      <w:r>
        <w:rPr>
          <w:b/>
        </w:rPr>
        <w:t>3.</w:t>
      </w:r>
      <w:r w:rsidR="00524421">
        <w:rPr>
          <w:b/>
        </w:rPr>
        <w:t xml:space="preserve"> </w:t>
      </w:r>
      <w:r w:rsidR="00F64CB8" w:rsidRPr="00A856CF">
        <w:rPr>
          <w:b/>
        </w:rPr>
        <w:t xml:space="preserve">Структура и содержание дисциплины </w:t>
      </w:r>
    </w:p>
    <w:p w:rsidR="00066E4A" w:rsidRPr="00A856CF" w:rsidRDefault="00066E4A" w:rsidP="00066E4A">
      <w:pPr>
        <w:pStyle w:val="a3"/>
        <w:tabs>
          <w:tab w:val="clear" w:pos="822"/>
          <w:tab w:val="left" w:pos="426"/>
        </w:tabs>
        <w:ind w:left="0" w:right="-853" w:firstLine="0"/>
        <w:rPr>
          <w:b/>
          <w:sz w:val="18"/>
          <w:szCs w:val="18"/>
        </w:rPr>
      </w:pPr>
      <w:r>
        <w:rPr>
          <w:b/>
        </w:rPr>
        <w:t>3.1</w:t>
      </w:r>
      <w:r w:rsidR="00BC44DB">
        <w:rPr>
          <w:b/>
        </w:rPr>
        <w:t>.</w:t>
      </w:r>
      <w:r>
        <w:rPr>
          <w:b/>
        </w:rPr>
        <w:t xml:space="preserve"> Трудоемкость дисциплины</w:t>
      </w:r>
    </w:p>
    <w:tbl>
      <w:tblPr>
        <w:tblW w:w="9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878"/>
      </w:tblGrid>
      <w:tr w:rsidR="009D5FF9" w:rsidRPr="00A856CF" w:rsidTr="009D5FF9">
        <w:trPr>
          <w:trHeight w:val="397"/>
        </w:trPr>
        <w:tc>
          <w:tcPr>
            <w:tcW w:w="6804" w:type="dxa"/>
            <w:shd w:val="clear" w:color="auto" w:fill="auto"/>
          </w:tcPr>
          <w:p w:rsidR="009D5FF9" w:rsidRPr="00B55C10" w:rsidRDefault="009D5FF9" w:rsidP="00333445">
            <w:pPr>
              <w:pStyle w:val="a3"/>
              <w:tabs>
                <w:tab w:val="clear" w:pos="822"/>
                <w:tab w:val="left" w:pos="426"/>
              </w:tabs>
              <w:ind w:left="0" w:right="-853" w:firstLine="0"/>
              <w:rPr>
                <w:b/>
                <w:color w:val="000000"/>
                <w:sz w:val="20"/>
                <w:szCs w:val="20"/>
              </w:rPr>
            </w:pPr>
          </w:p>
        </w:tc>
        <w:tc>
          <w:tcPr>
            <w:tcW w:w="2878" w:type="dxa"/>
            <w:shd w:val="clear" w:color="auto" w:fill="auto"/>
          </w:tcPr>
          <w:p w:rsidR="009D5FF9" w:rsidRPr="00B55C10" w:rsidRDefault="009D5FF9" w:rsidP="009D5FF9">
            <w:pPr>
              <w:pStyle w:val="a3"/>
              <w:tabs>
                <w:tab w:val="clear" w:pos="822"/>
                <w:tab w:val="left" w:pos="426"/>
              </w:tabs>
              <w:ind w:left="0" w:right="-853" w:firstLine="0"/>
              <w:rPr>
                <w:b/>
                <w:sz w:val="20"/>
                <w:szCs w:val="20"/>
              </w:rPr>
            </w:pPr>
            <w:r w:rsidRPr="00B55C10">
              <w:rPr>
                <w:b/>
                <w:sz w:val="20"/>
                <w:szCs w:val="20"/>
              </w:rPr>
              <w:t>Очная форма обучения</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color w:val="000000"/>
                <w:sz w:val="20"/>
                <w:szCs w:val="20"/>
              </w:rPr>
              <w:t>Общая трудоемкость</w:t>
            </w:r>
          </w:p>
        </w:tc>
        <w:tc>
          <w:tcPr>
            <w:tcW w:w="2878" w:type="dxa"/>
            <w:shd w:val="clear" w:color="auto" w:fill="auto"/>
          </w:tcPr>
          <w:p w:rsidR="009D5FF9" w:rsidRPr="00B55C10" w:rsidRDefault="00361D5B" w:rsidP="00361D5B">
            <w:pPr>
              <w:pStyle w:val="a3"/>
              <w:tabs>
                <w:tab w:val="clear" w:pos="822"/>
                <w:tab w:val="left" w:pos="426"/>
              </w:tabs>
              <w:ind w:left="0" w:right="-853" w:firstLine="0"/>
              <w:rPr>
                <w:b/>
                <w:sz w:val="20"/>
                <w:szCs w:val="20"/>
              </w:rPr>
            </w:pPr>
            <w:r>
              <w:rPr>
                <w:b/>
                <w:sz w:val="20"/>
                <w:szCs w:val="20"/>
              </w:rPr>
              <w:t>3</w:t>
            </w:r>
            <w:r w:rsidR="00D2435F">
              <w:rPr>
                <w:b/>
                <w:sz w:val="20"/>
                <w:szCs w:val="20"/>
              </w:rPr>
              <w:t xml:space="preserve"> </w:t>
            </w:r>
            <w:r w:rsidR="009D5FF9" w:rsidRPr="00B55C10">
              <w:rPr>
                <w:b/>
                <w:color w:val="000000"/>
                <w:sz w:val="20"/>
                <w:szCs w:val="20"/>
              </w:rPr>
              <w:t>ЗЕТ</w:t>
            </w:r>
          </w:p>
        </w:tc>
      </w:tr>
      <w:tr w:rsidR="009D5FF9" w:rsidRPr="00A856CF" w:rsidTr="009D5FF9">
        <w:trPr>
          <w:trHeight w:val="345"/>
        </w:trPr>
        <w:tc>
          <w:tcPr>
            <w:tcW w:w="6804" w:type="dxa"/>
            <w:shd w:val="clear" w:color="auto" w:fill="auto"/>
          </w:tcPr>
          <w:p w:rsidR="009D5FF9" w:rsidRPr="00B55C10" w:rsidRDefault="009D5FF9" w:rsidP="00BA5B67">
            <w:pPr>
              <w:pStyle w:val="a3"/>
              <w:tabs>
                <w:tab w:val="clear" w:pos="822"/>
                <w:tab w:val="left" w:pos="426"/>
              </w:tabs>
              <w:ind w:left="0" w:right="-853" w:firstLine="0"/>
              <w:rPr>
                <w:b/>
                <w:sz w:val="20"/>
                <w:szCs w:val="20"/>
              </w:rPr>
            </w:pPr>
            <w:r w:rsidRPr="00B55C10">
              <w:rPr>
                <w:b/>
                <w:sz w:val="20"/>
                <w:szCs w:val="20"/>
              </w:rPr>
              <w:lastRenderedPageBreak/>
              <w:t>Часов по учебному плану</w:t>
            </w:r>
          </w:p>
        </w:tc>
        <w:tc>
          <w:tcPr>
            <w:tcW w:w="2878" w:type="dxa"/>
            <w:shd w:val="clear" w:color="auto" w:fill="auto"/>
          </w:tcPr>
          <w:p w:rsidR="009D5FF9" w:rsidRPr="00B55C10" w:rsidRDefault="001009D9" w:rsidP="00361D5B">
            <w:pPr>
              <w:pStyle w:val="a3"/>
              <w:tabs>
                <w:tab w:val="clear" w:pos="822"/>
                <w:tab w:val="left" w:pos="426"/>
              </w:tabs>
              <w:ind w:left="0" w:right="-853" w:firstLine="0"/>
              <w:rPr>
                <w:b/>
                <w:sz w:val="20"/>
                <w:szCs w:val="20"/>
              </w:rPr>
            </w:pPr>
            <w:r>
              <w:rPr>
                <w:b/>
                <w:sz w:val="20"/>
                <w:szCs w:val="20"/>
              </w:rPr>
              <w:t>1</w:t>
            </w:r>
            <w:r w:rsidR="00361D5B">
              <w:rPr>
                <w:b/>
                <w:sz w:val="20"/>
                <w:szCs w:val="20"/>
              </w:rPr>
              <w:t>08</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sz w:val="20"/>
                <w:szCs w:val="20"/>
              </w:rPr>
              <w:t>в том числе</w:t>
            </w:r>
          </w:p>
        </w:tc>
        <w:tc>
          <w:tcPr>
            <w:tcW w:w="2878" w:type="dxa"/>
            <w:shd w:val="clear" w:color="auto" w:fill="auto"/>
          </w:tcPr>
          <w:p w:rsidR="009D5FF9" w:rsidRPr="00B55C10" w:rsidRDefault="009D5FF9" w:rsidP="00333445">
            <w:pPr>
              <w:pStyle w:val="a3"/>
              <w:tabs>
                <w:tab w:val="clear" w:pos="822"/>
                <w:tab w:val="left" w:pos="426"/>
              </w:tabs>
              <w:ind w:left="0" w:right="-853" w:firstLine="0"/>
              <w:rPr>
                <w:b/>
                <w:sz w:val="20"/>
                <w:szCs w:val="20"/>
              </w:rPr>
            </w:pPr>
          </w:p>
        </w:tc>
      </w:tr>
      <w:tr w:rsidR="009D5FF9" w:rsidRPr="00A856CF" w:rsidTr="00B55C10">
        <w:trPr>
          <w:trHeight w:val="825"/>
        </w:trPr>
        <w:tc>
          <w:tcPr>
            <w:tcW w:w="6804" w:type="dxa"/>
            <w:shd w:val="clear" w:color="auto" w:fill="auto"/>
          </w:tcPr>
          <w:p w:rsidR="009D5FF9" w:rsidRPr="00B55C10"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аудиторные занятия (контактная работа):</w:t>
            </w:r>
          </w:p>
          <w:p w:rsidR="009D5FF9" w:rsidRPr="00B55C10"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 занятия лекционного типа</w:t>
            </w:r>
          </w:p>
          <w:p w:rsidR="009D5FF9"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 xml:space="preserve">- занятия семинарского типа </w:t>
            </w:r>
          </w:p>
          <w:p w:rsidR="00CD0D2F" w:rsidRPr="00B55C10" w:rsidRDefault="00CD0D2F" w:rsidP="00CC02D7">
            <w:pPr>
              <w:pStyle w:val="a3"/>
              <w:tabs>
                <w:tab w:val="clear" w:pos="822"/>
                <w:tab w:val="left" w:pos="426"/>
              </w:tabs>
              <w:spacing w:line="276" w:lineRule="auto"/>
              <w:ind w:left="0" w:right="-851" w:firstLine="0"/>
              <w:rPr>
                <w:b/>
                <w:sz w:val="20"/>
                <w:szCs w:val="20"/>
              </w:rPr>
            </w:pPr>
            <w:r>
              <w:rPr>
                <w:b/>
                <w:color w:val="000000"/>
                <w:sz w:val="20"/>
                <w:szCs w:val="20"/>
              </w:rPr>
              <w:t>-</w:t>
            </w:r>
            <w:r w:rsidR="00E325E7">
              <w:rPr>
                <w:b/>
                <w:color w:val="000000"/>
                <w:sz w:val="20"/>
                <w:szCs w:val="20"/>
              </w:rPr>
              <w:t xml:space="preserve"> </w:t>
            </w:r>
            <w:r w:rsidR="00664805">
              <w:rPr>
                <w:b/>
                <w:color w:val="000000"/>
                <w:sz w:val="20"/>
                <w:szCs w:val="20"/>
              </w:rPr>
              <w:t>текущий контроль (</w:t>
            </w:r>
            <w:r w:rsidR="00CC02D7">
              <w:rPr>
                <w:b/>
                <w:color w:val="000000"/>
                <w:sz w:val="20"/>
                <w:szCs w:val="20"/>
              </w:rPr>
              <w:t>КСР</w:t>
            </w:r>
            <w:r w:rsidR="00664805">
              <w:rPr>
                <w:b/>
                <w:color w:val="000000"/>
                <w:sz w:val="20"/>
                <w:szCs w:val="20"/>
              </w:rPr>
              <w:t>)</w:t>
            </w:r>
          </w:p>
        </w:tc>
        <w:tc>
          <w:tcPr>
            <w:tcW w:w="2878" w:type="dxa"/>
            <w:shd w:val="clear" w:color="auto" w:fill="auto"/>
          </w:tcPr>
          <w:p w:rsidR="009D5FF9" w:rsidRDefault="001009D9" w:rsidP="00333445">
            <w:pPr>
              <w:pStyle w:val="a3"/>
              <w:tabs>
                <w:tab w:val="clear" w:pos="822"/>
                <w:tab w:val="left" w:pos="426"/>
              </w:tabs>
              <w:ind w:left="0" w:right="-853" w:firstLine="0"/>
              <w:rPr>
                <w:b/>
                <w:sz w:val="20"/>
                <w:szCs w:val="20"/>
              </w:rPr>
            </w:pPr>
            <w:r>
              <w:rPr>
                <w:b/>
                <w:sz w:val="20"/>
                <w:szCs w:val="20"/>
              </w:rPr>
              <w:t>66</w:t>
            </w:r>
          </w:p>
          <w:p w:rsidR="001009D9" w:rsidRDefault="001009D9" w:rsidP="00333445">
            <w:pPr>
              <w:pStyle w:val="a3"/>
              <w:tabs>
                <w:tab w:val="clear" w:pos="822"/>
                <w:tab w:val="left" w:pos="426"/>
              </w:tabs>
              <w:ind w:left="0" w:right="-853" w:firstLine="0"/>
              <w:rPr>
                <w:b/>
                <w:sz w:val="20"/>
                <w:szCs w:val="20"/>
              </w:rPr>
            </w:pPr>
            <w:r>
              <w:rPr>
                <w:b/>
                <w:sz w:val="20"/>
                <w:szCs w:val="20"/>
              </w:rPr>
              <w:t>32</w:t>
            </w:r>
          </w:p>
          <w:p w:rsidR="001009D9" w:rsidRDefault="001009D9" w:rsidP="00333445">
            <w:pPr>
              <w:pStyle w:val="a3"/>
              <w:tabs>
                <w:tab w:val="clear" w:pos="822"/>
                <w:tab w:val="left" w:pos="426"/>
              </w:tabs>
              <w:ind w:left="0" w:right="-853" w:firstLine="0"/>
              <w:rPr>
                <w:b/>
                <w:sz w:val="20"/>
                <w:szCs w:val="20"/>
              </w:rPr>
            </w:pPr>
            <w:r>
              <w:rPr>
                <w:b/>
                <w:sz w:val="20"/>
                <w:szCs w:val="20"/>
              </w:rPr>
              <w:t>32</w:t>
            </w:r>
          </w:p>
          <w:p w:rsidR="001009D9" w:rsidRPr="00B55C10" w:rsidRDefault="001009D9" w:rsidP="00333445">
            <w:pPr>
              <w:pStyle w:val="a3"/>
              <w:tabs>
                <w:tab w:val="clear" w:pos="822"/>
                <w:tab w:val="left" w:pos="426"/>
              </w:tabs>
              <w:ind w:left="0" w:right="-853" w:firstLine="0"/>
              <w:rPr>
                <w:b/>
                <w:sz w:val="20"/>
                <w:szCs w:val="20"/>
              </w:rPr>
            </w:pPr>
            <w:r>
              <w:rPr>
                <w:b/>
                <w:sz w:val="20"/>
                <w:szCs w:val="20"/>
              </w:rPr>
              <w:t>2</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color w:val="000000"/>
                <w:sz w:val="20"/>
                <w:szCs w:val="20"/>
              </w:rPr>
              <w:t>самостоятельная работа</w:t>
            </w:r>
          </w:p>
        </w:tc>
        <w:tc>
          <w:tcPr>
            <w:tcW w:w="2878" w:type="dxa"/>
            <w:shd w:val="clear" w:color="auto" w:fill="auto"/>
          </w:tcPr>
          <w:p w:rsidR="009D5FF9" w:rsidRPr="00B55C10" w:rsidRDefault="00361D5B" w:rsidP="00333445">
            <w:pPr>
              <w:pStyle w:val="a3"/>
              <w:tabs>
                <w:tab w:val="clear" w:pos="822"/>
                <w:tab w:val="left" w:pos="426"/>
              </w:tabs>
              <w:ind w:left="0" w:right="-853" w:firstLine="0"/>
              <w:rPr>
                <w:b/>
                <w:sz w:val="20"/>
                <w:szCs w:val="20"/>
              </w:rPr>
            </w:pPr>
            <w:r>
              <w:rPr>
                <w:b/>
                <w:sz w:val="20"/>
                <w:szCs w:val="20"/>
              </w:rPr>
              <w:t>6</w:t>
            </w:r>
          </w:p>
        </w:tc>
      </w:tr>
      <w:tr w:rsidR="009D5FF9" w:rsidRPr="00A856CF" w:rsidTr="009D5FF9">
        <w:trPr>
          <w:trHeight w:val="454"/>
        </w:trPr>
        <w:tc>
          <w:tcPr>
            <w:tcW w:w="6804" w:type="dxa"/>
            <w:shd w:val="clear" w:color="auto" w:fill="auto"/>
          </w:tcPr>
          <w:p w:rsidR="009D5FF9" w:rsidRPr="00B55C10" w:rsidRDefault="009D5FF9" w:rsidP="009D5FF9">
            <w:pPr>
              <w:pStyle w:val="a3"/>
              <w:tabs>
                <w:tab w:val="clear" w:pos="822"/>
                <w:tab w:val="left" w:pos="426"/>
              </w:tabs>
              <w:ind w:left="0" w:right="-853" w:firstLine="0"/>
              <w:rPr>
                <w:b/>
                <w:color w:val="000000"/>
                <w:sz w:val="20"/>
                <w:szCs w:val="20"/>
              </w:rPr>
            </w:pPr>
            <w:r w:rsidRPr="00B55C10">
              <w:rPr>
                <w:b/>
                <w:color w:val="000000"/>
                <w:sz w:val="20"/>
                <w:szCs w:val="20"/>
              </w:rPr>
              <w:t>Промежуточная аттестация – экза</w:t>
            </w:r>
            <w:r w:rsidR="002908B8">
              <w:rPr>
                <w:b/>
                <w:color w:val="000000"/>
                <w:sz w:val="20"/>
                <w:szCs w:val="20"/>
              </w:rPr>
              <w:t>мен</w:t>
            </w:r>
          </w:p>
        </w:tc>
        <w:tc>
          <w:tcPr>
            <w:tcW w:w="2878" w:type="dxa"/>
            <w:shd w:val="clear" w:color="auto" w:fill="auto"/>
          </w:tcPr>
          <w:p w:rsidR="009D5FF9" w:rsidRPr="00B55C10" w:rsidRDefault="000208DC" w:rsidP="00333445">
            <w:pPr>
              <w:pStyle w:val="a3"/>
              <w:tabs>
                <w:tab w:val="clear" w:pos="822"/>
                <w:tab w:val="left" w:pos="426"/>
              </w:tabs>
              <w:ind w:left="0" w:right="-853" w:firstLine="0"/>
              <w:rPr>
                <w:b/>
                <w:sz w:val="20"/>
                <w:szCs w:val="20"/>
              </w:rPr>
            </w:pPr>
            <w:r>
              <w:rPr>
                <w:b/>
                <w:sz w:val="20"/>
                <w:szCs w:val="20"/>
              </w:rPr>
              <w:t>36</w:t>
            </w:r>
          </w:p>
        </w:tc>
      </w:tr>
    </w:tbl>
    <w:p w:rsidR="00E509C9" w:rsidRDefault="00E509C9" w:rsidP="005F5E0A">
      <w:pPr>
        <w:spacing w:after="0"/>
        <w:rPr>
          <w:rFonts w:ascii="Times New Roman" w:hAnsi="Times New Roman"/>
          <w:b/>
          <w:sz w:val="24"/>
          <w:szCs w:val="24"/>
        </w:rPr>
      </w:pPr>
    </w:p>
    <w:p w:rsidR="0096713D" w:rsidRDefault="002A1EB5" w:rsidP="005F5E0A">
      <w:pPr>
        <w:spacing w:after="0"/>
        <w:rPr>
          <w:rFonts w:ascii="Times New Roman" w:hAnsi="Times New Roman"/>
          <w:b/>
          <w:sz w:val="24"/>
          <w:szCs w:val="24"/>
        </w:rPr>
      </w:pPr>
      <w:r w:rsidRPr="002A1EB5">
        <w:rPr>
          <w:rFonts w:ascii="Times New Roman" w:hAnsi="Times New Roman"/>
          <w:b/>
          <w:sz w:val="24"/>
          <w:szCs w:val="24"/>
        </w:rPr>
        <w:t>3.2</w:t>
      </w:r>
      <w:r w:rsidRPr="00BC44DB">
        <w:rPr>
          <w:rFonts w:ascii="Times New Roman" w:hAnsi="Times New Roman"/>
          <w:b/>
          <w:sz w:val="24"/>
          <w:szCs w:val="24"/>
        </w:rPr>
        <w:t xml:space="preserve">. </w:t>
      </w:r>
      <w:r w:rsidR="0096713D" w:rsidRPr="00BC44DB">
        <w:rPr>
          <w:rFonts w:ascii="Times New Roman" w:hAnsi="Times New Roman"/>
          <w:b/>
          <w:sz w:val="24"/>
          <w:szCs w:val="24"/>
        </w:rPr>
        <w:t>Содержание дисциплины</w:t>
      </w:r>
    </w:p>
    <w:p w:rsidR="00F34FDC" w:rsidRPr="00AF735A" w:rsidRDefault="00F34FDC" w:rsidP="005F5E0A">
      <w:pPr>
        <w:spacing w:after="0"/>
        <w:rPr>
          <w:rFonts w:ascii="Times New Roman" w:hAnsi="Times New Roman"/>
          <w:sz w:val="24"/>
          <w:szCs w:val="24"/>
          <w:u w:val="single"/>
        </w:rPr>
      </w:pPr>
    </w:p>
    <w:tbl>
      <w:tblPr>
        <w:tblW w:w="524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5"/>
        <w:gridCol w:w="990"/>
        <w:gridCol w:w="1278"/>
        <w:gridCol w:w="852"/>
        <w:gridCol w:w="850"/>
        <w:gridCol w:w="709"/>
        <w:gridCol w:w="707"/>
      </w:tblGrid>
      <w:tr w:rsidR="00A856CF" w:rsidRPr="006A4AA8" w:rsidTr="00380444">
        <w:trPr>
          <w:trHeight w:val="295"/>
        </w:trPr>
        <w:tc>
          <w:tcPr>
            <w:tcW w:w="2433" w:type="pct"/>
            <w:vMerge w:val="restart"/>
            <w:tcBorders>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Наименование и краткое содержание разделов и тем дисциплины</w:t>
            </w:r>
          </w:p>
          <w:p w:rsidR="00A856CF" w:rsidRPr="006A4AA8" w:rsidRDefault="00A856CF" w:rsidP="00380444">
            <w:pPr>
              <w:tabs>
                <w:tab w:val="num" w:pos="822"/>
              </w:tabs>
              <w:spacing w:after="0" w:line="240" w:lineRule="auto"/>
              <w:jc w:val="center"/>
              <w:rPr>
                <w:rFonts w:ascii="Times New Roman" w:hAnsi="Times New Roman"/>
                <w:sz w:val="20"/>
                <w:szCs w:val="20"/>
              </w:rPr>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sidR="00380444">
              <w:rPr>
                <w:rFonts w:ascii="Times New Roman" w:hAnsi="Times New Roman"/>
                <w:b/>
                <w:sz w:val="20"/>
                <w:szCs w:val="20"/>
              </w:rPr>
              <w:br/>
              <w:t xml:space="preserve"> </w:t>
            </w:r>
            <w:r w:rsidRPr="006A4AA8">
              <w:rPr>
                <w:rFonts w:ascii="Times New Roman" w:hAnsi="Times New Roman"/>
                <w:b/>
                <w:sz w:val="20"/>
                <w:szCs w:val="20"/>
              </w:rPr>
              <w:t>(часы)</w:t>
            </w:r>
          </w:p>
        </w:tc>
        <w:tc>
          <w:tcPr>
            <w:tcW w:w="2095" w:type="pct"/>
            <w:gridSpan w:val="5"/>
            <w:tcBorders>
              <w:left w:val="single" w:sz="4" w:space="0" w:color="auto"/>
            </w:tcBorders>
          </w:tcPr>
          <w:p w:rsidR="00A856CF" w:rsidRPr="006A4AA8" w:rsidRDefault="00B55C10" w:rsidP="00333445">
            <w:pPr>
              <w:tabs>
                <w:tab w:val="num" w:pos="822"/>
              </w:tabs>
              <w:spacing w:after="0" w:line="240" w:lineRule="auto"/>
              <w:ind w:left="822" w:hanging="255"/>
              <w:jc w:val="center"/>
              <w:rPr>
                <w:rFonts w:ascii="Times New Roman" w:hAnsi="Times New Roman"/>
                <w:sz w:val="20"/>
                <w:szCs w:val="20"/>
              </w:rPr>
            </w:pPr>
            <w:r>
              <w:rPr>
                <w:rFonts w:ascii="Times New Roman" w:hAnsi="Times New Roman"/>
                <w:sz w:val="20"/>
                <w:szCs w:val="20"/>
              </w:rPr>
              <w:t>В</w:t>
            </w:r>
            <w:r w:rsidR="00A856CF" w:rsidRPr="006A4AA8">
              <w:rPr>
                <w:rFonts w:ascii="Times New Roman" w:hAnsi="Times New Roman"/>
                <w:sz w:val="20"/>
                <w:szCs w:val="20"/>
              </w:rPr>
              <w:t xml:space="preserve"> том числе</w:t>
            </w:r>
          </w:p>
        </w:tc>
      </w:tr>
      <w:tr w:rsidR="00B55C10" w:rsidRPr="006A4AA8" w:rsidTr="00380444">
        <w:trPr>
          <w:trHeight w:val="79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1758" w:type="pct"/>
            <w:gridSpan w:val="4"/>
            <w:tcBorders>
              <w:left w:val="single" w:sz="4" w:space="0" w:color="auto"/>
            </w:tcBorders>
          </w:tcPr>
          <w:p w:rsidR="00A856CF" w:rsidRPr="006A4AA8" w:rsidRDefault="00A856CF" w:rsidP="00380444">
            <w:pPr>
              <w:spacing w:after="0" w:line="240" w:lineRule="auto"/>
              <w:ind w:left="117"/>
              <w:jc w:val="center"/>
              <w:rPr>
                <w:rFonts w:ascii="Times New Roman" w:hAnsi="Times New Roman"/>
                <w:b/>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00380444">
              <w:rPr>
                <w:rFonts w:ascii="Times New Roman" w:hAnsi="Times New Roman"/>
                <w:b/>
                <w:sz w:val="20"/>
                <w:szCs w:val="20"/>
              </w:rPr>
              <w:t xml:space="preserve">. </w:t>
            </w:r>
            <w:r w:rsidR="00380444" w:rsidRPr="00380444">
              <w:rPr>
                <w:rFonts w:ascii="Times New Roman" w:hAnsi="Times New Roman"/>
                <w:sz w:val="20"/>
                <w:szCs w:val="20"/>
              </w:rPr>
              <w:t>И</w:t>
            </w:r>
            <w:r w:rsidRPr="006A4AA8">
              <w:rPr>
                <w:rFonts w:ascii="Times New Roman" w:hAnsi="Times New Roman"/>
                <w:sz w:val="20"/>
                <w:szCs w:val="20"/>
              </w:rPr>
              <w:t>з них</w:t>
            </w:r>
          </w:p>
        </w:tc>
        <w:tc>
          <w:tcPr>
            <w:tcW w:w="337" w:type="pct"/>
            <w:vMerge w:val="restart"/>
            <w:textDirection w:val="btLr"/>
            <w:vAlign w:val="center"/>
          </w:tcPr>
          <w:p w:rsidR="00A856CF" w:rsidRPr="006A4AA8" w:rsidRDefault="00A856CF" w:rsidP="00B55C10">
            <w:pPr>
              <w:tabs>
                <w:tab w:val="num" w:pos="822"/>
              </w:tabs>
              <w:spacing w:after="0" w:line="240" w:lineRule="auto"/>
              <w:ind w:left="113" w:right="-107"/>
              <w:rPr>
                <w:rFonts w:ascii="Times New Roman" w:hAnsi="Times New Roman"/>
                <w:sz w:val="20"/>
                <w:szCs w:val="20"/>
              </w:rPr>
            </w:pPr>
            <w:r w:rsidRPr="006A4AA8">
              <w:rPr>
                <w:rFonts w:ascii="Times New Roman" w:hAnsi="Times New Roman"/>
                <w:b/>
                <w:sz w:val="20"/>
                <w:szCs w:val="20"/>
              </w:rPr>
              <w:t>Самостоятельная работа обучающегося, часы</w:t>
            </w:r>
          </w:p>
        </w:tc>
      </w:tr>
      <w:tr w:rsidR="00380444" w:rsidRPr="006A4AA8" w:rsidTr="00380444">
        <w:trPr>
          <w:trHeight w:val="161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609" w:type="pct"/>
            <w:tcBorders>
              <w:left w:val="single" w:sz="4" w:space="0" w:color="auto"/>
            </w:tcBorders>
            <w:textDirection w:val="btLr"/>
            <w:tcFitText/>
            <w:vAlign w:val="center"/>
          </w:tcPr>
          <w:p w:rsidR="00A856CF" w:rsidRPr="006A4AA8" w:rsidRDefault="00A856CF" w:rsidP="00B55C10">
            <w:pPr>
              <w:tabs>
                <w:tab w:val="num" w:pos="5396"/>
              </w:tabs>
              <w:spacing w:after="0" w:line="240" w:lineRule="auto"/>
              <w:ind w:right="-100"/>
              <w:rPr>
                <w:rFonts w:ascii="Times New Roman" w:hAnsi="Times New Roman"/>
                <w:b/>
                <w:sz w:val="20"/>
                <w:szCs w:val="20"/>
              </w:rPr>
            </w:pPr>
            <w:r w:rsidRPr="00B55C10">
              <w:rPr>
                <w:rFonts w:ascii="Times New Roman" w:hAnsi="Times New Roman"/>
                <w:b/>
                <w:sz w:val="20"/>
                <w:szCs w:val="20"/>
              </w:rPr>
              <w:t xml:space="preserve">Занятия лекционного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6"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семинарского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5"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лабораторного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338" w:type="pct"/>
            <w:textDirection w:val="btLr"/>
            <w:tcFitText/>
            <w:vAlign w:val="center"/>
          </w:tcPr>
          <w:p w:rsidR="00A856CF" w:rsidRPr="006A4AA8" w:rsidRDefault="00A856CF" w:rsidP="00333445">
            <w:pPr>
              <w:tabs>
                <w:tab w:val="num" w:pos="822"/>
              </w:tabs>
              <w:spacing w:after="0" w:line="240" w:lineRule="auto"/>
              <w:ind w:right="-100"/>
              <w:rPr>
                <w:rFonts w:ascii="Times New Roman" w:hAnsi="Times New Roman"/>
                <w:b/>
                <w:sz w:val="20"/>
                <w:szCs w:val="20"/>
              </w:rPr>
            </w:pPr>
            <w:r w:rsidRPr="007379E9">
              <w:rPr>
                <w:rFonts w:ascii="Times New Roman" w:hAnsi="Times New Roman"/>
                <w:b/>
                <w:sz w:val="20"/>
                <w:szCs w:val="20"/>
              </w:rPr>
              <w:t xml:space="preserve">Всего </w:t>
            </w:r>
          </w:p>
        </w:tc>
        <w:tc>
          <w:tcPr>
            <w:tcW w:w="337" w:type="pct"/>
            <w:vMerge/>
          </w:tcPr>
          <w:p w:rsidR="00A856CF" w:rsidRPr="006A4AA8" w:rsidRDefault="00A856CF" w:rsidP="00333445">
            <w:pPr>
              <w:tabs>
                <w:tab w:val="num" w:pos="176"/>
              </w:tabs>
              <w:spacing w:after="0" w:line="240" w:lineRule="auto"/>
              <w:rPr>
                <w:rFonts w:ascii="Times New Roman" w:hAnsi="Times New Roman"/>
                <w:b/>
                <w:sz w:val="20"/>
                <w:szCs w:val="20"/>
              </w:rPr>
            </w:pPr>
          </w:p>
        </w:tc>
      </w:tr>
      <w:tr w:rsidR="00380444" w:rsidRPr="006A4AA8" w:rsidTr="00380444">
        <w:trPr>
          <w:cantSplit/>
          <w:trHeight w:val="50"/>
        </w:trPr>
        <w:tc>
          <w:tcPr>
            <w:tcW w:w="2433" w:type="pct"/>
            <w:vMerge/>
            <w:tcBorders>
              <w:right w:val="single" w:sz="4" w:space="0" w:color="auto"/>
            </w:tcBorders>
            <w:shd w:val="clear" w:color="auto" w:fill="auto"/>
          </w:tcPr>
          <w:p w:rsidR="00B55C10" w:rsidRPr="006A4AA8" w:rsidRDefault="00B55C10" w:rsidP="00333445">
            <w:pPr>
              <w:tabs>
                <w:tab w:val="num" w:pos="822"/>
              </w:tabs>
              <w:spacing w:after="0" w:line="240" w:lineRule="auto"/>
              <w:ind w:left="255" w:hanging="255"/>
              <w:jc w:val="both"/>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609" w:type="pct"/>
            <w:tcBorders>
              <w:lef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6"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5"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8"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7"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r>
      <w:tr w:rsidR="003E4E1C" w:rsidRPr="00F52D95" w:rsidTr="009B1A6F">
        <w:trPr>
          <w:trHeight w:val="202"/>
        </w:trPr>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1</w:t>
            </w:r>
          </w:p>
          <w:p w:rsidR="003E4E1C" w:rsidRPr="003E4E1C" w:rsidRDefault="003E4E1C" w:rsidP="009B1A6F">
            <w:pPr>
              <w:tabs>
                <w:tab w:val="num" w:pos="822"/>
              </w:tabs>
              <w:spacing w:after="0" w:line="240" w:lineRule="auto"/>
              <w:rPr>
                <w:rFonts w:ascii="Times New Roman" w:hAnsi="Times New Roman"/>
                <w:sz w:val="20"/>
                <w:szCs w:val="20"/>
              </w:rPr>
            </w:pPr>
            <w:r w:rsidRPr="003E4E1C">
              <w:rPr>
                <w:rFonts w:ascii="Times New Roman" w:hAnsi="Times New Roman"/>
                <w:sz w:val="20"/>
                <w:szCs w:val="20"/>
              </w:rPr>
              <w:t>Введение. Комплексная плоскость</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jc w:val="center"/>
              <w:rPr>
                <w:rFonts w:ascii="Times New Roman" w:hAnsi="Times New Roman"/>
                <w:sz w:val="20"/>
                <w:szCs w:val="20"/>
              </w:rPr>
            </w:pPr>
            <w:r>
              <w:rPr>
                <w:rFonts w:ascii="Times New Roman" w:hAnsi="Times New Roman"/>
                <w:sz w:val="20"/>
                <w:szCs w:val="20"/>
              </w:rPr>
              <w:t>8</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jc w:val="center"/>
              <w:rPr>
                <w:rFonts w:ascii="Times New Roman" w:hAnsi="Times New Roman"/>
                <w:sz w:val="20"/>
                <w:szCs w:val="20"/>
              </w:rPr>
            </w:pPr>
            <w:r w:rsidRPr="006C2CE7">
              <w:rPr>
                <w:rFonts w:ascii="Times New Roman" w:hAnsi="Times New Roman"/>
                <w:sz w:val="20"/>
                <w:szCs w:val="20"/>
              </w:rPr>
              <w:t>4</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8</w:t>
            </w:r>
          </w:p>
        </w:tc>
        <w:tc>
          <w:tcPr>
            <w:tcW w:w="337"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2</w:t>
            </w:r>
          </w:p>
          <w:p w:rsidR="003E4E1C" w:rsidRPr="003E4E1C" w:rsidRDefault="003E4E1C" w:rsidP="003E4E1C">
            <w:pPr>
              <w:rPr>
                <w:rFonts w:ascii="Times New Roman" w:hAnsi="Times New Roman"/>
                <w:sz w:val="20"/>
                <w:szCs w:val="20"/>
              </w:rPr>
            </w:pPr>
            <w:r w:rsidRPr="003E4E1C">
              <w:rPr>
                <w:rFonts w:ascii="Times New Roman" w:hAnsi="Times New Roman"/>
                <w:sz w:val="20"/>
                <w:szCs w:val="20"/>
              </w:rPr>
              <w:t>Функции комплексного переменного (ФКП)</w:t>
            </w:r>
            <w:r>
              <w:rPr>
                <w:rFonts w:ascii="Times New Roman" w:hAnsi="Times New Roman"/>
                <w:sz w:val="20"/>
                <w:szCs w:val="20"/>
              </w:rPr>
              <w:t xml:space="preserve">. </w:t>
            </w:r>
            <w:r w:rsidRPr="003E4E1C">
              <w:rPr>
                <w:rFonts w:ascii="Times New Roman" w:hAnsi="Times New Roman"/>
                <w:sz w:val="20"/>
                <w:szCs w:val="20"/>
              </w:rPr>
              <w:t>Функции аналитические и гармонические</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jc w:val="center"/>
              <w:rPr>
                <w:rFonts w:ascii="Times New Roman" w:hAnsi="Times New Roman"/>
                <w:sz w:val="20"/>
                <w:szCs w:val="20"/>
              </w:rPr>
            </w:pPr>
            <w:r>
              <w:rPr>
                <w:rFonts w:ascii="Times New Roman" w:hAnsi="Times New Roman"/>
                <w:sz w:val="20"/>
                <w:szCs w:val="20"/>
              </w:rPr>
              <w:t>8</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jc w:val="center"/>
              <w:rPr>
                <w:rFonts w:ascii="Times New Roman" w:hAnsi="Times New Roman"/>
                <w:sz w:val="20"/>
                <w:szCs w:val="20"/>
              </w:rPr>
            </w:pPr>
            <w:r w:rsidRPr="006C2CE7">
              <w:rPr>
                <w:rFonts w:ascii="Times New Roman" w:hAnsi="Times New Roman"/>
                <w:sz w:val="20"/>
                <w:szCs w:val="20"/>
              </w:rPr>
              <w:t>4</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8</w:t>
            </w:r>
          </w:p>
        </w:tc>
        <w:tc>
          <w:tcPr>
            <w:tcW w:w="337"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3</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Конформные отображения</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11</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5</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5</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10</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4</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Интеграл</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7</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3</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3</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6</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5</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Ряды</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5</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2</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2</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6</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Ряды Лорана. Особые точки</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9</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8</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7</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Теория вычетов</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13</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6</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6</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12</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8</w:t>
            </w:r>
          </w:p>
          <w:p w:rsidR="003E4E1C" w:rsidRPr="003E4E1C" w:rsidRDefault="003E4E1C" w:rsidP="003E4E1C">
            <w:pPr>
              <w:tabs>
                <w:tab w:val="num" w:pos="643"/>
              </w:tabs>
              <w:spacing w:after="160" w:line="240" w:lineRule="exact"/>
              <w:rPr>
                <w:rFonts w:ascii="Times New Roman" w:hAnsi="Times New Roman"/>
                <w:sz w:val="20"/>
                <w:szCs w:val="20"/>
              </w:rPr>
            </w:pPr>
            <w:r>
              <w:rPr>
                <w:rFonts w:ascii="Times New Roman" w:hAnsi="Times New Roman"/>
                <w:sz w:val="20"/>
                <w:szCs w:val="20"/>
              </w:rPr>
              <w:t>Приложение теории вычетов к вычислению некоторых определенных интегралов</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9</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8</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80444" w:rsidRPr="00F52D95" w:rsidTr="00380444">
        <w:tc>
          <w:tcPr>
            <w:tcW w:w="2433" w:type="pct"/>
            <w:tcBorders>
              <w:right w:val="single" w:sz="4" w:space="0" w:color="auto"/>
            </w:tcBorders>
            <w:shd w:val="clear" w:color="auto" w:fill="auto"/>
            <w:vAlign w:val="center"/>
          </w:tcPr>
          <w:p w:rsidR="00B55C10" w:rsidRPr="00380444" w:rsidRDefault="00664805" w:rsidP="00CC02D7">
            <w:pPr>
              <w:tabs>
                <w:tab w:val="num" w:pos="822"/>
              </w:tabs>
              <w:spacing w:after="0" w:line="240" w:lineRule="auto"/>
              <w:rPr>
                <w:rFonts w:ascii="Times New Roman" w:hAnsi="Times New Roman"/>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sidR="00CC02D7">
              <w:rPr>
                <w:rFonts w:ascii="Times New Roman" w:hAnsi="Times New Roman"/>
                <w:sz w:val="20"/>
                <w:szCs w:val="20"/>
              </w:rPr>
              <w:t>КСР</w:t>
            </w:r>
            <w:r w:rsidRPr="00664805">
              <w:rPr>
                <w:rFonts w:ascii="Times New Roman" w:hAnsi="Times New Roman"/>
                <w:sz w:val="20"/>
                <w:szCs w:val="20"/>
              </w:rPr>
              <w:t>)</w:t>
            </w:r>
          </w:p>
        </w:tc>
        <w:tc>
          <w:tcPr>
            <w:tcW w:w="472" w:type="pct"/>
            <w:tcBorders>
              <w:right w:val="single" w:sz="4" w:space="0" w:color="auto"/>
            </w:tcBorders>
            <w:shd w:val="clear" w:color="auto" w:fill="auto"/>
            <w:vAlign w:val="center"/>
          </w:tcPr>
          <w:p w:rsidR="00B55C10" w:rsidRPr="006C2CE7" w:rsidRDefault="00E70B57"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2</w:t>
            </w:r>
          </w:p>
        </w:tc>
        <w:tc>
          <w:tcPr>
            <w:tcW w:w="609" w:type="pct"/>
            <w:tcBorders>
              <w:left w:val="single" w:sz="4" w:space="0" w:color="auto"/>
            </w:tcBorders>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c>
          <w:tcPr>
            <w:tcW w:w="406" w:type="pct"/>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B55C10" w:rsidRPr="006C2CE7" w:rsidRDefault="00E70B57"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2</w:t>
            </w:r>
          </w:p>
        </w:tc>
        <w:tc>
          <w:tcPr>
            <w:tcW w:w="337" w:type="pct"/>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r>
      <w:tr w:rsidR="00032657" w:rsidRPr="00F52D95" w:rsidTr="00380444">
        <w:tc>
          <w:tcPr>
            <w:tcW w:w="2433" w:type="pct"/>
            <w:tcBorders>
              <w:right w:val="single" w:sz="4" w:space="0" w:color="auto"/>
            </w:tcBorders>
            <w:shd w:val="clear" w:color="auto" w:fill="auto"/>
            <w:vAlign w:val="center"/>
          </w:tcPr>
          <w:p w:rsidR="00032657" w:rsidRDefault="00032657" w:rsidP="00CC02D7">
            <w:pPr>
              <w:tabs>
                <w:tab w:val="num" w:pos="822"/>
              </w:tabs>
              <w:spacing w:after="0" w:line="240" w:lineRule="auto"/>
              <w:rPr>
                <w:rFonts w:ascii="Times New Roman" w:hAnsi="Times New Roman"/>
                <w:sz w:val="20"/>
                <w:szCs w:val="20"/>
              </w:rPr>
            </w:pPr>
            <w:r>
              <w:rPr>
                <w:rFonts w:ascii="Times New Roman" w:hAnsi="Times New Roman"/>
                <w:sz w:val="20"/>
                <w:szCs w:val="20"/>
              </w:rPr>
              <w:t>Промежуто</w:t>
            </w:r>
            <w:r w:rsidR="00D40176">
              <w:rPr>
                <w:rFonts w:ascii="Times New Roman" w:hAnsi="Times New Roman"/>
                <w:sz w:val="20"/>
                <w:szCs w:val="20"/>
              </w:rPr>
              <w:t>чная аттестация – экзамен</w:t>
            </w:r>
          </w:p>
        </w:tc>
        <w:tc>
          <w:tcPr>
            <w:tcW w:w="472" w:type="pct"/>
            <w:tcBorders>
              <w:right w:val="single" w:sz="4" w:space="0" w:color="auto"/>
            </w:tcBorders>
            <w:shd w:val="clear" w:color="auto" w:fill="auto"/>
            <w:vAlign w:val="center"/>
          </w:tcPr>
          <w:p w:rsidR="00032657" w:rsidRPr="006C2CE7" w:rsidRDefault="001A2165"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36</w:t>
            </w:r>
          </w:p>
        </w:tc>
        <w:tc>
          <w:tcPr>
            <w:tcW w:w="609" w:type="pct"/>
            <w:tcBorders>
              <w:left w:val="single" w:sz="4" w:space="0" w:color="auto"/>
            </w:tcBorders>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c>
          <w:tcPr>
            <w:tcW w:w="406" w:type="pct"/>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c>
          <w:tcPr>
            <w:tcW w:w="337" w:type="pct"/>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r>
      <w:tr w:rsidR="00380444" w:rsidRPr="00F52D95" w:rsidTr="00380444">
        <w:tc>
          <w:tcPr>
            <w:tcW w:w="2433" w:type="pct"/>
            <w:tcBorders>
              <w:right w:val="single" w:sz="4" w:space="0" w:color="auto"/>
            </w:tcBorders>
            <w:shd w:val="clear" w:color="auto" w:fill="auto"/>
            <w:vAlign w:val="center"/>
          </w:tcPr>
          <w:p w:rsidR="00B55C10" w:rsidRPr="00380444" w:rsidRDefault="00B55C10" w:rsidP="00B55C10">
            <w:pPr>
              <w:tabs>
                <w:tab w:val="num" w:pos="822"/>
              </w:tabs>
              <w:spacing w:after="0" w:line="240" w:lineRule="auto"/>
              <w:rPr>
                <w:rFonts w:ascii="Times New Roman" w:hAnsi="Times New Roman"/>
                <w:sz w:val="20"/>
                <w:szCs w:val="20"/>
              </w:rPr>
            </w:pPr>
            <w:r w:rsidRPr="00380444">
              <w:rPr>
                <w:rFonts w:ascii="Times New Roman" w:hAnsi="Times New Roman"/>
                <w:color w:val="0000FF"/>
                <w:sz w:val="20"/>
                <w:szCs w:val="20"/>
              </w:rPr>
              <w:t>Итого</w:t>
            </w:r>
          </w:p>
        </w:tc>
        <w:tc>
          <w:tcPr>
            <w:tcW w:w="472" w:type="pct"/>
            <w:tcBorders>
              <w:right w:val="single" w:sz="4" w:space="0" w:color="auto"/>
            </w:tcBorders>
            <w:shd w:val="clear" w:color="auto" w:fill="auto"/>
            <w:vAlign w:val="center"/>
          </w:tcPr>
          <w:p w:rsidR="00B55C10" w:rsidRPr="006C2CE7" w:rsidRDefault="009D3878" w:rsidP="00B55C10">
            <w:pPr>
              <w:tabs>
                <w:tab w:val="num" w:pos="822"/>
              </w:tabs>
              <w:spacing w:after="0" w:line="240" w:lineRule="auto"/>
              <w:jc w:val="center"/>
              <w:rPr>
                <w:rFonts w:ascii="Times New Roman" w:hAnsi="Times New Roman"/>
                <w:sz w:val="20"/>
                <w:szCs w:val="20"/>
              </w:rPr>
            </w:pPr>
            <w:r>
              <w:rPr>
                <w:rFonts w:ascii="Times New Roman" w:hAnsi="Times New Roman"/>
                <w:sz w:val="20"/>
                <w:szCs w:val="20"/>
              </w:rPr>
              <w:t>108</w:t>
            </w:r>
          </w:p>
        </w:tc>
        <w:tc>
          <w:tcPr>
            <w:tcW w:w="609" w:type="pct"/>
            <w:tcBorders>
              <w:left w:val="single" w:sz="4" w:space="0" w:color="auto"/>
            </w:tcBorders>
            <w:shd w:val="clear" w:color="auto" w:fill="auto"/>
            <w:vAlign w:val="center"/>
          </w:tcPr>
          <w:p w:rsidR="00B55C10" w:rsidRPr="006C2CE7" w:rsidRDefault="00203DD1" w:rsidP="00B55C10">
            <w:pPr>
              <w:tabs>
                <w:tab w:val="num" w:pos="822"/>
              </w:tabs>
              <w:spacing w:after="0" w:line="240" w:lineRule="auto"/>
              <w:jc w:val="center"/>
              <w:rPr>
                <w:rFonts w:ascii="Times New Roman" w:hAnsi="Times New Roman"/>
                <w:sz w:val="20"/>
                <w:szCs w:val="20"/>
              </w:rPr>
            </w:pPr>
            <w:r w:rsidRPr="006C2CE7">
              <w:rPr>
                <w:rFonts w:ascii="Times New Roman" w:hAnsi="Times New Roman"/>
                <w:sz w:val="20"/>
                <w:szCs w:val="20"/>
              </w:rPr>
              <w:t>32</w:t>
            </w:r>
          </w:p>
        </w:tc>
        <w:tc>
          <w:tcPr>
            <w:tcW w:w="406" w:type="pct"/>
            <w:shd w:val="clear" w:color="auto" w:fill="auto"/>
            <w:vAlign w:val="center"/>
          </w:tcPr>
          <w:p w:rsidR="00B55C10" w:rsidRPr="006C2CE7" w:rsidRDefault="00203DD1"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32</w:t>
            </w:r>
          </w:p>
        </w:tc>
        <w:tc>
          <w:tcPr>
            <w:tcW w:w="405" w:type="pct"/>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B55C10" w:rsidRPr="006C2CE7" w:rsidRDefault="00203DD1"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66</w:t>
            </w:r>
          </w:p>
        </w:tc>
        <w:tc>
          <w:tcPr>
            <w:tcW w:w="337" w:type="pct"/>
            <w:shd w:val="clear" w:color="auto" w:fill="auto"/>
            <w:vAlign w:val="center"/>
          </w:tcPr>
          <w:p w:rsidR="00B55C10" w:rsidRPr="006C2CE7" w:rsidRDefault="009D3878" w:rsidP="00380444">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6</w:t>
            </w:r>
          </w:p>
        </w:tc>
      </w:tr>
    </w:tbl>
    <w:p w:rsidR="005E4FA2" w:rsidRDefault="005E4FA2" w:rsidP="005F5E0A">
      <w:pPr>
        <w:jc w:val="both"/>
        <w:rPr>
          <w:rFonts w:ascii="Times New Roman" w:hAnsi="Times New Roman"/>
          <w:sz w:val="24"/>
          <w:szCs w:val="24"/>
        </w:rPr>
      </w:pPr>
    </w:p>
    <w:p w:rsidR="0043159F" w:rsidRPr="00F52D95" w:rsidRDefault="0043159F" w:rsidP="005F5E0A">
      <w:pPr>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w:t>
      </w:r>
      <w:r w:rsidR="00D25FA8" w:rsidRPr="00701ACF">
        <w:rPr>
          <w:rFonts w:ascii="Times New Roman" w:hAnsi="Times New Roman"/>
          <w:sz w:val="24"/>
          <w:szCs w:val="24"/>
        </w:rPr>
        <w:t>реализуется</w:t>
      </w:r>
      <w:r w:rsidRPr="00701ACF">
        <w:rPr>
          <w:rFonts w:ascii="Times New Roman" w:hAnsi="Times New Roman"/>
          <w:sz w:val="24"/>
          <w:szCs w:val="24"/>
        </w:rPr>
        <w:t xml:space="preserve"> в </w:t>
      </w:r>
      <w:r w:rsidR="00032657">
        <w:rPr>
          <w:rFonts w:ascii="Times New Roman" w:hAnsi="Times New Roman"/>
          <w:sz w:val="24"/>
          <w:szCs w:val="24"/>
        </w:rPr>
        <w:t>формах опросов на</w:t>
      </w:r>
      <w:r w:rsidRPr="00701ACF">
        <w:rPr>
          <w:rFonts w:ascii="Times New Roman" w:hAnsi="Times New Roman"/>
          <w:sz w:val="24"/>
          <w:szCs w:val="24"/>
        </w:rPr>
        <w:t xml:space="preserve"> </w:t>
      </w:r>
      <w:r w:rsidRPr="00002918">
        <w:rPr>
          <w:rFonts w:ascii="Times New Roman" w:hAnsi="Times New Roman"/>
          <w:sz w:val="24"/>
          <w:szCs w:val="24"/>
        </w:rPr>
        <w:t>заняти</w:t>
      </w:r>
      <w:r w:rsidR="00032657" w:rsidRPr="00002918">
        <w:rPr>
          <w:rFonts w:ascii="Times New Roman" w:hAnsi="Times New Roman"/>
          <w:sz w:val="24"/>
          <w:szCs w:val="24"/>
        </w:rPr>
        <w:t>ях</w:t>
      </w:r>
      <w:r w:rsidR="00002918">
        <w:rPr>
          <w:rFonts w:ascii="Times New Roman" w:hAnsi="Times New Roman"/>
          <w:sz w:val="24"/>
          <w:szCs w:val="24"/>
        </w:rPr>
        <w:t xml:space="preserve"> семинарского типа.</w:t>
      </w:r>
    </w:p>
    <w:p w:rsidR="00701ACF" w:rsidRPr="00F52D95" w:rsidRDefault="0043159F" w:rsidP="00701ACF">
      <w:pPr>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в </w:t>
      </w:r>
      <w:r w:rsidRPr="006C2CE7">
        <w:rPr>
          <w:rFonts w:ascii="Times New Roman" w:hAnsi="Times New Roman"/>
          <w:sz w:val="24"/>
          <w:szCs w:val="24"/>
        </w:rPr>
        <w:t>трад</w:t>
      </w:r>
      <w:r w:rsidR="006C2CE7" w:rsidRPr="006C2CE7">
        <w:rPr>
          <w:rFonts w:ascii="Times New Roman" w:hAnsi="Times New Roman"/>
          <w:sz w:val="24"/>
          <w:szCs w:val="24"/>
        </w:rPr>
        <w:t>иционн</w:t>
      </w:r>
      <w:r w:rsidR="00EB1250">
        <w:rPr>
          <w:rFonts w:ascii="Times New Roman" w:hAnsi="Times New Roman"/>
          <w:sz w:val="24"/>
          <w:szCs w:val="24"/>
        </w:rPr>
        <w:t xml:space="preserve">ой </w:t>
      </w:r>
      <w:r w:rsidR="006C2CE7" w:rsidRPr="006C2CE7">
        <w:rPr>
          <w:rFonts w:ascii="Times New Roman" w:hAnsi="Times New Roman"/>
          <w:sz w:val="24"/>
          <w:szCs w:val="24"/>
        </w:rPr>
        <w:t>форм</w:t>
      </w:r>
      <w:r w:rsidR="00EB1250">
        <w:rPr>
          <w:rFonts w:ascii="Times New Roman" w:hAnsi="Times New Roman"/>
          <w:sz w:val="24"/>
          <w:szCs w:val="24"/>
        </w:rPr>
        <w:t>е</w:t>
      </w:r>
      <w:r w:rsidR="00525F60">
        <w:rPr>
          <w:rFonts w:ascii="Times New Roman" w:hAnsi="Times New Roman"/>
          <w:sz w:val="24"/>
          <w:szCs w:val="24"/>
        </w:rPr>
        <w:t xml:space="preserve"> (</w:t>
      </w:r>
      <w:r w:rsidR="006C2CE7" w:rsidRPr="006C2CE7">
        <w:rPr>
          <w:rFonts w:ascii="Times New Roman" w:hAnsi="Times New Roman"/>
          <w:sz w:val="24"/>
          <w:szCs w:val="24"/>
        </w:rPr>
        <w:t>экзамен).</w:t>
      </w:r>
    </w:p>
    <w:p w:rsidR="00786EFA" w:rsidRDefault="00786EFA" w:rsidP="008D7FDC">
      <w:pPr>
        <w:jc w:val="both"/>
        <w:rPr>
          <w:rFonts w:ascii="Times New Roman" w:hAnsi="Times New Roman"/>
          <w:i/>
          <w:sz w:val="18"/>
          <w:szCs w:val="18"/>
        </w:rPr>
      </w:pPr>
    </w:p>
    <w:p w:rsidR="00F34FDC" w:rsidRPr="00F34FDC" w:rsidRDefault="00F64CB8" w:rsidP="00F34FDC">
      <w:pPr>
        <w:numPr>
          <w:ilvl w:val="0"/>
          <w:numId w:val="13"/>
        </w:numPr>
        <w:spacing w:after="0"/>
        <w:ind w:right="-426"/>
        <w:jc w:val="both"/>
        <w:rPr>
          <w:rFonts w:ascii="Times New Roman" w:hAnsi="Times New Roman"/>
          <w:sz w:val="24"/>
          <w:szCs w:val="24"/>
        </w:rPr>
      </w:pPr>
      <w:r w:rsidRPr="00B05939">
        <w:rPr>
          <w:rFonts w:ascii="Times New Roman" w:hAnsi="Times New Roman"/>
          <w:b/>
          <w:sz w:val="24"/>
          <w:szCs w:val="24"/>
        </w:rPr>
        <w:t xml:space="preserve">Учебно-методическое обеспечение самостоятельной работы </w:t>
      </w:r>
      <w:r w:rsidR="005428F3" w:rsidRPr="00B05939">
        <w:rPr>
          <w:rFonts w:ascii="Times New Roman" w:hAnsi="Times New Roman"/>
          <w:b/>
          <w:sz w:val="24"/>
          <w:szCs w:val="24"/>
        </w:rPr>
        <w:t>обучающихся</w:t>
      </w:r>
    </w:p>
    <w:p w:rsidR="00F34FDC" w:rsidRPr="00BC0C6A" w:rsidRDefault="00F34FDC" w:rsidP="00F34FDC">
      <w:pPr>
        <w:spacing w:after="0"/>
        <w:ind w:right="-426"/>
        <w:jc w:val="both"/>
        <w:rPr>
          <w:rFonts w:ascii="Times New Roman" w:hAnsi="Times New Roman"/>
          <w:sz w:val="24"/>
          <w:szCs w:val="24"/>
        </w:rPr>
      </w:pPr>
      <w:r>
        <w:rPr>
          <w:rFonts w:ascii="Times New Roman" w:hAnsi="Times New Roman"/>
          <w:b/>
          <w:sz w:val="24"/>
          <w:szCs w:val="24"/>
        </w:rPr>
        <w:t xml:space="preserve">     </w:t>
      </w:r>
      <w:r w:rsidR="00F64CB8" w:rsidRPr="00F52D95">
        <w:rPr>
          <w:rFonts w:ascii="Times New Roman" w:hAnsi="Times New Roman"/>
          <w:b/>
          <w:sz w:val="18"/>
          <w:szCs w:val="18"/>
        </w:rPr>
        <w:t xml:space="preserve"> </w:t>
      </w:r>
      <w:r w:rsidRPr="00BC0C6A">
        <w:rPr>
          <w:rFonts w:ascii="Times New Roman" w:hAnsi="Times New Roman"/>
          <w:sz w:val="24"/>
          <w:szCs w:val="24"/>
        </w:rPr>
        <w:t>Самостоятельная работа заключается в ознакомлении с теоретическим материалом по учебникам</w:t>
      </w:r>
      <w:r>
        <w:rPr>
          <w:rFonts w:ascii="Times New Roman" w:hAnsi="Times New Roman"/>
          <w:sz w:val="24"/>
          <w:szCs w:val="24"/>
        </w:rPr>
        <w:t xml:space="preserve"> </w:t>
      </w:r>
      <w:r w:rsidRPr="00BC0C6A">
        <w:rPr>
          <w:rFonts w:ascii="Times New Roman" w:hAnsi="Times New Roman"/>
          <w:sz w:val="24"/>
          <w:szCs w:val="24"/>
        </w:rPr>
        <w:t xml:space="preserve">и учебным пособиям, указанным в списке литературы, решении практических задач. </w:t>
      </w:r>
    </w:p>
    <w:p w:rsidR="00F34FDC" w:rsidRPr="00A63638" w:rsidRDefault="00F34FDC" w:rsidP="00F34FDC">
      <w:pPr>
        <w:spacing w:after="120" w:line="240" w:lineRule="auto"/>
        <w:ind w:right="-452" w:firstLine="425"/>
        <w:jc w:val="both"/>
        <w:rPr>
          <w:rFonts w:ascii="Times New Roman" w:hAnsi="Times New Roman"/>
          <w:sz w:val="24"/>
          <w:szCs w:val="24"/>
        </w:rPr>
      </w:pPr>
      <w:r w:rsidRPr="00A63638">
        <w:rPr>
          <w:rFonts w:ascii="Times New Roman" w:hAnsi="Times New Roman"/>
          <w:sz w:val="24"/>
          <w:szCs w:val="24"/>
        </w:rPr>
        <w:t xml:space="preserve">Контроль самостоятельной работы - контрольная работа (по темам 1,2,3,4,5,6,7), домашние задания. </w:t>
      </w:r>
    </w:p>
    <w:p w:rsidR="00F34FDC" w:rsidRPr="00BE477C" w:rsidRDefault="00F34FDC" w:rsidP="00F34FDC">
      <w:pPr>
        <w:shd w:val="clear" w:color="auto" w:fill="FFFFFF"/>
        <w:spacing w:after="0"/>
        <w:ind w:right="-452" w:firstLine="440"/>
        <w:jc w:val="both"/>
        <w:rPr>
          <w:rFonts w:ascii="Times New Roman" w:hAnsi="Times New Roman"/>
          <w:sz w:val="24"/>
          <w:szCs w:val="24"/>
        </w:rPr>
      </w:pPr>
      <w:r w:rsidRPr="00C34C8D">
        <w:rPr>
          <w:rFonts w:ascii="Times New Roman" w:hAnsi="Times New Roman"/>
          <w:bCs/>
          <w:sz w:val="24"/>
          <w:szCs w:val="24"/>
        </w:rPr>
        <w:t xml:space="preserve">В частности, </w:t>
      </w:r>
      <w:r>
        <w:rPr>
          <w:rFonts w:ascii="Times New Roman" w:hAnsi="Times New Roman"/>
          <w:bCs/>
          <w:sz w:val="24"/>
          <w:szCs w:val="24"/>
        </w:rPr>
        <w:t xml:space="preserve">важной составляющей изучения дисциплины является самостоятельная работа обучающихся при подготовке к практическим занятиям по дисциплине с целью их наиболее эффективного проведения. При этой подготовке обучающиеся дополнительно самостоятельно изучают те разделы теоретического материала, которые являются базовыми при проведении очередной контрольной работы. Это дополнительное самостоятельное изучение, прежде всего, основано на углубленном самостоятельном изучении соответствующих разделов книг, учебно-методических пособий приведенных в списках основной и дополнительной литературы. Кроме того, при указанном дополнительном самостоятельном изучении можно использовать и доступные ресурсы </w:t>
      </w:r>
      <w:r w:rsidRPr="00F357FE">
        <w:rPr>
          <w:rFonts w:ascii="Times New Roman" w:hAnsi="Times New Roman"/>
          <w:bCs/>
          <w:spacing w:val="-4"/>
          <w:sz w:val="24"/>
          <w:szCs w:val="24"/>
        </w:rPr>
        <w:t>сети Интернет</w:t>
      </w:r>
      <w:r>
        <w:rPr>
          <w:rFonts w:ascii="Times New Roman" w:hAnsi="Times New Roman"/>
          <w:bCs/>
          <w:spacing w:val="-4"/>
          <w:sz w:val="24"/>
          <w:szCs w:val="24"/>
        </w:rPr>
        <w:t xml:space="preserve">, так как они </w:t>
      </w:r>
      <w:r w:rsidRPr="00C34C8D">
        <w:rPr>
          <w:rFonts w:ascii="Times New Roman" w:hAnsi="Times New Roman"/>
          <w:sz w:val="24"/>
          <w:szCs w:val="24"/>
        </w:rPr>
        <w:t xml:space="preserve">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w:t>
      </w:r>
      <w:r>
        <w:rPr>
          <w:rFonts w:ascii="Times New Roman" w:hAnsi="Times New Roman"/>
          <w:sz w:val="24"/>
          <w:szCs w:val="24"/>
        </w:rPr>
        <w:t>Одними из возможных</w:t>
      </w:r>
      <w:r w:rsidRPr="003B3490">
        <w:rPr>
          <w:rFonts w:ascii="Times New Roman" w:hAnsi="Times New Roman"/>
          <w:sz w:val="24"/>
          <w:szCs w:val="24"/>
        </w:rPr>
        <w:t xml:space="preserve"> </w:t>
      </w:r>
      <w:r>
        <w:rPr>
          <w:rFonts w:ascii="Times New Roman" w:hAnsi="Times New Roman"/>
          <w:sz w:val="24"/>
          <w:szCs w:val="24"/>
        </w:rPr>
        <w:t xml:space="preserve">ресурсов для этой цели являются те, которые указаны в списке  </w:t>
      </w:r>
      <w:r w:rsidRPr="00F357FE">
        <w:rPr>
          <w:rFonts w:ascii="Times New Roman" w:hAnsi="Times New Roman"/>
          <w:sz w:val="24"/>
          <w:szCs w:val="24"/>
        </w:rPr>
        <w:t>программно</w:t>
      </w:r>
      <w:r>
        <w:rPr>
          <w:rFonts w:ascii="Times New Roman" w:hAnsi="Times New Roman"/>
          <w:sz w:val="24"/>
          <w:szCs w:val="24"/>
        </w:rPr>
        <w:t>го</w:t>
      </w:r>
      <w:r w:rsidRPr="00F357FE">
        <w:rPr>
          <w:rFonts w:ascii="Times New Roman" w:hAnsi="Times New Roman"/>
          <w:sz w:val="24"/>
          <w:szCs w:val="24"/>
        </w:rPr>
        <w:t xml:space="preserve"> обеспечени</w:t>
      </w:r>
      <w:r>
        <w:rPr>
          <w:rFonts w:ascii="Times New Roman" w:hAnsi="Times New Roman"/>
          <w:sz w:val="24"/>
          <w:szCs w:val="24"/>
        </w:rPr>
        <w:t>я</w:t>
      </w:r>
      <w:r w:rsidRPr="00F357FE">
        <w:rPr>
          <w:rFonts w:ascii="Times New Roman" w:hAnsi="Times New Roman"/>
          <w:sz w:val="24"/>
          <w:szCs w:val="24"/>
        </w:rPr>
        <w:t xml:space="preserve"> и Интернет-ресурс</w:t>
      </w:r>
      <w:r>
        <w:rPr>
          <w:rFonts w:ascii="Times New Roman" w:hAnsi="Times New Roman"/>
          <w:sz w:val="24"/>
          <w:szCs w:val="24"/>
        </w:rPr>
        <w:t>ов ниже в разделе</w:t>
      </w:r>
      <w:r w:rsidRPr="00BE477C">
        <w:rPr>
          <w:rFonts w:ascii="Times New Roman" w:hAnsi="Times New Roman"/>
          <w:sz w:val="24"/>
          <w:szCs w:val="24"/>
        </w:rPr>
        <w:t>.</w:t>
      </w:r>
    </w:p>
    <w:p w:rsidR="00F34FDC" w:rsidRDefault="00F34FDC" w:rsidP="005E4FA2">
      <w:pPr>
        <w:spacing w:after="0"/>
        <w:ind w:left="-142" w:right="-426" w:firstLine="426"/>
        <w:jc w:val="both"/>
        <w:rPr>
          <w:rFonts w:ascii="Times New Roman" w:hAnsi="Times New Roman"/>
          <w:sz w:val="24"/>
          <w:szCs w:val="24"/>
        </w:rPr>
      </w:pPr>
    </w:p>
    <w:p w:rsidR="00DA5574" w:rsidRPr="005E4FA2" w:rsidRDefault="005E4FA2" w:rsidP="005E4FA2">
      <w:pPr>
        <w:spacing w:after="0"/>
        <w:ind w:left="-142" w:right="-426" w:firstLine="426"/>
        <w:jc w:val="both"/>
        <w:rPr>
          <w:rFonts w:ascii="Times New Roman" w:hAnsi="Times New Roman"/>
          <w:sz w:val="24"/>
          <w:szCs w:val="24"/>
        </w:rPr>
      </w:pPr>
      <w:r w:rsidRPr="005E4FA2">
        <w:rPr>
          <w:rFonts w:ascii="Times New Roman" w:hAnsi="Times New Roman"/>
          <w:sz w:val="24"/>
          <w:szCs w:val="24"/>
        </w:rPr>
        <w:t>К</w:t>
      </w:r>
      <w:r w:rsidR="00DA5574" w:rsidRPr="005E4FA2">
        <w:rPr>
          <w:rFonts w:ascii="Times New Roman" w:hAnsi="Times New Roman"/>
          <w:sz w:val="24"/>
          <w:szCs w:val="24"/>
        </w:rPr>
        <w:t xml:space="preserve">онтрольные вопросы и задания для проведения текущего контроля и промежуточной аттестации по итогам освоения дисциплины </w:t>
      </w:r>
      <w:r w:rsidRPr="005E4FA2">
        <w:rPr>
          <w:rFonts w:ascii="Times New Roman" w:hAnsi="Times New Roman"/>
          <w:sz w:val="24"/>
          <w:szCs w:val="24"/>
        </w:rPr>
        <w:t xml:space="preserve">приведены в </w:t>
      </w:r>
      <w:r w:rsidR="00DA5574" w:rsidRPr="005E4FA2">
        <w:rPr>
          <w:rFonts w:ascii="Times New Roman" w:hAnsi="Times New Roman"/>
          <w:sz w:val="24"/>
          <w:szCs w:val="24"/>
        </w:rPr>
        <w:t xml:space="preserve">п. </w:t>
      </w:r>
      <w:r w:rsidR="00BC44DB">
        <w:rPr>
          <w:rFonts w:ascii="Times New Roman" w:hAnsi="Times New Roman"/>
          <w:sz w:val="24"/>
          <w:szCs w:val="24"/>
        </w:rPr>
        <w:t>5</w:t>
      </w:r>
      <w:r w:rsidR="00DA5574" w:rsidRPr="005E4FA2">
        <w:rPr>
          <w:rFonts w:ascii="Times New Roman" w:hAnsi="Times New Roman"/>
          <w:sz w:val="24"/>
          <w:szCs w:val="24"/>
        </w:rPr>
        <w:t>.2</w:t>
      </w:r>
      <w:r w:rsidRPr="005E4FA2">
        <w:rPr>
          <w:rFonts w:ascii="Times New Roman" w:hAnsi="Times New Roman"/>
          <w:sz w:val="24"/>
          <w:szCs w:val="24"/>
        </w:rPr>
        <w:t>.</w:t>
      </w:r>
    </w:p>
    <w:p w:rsidR="00DA5574" w:rsidRDefault="00DA5574" w:rsidP="00DA5574">
      <w:pPr>
        <w:spacing w:after="0"/>
        <w:ind w:left="-142" w:right="-426"/>
        <w:jc w:val="both"/>
        <w:rPr>
          <w:rFonts w:ascii="Times New Roman" w:hAnsi="Times New Roman"/>
          <w:sz w:val="18"/>
          <w:szCs w:val="18"/>
        </w:rPr>
      </w:pPr>
    </w:p>
    <w:p w:rsidR="00DA5574" w:rsidRDefault="00DA5574" w:rsidP="00DA5574">
      <w:pPr>
        <w:spacing w:after="0"/>
        <w:ind w:left="-142" w:right="-426"/>
        <w:jc w:val="both"/>
        <w:rPr>
          <w:rFonts w:ascii="Times New Roman" w:hAnsi="Times New Roman"/>
          <w:sz w:val="18"/>
          <w:szCs w:val="18"/>
        </w:rPr>
      </w:pPr>
    </w:p>
    <w:p w:rsidR="00C2780B" w:rsidRDefault="00C2780B" w:rsidP="00DA5574">
      <w:pPr>
        <w:spacing w:after="0"/>
        <w:ind w:left="-142" w:right="-426"/>
        <w:jc w:val="both"/>
        <w:rPr>
          <w:rFonts w:ascii="Times New Roman" w:hAnsi="Times New Roman"/>
          <w:sz w:val="18"/>
          <w:szCs w:val="18"/>
        </w:rPr>
      </w:pPr>
    </w:p>
    <w:p w:rsidR="00EE4B4F" w:rsidRPr="00B05939" w:rsidRDefault="00A55147" w:rsidP="000C2BAD">
      <w:pPr>
        <w:numPr>
          <w:ilvl w:val="0"/>
          <w:numId w:val="13"/>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rsidR="00A55147" w:rsidRDefault="00A55147" w:rsidP="004875A9">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p w:rsidR="00DA5574" w:rsidRPr="00B05939" w:rsidRDefault="00DA5574" w:rsidP="004875A9">
      <w:pPr>
        <w:spacing w:after="0" w:line="240" w:lineRule="auto"/>
        <w:ind w:left="-142" w:right="-426"/>
        <w:rPr>
          <w:rFonts w:ascii="Times New Roman" w:hAnsi="Times New Roman"/>
          <w:sz w:val="24"/>
          <w:szCs w:val="24"/>
        </w:rPr>
      </w:pPr>
    </w:p>
    <w:p w:rsidR="00E85ECD" w:rsidRPr="00380444" w:rsidRDefault="00E85ECD" w:rsidP="00DA5574">
      <w:pPr>
        <w:pStyle w:val="a6"/>
        <w:numPr>
          <w:ilvl w:val="1"/>
          <w:numId w:val="12"/>
        </w:numPr>
        <w:tabs>
          <w:tab w:val="left" w:pos="993"/>
          <w:tab w:val="left" w:pos="1276"/>
        </w:tabs>
        <w:jc w:val="left"/>
        <w:rPr>
          <w:rFonts w:ascii="Times New Roman" w:hAnsi="Times New Roman"/>
          <w:b/>
        </w:rPr>
      </w:pPr>
      <w:r w:rsidRPr="00380444">
        <w:rPr>
          <w:rFonts w:ascii="Times New Roman" w:hAnsi="Times New Roman"/>
          <w:b/>
        </w:rPr>
        <w:t>Описание шкал оценивания результатов обучения по дисциплине</w:t>
      </w:r>
    </w:p>
    <w:p w:rsidR="003E0A17" w:rsidRDefault="003E0A17" w:rsidP="00E85ECD">
      <w:pPr>
        <w:pStyle w:val="a6"/>
        <w:ind w:left="0" w:right="-426"/>
        <w:rPr>
          <w:rFonts w:ascii="Times New Roman" w:hAnsi="Times New Roman"/>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75"/>
        <w:gridCol w:w="1275"/>
        <w:gridCol w:w="1276"/>
        <w:gridCol w:w="1418"/>
        <w:gridCol w:w="1417"/>
        <w:gridCol w:w="1277"/>
        <w:gridCol w:w="1275"/>
      </w:tblGrid>
      <w:tr w:rsidR="00DA5574" w:rsidRPr="00F52D95" w:rsidTr="00A95ACA">
        <w:tc>
          <w:tcPr>
            <w:tcW w:w="1419" w:type="dxa"/>
            <w:vMerge w:val="restart"/>
            <w:vAlign w:val="center"/>
          </w:tcPr>
          <w:p w:rsidR="00DA5574" w:rsidRPr="00F52D95" w:rsidRDefault="00DA5574" w:rsidP="00A95ACA">
            <w:pPr>
              <w:jc w:val="cente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vAlign w:val="center"/>
          </w:tcPr>
          <w:p w:rsidR="00DA5574" w:rsidRPr="004B76EF" w:rsidRDefault="004B76EF" w:rsidP="00A95ACA">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DA5574" w:rsidRPr="00F52D95" w:rsidTr="00A95ACA">
        <w:trPr>
          <w:trHeight w:val="340"/>
        </w:trPr>
        <w:tc>
          <w:tcPr>
            <w:tcW w:w="1419" w:type="dxa"/>
            <w:vMerge/>
            <w:vAlign w:val="center"/>
          </w:tcPr>
          <w:p w:rsidR="00DA5574" w:rsidRPr="00F52D95" w:rsidRDefault="00DA5574" w:rsidP="00333445">
            <w:pPr>
              <w:rPr>
                <w:rFonts w:ascii="Times New Roman" w:hAnsi="Times New Roman"/>
                <w:b/>
                <w:color w:val="000000"/>
                <w:sz w:val="18"/>
                <w:szCs w:val="18"/>
              </w:rPr>
            </w:pP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DA5574" w:rsidRPr="00F52D95" w:rsidTr="00A95ACA">
        <w:tc>
          <w:tcPr>
            <w:tcW w:w="1419" w:type="dxa"/>
            <w:vMerge/>
            <w:vAlign w:val="center"/>
          </w:tcPr>
          <w:p w:rsidR="00DA5574" w:rsidRPr="00F52D95" w:rsidRDefault="00DA5574" w:rsidP="00333445">
            <w:pPr>
              <w:spacing w:after="0" w:line="240" w:lineRule="auto"/>
              <w:rPr>
                <w:rFonts w:ascii="Times New Roman" w:hAnsi="Times New Roman"/>
                <w:sz w:val="18"/>
                <w:szCs w:val="18"/>
                <w:u w:val="single"/>
              </w:rPr>
            </w:pPr>
          </w:p>
        </w:tc>
        <w:tc>
          <w:tcPr>
            <w:tcW w:w="2550" w:type="dxa"/>
            <w:gridSpan w:val="2"/>
            <w:vAlign w:val="center"/>
          </w:tcPr>
          <w:p w:rsidR="00DA5574" w:rsidRPr="00F52D95" w:rsidRDefault="00DA5574" w:rsidP="00A95ACA">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DA5574" w:rsidRPr="00F52D95" w:rsidRDefault="00A95ACA" w:rsidP="00A95ACA">
            <w:pPr>
              <w:jc w:val="center"/>
              <w:rPr>
                <w:rFonts w:ascii="Times New Roman" w:hAnsi="Times New Roman"/>
                <w:color w:val="000000"/>
                <w:sz w:val="18"/>
                <w:szCs w:val="18"/>
              </w:rPr>
            </w:pPr>
            <w:r>
              <w:rPr>
                <w:rFonts w:ascii="Times New Roman" w:hAnsi="Times New Roman"/>
                <w:color w:val="000000"/>
                <w:sz w:val="18"/>
                <w:szCs w:val="18"/>
              </w:rPr>
              <w:t>З</w:t>
            </w:r>
            <w:r w:rsidR="00DA5574">
              <w:rPr>
                <w:rFonts w:ascii="Times New Roman" w:hAnsi="Times New Roman"/>
                <w:color w:val="000000"/>
                <w:sz w:val="18"/>
                <w:szCs w:val="18"/>
              </w:rPr>
              <w:t>ачтено</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Знания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требований. 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превышающем программу подготовки.</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lastRenderedPageBreak/>
              <w:t>Умения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умений. Невозмож</w:t>
            </w:r>
            <w:r w:rsidR="00A95ACA">
              <w:rPr>
                <w:rFonts w:ascii="Times New Roman" w:hAnsi="Times New Roman"/>
                <w:color w:val="000000"/>
                <w:sz w:val="18"/>
                <w:szCs w:val="18"/>
              </w:rPr>
              <w:softHyphen/>
            </w:r>
            <w:r w:rsidRPr="00F52D95">
              <w:rPr>
                <w:rFonts w:ascii="Times New Roman" w:hAnsi="Times New Roman"/>
                <w:color w:val="000000"/>
                <w:sz w:val="18"/>
                <w:szCs w:val="18"/>
              </w:rPr>
              <w:t>ность оценить наличие умений вследствие отказа обучающего</w:t>
            </w:r>
            <w:r w:rsidR="00A95ACA">
              <w:rPr>
                <w:rFonts w:ascii="Times New Roman" w:hAnsi="Times New Roman"/>
                <w:color w:val="000000"/>
                <w:sz w:val="18"/>
                <w:szCs w:val="18"/>
              </w:rPr>
              <w:softHyphen/>
            </w:r>
            <w:r w:rsidRPr="00F52D95">
              <w:rPr>
                <w:rFonts w:ascii="Times New Roman" w:hAnsi="Times New Roman"/>
                <w:color w:val="000000"/>
                <w:sz w:val="18"/>
                <w:szCs w:val="18"/>
              </w:rPr>
              <w:t>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основные умения.</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основные умения. Решены типовые задачи с негрубыми ошибками. Выполнены все задания</w:t>
            </w:r>
            <w:r w:rsidR="00A95ACA">
              <w:rPr>
                <w:rFonts w:ascii="Times New Roman" w:hAnsi="Times New Roman"/>
                <w:color w:val="000000"/>
                <w:sz w:val="18"/>
                <w:szCs w:val="18"/>
              </w:rPr>
              <w:t>,</w:t>
            </w:r>
            <w:r w:rsidRPr="00F52D95">
              <w:rPr>
                <w:rFonts w:ascii="Times New Roman" w:hAnsi="Times New Roman"/>
                <w:color w:val="000000"/>
                <w:sz w:val="18"/>
                <w:szCs w:val="18"/>
              </w:rPr>
              <w:t xml:space="preserve"> но не в полном объеме.</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решены все основные задачи с отдельными несущест</w:t>
            </w:r>
            <w:r w:rsidR="00A95ACA">
              <w:rPr>
                <w:rFonts w:ascii="Times New Roman" w:hAnsi="Times New Roman"/>
                <w:color w:val="000000"/>
                <w:sz w:val="18"/>
                <w:szCs w:val="18"/>
              </w:rPr>
              <w:softHyphen/>
            </w:r>
            <w:r w:rsidRPr="00F52D95">
              <w:rPr>
                <w:rFonts w:ascii="Times New Roman" w:hAnsi="Times New Roman"/>
                <w:color w:val="000000"/>
                <w:sz w:val="18"/>
                <w:szCs w:val="18"/>
              </w:rPr>
              <w:t>венным</w:t>
            </w:r>
            <w:r>
              <w:rPr>
                <w:rFonts w:ascii="Times New Roman" w:hAnsi="Times New Roman"/>
                <w:color w:val="000000"/>
                <w:sz w:val="18"/>
                <w:szCs w:val="18"/>
              </w:rPr>
              <w:t xml:space="preserve"> </w:t>
            </w:r>
            <w:r w:rsidRPr="00F52D95">
              <w:rPr>
                <w:rFonts w:ascii="Times New Roman" w:hAnsi="Times New Roman"/>
                <w:color w:val="000000"/>
                <w:sz w:val="18"/>
                <w:szCs w:val="18"/>
              </w:rPr>
              <w:t>недочетами, выполнены все задания в полном объеме.</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р</w:t>
            </w:r>
            <w:r w:rsidRPr="00F52D95">
              <w:rPr>
                <w:rFonts w:ascii="Times New Roman" w:hAnsi="Times New Roman"/>
                <w:color w:val="000000"/>
                <w:sz w:val="18"/>
                <w:szCs w:val="18"/>
              </w:rPr>
              <w:t>ешены все основные задачи. Выполнены все задания, в полном</w:t>
            </w:r>
            <w:r w:rsidR="00A95ACA">
              <w:rPr>
                <w:rFonts w:ascii="Times New Roman" w:hAnsi="Times New Roman"/>
                <w:color w:val="000000"/>
                <w:sz w:val="18"/>
                <w:szCs w:val="18"/>
              </w:rPr>
              <w:t xml:space="preserve"> </w:t>
            </w:r>
            <w:r w:rsidR="004B76EF">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Навыки</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Имеется минимальный</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набор навыков для решения стандартных задач с некоторыми недочетами</w:t>
            </w:r>
            <w:r w:rsidR="00BC44DB">
              <w:rPr>
                <w:rFonts w:ascii="Times New Roman" w:hAnsi="Times New Roman"/>
                <w:color w:val="000000"/>
                <w:sz w:val="18"/>
                <w:szCs w:val="18"/>
              </w:rPr>
              <w:t>.</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w:t>
            </w:r>
            <w:r w:rsidR="00BC44DB">
              <w:rPr>
                <w:rFonts w:ascii="Times New Roman" w:hAnsi="Times New Roman"/>
                <w:color w:val="000000"/>
                <w:sz w:val="18"/>
                <w:szCs w:val="18"/>
              </w:rPr>
              <w:softHyphen/>
            </w:r>
            <w:r w:rsidRPr="00F52D95">
              <w:rPr>
                <w:rFonts w:ascii="Times New Roman" w:hAnsi="Times New Roman"/>
                <w:color w:val="000000"/>
                <w:sz w:val="18"/>
                <w:szCs w:val="18"/>
              </w:rPr>
              <w:t>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с некоторыми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без ошибок и недочетов.</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нестандартных задач без ошибок и недочетов.</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подход к решению нестандартных задач</w:t>
            </w:r>
            <w:r w:rsidR="00BC44DB">
              <w:rPr>
                <w:rFonts w:ascii="Times New Roman" w:hAnsi="Times New Roman"/>
                <w:color w:val="000000"/>
                <w:sz w:val="18"/>
                <w:szCs w:val="18"/>
              </w:rPr>
              <w:t>.</w:t>
            </w:r>
          </w:p>
        </w:tc>
      </w:tr>
    </w:tbl>
    <w:p w:rsidR="00242B00" w:rsidRDefault="00242B00" w:rsidP="008C7CFA">
      <w:pPr>
        <w:spacing w:after="0" w:line="360" w:lineRule="auto"/>
        <w:ind w:left="-567" w:firstLine="567"/>
        <w:jc w:val="center"/>
        <w:rPr>
          <w:rFonts w:ascii="Times New Roman" w:hAnsi="Times New Roman"/>
          <w:b/>
          <w:sz w:val="24"/>
          <w:szCs w:val="24"/>
        </w:rPr>
      </w:pPr>
    </w:p>
    <w:p w:rsidR="008C7CFA" w:rsidRPr="005E4FA2" w:rsidRDefault="008C7CFA" w:rsidP="00A95ACA">
      <w:pPr>
        <w:keepNext/>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6379"/>
      </w:tblGrid>
      <w:tr w:rsidR="008C7CFA" w:rsidRPr="008C7CFA" w:rsidTr="005378EB">
        <w:trPr>
          <w:trHeight w:val="330"/>
        </w:trPr>
        <w:tc>
          <w:tcPr>
            <w:tcW w:w="3686" w:type="dxa"/>
            <w:gridSpan w:val="2"/>
          </w:tcPr>
          <w:p w:rsidR="008C7CFA" w:rsidRPr="00A95ACA" w:rsidRDefault="008C7CFA" w:rsidP="00333445">
            <w:pPr>
              <w:tabs>
                <w:tab w:val="center" w:pos="1238"/>
              </w:tabs>
              <w:ind w:left="-567" w:firstLine="567"/>
              <w:rPr>
                <w:rFonts w:ascii="Times New Roman" w:hAnsi="Times New Roman"/>
                <w:b/>
                <w:snapToGrid w:val="0"/>
                <w:sz w:val="20"/>
                <w:szCs w:val="20"/>
              </w:rPr>
            </w:pPr>
            <w:r w:rsidRPr="00A95ACA">
              <w:rPr>
                <w:rFonts w:ascii="Times New Roman" w:hAnsi="Times New Roman"/>
                <w:b/>
                <w:snapToGrid w:val="0"/>
                <w:sz w:val="20"/>
                <w:szCs w:val="20"/>
              </w:rPr>
              <w:tab/>
              <w:t>Оценка</w:t>
            </w:r>
          </w:p>
        </w:tc>
        <w:tc>
          <w:tcPr>
            <w:tcW w:w="6379" w:type="dxa"/>
            <w:shd w:val="clear" w:color="auto" w:fill="auto"/>
          </w:tcPr>
          <w:p w:rsidR="008C7CFA" w:rsidRPr="00A95ACA" w:rsidRDefault="008C7CFA" w:rsidP="00333445">
            <w:pPr>
              <w:ind w:left="-567" w:firstLine="567"/>
              <w:jc w:val="center"/>
              <w:rPr>
                <w:rFonts w:ascii="Times New Roman" w:hAnsi="Times New Roman"/>
                <w:b/>
                <w:snapToGrid w:val="0"/>
                <w:sz w:val="20"/>
                <w:szCs w:val="20"/>
              </w:rPr>
            </w:pPr>
            <w:r w:rsidRPr="00A95ACA">
              <w:rPr>
                <w:rFonts w:ascii="Times New Roman" w:hAnsi="Times New Roman"/>
                <w:b/>
                <w:snapToGrid w:val="0"/>
                <w:sz w:val="20"/>
                <w:szCs w:val="20"/>
              </w:rPr>
              <w:t>Уровень подготовки</w:t>
            </w:r>
          </w:p>
        </w:tc>
      </w:tr>
      <w:tr w:rsidR="008C7CFA" w:rsidRPr="008C7CFA" w:rsidTr="00A95ACA">
        <w:trPr>
          <w:trHeight w:val="857"/>
        </w:trPr>
        <w:tc>
          <w:tcPr>
            <w:tcW w:w="1276" w:type="dxa"/>
            <w:vMerge w:val="restart"/>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Превосходно</w:t>
            </w:r>
          </w:p>
        </w:tc>
        <w:tc>
          <w:tcPr>
            <w:tcW w:w="6379" w:type="dxa"/>
            <w:shd w:val="clear" w:color="auto" w:fill="auto"/>
          </w:tcPr>
          <w:p w:rsidR="008C7CFA" w:rsidRPr="00A95ACA" w:rsidRDefault="008C7CFA" w:rsidP="00A95ACA">
            <w:pPr>
              <w:spacing w:after="0" w:line="240" w:lineRule="auto"/>
              <w:rPr>
                <w:rFonts w:ascii="Times New Roman" w:hAnsi="Times New Roman"/>
                <w:b/>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Отлично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Очень хорошо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rsidTr="00A95ACA">
        <w:trPr>
          <w:trHeight w:val="570"/>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Хорошо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rsidTr="00A95ACA">
        <w:trPr>
          <w:trHeight w:val="284"/>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Удовлетворительно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rsidTr="00A95ACA">
        <w:trPr>
          <w:trHeight w:val="570"/>
        </w:trPr>
        <w:tc>
          <w:tcPr>
            <w:tcW w:w="1276" w:type="dxa"/>
            <w:vMerge w:val="restart"/>
            <w:vAlign w:val="center"/>
          </w:tcPr>
          <w:p w:rsidR="008C7CFA" w:rsidRPr="00A95ACA" w:rsidRDefault="005378EB" w:rsidP="00A95ACA">
            <w:pPr>
              <w:jc w:val="center"/>
              <w:rPr>
                <w:rFonts w:ascii="Times New Roman" w:hAnsi="Times New Roman"/>
                <w:snapToGrid w:val="0"/>
                <w:sz w:val="20"/>
                <w:szCs w:val="20"/>
              </w:rPr>
            </w:pPr>
            <w:r w:rsidRPr="00A95ACA">
              <w:rPr>
                <w:rFonts w:ascii="Times New Roman" w:hAnsi="Times New Roman"/>
                <w:snapToGrid w:val="0"/>
                <w:sz w:val="20"/>
                <w:szCs w:val="20"/>
              </w:rPr>
              <w:t>н</w:t>
            </w:r>
            <w:r w:rsidR="008C7CFA" w:rsidRPr="00A95ACA">
              <w:rPr>
                <w:rFonts w:ascii="Times New Roman" w:hAnsi="Times New Roman"/>
                <w:snapToGrid w:val="0"/>
                <w:sz w:val="20"/>
                <w:szCs w:val="20"/>
              </w:rPr>
              <w:t>е</w:t>
            </w:r>
            <w:r w:rsidRPr="00A95ACA">
              <w:rPr>
                <w:rFonts w:ascii="Times New Roman" w:hAnsi="Times New Roman"/>
                <w:snapToGrid w:val="0"/>
                <w:sz w:val="20"/>
                <w:szCs w:val="20"/>
              </w:rPr>
              <w:t xml:space="preserve"> </w:t>
            </w:r>
            <w:r w:rsidR="008C7CFA"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spacing w:after="0" w:line="240" w:lineRule="auto"/>
              <w:jc w:val="center"/>
              <w:rPr>
                <w:rFonts w:ascii="Times New Roman" w:hAnsi="Times New Roman"/>
                <w:sz w:val="20"/>
                <w:szCs w:val="20"/>
              </w:rPr>
            </w:pPr>
            <w:r w:rsidRPr="00A95ACA">
              <w:rPr>
                <w:rFonts w:ascii="Times New Roman" w:hAnsi="Times New Roman"/>
                <w:snapToGrid w:val="0"/>
                <w:sz w:val="20"/>
                <w:szCs w:val="20"/>
              </w:rPr>
              <w:t>Неудовлетворительно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rsidTr="00A95ACA">
        <w:trPr>
          <w:trHeight w:val="298"/>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Плохо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«плохо»</w:t>
            </w:r>
          </w:p>
        </w:tc>
      </w:tr>
    </w:tbl>
    <w:p w:rsidR="008C7CFA" w:rsidRPr="00F52D95" w:rsidRDefault="008C7CFA" w:rsidP="008C7CFA">
      <w:pPr>
        <w:pStyle w:val="a6"/>
        <w:tabs>
          <w:tab w:val="left" w:pos="1665"/>
        </w:tabs>
        <w:ind w:left="-142" w:right="-426"/>
        <w:rPr>
          <w:rFonts w:ascii="Times New Roman" w:hAnsi="Times New Roman"/>
          <w:sz w:val="18"/>
          <w:szCs w:val="18"/>
        </w:rPr>
      </w:pPr>
    </w:p>
    <w:p w:rsidR="009D72AB" w:rsidRPr="00F52D95" w:rsidRDefault="009D72AB" w:rsidP="009D72AB">
      <w:pPr>
        <w:pStyle w:val="a6"/>
        <w:ind w:left="-142" w:right="-426"/>
        <w:rPr>
          <w:rFonts w:ascii="Times New Roman" w:hAnsi="Times New Roman"/>
          <w:sz w:val="18"/>
          <w:szCs w:val="18"/>
        </w:rPr>
      </w:pPr>
    </w:p>
    <w:p w:rsidR="00380444" w:rsidRPr="00380444" w:rsidRDefault="00A55147" w:rsidP="00380444">
      <w:pPr>
        <w:pStyle w:val="a6"/>
        <w:numPr>
          <w:ilvl w:val="1"/>
          <w:numId w:val="12"/>
        </w:numPr>
        <w:tabs>
          <w:tab w:val="left" w:pos="993"/>
          <w:tab w:val="left" w:pos="1276"/>
        </w:tabs>
        <w:jc w:val="left"/>
        <w:rPr>
          <w:rFonts w:ascii="Times New Roman" w:hAnsi="Times New Roman"/>
          <w:b/>
        </w:rPr>
      </w:pPr>
      <w:r w:rsidRPr="00380444">
        <w:rPr>
          <w:rFonts w:ascii="Times New Roman" w:hAnsi="Times New Roman"/>
          <w:b/>
        </w:rPr>
        <w:lastRenderedPageBreak/>
        <w:t>Типовые контрольные задания или иные материалы, необходимые для оценки результатов обучения</w:t>
      </w:r>
    </w:p>
    <w:p w:rsidR="008C7CFA" w:rsidRPr="00380444" w:rsidRDefault="008C7CFA" w:rsidP="00380444">
      <w:pPr>
        <w:pStyle w:val="a6"/>
        <w:ind w:left="360" w:right="-284"/>
        <w:rPr>
          <w:rFonts w:ascii="Times New Roman" w:hAnsi="Times New Roman"/>
          <w:i/>
          <w:sz w:val="20"/>
          <w:szCs w:val="20"/>
          <w:highlight w:val="yellow"/>
        </w:rPr>
      </w:pPr>
      <w:r>
        <w:rPr>
          <w:rFonts w:ascii="Times New Roman" w:hAnsi="Times New Roman"/>
          <w:sz w:val="18"/>
          <w:szCs w:val="18"/>
        </w:rPr>
        <w:t xml:space="preserve"> </w:t>
      </w:r>
    </w:p>
    <w:p w:rsidR="00B05939" w:rsidRPr="00380444" w:rsidRDefault="00B05939" w:rsidP="008C7CFA">
      <w:pPr>
        <w:pStyle w:val="a6"/>
        <w:ind w:left="360" w:right="-284"/>
        <w:rPr>
          <w:rFonts w:ascii="Times New Roman" w:hAnsi="Times New Roman"/>
          <w:i/>
          <w:sz w:val="18"/>
          <w:szCs w:val="18"/>
        </w:rPr>
      </w:pPr>
    </w:p>
    <w:p w:rsidR="00B05939" w:rsidRPr="00B05939" w:rsidRDefault="00B05939" w:rsidP="00B05939">
      <w:pPr>
        <w:pStyle w:val="a6"/>
        <w:ind w:left="0" w:right="-284"/>
        <w:rPr>
          <w:rFonts w:ascii="Times New Roman" w:hAnsi="Times New Roman"/>
          <w:i/>
          <w:sz w:val="18"/>
          <w:szCs w:val="18"/>
        </w:rPr>
      </w:pPr>
    </w:p>
    <w:p w:rsidR="00A357FF" w:rsidRPr="00A95ACA" w:rsidRDefault="00380444" w:rsidP="00A357FF">
      <w:pPr>
        <w:pStyle w:val="a6"/>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 xml:space="preserve">.2.1 </w:t>
      </w:r>
      <w:r w:rsidR="00A357FF" w:rsidRPr="00A95ACA">
        <w:rPr>
          <w:rFonts w:ascii="Times New Roman" w:hAnsi="Times New Roman"/>
          <w:b/>
          <w:color w:val="000000"/>
        </w:rPr>
        <w:t xml:space="preserve">Контрольные вопросы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800"/>
      </w:tblGrid>
      <w:tr w:rsidR="00A357FF" w:rsidRPr="000C1994" w:rsidTr="000C1994">
        <w:tc>
          <w:tcPr>
            <w:tcW w:w="6771" w:type="dxa"/>
            <w:shd w:val="clear" w:color="auto" w:fill="auto"/>
          </w:tcPr>
          <w:p w:rsidR="00A357FF" w:rsidRPr="000C1994" w:rsidRDefault="003855D1" w:rsidP="000C1994">
            <w:pPr>
              <w:pStyle w:val="a6"/>
              <w:ind w:left="0" w:right="-284"/>
              <w:rPr>
                <w:rFonts w:ascii="Times New Roman" w:hAnsi="Times New Roman"/>
                <w:i/>
                <w:sz w:val="18"/>
                <w:szCs w:val="18"/>
              </w:rPr>
            </w:pPr>
            <w:r>
              <w:rPr>
                <w:rFonts w:ascii="Times New Roman" w:hAnsi="Times New Roman"/>
                <w:i/>
                <w:sz w:val="18"/>
                <w:szCs w:val="18"/>
              </w:rPr>
              <w:t>В</w:t>
            </w:r>
            <w:r w:rsidR="00A357FF" w:rsidRPr="000C1994">
              <w:rPr>
                <w:rFonts w:ascii="Times New Roman" w:hAnsi="Times New Roman"/>
                <w:i/>
                <w:sz w:val="18"/>
                <w:szCs w:val="18"/>
              </w:rPr>
              <w:t>опросы</w:t>
            </w:r>
          </w:p>
        </w:tc>
        <w:tc>
          <w:tcPr>
            <w:tcW w:w="2800" w:type="dxa"/>
            <w:shd w:val="clear" w:color="auto" w:fill="auto"/>
          </w:tcPr>
          <w:p w:rsidR="00A357FF" w:rsidRPr="000C1994" w:rsidRDefault="00A357FF" w:rsidP="000C1994">
            <w:pPr>
              <w:pStyle w:val="a6"/>
              <w:ind w:left="0" w:right="-284"/>
              <w:rPr>
                <w:rFonts w:ascii="Times New Roman" w:hAnsi="Times New Roman"/>
                <w:i/>
                <w:sz w:val="18"/>
                <w:szCs w:val="18"/>
              </w:rPr>
            </w:pPr>
            <w:r w:rsidRPr="000C1994">
              <w:rPr>
                <w:rFonts w:ascii="Times New Roman" w:hAnsi="Times New Roman"/>
                <w:i/>
                <w:sz w:val="18"/>
                <w:szCs w:val="18"/>
              </w:rPr>
              <w:t>Код формируемой компетенции</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1. Понятие комплексного числа, арифметические действия над комплексными числами, геометрическое изображение комплексных чисел, тригонометрическая и показательная формы записи комплексного числа, формулы Муавра.</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2. Понятие стереографической проекции. Связь координат точки и координат ее стереографической проекции.</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3. Понятие функции комплексного переменного. Предел и непрерывность функции комплексного переменного. Понятие производной функции комплексного переменного. Критерий дифференцируемости.</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4.Гармонические функции и их связь с аналитическими функциями.</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5. Геометрический смысл модуля и аргумента производной функции, понятие конформного отображения.</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6. Теорема Лорана.</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7. Классификация изолированных особых точек. Поведение функции в проколотой окрестности изолированной особой точки.</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 xml:space="preserve">8. Теорема </w:t>
            </w:r>
            <w:proofErr w:type="spellStart"/>
            <w:r w:rsidRPr="003855D1">
              <w:rPr>
                <w:rFonts w:ascii="Times New Roman" w:hAnsi="Times New Roman"/>
                <w:sz w:val="20"/>
                <w:szCs w:val="20"/>
              </w:rPr>
              <w:t>Сохоцкого</w:t>
            </w:r>
            <w:proofErr w:type="spellEnd"/>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9. Определение вычета функции f(z) в изолированной особой точке. Основная теорема о вычетах.</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10. Определение вычета функции f(z) в изолированной особой точке. Теорема о вычислении вычета в полюсе.</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11. Определение вычета функции f(z) в изолированной особой точке. Теорема о сумме вычетов относительно всех особых точек, включая бесконечно удалённую.</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bl>
    <w:p w:rsidR="00622100" w:rsidRDefault="00622100" w:rsidP="003E0A17">
      <w:pPr>
        <w:pStyle w:val="a6"/>
        <w:ind w:left="0" w:right="-284"/>
        <w:rPr>
          <w:rFonts w:ascii="Times New Roman" w:hAnsi="Times New Roman"/>
          <w:b/>
          <w:szCs w:val="24"/>
        </w:rPr>
      </w:pPr>
    </w:p>
    <w:p w:rsidR="00242B00" w:rsidRPr="00242B00" w:rsidRDefault="00380444" w:rsidP="003E0A17">
      <w:pPr>
        <w:pStyle w:val="a6"/>
        <w:ind w:left="0" w:right="-284"/>
        <w:rPr>
          <w:rFonts w:ascii="Times New Roman" w:hAnsi="Times New Roman"/>
          <w:b/>
          <w:sz w:val="24"/>
          <w:szCs w:val="24"/>
        </w:rPr>
      </w:pPr>
      <w:r w:rsidRPr="00A95ACA">
        <w:rPr>
          <w:rFonts w:ascii="Times New Roman" w:hAnsi="Times New Roman"/>
          <w:b/>
          <w:color w:val="000000"/>
        </w:rPr>
        <w:t>5</w:t>
      </w:r>
      <w:r w:rsidR="00B05939" w:rsidRPr="00A95ACA">
        <w:rPr>
          <w:rFonts w:ascii="Times New Roman" w:hAnsi="Times New Roman"/>
          <w:b/>
          <w:color w:val="000000"/>
        </w:rPr>
        <w:t>.2.</w:t>
      </w:r>
      <w:r w:rsidR="003855D1">
        <w:rPr>
          <w:rFonts w:ascii="Times New Roman" w:hAnsi="Times New Roman"/>
          <w:b/>
          <w:color w:val="000000"/>
        </w:rPr>
        <w:t>2</w:t>
      </w:r>
      <w:r w:rsidR="00B05939" w:rsidRPr="00A95ACA">
        <w:rPr>
          <w:rFonts w:ascii="Times New Roman" w:hAnsi="Times New Roman"/>
          <w:b/>
          <w:color w:val="000000"/>
        </w:rPr>
        <w:t xml:space="preserve">. </w:t>
      </w:r>
      <w:r w:rsidR="003E0A17" w:rsidRPr="00A95ACA">
        <w:rPr>
          <w:rFonts w:ascii="Times New Roman" w:hAnsi="Times New Roman"/>
          <w:b/>
          <w:color w:val="000000"/>
        </w:rPr>
        <w:t>Типовые задания/задачи для оце</w:t>
      </w:r>
      <w:r w:rsidR="00680013" w:rsidRPr="00A95ACA">
        <w:rPr>
          <w:rFonts w:ascii="Times New Roman" w:hAnsi="Times New Roman"/>
          <w:b/>
          <w:color w:val="000000"/>
        </w:rPr>
        <w:t>нки сформированности компетенции</w:t>
      </w:r>
      <w:r w:rsidR="00857690">
        <w:rPr>
          <w:rFonts w:ascii="Times New Roman" w:hAnsi="Times New Roman"/>
          <w:b/>
          <w:color w:val="000000"/>
        </w:rPr>
        <w:t xml:space="preserve"> </w:t>
      </w:r>
      <w:r w:rsidR="00112646">
        <w:rPr>
          <w:rFonts w:ascii="Times New Roman" w:hAnsi="Times New Roman"/>
          <w:b/>
          <w:color w:val="000000"/>
        </w:rPr>
        <w:t>ОПК-1</w:t>
      </w:r>
    </w:p>
    <w:p w:rsidR="00C2780B" w:rsidRPr="00F52D95" w:rsidRDefault="009D4B4C" w:rsidP="008D7FDC">
      <w:pPr>
        <w:pStyle w:val="a6"/>
        <w:ind w:left="0" w:right="-284"/>
        <w:rPr>
          <w:rFonts w:ascii="Times New Roman" w:hAnsi="Times New Roman"/>
          <w:i/>
          <w:sz w:val="18"/>
          <w:szCs w:val="18"/>
        </w:rPr>
      </w:pPr>
      <w:r>
        <w:rPr>
          <w:rFonts w:ascii="Times New Roman" w:hAnsi="Times New Roman"/>
          <w:i/>
          <w:noProof/>
          <w:sz w:val="18"/>
          <w:szCs w:val="18"/>
          <w:lang w:eastAsia="ru-RU"/>
        </w:rPr>
        <w:drawing>
          <wp:inline distT="0" distB="0" distL="0" distR="0">
            <wp:extent cx="6724650" cy="2590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24650" cy="2590800"/>
                    </a:xfrm>
                    <a:prstGeom prst="rect">
                      <a:avLst/>
                    </a:prstGeom>
                    <a:noFill/>
                    <a:ln w="9525">
                      <a:noFill/>
                      <a:miter lim="800000"/>
                      <a:headEnd/>
                      <a:tailEnd/>
                    </a:ln>
                  </pic:spPr>
                </pic:pic>
              </a:graphicData>
            </a:graphic>
          </wp:inline>
        </w:drawing>
      </w:r>
    </w:p>
    <w:p w:rsidR="00F64CB8" w:rsidRPr="00B05939" w:rsidRDefault="00CD0D2F" w:rsidP="009D72AB">
      <w:pPr>
        <w:ind w:right="-284"/>
        <w:rPr>
          <w:rFonts w:ascii="Times New Roman" w:hAnsi="Times New Roman"/>
          <w:b/>
          <w:sz w:val="24"/>
          <w:szCs w:val="24"/>
        </w:rPr>
      </w:pPr>
      <w:r>
        <w:rPr>
          <w:rFonts w:ascii="Times New Roman" w:hAnsi="Times New Roman"/>
          <w:b/>
          <w:sz w:val="24"/>
          <w:szCs w:val="24"/>
        </w:rPr>
        <w:t>6</w:t>
      </w:r>
      <w:r w:rsidR="00622100">
        <w:rPr>
          <w:rFonts w:ascii="Times New Roman" w:hAnsi="Times New Roman"/>
          <w:b/>
          <w:sz w:val="24"/>
          <w:szCs w:val="24"/>
        </w:rPr>
        <w:t xml:space="preserve">. </w:t>
      </w:r>
      <w:r w:rsidR="00F64CB8" w:rsidRPr="00B05939">
        <w:rPr>
          <w:rFonts w:ascii="Times New Roman" w:hAnsi="Times New Roman"/>
          <w:b/>
          <w:sz w:val="24"/>
          <w:szCs w:val="24"/>
        </w:rPr>
        <w:t xml:space="preserve">Учебно-методическое и информационное обеспечение дисциплины </w:t>
      </w:r>
    </w:p>
    <w:p w:rsidR="00F64CB8" w:rsidRDefault="00F64CB8" w:rsidP="009D72AB">
      <w:pPr>
        <w:spacing w:after="0"/>
        <w:ind w:right="-284"/>
        <w:rPr>
          <w:rFonts w:ascii="Times New Roman" w:hAnsi="Times New Roman"/>
          <w:sz w:val="24"/>
          <w:szCs w:val="24"/>
        </w:rPr>
      </w:pPr>
      <w:r w:rsidRPr="00B05939">
        <w:rPr>
          <w:rFonts w:ascii="Times New Roman" w:hAnsi="Times New Roman"/>
          <w:sz w:val="24"/>
          <w:szCs w:val="24"/>
        </w:rPr>
        <w:t>а) основная литература:</w:t>
      </w:r>
    </w:p>
    <w:p w:rsidR="007D4A9D" w:rsidRPr="007D4A9D" w:rsidRDefault="007D4A9D" w:rsidP="007D4A9D">
      <w:pPr>
        <w:numPr>
          <w:ilvl w:val="0"/>
          <w:numId w:val="14"/>
        </w:numPr>
        <w:spacing w:after="0"/>
        <w:ind w:right="-284"/>
        <w:rPr>
          <w:rFonts w:ascii="Times New Roman" w:hAnsi="Times New Roman"/>
          <w:sz w:val="24"/>
          <w:szCs w:val="24"/>
        </w:rPr>
      </w:pPr>
      <w:proofErr w:type="spellStart"/>
      <w:r w:rsidRPr="007D4A9D">
        <w:rPr>
          <w:rFonts w:ascii="Times New Roman" w:hAnsi="Times New Roman"/>
          <w:sz w:val="24"/>
          <w:szCs w:val="24"/>
        </w:rPr>
        <w:t>Маркушевич</w:t>
      </w:r>
      <w:proofErr w:type="spellEnd"/>
      <w:r w:rsidRPr="007D4A9D">
        <w:rPr>
          <w:rFonts w:ascii="Times New Roman" w:hAnsi="Times New Roman"/>
          <w:sz w:val="24"/>
          <w:szCs w:val="24"/>
        </w:rPr>
        <w:t xml:space="preserve"> А.И. Краткий курс теории аналитических функций.- М.: Наука, 1978, 416 с. (43 экз.)</w:t>
      </w:r>
    </w:p>
    <w:p w:rsidR="007D4A9D" w:rsidRPr="007D4A9D" w:rsidRDefault="007D4A9D" w:rsidP="007D4A9D">
      <w:pPr>
        <w:numPr>
          <w:ilvl w:val="0"/>
          <w:numId w:val="14"/>
        </w:numPr>
        <w:spacing w:after="0"/>
        <w:ind w:right="-284"/>
        <w:rPr>
          <w:rFonts w:ascii="Times New Roman" w:hAnsi="Times New Roman"/>
          <w:sz w:val="24"/>
          <w:szCs w:val="24"/>
        </w:rPr>
      </w:pPr>
      <w:r w:rsidRPr="007D4A9D">
        <w:rPr>
          <w:rFonts w:ascii="Times New Roman" w:hAnsi="Times New Roman"/>
          <w:sz w:val="24"/>
          <w:szCs w:val="24"/>
        </w:rPr>
        <w:t>Лаврентьев М.А., Шабат Б.В. Методы теории функций комплексного переменного. - М.: Наука, 1987, 688 с. (34 экз.)</w:t>
      </w:r>
    </w:p>
    <w:p w:rsidR="007D4A9D" w:rsidRPr="007D4A9D" w:rsidRDefault="007D4A9D" w:rsidP="007D4A9D">
      <w:pPr>
        <w:numPr>
          <w:ilvl w:val="0"/>
          <w:numId w:val="14"/>
        </w:numPr>
        <w:spacing w:after="0"/>
        <w:ind w:right="-284"/>
        <w:rPr>
          <w:rFonts w:ascii="Times New Roman" w:hAnsi="Times New Roman"/>
          <w:sz w:val="24"/>
          <w:szCs w:val="24"/>
        </w:rPr>
      </w:pPr>
      <w:r w:rsidRPr="007D4A9D">
        <w:rPr>
          <w:rFonts w:ascii="Times New Roman" w:hAnsi="Times New Roman"/>
          <w:sz w:val="24"/>
          <w:szCs w:val="24"/>
        </w:rPr>
        <w:t>Шабат Б.В. Введение в комплексный анализ, ч. 1. - М.: Наука, 1976, 320 с. (21 экз.)</w:t>
      </w:r>
    </w:p>
    <w:p w:rsidR="007D4A9D" w:rsidRPr="007D4A9D" w:rsidRDefault="007D4A9D" w:rsidP="007D4A9D">
      <w:pPr>
        <w:numPr>
          <w:ilvl w:val="0"/>
          <w:numId w:val="14"/>
        </w:numPr>
        <w:spacing w:after="0"/>
        <w:ind w:right="-284"/>
        <w:rPr>
          <w:rFonts w:ascii="Times New Roman" w:hAnsi="Times New Roman"/>
          <w:sz w:val="24"/>
          <w:szCs w:val="24"/>
        </w:rPr>
      </w:pPr>
      <w:proofErr w:type="spellStart"/>
      <w:r w:rsidRPr="007D4A9D">
        <w:rPr>
          <w:rFonts w:ascii="Times New Roman" w:hAnsi="Times New Roman"/>
          <w:sz w:val="24"/>
          <w:szCs w:val="24"/>
        </w:rPr>
        <w:lastRenderedPageBreak/>
        <w:t>Волковыский</w:t>
      </w:r>
      <w:proofErr w:type="spellEnd"/>
      <w:r w:rsidRPr="007D4A9D">
        <w:rPr>
          <w:rFonts w:ascii="Times New Roman" w:hAnsi="Times New Roman"/>
          <w:sz w:val="24"/>
          <w:szCs w:val="24"/>
        </w:rPr>
        <w:t xml:space="preserve"> И.И., </w:t>
      </w:r>
      <w:proofErr w:type="spellStart"/>
      <w:r w:rsidRPr="007D4A9D">
        <w:rPr>
          <w:rFonts w:ascii="Times New Roman" w:hAnsi="Times New Roman"/>
          <w:sz w:val="24"/>
          <w:szCs w:val="24"/>
        </w:rPr>
        <w:t>Лунц</w:t>
      </w:r>
      <w:proofErr w:type="spellEnd"/>
      <w:r w:rsidRPr="007D4A9D">
        <w:rPr>
          <w:rFonts w:ascii="Times New Roman" w:hAnsi="Times New Roman"/>
          <w:sz w:val="24"/>
          <w:szCs w:val="24"/>
        </w:rPr>
        <w:t xml:space="preserve"> Г.Л., </w:t>
      </w:r>
      <w:proofErr w:type="spellStart"/>
      <w:r w:rsidRPr="007D4A9D">
        <w:rPr>
          <w:rFonts w:ascii="Times New Roman" w:hAnsi="Times New Roman"/>
          <w:sz w:val="24"/>
          <w:szCs w:val="24"/>
        </w:rPr>
        <w:t>Араманович</w:t>
      </w:r>
      <w:proofErr w:type="spellEnd"/>
      <w:r w:rsidRPr="007D4A9D">
        <w:rPr>
          <w:rFonts w:ascii="Times New Roman" w:hAnsi="Times New Roman"/>
          <w:sz w:val="24"/>
          <w:szCs w:val="24"/>
        </w:rPr>
        <w:t xml:space="preserve"> И.Г. Сборник задач по теории функций комплексного переменного. – М.: </w:t>
      </w:r>
      <w:proofErr w:type="spellStart"/>
      <w:r w:rsidRPr="007D4A9D">
        <w:rPr>
          <w:rFonts w:ascii="Times New Roman" w:hAnsi="Times New Roman"/>
          <w:sz w:val="24"/>
          <w:szCs w:val="24"/>
        </w:rPr>
        <w:t>Физматлит</w:t>
      </w:r>
      <w:proofErr w:type="spellEnd"/>
      <w:r w:rsidRPr="007D4A9D">
        <w:rPr>
          <w:rFonts w:ascii="Times New Roman" w:hAnsi="Times New Roman"/>
          <w:sz w:val="24"/>
          <w:szCs w:val="24"/>
        </w:rPr>
        <w:t>, 2006, 312 с. (65 экз.)</w:t>
      </w:r>
    </w:p>
    <w:p w:rsidR="007D4A9D" w:rsidRPr="00B05939" w:rsidRDefault="007D4A9D" w:rsidP="009D72AB">
      <w:pPr>
        <w:spacing w:after="0"/>
        <w:ind w:right="-284"/>
        <w:rPr>
          <w:rFonts w:ascii="Times New Roman" w:hAnsi="Times New Roman"/>
          <w:sz w:val="24"/>
          <w:szCs w:val="24"/>
        </w:rPr>
      </w:pPr>
    </w:p>
    <w:p w:rsidR="00F64CB8" w:rsidRDefault="00F64CB8" w:rsidP="009D72AB">
      <w:pPr>
        <w:spacing w:after="0"/>
        <w:ind w:right="-284"/>
        <w:rPr>
          <w:rFonts w:ascii="Times New Roman" w:hAnsi="Times New Roman"/>
          <w:sz w:val="24"/>
          <w:szCs w:val="24"/>
        </w:rPr>
      </w:pPr>
      <w:r w:rsidRPr="00B05939">
        <w:rPr>
          <w:rFonts w:ascii="Times New Roman" w:hAnsi="Times New Roman"/>
          <w:sz w:val="24"/>
          <w:szCs w:val="24"/>
        </w:rPr>
        <w:t>б) дополнительная литература:</w:t>
      </w:r>
    </w:p>
    <w:p w:rsidR="007D4A9D" w:rsidRDefault="007D4A9D" w:rsidP="009D72AB">
      <w:pPr>
        <w:spacing w:after="0"/>
        <w:ind w:right="-284"/>
        <w:rPr>
          <w:rFonts w:ascii="Times New Roman" w:hAnsi="Times New Roman"/>
          <w:sz w:val="24"/>
          <w:szCs w:val="24"/>
        </w:rPr>
      </w:pPr>
    </w:p>
    <w:p w:rsidR="007D4A9D" w:rsidRPr="007D4A9D" w:rsidRDefault="007D4A9D" w:rsidP="007D4A9D">
      <w:pPr>
        <w:spacing w:after="0"/>
        <w:ind w:right="-284"/>
        <w:rPr>
          <w:rFonts w:ascii="Times New Roman" w:hAnsi="Times New Roman"/>
          <w:sz w:val="24"/>
          <w:szCs w:val="24"/>
        </w:rPr>
      </w:pPr>
      <w:r w:rsidRPr="007D4A9D">
        <w:rPr>
          <w:rFonts w:ascii="Times New Roman" w:hAnsi="Times New Roman"/>
          <w:sz w:val="24"/>
          <w:szCs w:val="24"/>
        </w:rPr>
        <w:t xml:space="preserve">Сидоров Ю.В., </w:t>
      </w:r>
      <w:proofErr w:type="spellStart"/>
      <w:r w:rsidRPr="007D4A9D">
        <w:rPr>
          <w:rFonts w:ascii="Times New Roman" w:hAnsi="Times New Roman"/>
          <w:sz w:val="24"/>
          <w:szCs w:val="24"/>
        </w:rPr>
        <w:t>Федорюк</w:t>
      </w:r>
      <w:proofErr w:type="spellEnd"/>
      <w:r w:rsidRPr="007D4A9D">
        <w:rPr>
          <w:rFonts w:ascii="Times New Roman" w:hAnsi="Times New Roman"/>
          <w:sz w:val="24"/>
          <w:szCs w:val="24"/>
        </w:rPr>
        <w:t xml:space="preserve"> М.В., Шабунин М.И. Лекции по теории функций комплексного переменного. - М.: Наука, 1989,  477 с. (31 экз.), 1982, 488 с (25 экз.), 1976, 407 с. (19 экз.)</w:t>
      </w:r>
    </w:p>
    <w:p w:rsidR="007D4A9D" w:rsidRPr="00B05939" w:rsidRDefault="007D4A9D" w:rsidP="009D72AB">
      <w:pPr>
        <w:spacing w:after="0"/>
        <w:ind w:right="-284"/>
        <w:rPr>
          <w:rFonts w:ascii="Times New Roman" w:hAnsi="Times New Roman"/>
          <w:sz w:val="24"/>
          <w:szCs w:val="24"/>
        </w:rPr>
      </w:pPr>
    </w:p>
    <w:p w:rsidR="00F64CB8" w:rsidRDefault="00F64CB8" w:rsidP="00BC44DB">
      <w:pPr>
        <w:spacing w:after="0"/>
        <w:ind w:right="-284"/>
        <w:rPr>
          <w:rFonts w:ascii="Times New Roman" w:hAnsi="Times New Roman"/>
          <w:sz w:val="24"/>
          <w:szCs w:val="24"/>
        </w:rPr>
      </w:pPr>
      <w:r w:rsidRPr="00B05939">
        <w:rPr>
          <w:rFonts w:ascii="Times New Roman" w:hAnsi="Times New Roman"/>
          <w:sz w:val="24"/>
          <w:szCs w:val="24"/>
        </w:rPr>
        <w:t>в) программное обеспечение и Интернет-ресурсы</w:t>
      </w:r>
      <w:r w:rsidR="00180D6A">
        <w:rPr>
          <w:rFonts w:ascii="Times New Roman" w:hAnsi="Times New Roman"/>
          <w:sz w:val="24"/>
          <w:szCs w:val="24"/>
        </w:rPr>
        <w:t xml:space="preserve"> (в соответствии с содержанием дисциплины)</w:t>
      </w:r>
      <w:r w:rsidR="00BC44DB">
        <w:rPr>
          <w:rFonts w:ascii="Times New Roman" w:hAnsi="Times New Roman"/>
          <w:sz w:val="24"/>
          <w:szCs w:val="24"/>
        </w:rPr>
        <w:t>:</w:t>
      </w:r>
      <w:r w:rsidRPr="00B05939">
        <w:rPr>
          <w:rFonts w:ascii="Times New Roman" w:hAnsi="Times New Roman"/>
          <w:sz w:val="24"/>
          <w:szCs w:val="24"/>
        </w:rPr>
        <w:t xml:space="preserve"> </w:t>
      </w:r>
    </w:p>
    <w:p w:rsidR="007D4A9D" w:rsidRDefault="007D4A9D" w:rsidP="00BC44DB">
      <w:pPr>
        <w:spacing w:after="0"/>
        <w:ind w:right="-284"/>
        <w:rPr>
          <w:rFonts w:ascii="Times New Roman" w:hAnsi="Times New Roman"/>
          <w:sz w:val="24"/>
          <w:szCs w:val="24"/>
        </w:rPr>
      </w:pPr>
    </w:p>
    <w:p w:rsidR="007D4A9D" w:rsidRPr="007D4A9D" w:rsidRDefault="007D4A9D" w:rsidP="007D4A9D">
      <w:pPr>
        <w:numPr>
          <w:ilvl w:val="0"/>
          <w:numId w:val="15"/>
        </w:numPr>
        <w:spacing w:after="0"/>
        <w:ind w:right="-284"/>
        <w:rPr>
          <w:rFonts w:ascii="Times New Roman" w:hAnsi="Times New Roman"/>
          <w:sz w:val="24"/>
          <w:szCs w:val="24"/>
        </w:rPr>
      </w:pPr>
      <w:proofErr w:type="spellStart"/>
      <w:r w:rsidRPr="007D4A9D">
        <w:rPr>
          <w:rFonts w:ascii="Times New Roman" w:hAnsi="Times New Roman"/>
          <w:sz w:val="24"/>
          <w:szCs w:val="24"/>
          <w:lang w:val="en-US"/>
        </w:rPr>
        <w:t>Znanium</w:t>
      </w:r>
      <w:proofErr w:type="spellEnd"/>
      <w:r w:rsidRPr="007D4A9D">
        <w:rPr>
          <w:rFonts w:ascii="Times New Roman" w:hAnsi="Times New Roman"/>
          <w:sz w:val="24"/>
          <w:szCs w:val="24"/>
        </w:rPr>
        <w:t>.</w:t>
      </w:r>
      <w:r w:rsidRPr="007D4A9D">
        <w:rPr>
          <w:rFonts w:ascii="Times New Roman" w:hAnsi="Times New Roman"/>
          <w:sz w:val="24"/>
          <w:szCs w:val="24"/>
          <w:lang w:val="en-US"/>
        </w:rPr>
        <w:t>com</w:t>
      </w:r>
      <w:r w:rsidRPr="007D4A9D">
        <w:rPr>
          <w:rFonts w:ascii="Times New Roman" w:hAnsi="Times New Roman"/>
          <w:sz w:val="24"/>
          <w:szCs w:val="24"/>
        </w:rPr>
        <w:t xml:space="preserve"> (математика) </w:t>
      </w:r>
      <w:hyperlink r:id="rId8"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www</w:t>
        </w:r>
        <w:r w:rsidRPr="007D4A9D">
          <w:rPr>
            <w:rStyle w:val="ab"/>
            <w:rFonts w:ascii="Times New Roman" w:hAnsi="Times New Roman"/>
            <w:sz w:val="24"/>
            <w:szCs w:val="24"/>
          </w:rPr>
          <w:t>.</w:t>
        </w:r>
        <w:proofErr w:type="spellStart"/>
        <w:r w:rsidRPr="007D4A9D">
          <w:rPr>
            <w:rStyle w:val="ab"/>
            <w:rFonts w:ascii="Times New Roman" w:hAnsi="Times New Roman"/>
            <w:sz w:val="24"/>
            <w:szCs w:val="24"/>
            <w:lang w:val="en-US"/>
          </w:rPr>
          <w:t>znanium</w:t>
        </w:r>
        <w:proofErr w:type="spellEnd"/>
        <w:r w:rsidRPr="007D4A9D">
          <w:rPr>
            <w:rStyle w:val="ab"/>
            <w:rFonts w:ascii="Times New Roman" w:hAnsi="Times New Roman"/>
            <w:sz w:val="24"/>
            <w:szCs w:val="24"/>
          </w:rPr>
          <w:t>.</w:t>
        </w:r>
        <w:r w:rsidRPr="007D4A9D">
          <w:rPr>
            <w:rStyle w:val="ab"/>
            <w:rFonts w:ascii="Times New Roman" w:hAnsi="Times New Roman"/>
            <w:sz w:val="24"/>
            <w:szCs w:val="24"/>
            <w:lang w:val="en-US"/>
          </w:rPr>
          <w:t>com</w:t>
        </w:r>
        <w:r w:rsidRPr="007D4A9D">
          <w:rPr>
            <w:rStyle w:val="ab"/>
            <w:rFonts w:ascii="Times New Roman" w:hAnsi="Times New Roman"/>
            <w:sz w:val="24"/>
            <w:szCs w:val="24"/>
          </w:rPr>
          <w:t>/</w:t>
        </w:r>
      </w:hyperlink>
    </w:p>
    <w:p w:rsidR="007D4A9D" w:rsidRPr="007D4A9D" w:rsidRDefault="007D4A9D" w:rsidP="007D4A9D">
      <w:pPr>
        <w:numPr>
          <w:ilvl w:val="0"/>
          <w:numId w:val="15"/>
        </w:numPr>
        <w:spacing w:after="0"/>
        <w:ind w:right="-284"/>
        <w:rPr>
          <w:rFonts w:ascii="Times New Roman" w:hAnsi="Times New Roman"/>
          <w:sz w:val="24"/>
          <w:szCs w:val="24"/>
        </w:rPr>
      </w:pPr>
      <w:r w:rsidRPr="007D4A9D">
        <w:rPr>
          <w:rFonts w:ascii="Times New Roman" w:hAnsi="Times New Roman"/>
          <w:sz w:val="24"/>
          <w:szCs w:val="24"/>
        </w:rPr>
        <w:t xml:space="preserve">Лань (математика) </w:t>
      </w:r>
      <w:hyperlink r:id="rId9"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e</w:t>
        </w:r>
        <w:r w:rsidRPr="007D4A9D">
          <w:rPr>
            <w:rStyle w:val="ab"/>
            <w:rFonts w:ascii="Times New Roman" w:hAnsi="Times New Roman"/>
            <w:sz w:val="24"/>
            <w:szCs w:val="24"/>
          </w:rPr>
          <w:t>.</w:t>
        </w:r>
        <w:proofErr w:type="spellStart"/>
        <w:r w:rsidRPr="007D4A9D">
          <w:rPr>
            <w:rStyle w:val="ab"/>
            <w:rFonts w:ascii="Times New Roman" w:hAnsi="Times New Roman"/>
            <w:sz w:val="24"/>
            <w:szCs w:val="24"/>
            <w:lang w:val="en-US"/>
          </w:rPr>
          <w:t>lanbook</w:t>
        </w:r>
        <w:proofErr w:type="spellEnd"/>
        <w:r w:rsidRPr="007D4A9D">
          <w:rPr>
            <w:rStyle w:val="ab"/>
            <w:rFonts w:ascii="Times New Roman" w:hAnsi="Times New Roman"/>
            <w:sz w:val="24"/>
            <w:szCs w:val="24"/>
          </w:rPr>
          <w:t>.</w:t>
        </w:r>
        <w:r w:rsidRPr="007D4A9D">
          <w:rPr>
            <w:rStyle w:val="ab"/>
            <w:rFonts w:ascii="Times New Roman" w:hAnsi="Times New Roman"/>
            <w:sz w:val="24"/>
            <w:szCs w:val="24"/>
            <w:lang w:val="en-US"/>
          </w:rPr>
          <w:t>com</w:t>
        </w:r>
        <w:r w:rsidRPr="007D4A9D">
          <w:rPr>
            <w:rStyle w:val="ab"/>
            <w:rFonts w:ascii="Times New Roman" w:hAnsi="Times New Roman"/>
            <w:sz w:val="24"/>
            <w:szCs w:val="24"/>
          </w:rPr>
          <w:t>/</w:t>
        </w:r>
      </w:hyperlink>
    </w:p>
    <w:p w:rsidR="007D4A9D" w:rsidRPr="007D4A9D" w:rsidRDefault="007D4A9D" w:rsidP="007D4A9D">
      <w:pPr>
        <w:numPr>
          <w:ilvl w:val="0"/>
          <w:numId w:val="15"/>
        </w:numPr>
        <w:spacing w:after="0"/>
        <w:ind w:right="-284"/>
        <w:rPr>
          <w:rFonts w:ascii="Times New Roman" w:hAnsi="Times New Roman"/>
          <w:sz w:val="24"/>
          <w:szCs w:val="24"/>
        </w:rPr>
      </w:pPr>
      <w:proofErr w:type="spellStart"/>
      <w:r w:rsidRPr="007D4A9D">
        <w:rPr>
          <w:rFonts w:ascii="Times New Roman" w:hAnsi="Times New Roman"/>
          <w:sz w:val="24"/>
          <w:szCs w:val="24"/>
        </w:rPr>
        <w:t>Юрайт</w:t>
      </w:r>
      <w:proofErr w:type="spellEnd"/>
      <w:r w:rsidRPr="007D4A9D">
        <w:rPr>
          <w:rFonts w:ascii="Times New Roman" w:hAnsi="Times New Roman"/>
          <w:sz w:val="24"/>
          <w:szCs w:val="24"/>
        </w:rPr>
        <w:t xml:space="preserve"> (математика) </w:t>
      </w:r>
      <w:hyperlink r:id="rId10"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www</w:t>
        </w:r>
        <w:r w:rsidRPr="007D4A9D">
          <w:rPr>
            <w:rStyle w:val="ab"/>
            <w:rFonts w:ascii="Times New Roman" w:hAnsi="Times New Roman"/>
            <w:sz w:val="24"/>
            <w:szCs w:val="24"/>
          </w:rPr>
          <w:t>.</w:t>
        </w:r>
        <w:proofErr w:type="spellStart"/>
        <w:r w:rsidRPr="007D4A9D">
          <w:rPr>
            <w:rStyle w:val="ab"/>
            <w:rFonts w:ascii="Times New Roman" w:hAnsi="Times New Roman"/>
            <w:sz w:val="24"/>
            <w:szCs w:val="24"/>
            <w:lang w:val="en-US"/>
          </w:rPr>
          <w:t>biblio</w:t>
        </w:r>
        <w:proofErr w:type="spellEnd"/>
        <w:r w:rsidRPr="007D4A9D">
          <w:rPr>
            <w:rStyle w:val="ab"/>
            <w:rFonts w:ascii="Times New Roman" w:hAnsi="Times New Roman"/>
            <w:sz w:val="24"/>
            <w:szCs w:val="24"/>
          </w:rPr>
          <w:t>-</w:t>
        </w:r>
        <w:r w:rsidRPr="007D4A9D">
          <w:rPr>
            <w:rStyle w:val="ab"/>
            <w:rFonts w:ascii="Times New Roman" w:hAnsi="Times New Roman"/>
            <w:sz w:val="24"/>
            <w:szCs w:val="24"/>
            <w:lang w:val="en-US"/>
          </w:rPr>
          <w:t>online</w:t>
        </w:r>
        <w:r w:rsidRPr="007D4A9D">
          <w:rPr>
            <w:rStyle w:val="ab"/>
            <w:rFonts w:ascii="Times New Roman" w:hAnsi="Times New Roman"/>
            <w:sz w:val="24"/>
            <w:szCs w:val="24"/>
          </w:rPr>
          <w:t>.</w:t>
        </w:r>
        <w:proofErr w:type="spellStart"/>
        <w:r w:rsidRPr="007D4A9D">
          <w:rPr>
            <w:rStyle w:val="ab"/>
            <w:rFonts w:ascii="Times New Roman" w:hAnsi="Times New Roman"/>
            <w:sz w:val="24"/>
            <w:szCs w:val="24"/>
            <w:lang w:val="en-US"/>
          </w:rPr>
          <w:t>ru</w:t>
        </w:r>
        <w:proofErr w:type="spellEnd"/>
        <w:r w:rsidRPr="007D4A9D">
          <w:rPr>
            <w:rStyle w:val="ab"/>
            <w:rFonts w:ascii="Times New Roman" w:hAnsi="Times New Roman"/>
            <w:sz w:val="24"/>
            <w:szCs w:val="24"/>
          </w:rPr>
          <w:t>/</w:t>
        </w:r>
      </w:hyperlink>
    </w:p>
    <w:p w:rsidR="007D4A9D" w:rsidRPr="007D4A9D" w:rsidRDefault="007D4A9D" w:rsidP="007D4A9D">
      <w:pPr>
        <w:numPr>
          <w:ilvl w:val="0"/>
          <w:numId w:val="15"/>
        </w:numPr>
        <w:spacing w:after="0"/>
        <w:ind w:right="-284"/>
        <w:rPr>
          <w:rFonts w:ascii="Times New Roman" w:hAnsi="Times New Roman"/>
          <w:sz w:val="24"/>
          <w:szCs w:val="24"/>
        </w:rPr>
      </w:pPr>
      <w:r w:rsidRPr="007D4A9D">
        <w:rPr>
          <w:rFonts w:ascii="Times New Roman" w:hAnsi="Times New Roman"/>
          <w:sz w:val="24"/>
          <w:szCs w:val="24"/>
        </w:rPr>
        <w:t xml:space="preserve">Консультант студента (математика) </w:t>
      </w:r>
      <w:hyperlink r:id="rId11"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www</w:t>
        </w:r>
        <w:r w:rsidRPr="007D4A9D">
          <w:rPr>
            <w:rStyle w:val="ab"/>
            <w:rFonts w:ascii="Times New Roman" w:hAnsi="Times New Roman"/>
            <w:sz w:val="24"/>
            <w:szCs w:val="24"/>
          </w:rPr>
          <w:t>.</w:t>
        </w:r>
        <w:proofErr w:type="spellStart"/>
        <w:r w:rsidRPr="007D4A9D">
          <w:rPr>
            <w:rStyle w:val="ab"/>
            <w:rFonts w:ascii="Times New Roman" w:hAnsi="Times New Roman"/>
            <w:sz w:val="24"/>
            <w:szCs w:val="24"/>
            <w:lang w:val="en-US"/>
          </w:rPr>
          <w:t>studentlibrary</w:t>
        </w:r>
        <w:proofErr w:type="spellEnd"/>
        <w:r w:rsidRPr="007D4A9D">
          <w:rPr>
            <w:rStyle w:val="ab"/>
            <w:rFonts w:ascii="Times New Roman" w:hAnsi="Times New Roman"/>
            <w:sz w:val="24"/>
            <w:szCs w:val="24"/>
          </w:rPr>
          <w:t>.</w:t>
        </w:r>
        <w:proofErr w:type="spellStart"/>
        <w:r w:rsidRPr="007D4A9D">
          <w:rPr>
            <w:rStyle w:val="ab"/>
            <w:rFonts w:ascii="Times New Roman" w:hAnsi="Times New Roman"/>
            <w:sz w:val="24"/>
            <w:szCs w:val="24"/>
            <w:lang w:val="en-US"/>
          </w:rPr>
          <w:t>ru</w:t>
        </w:r>
        <w:proofErr w:type="spellEnd"/>
        <w:r w:rsidRPr="007D4A9D">
          <w:rPr>
            <w:rStyle w:val="ab"/>
            <w:rFonts w:ascii="Times New Roman" w:hAnsi="Times New Roman"/>
            <w:sz w:val="24"/>
            <w:szCs w:val="24"/>
          </w:rPr>
          <w:t>/</w:t>
        </w:r>
      </w:hyperlink>
    </w:p>
    <w:p w:rsidR="007D4A9D" w:rsidRPr="007D4A9D" w:rsidRDefault="007D4A9D" w:rsidP="007D4A9D">
      <w:pPr>
        <w:numPr>
          <w:ilvl w:val="0"/>
          <w:numId w:val="15"/>
        </w:numPr>
        <w:spacing w:after="0"/>
        <w:ind w:right="-284"/>
        <w:rPr>
          <w:rFonts w:ascii="Times New Roman" w:hAnsi="Times New Roman"/>
          <w:sz w:val="24"/>
          <w:szCs w:val="24"/>
        </w:rPr>
      </w:pPr>
      <w:r w:rsidRPr="007D4A9D">
        <w:rPr>
          <w:rFonts w:ascii="Times New Roman" w:hAnsi="Times New Roman"/>
          <w:sz w:val="24"/>
          <w:szCs w:val="24"/>
        </w:rPr>
        <w:t xml:space="preserve">Университетская библиотека </w:t>
      </w:r>
      <w:r w:rsidRPr="007D4A9D">
        <w:rPr>
          <w:rFonts w:ascii="Times New Roman" w:hAnsi="Times New Roman"/>
          <w:sz w:val="24"/>
          <w:szCs w:val="24"/>
          <w:lang w:val="en-US"/>
        </w:rPr>
        <w:t>online</w:t>
      </w:r>
      <w:r w:rsidRPr="007D4A9D">
        <w:rPr>
          <w:rFonts w:ascii="Times New Roman" w:hAnsi="Times New Roman"/>
          <w:sz w:val="24"/>
          <w:szCs w:val="24"/>
        </w:rPr>
        <w:t xml:space="preserve"> – архив научной классики </w:t>
      </w:r>
      <w:hyperlink r:id="rId12"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www</w:t>
        </w:r>
        <w:r w:rsidRPr="007D4A9D">
          <w:rPr>
            <w:rStyle w:val="ab"/>
            <w:rFonts w:ascii="Times New Roman" w:hAnsi="Times New Roman"/>
            <w:sz w:val="24"/>
            <w:szCs w:val="24"/>
          </w:rPr>
          <w:t>.</w:t>
        </w:r>
        <w:proofErr w:type="spellStart"/>
        <w:r w:rsidRPr="007D4A9D">
          <w:rPr>
            <w:rStyle w:val="ab"/>
            <w:rFonts w:ascii="Times New Roman" w:hAnsi="Times New Roman"/>
            <w:sz w:val="24"/>
            <w:szCs w:val="24"/>
            <w:lang w:val="en-US"/>
          </w:rPr>
          <w:t>biblioclub</w:t>
        </w:r>
        <w:proofErr w:type="spellEnd"/>
        <w:r w:rsidRPr="007D4A9D">
          <w:rPr>
            <w:rStyle w:val="ab"/>
            <w:rFonts w:ascii="Times New Roman" w:hAnsi="Times New Roman"/>
            <w:sz w:val="24"/>
            <w:szCs w:val="24"/>
          </w:rPr>
          <w:t>.</w:t>
        </w:r>
        <w:proofErr w:type="spellStart"/>
        <w:r w:rsidRPr="007D4A9D">
          <w:rPr>
            <w:rStyle w:val="ab"/>
            <w:rFonts w:ascii="Times New Roman" w:hAnsi="Times New Roman"/>
            <w:sz w:val="24"/>
            <w:szCs w:val="24"/>
            <w:lang w:val="en-US"/>
          </w:rPr>
          <w:t>ru</w:t>
        </w:r>
        <w:proofErr w:type="spellEnd"/>
        <w:r w:rsidRPr="007D4A9D">
          <w:rPr>
            <w:rStyle w:val="ab"/>
            <w:rFonts w:ascii="Times New Roman" w:hAnsi="Times New Roman"/>
            <w:sz w:val="24"/>
            <w:szCs w:val="24"/>
          </w:rPr>
          <w:t>/</w:t>
        </w:r>
      </w:hyperlink>
    </w:p>
    <w:p w:rsidR="007D4A9D" w:rsidRPr="007D4A9D" w:rsidRDefault="007D4A9D" w:rsidP="007D4A9D">
      <w:pPr>
        <w:spacing w:after="0"/>
        <w:ind w:right="-284"/>
        <w:rPr>
          <w:rFonts w:ascii="Times New Roman" w:hAnsi="Times New Roman"/>
          <w:sz w:val="24"/>
          <w:szCs w:val="24"/>
        </w:rPr>
      </w:pPr>
    </w:p>
    <w:p w:rsidR="00C2780B" w:rsidRPr="00F52D95" w:rsidRDefault="00C2780B" w:rsidP="004875A9">
      <w:pPr>
        <w:tabs>
          <w:tab w:val="left" w:pos="1230"/>
        </w:tabs>
        <w:spacing w:after="0"/>
        <w:ind w:right="-284"/>
        <w:rPr>
          <w:rFonts w:ascii="Times New Roman" w:hAnsi="Times New Roman"/>
          <w:b/>
          <w:sz w:val="18"/>
          <w:szCs w:val="18"/>
        </w:rPr>
      </w:pPr>
    </w:p>
    <w:p w:rsidR="001E3215" w:rsidRPr="001E3215" w:rsidRDefault="00CD0D2F" w:rsidP="0017446C">
      <w:pPr>
        <w:spacing w:after="0"/>
        <w:ind w:right="-284"/>
        <w:rPr>
          <w:rFonts w:ascii="Times New Roman" w:hAnsi="Times New Roman"/>
          <w:b/>
          <w:sz w:val="24"/>
          <w:szCs w:val="24"/>
        </w:rPr>
      </w:pPr>
      <w:r>
        <w:rPr>
          <w:rFonts w:ascii="Times New Roman" w:hAnsi="Times New Roman"/>
          <w:b/>
          <w:sz w:val="24"/>
          <w:szCs w:val="24"/>
        </w:rPr>
        <w:t>7</w:t>
      </w:r>
      <w:r w:rsidR="0017446C">
        <w:rPr>
          <w:rFonts w:ascii="Times New Roman" w:hAnsi="Times New Roman"/>
          <w:b/>
          <w:sz w:val="24"/>
          <w:szCs w:val="24"/>
        </w:rPr>
        <w:t>.</w:t>
      </w:r>
      <w:r w:rsidR="001E3215" w:rsidRPr="001E3215">
        <w:rPr>
          <w:rFonts w:ascii="Times New Roman" w:hAnsi="Times New Roman"/>
          <w:b/>
          <w:sz w:val="24"/>
          <w:szCs w:val="24"/>
        </w:rPr>
        <w:t xml:space="preserve">Материально-техническое обеспечение дисциплины </w:t>
      </w:r>
    </w:p>
    <w:p w:rsidR="001E3215" w:rsidRPr="007E1B55" w:rsidRDefault="001E3215" w:rsidP="001E3215">
      <w:pPr>
        <w:pStyle w:val="ConsPlusNormal"/>
        <w:ind w:firstLine="540"/>
        <w:jc w:val="both"/>
        <w:rPr>
          <w:rFonts w:ascii="Times New Roman" w:hAnsi="Times New Roman" w:cs="Times New Roman"/>
          <w:color w:val="FF0000"/>
          <w:sz w:val="24"/>
          <w:szCs w:val="24"/>
        </w:rPr>
      </w:pPr>
      <w:r w:rsidRPr="001E3215">
        <w:rPr>
          <w:rFonts w:ascii="Times New Roman" w:hAnsi="Times New Roman" w:cs="Times New Roman"/>
          <w:sz w:val="24"/>
          <w:szCs w:val="24"/>
        </w:rPr>
        <w:t>Помещения представляют собой учебные аудитории для проведения учебных занятий, предусмотренных программой</w:t>
      </w:r>
      <w:r w:rsidR="007D4A9D">
        <w:rPr>
          <w:rFonts w:ascii="Times New Roman" w:hAnsi="Times New Roman" w:cs="Times New Roman"/>
          <w:sz w:val="24"/>
          <w:szCs w:val="24"/>
        </w:rPr>
        <w:t xml:space="preserve"> (лекционного и семинарского типов)</w:t>
      </w:r>
      <w:r w:rsidRPr="001E3215">
        <w:rPr>
          <w:rFonts w:ascii="Times New Roman" w:hAnsi="Times New Roman" w:cs="Times New Roman"/>
          <w:sz w:val="24"/>
          <w:szCs w:val="24"/>
        </w:rPr>
        <w:t>, оснащенные оборудованием и т</w:t>
      </w:r>
      <w:r w:rsidR="007D4A9D">
        <w:rPr>
          <w:rFonts w:ascii="Times New Roman" w:hAnsi="Times New Roman" w:cs="Times New Roman"/>
          <w:sz w:val="24"/>
          <w:szCs w:val="24"/>
        </w:rPr>
        <w:t>ехническими средствами обучения.</w:t>
      </w:r>
    </w:p>
    <w:p w:rsidR="00C2780B" w:rsidRPr="006F62D7" w:rsidRDefault="001E3215" w:rsidP="009F4867">
      <w:pPr>
        <w:pStyle w:val="ConsPlusNormal"/>
        <w:ind w:firstLine="540"/>
        <w:jc w:val="both"/>
        <w:rPr>
          <w:rFonts w:ascii="Times New Roman" w:hAnsi="Times New Roman"/>
          <w:sz w:val="24"/>
          <w:szCs w:val="24"/>
        </w:rPr>
      </w:pPr>
      <w:r w:rsidRPr="001E3215">
        <w:rPr>
          <w:rFonts w:ascii="Times New Roman" w:hAnsi="Times New Roman" w:cs="Times New Roman"/>
          <w:sz w:val="24"/>
          <w:szCs w:val="24"/>
        </w:rPr>
        <w:t xml:space="preserve">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w:t>
      </w:r>
    </w:p>
    <w:p w:rsidR="009F4867" w:rsidRDefault="009F4867" w:rsidP="009F4867">
      <w:pPr>
        <w:spacing w:before="600" w:after="0" w:line="240" w:lineRule="auto"/>
        <w:jc w:val="both"/>
        <w:rPr>
          <w:rFonts w:ascii="Times New Roman" w:hAnsi="Times New Roman"/>
          <w:sz w:val="24"/>
          <w:szCs w:val="24"/>
          <w:u w:val="single"/>
        </w:rPr>
      </w:pPr>
      <w:r>
        <w:rPr>
          <w:rFonts w:ascii="Times New Roman" w:hAnsi="Times New Roman"/>
          <w:sz w:val="24"/>
          <w:szCs w:val="24"/>
        </w:rPr>
        <w:t xml:space="preserve">Программа составлена в соответствии с требованиями ФГОС ОС </w:t>
      </w:r>
      <w:r>
        <w:rPr>
          <w:rFonts w:ascii="Times New Roman" w:hAnsi="Times New Roman"/>
          <w:sz w:val="24"/>
          <w:szCs w:val="24"/>
          <w:u w:val="single"/>
        </w:rPr>
        <w:t>01.03.03 Механика и математическое моделирование</w:t>
      </w:r>
    </w:p>
    <w:p w:rsidR="009F4867" w:rsidRDefault="009F4867" w:rsidP="009F4867">
      <w:pPr>
        <w:tabs>
          <w:tab w:val="right" w:leader="underscore" w:pos="8505"/>
        </w:tabs>
        <w:spacing w:before="100" w:beforeAutospacing="1" w:after="0" w:line="240" w:lineRule="auto"/>
        <w:rPr>
          <w:rFonts w:ascii="Times New Roman" w:hAnsi="Times New Roman"/>
          <w:sz w:val="24"/>
        </w:rPr>
      </w:pPr>
      <w:r>
        <w:rPr>
          <w:rFonts w:ascii="Times New Roman" w:hAnsi="Times New Roman"/>
          <w:sz w:val="24"/>
        </w:rPr>
        <w:t>Программа одобрена на заседании методической комиссии института информационных технологий, математики и механики</w:t>
      </w:r>
    </w:p>
    <w:p w:rsidR="009F4867" w:rsidRDefault="009F4867" w:rsidP="009F4867">
      <w:pPr>
        <w:tabs>
          <w:tab w:val="right" w:leader="underscore" w:pos="8505"/>
        </w:tabs>
        <w:spacing w:after="0" w:line="240" w:lineRule="auto"/>
        <w:ind w:firstLine="709"/>
        <w:rPr>
          <w:rFonts w:ascii="Times New Roman" w:hAnsi="Times New Roman"/>
          <w:sz w:val="24"/>
        </w:rPr>
      </w:pPr>
      <w:r>
        <w:rPr>
          <w:rFonts w:ascii="Times New Roman" w:hAnsi="Times New Roman"/>
          <w:sz w:val="24"/>
        </w:rPr>
        <w:t>от 2 июня 2021 года, протокол № 8.</w:t>
      </w:r>
    </w:p>
    <w:p w:rsidR="006F62D7" w:rsidRPr="006F62D7" w:rsidRDefault="006F62D7" w:rsidP="006F62D7">
      <w:pPr>
        <w:rPr>
          <w:rFonts w:ascii="Times New Roman" w:hAnsi="Times New Roman"/>
          <w:sz w:val="24"/>
          <w:szCs w:val="24"/>
        </w:rPr>
      </w:pPr>
      <w:bookmarkStart w:id="1" w:name="_GoBack"/>
      <w:bookmarkEnd w:id="1"/>
    </w:p>
    <w:p w:rsidR="006F62D7" w:rsidRPr="006F62D7" w:rsidRDefault="006F62D7" w:rsidP="006F62D7">
      <w:pPr>
        <w:rPr>
          <w:rFonts w:ascii="Times New Roman" w:hAnsi="Times New Roman"/>
          <w:sz w:val="24"/>
          <w:szCs w:val="24"/>
        </w:rPr>
      </w:pPr>
    </w:p>
    <w:p w:rsidR="006F62D7" w:rsidRPr="006F62D7" w:rsidRDefault="006F62D7" w:rsidP="006F62D7">
      <w:pPr>
        <w:rPr>
          <w:rFonts w:ascii="Times New Roman" w:hAnsi="Times New Roman"/>
          <w:sz w:val="24"/>
          <w:szCs w:val="24"/>
        </w:rPr>
      </w:pPr>
      <w:r w:rsidRPr="006F62D7">
        <w:rPr>
          <w:rFonts w:ascii="Times New Roman" w:hAnsi="Times New Roman"/>
          <w:sz w:val="24"/>
          <w:szCs w:val="24"/>
        </w:rPr>
        <w:t>Автор</w:t>
      </w:r>
      <w:r w:rsidR="003E61AA">
        <w:rPr>
          <w:rFonts w:ascii="Times New Roman" w:hAnsi="Times New Roman"/>
          <w:sz w:val="24"/>
          <w:szCs w:val="24"/>
        </w:rPr>
        <w:t xml:space="preserve"> к.ф.-м.н., доцент </w:t>
      </w:r>
      <w:r w:rsidRPr="006F62D7">
        <w:rPr>
          <w:rFonts w:ascii="Times New Roman" w:hAnsi="Times New Roman"/>
          <w:sz w:val="24"/>
          <w:szCs w:val="24"/>
        </w:rPr>
        <w:t xml:space="preserve"> ___________________________</w:t>
      </w:r>
      <w:r w:rsidR="003E61AA">
        <w:rPr>
          <w:rFonts w:ascii="Times New Roman" w:hAnsi="Times New Roman"/>
          <w:sz w:val="24"/>
          <w:szCs w:val="24"/>
        </w:rPr>
        <w:t xml:space="preserve"> Т.М. </w:t>
      </w:r>
      <w:proofErr w:type="spellStart"/>
      <w:r w:rsidR="003E61AA">
        <w:rPr>
          <w:rFonts w:ascii="Times New Roman" w:hAnsi="Times New Roman"/>
          <w:sz w:val="24"/>
          <w:szCs w:val="24"/>
        </w:rPr>
        <w:t>Митрякова</w:t>
      </w:r>
      <w:proofErr w:type="spellEnd"/>
    </w:p>
    <w:p w:rsidR="006F62D7" w:rsidRPr="006F62D7" w:rsidRDefault="006F62D7" w:rsidP="006F62D7">
      <w:pPr>
        <w:rPr>
          <w:rFonts w:ascii="Times New Roman" w:hAnsi="Times New Roman"/>
          <w:sz w:val="24"/>
          <w:szCs w:val="24"/>
        </w:rPr>
      </w:pPr>
      <w:r w:rsidRPr="006F62D7">
        <w:rPr>
          <w:rFonts w:ascii="Times New Roman" w:hAnsi="Times New Roman"/>
          <w:sz w:val="24"/>
          <w:szCs w:val="24"/>
        </w:rPr>
        <w:t>Рецензент (ы) ________________________</w:t>
      </w:r>
    </w:p>
    <w:p w:rsidR="00FF1285" w:rsidRPr="006F62D7" w:rsidRDefault="006F62D7" w:rsidP="006F62D7">
      <w:pPr>
        <w:rPr>
          <w:rFonts w:ascii="Times New Roman" w:hAnsi="Times New Roman"/>
          <w:sz w:val="24"/>
          <w:szCs w:val="24"/>
        </w:rPr>
      </w:pPr>
      <w:r w:rsidRPr="006F62D7">
        <w:rPr>
          <w:rFonts w:ascii="Times New Roman" w:hAnsi="Times New Roman"/>
          <w:sz w:val="24"/>
          <w:szCs w:val="24"/>
        </w:rPr>
        <w:t>Заведующий кафедрой</w:t>
      </w:r>
      <w:r w:rsidR="003E61AA">
        <w:rPr>
          <w:rFonts w:ascii="Times New Roman" w:hAnsi="Times New Roman"/>
          <w:sz w:val="24"/>
          <w:szCs w:val="24"/>
        </w:rPr>
        <w:t xml:space="preserve">   </w:t>
      </w:r>
      <w:r w:rsidRPr="006F62D7">
        <w:rPr>
          <w:rFonts w:ascii="Times New Roman" w:hAnsi="Times New Roman"/>
          <w:sz w:val="24"/>
          <w:szCs w:val="24"/>
        </w:rPr>
        <w:t>_________________________</w:t>
      </w:r>
      <w:r w:rsidR="003E61AA">
        <w:rPr>
          <w:rFonts w:ascii="Times New Roman" w:hAnsi="Times New Roman"/>
          <w:sz w:val="24"/>
          <w:szCs w:val="24"/>
        </w:rPr>
        <w:t xml:space="preserve">      М.В. Иванченко</w:t>
      </w:r>
    </w:p>
    <w:sectPr w:rsidR="00FF1285" w:rsidRPr="006F62D7" w:rsidSect="001D64EC">
      <w:footerReference w:type="even" r:id="rId13"/>
      <w:footerReference w:type="default" r:id="rId14"/>
      <w:pgSz w:w="11906" w:h="16838"/>
      <w:pgMar w:top="1134" w:right="991" w:bottom="567" w:left="283"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265" w:rsidRDefault="009F6265">
      <w:r>
        <w:separator/>
      </w:r>
    </w:p>
  </w:endnote>
  <w:endnote w:type="continuationSeparator" w:id="0">
    <w:p w:rsidR="009F6265" w:rsidRDefault="009F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91" w:rsidRDefault="00095B91" w:rsidP="00A6696A">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095B91" w:rsidRDefault="00095B91" w:rsidP="0002192E">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91" w:rsidRDefault="00095B91" w:rsidP="00A6696A">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9D4B4C">
      <w:rPr>
        <w:rStyle w:val="a8"/>
        <w:noProof/>
      </w:rPr>
      <w:t>7</w:t>
    </w:r>
    <w:r>
      <w:rPr>
        <w:rStyle w:val="a8"/>
      </w:rPr>
      <w:fldChar w:fldCharType="end"/>
    </w:r>
  </w:p>
  <w:p w:rsidR="00095B91" w:rsidRDefault="00095B91" w:rsidP="0002192E">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265" w:rsidRDefault="009F6265">
      <w:r>
        <w:separator/>
      </w:r>
    </w:p>
  </w:footnote>
  <w:footnote w:type="continuationSeparator" w:id="0">
    <w:p w:rsidR="009F6265" w:rsidRDefault="009F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945182"/>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3627047"/>
    <w:multiLevelType w:val="multilevel"/>
    <w:tmpl w:val="5FC69F32"/>
    <w:lvl w:ilvl="0">
      <w:start w:val="6"/>
      <w:numFmt w:val="decimal"/>
      <w:lvlText w:val="%1."/>
      <w:lvlJc w:val="left"/>
      <w:pPr>
        <w:ind w:left="360" w:hanging="360"/>
      </w:pPr>
      <w:rPr>
        <w:rFonts w:hint="default"/>
        <w:b/>
        <w:i w:val="0"/>
        <w:sz w:val="24"/>
      </w:rPr>
    </w:lvl>
    <w:lvl w:ilvl="1">
      <w:start w:val="2"/>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080" w:hanging="108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3" w15:restartNumberingAfterBreak="0">
    <w:nsid w:val="3B1A21A9"/>
    <w:multiLevelType w:val="hybridMultilevel"/>
    <w:tmpl w:val="7FB26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6" w15:restartNumberingAfterBreak="0">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8" w15:restartNumberingAfterBreak="0">
    <w:nsid w:val="50BC063F"/>
    <w:multiLevelType w:val="hybridMultilevel"/>
    <w:tmpl w:val="A04C1BD4"/>
    <w:lvl w:ilvl="0" w:tplc="74CE8AD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605432"/>
    <w:multiLevelType w:val="singleLevel"/>
    <w:tmpl w:val="8AFA17D6"/>
    <w:lvl w:ilvl="0">
      <w:start w:val="1"/>
      <w:numFmt w:val="decimal"/>
      <w:lvlText w:val="%1."/>
      <w:legacy w:legacy="1" w:legacySpace="120" w:legacyIndent="360"/>
      <w:lvlJc w:val="left"/>
      <w:pPr>
        <w:ind w:left="720" w:hanging="360"/>
      </w:pPr>
      <w:rPr>
        <w:rFonts w:ascii="Times New Roman" w:eastAsia="Times New Roman" w:hAnsi="Times New Roman" w:cs="Times New Roman"/>
      </w:rPr>
    </w:lvl>
  </w:abstractNum>
  <w:abstractNum w:abstractNumId="10" w15:restartNumberingAfterBreak="0">
    <w:nsid w:val="58A85DB0"/>
    <w:multiLevelType w:val="multilevel"/>
    <w:tmpl w:val="E8AEFA52"/>
    <w:lvl w:ilvl="0">
      <w:start w:val="6"/>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308" w:hanging="72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0962" w:hanging="1080"/>
      </w:pPr>
      <w:rPr>
        <w:rFonts w:hint="default"/>
        <w:sz w:val="24"/>
      </w:rPr>
    </w:lvl>
    <w:lvl w:ilvl="7">
      <w:start w:val="1"/>
      <w:numFmt w:val="decimal"/>
      <w:lvlText w:val="%1.%2.%3.%4.%5.%6.%7.%8."/>
      <w:lvlJc w:val="left"/>
      <w:pPr>
        <w:ind w:left="12609" w:hanging="1080"/>
      </w:pPr>
      <w:rPr>
        <w:rFonts w:hint="default"/>
        <w:sz w:val="24"/>
      </w:rPr>
    </w:lvl>
    <w:lvl w:ilvl="8">
      <w:start w:val="1"/>
      <w:numFmt w:val="decimal"/>
      <w:lvlText w:val="%1.%2.%3.%4.%5.%6.%7.%8.%9."/>
      <w:lvlJc w:val="left"/>
      <w:pPr>
        <w:ind w:left="14616" w:hanging="1440"/>
      </w:pPr>
      <w:rPr>
        <w:rFonts w:hint="default"/>
        <w:sz w:val="24"/>
      </w:rPr>
    </w:lvl>
  </w:abstractNum>
  <w:abstractNum w:abstractNumId="11" w15:restartNumberingAfterBreak="0">
    <w:nsid w:val="675F014D"/>
    <w:multiLevelType w:val="multilevel"/>
    <w:tmpl w:val="1C32056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12" w15:restartNumberingAfterBreak="0">
    <w:nsid w:val="6C4859FF"/>
    <w:multiLevelType w:val="multilevel"/>
    <w:tmpl w:val="8EA6DC5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3" w15:restartNumberingAfterBreak="0">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7"/>
  </w:num>
  <w:num w:numId="2">
    <w:abstractNumId w:val="13"/>
  </w:num>
  <w:num w:numId="3">
    <w:abstractNumId w:val="6"/>
  </w:num>
  <w:num w:numId="4">
    <w:abstractNumId w:val="5"/>
  </w:num>
  <w:num w:numId="5">
    <w:abstractNumId w:val="0"/>
  </w:num>
  <w:num w:numId="6">
    <w:abstractNumId w:val="14"/>
  </w:num>
  <w:num w:numId="7">
    <w:abstractNumId w:val="4"/>
  </w:num>
  <w:num w:numId="8">
    <w:abstractNumId w:val="2"/>
  </w:num>
  <w:num w:numId="9">
    <w:abstractNumId w:val="10"/>
  </w:num>
  <w:num w:numId="10">
    <w:abstractNumId w:val="12"/>
  </w:num>
  <w:num w:numId="11">
    <w:abstractNumId w:val="1"/>
  </w:num>
  <w:num w:numId="12">
    <w:abstractNumId w:val="11"/>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CB8"/>
    <w:rsid w:val="00002918"/>
    <w:rsid w:val="00004E7E"/>
    <w:rsid w:val="00007E0A"/>
    <w:rsid w:val="00012EE4"/>
    <w:rsid w:val="000208DC"/>
    <w:rsid w:val="0002192E"/>
    <w:rsid w:val="00031404"/>
    <w:rsid w:val="00032657"/>
    <w:rsid w:val="00053313"/>
    <w:rsid w:val="0005785E"/>
    <w:rsid w:val="000626BE"/>
    <w:rsid w:val="00066E4A"/>
    <w:rsid w:val="00077C94"/>
    <w:rsid w:val="00082662"/>
    <w:rsid w:val="000873F3"/>
    <w:rsid w:val="00093090"/>
    <w:rsid w:val="0009357B"/>
    <w:rsid w:val="00095B91"/>
    <w:rsid w:val="000B6195"/>
    <w:rsid w:val="000C1994"/>
    <w:rsid w:val="000C2BAD"/>
    <w:rsid w:val="000F2EF1"/>
    <w:rsid w:val="001009D9"/>
    <w:rsid w:val="0010364D"/>
    <w:rsid w:val="0010502F"/>
    <w:rsid w:val="00112646"/>
    <w:rsid w:val="00130028"/>
    <w:rsid w:val="00133558"/>
    <w:rsid w:val="0016108A"/>
    <w:rsid w:val="0017446C"/>
    <w:rsid w:val="00180D6A"/>
    <w:rsid w:val="00191A5D"/>
    <w:rsid w:val="001A2165"/>
    <w:rsid w:val="001B550E"/>
    <w:rsid w:val="001B7663"/>
    <w:rsid w:val="001C3C91"/>
    <w:rsid w:val="001C4588"/>
    <w:rsid w:val="001C492C"/>
    <w:rsid w:val="001C7396"/>
    <w:rsid w:val="001D068D"/>
    <w:rsid w:val="001D64EC"/>
    <w:rsid w:val="001E138D"/>
    <w:rsid w:val="001E3215"/>
    <w:rsid w:val="001E53D1"/>
    <w:rsid w:val="001F243C"/>
    <w:rsid w:val="001F33D1"/>
    <w:rsid w:val="002001D3"/>
    <w:rsid w:val="00203CD8"/>
    <w:rsid w:val="00203DD1"/>
    <w:rsid w:val="002141BE"/>
    <w:rsid w:val="00227E79"/>
    <w:rsid w:val="00237611"/>
    <w:rsid w:val="00242B00"/>
    <w:rsid w:val="00264FBC"/>
    <w:rsid w:val="002908B8"/>
    <w:rsid w:val="0029263A"/>
    <w:rsid w:val="00292A4E"/>
    <w:rsid w:val="00293515"/>
    <w:rsid w:val="002A1EB5"/>
    <w:rsid w:val="002B2163"/>
    <w:rsid w:val="00302031"/>
    <w:rsid w:val="003078C1"/>
    <w:rsid w:val="00324F8D"/>
    <w:rsid w:val="00327E30"/>
    <w:rsid w:val="00333445"/>
    <w:rsid w:val="003416CD"/>
    <w:rsid w:val="00343BCA"/>
    <w:rsid w:val="003506BC"/>
    <w:rsid w:val="00361D5B"/>
    <w:rsid w:val="00380444"/>
    <w:rsid w:val="00380B09"/>
    <w:rsid w:val="0038490F"/>
    <w:rsid w:val="003855D1"/>
    <w:rsid w:val="003A454B"/>
    <w:rsid w:val="003C0479"/>
    <w:rsid w:val="003C1A25"/>
    <w:rsid w:val="003E0A17"/>
    <w:rsid w:val="003E37E8"/>
    <w:rsid w:val="003E4571"/>
    <w:rsid w:val="003E4E1C"/>
    <w:rsid w:val="003E5334"/>
    <w:rsid w:val="003E61AA"/>
    <w:rsid w:val="003E6CA9"/>
    <w:rsid w:val="003F5B5B"/>
    <w:rsid w:val="004050E2"/>
    <w:rsid w:val="0041590A"/>
    <w:rsid w:val="00421FC5"/>
    <w:rsid w:val="00423593"/>
    <w:rsid w:val="0043159F"/>
    <w:rsid w:val="004414AC"/>
    <w:rsid w:val="00446C86"/>
    <w:rsid w:val="0046760F"/>
    <w:rsid w:val="00467DED"/>
    <w:rsid w:val="004767CE"/>
    <w:rsid w:val="00477260"/>
    <w:rsid w:val="0048681E"/>
    <w:rsid w:val="004875A9"/>
    <w:rsid w:val="00495D2F"/>
    <w:rsid w:val="004B33BB"/>
    <w:rsid w:val="004B76EF"/>
    <w:rsid w:val="004C6F07"/>
    <w:rsid w:val="004F069C"/>
    <w:rsid w:val="004F0C76"/>
    <w:rsid w:val="00507CC7"/>
    <w:rsid w:val="00515CED"/>
    <w:rsid w:val="00524421"/>
    <w:rsid w:val="00525F60"/>
    <w:rsid w:val="00532CC3"/>
    <w:rsid w:val="00535A1E"/>
    <w:rsid w:val="00535E47"/>
    <w:rsid w:val="005378EB"/>
    <w:rsid w:val="005428F3"/>
    <w:rsid w:val="005A2253"/>
    <w:rsid w:val="005A59A6"/>
    <w:rsid w:val="005B2D4E"/>
    <w:rsid w:val="005C18AF"/>
    <w:rsid w:val="005D273F"/>
    <w:rsid w:val="005D7652"/>
    <w:rsid w:val="005E017B"/>
    <w:rsid w:val="005E4FA2"/>
    <w:rsid w:val="005F440A"/>
    <w:rsid w:val="005F5E0A"/>
    <w:rsid w:val="00600964"/>
    <w:rsid w:val="00613AEE"/>
    <w:rsid w:val="00614340"/>
    <w:rsid w:val="00622100"/>
    <w:rsid w:val="00623144"/>
    <w:rsid w:val="00636AF2"/>
    <w:rsid w:val="006522DC"/>
    <w:rsid w:val="00654A47"/>
    <w:rsid w:val="00664805"/>
    <w:rsid w:val="0067366E"/>
    <w:rsid w:val="00680013"/>
    <w:rsid w:val="00686CA5"/>
    <w:rsid w:val="006A4AA8"/>
    <w:rsid w:val="006B772B"/>
    <w:rsid w:val="006C2CE7"/>
    <w:rsid w:val="006C5BA6"/>
    <w:rsid w:val="006E3D05"/>
    <w:rsid w:val="006E3F86"/>
    <w:rsid w:val="006E4BF9"/>
    <w:rsid w:val="006E5AB0"/>
    <w:rsid w:val="006F49BC"/>
    <w:rsid w:val="006F53EE"/>
    <w:rsid w:val="006F62D7"/>
    <w:rsid w:val="00701ACF"/>
    <w:rsid w:val="00702F8A"/>
    <w:rsid w:val="0070698B"/>
    <w:rsid w:val="00707E03"/>
    <w:rsid w:val="0071595E"/>
    <w:rsid w:val="00722C31"/>
    <w:rsid w:val="00726F5F"/>
    <w:rsid w:val="007379E9"/>
    <w:rsid w:val="0075383D"/>
    <w:rsid w:val="007556A6"/>
    <w:rsid w:val="00755F78"/>
    <w:rsid w:val="0076502C"/>
    <w:rsid w:val="007716F9"/>
    <w:rsid w:val="00786EFA"/>
    <w:rsid w:val="00794DBD"/>
    <w:rsid w:val="007A406E"/>
    <w:rsid w:val="007A770C"/>
    <w:rsid w:val="007B0FF2"/>
    <w:rsid w:val="007B140C"/>
    <w:rsid w:val="007B723F"/>
    <w:rsid w:val="007C62D2"/>
    <w:rsid w:val="007C62F8"/>
    <w:rsid w:val="007C6520"/>
    <w:rsid w:val="007D4A9D"/>
    <w:rsid w:val="007D6E92"/>
    <w:rsid w:val="007E1E90"/>
    <w:rsid w:val="00823F46"/>
    <w:rsid w:val="008342EB"/>
    <w:rsid w:val="0084102D"/>
    <w:rsid w:val="00853AEA"/>
    <w:rsid w:val="00857690"/>
    <w:rsid w:val="008A74EF"/>
    <w:rsid w:val="008B4DD8"/>
    <w:rsid w:val="008B789D"/>
    <w:rsid w:val="008C7CFA"/>
    <w:rsid w:val="008D2B94"/>
    <w:rsid w:val="008D7FDC"/>
    <w:rsid w:val="008E548C"/>
    <w:rsid w:val="008E7DAD"/>
    <w:rsid w:val="008F6E10"/>
    <w:rsid w:val="00900F8D"/>
    <w:rsid w:val="00901C10"/>
    <w:rsid w:val="00903519"/>
    <w:rsid w:val="009047BD"/>
    <w:rsid w:val="00921C9C"/>
    <w:rsid w:val="00925425"/>
    <w:rsid w:val="009257F7"/>
    <w:rsid w:val="0093745B"/>
    <w:rsid w:val="0096713D"/>
    <w:rsid w:val="00991BDB"/>
    <w:rsid w:val="009B1A6F"/>
    <w:rsid w:val="009B255B"/>
    <w:rsid w:val="009B2923"/>
    <w:rsid w:val="009B6DC1"/>
    <w:rsid w:val="009D327A"/>
    <w:rsid w:val="009D3878"/>
    <w:rsid w:val="009D4B4C"/>
    <w:rsid w:val="009D5FF9"/>
    <w:rsid w:val="009D72AB"/>
    <w:rsid w:val="009E65E1"/>
    <w:rsid w:val="009F4867"/>
    <w:rsid w:val="009F6265"/>
    <w:rsid w:val="00A2471B"/>
    <w:rsid w:val="00A30044"/>
    <w:rsid w:val="00A357FF"/>
    <w:rsid w:val="00A35D59"/>
    <w:rsid w:val="00A50FBB"/>
    <w:rsid w:val="00A55147"/>
    <w:rsid w:val="00A563BA"/>
    <w:rsid w:val="00A63BDA"/>
    <w:rsid w:val="00A654BB"/>
    <w:rsid w:val="00A6696A"/>
    <w:rsid w:val="00A856CF"/>
    <w:rsid w:val="00A85D51"/>
    <w:rsid w:val="00A95ACA"/>
    <w:rsid w:val="00A9767E"/>
    <w:rsid w:val="00AA0BE9"/>
    <w:rsid w:val="00AB3717"/>
    <w:rsid w:val="00AC5B59"/>
    <w:rsid w:val="00AD39E2"/>
    <w:rsid w:val="00AD56D7"/>
    <w:rsid w:val="00AF4E4E"/>
    <w:rsid w:val="00AF735A"/>
    <w:rsid w:val="00B01E04"/>
    <w:rsid w:val="00B04B40"/>
    <w:rsid w:val="00B05939"/>
    <w:rsid w:val="00B1066B"/>
    <w:rsid w:val="00B141A0"/>
    <w:rsid w:val="00B17DA8"/>
    <w:rsid w:val="00B26C74"/>
    <w:rsid w:val="00B366FF"/>
    <w:rsid w:val="00B55C10"/>
    <w:rsid w:val="00B60800"/>
    <w:rsid w:val="00B73151"/>
    <w:rsid w:val="00B748B7"/>
    <w:rsid w:val="00B80F7A"/>
    <w:rsid w:val="00B82C64"/>
    <w:rsid w:val="00B85C23"/>
    <w:rsid w:val="00B90675"/>
    <w:rsid w:val="00BA46AC"/>
    <w:rsid w:val="00BA5B67"/>
    <w:rsid w:val="00BA5CA1"/>
    <w:rsid w:val="00BC44DB"/>
    <w:rsid w:val="00BC54B0"/>
    <w:rsid w:val="00BF5798"/>
    <w:rsid w:val="00C2780B"/>
    <w:rsid w:val="00C33E34"/>
    <w:rsid w:val="00C47D99"/>
    <w:rsid w:val="00C92B94"/>
    <w:rsid w:val="00CA6632"/>
    <w:rsid w:val="00CC02D7"/>
    <w:rsid w:val="00CC530B"/>
    <w:rsid w:val="00CD0D2F"/>
    <w:rsid w:val="00CD7D1E"/>
    <w:rsid w:val="00D00C4F"/>
    <w:rsid w:val="00D07939"/>
    <w:rsid w:val="00D10E61"/>
    <w:rsid w:val="00D2435F"/>
    <w:rsid w:val="00D25FA8"/>
    <w:rsid w:val="00D35118"/>
    <w:rsid w:val="00D40176"/>
    <w:rsid w:val="00D442AC"/>
    <w:rsid w:val="00D46F44"/>
    <w:rsid w:val="00D76CA7"/>
    <w:rsid w:val="00D84F07"/>
    <w:rsid w:val="00D8624A"/>
    <w:rsid w:val="00DA41D7"/>
    <w:rsid w:val="00DA5574"/>
    <w:rsid w:val="00DC0331"/>
    <w:rsid w:val="00DC72EA"/>
    <w:rsid w:val="00DD2E8E"/>
    <w:rsid w:val="00DD7AA8"/>
    <w:rsid w:val="00DE137C"/>
    <w:rsid w:val="00DE63F9"/>
    <w:rsid w:val="00DF2B51"/>
    <w:rsid w:val="00E058DF"/>
    <w:rsid w:val="00E10CBC"/>
    <w:rsid w:val="00E11FB5"/>
    <w:rsid w:val="00E16FE8"/>
    <w:rsid w:val="00E21500"/>
    <w:rsid w:val="00E22A86"/>
    <w:rsid w:val="00E261D8"/>
    <w:rsid w:val="00E325E7"/>
    <w:rsid w:val="00E34B6E"/>
    <w:rsid w:val="00E36B4D"/>
    <w:rsid w:val="00E37C70"/>
    <w:rsid w:val="00E40946"/>
    <w:rsid w:val="00E43F7D"/>
    <w:rsid w:val="00E509C9"/>
    <w:rsid w:val="00E57C8E"/>
    <w:rsid w:val="00E70B57"/>
    <w:rsid w:val="00E85ECD"/>
    <w:rsid w:val="00E90006"/>
    <w:rsid w:val="00E906BC"/>
    <w:rsid w:val="00E93FC4"/>
    <w:rsid w:val="00E97CA7"/>
    <w:rsid w:val="00EB1250"/>
    <w:rsid w:val="00EE4B4F"/>
    <w:rsid w:val="00F007DF"/>
    <w:rsid w:val="00F21422"/>
    <w:rsid w:val="00F30422"/>
    <w:rsid w:val="00F33067"/>
    <w:rsid w:val="00F34FDC"/>
    <w:rsid w:val="00F42C66"/>
    <w:rsid w:val="00F432A2"/>
    <w:rsid w:val="00F52D95"/>
    <w:rsid w:val="00F56275"/>
    <w:rsid w:val="00F64CB8"/>
    <w:rsid w:val="00F726D7"/>
    <w:rsid w:val="00F83130"/>
    <w:rsid w:val="00FA3935"/>
    <w:rsid w:val="00FA4EBE"/>
    <w:rsid w:val="00FB6A14"/>
    <w:rsid w:val="00FC4D0D"/>
    <w:rsid w:val="00FC6EC8"/>
    <w:rsid w:val="00FE3266"/>
    <w:rsid w:val="00FE6A1D"/>
    <w:rsid w:val="00FF1285"/>
    <w:rsid w:val="00FF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6500"/>
  <w15:docId w15:val="{E18B11A7-1B88-4A8B-8BA3-9AC2BC53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F64CB8"/>
    <w:pPr>
      <w:tabs>
        <w:tab w:val="num" w:pos="822"/>
      </w:tabs>
      <w:spacing w:after="0" w:line="312" w:lineRule="auto"/>
      <w:ind w:left="822" w:hanging="255"/>
      <w:jc w:val="both"/>
    </w:pPr>
    <w:rPr>
      <w:rFonts w:ascii="Times New Roman" w:hAnsi="Times New Roman"/>
      <w:sz w:val="24"/>
      <w:szCs w:val="24"/>
    </w:rPr>
  </w:style>
  <w:style w:type="paragraph" w:styleId="a4">
    <w:name w:val="Normal (Web)"/>
    <w:basedOn w:val="a"/>
    <w:rsid w:val="00F64CB8"/>
    <w:pPr>
      <w:tabs>
        <w:tab w:val="num" w:pos="643"/>
      </w:tabs>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55147"/>
    <w:pPr>
      <w:spacing w:after="0"/>
      <w:ind w:left="720"/>
      <w:contextualSpacing/>
      <w:jc w:val="both"/>
    </w:pPr>
    <w:rPr>
      <w:rFonts w:eastAsia="Calibri"/>
      <w:lang w:eastAsia="en-US"/>
    </w:rPr>
  </w:style>
  <w:style w:type="paragraph" w:styleId="a7">
    <w:name w:val="footer"/>
    <w:basedOn w:val="a"/>
    <w:rsid w:val="0002192E"/>
    <w:pPr>
      <w:tabs>
        <w:tab w:val="center" w:pos="4677"/>
        <w:tab w:val="right" w:pos="9355"/>
      </w:tabs>
    </w:pPr>
  </w:style>
  <w:style w:type="character" w:styleId="a8">
    <w:name w:val="page number"/>
    <w:basedOn w:val="a0"/>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9">
    <w:name w:val="header"/>
    <w:basedOn w:val="a"/>
    <w:link w:val="aa"/>
    <w:uiPriority w:val="99"/>
    <w:unhideWhenUsed/>
    <w:rsid w:val="006A4AA8"/>
    <w:pPr>
      <w:tabs>
        <w:tab w:val="center" w:pos="4677"/>
        <w:tab w:val="right" w:pos="9355"/>
      </w:tabs>
    </w:pPr>
  </w:style>
  <w:style w:type="character" w:customStyle="1" w:styleId="aa">
    <w:name w:val="Верхний колонтитул Знак"/>
    <w:link w:val="a9"/>
    <w:uiPriority w:val="99"/>
    <w:rsid w:val="006A4AA8"/>
    <w:rPr>
      <w:sz w:val="22"/>
      <w:szCs w:val="22"/>
    </w:rPr>
  </w:style>
  <w:style w:type="character" w:styleId="ab">
    <w:name w:val="Hyperlink"/>
    <w:uiPriority w:val="99"/>
    <w:unhideWhenUsed/>
    <w:rsid w:val="007D4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95417">
      <w:bodyDiv w:val="1"/>
      <w:marLeft w:val="0"/>
      <w:marRight w:val="0"/>
      <w:marTop w:val="0"/>
      <w:marBottom w:val="0"/>
      <w:divBdr>
        <w:top w:val="none" w:sz="0" w:space="0" w:color="auto"/>
        <w:left w:val="none" w:sz="0" w:space="0" w:color="auto"/>
        <w:bottom w:val="none" w:sz="0" w:space="0" w:color="auto"/>
        <w:right w:val="none" w:sz="0" w:space="0" w:color="auto"/>
      </w:divBdr>
    </w:div>
    <w:div w:id="1454860312">
      <w:bodyDiv w:val="1"/>
      <w:marLeft w:val="0"/>
      <w:marRight w:val="0"/>
      <w:marTop w:val="0"/>
      <w:marBottom w:val="0"/>
      <w:divBdr>
        <w:top w:val="none" w:sz="0" w:space="0" w:color="auto"/>
        <w:left w:val="none" w:sz="0" w:space="0" w:color="auto"/>
        <w:bottom w:val="none" w:sz="0" w:space="0" w:color="auto"/>
        <w:right w:val="none" w:sz="0" w:space="0" w:color="auto"/>
      </w:divBdr>
    </w:div>
    <w:div w:id="1462770923">
      <w:bodyDiv w:val="1"/>
      <w:marLeft w:val="0"/>
      <w:marRight w:val="0"/>
      <w:marTop w:val="0"/>
      <w:marBottom w:val="0"/>
      <w:divBdr>
        <w:top w:val="none" w:sz="0" w:space="0" w:color="auto"/>
        <w:left w:val="none" w:sz="0" w:space="0" w:color="auto"/>
        <w:bottom w:val="none" w:sz="0" w:space="0" w:color="auto"/>
        <w:right w:val="none" w:sz="0" w:space="0" w:color="auto"/>
      </w:divBdr>
    </w:div>
    <w:div w:id="1643315681">
      <w:bodyDiv w:val="1"/>
      <w:marLeft w:val="0"/>
      <w:marRight w:val="0"/>
      <w:marTop w:val="0"/>
      <w:marBottom w:val="0"/>
      <w:divBdr>
        <w:top w:val="none" w:sz="0" w:space="0" w:color="auto"/>
        <w:left w:val="none" w:sz="0" w:space="0" w:color="auto"/>
        <w:bottom w:val="none" w:sz="0" w:space="0" w:color="auto"/>
        <w:right w:val="none" w:sz="0" w:space="0" w:color="auto"/>
      </w:divBdr>
    </w:div>
    <w:div w:id="1710059604">
      <w:bodyDiv w:val="1"/>
      <w:marLeft w:val="0"/>
      <w:marRight w:val="0"/>
      <w:marTop w:val="0"/>
      <w:marBottom w:val="0"/>
      <w:divBdr>
        <w:top w:val="none" w:sz="0" w:space="0" w:color="auto"/>
        <w:left w:val="none" w:sz="0" w:space="0" w:color="auto"/>
        <w:bottom w:val="none" w:sz="0" w:space="0" w:color="auto"/>
        <w:right w:val="none" w:sz="0" w:space="0" w:color="auto"/>
      </w:divBdr>
    </w:div>
    <w:div w:id="21094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naniu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biblioclu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e.lanbook.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Krokoz™</Company>
  <LinksUpToDate>false</LinksUpToDate>
  <CharactersWithSpaces>13634</CharactersWithSpaces>
  <SharedDoc>false</SharedDoc>
  <HLinks>
    <vt:vector size="30" baseType="variant">
      <vt:variant>
        <vt:i4>983110</vt:i4>
      </vt:variant>
      <vt:variant>
        <vt:i4>12</vt:i4>
      </vt:variant>
      <vt:variant>
        <vt:i4>0</vt:i4>
      </vt:variant>
      <vt:variant>
        <vt:i4>5</vt:i4>
      </vt:variant>
      <vt:variant>
        <vt:lpwstr>http://www.biblioclub.ru/</vt:lpwstr>
      </vt:variant>
      <vt:variant>
        <vt:lpwstr/>
      </vt:variant>
      <vt:variant>
        <vt:i4>917578</vt:i4>
      </vt:variant>
      <vt:variant>
        <vt:i4>9</vt:i4>
      </vt:variant>
      <vt:variant>
        <vt:i4>0</vt:i4>
      </vt:variant>
      <vt:variant>
        <vt:i4>5</vt:i4>
      </vt:variant>
      <vt:variant>
        <vt:lpwstr>http://www.studentlibrary.ru/</vt:lpwstr>
      </vt:variant>
      <vt:variant>
        <vt:lpwstr/>
      </vt:variant>
      <vt:variant>
        <vt:i4>5242892</vt:i4>
      </vt:variant>
      <vt:variant>
        <vt:i4>6</vt:i4>
      </vt:variant>
      <vt:variant>
        <vt:i4>0</vt:i4>
      </vt:variant>
      <vt:variant>
        <vt:i4>5</vt:i4>
      </vt:variant>
      <vt:variant>
        <vt:lpwstr>http://www.biblio-online.ru/</vt:lpwstr>
      </vt:variant>
      <vt:variant>
        <vt:lpwstr/>
      </vt:variant>
      <vt:variant>
        <vt:i4>4587530</vt:i4>
      </vt:variant>
      <vt:variant>
        <vt:i4>3</vt:i4>
      </vt:variant>
      <vt:variant>
        <vt:i4>0</vt:i4>
      </vt:variant>
      <vt:variant>
        <vt:i4>5</vt:i4>
      </vt:variant>
      <vt:variant>
        <vt:lpwstr>http://e.lanbook.com/</vt:lpwstr>
      </vt:variant>
      <vt:variant>
        <vt:lpwstr/>
      </vt:variant>
      <vt:variant>
        <vt:i4>3801188</vt:i4>
      </vt:variant>
      <vt:variant>
        <vt:i4>0</vt:i4>
      </vt:variant>
      <vt:variant>
        <vt:i4>0</vt:i4>
      </vt:variant>
      <vt:variant>
        <vt:i4>5</vt:i4>
      </vt:variant>
      <vt:variant>
        <vt:lpwstr>http://www.znanium.com/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Алексей</cp:lastModifiedBy>
  <cp:revision>3</cp:revision>
  <cp:lastPrinted>2015-07-16T08:02:00Z</cp:lastPrinted>
  <dcterms:created xsi:type="dcterms:W3CDTF">2021-03-18T07:10:00Z</dcterms:created>
  <dcterms:modified xsi:type="dcterms:W3CDTF">2021-05-28T13:21:00Z</dcterms:modified>
</cp:coreProperties>
</file>