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8" w:rsidRDefault="008F31D7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8650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Теория вероятностей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427F8F" w:rsidP="00095B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="0009539E"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7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Pr="00E564AA" w:rsidRDefault="0009539E" w:rsidP="0053517F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Default="0053517F" w:rsidP="0053517F">
      <w:pPr>
        <w:rPr>
          <w:rFonts w:ascii="Times New Roman" w:hAnsi="Times New Roman"/>
          <w:sz w:val="24"/>
          <w:szCs w:val="24"/>
        </w:rPr>
      </w:pPr>
      <w:r w:rsidRPr="00E564A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8650F" w:rsidRPr="00E564AA">
        <w:rPr>
          <w:rFonts w:ascii="Times New Roman" w:hAnsi="Times New Roman"/>
          <w:sz w:val="24"/>
          <w:szCs w:val="24"/>
        </w:rPr>
        <w:t xml:space="preserve">                            201</w:t>
      </w:r>
      <w:r w:rsidR="00B8650F">
        <w:rPr>
          <w:rFonts w:ascii="Times New Roman" w:hAnsi="Times New Roman"/>
          <w:sz w:val="24"/>
          <w:szCs w:val="24"/>
        </w:rPr>
        <w:t>7</w:t>
      </w:r>
    </w:p>
    <w:p w:rsidR="00B8650F" w:rsidRPr="00B8650F" w:rsidRDefault="00B8650F" w:rsidP="0053517F">
      <w:pPr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Дисциплина «Теория вероятностей»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01.03.03 </w:t>
      </w:r>
      <w:r w:rsidRPr="002D0934">
        <w:rPr>
          <w:rFonts w:ascii="Times New Roman" w:hAnsi="Times New Roman"/>
          <w:sz w:val="28"/>
          <w:szCs w:val="28"/>
        </w:rPr>
        <w:t>«Механика и математическое моделирование». Дисциплина обязательна для освоения в 4</w:t>
      </w:r>
      <w:r w:rsidR="00666C37" w:rsidRPr="002D0934">
        <w:rPr>
          <w:rFonts w:ascii="Times New Roman" w:hAnsi="Times New Roman"/>
          <w:sz w:val="28"/>
          <w:szCs w:val="28"/>
        </w:rPr>
        <w:t xml:space="preserve"> семестре</w:t>
      </w:r>
      <w:r w:rsidR="008F31D7">
        <w:rPr>
          <w:rFonts w:ascii="Times New Roman" w:hAnsi="Times New Roman"/>
          <w:sz w:val="28"/>
          <w:szCs w:val="28"/>
        </w:rPr>
        <w:t xml:space="preserve"> (Б</w:t>
      </w:r>
      <w:r w:rsidR="008F31D7" w:rsidRPr="00547BBA">
        <w:rPr>
          <w:rFonts w:ascii="Times New Roman" w:hAnsi="Times New Roman"/>
          <w:sz w:val="28"/>
          <w:szCs w:val="28"/>
        </w:rPr>
        <w:t>1</w:t>
      </w:r>
      <w:r w:rsidR="008F31D7">
        <w:rPr>
          <w:rFonts w:ascii="Times New Roman" w:hAnsi="Times New Roman"/>
          <w:sz w:val="28"/>
          <w:szCs w:val="28"/>
        </w:rPr>
        <w:t>.Б.2</w:t>
      </w:r>
      <w:r w:rsidR="00E564AA">
        <w:rPr>
          <w:rFonts w:ascii="Times New Roman" w:hAnsi="Times New Roman"/>
          <w:sz w:val="28"/>
          <w:szCs w:val="28"/>
        </w:rPr>
        <w:t>4</w:t>
      </w:r>
      <w:r w:rsidR="008F31D7">
        <w:rPr>
          <w:rFonts w:ascii="Times New Roman" w:hAnsi="Times New Roman"/>
          <w:sz w:val="28"/>
          <w:szCs w:val="28"/>
        </w:rPr>
        <w:t xml:space="preserve"> – базовая часть)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Студенты к моменту освоения дисциплины «Теория вероятностей»,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D26694" w:rsidRPr="002D0934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DC3126" w:rsidRPr="00497C12">
        <w:rPr>
          <w:rFonts w:ascii="Times New Roman" w:hAnsi="Times New Roman"/>
          <w:sz w:val="28"/>
          <w:szCs w:val="24"/>
        </w:rPr>
        <w:t>Теория вероятностей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разработки вероятностных моделей, </w:t>
      </w:r>
      <w:r w:rsidRPr="00497C12">
        <w:rPr>
          <w:rFonts w:ascii="Times New Roman" w:hAnsi="Times New Roman"/>
          <w:sz w:val="28"/>
          <w:szCs w:val="24"/>
        </w:rPr>
        <w:t>алгоритмами</w:t>
      </w:r>
      <w:r w:rsidR="00DC3126" w:rsidRPr="00497C12">
        <w:rPr>
          <w:rFonts w:ascii="Times New Roman" w:hAnsi="Times New Roman"/>
          <w:sz w:val="28"/>
          <w:szCs w:val="24"/>
        </w:rPr>
        <w:t xml:space="preserve">  математического и численного анализа. </w:t>
      </w:r>
    </w:p>
    <w:p w:rsidR="0050731F" w:rsidRPr="00497C12" w:rsidRDefault="0050731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Pr="004F3D53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>Планируемые результаты 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 xml:space="preserve">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3"/>
        <w:gridCol w:w="6022"/>
      </w:tblGrid>
      <w:tr w:rsidR="00324F8D" w:rsidRPr="009A0668" w:rsidTr="001A3A22">
        <w:trPr>
          <w:jc w:val="center"/>
        </w:trPr>
        <w:tc>
          <w:tcPr>
            <w:tcW w:w="3473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985BD5" w:rsidRPr="00985BD5" w:rsidRDefault="00324F8D" w:rsidP="00985BD5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 w:rsidR="00C264A2"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 w:rsidR="0050731F">
              <w:rPr>
                <w:rFonts w:ascii="Times New Roman" w:hAnsi="Times New Roman"/>
                <w:i/>
              </w:rPr>
              <w:t>-2</w:t>
            </w:r>
            <w:r w:rsidR="00367563">
              <w:t xml:space="preserve"> </w:t>
            </w:r>
            <w:r w:rsidR="001A3A22">
              <w:rPr>
                <w:rFonts w:ascii="Times New Roman" w:hAnsi="Times New Roman"/>
                <w:b/>
                <w:i/>
              </w:rPr>
              <w:t>готовность</w:t>
            </w:r>
            <w:r w:rsidR="001A3A22"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 w:rsidR="001A3A22">
              <w:rPr>
                <w:rFonts w:ascii="Times New Roman" w:hAnsi="Times New Roman"/>
                <w:b/>
                <w:i/>
              </w:rPr>
              <w:t>ии</w:t>
            </w:r>
            <w:r w:rsidR="00433257">
              <w:rPr>
                <w:rFonts w:ascii="Times New Roman" w:hAnsi="Times New Roman"/>
                <w:b/>
                <w:i/>
              </w:rPr>
              <w:t xml:space="preserve">, </w:t>
            </w:r>
            <w:r w:rsidR="00433257"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985BD5" w:rsidRPr="007F4878" w:rsidRDefault="000B6FD1" w:rsidP="00367563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D0B41" w:rsidRPr="002B73ED" w:rsidRDefault="006D0B41" w:rsidP="006D0B4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З1(ОПК-2) Студент должен знать: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основные понятия теории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теоремы исчисления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понятие одномерной случайной величины и ее закона распределения</w:t>
            </w:r>
          </w:p>
          <w:p w:rsidR="006D0B41" w:rsidRDefault="006D0B41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B41" w:rsidRPr="002B73ED" w:rsidRDefault="006D0B41" w:rsidP="006D0B4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A30044" w:rsidRPr="00367563" w:rsidRDefault="006D0B41" w:rsidP="005325D6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У1</w:t>
            </w:r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экспериментов</w:t>
            </w:r>
            <w:r w:rsidR="00985BD5">
              <w:rPr>
                <w:i/>
              </w:rPr>
              <w:t>.</w:t>
            </w:r>
          </w:p>
        </w:tc>
      </w:tr>
      <w:tr w:rsidR="00691B80" w:rsidRPr="009A0668" w:rsidTr="001A3A22">
        <w:trPr>
          <w:jc w:val="center"/>
        </w:trPr>
        <w:tc>
          <w:tcPr>
            <w:tcW w:w="3473" w:type="dxa"/>
          </w:tcPr>
          <w:p w:rsidR="00691B80" w:rsidRDefault="00691B80" w:rsidP="00691B80">
            <w:pPr>
              <w:pStyle w:val="Default"/>
            </w:pPr>
            <w:r w:rsidRPr="009A0668">
              <w:rPr>
                <w:i/>
              </w:rPr>
              <w:t>ПК</w:t>
            </w:r>
            <w:r>
              <w:rPr>
                <w:i/>
              </w:rPr>
              <w:t>1</w:t>
            </w:r>
            <w:r w:rsidRPr="00E42EF3">
              <w:rPr>
                <w:i/>
              </w:rPr>
              <w:t xml:space="preserve"> </w:t>
            </w:r>
          </w:p>
          <w:p w:rsidR="00691B80" w:rsidRDefault="004517C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7F4878" w:rsidRPr="000B6C2B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91B80" w:rsidRPr="002B73ED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5B14FC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З1(ПК1) </w:t>
            </w:r>
            <w:r w:rsidR="00EB30F3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Фундаментальную роль понятия статистически устойчивого случайного эксперимента</w:t>
            </w:r>
            <w:r w:rsidR="005B14FC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691B80" w:rsidRPr="00367563" w:rsidRDefault="00691B80" w:rsidP="000B6C2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691B80" w:rsidRDefault="00324F8D" w:rsidP="00691B80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r w:rsidR="00691B80">
              <w:rPr>
                <w:i/>
              </w:rPr>
              <w:t>4</w:t>
            </w:r>
            <w:r w:rsidR="00E42EF3" w:rsidRPr="00E42EF3">
              <w:rPr>
                <w:i/>
              </w:rPr>
              <w:t xml:space="preserve"> </w:t>
            </w:r>
          </w:p>
          <w:p w:rsidR="00691B80" w:rsidRPr="00691B80" w:rsidRDefault="0011679D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="00691B80"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24F8D" w:rsidRPr="009A0668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86E30" w:rsidRPr="002B73ED" w:rsidRDefault="00686E30" w:rsidP="00686E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EB30F3" w:rsidRDefault="00EB30F3" w:rsidP="00EB30F3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У1(ПК4) Уметь: строить вероятностные модели простых случайных экспериментов</w:t>
            </w:r>
          </w:p>
          <w:p w:rsidR="00A30044" w:rsidRPr="00367563" w:rsidRDefault="00A30044" w:rsidP="004F3D53">
            <w:pPr>
              <w:pStyle w:val="Default"/>
              <w:rPr>
                <w:i/>
              </w:rPr>
            </w:pPr>
          </w:p>
        </w:tc>
      </w:tr>
    </w:tbl>
    <w:p w:rsidR="00A524D1" w:rsidRDefault="00A524D1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442D14">
        <w:rPr>
          <w:b/>
          <w:sz w:val="28"/>
        </w:rPr>
        <w:t>Теория вероятностей</w:t>
      </w:r>
      <w:r w:rsidR="00ED5635">
        <w:rPr>
          <w:b/>
          <w:sz w:val="28"/>
        </w:rPr>
        <w:t>»</w:t>
      </w:r>
    </w:p>
    <w:p w:rsidR="007F2C04" w:rsidRPr="007F2C04" w:rsidRDefault="007F2C04" w:rsidP="007F2C04">
      <w:pPr>
        <w:pStyle w:val="a7"/>
        <w:tabs>
          <w:tab w:val="left" w:pos="-567"/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7F2C04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Pr="007F2C04">
        <w:rPr>
          <w:rFonts w:ascii="Times New Roman" w:hAnsi="Times New Roman"/>
          <w:sz w:val="24"/>
          <w:szCs w:val="24"/>
          <w:u w:val="single"/>
        </w:rPr>
        <w:t>  3  </w:t>
      </w:r>
      <w:r w:rsidRPr="007F2C04">
        <w:rPr>
          <w:rFonts w:ascii="Times New Roman" w:hAnsi="Times New Roman"/>
          <w:sz w:val="24"/>
          <w:szCs w:val="24"/>
        </w:rPr>
        <w:t xml:space="preserve"> зачетных единицы, всего </w:t>
      </w:r>
      <w:r w:rsidRPr="007F2C04">
        <w:rPr>
          <w:rFonts w:ascii="Times New Roman" w:hAnsi="Times New Roman"/>
          <w:sz w:val="24"/>
          <w:szCs w:val="24"/>
          <w:u w:val="single"/>
        </w:rPr>
        <w:t>  108  </w:t>
      </w:r>
      <w:r w:rsidRPr="007F2C04">
        <w:rPr>
          <w:rFonts w:ascii="Times New Roman" w:hAnsi="Times New Roman"/>
          <w:sz w:val="24"/>
          <w:szCs w:val="24"/>
        </w:rPr>
        <w:t xml:space="preserve"> часа, из которых </w:t>
      </w:r>
      <w:r w:rsidRPr="007F2C04">
        <w:rPr>
          <w:rFonts w:ascii="Times New Roman" w:hAnsi="Times New Roman"/>
          <w:sz w:val="24"/>
          <w:szCs w:val="24"/>
          <w:u w:val="single"/>
        </w:rPr>
        <w:t>  48  </w:t>
      </w:r>
      <w:r w:rsidRPr="007F2C04">
        <w:rPr>
          <w:rFonts w:ascii="Times New Roman" w:hAnsi="Times New Roman"/>
          <w:sz w:val="24"/>
          <w:szCs w:val="24"/>
        </w:rPr>
        <w:t xml:space="preserve"> часов составляет контактная работа об</w:t>
      </w:r>
      <w:r w:rsidRPr="007F2C04">
        <w:rPr>
          <w:rFonts w:ascii="Times New Roman" w:hAnsi="Times New Roman"/>
          <w:sz w:val="24"/>
          <w:szCs w:val="24"/>
        </w:rPr>
        <w:t>у</w:t>
      </w:r>
      <w:r w:rsidRPr="007F2C04">
        <w:rPr>
          <w:rFonts w:ascii="Times New Roman" w:hAnsi="Times New Roman"/>
          <w:sz w:val="24"/>
          <w:szCs w:val="24"/>
        </w:rPr>
        <w:t>чающегося с преподавателем (</w:t>
      </w:r>
      <w:r w:rsidRPr="007F2C04">
        <w:rPr>
          <w:rFonts w:ascii="Times New Roman" w:hAnsi="Times New Roman"/>
          <w:sz w:val="24"/>
          <w:szCs w:val="24"/>
          <w:u w:val="single"/>
        </w:rPr>
        <w:t>  16  </w:t>
      </w:r>
      <w:r w:rsidRPr="007F2C04">
        <w:rPr>
          <w:rFonts w:ascii="Times New Roman" w:hAnsi="Times New Roman"/>
          <w:sz w:val="24"/>
          <w:szCs w:val="24"/>
        </w:rPr>
        <w:t xml:space="preserve"> часа занятия лекционного типа, </w:t>
      </w:r>
      <w:r w:rsidRPr="007F2C04">
        <w:rPr>
          <w:rFonts w:ascii="Times New Roman" w:hAnsi="Times New Roman"/>
          <w:sz w:val="24"/>
          <w:szCs w:val="24"/>
          <w:u w:val="single"/>
        </w:rPr>
        <w:t>  32  </w:t>
      </w:r>
      <w:r w:rsidRPr="007F2C04">
        <w:rPr>
          <w:rFonts w:ascii="Times New Roman" w:hAnsi="Times New Roman"/>
          <w:sz w:val="24"/>
          <w:szCs w:val="24"/>
        </w:rPr>
        <w:t xml:space="preserve"> часа занятия семинарского типа (семинары, научно-практические занятия, лабораторные работы и т.п), 2 часа промежуточной аттестации), </w:t>
      </w:r>
      <w:r w:rsidRPr="007F2C04">
        <w:rPr>
          <w:rFonts w:ascii="Times New Roman" w:hAnsi="Times New Roman"/>
          <w:sz w:val="24"/>
          <w:szCs w:val="24"/>
          <w:u w:val="single"/>
        </w:rPr>
        <w:t>  60  </w:t>
      </w:r>
      <w:r w:rsidRPr="007F2C04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</w:t>
      </w:r>
      <w:r w:rsidRPr="007F2C04">
        <w:rPr>
          <w:rFonts w:ascii="Times New Roman" w:hAnsi="Times New Roman"/>
          <w:sz w:val="24"/>
          <w:szCs w:val="24"/>
        </w:rPr>
        <w:t>е</w:t>
      </w:r>
      <w:r w:rsidRPr="007F2C04">
        <w:rPr>
          <w:rFonts w:ascii="Times New Roman" w:hAnsi="Times New Roman"/>
          <w:sz w:val="24"/>
          <w:szCs w:val="24"/>
        </w:rPr>
        <w:t>гося 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4918" w:type="pct"/>
        <w:jc w:val="center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0"/>
        <w:gridCol w:w="851"/>
        <w:gridCol w:w="852"/>
        <w:gridCol w:w="895"/>
        <w:gridCol w:w="567"/>
        <w:gridCol w:w="288"/>
        <w:gridCol w:w="720"/>
        <w:gridCol w:w="564"/>
        <w:gridCol w:w="710"/>
        <w:gridCol w:w="844"/>
      </w:tblGrid>
      <w:tr w:rsidR="00DB6CF6" w:rsidRPr="009A0668" w:rsidTr="007F2C04">
        <w:trPr>
          <w:trHeight w:val="135"/>
          <w:jc w:val="center"/>
        </w:trPr>
        <w:tc>
          <w:tcPr>
            <w:tcW w:w="1846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727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7F2C04">
        <w:trPr>
          <w:cantSplit/>
          <w:trHeight w:val="791"/>
          <w:jc w:val="center"/>
        </w:trPr>
        <w:tc>
          <w:tcPr>
            <w:tcW w:w="1846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65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1062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9F0CAA" w:rsidRPr="00104515" w:rsidTr="007F2C04">
        <w:trPr>
          <w:cantSplit/>
          <w:trHeight w:val="1735"/>
          <w:jc w:val="center"/>
        </w:trPr>
        <w:tc>
          <w:tcPr>
            <w:tcW w:w="1846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449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4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44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B8650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FF6C28" w:rsidRPr="00104515" w:rsidTr="007F2C04">
        <w:trPr>
          <w:trHeight w:val="202"/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6C28" w:rsidRPr="00A665FD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Вероятностное простр</w:t>
            </w:r>
            <w:r w:rsidRPr="00726D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нство .свойства вероятностной меры. Способы задания вероятностной 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F6C28" w:rsidRPr="00104515" w:rsidTr="007F2C04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7C3188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6C28" w:rsidRPr="00104515" w:rsidTr="007F2C04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7F2C04" w:rsidP="007F2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F6C28" w:rsidRPr="00104515" w:rsidTr="007F2C04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Дискретные случайные величины. Распределения: Биномиальное,  Пуассоновское,  геометрическое распределение, отрицательно- биномиальное.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6C28" w:rsidRPr="00104515" w:rsidTr="007F2C04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определение случайных величин. Функция распределения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случайных величин, ее свойства. Понятие о теоремах Лебега. Типы распределений. Абсолютно непрерывные с.в. Плотность распределения с.в.,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8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6C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7F2C04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8650F" w:rsidRPr="00104515" w:rsidTr="007F2C04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50F" w:rsidRDefault="00B8650F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50F" w:rsidRPr="001D280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C28" w:rsidRPr="00104515" w:rsidTr="00B8650F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FF6C28" w:rsidRPr="00F36074" w:rsidRDefault="00FF6C28" w:rsidP="00F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B8650F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- 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196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7E6E0D" w:rsidRPr="003078C1" w:rsidRDefault="007E6E0D" w:rsidP="007E6E0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7E6E0D" w:rsidRDefault="007E6E0D" w:rsidP="007E6E0D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лекционная.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(библиотечные ресурсы).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E0D" w:rsidRDefault="007E6E0D" w:rsidP="007E6E0D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Pr="003078C1">
        <w:rPr>
          <w:rFonts w:ascii="Times New Roman" w:hAnsi="Times New Roman"/>
          <w:b/>
          <w:sz w:val="28"/>
          <w:szCs w:val="24"/>
        </w:rPr>
        <w:t>чебно-методическое обеспечение самостоятельной работы обучающихся</w:t>
      </w:r>
    </w:p>
    <w:p w:rsidR="007E6E0D" w:rsidRPr="007630E7" w:rsidRDefault="007E6E0D" w:rsidP="007E6E0D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студентов:</w:t>
      </w:r>
      <w:r w:rsidRPr="007630E7">
        <w:rPr>
          <w:rFonts w:ascii="Times New Roman" w:hAnsi="Times New Roman"/>
          <w:b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Pr="007630E7">
        <w:rPr>
          <w:rFonts w:ascii="Times New Roman" w:hAnsi="Times New Roman"/>
          <w:sz w:val="28"/>
          <w:szCs w:val="24"/>
        </w:rPr>
        <w:br/>
        <w:t>– выполнение домашних заданий.</w:t>
      </w:r>
      <w:r>
        <w:rPr>
          <w:rFonts w:ascii="Times New Roman" w:hAnsi="Times New Roman"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>– подготовка к промежуточной аттестации.</w:t>
      </w:r>
    </w:p>
    <w:p w:rsidR="007E6E0D" w:rsidRPr="00B330D9" w:rsidRDefault="007E6E0D" w:rsidP="007E6E0D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7E6E0D" w:rsidRPr="007D7298" w:rsidRDefault="007E6E0D" w:rsidP="007E6E0D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r w:rsidRPr="001501DE">
        <w:rPr>
          <w:sz w:val="28"/>
          <w:szCs w:val="28"/>
        </w:rPr>
        <w:t xml:space="preserve">Федоткин М.А. Основы прикладной теории вероятностей и статистики: Учебник /М.А. Федоткин.- М.: Высш. Шк.,2006.-308 с. </w:t>
      </w:r>
    </w:p>
    <w:p w:rsidR="007E6E0D" w:rsidRDefault="007E6E0D" w:rsidP="00D572F7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6A18ED" w:rsidRPr="00D572F7" w:rsidRDefault="00D572F7" w:rsidP="00D572F7">
      <w:pPr>
        <w:spacing w:after="0" w:line="240" w:lineRule="auto"/>
        <w:ind w:left="425"/>
        <w:jc w:val="both"/>
        <w:rPr>
          <w:rFonts w:ascii="Times New Roman" w:hAnsi="Times New Roman"/>
        </w:rPr>
      </w:pPr>
      <w:r w:rsidRPr="007E6E0D">
        <w:rPr>
          <w:rFonts w:ascii="Times New Roman" w:hAnsi="Times New Roman"/>
          <w:b/>
          <w:sz w:val="28"/>
          <w:szCs w:val="28"/>
        </w:rPr>
        <w:t xml:space="preserve">6. </w:t>
      </w:r>
      <w:r w:rsidR="007E6E0D" w:rsidRPr="007E6E0D">
        <w:rPr>
          <w:rFonts w:ascii="Times New Roman" w:hAnsi="Times New Roman"/>
          <w:b/>
          <w:sz w:val="28"/>
          <w:szCs w:val="28"/>
        </w:rPr>
        <w:t>Ф</w:t>
      </w:r>
      <w:r w:rsidR="009A05E8" w:rsidRPr="007E6E0D">
        <w:rPr>
          <w:rFonts w:ascii="Times New Roman" w:hAnsi="Times New Roman"/>
          <w:b/>
          <w:sz w:val="28"/>
          <w:szCs w:val="28"/>
        </w:rPr>
        <w:t>о</w:t>
      </w:r>
      <w:r w:rsidR="00A55147" w:rsidRPr="007E6E0D">
        <w:rPr>
          <w:rFonts w:ascii="Times New Roman" w:hAnsi="Times New Roman"/>
          <w:b/>
          <w:sz w:val="28"/>
          <w:szCs w:val="24"/>
        </w:rPr>
        <w:t>н</w:t>
      </w:r>
      <w:r w:rsidR="00A55147" w:rsidRPr="00D572F7">
        <w:rPr>
          <w:rFonts w:ascii="Times New Roman" w:hAnsi="Times New Roman"/>
          <w:b/>
          <w:sz w:val="28"/>
          <w:szCs w:val="24"/>
        </w:rPr>
        <w:t>д оценочных средств для промежу</w:t>
      </w:r>
      <w:r w:rsidR="00E4243D" w:rsidRPr="00D572F7">
        <w:rPr>
          <w:rFonts w:ascii="Times New Roman" w:hAnsi="Times New Roman"/>
          <w:b/>
          <w:sz w:val="28"/>
          <w:szCs w:val="24"/>
        </w:rPr>
        <w:t>точной аттестации по дисциплине</w:t>
      </w:r>
      <w:r w:rsidR="00A55147" w:rsidRPr="00D572F7">
        <w:rPr>
          <w:rFonts w:ascii="Times New Roman" w:hAnsi="Times New Roman"/>
          <w:sz w:val="28"/>
          <w:szCs w:val="24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1C41F5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804CA4"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804CA4"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567"/>
        <w:gridCol w:w="2862"/>
      </w:tblGrid>
      <w:tr w:rsidR="00F2285E" w:rsidRPr="00A9285D" w:rsidTr="00804CA4">
        <w:tc>
          <w:tcPr>
            <w:tcW w:w="3090" w:type="dxa"/>
            <w:shd w:val="clear" w:color="auto" w:fill="auto"/>
          </w:tcPr>
          <w:p w:rsidR="00F2285E" w:rsidRPr="00A9285D" w:rsidRDefault="00F2285E" w:rsidP="001C41F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 w:rsidR="001C41F5"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F2285E" w:rsidRPr="001C41F5" w:rsidTr="00804CA4">
        <w:tc>
          <w:tcPr>
            <w:tcW w:w="3090" w:type="dxa"/>
            <w:vMerge w:val="restart"/>
            <w:shd w:val="clear" w:color="auto" w:fill="auto"/>
          </w:tcPr>
          <w:p w:rsidR="00804CA4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</w:t>
            </w:r>
            <w:r w:rsidR="003F1C74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З1(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804CA4" w:rsidRDefault="00B61B42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  <w:r w:rsidR="00804CA4">
              <w:rPr>
                <w:rFonts w:ascii="Times New Roman" w:eastAsia="Calibri" w:hAnsi="Times New Roman"/>
                <w:lang w:eastAsia="ar-SA"/>
              </w:rPr>
              <w:t>:</w:t>
            </w:r>
          </w:p>
          <w:p w:rsidR="00F2285E" w:rsidRPr="001C41F5" w:rsidRDefault="002C10B8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У1(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 w:rsidR="004441FE"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F2285E" w:rsidRPr="001C41F5" w:rsidTr="00804CA4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 w:rsidR="00804CA4"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F2285E" w:rsidRPr="001C41F5" w:rsidRDefault="00A67EFD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 w:rsidR="00A67EFD">
              <w:rPr>
                <w:rFonts w:ascii="Times New Roman" w:eastAsia="Calibri" w:hAnsi="Times New Roman"/>
                <w:lang w:eastAsia="ar-SA"/>
              </w:rPr>
              <w:t>е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я и свойства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D544E2">
              <w:rPr>
                <w:rFonts w:ascii="Times New Roman" w:hAnsi="Times New Roman"/>
              </w:rPr>
              <w:t xml:space="preserve">важнейших </w:t>
            </w:r>
            <w:r w:rsidR="00A67EFD">
              <w:rPr>
                <w:rFonts w:ascii="Times New Roman" w:hAnsi="Times New Roman"/>
              </w:rPr>
              <w:t xml:space="preserve">изучаемых </w:t>
            </w:r>
            <w:r w:rsidR="00D544E2">
              <w:rPr>
                <w:rFonts w:ascii="Times New Roman" w:hAnsi="Times New Roman"/>
              </w:rPr>
              <w:t>методов теории вероятностей</w:t>
            </w:r>
            <w:r w:rsidR="00A67EFD" w:rsidRPr="001C41F5">
              <w:rPr>
                <w:rFonts w:ascii="Times New Roman" w:hAnsi="Times New Roman"/>
              </w:rPr>
              <w:t xml:space="preserve">.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="00A67EFD"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F2285E" w:rsidRPr="001C41F5" w:rsidRDefault="004441FE" w:rsidP="00804CA4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F2285E" w:rsidP="00CD7A40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 w:rsidR="009A5ADF">
              <w:rPr>
                <w:rFonts w:ascii="Times New Roman" w:hAnsi="Times New Roman"/>
              </w:rPr>
              <w:t xml:space="preserve"> изучаемых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й и свойств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теории вероятностей.</w:t>
            </w:r>
          </w:p>
          <w:p w:rsidR="00C04FE0" w:rsidRPr="00085CF4" w:rsidRDefault="009A5ADF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9A5ADF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</w:t>
            </w:r>
            <w:r w:rsidR="009A5ADF">
              <w:rPr>
                <w:rFonts w:ascii="Times New Roman" w:hAnsi="Times New Roman"/>
              </w:rPr>
              <w:t xml:space="preserve"> идей, понятий </w:t>
            </w:r>
            <w:r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9A5ADF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67EFD" w:rsidRPr="001C41F5" w:rsidTr="003D6F74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A67EF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F2285E" w:rsidRDefault="00F2285E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3D6F74"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З1(ПК</w:t>
            </w:r>
            <w:r>
              <w:rPr>
                <w:rFonts w:ascii="Times New Roman" w:eastAsia="Calibri" w:hAnsi="Times New Roman"/>
                <w:lang w:eastAsia="ar-SA"/>
              </w:rPr>
              <w:t>-</w:t>
            </w:r>
            <w:r w:rsidR="003D6F74">
              <w:rPr>
                <w:rFonts w:ascii="Times New Roman" w:eastAsia="Calibri" w:hAnsi="Times New Roman"/>
                <w:lang w:eastAsia="ar-SA"/>
              </w:rPr>
              <w:t>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804CA4" w:rsidRPr="001C41F5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3D6F74" w:rsidRPr="001C41F5" w:rsidRDefault="00804CA4" w:rsidP="003D6F7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</w:t>
            </w:r>
            <w:r w:rsidR="003D6F74">
              <w:rPr>
                <w:rFonts w:ascii="Times New Roman" w:hAnsi="Times New Roman"/>
              </w:rPr>
              <w:t>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CB150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56F0E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804CA4" w:rsidRPr="001C41F5" w:rsidTr="00356F0E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356F0E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804CA4" w:rsidRDefault="00804CA4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6A2EA4"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804CA4" w:rsidRPr="001C41F5" w:rsidRDefault="00804CA4" w:rsidP="006A2E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У1(ПК</w:t>
            </w:r>
            <w:r w:rsidR="006A2EA4">
              <w:rPr>
                <w:rFonts w:ascii="Times New Roman" w:eastAsia="Calibri" w:hAnsi="Times New Roman"/>
                <w:lang w:eastAsia="ar-SA"/>
              </w:rPr>
              <w:t>-4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804CA4" w:rsidRPr="001C41F5" w:rsidRDefault="006A2EA4" w:rsidP="006A2E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="00804CA4"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1005C5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5D0A25" w:rsidRPr="001C41F5" w:rsidTr="00210580">
        <w:trPr>
          <w:trHeight w:val="1441"/>
        </w:trPr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D0A25" w:rsidRPr="001C41F5" w:rsidTr="009F2665"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D0A25" w:rsidRPr="001C41F5" w:rsidTr="009F2665">
        <w:trPr>
          <w:trHeight w:val="1666"/>
        </w:trPr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FB6C5F" w:rsidRPr="00FB6C5F" w:rsidRDefault="00FB6C5F" w:rsidP="00FB6C5F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FB6C5F" w:rsidRPr="007B7B5F" w:rsidTr="00854F42">
        <w:tc>
          <w:tcPr>
            <w:tcW w:w="1696" w:type="dxa"/>
            <w:vMerge w:val="restart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FB6C5F" w:rsidRPr="007B7B5F" w:rsidTr="00854F42">
        <w:tc>
          <w:tcPr>
            <w:tcW w:w="1696" w:type="dxa"/>
            <w:vMerge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FB6C5F" w:rsidRPr="007B7B5F" w:rsidTr="00854F42">
        <w:tc>
          <w:tcPr>
            <w:tcW w:w="169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854F42" w:rsidRPr="007B7B5F" w:rsidRDefault="00854F42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У1(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О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ПК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2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),</w:t>
            </w:r>
            <w:r w:rsidR="004665B7" w:rsidRPr="007B7B5F">
              <w:rPr>
                <w:rFonts w:ascii="Times New Roman" w:hAnsi="Times New Roman"/>
                <w:sz w:val="22"/>
                <w:szCs w:val="22"/>
              </w:rPr>
              <w:t xml:space="preserve"> У1(ПК4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отсут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ствует способность решения стандартных задач</w:t>
            </w:r>
          </w:p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наличие 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способнос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способнос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способно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Способн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способно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сть решения стандартных задач и широкого круга нестандартных задач</w:t>
            </w:r>
          </w:p>
        </w:tc>
      </w:tr>
      <w:tr w:rsidR="00FB6C5F" w:rsidRPr="007B7B5F" w:rsidTr="00854F42">
        <w:tc>
          <w:tcPr>
            <w:tcW w:w="169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Навыки</w:t>
            </w:r>
          </w:p>
          <w:p w:rsidR="00FB6C5F" w:rsidRPr="007B7B5F" w:rsidRDefault="004665B7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(ПК9)</w:t>
            </w: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2B29A4" w:rsidRPr="002B29A4" w:rsidRDefault="002B29A4" w:rsidP="002B29A4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</w:t>
      </w:r>
      <w:r w:rsidRPr="00F67591">
        <w:rPr>
          <w:rFonts w:ascii="Times New Roman" w:hAnsi="Times New Roman"/>
          <w:sz w:val="28"/>
          <w:szCs w:val="24"/>
        </w:rPr>
        <w:t>результатов «Теория вероятностей» у</w:t>
      </w:r>
      <w:r w:rsidR="00CB4173" w:rsidRPr="00F67591">
        <w:rPr>
          <w:rFonts w:ascii="Times New Roman" w:hAnsi="Times New Roman"/>
          <w:sz w:val="28"/>
          <w:szCs w:val="24"/>
        </w:rPr>
        <w:t>чебной</w:t>
      </w:r>
      <w:r w:rsidR="00CB4173" w:rsidRPr="00B20735">
        <w:rPr>
          <w:rFonts w:ascii="Times New Roman" w:hAnsi="Times New Roman"/>
          <w:sz w:val="28"/>
          <w:szCs w:val="24"/>
        </w:rPr>
        <w:t xml:space="preserve">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r w:rsidR="00615C49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«удовлетворительно» и выше)</w:t>
      </w:r>
      <w:r w:rsidR="00615C49">
        <w:rPr>
          <w:rFonts w:ascii="Times New Roman" w:hAnsi="Times New Roman"/>
          <w:sz w:val="28"/>
          <w:szCs w:val="24"/>
        </w:rPr>
        <w:t xml:space="preserve"> и «Не 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«плохо» и «неудовлетворительно»).</w:t>
      </w:r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A55147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задачи (практические задания)</w:t>
      </w:r>
      <w:r w:rsidR="00A55147" w:rsidRPr="002E0C73">
        <w:rPr>
          <w:rFonts w:ascii="Times New Roman" w:hAnsi="Times New Roman"/>
          <w:sz w:val="28"/>
          <w:szCs w:val="24"/>
        </w:rPr>
        <w:t>.</w:t>
      </w:r>
    </w:p>
    <w:p w:rsidR="00F67591" w:rsidRPr="002E0C73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A80AA5" w:rsidRPr="00895D12" w:rsidRDefault="00A80AA5" w:rsidP="00A80AA5">
      <w:pPr>
        <w:pStyle w:val="a7"/>
        <w:ind w:left="785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</w:t>
      </w:r>
      <w:r>
        <w:rPr>
          <w:rFonts w:ascii="Times New Roman" w:hAnsi="Times New Roman"/>
          <w:b/>
          <w:sz w:val="24"/>
          <w:szCs w:val="24"/>
        </w:rPr>
        <w:t>х заданий для оценки компетенций ОПК-2, ПК-4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1</w:t>
      </w:r>
      <w:r w:rsidRPr="00A80AA5">
        <w:rPr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A80AA5">
        <w:rPr>
          <w:i/>
          <w:sz w:val="24"/>
          <w:szCs w:val="24"/>
        </w:rPr>
        <w:t>а</w:t>
      </w:r>
      <w:r w:rsidRPr="00A80AA5">
        <w:rPr>
          <w:sz w:val="24"/>
          <w:szCs w:val="24"/>
        </w:rPr>
        <w:t xml:space="preserve">) не будет искажено; </w:t>
      </w:r>
      <w:r w:rsidRPr="00A80AA5">
        <w:rPr>
          <w:i/>
          <w:sz w:val="24"/>
          <w:szCs w:val="24"/>
        </w:rPr>
        <w:t>б</w:t>
      </w:r>
      <w:r w:rsidRPr="00A80AA5">
        <w:rPr>
          <w:sz w:val="24"/>
          <w:szCs w:val="24"/>
        </w:rPr>
        <w:t xml:space="preserve">) содержит ровно 3 искажения; </w:t>
      </w:r>
      <w:r w:rsidRPr="00A80AA5">
        <w:rPr>
          <w:i/>
          <w:sz w:val="24"/>
          <w:szCs w:val="24"/>
        </w:rPr>
        <w:t>в</w:t>
      </w:r>
      <w:r w:rsidRPr="00A80AA5">
        <w:rPr>
          <w:sz w:val="24"/>
          <w:szCs w:val="24"/>
        </w:rPr>
        <w:t>) содержит не более трех искажений.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2</w:t>
      </w:r>
      <w:r w:rsidRPr="00A80AA5">
        <w:rPr>
          <w:sz w:val="24"/>
          <w:szCs w:val="24"/>
        </w:rPr>
        <w:t>. Найти вероятность того что в 2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испытаниях схемы Бернулли с вероятностью успеха 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и неудачи </w:t>
      </w:r>
      <w:r w:rsidRPr="00A80AA5">
        <w:rPr>
          <w:i/>
          <w:sz w:val="24"/>
          <w:szCs w:val="24"/>
        </w:rPr>
        <w:t>q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</w:rPr>
        <w:t>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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появятся </w:t>
      </w:r>
      <w:r w:rsidRPr="00A80AA5">
        <w:rPr>
          <w:i/>
          <w:sz w:val="24"/>
          <w:szCs w:val="24"/>
        </w:rPr>
        <w:t>m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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3</w:t>
      </w:r>
      <w:r w:rsidRPr="00A80AA5">
        <w:rPr>
          <w:sz w:val="24"/>
          <w:szCs w:val="24"/>
        </w:rPr>
        <w:t xml:space="preserve">. Пусть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–1</w:t>
      </w:r>
      <w:r w:rsidRPr="00A80AA5">
        <w:rPr>
          <w:sz w:val="24"/>
          <w:szCs w:val="24"/>
        </w:rPr>
        <w:t xml:space="preserve">. Найти ковариационную функцию процесса </w:t>
      </w:r>
      <w:r w:rsidRPr="00A80AA5">
        <w:rPr>
          <w:i/>
          <w:sz w:val="24"/>
          <w:szCs w:val="24"/>
          <w:lang w:val="en-US"/>
        </w:rPr>
        <w:t>Y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exp</w:t>
      </w:r>
      <w:r w:rsidRPr="00A80AA5">
        <w:rPr>
          <w:sz w:val="24"/>
          <w:szCs w:val="24"/>
        </w:rPr>
        <w:t>{–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}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sin</w:t>
      </w:r>
      <w:r w:rsidRPr="00A80AA5">
        <w:rPr>
          <w:sz w:val="24"/>
          <w:szCs w:val="24"/>
        </w:rPr>
        <w:t>(2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  <w:lang w:val="en-US"/>
        </w:rPr>
      </w:pPr>
      <w:r w:rsidRPr="00A80AA5">
        <w:rPr>
          <w:i/>
          <w:sz w:val="24"/>
          <w:szCs w:val="24"/>
        </w:rPr>
        <w:t>Задача 4.</w:t>
      </w:r>
      <w:r w:rsidRPr="00A80AA5">
        <w:rPr>
          <w:sz w:val="24"/>
          <w:szCs w:val="24"/>
        </w:rPr>
        <w:t xml:space="preserve"> Для Пуассоновского однородного процесса 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) с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 λ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 найти ковариационную функцию </w:t>
      </w:r>
      <w:r w:rsidRPr="00A80AA5">
        <w:rPr>
          <w:i/>
          <w:sz w:val="24"/>
          <w:szCs w:val="24"/>
          <w:lang w:val="en-US"/>
        </w:rPr>
        <w:t>K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 xml:space="preserve">, 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=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 xml:space="preserve">)), </w:t>
      </w:r>
      <w:r w:rsidRPr="00A80AA5">
        <w:rPr>
          <w:sz w:val="24"/>
          <w:szCs w:val="24"/>
        </w:rPr>
        <w:t>где</w:t>
      </w:r>
      <w:r w:rsidRPr="00A80AA5">
        <w:rPr>
          <w:sz w:val="24"/>
          <w:szCs w:val="24"/>
          <w:lang w:val="en-US"/>
        </w:rPr>
        <w:t xml:space="preserve"> 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= (–1)</w:t>
      </w:r>
      <w:r w:rsidRPr="00A80AA5">
        <w:rPr>
          <w:i/>
          <w:sz w:val="24"/>
          <w:szCs w:val="24"/>
          <w:vertAlign w:val="superscript"/>
          <w:lang w:val="en-US"/>
        </w:rPr>
        <w:t>N</w:t>
      </w:r>
      <w:r w:rsidRPr="00A80AA5">
        <w:rPr>
          <w:sz w:val="24"/>
          <w:szCs w:val="24"/>
          <w:vertAlign w:val="superscript"/>
          <w:lang w:val="en-US"/>
        </w:rPr>
        <w:t>(</w:t>
      </w:r>
      <w:r w:rsidRPr="00A80AA5">
        <w:rPr>
          <w:i/>
          <w:sz w:val="24"/>
          <w:szCs w:val="24"/>
          <w:vertAlign w:val="superscript"/>
          <w:lang w:val="en-US"/>
        </w:rPr>
        <w:t>t</w:t>
      </w:r>
      <w:r w:rsidRPr="00A80AA5">
        <w:rPr>
          <w:sz w:val="24"/>
          <w:szCs w:val="24"/>
          <w:vertAlign w:val="superscript"/>
          <w:lang w:val="en-US"/>
        </w:rPr>
        <w:t>)</w:t>
      </w:r>
      <w:r w:rsidRPr="00A80AA5">
        <w:rPr>
          <w:sz w:val="24"/>
          <w:szCs w:val="24"/>
          <w:lang w:val="en-US"/>
        </w:rPr>
        <w:t>.</w:t>
      </w:r>
    </w:p>
    <w:p w:rsidR="00CD670E" w:rsidRPr="00A80AA5" w:rsidRDefault="00A80AA5" w:rsidP="00A80AA5">
      <w:pPr>
        <w:pStyle w:val="a7"/>
        <w:ind w:left="785"/>
        <w:rPr>
          <w:rFonts w:asciiTheme="minorHAnsi" w:hAnsiTheme="minorHAnsi"/>
          <w:sz w:val="28"/>
          <w:szCs w:val="28"/>
        </w:rPr>
      </w:pPr>
      <w:r w:rsidRPr="00A80AA5">
        <w:rPr>
          <w:rFonts w:asciiTheme="minorHAnsi" w:hAnsiTheme="minorHAnsi"/>
          <w:i/>
          <w:sz w:val="24"/>
          <w:szCs w:val="24"/>
        </w:rPr>
        <w:t>Задача 5.</w:t>
      </w:r>
      <w:r w:rsidRPr="00A80AA5">
        <w:rPr>
          <w:rFonts w:asciiTheme="minorHAnsi" w:hAnsiTheme="minorHAnsi"/>
          <w:sz w:val="24"/>
          <w:szCs w:val="24"/>
        </w:rPr>
        <w:t xml:space="preserve">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 w:rsidRPr="00A80AA5">
        <w:rPr>
          <w:rFonts w:asciiTheme="minorHAnsi" w:hAnsiTheme="minorHAnsi"/>
          <w:sz w:val="24"/>
          <w:szCs w:val="24"/>
          <w:lang w:val="en-US"/>
        </w:rPr>
        <w:t>A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sz w:val="24"/>
          <w:szCs w:val="24"/>
          <w:lang w:val="en-US"/>
        </w:rPr>
        <w:t> </w:t>
      </w:r>
      <w:r w:rsidRPr="00A80AA5">
        <w:rPr>
          <w:rFonts w:asciiTheme="minorHAnsi" w:hAnsiTheme="minorHAnsi"/>
          <w:sz w:val="24"/>
          <w:szCs w:val="24"/>
        </w:rPr>
        <w:t xml:space="preserve">{появится число 123}, </w:t>
      </w:r>
      <w:r w:rsidRPr="00A80AA5">
        <w:rPr>
          <w:rFonts w:asciiTheme="minorHAnsi" w:hAnsiTheme="minorHAnsi"/>
          <w:sz w:val="24"/>
          <w:szCs w:val="24"/>
          <w:lang w:val="en-US"/>
        </w:rPr>
        <w:t>B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b/>
          <w:sz w:val="24"/>
          <w:szCs w:val="24"/>
        </w:rPr>
        <w:t xml:space="preserve"> </w:t>
      </w:r>
      <w:r w:rsidRPr="00A80AA5">
        <w:rPr>
          <w:rFonts w:asciiTheme="minorHAnsi" w:hAnsiTheme="minorHAnsi"/>
          <w:sz w:val="24"/>
          <w:szCs w:val="24"/>
        </w:rPr>
        <w:t>{появится число, не содержащее цифры 3}.</w:t>
      </w:r>
    </w:p>
    <w:p w:rsidR="00CD670E" w:rsidRDefault="00CD670E" w:rsidP="00FB0245">
      <w:pPr>
        <w:pStyle w:val="a7"/>
        <w:rPr>
          <w:rFonts w:ascii="Times New Roman" w:hAnsi="Times New Roman"/>
          <w:sz w:val="28"/>
          <w:szCs w:val="28"/>
        </w:rPr>
      </w:pPr>
    </w:p>
    <w:p w:rsidR="00216538" w:rsidRPr="00895D12" w:rsidRDefault="009401EE" w:rsidP="0021653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6.4.2</w:t>
      </w:r>
      <w:r w:rsidR="00216538" w:rsidRPr="00895D12">
        <w:rPr>
          <w:rFonts w:ascii="Times New Roman" w:hAnsi="Times New Roman"/>
          <w:b/>
          <w:sz w:val="24"/>
          <w:szCs w:val="24"/>
        </w:rPr>
        <w:t xml:space="preserve">. Вопросы к зачету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аксиомы выбора элементарных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основные свойства операций над случайными событиями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классическое определение вероятности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геометрическое определение вероятности.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Сформулируйте определение условной вероятности.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умножения вероятностей для двух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Докажите теорему умножения для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Дайте определение независимости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сложения вероятностей для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Дайте определение независимости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формулу Бернулли.</w:t>
      </w:r>
    </w:p>
    <w:p w:rsidR="00CD670E" w:rsidRPr="007F4878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и докажите теорему Пуассона</w:t>
      </w:r>
    </w:p>
    <w:p w:rsidR="00CD670E" w:rsidRPr="00C42500" w:rsidRDefault="00CD670E" w:rsidP="00CD670E">
      <w:pPr>
        <w:pStyle w:val="a7"/>
        <w:rPr>
          <w:rFonts w:ascii="Times New Roman" w:hAnsi="Times New Roman"/>
          <w:i/>
          <w:sz w:val="24"/>
          <w:szCs w:val="24"/>
        </w:rPr>
      </w:pPr>
    </w:p>
    <w:p w:rsidR="00CD670E" w:rsidRPr="003E1EBE" w:rsidRDefault="00CD670E" w:rsidP="00CD670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 и выполнения лабораторных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CD670E" w:rsidRDefault="00CD670E" w:rsidP="00CD670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D670E" w:rsidRPr="00984F44" w:rsidRDefault="00CD670E" w:rsidP="00CD670E">
      <w:pPr>
        <w:rPr>
          <w:rFonts w:ascii="Times New Roman" w:hAnsi="Times New Roman"/>
          <w:b/>
          <w:sz w:val="24"/>
          <w:szCs w:val="24"/>
        </w:rPr>
      </w:pPr>
      <w:r w:rsidRPr="00984F44">
        <w:rPr>
          <w:rFonts w:ascii="Times New Roman" w:hAnsi="Times New Roman"/>
          <w:b/>
          <w:sz w:val="24"/>
          <w:szCs w:val="24"/>
        </w:rPr>
        <w:t>Критерии оценок</w:t>
      </w:r>
      <w:r>
        <w:rPr>
          <w:rFonts w:ascii="Times New Roman" w:hAnsi="Times New Roman"/>
          <w:b/>
          <w:sz w:val="24"/>
          <w:szCs w:val="24"/>
        </w:rPr>
        <w:t xml:space="preserve"> на зачете</w:t>
      </w:r>
      <w:r w:rsidRPr="00984F4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910CB5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CD670E" w:rsidRDefault="00CD670E" w:rsidP="00CD670E">
      <w:pPr>
        <w:ind w:firstLine="426"/>
        <w:rPr>
          <w:rFonts w:ascii="Times New Roman" w:hAnsi="Times New Roman"/>
          <w:sz w:val="24"/>
          <w:szCs w:val="24"/>
        </w:rPr>
      </w:pPr>
    </w:p>
    <w:p w:rsidR="00CD670E" w:rsidRPr="00743BCF" w:rsidRDefault="00CD670E" w:rsidP="00CD670E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CD670E" w:rsidRPr="00CD670E" w:rsidRDefault="00CD670E" w:rsidP="00CD670E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B0245" w:rsidRPr="00B61B42" w:rsidRDefault="00E97947" w:rsidP="00276035">
      <w:pPr>
        <w:pStyle w:val="a7"/>
        <w:rPr>
          <w:rFonts w:ascii="Times New Roman" w:hAnsi="Times New Roman"/>
          <w:i/>
          <w:sz w:val="24"/>
          <w:szCs w:val="24"/>
        </w:rPr>
      </w:pPr>
      <w:r w:rsidRPr="00E97947">
        <w:rPr>
          <w:rFonts w:ascii="Times New Roman" w:hAnsi="Times New Roman"/>
          <w:sz w:val="28"/>
          <w:szCs w:val="28"/>
        </w:rPr>
        <w:t xml:space="preserve"> </w:t>
      </w: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3253F" w:rsidRPr="009D21CF" w:rsidRDefault="00276035" w:rsidP="0093253F">
      <w:pPr>
        <w:pStyle w:val="a"/>
        <w:numPr>
          <w:ilvl w:val="0"/>
          <w:numId w:val="0"/>
        </w:numPr>
        <w:spacing w:after="0"/>
        <w:ind w:left="357"/>
        <w:rPr>
          <w:sz w:val="24"/>
          <w:szCs w:val="24"/>
        </w:rPr>
      </w:pPr>
      <w:bookmarkStart w:id="0" w:name="lit_Gergel"/>
      <w:bookmarkStart w:id="1" w:name="OLE_LINK16"/>
      <w:bookmarkStart w:id="2" w:name="OLE_LINK17"/>
      <w:r w:rsidRPr="009D21CF">
        <w:rPr>
          <w:sz w:val="24"/>
          <w:szCs w:val="24"/>
        </w:rPr>
        <w:t xml:space="preserve"> </w:t>
      </w:r>
      <w:r w:rsidR="0093253F" w:rsidRPr="009D21CF">
        <w:rPr>
          <w:sz w:val="24"/>
          <w:szCs w:val="24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954B4F" w:rsidRPr="009D21CF" w:rsidRDefault="00954B4F" w:rsidP="0093253F">
      <w:pPr>
        <w:pStyle w:val="a"/>
        <w:numPr>
          <w:ilvl w:val="0"/>
          <w:numId w:val="0"/>
        </w:numPr>
        <w:spacing w:after="0"/>
        <w:rPr>
          <w:sz w:val="24"/>
          <w:szCs w:val="24"/>
        </w:rPr>
      </w:pPr>
    </w:p>
    <w:bookmarkEnd w:id="0"/>
    <w:bookmarkEnd w:id="1"/>
    <w:bookmarkEnd w:id="2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F64CB8" w:rsidRDefault="00F64CB8" w:rsidP="00954B4F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954B4F" w:rsidRPr="00954B4F" w:rsidRDefault="00954B4F" w:rsidP="00954B4F">
      <w:pPr>
        <w:pStyle w:val="a"/>
        <w:numPr>
          <w:ilvl w:val="0"/>
          <w:numId w:val="35"/>
        </w:numPr>
        <w:spacing w:after="0"/>
        <w:ind w:left="357" w:hanging="357"/>
        <w:rPr>
          <w:sz w:val="28"/>
          <w:szCs w:val="28"/>
        </w:rPr>
      </w:pPr>
      <w:bookmarkStart w:id="3" w:name="lit_Shiryaev"/>
      <w:r w:rsidRPr="00954B4F">
        <w:rPr>
          <w:sz w:val="28"/>
          <w:szCs w:val="28"/>
        </w:rPr>
        <w:t>Ширяев А. Н. Вероятность, – М.: Наука. 1989</w:t>
      </w:r>
      <w:r w:rsidR="005F23E5">
        <w:rPr>
          <w:sz w:val="28"/>
          <w:szCs w:val="28"/>
        </w:rPr>
        <w:t xml:space="preserve"> (90 экз)</w:t>
      </w:r>
      <w:r w:rsidRPr="00954B4F">
        <w:rPr>
          <w:sz w:val="28"/>
          <w:szCs w:val="28"/>
        </w:rPr>
        <w:t>.</w:t>
      </w:r>
    </w:p>
    <w:bookmarkEnd w:id="3"/>
    <w:p w:rsidR="00F64CB8" w:rsidRPr="003078C1" w:rsidRDefault="00F64CB8" w:rsidP="00954B4F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954B4F" w:rsidRPr="00D518B9" w:rsidRDefault="00954B4F" w:rsidP="00954B4F">
      <w:pPr>
        <w:spacing w:after="0"/>
        <w:rPr>
          <w:sz w:val="28"/>
          <w:szCs w:val="28"/>
        </w:rPr>
      </w:pPr>
    </w:p>
    <w:p w:rsidR="00FC4D0D" w:rsidRPr="003078C1" w:rsidRDefault="005F23E5" w:rsidP="00BA5CA1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 Материально-техническое обеспечение дисциплины (модуля) </w:t>
      </w:r>
    </w:p>
    <w:p w:rsidR="00F64CB8" w:rsidRDefault="00823163" w:rsidP="00823163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002">
        <w:rPr>
          <w:rFonts w:ascii="Times New Roman" w:hAnsi="Times New Roman"/>
          <w:sz w:val="28"/>
          <w:szCs w:val="28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>Учебная и научная литература, учебно-методические материалы, представленные в библиотечном фонде, в электронных библиотеках и на кафедре</w:t>
      </w:r>
      <w:r w:rsidR="00A90A38">
        <w:rPr>
          <w:rFonts w:ascii="Times New Roman" w:hAnsi="Times New Roman"/>
          <w:sz w:val="28"/>
          <w:szCs w:val="28"/>
          <w:lang w:eastAsia="ar-SA"/>
        </w:rPr>
        <w:t xml:space="preserve"> математического обеспечения и суперкомпьютерных тех</w:t>
      </w:r>
      <w:r w:rsidR="00FB0245">
        <w:rPr>
          <w:rFonts w:ascii="Times New Roman" w:hAnsi="Times New Roman"/>
          <w:sz w:val="28"/>
          <w:szCs w:val="28"/>
          <w:lang w:eastAsia="ar-SA"/>
        </w:rPr>
        <w:t>н</w:t>
      </w:r>
      <w:r w:rsidR="00A90A38">
        <w:rPr>
          <w:rFonts w:ascii="Times New Roman" w:hAnsi="Times New Roman"/>
          <w:sz w:val="28"/>
          <w:szCs w:val="28"/>
          <w:lang w:eastAsia="ar-SA"/>
        </w:rPr>
        <w:t>ологий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B61B42" w:rsidRDefault="00B61B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76035" w:rsidRPr="009D21CF" w:rsidRDefault="006E19B3" w:rsidP="0041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536FC3" w:rsidRPr="009D21CF">
        <w:rPr>
          <w:rFonts w:ascii="Times New Roman" w:hAnsi="Times New Roman"/>
          <w:sz w:val="24"/>
          <w:szCs w:val="24"/>
        </w:rPr>
        <w:t>ФГОС</w:t>
      </w:r>
      <w:r w:rsidR="003A5238">
        <w:rPr>
          <w:rFonts w:ascii="Times New Roman" w:hAnsi="Times New Roman"/>
          <w:sz w:val="24"/>
          <w:szCs w:val="24"/>
        </w:rPr>
        <w:t xml:space="preserve"> ВО</w:t>
      </w:r>
      <w:bookmarkStart w:id="4" w:name="_GoBack"/>
      <w:bookmarkEnd w:id="4"/>
      <w:r w:rsidR="006A05B8" w:rsidRPr="009D21CF">
        <w:rPr>
          <w:rFonts w:ascii="Times New Roman" w:hAnsi="Times New Roman"/>
          <w:sz w:val="24"/>
          <w:szCs w:val="24"/>
        </w:rPr>
        <w:t xml:space="preserve"> с учетом рекомендаций </w:t>
      </w:r>
      <w:r w:rsidR="00EA74D7" w:rsidRPr="009D21CF">
        <w:rPr>
          <w:rFonts w:ascii="Times New Roman" w:hAnsi="Times New Roman"/>
          <w:sz w:val="24"/>
          <w:szCs w:val="24"/>
        </w:rPr>
        <w:t>ОП</w:t>
      </w:r>
      <w:r w:rsidR="004127E9" w:rsidRPr="009D21CF">
        <w:rPr>
          <w:rFonts w:ascii="Times New Roman" w:hAnsi="Times New Roman"/>
          <w:sz w:val="24"/>
          <w:szCs w:val="24"/>
        </w:rPr>
        <w:t>ОП В</w:t>
      </w:r>
      <w:r w:rsidR="00EA74D7" w:rsidRPr="009D21CF">
        <w:rPr>
          <w:rFonts w:ascii="Times New Roman" w:hAnsi="Times New Roman"/>
          <w:sz w:val="24"/>
          <w:szCs w:val="24"/>
        </w:rPr>
        <w:t>О</w:t>
      </w:r>
      <w:r w:rsidR="006A05B8" w:rsidRPr="009D21CF">
        <w:rPr>
          <w:rFonts w:ascii="Times New Roman" w:hAnsi="Times New Roman"/>
          <w:sz w:val="24"/>
          <w:szCs w:val="24"/>
        </w:rPr>
        <w:t xml:space="preserve"> по направлению </w:t>
      </w:r>
      <w:r w:rsidRPr="009D21CF">
        <w:rPr>
          <w:rFonts w:ascii="Times New Roman" w:hAnsi="Times New Roman"/>
          <w:sz w:val="24"/>
          <w:szCs w:val="24"/>
        </w:rPr>
        <w:t>01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03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</w:t>
      </w:r>
      <w:r w:rsidR="00276035" w:rsidRPr="009D21CF">
        <w:rPr>
          <w:rFonts w:ascii="Times New Roman" w:hAnsi="Times New Roman"/>
          <w:sz w:val="24"/>
          <w:szCs w:val="24"/>
        </w:rPr>
        <w:t>3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sz w:val="24"/>
          <w:szCs w:val="24"/>
        </w:rPr>
        <w:t>«Механика и математическое моделирование»</w:t>
      </w:r>
      <w:r w:rsidR="007F4878">
        <w:rPr>
          <w:rFonts w:ascii="Times New Roman" w:hAnsi="Times New Roman"/>
          <w:sz w:val="24"/>
          <w:szCs w:val="24"/>
        </w:rPr>
        <w:t xml:space="preserve"> (профиль «М</w:t>
      </w:r>
      <w:r w:rsidR="007F4878" w:rsidRPr="009D21CF">
        <w:rPr>
          <w:rFonts w:ascii="Times New Roman" w:hAnsi="Times New Roman"/>
          <w:sz w:val="24"/>
          <w:szCs w:val="24"/>
        </w:rPr>
        <w:t>атематическое моделирование</w:t>
      </w:r>
      <w:r w:rsidR="007F4878">
        <w:rPr>
          <w:rFonts w:ascii="Times New Roman" w:hAnsi="Times New Roman"/>
          <w:sz w:val="24"/>
          <w:szCs w:val="24"/>
        </w:rPr>
        <w:t xml:space="preserve"> и компьютерный инжиниринг»)</w:t>
      </w:r>
    </w:p>
    <w:p w:rsidR="007F4878" w:rsidRDefault="007F4878" w:rsidP="00F64CB8">
      <w:pPr>
        <w:rPr>
          <w:rFonts w:ascii="Times New Roman" w:hAnsi="Times New Roman"/>
          <w:sz w:val="24"/>
          <w:szCs w:val="24"/>
        </w:rPr>
      </w:pPr>
    </w:p>
    <w:p w:rsidR="0028768D" w:rsidRPr="009D21CF" w:rsidRDefault="0066234A" w:rsidP="00F64CB8">
      <w:pPr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>Автор</w:t>
      </w:r>
      <w:r w:rsidR="0028768D" w:rsidRPr="009D21CF">
        <w:rPr>
          <w:rFonts w:ascii="Times New Roman" w:hAnsi="Times New Roman"/>
          <w:sz w:val="24"/>
          <w:szCs w:val="24"/>
        </w:rPr>
        <w:t xml:space="preserve">   </w:t>
      </w:r>
      <w:r w:rsidR="00276035" w:rsidRPr="009D21CF">
        <w:rPr>
          <w:rFonts w:ascii="Times New Roman" w:hAnsi="Times New Roman"/>
          <w:sz w:val="24"/>
          <w:szCs w:val="24"/>
        </w:rPr>
        <w:t>к. ф.-м. наук, доцент</w:t>
      </w:r>
      <w:r w:rsidR="0028768D" w:rsidRPr="009D21CF">
        <w:rPr>
          <w:rFonts w:ascii="Times New Roman" w:hAnsi="Times New Roman"/>
          <w:sz w:val="24"/>
          <w:szCs w:val="24"/>
        </w:rPr>
        <w:t xml:space="preserve"> </w:t>
      </w:r>
      <w:r w:rsidR="00536FC3" w:rsidRPr="009D21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В</w:t>
      </w:r>
      <w:r w:rsidR="009376A2" w:rsidRPr="009D21CF">
        <w:rPr>
          <w:rFonts w:ascii="Times New Roman" w:hAnsi="Times New Roman"/>
          <w:sz w:val="24"/>
          <w:szCs w:val="24"/>
          <w:u w:val="single"/>
        </w:rPr>
        <w:t xml:space="preserve">.А.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Зорин</w:t>
      </w:r>
    </w:p>
    <w:p w:rsidR="0028768D" w:rsidRPr="009D21CF" w:rsidRDefault="0028768D" w:rsidP="0045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одобрена на заседании кафедры </w:t>
      </w:r>
      <w:r w:rsidR="00536FC3" w:rsidRPr="009D21CF">
        <w:rPr>
          <w:rFonts w:ascii="Times New Roman" w:hAnsi="Times New Roman"/>
          <w:sz w:val="24"/>
          <w:szCs w:val="24"/>
        </w:rPr>
        <w:t>программной инженерии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7F4878">
        <w:rPr>
          <w:rFonts w:ascii="Times New Roman" w:hAnsi="Times New Roman"/>
          <w:sz w:val="24"/>
          <w:szCs w:val="24"/>
        </w:rPr>
        <w:t>и</w:t>
      </w:r>
      <w:r w:rsidRPr="009D21CF">
        <w:rPr>
          <w:rFonts w:ascii="Times New Roman" w:hAnsi="Times New Roman"/>
          <w:sz w:val="24"/>
          <w:szCs w:val="24"/>
        </w:rPr>
        <w:t xml:space="preserve">нститута информационных технологий, математики и механики </w:t>
      </w:r>
      <w:r w:rsidR="00536FC3" w:rsidRPr="009D21CF">
        <w:rPr>
          <w:rFonts w:ascii="Times New Roman" w:hAnsi="Times New Roman"/>
          <w:sz w:val="24"/>
          <w:szCs w:val="24"/>
        </w:rPr>
        <w:t>ННГУ им. Н.И. </w:t>
      </w:r>
      <w:r w:rsidRPr="009D21CF">
        <w:rPr>
          <w:rFonts w:ascii="Times New Roman" w:hAnsi="Times New Roman"/>
          <w:sz w:val="24"/>
          <w:szCs w:val="24"/>
        </w:rPr>
        <w:t>Лобачевского</w:t>
      </w:r>
    </w:p>
    <w:p w:rsidR="0028768D" w:rsidRPr="0028768D" w:rsidRDefault="0028768D" w:rsidP="00452AC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28768D" w:rsidRPr="009376A2" w:rsidRDefault="0028768D" w:rsidP="0028768D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 w:rsidR="00536FC3">
        <w:rPr>
          <w:rFonts w:ascii="Times New Roman" w:hAnsi="Times New Roman"/>
          <w:sz w:val="28"/>
          <w:szCs w:val="24"/>
        </w:rPr>
        <w:t>В.П. Гергель</w:t>
      </w:r>
    </w:p>
    <w:p w:rsidR="0028768D" w:rsidRDefault="0028768D" w:rsidP="00656E6D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 w:rsidR="00656E6D"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7F4878">
        <w:rPr>
          <w:rFonts w:ascii="Times New Roman" w:hAnsi="Times New Roman"/>
          <w:sz w:val="28"/>
          <w:szCs w:val="24"/>
        </w:rPr>
        <w:t>и</w:t>
      </w:r>
      <w:r w:rsidR="00656E6D"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3078C1" w:rsidRDefault="00F64CB8" w:rsidP="00F64CB8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F64CB8" w:rsidRPr="003078C1" w:rsidSect="00937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23" w:rsidRDefault="00084A23">
      <w:r>
        <w:separator/>
      </w:r>
    </w:p>
  </w:endnote>
  <w:endnote w:type="continuationSeparator" w:id="0">
    <w:p w:rsidR="00084A23" w:rsidRDefault="0008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BA" w:rsidRDefault="003A2E5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BA" w:rsidRDefault="003A2E5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1E43">
      <w:rPr>
        <w:rStyle w:val="a9"/>
        <w:noProof/>
      </w:rPr>
      <w:t>7</w: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BA" w:rsidRDefault="00547B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23" w:rsidRDefault="00084A23">
      <w:r>
        <w:separator/>
      </w:r>
    </w:p>
  </w:footnote>
  <w:footnote w:type="continuationSeparator" w:id="0">
    <w:p w:rsidR="00084A23" w:rsidRDefault="0008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BA" w:rsidRDefault="00547BBA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BA" w:rsidRDefault="00547BBA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BA" w:rsidRDefault="00547BB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8">
    <w:nsid w:val="4D7E25D7"/>
    <w:multiLevelType w:val="hybridMultilevel"/>
    <w:tmpl w:val="DA1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20"/>
  </w:num>
  <w:num w:numId="5">
    <w:abstractNumId w:val="24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5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6"/>
  </w:num>
  <w:num w:numId="26">
    <w:abstractNumId w:val="17"/>
  </w:num>
  <w:num w:numId="27">
    <w:abstractNumId w:val="23"/>
  </w:num>
  <w:num w:numId="28">
    <w:abstractNumId w:val="22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28"/>
  </w:num>
  <w:num w:numId="44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605F3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84A23"/>
    <w:rsid w:val="00085CF4"/>
    <w:rsid w:val="000904A4"/>
    <w:rsid w:val="000907D0"/>
    <w:rsid w:val="0009415C"/>
    <w:rsid w:val="000949A5"/>
    <w:rsid w:val="0009539E"/>
    <w:rsid w:val="00095B25"/>
    <w:rsid w:val="00095B91"/>
    <w:rsid w:val="00097E50"/>
    <w:rsid w:val="000A0008"/>
    <w:rsid w:val="000A1082"/>
    <w:rsid w:val="000A1342"/>
    <w:rsid w:val="000A4432"/>
    <w:rsid w:val="000A53A7"/>
    <w:rsid w:val="000B21E7"/>
    <w:rsid w:val="000B5097"/>
    <w:rsid w:val="000B58A4"/>
    <w:rsid w:val="000B6195"/>
    <w:rsid w:val="000B688B"/>
    <w:rsid w:val="000B6C2B"/>
    <w:rsid w:val="000B6FD1"/>
    <w:rsid w:val="000C3C68"/>
    <w:rsid w:val="000C782D"/>
    <w:rsid w:val="000D1D8C"/>
    <w:rsid w:val="000E1BFF"/>
    <w:rsid w:val="000E5220"/>
    <w:rsid w:val="001005C5"/>
    <w:rsid w:val="00101B85"/>
    <w:rsid w:val="00102FC9"/>
    <w:rsid w:val="00104515"/>
    <w:rsid w:val="00106053"/>
    <w:rsid w:val="001124D8"/>
    <w:rsid w:val="00112CE4"/>
    <w:rsid w:val="0011679D"/>
    <w:rsid w:val="00116AE5"/>
    <w:rsid w:val="001171E4"/>
    <w:rsid w:val="00123524"/>
    <w:rsid w:val="00130028"/>
    <w:rsid w:val="00141489"/>
    <w:rsid w:val="001453C3"/>
    <w:rsid w:val="00146E54"/>
    <w:rsid w:val="001529EA"/>
    <w:rsid w:val="001556AC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3A22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077D2"/>
    <w:rsid w:val="00211D0C"/>
    <w:rsid w:val="00216538"/>
    <w:rsid w:val="002169F6"/>
    <w:rsid w:val="0022348D"/>
    <w:rsid w:val="00236713"/>
    <w:rsid w:val="00245E1D"/>
    <w:rsid w:val="00250383"/>
    <w:rsid w:val="00252494"/>
    <w:rsid w:val="00263048"/>
    <w:rsid w:val="0026588B"/>
    <w:rsid w:val="00266523"/>
    <w:rsid w:val="00270823"/>
    <w:rsid w:val="00271321"/>
    <w:rsid w:val="00276035"/>
    <w:rsid w:val="002764AB"/>
    <w:rsid w:val="00276BB6"/>
    <w:rsid w:val="00277EBC"/>
    <w:rsid w:val="00284070"/>
    <w:rsid w:val="0028423F"/>
    <w:rsid w:val="00284A8E"/>
    <w:rsid w:val="00286F87"/>
    <w:rsid w:val="002873ED"/>
    <w:rsid w:val="0028768D"/>
    <w:rsid w:val="0029297D"/>
    <w:rsid w:val="00292EB3"/>
    <w:rsid w:val="00293849"/>
    <w:rsid w:val="002953A0"/>
    <w:rsid w:val="00297507"/>
    <w:rsid w:val="002A2585"/>
    <w:rsid w:val="002B0570"/>
    <w:rsid w:val="002B29A4"/>
    <w:rsid w:val="002B73ED"/>
    <w:rsid w:val="002C10B8"/>
    <w:rsid w:val="002C5C5F"/>
    <w:rsid w:val="002D0934"/>
    <w:rsid w:val="002D141E"/>
    <w:rsid w:val="002D4B2C"/>
    <w:rsid w:val="002E0C73"/>
    <w:rsid w:val="002E3571"/>
    <w:rsid w:val="002E5D6A"/>
    <w:rsid w:val="002E697E"/>
    <w:rsid w:val="002E724D"/>
    <w:rsid w:val="002F1B54"/>
    <w:rsid w:val="002F7A31"/>
    <w:rsid w:val="00300F97"/>
    <w:rsid w:val="003078C1"/>
    <w:rsid w:val="00307D84"/>
    <w:rsid w:val="00312F3D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56F0E"/>
    <w:rsid w:val="0036132C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2E59"/>
    <w:rsid w:val="003A454B"/>
    <w:rsid w:val="003A5238"/>
    <w:rsid w:val="003A63FA"/>
    <w:rsid w:val="003B0941"/>
    <w:rsid w:val="003B385F"/>
    <w:rsid w:val="003B447F"/>
    <w:rsid w:val="003B795B"/>
    <w:rsid w:val="003C751D"/>
    <w:rsid w:val="003D6F74"/>
    <w:rsid w:val="003E2D9C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27E9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159F"/>
    <w:rsid w:val="00433257"/>
    <w:rsid w:val="0043588D"/>
    <w:rsid w:val="00435FF8"/>
    <w:rsid w:val="00436834"/>
    <w:rsid w:val="00442D14"/>
    <w:rsid w:val="004441FE"/>
    <w:rsid w:val="00445926"/>
    <w:rsid w:val="00446EBB"/>
    <w:rsid w:val="004517C1"/>
    <w:rsid w:val="00452908"/>
    <w:rsid w:val="00452ACB"/>
    <w:rsid w:val="00453020"/>
    <w:rsid w:val="00453AFE"/>
    <w:rsid w:val="00453E93"/>
    <w:rsid w:val="004544D5"/>
    <w:rsid w:val="00455A6D"/>
    <w:rsid w:val="00457583"/>
    <w:rsid w:val="00464C78"/>
    <w:rsid w:val="004665B7"/>
    <w:rsid w:val="00471DAB"/>
    <w:rsid w:val="00471E61"/>
    <w:rsid w:val="0047321C"/>
    <w:rsid w:val="004756B5"/>
    <w:rsid w:val="00477BED"/>
    <w:rsid w:val="00484742"/>
    <w:rsid w:val="0048681E"/>
    <w:rsid w:val="00490630"/>
    <w:rsid w:val="00490763"/>
    <w:rsid w:val="00491544"/>
    <w:rsid w:val="00492B27"/>
    <w:rsid w:val="00494515"/>
    <w:rsid w:val="00497387"/>
    <w:rsid w:val="00497C12"/>
    <w:rsid w:val="004A0BED"/>
    <w:rsid w:val="004A289A"/>
    <w:rsid w:val="004A3889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D53"/>
    <w:rsid w:val="004F416E"/>
    <w:rsid w:val="004F66D0"/>
    <w:rsid w:val="004F7F88"/>
    <w:rsid w:val="00503B29"/>
    <w:rsid w:val="00505DA7"/>
    <w:rsid w:val="0050731F"/>
    <w:rsid w:val="00507CC7"/>
    <w:rsid w:val="00507EC8"/>
    <w:rsid w:val="00511C8B"/>
    <w:rsid w:val="00513956"/>
    <w:rsid w:val="00516097"/>
    <w:rsid w:val="0052362E"/>
    <w:rsid w:val="00523A2F"/>
    <w:rsid w:val="00527CAE"/>
    <w:rsid w:val="005325D6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51E43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0A25"/>
    <w:rsid w:val="005D170B"/>
    <w:rsid w:val="005D273F"/>
    <w:rsid w:val="005D3B2B"/>
    <w:rsid w:val="005E4ECE"/>
    <w:rsid w:val="005F0450"/>
    <w:rsid w:val="005F0A52"/>
    <w:rsid w:val="005F1FA7"/>
    <w:rsid w:val="005F23E5"/>
    <w:rsid w:val="005F50C0"/>
    <w:rsid w:val="005F5818"/>
    <w:rsid w:val="005F729F"/>
    <w:rsid w:val="006067AE"/>
    <w:rsid w:val="006071B0"/>
    <w:rsid w:val="0061107A"/>
    <w:rsid w:val="00615C49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234A"/>
    <w:rsid w:val="00666C37"/>
    <w:rsid w:val="006713DF"/>
    <w:rsid w:val="00673296"/>
    <w:rsid w:val="00675309"/>
    <w:rsid w:val="0068043C"/>
    <w:rsid w:val="00684A00"/>
    <w:rsid w:val="00684CD5"/>
    <w:rsid w:val="00686E30"/>
    <w:rsid w:val="00691B80"/>
    <w:rsid w:val="00694E4D"/>
    <w:rsid w:val="006A05B8"/>
    <w:rsid w:val="006A081A"/>
    <w:rsid w:val="006A0BFB"/>
    <w:rsid w:val="006A18ED"/>
    <w:rsid w:val="006A2EA4"/>
    <w:rsid w:val="006B2907"/>
    <w:rsid w:val="006B5D66"/>
    <w:rsid w:val="006B6823"/>
    <w:rsid w:val="006C0E52"/>
    <w:rsid w:val="006C12BC"/>
    <w:rsid w:val="006C4213"/>
    <w:rsid w:val="006D0B41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C76"/>
    <w:rsid w:val="00735A16"/>
    <w:rsid w:val="007376DB"/>
    <w:rsid w:val="00742894"/>
    <w:rsid w:val="00744F24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A0091"/>
    <w:rsid w:val="007A6542"/>
    <w:rsid w:val="007B2A7E"/>
    <w:rsid w:val="007B723F"/>
    <w:rsid w:val="007B7B5F"/>
    <w:rsid w:val="007C0225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E6E0D"/>
    <w:rsid w:val="007F2C04"/>
    <w:rsid w:val="007F2E64"/>
    <w:rsid w:val="007F4878"/>
    <w:rsid w:val="007F7B06"/>
    <w:rsid w:val="00804CA4"/>
    <w:rsid w:val="00805E62"/>
    <w:rsid w:val="00806846"/>
    <w:rsid w:val="008076FD"/>
    <w:rsid w:val="00814242"/>
    <w:rsid w:val="00814A61"/>
    <w:rsid w:val="00823163"/>
    <w:rsid w:val="00823287"/>
    <w:rsid w:val="00831607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4D47"/>
    <w:rsid w:val="00867FFB"/>
    <w:rsid w:val="00871740"/>
    <w:rsid w:val="00871E57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D2B94"/>
    <w:rsid w:val="008D3B4E"/>
    <w:rsid w:val="008E5D48"/>
    <w:rsid w:val="008E5F3C"/>
    <w:rsid w:val="008E7DAD"/>
    <w:rsid w:val="008F206C"/>
    <w:rsid w:val="008F31D7"/>
    <w:rsid w:val="0090222D"/>
    <w:rsid w:val="00904B06"/>
    <w:rsid w:val="0090594A"/>
    <w:rsid w:val="00907E7F"/>
    <w:rsid w:val="009129E7"/>
    <w:rsid w:val="0091570A"/>
    <w:rsid w:val="00917CBB"/>
    <w:rsid w:val="00924272"/>
    <w:rsid w:val="00924D44"/>
    <w:rsid w:val="00925114"/>
    <w:rsid w:val="009257F7"/>
    <w:rsid w:val="0093253F"/>
    <w:rsid w:val="00936B0C"/>
    <w:rsid w:val="0093745B"/>
    <w:rsid w:val="009376A2"/>
    <w:rsid w:val="00937707"/>
    <w:rsid w:val="009401EE"/>
    <w:rsid w:val="00954B4F"/>
    <w:rsid w:val="009558E6"/>
    <w:rsid w:val="009564EC"/>
    <w:rsid w:val="0096150D"/>
    <w:rsid w:val="009626C5"/>
    <w:rsid w:val="00964ED4"/>
    <w:rsid w:val="009651C1"/>
    <w:rsid w:val="0096713D"/>
    <w:rsid w:val="00973B80"/>
    <w:rsid w:val="009818D3"/>
    <w:rsid w:val="00982E74"/>
    <w:rsid w:val="00983153"/>
    <w:rsid w:val="00985BD5"/>
    <w:rsid w:val="009946F0"/>
    <w:rsid w:val="00995915"/>
    <w:rsid w:val="0099722C"/>
    <w:rsid w:val="009A05E8"/>
    <w:rsid w:val="009A0668"/>
    <w:rsid w:val="009A09A6"/>
    <w:rsid w:val="009A5ADF"/>
    <w:rsid w:val="009B1AD2"/>
    <w:rsid w:val="009B236C"/>
    <w:rsid w:val="009B71D0"/>
    <w:rsid w:val="009B7FF7"/>
    <w:rsid w:val="009C1044"/>
    <w:rsid w:val="009D1CD2"/>
    <w:rsid w:val="009D21CF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25CBD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0AA5"/>
    <w:rsid w:val="00A811E2"/>
    <w:rsid w:val="00A83FFA"/>
    <w:rsid w:val="00A845A0"/>
    <w:rsid w:val="00A848F1"/>
    <w:rsid w:val="00A8593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8E2"/>
    <w:rsid w:val="00B05071"/>
    <w:rsid w:val="00B1066B"/>
    <w:rsid w:val="00B17DA8"/>
    <w:rsid w:val="00B20735"/>
    <w:rsid w:val="00B24B08"/>
    <w:rsid w:val="00B27468"/>
    <w:rsid w:val="00B27EF6"/>
    <w:rsid w:val="00B300B8"/>
    <w:rsid w:val="00B336F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2201"/>
    <w:rsid w:val="00B8650F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D6E56"/>
    <w:rsid w:val="00BE38AF"/>
    <w:rsid w:val="00BE7BB7"/>
    <w:rsid w:val="00C000D7"/>
    <w:rsid w:val="00C04463"/>
    <w:rsid w:val="00C04FE0"/>
    <w:rsid w:val="00C11542"/>
    <w:rsid w:val="00C1635A"/>
    <w:rsid w:val="00C2171D"/>
    <w:rsid w:val="00C21872"/>
    <w:rsid w:val="00C259D7"/>
    <w:rsid w:val="00C264A2"/>
    <w:rsid w:val="00C27109"/>
    <w:rsid w:val="00C3166C"/>
    <w:rsid w:val="00C33E34"/>
    <w:rsid w:val="00C36C48"/>
    <w:rsid w:val="00C4070C"/>
    <w:rsid w:val="00C42E09"/>
    <w:rsid w:val="00C455B7"/>
    <w:rsid w:val="00C46806"/>
    <w:rsid w:val="00C50EDE"/>
    <w:rsid w:val="00C56F45"/>
    <w:rsid w:val="00C65ED6"/>
    <w:rsid w:val="00C738DE"/>
    <w:rsid w:val="00C74205"/>
    <w:rsid w:val="00C77FC8"/>
    <w:rsid w:val="00C81395"/>
    <w:rsid w:val="00C81CF1"/>
    <w:rsid w:val="00C83C53"/>
    <w:rsid w:val="00C84E79"/>
    <w:rsid w:val="00C90D7F"/>
    <w:rsid w:val="00C964DF"/>
    <w:rsid w:val="00C970A5"/>
    <w:rsid w:val="00CB1502"/>
    <w:rsid w:val="00CB3FF2"/>
    <w:rsid w:val="00CB4173"/>
    <w:rsid w:val="00CB6AF0"/>
    <w:rsid w:val="00CC22B7"/>
    <w:rsid w:val="00CC2B7D"/>
    <w:rsid w:val="00CC3193"/>
    <w:rsid w:val="00CC714C"/>
    <w:rsid w:val="00CD1F26"/>
    <w:rsid w:val="00CD670E"/>
    <w:rsid w:val="00CD6809"/>
    <w:rsid w:val="00CD7A40"/>
    <w:rsid w:val="00CE2982"/>
    <w:rsid w:val="00CE5B65"/>
    <w:rsid w:val="00CE6C94"/>
    <w:rsid w:val="00CE7807"/>
    <w:rsid w:val="00CF4D55"/>
    <w:rsid w:val="00CF5802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42AC"/>
    <w:rsid w:val="00D509CC"/>
    <w:rsid w:val="00D518B9"/>
    <w:rsid w:val="00D5404F"/>
    <w:rsid w:val="00D544E2"/>
    <w:rsid w:val="00D572F7"/>
    <w:rsid w:val="00D605C3"/>
    <w:rsid w:val="00D607C7"/>
    <w:rsid w:val="00D74438"/>
    <w:rsid w:val="00D80758"/>
    <w:rsid w:val="00D82BF5"/>
    <w:rsid w:val="00D83F5A"/>
    <w:rsid w:val="00D84259"/>
    <w:rsid w:val="00D8538B"/>
    <w:rsid w:val="00D8624A"/>
    <w:rsid w:val="00D8719D"/>
    <w:rsid w:val="00D95386"/>
    <w:rsid w:val="00D97F53"/>
    <w:rsid w:val="00DA1FA4"/>
    <w:rsid w:val="00DA235A"/>
    <w:rsid w:val="00DA3A71"/>
    <w:rsid w:val="00DA7DEC"/>
    <w:rsid w:val="00DB0756"/>
    <w:rsid w:val="00DB6CF6"/>
    <w:rsid w:val="00DC0331"/>
    <w:rsid w:val="00DC212C"/>
    <w:rsid w:val="00DC3126"/>
    <w:rsid w:val="00DC7279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564AA"/>
    <w:rsid w:val="00E70E32"/>
    <w:rsid w:val="00E73DEB"/>
    <w:rsid w:val="00E77ED6"/>
    <w:rsid w:val="00E816B6"/>
    <w:rsid w:val="00E82CF6"/>
    <w:rsid w:val="00E84B35"/>
    <w:rsid w:val="00E87782"/>
    <w:rsid w:val="00E9027E"/>
    <w:rsid w:val="00E90F3F"/>
    <w:rsid w:val="00E94474"/>
    <w:rsid w:val="00E97947"/>
    <w:rsid w:val="00EA1679"/>
    <w:rsid w:val="00EA3E9A"/>
    <w:rsid w:val="00EA4FD2"/>
    <w:rsid w:val="00EA74D7"/>
    <w:rsid w:val="00EA7CDC"/>
    <w:rsid w:val="00EB087A"/>
    <w:rsid w:val="00EB10D2"/>
    <w:rsid w:val="00EB30F3"/>
    <w:rsid w:val="00EC4711"/>
    <w:rsid w:val="00ED0784"/>
    <w:rsid w:val="00ED5635"/>
    <w:rsid w:val="00ED57AD"/>
    <w:rsid w:val="00EE3242"/>
    <w:rsid w:val="00EE4EF5"/>
    <w:rsid w:val="00EE7116"/>
    <w:rsid w:val="00EF19D2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074"/>
    <w:rsid w:val="00F361FB"/>
    <w:rsid w:val="00F36617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67591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939"/>
    <w:rsid w:val="00F95665"/>
    <w:rsid w:val="00FA02B1"/>
    <w:rsid w:val="00FA457E"/>
    <w:rsid w:val="00FB0245"/>
    <w:rsid w:val="00FB04C9"/>
    <w:rsid w:val="00FB2C73"/>
    <w:rsid w:val="00FB4ECD"/>
    <w:rsid w:val="00FB6C5F"/>
    <w:rsid w:val="00FB7925"/>
    <w:rsid w:val="00FC40A1"/>
    <w:rsid w:val="00FC4926"/>
    <w:rsid w:val="00FC4D0D"/>
    <w:rsid w:val="00FD1264"/>
    <w:rsid w:val="00FD1423"/>
    <w:rsid w:val="00FD7B59"/>
    <w:rsid w:val="00FE15C0"/>
    <w:rsid w:val="00FE6A1D"/>
    <w:rsid w:val="00FF1285"/>
    <w:rsid w:val="00FF1317"/>
    <w:rsid w:val="00FF420E"/>
    <w:rsid w:val="00FF6C28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3953-86D2-416B-9A23-5B03560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15282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Admin</cp:lastModifiedBy>
  <cp:revision>3</cp:revision>
  <cp:lastPrinted>2016-08-31T10:46:00Z</cp:lastPrinted>
  <dcterms:created xsi:type="dcterms:W3CDTF">2018-03-04T13:10:00Z</dcterms:created>
  <dcterms:modified xsi:type="dcterms:W3CDTF">2018-05-17T12:50:00Z</dcterms:modified>
</cp:coreProperties>
</file>