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84" w:rsidRPr="000404C4" w:rsidRDefault="00926584" w:rsidP="00926584">
      <w:pPr>
        <w:pStyle w:val="paragraph"/>
        <w:spacing w:before="0" w:beforeAutospacing="0" w:after="0" w:afterAutospacing="0"/>
        <w:jc w:val="center"/>
        <w:textAlignment w:val="baseline"/>
      </w:pPr>
      <w:r w:rsidRPr="000404C4">
        <w:rPr>
          <w:rStyle w:val="normaltextrun"/>
        </w:rPr>
        <w:t>МИНИСТЕРСТВО НАУКИ И ВЫСШЕГО ОБРАЗОВАНИЯ РОССИЙСКОЙ ФЕДЕРАЦИИ</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Федеральное государственное автономное образовательное учреждение</w:t>
      </w:r>
    </w:p>
    <w:p w:rsidR="00106C64" w:rsidRPr="000404C4" w:rsidRDefault="00106C64" w:rsidP="00926584">
      <w:pPr>
        <w:widowControl w:val="0"/>
        <w:spacing w:after="0" w:line="240" w:lineRule="auto"/>
        <w:ind w:firstLine="403"/>
        <w:jc w:val="center"/>
        <w:rPr>
          <w:rFonts w:ascii="Times New Roman" w:hAnsi="Times New Roman"/>
          <w:sz w:val="24"/>
          <w:szCs w:val="24"/>
          <w:u w:val="single"/>
        </w:rPr>
      </w:pPr>
      <w:r w:rsidRPr="000404C4">
        <w:rPr>
          <w:rFonts w:ascii="Times New Roman" w:hAnsi="Times New Roman"/>
          <w:sz w:val="24"/>
          <w:szCs w:val="24"/>
        </w:rPr>
        <w:t xml:space="preserve"> высшего образования</w:t>
      </w:r>
      <w:r w:rsidRPr="000404C4">
        <w:rPr>
          <w:rFonts w:ascii="Times New Roman" w:hAnsi="Times New Roman"/>
          <w:sz w:val="24"/>
          <w:szCs w:val="24"/>
          <w:u w:val="single"/>
        </w:rPr>
        <w:t xml:space="preserve"> </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«Национальный исследовательский</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 xml:space="preserve"> Нижегородский государственный университет им. Н.И. Лобачевского»</w:t>
      </w:r>
    </w:p>
    <w:p w:rsidR="00106C64" w:rsidRPr="000404C4" w:rsidRDefault="00106C64" w:rsidP="00926584">
      <w:pPr>
        <w:widowControl w:val="0"/>
        <w:spacing w:after="0" w:line="240" w:lineRule="auto"/>
        <w:ind w:firstLine="403"/>
        <w:jc w:val="center"/>
        <w:rPr>
          <w:rFonts w:ascii="Times New Roman" w:hAnsi="Times New Roman"/>
          <w:sz w:val="24"/>
          <w:szCs w:val="24"/>
        </w:rPr>
      </w:pP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Институт экономики и предпринимательства</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D610CD" w:rsidRPr="00D610CD" w:rsidRDefault="00D610CD" w:rsidP="00D610CD">
      <w:pPr>
        <w:shd w:val="clear" w:color="auto" w:fill="FFFFFF"/>
        <w:spacing w:after="0" w:line="240" w:lineRule="auto"/>
        <w:ind w:firstLine="708"/>
        <w:jc w:val="right"/>
        <w:rPr>
          <w:rFonts w:ascii="Times New Roman" w:hAnsi="Times New Roman"/>
          <w:sz w:val="24"/>
          <w:szCs w:val="24"/>
        </w:rPr>
      </w:pPr>
      <w:r w:rsidRPr="00D610CD">
        <w:rPr>
          <w:rFonts w:ascii="Times New Roman" w:hAnsi="Times New Roman"/>
          <w:sz w:val="24"/>
          <w:szCs w:val="24"/>
        </w:rPr>
        <w:t>УТВЕРЖДЕНО</w:t>
      </w:r>
    </w:p>
    <w:p w:rsidR="00D610CD" w:rsidRPr="00D610CD" w:rsidRDefault="00D610CD" w:rsidP="00D610CD">
      <w:pPr>
        <w:shd w:val="clear" w:color="auto" w:fill="FFFFFF"/>
        <w:spacing w:after="0" w:line="240" w:lineRule="auto"/>
        <w:jc w:val="right"/>
        <w:rPr>
          <w:rFonts w:ascii="Times New Roman" w:hAnsi="Times New Roman"/>
          <w:sz w:val="24"/>
          <w:szCs w:val="24"/>
        </w:rPr>
      </w:pPr>
      <w:r w:rsidRPr="00D610CD">
        <w:rPr>
          <w:rFonts w:ascii="Times New Roman" w:hAnsi="Times New Roman"/>
          <w:sz w:val="24"/>
          <w:szCs w:val="24"/>
        </w:rPr>
        <w:t>решением ученого совета ННГУ</w:t>
      </w:r>
    </w:p>
    <w:p w:rsidR="00D610CD" w:rsidRPr="00D610CD" w:rsidRDefault="00D610CD" w:rsidP="00D610CD">
      <w:pPr>
        <w:shd w:val="clear" w:color="auto" w:fill="FFFFFF"/>
        <w:spacing w:after="0" w:line="240" w:lineRule="auto"/>
        <w:ind w:firstLine="708"/>
        <w:jc w:val="right"/>
        <w:rPr>
          <w:rFonts w:ascii="Times New Roman" w:hAnsi="Times New Roman"/>
          <w:sz w:val="24"/>
          <w:szCs w:val="24"/>
        </w:rPr>
      </w:pPr>
      <w:r w:rsidRPr="00D610CD">
        <w:rPr>
          <w:rFonts w:ascii="Times New Roman" w:hAnsi="Times New Roman"/>
          <w:sz w:val="24"/>
          <w:szCs w:val="24"/>
        </w:rPr>
        <w:t>протокол от</w:t>
      </w:r>
    </w:p>
    <w:p w:rsidR="00D610CD" w:rsidRPr="00D610CD" w:rsidRDefault="000467A0" w:rsidP="00D610CD">
      <w:pPr>
        <w:shd w:val="clear" w:color="auto" w:fill="FFFFFF"/>
        <w:spacing w:after="0" w:line="240" w:lineRule="auto"/>
        <w:ind w:firstLine="708"/>
        <w:jc w:val="right"/>
        <w:rPr>
          <w:rFonts w:ascii="Times New Roman" w:hAnsi="Times New Roman"/>
          <w:sz w:val="24"/>
          <w:szCs w:val="24"/>
        </w:rPr>
      </w:pPr>
      <w:r>
        <w:rPr>
          <w:rFonts w:ascii="Times New Roman" w:hAnsi="Times New Roman"/>
          <w:sz w:val="24"/>
          <w:szCs w:val="24"/>
        </w:rPr>
        <w:t>«20» апреля 2021 г. №2</w:t>
      </w:r>
      <w:bookmarkStart w:id="0" w:name="_GoBack"/>
      <w:bookmarkEnd w:id="0"/>
    </w:p>
    <w:p w:rsidR="00D610CD" w:rsidRDefault="00D610CD" w:rsidP="00106C64">
      <w:pPr>
        <w:widowControl w:val="0"/>
        <w:tabs>
          <w:tab w:val="left" w:pos="142"/>
        </w:tabs>
        <w:spacing w:after="0" w:line="340" w:lineRule="auto"/>
        <w:ind w:firstLine="400"/>
        <w:jc w:val="center"/>
        <w:rPr>
          <w:rFonts w:ascii="Times New Roman" w:hAnsi="Times New Roman"/>
          <w:b/>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Рабочая программа дисциплины</w:t>
      </w:r>
    </w:p>
    <w:p w:rsidR="00106C64" w:rsidRPr="000404C4" w:rsidRDefault="00106C64" w:rsidP="00106C64">
      <w:pPr>
        <w:widowControl w:val="0"/>
        <w:tabs>
          <w:tab w:val="left" w:pos="142"/>
        </w:tabs>
        <w:spacing w:after="0" w:line="216" w:lineRule="auto"/>
        <w:ind w:firstLine="400"/>
        <w:jc w:val="center"/>
        <w:rPr>
          <w:rFonts w:ascii="Times New Roman" w:hAnsi="Times New Roman"/>
          <w:b/>
          <w:sz w:val="24"/>
          <w:szCs w:val="24"/>
        </w:rPr>
      </w:pPr>
      <w:r w:rsidRPr="000404C4">
        <w:rPr>
          <w:rFonts w:ascii="Times New Roman" w:hAnsi="Times New Roman"/>
          <w:b/>
          <w:sz w:val="24"/>
          <w:szCs w:val="24"/>
        </w:rPr>
        <w:t xml:space="preserve">История Отечественного государства и права </w:t>
      </w:r>
    </w:p>
    <w:p w:rsidR="00106C64" w:rsidRPr="000404C4" w:rsidRDefault="00106C64" w:rsidP="00106C64">
      <w:pPr>
        <w:widowControl w:val="0"/>
        <w:tabs>
          <w:tab w:val="left" w:pos="142"/>
        </w:tabs>
        <w:spacing w:after="0" w:line="216" w:lineRule="auto"/>
        <w:ind w:firstLine="400"/>
        <w:jc w:val="center"/>
        <w:rPr>
          <w:rFonts w:ascii="Times New Roman" w:hAnsi="Times New Roman"/>
          <w:b/>
          <w:sz w:val="24"/>
          <w:szCs w:val="24"/>
        </w:rPr>
      </w:pPr>
      <w:r w:rsidRPr="000404C4">
        <w:rPr>
          <w:rFonts w:ascii="Times New Roman" w:hAnsi="Times New Roman"/>
          <w:b/>
          <w:sz w:val="24"/>
          <w:szCs w:val="24"/>
        </w:rPr>
        <w:t>_____________________________________________________________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Специальность среднего профессионального образования</w:t>
      </w: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40.02.01 Право и организация социального обеспечения</w:t>
      </w:r>
    </w:p>
    <w:p w:rsidR="00106C64" w:rsidRPr="000404C4" w:rsidRDefault="00106C64" w:rsidP="00106C64">
      <w:pPr>
        <w:widowControl w:val="0"/>
        <w:tabs>
          <w:tab w:val="left" w:pos="142"/>
        </w:tabs>
        <w:spacing w:after="0" w:line="216" w:lineRule="auto"/>
        <w:ind w:firstLine="400"/>
        <w:jc w:val="center"/>
        <w:rPr>
          <w:rFonts w:ascii="Times New Roman" w:hAnsi="Times New Roman"/>
          <w:sz w:val="24"/>
          <w:szCs w:val="24"/>
        </w:rPr>
      </w:pPr>
      <w:r w:rsidRPr="000404C4">
        <w:rPr>
          <w:rFonts w:ascii="Times New Roman" w:hAnsi="Times New Roman"/>
          <w:sz w:val="24"/>
          <w:szCs w:val="24"/>
        </w:rPr>
        <w:t>____________________________________________________________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Квалификация выпускника</w:t>
      </w: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Юрист</w:t>
      </w:r>
    </w:p>
    <w:p w:rsidR="00106C64" w:rsidRPr="000404C4" w:rsidRDefault="00106C64" w:rsidP="00106C64">
      <w:pPr>
        <w:widowControl w:val="0"/>
        <w:tabs>
          <w:tab w:val="left" w:pos="142"/>
        </w:tabs>
        <w:spacing w:after="0" w:line="216" w:lineRule="auto"/>
        <w:ind w:firstLine="400"/>
        <w:jc w:val="center"/>
        <w:rPr>
          <w:rFonts w:ascii="Times New Roman" w:hAnsi="Times New Roman"/>
          <w:sz w:val="24"/>
          <w:szCs w:val="24"/>
        </w:rPr>
      </w:pPr>
      <w:r w:rsidRPr="000404C4">
        <w:rPr>
          <w:rFonts w:ascii="Times New Roman" w:hAnsi="Times New Roman"/>
          <w:sz w:val="24"/>
          <w:szCs w:val="24"/>
        </w:rPr>
        <w:t>______________________________________________________________</w:t>
      </w:r>
    </w:p>
    <w:p w:rsidR="00106C64" w:rsidRPr="000404C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Форма обучения</w:t>
      </w: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Очная</w:t>
      </w: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r w:rsidRPr="000404C4">
        <w:rPr>
          <w:rFonts w:ascii="Times New Roman" w:hAnsi="Times New Roman"/>
          <w:sz w:val="24"/>
          <w:szCs w:val="24"/>
        </w:rPr>
        <w:t>Нижний Новгород</w:t>
      </w:r>
    </w:p>
    <w:p w:rsidR="00106C64" w:rsidRDefault="00D610CD" w:rsidP="00106C64">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2021</w:t>
      </w:r>
    </w:p>
    <w:p w:rsidR="00D610CD" w:rsidRDefault="00D610CD" w:rsidP="00106C64">
      <w:pPr>
        <w:widowControl w:val="0"/>
        <w:tabs>
          <w:tab w:val="left" w:pos="142"/>
        </w:tabs>
        <w:spacing w:after="0" w:line="340" w:lineRule="auto"/>
        <w:ind w:firstLine="400"/>
        <w:jc w:val="center"/>
        <w:rPr>
          <w:rFonts w:ascii="Times New Roman" w:hAnsi="Times New Roman"/>
          <w:sz w:val="24"/>
          <w:szCs w:val="24"/>
        </w:rPr>
      </w:pPr>
    </w:p>
    <w:p w:rsidR="00D610CD" w:rsidRDefault="00D610CD" w:rsidP="00106C64">
      <w:pPr>
        <w:widowControl w:val="0"/>
        <w:tabs>
          <w:tab w:val="left" w:pos="142"/>
        </w:tabs>
        <w:spacing w:after="0" w:line="340" w:lineRule="auto"/>
        <w:ind w:firstLine="400"/>
        <w:jc w:val="center"/>
        <w:rPr>
          <w:rFonts w:ascii="Times New Roman" w:hAnsi="Times New Roman"/>
          <w:sz w:val="24"/>
          <w:szCs w:val="24"/>
        </w:rPr>
      </w:pPr>
    </w:p>
    <w:p w:rsidR="00D610CD" w:rsidRPr="000404C4" w:rsidRDefault="00D610CD" w:rsidP="00106C64">
      <w:pPr>
        <w:widowControl w:val="0"/>
        <w:tabs>
          <w:tab w:val="left" w:pos="142"/>
        </w:tabs>
        <w:spacing w:after="0" w:line="340" w:lineRule="auto"/>
        <w:ind w:firstLine="400"/>
        <w:jc w:val="center"/>
        <w:rPr>
          <w:rFonts w:ascii="Times New Roman" w:hAnsi="Times New Roman"/>
          <w:sz w:val="24"/>
          <w:szCs w:val="24"/>
        </w:rPr>
      </w:pPr>
    </w:p>
    <w:p w:rsidR="006E3E84" w:rsidRPr="000404C4" w:rsidRDefault="006E3E84" w:rsidP="00106C64">
      <w:pPr>
        <w:widowControl w:val="0"/>
        <w:tabs>
          <w:tab w:val="left" w:pos="142"/>
        </w:tabs>
        <w:spacing w:after="0" w:line="340" w:lineRule="auto"/>
        <w:ind w:firstLine="400"/>
        <w:jc w:val="center"/>
        <w:rPr>
          <w:rFonts w:ascii="Times New Roman" w:hAnsi="Times New Roman"/>
          <w:sz w:val="24"/>
          <w:szCs w:val="24"/>
        </w:rPr>
      </w:pPr>
    </w:p>
    <w:p w:rsidR="00FF0D65" w:rsidRPr="000404C4" w:rsidRDefault="00FF0D65" w:rsidP="00106C64">
      <w:pPr>
        <w:widowControl w:val="0"/>
        <w:tabs>
          <w:tab w:val="left" w:pos="142"/>
        </w:tabs>
        <w:spacing w:after="0" w:line="340" w:lineRule="auto"/>
        <w:ind w:firstLine="400"/>
        <w:jc w:val="center"/>
        <w:rPr>
          <w:rFonts w:ascii="Times New Roman" w:hAnsi="Times New Roman"/>
          <w:sz w:val="24"/>
          <w:szCs w:val="24"/>
        </w:rPr>
      </w:pPr>
    </w:p>
    <w:p w:rsidR="00926584" w:rsidRPr="000404C4" w:rsidRDefault="0092658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240" w:lineRule="auto"/>
        <w:jc w:val="both"/>
        <w:rPr>
          <w:rFonts w:ascii="Times New Roman" w:hAnsi="Times New Roman"/>
          <w:sz w:val="24"/>
          <w:szCs w:val="24"/>
        </w:rPr>
      </w:pPr>
      <w:r w:rsidRPr="000404C4">
        <w:rPr>
          <w:rFonts w:ascii="Times New Roman" w:hAnsi="Times New Roman"/>
          <w:sz w:val="24"/>
          <w:szCs w:val="24"/>
        </w:rPr>
        <w:lastRenderedPageBreak/>
        <w:t>Программа учебной дисциплины</w:t>
      </w:r>
      <w:r w:rsidRPr="000404C4">
        <w:rPr>
          <w:rFonts w:ascii="Times New Roman" w:hAnsi="Times New Roman"/>
          <w:caps/>
          <w:sz w:val="24"/>
          <w:szCs w:val="24"/>
        </w:rPr>
        <w:t xml:space="preserve"> </w:t>
      </w:r>
      <w:r w:rsidRPr="000404C4">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0404C4">
        <w:rPr>
          <w:rFonts w:ascii="Times New Roman" w:hAnsi="Times New Roman"/>
          <w:i/>
          <w:sz w:val="24"/>
          <w:szCs w:val="24"/>
          <w:vertAlign w:val="superscript"/>
        </w:rPr>
        <w:t xml:space="preserve">                                                                         </w:t>
      </w:r>
    </w:p>
    <w:p w:rsidR="00106C64" w:rsidRPr="000404C4" w:rsidRDefault="00106C64" w:rsidP="00106C64">
      <w:pPr>
        <w:spacing w:after="0" w:line="240" w:lineRule="auto"/>
        <w:rPr>
          <w:rFonts w:ascii="Times New Roman" w:eastAsia="Calibri" w:hAnsi="Times New Roman"/>
          <w:sz w:val="20"/>
          <w:szCs w:val="20"/>
          <w:lang w:eastAsia="en-US"/>
        </w:rPr>
      </w:pPr>
      <w:r w:rsidRPr="000404C4">
        <w:rPr>
          <w:rFonts w:ascii="Times New Roman" w:hAnsi="Times New Roman"/>
          <w:sz w:val="24"/>
          <w:szCs w:val="24"/>
          <w:u w:val="single"/>
        </w:rPr>
        <w:t xml:space="preserve">Автор: </w:t>
      </w:r>
      <w:r w:rsidRPr="000404C4">
        <w:rPr>
          <w:rFonts w:ascii="Times New Roman" w:hAnsi="Times New Roman"/>
          <w:sz w:val="24"/>
          <w:szCs w:val="24"/>
        </w:rPr>
        <w:t xml:space="preserve">д.ю.н, профессор </w:t>
      </w:r>
      <w:r w:rsidR="00E67322" w:rsidRPr="000404C4">
        <w:rPr>
          <w:rFonts w:ascii="Times New Roman" w:eastAsia="Calibri" w:hAnsi="Times New Roman"/>
          <w:sz w:val="24"/>
          <w:szCs w:val="24"/>
          <w:lang w:eastAsia="en-US"/>
        </w:rPr>
        <w:t>Биюшкина Н.И.</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06C64" w:rsidRPr="000404C4" w:rsidRDefault="00106C64" w:rsidP="00106C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0404C4">
        <w:rPr>
          <w:rFonts w:ascii="Times New Roman" w:hAnsi="Times New Roman"/>
          <w:sz w:val="24"/>
          <w:szCs w:val="24"/>
        </w:rPr>
        <w:t xml:space="preserve"> _________________</w:t>
      </w:r>
      <w:r w:rsidRPr="000404C4">
        <w:rPr>
          <w:rFonts w:ascii="Times New Roman" w:hAnsi="Times New Roman"/>
          <w:i/>
          <w:sz w:val="24"/>
          <w:szCs w:val="24"/>
        </w:rPr>
        <w:t>(подпись)</w:t>
      </w:r>
    </w:p>
    <w:p w:rsidR="00106C64" w:rsidRPr="000404C4" w:rsidRDefault="00106C64" w:rsidP="00106C64">
      <w:pPr>
        <w:widowControl w:val="0"/>
        <w:spacing w:after="0" w:line="360" w:lineRule="auto"/>
        <w:jc w:val="both"/>
        <w:rPr>
          <w:rFonts w:ascii="Times New Roman" w:hAnsi="Times New Roman"/>
          <w:sz w:val="24"/>
          <w:szCs w:val="24"/>
        </w:rPr>
      </w:pPr>
    </w:p>
    <w:p w:rsidR="00106C64" w:rsidRPr="000404C4" w:rsidRDefault="00106C64" w:rsidP="00106C64">
      <w:pPr>
        <w:widowControl w:val="0"/>
        <w:spacing w:after="0" w:line="360" w:lineRule="auto"/>
        <w:ind w:firstLine="400"/>
        <w:jc w:val="both"/>
        <w:rPr>
          <w:rFonts w:ascii="Times New Roman" w:hAnsi="Times New Roman"/>
          <w:sz w:val="24"/>
          <w:szCs w:val="24"/>
        </w:rPr>
      </w:pPr>
    </w:p>
    <w:p w:rsidR="00E67322" w:rsidRPr="000404C4" w:rsidRDefault="00E67322" w:rsidP="00E67322">
      <w:pPr>
        <w:widowControl w:val="0"/>
        <w:spacing w:after="0" w:line="340" w:lineRule="auto"/>
        <w:jc w:val="both"/>
        <w:rPr>
          <w:rFonts w:ascii="Times New Roman" w:hAnsi="Times New Roman"/>
          <w:sz w:val="24"/>
          <w:szCs w:val="24"/>
        </w:rPr>
      </w:pPr>
      <w:r w:rsidRPr="000404C4">
        <w:rPr>
          <w:rFonts w:ascii="Times New Roman" w:hAnsi="Times New Roman"/>
          <w:sz w:val="24"/>
          <w:szCs w:val="24"/>
        </w:rPr>
        <w:t xml:space="preserve">Программа рассмотрена и одобрена на заседании кафедры </w:t>
      </w:r>
    </w:p>
    <w:p w:rsidR="00E67322" w:rsidRPr="000404C4" w:rsidRDefault="00E67322" w:rsidP="00E67322">
      <w:pPr>
        <w:widowControl w:val="0"/>
        <w:spacing w:after="0" w:line="340" w:lineRule="auto"/>
        <w:ind w:firstLine="708"/>
        <w:jc w:val="both"/>
        <w:rPr>
          <w:rFonts w:ascii="Times New Roman" w:hAnsi="Times New Roman"/>
          <w:sz w:val="24"/>
          <w:szCs w:val="24"/>
          <w:u w:val="single"/>
        </w:rPr>
      </w:pPr>
      <w:r w:rsidRPr="000404C4">
        <w:rPr>
          <w:rFonts w:ascii="Times New Roman" w:hAnsi="Times New Roman"/>
          <w:sz w:val="24"/>
          <w:szCs w:val="24"/>
        </w:rPr>
        <w:t xml:space="preserve"> </w:t>
      </w:r>
      <w:r w:rsidRPr="000404C4">
        <w:rPr>
          <w:rFonts w:ascii="Times New Roman" w:hAnsi="Times New Roman"/>
          <w:sz w:val="24"/>
          <w:szCs w:val="24"/>
          <w:u w:val="single"/>
        </w:rPr>
        <w:t>«__</w:t>
      </w:r>
      <w:r w:rsidRPr="000404C4">
        <w:rPr>
          <w:rFonts w:ascii="Times New Roman" w:hAnsi="Times New Roman"/>
          <w:sz w:val="24"/>
          <w:szCs w:val="24"/>
        </w:rPr>
        <w:t>»_</w:t>
      </w:r>
      <w:r w:rsidR="00302CC6" w:rsidRPr="000404C4">
        <w:rPr>
          <w:rFonts w:ascii="Times New Roman" w:hAnsi="Times New Roman"/>
          <w:sz w:val="24"/>
          <w:szCs w:val="24"/>
          <w:u w:val="single"/>
        </w:rPr>
        <w:t>____20</w:t>
      </w:r>
      <w:r w:rsidRPr="000404C4">
        <w:rPr>
          <w:rFonts w:ascii="Times New Roman" w:hAnsi="Times New Roman"/>
          <w:sz w:val="24"/>
          <w:szCs w:val="24"/>
        </w:rPr>
        <w:t xml:space="preserve"> _ г., протокол №_</w:t>
      </w:r>
      <w:r w:rsidRPr="000404C4">
        <w:rPr>
          <w:rFonts w:ascii="Times New Roman" w:hAnsi="Times New Roman"/>
          <w:sz w:val="24"/>
          <w:szCs w:val="24"/>
          <w:u w:val="single"/>
        </w:rPr>
        <w:t>_</w:t>
      </w:r>
    </w:p>
    <w:p w:rsidR="00E67322" w:rsidRPr="000404C4" w:rsidRDefault="00E67322" w:rsidP="00E67322">
      <w:pPr>
        <w:widowControl w:val="0"/>
        <w:spacing w:after="0" w:line="340" w:lineRule="auto"/>
        <w:jc w:val="both"/>
        <w:rPr>
          <w:rFonts w:ascii="Times New Roman" w:hAnsi="Times New Roman"/>
          <w:sz w:val="24"/>
          <w:szCs w:val="24"/>
        </w:rPr>
      </w:pPr>
    </w:p>
    <w:p w:rsidR="00E67322" w:rsidRPr="000404C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0404C4">
        <w:rPr>
          <w:rFonts w:ascii="Times New Roman" w:hAnsi="Times New Roman"/>
          <w:sz w:val="24"/>
          <w:szCs w:val="24"/>
        </w:rPr>
        <w:t>Зав. кафедрой теории и истории государства и права</w:t>
      </w:r>
      <w:r w:rsidRPr="000404C4">
        <w:rPr>
          <w:rFonts w:ascii="Times New Roman" w:hAnsi="Times New Roman"/>
          <w:sz w:val="24"/>
          <w:szCs w:val="24"/>
        </w:rPr>
        <w:tab/>
        <w:t>_____________  Романовская В.Б.</w:t>
      </w:r>
    </w:p>
    <w:p w:rsidR="00E67322" w:rsidRPr="000404C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sidRPr="000404C4">
        <w:rPr>
          <w:rFonts w:ascii="Times New Roman" w:hAnsi="Times New Roman"/>
          <w:i/>
          <w:sz w:val="24"/>
          <w:szCs w:val="24"/>
        </w:rPr>
        <w:t xml:space="preserve">                                                           (подпись)</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0404C4" w:rsidRDefault="00106C64" w:rsidP="00106C64">
      <w:pPr>
        <w:jc w:val="center"/>
        <w:rPr>
          <w:rFonts w:ascii="Times New Roman" w:hAnsi="Times New Roman"/>
          <w:sz w:val="28"/>
          <w:szCs w:val="28"/>
        </w:rPr>
      </w:pPr>
    </w:p>
    <w:p w:rsidR="00106C64" w:rsidRPr="000404C4" w:rsidRDefault="00106C64" w:rsidP="00106C64">
      <w:pPr>
        <w:jc w:val="center"/>
        <w:rPr>
          <w:rFonts w:ascii="Times New Roman" w:hAnsi="Times New Roman"/>
          <w:sz w:val="28"/>
          <w:szCs w:val="28"/>
        </w:rPr>
      </w:pPr>
    </w:p>
    <w:p w:rsidR="00106C64" w:rsidRPr="000404C4" w:rsidRDefault="00106C64" w:rsidP="00710EA0">
      <w:pPr>
        <w:jc w:val="center"/>
        <w:rPr>
          <w:rFonts w:ascii="Times New Roman" w:hAnsi="Times New Roman"/>
          <w:color w:val="000000" w:themeColor="text1"/>
          <w:sz w:val="24"/>
          <w:szCs w:val="24"/>
        </w:rPr>
      </w:pPr>
    </w:p>
    <w:p w:rsidR="00106C64" w:rsidRPr="000404C4" w:rsidRDefault="00106C64" w:rsidP="00710EA0">
      <w:pPr>
        <w:jc w:val="center"/>
        <w:rPr>
          <w:rFonts w:ascii="Times New Roman" w:hAnsi="Times New Roman"/>
          <w:color w:val="000000" w:themeColor="text1"/>
          <w:sz w:val="24"/>
          <w:szCs w:val="24"/>
        </w:rPr>
      </w:pPr>
    </w:p>
    <w:p w:rsidR="00106C64" w:rsidRPr="000404C4" w:rsidRDefault="00106C64" w:rsidP="00710EA0">
      <w:pPr>
        <w:jc w:val="center"/>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926584" w:rsidRPr="000404C4" w:rsidRDefault="00926584" w:rsidP="00710EA0">
      <w:pPr>
        <w:spacing w:after="0" w:line="240" w:lineRule="auto"/>
        <w:jc w:val="center"/>
        <w:rPr>
          <w:rFonts w:ascii="Times New Roman" w:hAnsi="Times New Roman"/>
          <w:b/>
          <w:color w:val="000000" w:themeColor="text1"/>
          <w:sz w:val="24"/>
          <w:szCs w:val="24"/>
        </w:rPr>
      </w:pPr>
    </w:p>
    <w:p w:rsidR="00926584" w:rsidRPr="000404C4" w:rsidRDefault="00926584"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710EA0" w:rsidRPr="000404C4" w:rsidRDefault="00710EA0" w:rsidP="00710EA0">
      <w:pPr>
        <w:spacing w:after="0" w:line="240" w:lineRule="auto"/>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lastRenderedPageBreak/>
        <w:t>СОДЕРЖАНИЕ</w:t>
      </w:r>
    </w:p>
    <w:p w:rsidR="00710EA0" w:rsidRPr="000404C4" w:rsidRDefault="00710EA0" w:rsidP="00710EA0">
      <w:pPr>
        <w:spacing w:after="0" w:line="240" w:lineRule="auto"/>
        <w:jc w:val="center"/>
        <w:rPr>
          <w:rFonts w:ascii="Times New Roman" w:hAnsi="Times New Roman"/>
          <w:b/>
          <w:color w:val="000000" w:themeColor="text1"/>
          <w:sz w:val="24"/>
          <w:szCs w:val="24"/>
        </w:rPr>
      </w:pP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ПАСПОРТ РАБОЧЕЙ ПРОГРАММЫ ДИСЦИПЛИНЫ…………………..…… стр.4</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СТРУКТУРА И СОДЕРЖАНИЕ ДИСЦИПЛИНЫ…………………………….....стр.5</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УСЛОВИЯ РЕАЛИЗАЦИИ ПРОГРАММЫ ДИСЦИПЛИНЫ………………..... стр.7</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КОНТРОЛЬ И ОЦЕНКА РЕЗУЛЬТАТОВ ОСВОЕНИЯ ДИСЦИПЛИНЫ….  стр.8</w:t>
      </w:r>
    </w:p>
    <w:p w:rsidR="00710EA0" w:rsidRPr="000404C4" w:rsidRDefault="00710EA0" w:rsidP="00710EA0">
      <w:pPr>
        <w:spacing w:after="0" w:line="240" w:lineRule="auto"/>
        <w:jc w:val="both"/>
        <w:rPr>
          <w:rFonts w:ascii="Times New Roman" w:hAnsi="Times New Roman"/>
          <w:b/>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rsidP="00710EA0">
      <w:pPr>
        <w:numPr>
          <w:ilvl w:val="0"/>
          <w:numId w:val="2"/>
        </w:numPr>
        <w:spacing w:after="0" w:line="240" w:lineRule="auto"/>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ПАСПОРТ РАБОЧЕЙ ПРОГРАММЫ ДИСЦИПЛИНЫ</w:t>
      </w: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Информатика и информационные технологии в профессиональной деятельности</w:t>
      </w: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p>
    <w:p w:rsidR="00710EA0" w:rsidRPr="000404C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Область применения рабочей программы</w:t>
      </w: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0404C4" w:rsidRDefault="003A1EEE"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sidRPr="000404C4">
        <w:rPr>
          <w:rFonts w:ascii="Times New Roman" w:hAnsi="Times New Roman"/>
          <w:color w:val="000000" w:themeColor="text1"/>
          <w:sz w:val="24"/>
          <w:szCs w:val="24"/>
        </w:rPr>
        <w:t>сциплины (модуля) составляет 92</w:t>
      </w:r>
      <w:r w:rsidRPr="000404C4">
        <w:rPr>
          <w:rFonts w:ascii="Times New Roman" w:hAnsi="Times New Roman"/>
          <w:color w:val="000000" w:themeColor="text1"/>
          <w:sz w:val="24"/>
          <w:szCs w:val="24"/>
        </w:rPr>
        <w:t xml:space="preserve"> часа.</w:t>
      </w:r>
    </w:p>
    <w:p w:rsidR="00710EA0" w:rsidRPr="000404C4" w:rsidRDefault="003A1EEE"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1.3</w:t>
      </w:r>
      <w:r w:rsidR="00710EA0" w:rsidRPr="000404C4">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Pr="000404C4" w:rsidRDefault="00710EA0"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pacing w:val="-1"/>
          <w:sz w:val="24"/>
          <w:szCs w:val="24"/>
        </w:rPr>
        <w:t xml:space="preserve"> </w:t>
      </w:r>
      <w:r w:rsidR="003A1EEE" w:rsidRPr="000404C4">
        <w:rPr>
          <w:rFonts w:ascii="Times New Roman" w:hAnsi="Times New Roman"/>
          <w:b/>
          <w:color w:val="000000" w:themeColor="text1"/>
          <w:sz w:val="24"/>
          <w:szCs w:val="24"/>
        </w:rPr>
        <w:t xml:space="preserve">Цель освоения дисциплины (модуля) </w:t>
      </w:r>
      <w:r w:rsidR="003A1EEE" w:rsidRPr="000404C4">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0404C4">
          <w:rPr>
            <w:rStyle w:val="a3"/>
            <w:rFonts w:ascii="Times New Roman" w:hAnsi="Times New Roman"/>
            <w:color w:val="000000" w:themeColor="text1"/>
            <w:sz w:val="24"/>
            <w:szCs w:val="24"/>
          </w:rPr>
          <w:t>норме права</w:t>
        </w:r>
      </w:hyperlink>
      <w:r w:rsidR="003A1EEE" w:rsidRPr="000404C4">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3A1EEE" w:rsidRPr="000404C4" w:rsidRDefault="003A1EEE" w:rsidP="003A1EEE">
      <w:pPr>
        <w:pStyle w:val="a8"/>
        <w:rPr>
          <w:rFonts w:ascii="Times New Roman" w:hAnsi="Times New Roman" w:cs="Times New Roman"/>
          <w:b/>
          <w:bCs/>
          <w:color w:val="000000" w:themeColor="text1"/>
        </w:rPr>
      </w:pPr>
      <w:r w:rsidRPr="000404C4">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0404C4" w:rsidRDefault="003A1EEE" w:rsidP="003A1EEE">
      <w:pPr>
        <w:pStyle w:val="a8"/>
        <w:rPr>
          <w:rFonts w:ascii="Times New Roman" w:hAnsi="Times New Roman" w:cs="Times New Roman"/>
          <w:color w:val="000000" w:themeColor="text1"/>
        </w:rPr>
      </w:pPr>
      <w:r w:rsidRPr="000404C4">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У1важнейшие государственно-правовые акты в истории России;</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0404C4" w:rsidRDefault="003A1EEE" w:rsidP="003A1EEE">
      <w:pPr>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b/>
          <w:color w:val="000000" w:themeColor="text1"/>
          <w:sz w:val="24"/>
          <w:szCs w:val="24"/>
        </w:rPr>
      </w:pPr>
    </w:p>
    <w:p w:rsidR="00ED57E4" w:rsidRPr="000404C4" w:rsidRDefault="00ED57E4" w:rsidP="00ED57E4">
      <w:pPr>
        <w:autoSpaceDE w:val="0"/>
        <w:autoSpaceDN w:val="0"/>
        <w:adjustRightInd w:val="0"/>
        <w:ind w:firstLine="567"/>
        <w:rPr>
          <w:rFonts w:ascii="Times New Roman" w:hAnsi="Times New Roman"/>
        </w:rPr>
      </w:pPr>
      <w:r w:rsidRPr="000404C4">
        <w:rPr>
          <w:rFonts w:ascii="Times New Roman" w:hAnsi="Times New Roman"/>
        </w:rPr>
        <w:lastRenderedPageBreak/>
        <w:t>В результате освоения дисциплины «История Отечественного государства и права» студент должен обладать следующими общекультурными компетенциями (ОК):</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57E4" w:rsidRPr="000404C4" w:rsidRDefault="00ED57E4" w:rsidP="00ED57E4">
      <w:pPr>
        <w:pStyle w:val="ConsPlusNormal"/>
        <w:ind w:firstLine="540"/>
        <w:jc w:val="both"/>
        <w:rPr>
          <w:rFonts w:ascii="Times New Roman" w:hAnsi="Times New Roman" w:cs="Times New Roman"/>
          <w:sz w:val="24"/>
          <w:szCs w:val="24"/>
        </w:rPr>
      </w:pPr>
    </w:p>
    <w:p w:rsidR="003A1EEE" w:rsidRPr="000404C4" w:rsidRDefault="003A1EEE" w:rsidP="003A1EEE">
      <w:pPr>
        <w:spacing w:after="0" w:line="240" w:lineRule="auto"/>
        <w:jc w:val="both"/>
        <w:rPr>
          <w:rFonts w:ascii="Times New Roman" w:hAnsi="Times New Roman"/>
          <w:b/>
          <w:color w:val="000000" w:themeColor="text1"/>
          <w:sz w:val="24"/>
          <w:szCs w:val="24"/>
        </w:rPr>
      </w:pPr>
    </w:p>
    <w:p w:rsidR="003A1EEE" w:rsidRPr="000404C4" w:rsidRDefault="003A1EEE" w:rsidP="003A1EEE">
      <w:pPr>
        <w:spacing w:after="0" w:line="240" w:lineRule="auto"/>
        <w:jc w:val="both"/>
        <w:rPr>
          <w:rFonts w:ascii="Times New Roman" w:hAnsi="Times New Roman"/>
          <w:b/>
          <w:color w:val="000000" w:themeColor="text1"/>
          <w:sz w:val="24"/>
          <w:szCs w:val="24"/>
        </w:rPr>
      </w:pPr>
    </w:p>
    <w:p w:rsidR="00710EA0" w:rsidRPr="000404C4" w:rsidRDefault="00710EA0" w:rsidP="003A1EEE">
      <w:pPr>
        <w:spacing w:after="0" w:line="240" w:lineRule="auto"/>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Трудоемкость дисциплины</w:t>
      </w:r>
    </w:p>
    <w:p w:rsidR="00710EA0" w:rsidRPr="000404C4" w:rsidRDefault="00710EA0" w:rsidP="00710EA0">
      <w:pPr>
        <w:spacing w:after="0" w:line="240" w:lineRule="auto"/>
        <w:ind w:left="-153" w:firstLine="153"/>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Общая трудоемкость учебной нагрузки обучающегося  </w:t>
      </w:r>
      <w:r w:rsidR="00E67322" w:rsidRPr="000404C4">
        <w:rPr>
          <w:rFonts w:ascii="Times New Roman" w:hAnsi="Times New Roman"/>
          <w:color w:val="000000" w:themeColor="text1"/>
          <w:sz w:val="24"/>
          <w:szCs w:val="24"/>
        </w:rPr>
        <w:t xml:space="preserve">92 </w:t>
      </w:r>
      <w:r w:rsidRPr="000404C4">
        <w:rPr>
          <w:rFonts w:ascii="Times New Roman" w:hAnsi="Times New Roman"/>
          <w:color w:val="000000" w:themeColor="text1"/>
          <w:sz w:val="24"/>
          <w:szCs w:val="24"/>
        </w:rPr>
        <w:t xml:space="preserve">часа, в том числе: обязательной аудиторной нагрузки обучающегося </w:t>
      </w:r>
      <w:r w:rsidR="00E67322" w:rsidRPr="000404C4">
        <w:rPr>
          <w:rFonts w:ascii="Times New Roman" w:hAnsi="Times New Roman"/>
          <w:color w:val="000000" w:themeColor="text1"/>
          <w:sz w:val="24"/>
          <w:szCs w:val="24"/>
        </w:rPr>
        <w:t>54</w:t>
      </w:r>
      <w:r w:rsidR="0084229C" w:rsidRPr="000404C4">
        <w:rPr>
          <w:rFonts w:ascii="Times New Roman" w:hAnsi="Times New Roman"/>
          <w:color w:val="000000" w:themeColor="text1"/>
          <w:sz w:val="24"/>
          <w:szCs w:val="24"/>
        </w:rPr>
        <w:t xml:space="preserve"> </w:t>
      </w:r>
      <w:r w:rsidRPr="000404C4">
        <w:rPr>
          <w:rFonts w:ascii="Times New Roman" w:hAnsi="Times New Roman"/>
          <w:color w:val="000000" w:themeColor="text1"/>
          <w:sz w:val="24"/>
          <w:szCs w:val="24"/>
        </w:rPr>
        <w:t xml:space="preserve">часов, самостоятельной работы обучающегося </w:t>
      </w:r>
      <w:r w:rsidR="00E67322" w:rsidRPr="000404C4">
        <w:rPr>
          <w:rFonts w:ascii="Times New Roman" w:hAnsi="Times New Roman"/>
          <w:color w:val="000000" w:themeColor="text1"/>
          <w:sz w:val="24"/>
          <w:szCs w:val="24"/>
        </w:rPr>
        <w:t>32</w:t>
      </w:r>
      <w:r w:rsidR="0084229C" w:rsidRPr="000404C4">
        <w:rPr>
          <w:rFonts w:ascii="Times New Roman" w:hAnsi="Times New Roman"/>
          <w:color w:val="000000" w:themeColor="text1"/>
          <w:sz w:val="24"/>
          <w:szCs w:val="24"/>
        </w:rPr>
        <w:t xml:space="preserve"> часа</w:t>
      </w:r>
      <w:r w:rsidRPr="000404C4">
        <w:rPr>
          <w:rFonts w:ascii="Times New Roman" w:hAnsi="Times New Roman"/>
          <w:color w:val="000000" w:themeColor="text1"/>
          <w:sz w:val="24"/>
          <w:szCs w:val="24"/>
        </w:rPr>
        <w:t>.</w:t>
      </w:r>
    </w:p>
    <w:p w:rsidR="00710EA0" w:rsidRPr="000404C4" w:rsidRDefault="00710EA0" w:rsidP="00710EA0">
      <w:pPr>
        <w:spacing w:after="0" w:line="240" w:lineRule="auto"/>
        <w:ind w:left="1440"/>
        <w:jc w:val="both"/>
        <w:rPr>
          <w:rFonts w:ascii="Times New Roman" w:hAnsi="Times New Roman"/>
          <w:color w:val="000000" w:themeColor="text1"/>
          <w:sz w:val="24"/>
          <w:szCs w:val="24"/>
        </w:rPr>
      </w:pP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p>
    <w:p w:rsidR="00710EA0" w:rsidRPr="000404C4"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СТРУКТУРА И СОДЕРЖАНИЕ ДИСЦИПЛИНЫ</w:t>
      </w:r>
    </w:p>
    <w:p w:rsidR="00710EA0" w:rsidRPr="000404C4" w:rsidRDefault="00710EA0" w:rsidP="00710EA0">
      <w:pPr>
        <w:numPr>
          <w:ilvl w:val="1"/>
          <w:numId w:val="2"/>
        </w:numPr>
        <w:spacing w:after="0" w:line="240" w:lineRule="auto"/>
        <w:rPr>
          <w:rFonts w:ascii="Times New Roman" w:hAnsi="Times New Roman"/>
          <w:b/>
          <w:color w:val="000000" w:themeColor="text1"/>
          <w:sz w:val="24"/>
          <w:szCs w:val="24"/>
        </w:rPr>
      </w:pPr>
      <w:r w:rsidRPr="000404C4">
        <w:rPr>
          <w:rFonts w:ascii="Times New Roman" w:hAnsi="Times New Roman"/>
          <w:b/>
          <w:color w:val="000000" w:themeColor="text1"/>
          <w:sz w:val="24"/>
          <w:szCs w:val="24"/>
        </w:rPr>
        <w:t>Объем дисциплины и виды учебной работы</w:t>
      </w:r>
    </w:p>
    <w:p w:rsidR="00710EA0" w:rsidRPr="000404C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Объем часов</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92</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54</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28</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26</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color w:val="000000" w:themeColor="text1"/>
                <w:sz w:val="20"/>
                <w:szCs w:val="20"/>
              </w:rPr>
            </w:pPr>
          </w:p>
        </w:tc>
      </w:tr>
      <w:tr w:rsidR="00710EA0" w:rsidRPr="000404C4"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0404C4" w:rsidRDefault="00846C9D"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34</w:t>
            </w:r>
          </w:p>
        </w:tc>
      </w:tr>
      <w:tr w:rsidR="00F7626A" w:rsidRPr="000404C4"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0404C4" w:rsidRDefault="00846C9D"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4</w:t>
            </w:r>
          </w:p>
        </w:tc>
      </w:tr>
      <w:tr w:rsidR="00710EA0" w:rsidRPr="000404C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 xml:space="preserve">Промежуточная аттестация в форме </w:t>
            </w:r>
            <w:r w:rsidR="005B22D0" w:rsidRPr="000404C4">
              <w:rPr>
                <w:rFonts w:ascii="Times New Roman" w:eastAsia="Calibri" w:hAnsi="Times New Roman"/>
                <w:b/>
                <w:color w:val="000000" w:themeColor="text1"/>
                <w:sz w:val="20"/>
                <w:szCs w:val="20"/>
              </w:rPr>
              <w:t xml:space="preserve">комплексного </w:t>
            </w:r>
            <w:r w:rsidRPr="000404C4">
              <w:rPr>
                <w:rFonts w:ascii="Times New Roman" w:eastAsia="Calibri" w:hAnsi="Times New Roman"/>
                <w:b/>
                <w:color w:val="000000" w:themeColor="text1"/>
                <w:sz w:val="20"/>
                <w:szCs w:val="20"/>
              </w:rPr>
              <w:t>экзамена.</w:t>
            </w:r>
          </w:p>
        </w:tc>
      </w:tr>
    </w:tbl>
    <w:p w:rsidR="00710EA0" w:rsidRPr="000404C4" w:rsidRDefault="00710EA0" w:rsidP="00710EA0">
      <w:pPr>
        <w:spacing w:after="0" w:line="240" w:lineRule="auto"/>
        <w:ind w:left="720"/>
        <w:rPr>
          <w:rFonts w:ascii="Times New Roman" w:hAnsi="Times New Roman"/>
          <w:b/>
          <w:color w:val="000000" w:themeColor="text1"/>
          <w:sz w:val="24"/>
          <w:szCs w:val="24"/>
        </w:rPr>
      </w:pPr>
    </w:p>
    <w:p w:rsidR="00710EA0" w:rsidRPr="000404C4" w:rsidRDefault="00710EA0" w:rsidP="00710EA0">
      <w:pPr>
        <w:numPr>
          <w:ilvl w:val="1"/>
          <w:numId w:val="2"/>
        </w:numPr>
        <w:spacing w:after="0" w:line="240" w:lineRule="auto"/>
        <w:rPr>
          <w:rFonts w:ascii="Times New Roman" w:hAnsi="Times New Roman"/>
          <w:b/>
          <w:color w:val="000000" w:themeColor="text1"/>
          <w:sz w:val="24"/>
          <w:szCs w:val="24"/>
        </w:rPr>
      </w:pPr>
      <w:r w:rsidRPr="000404C4">
        <w:rPr>
          <w:rFonts w:ascii="Times New Roman" w:hAnsi="Times New Roman"/>
          <w:b/>
          <w:color w:val="000000" w:themeColor="text1"/>
          <w:sz w:val="24"/>
          <w:szCs w:val="24"/>
        </w:rPr>
        <w:t>Тематический план и содержание дисциплины «</w:t>
      </w:r>
      <w:r w:rsidR="003A1EEE" w:rsidRPr="000404C4">
        <w:rPr>
          <w:rFonts w:ascii="Times New Roman" w:hAnsi="Times New Roman"/>
          <w:b/>
          <w:color w:val="000000" w:themeColor="text1"/>
          <w:sz w:val="24"/>
          <w:szCs w:val="24"/>
        </w:rPr>
        <w:t xml:space="preserve">История </w:t>
      </w:r>
      <w:r w:rsidR="005B22D0" w:rsidRPr="000404C4">
        <w:rPr>
          <w:rFonts w:ascii="Times New Roman" w:hAnsi="Times New Roman"/>
          <w:b/>
          <w:color w:val="000000" w:themeColor="text1"/>
          <w:sz w:val="24"/>
          <w:szCs w:val="24"/>
        </w:rPr>
        <w:t>отечественного</w:t>
      </w:r>
      <w:r w:rsidR="003A1EEE" w:rsidRPr="000404C4">
        <w:rPr>
          <w:rFonts w:ascii="Times New Roman" w:hAnsi="Times New Roman"/>
          <w:b/>
          <w:color w:val="000000" w:themeColor="text1"/>
          <w:sz w:val="24"/>
          <w:szCs w:val="24"/>
        </w:rPr>
        <w:t xml:space="preserve"> государства и права</w:t>
      </w:r>
      <w:r w:rsidRPr="000404C4">
        <w:rPr>
          <w:rFonts w:ascii="Times New Roman" w:hAnsi="Times New Roman"/>
          <w:b/>
          <w:color w:val="000000" w:themeColor="text1"/>
          <w:sz w:val="24"/>
          <w:szCs w:val="24"/>
        </w:rPr>
        <w:t>»</w:t>
      </w:r>
    </w:p>
    <w:p w:rsidR="00710EA0" w:rsidRPr="000404C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976"/>
        <w:gridCol w:w="877"/>
        <w:gridCol w:w="1948"/>
        <w:gridCol w:w="1527"/>
      </w:tblGrid>
      <w:tr w:rsidR="00F7626A" w:rsidRPr="000404C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404C4">
              <w:rPr>
                <w:rFonts w:ascii="Times New Roman" w:eastAsia="Calibri" w:hAnsi="Times New Roman"/>
                <w:b/>
                <w:i/>
                <w:color w:val="000000" w:themeColor="text1"/>
                <w:sz w:val="20"/>
                <w:szCs w:val="20"/>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Консультации</w:t>
            </w:r>
          </w:p>
        </w:tc>
      </w:tr>
      <w:tr w:rsidR="00F7626A" w:rsidRPr="000404C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vertAlign w:val="superscript"/>
              </w:rPr>
            </w:pPr>
            <w:r w:rsidRPr="000404C4">
              <w:rPr>
                <w:rFonts w:ascii="Times New Roman" w:eastAsia="Calibri" w:hAnsi="Times New Roman"/>
                <w:b/>
                <w:color w:val="000000" w:themeColor="text1"/>
                <w:sz w:val="20"/>
                <w:szCs w:val="20"/>
              </w:rPr>
              <w:t>4</w:t>
            </w:r>
            <w:r w:rsidRPr="000404C4">
              <w:rPr>
                <w:rFonts w:ascii="Times New Roman" w:eastAsia="Calibri" w:hAnsi="Times New Roman"/>
                <w:b/>
                <w:color w:val="000000" w:themeColor="text1"/>
                <w:sz w:val="20"/>
                <w:szCs w:val="20"/>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5</w:t>
            </w: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Теоретические </w:t>
            </w:r>
            <w:r w:rsidRPr="000404C4">
              <w:rPr>
                <w:rFonts w:ascii="Times New Roman" w:eastAsia="Calibri" w:hAnsi="Times New Roman"/>
                <w:color w:val="000000" w:themeColor="text1"/>
                <w:sz w:val="20"/>
                <w:szCs w:val="20"/>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lastRenderedPageBreak/>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2.</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Древнерусское государство и право (</w:t>
            </w:r>
            <w:r w:rsidRPr="000404C4">
              <w:rPr>
                <w:rFonts w:ascii="Times New Roman" w:hAnsi="Times New Roman"/>
                <w:color w:val="000000" w:themeColor="text1"/>
                <w:sz w:val="20"/>
                <w:szCs w:val="20"/>
                <w:lang w:val="en-US"/>
              </w:rPr>
              <w:t>IX</w:t>
            </w:r>
            <w:r w:rsidRPr="000404C4">
              <w:rPr>
                <w:rFonts w:ascii="Times New Roman" w:hAnsi="Times New Roman"/>
                <w:color w:val="000000" w:themeColor="text1"/>
                <w:sz w:val="20"/>
                <w:szCs w:val="20"/>
              </w:rPr>
              <w:t xml:space="preserve">-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3.</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в период феодальной раздробленности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XIV</w:t>
            </w:r>
            <w:r w:rsidRPr="000404C4">
              <w:rPr>
                <w:rFonts w:ascii="Times New Roman" w:hAnsi="Times New Roman"/>
                <w:color w:val="000000" w:themeColor="text1"/>
                <w:sz w:val="20"/>
                <w:szCs w:val="20"/>
              </w:rPr>
              <w:t>вв.). Псковская судная грамота. Русь и Золотая Орда (</w:t>
            </w:r>
            <w:r w:rsidRPr="000404C4">
              <w:rPr>
                <w:rFonts w:ascii="Times New Roman" w:hAnsi="Times New Roman"/>
                <w:color w:val="000000" w:themeColor="text1"/>
                <w:sz w:val="20"/>
                <w:szCs w:val="20"/>
                <w:lang w:val="en-US"/>
              </w:rPr>
              <w:t>XIII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вв.)</w:t>
            </w:r>
            <w:r w:rsidRPr="000404C4">
              <w:rPr>
                <w:rFonts w:ascii="Times New Roman" w:hAnsi="Times New Roman"/>
                <w:color w:val="000000" w:themeColor="text1"/>
                <w:sz w:val="20"/>
                <w:szCs w:val="20"/>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DB3F67"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4.</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Образование русского централизованного государства и развитие права (начало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в.- первая половина</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spacing w:after="0" w:line="240" w:lineRule="auto"/>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5.</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России в период сословно- представительной монархии (вторая половина</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 xml:space="preserve">в.-первая половина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6.</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Образование и развитие абсолютной монархии в России (вторая половина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auto"/>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auto"/>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rPr>
            </w:pPr>
          </w:p>
        </w:tc>
        <w:tc>
          <w:tcPr>
            <w:tcW w:w="933" w:type="dxa"/>
            <w:tcBorders>
              <w:top w:val="single" w:sz="4" w:space="0" w:color="auto"/>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Самостоятельная работа </w:t>
            </w:r>
            <w:r w:rsidRPr="000404C4">
              <w:rPr>
                <w:rFonts w:ascii="Times New Roman" w:eastAsia="Calibri" w:hAnsi="Times New Roman"/>
                <w:color w:val="000000" w:themeColor="text1"/>
                <w:sz w:val="20"/>
                <w:szCs w:val="20"/>
                <w:lang w:eastAsia="en-US"/>
              </w:rPr>
              <w:lastRenderedPageBreak/>
              <w:t>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DB3F67"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lastRenderedPageBreak/>
              <w:t>3</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lastRenderedPageBreak/>
              <w:t>Тема 7.</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b/>
                <w:color w:val="000000" w:themeColor="text1"/>
                <w:sz w:val="20"/>
                <w:szCs w:val="20"/>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8.</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Государство и право России в период утверждения капитализма (вторая половина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9.</w:t>
            </w:r>
          </w:p>
          <w:p w:rsidR="00F7626A" w:rsidRPr="000404C4" w:rsidRDefault="00F7626A" w:rsidP="003A1EEE">
            <w:pPr>
              <w:autoSpaceDE w:val="0"/>
              <w:autoSpaceDN w:val="0"/>
              <w:adjustRightInd w:val="0"/>
              <w:rPr>
                <w:rFonts w:ascii="Times New Roman" w:eastAsiaTheme="minorHAnsi" w:hAnsi="Times New Roman"/>
                <w:color w:val="000000" w:themeColor="text1"/>
                <w:sz w:val="20"/>
                <w:szCs w:val="20"/>
              </w:rPr>
            </w:pPr>
            <w:r w:rsidRPr="000404C4">
              <w:rPr>
                <w:rFonts w:ascii="Times New Roman" w:eastAsiaTheme="minorHAnsi" w:hAnsi="Times New Roman"/>
                <w:color w:val="000000" w:themeColor="text1"/>
                <w:sz w:val="20"/>
                <w:szCs w:val="20"/>
              </w:rPr>
              <w:t>Февральская революция 1917 г. и государственная</w:t>
            </w:r>
          </w:p>
          <w:p w:rsidR="00F7626A" w:rsidRPr="000404C4" w:rsidRDefault="00F7626A" w:rsidP="003A1EEE">
            <w:pPr>
              <w:spacing w:after="0" w:line="240" w:lineRule="auto"/>
              <w:jc w:val="center"/>
              <w:rPr>
                <w:rFonts w:ascii="Times New Roman" w:eastAsia="Calibri" w:hAnsi="Times New Roman"/>
                <w:b/>
                <w:color w:val="000000" w:themeColor="text1"/>
                <w:sz w:val="20"/>
                <w:szCs w:val="20"/>
              </w:rPr>
            </w:pPr>
            <w:r w:rsidRPr="000404C4">
              <w:rPr>
                <w:rFonts w:ascii="Times New Roman" w:eastAsiaTheme="minorHAnsi" w:hAnsi="Times New Roman"/>
                <w:color w:val="000000" w:themeColor="text1"/>
                <w:sz w:val="20"/>
                <w:szCs w:val="20"/>
              </w:rPr>
              <w:t>политика Временного правительства</w:t>
            </w:r>
            <w:r w:rsidRPr="000404C4">
              <w:rPr>
                <w:rFonts w:ascii="Times New Roman" w:hAnsi="Times New Roman"/>
                <w:color w:val="000000" w:themeColor="text1"/>
                <w:sz w:val="20"/>
                <w:szCs w:val="20"/>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10.</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11.</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12.</w:t>
            </w:r>
          </w:p>
          <w:p w:rsidR="00F7626A" w:rsidRPr="000404C4" w:rsidRDefault="00F7626A" w:rsidP="00F7626A">
            <w:pPr>
              <w:shd w:val="clear" w:color="auto" w:fill="FFFFFF"/>
              <w:adjustRightInd w:val="0"/>
              <w:rPr>
                <w:rFonts w:ascii="Times New Roman" w:hAnsi="Times New Roman"/>
                <w:bCs/>
                <w:color w:val="000000" w:themeColor="text1"/>
                <w:sz w:val="20"/>
                <w:szCs w:val="20"/>
              </w:rPr>
            </w:pPr>
            <w:r w:rsidRPr="000404C4">
              <w:rPr>
                <w:rFonts w:ascii="Times New Roman" w:hAnsi="Times New Roman"/>
                <w:bCs/>
                <w:color w:val="000000" w:themeColor="text1"/>
                <w:sz w:val="20"/>
                <w:szCs w:val="20"/>
              </w:rPr>
              <w:t xml:space="preserve">Советское государство и право в период замедления темпов </w:t>
            </w:r>
            <w:r w:rsidRPr="000404C4">
              <w:rPr>
                <w:rFonts w:ascii="Times New Roman" w:hAnsi="Times New Roman"/>
                <w:bCs/>
                <w:color w:val="000000" w:themeColor="text1"/>
                <w:sz w:val="20"/>
                <w:szCs w:val="20"/>
              </w:rPr>
              <w:lastRenderedPageBreak/>
              <w:t>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lastRenderedPageBreak/>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Теоретические </w:t>
            </w:r>
            <w:r w:rsidRPr="000404C4">
              <w:rPr>
                <w:rFonts w:ascii="Times New Roman" w:eastAsia="Calibri" w:hAnsi="Times New Roman"/>
                <w:color w:val="000000" w:themeColor="text1"/>
                <w:sz w:val="20"/>
                <w:szCs w:val="20"/>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lastRenderedPageBreak/>
              <w:t>2</w:t>
            </w: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val="restart"/>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13</w:t>
            </w:r>
          </w:p>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right"/>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bl>
    <w:p w:rsidR="00710EA0" w:rsidRPr="000404C4" w:rsidRDefault="00710EA0" w:rsidP="00710EA0">
      <w:pPr>
        <w:spacing w:after="0" w:line="240" w:lineRule="auto"/>
        <w:ind w:left="720"/>
        <w:rPr>
          <w:rFonts w:ascii="Times New Roman" w:hAnsi="Times New Roman"/>
          <w:color w:val="000000" w:themeColor="text1"/>
          <w:sz w:val="24"/>
          <w:szCs w:val="24"/>
        </w:rPr>
      </w:pPr>
      <w:r w:rsidRPr="000404C4">
        <w:rPr>
          <w:rFonts w:ascii="Times New Roman" w:hAnsi="Times New Roman"/>
          <w:b/>
          <w:color w:val="000000" w:themeColor="text1"/>
          <w:sz w:val="24"/>
          <w:szCs w:val="24"/>
          <w:vertAlign w:val="superscript"/>
        </w:rPr>
        <w:t xml:space="preserve">* </w:t>
      </w:r>
      <w:r w:rsidRPr="000404C4">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ознакомительный (узнавание ранее изученных объектов, свойств);</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0404C4" w:rsidRDefault="00710EA0" w:rsidP="00710EA0">
      <w:pPr>
        <w:spacing w:after="0" w:line="240" w:lineRule="auto"/>
        <w:ind w:left="1080"/>
        <w:rPr>
          <w:rFonts w:ascii="Times New Roman" w:hAnsi="Times New Roman"/>
          <w:color w:val="000000" w:themeColor="text1"/>
          <w:sz w:val="24"/>
          <w:szCs w:val="24"/>
        </w:rPr>
      </w:pPr>
    </w:p>
    <w:p w:rsidR="00106C64" w:rsidRPr="000404C4" w:rsidRDefault="00106C64" w:rsidP="00710EA0">
      <w:pPr>
        <w:spacing w:after="0" w:line="240" w:lineRule="auto"/>
        <w:ind w:left="1080"/>
        <w:rPr>
          <w:rFonts w:ascii="Times New Roman" w:hAnsi="Times New Roman"/>
          <w:color w:val="000000" w:themeColor="text1"/>
          <w:sz w:val="24"/>
          <w:szCs w:val="24"/>
        </w:rPr>
      </w:pPr>
    </w:p>
    <w:p w:rsidR="00710EA0" w:rsidRPr="000404C4" w:rsidRDefault="00710EA0" w:rsidP="00710EA0">
      <w:pPr>
        <w:spacing w:after="0" w:line="240" w:lineRule="auto"/>
        <w:ind w:left="1080"/>
        <w:rPr>
          <w:rFonts w:ascii="Times New Roman" w:hAnsi="Times New Roman"/>
          <w:b/>
          <w:color w:val="000000" w:themeColor="text1"/>
          <w:sz w:val="24"/>
          <w:szCs w:val="24"/>
        </w:rPr>
      </w:pPr>
      <w:r w:rsidRPr="000404C4">
        <w:rPr>
          <w:rFonts w:ascii="Times New Roman" w:hAnsi="Times New Roman"/>
          <w:b/>
          <w:color w:val="000000" w:themeColor="text1"/>
          <w:sz w:val="24"/>
          <w:szCs w:val="24"/>
        </w:rPr>
        <w:t>3.УСЛОВИЯ РЕАЛИЗАЦИИ ПРОГРАММЫ ДИСЦИПЛИНЫ</w:t>
      </w:r>
    </w:p>
    <w:p w:rsidR="007C25B4" w:rsidRPr="000404C4" w:rsidRDefault="007C25B4" w:rsidP="00710EA0">
      <w:pPr>
        <w:spacing w:after="0" w:line="240" w:lineRule="auto"/>
        <w:ind w:left="1080"/>
        <w:rPr>
          <w:rFonts w:ascii="Times New Roman" w:hAnsi="Times New Roman"/>
          <w:b/>
          <w:color w:val="000000" w:themeColor="text1"/>
          <w:sz w:val="24"/>
          <w:szCs w:val="24"/>
        </w:rPr>
      </w:pPr>
    </w:p>
    <w:p w:rsidR="007C25B4" w:rsidRPr="000404C4" w:rsidRDefault="007C25B4" w:rsidP="007C25B4">
      <w:pPr>
        <w:pStyle w:val="3"/>
        <w:shd w:val="clear" w:color="auto" w:fill="auto"/>
        <w:spacing w:line="288" w:lineRule="auto"/>
        <w:rPr>
          <w:rFonts w:ascii="Times New Roman" w:hAnsi="Times New Roman" w:cs="Times New Roman"/>
          <w:b/>
          <w:spacing w:val="0"/>
          <w:sz w:val="24"/>
          <w:szCs w:val="24"/>
        </w:rPr>
      </w:pPr>
      <w:r w:rsidRPr="000404C4">
        <w:rPr>
          <w:rFonts w:ascii="Times New Roman" w:hAnsi="Times New Roman" w:cs="Times New Roman"/>
          <w:b/>
          <w:spacing w:val="0"/>
          <w:sz w:val="24"/>
          <w:szCs w:val="24"/>
        </w:rPr>
        <w:t>3.2. Информационное обеспечение обучения</w:t>
      </w:r>
    </w:p>
    <w:p w:rsidR="007C25B4" w:rsidRPr="000404C4" w:rsidRDefault="007C25B4" w:rsidP="007C25B4">
      <w:pPr>
        <w:pStyle w:val="3"/>
        <w:shd w:val="clear" w:color="auto" w:fill="auto"/>
        <w:spacing w:line="360" w:lineRule="auto"/>
        <w:rPr>
          <w:rFonts w:ascii="Times New Roman" w:hAnsi="Times New Roman" w:cs="Times New Roman"/>
          <w:spacing w:val="0"/>
          <w:sz w:val="24"/>
          <w:szCs w:val="24"/>
        </w:rPr>
      </w:pPr>
      <w:r w:rsidRPr="000404C4">
        <w:rPr>
          <w:rFonts w:ascii="Times New Roman" w:hAnsi="Times New Roman" w:cs="Times New Roman"/>
          <w:spacing w:val="0"/>
          <w:sz w:val="24"/>
          <w:szCs w:val="24"/>
        </w:rPr>
        <w:t xml:space="preserve">3.2.1. Перечень рекомендуемых </w:t>
      </w:r>
      <w:r w:rsidRPr="000404C4">
        <w:rPr>
          <w:rFonts w:ascii="Times New Roman" w:hAnsi="Times New Roman" w:cs="Times New Roman"/>
          <w:sz w:val="24"/>
          <w:szCs w:val="24"/>
        </w:rPr>
        <w:t xml:space="preserve">нормативных правовых актов, </w:t>
      </w:r>
      <w:r w:rsidRPr="000404C4">
        <w:rPr>
          <w:rFonts w:ascii="Times New Roman" w:hAnsi="Times New Roman" w:cs="Times New Roman"/>
          <w:spacing w:val="0"/>
          <w:sz w:val="24"/>
          <w:szCs w:val="24"/>
        </w:rPr>
        <w:t>учебных изданий, Интернет-ресурсов, дополнительной литературы:</w:t>
      </w:r>
    </w:p>
    <w:p w:rsidR="007C25B4" w:rsidRPr="000404C4" w:rsidRDefault="007C25B4" w:rsidP="007C25B4">
      <w:pPr>
        <w:spacing w:after="0" w:line="240" w:lineRule="auto"/>
        <w:rPr>
          <w:rFonts w:ascii="Times New Roman" w:hAnsi="Times New Roman"/>
          <w:bCs/>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r w:rsidRPr="000404C4">
        <w:rPr>
          <w:rFonts w:ascii="Times New Roman" w:hAnsi="Times New Roman"/>
          <w:bCs/>
          <w:sz w:val="24"/>
          <w:szCs w:val="24"/>
          <w:u w:val="single"/>
        </w:rPr>
        <w:t>Рекомендуемая основная литература:</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shd w:val="clear" w:color="auto" w:fill="FFFFFF"/>
        </w:rPr>
      </w:pPr>
      <w:r w:rsidRPr="000404C4">
        <w:rPr>
          <w:rFonts w:ascii="Times New Roman" w:hAnsi="Times New Roman" w:cs="Times New Roman"/>
          <w:iCs/>
          <w:sz w:val="24"/>
          <w:szCs w:val="24"/>
          <w:shd w:val="clear" w:color="auto" w:fill="FFFFFF"/>
        </w:rPr>
        <w:t>Иванов, С. А. </w:t>
      </w:r>
      <w:r w:rsidRPr="000404C4">
        <w:rPr>
          <w:rFonts w:ascii="Times New Roman" w:hAnsi="Times New Roman" w:cs="Times New Roman"/>
          <w:sz w:val="24"/>
          <w:szCs w:val="24"/>
          <w:shd w:val="clear" w:color="auto" w:fill="FFFFFF"/>
        </w:rPr>
        <w:t> История отечественного государства и права : учебное пособие для среднего профессионального образования / С. А. Иванов. — М: Издательство Юрайт, 2019. — 210 с. — (Профессиональное образование). — ISBN 978-5-9788-0169-9. — Текст : электронный // ЭБС Юрайт [сайт]. — URL: </w:t>
      </w:r>
      <w:hyperlink r:id="rId6" w:tgtFrame="_blank" w:history="1">
        <w:r w:rsidRPr="000404C4">
          <w:rPr>
            <w:rStyle w:val="a3"/>
            <w:rFonts w:ascii="Times New Roman" w:hAnsi="Times New Roman" w:cs="Times New Roman"/>
            <w:color w:val="auto"/>
            <w:sz w:val="24"/>
            <w:szCs w:val="24"/>
            <w:shd w:val="clear" w:color="auto" w:fill="FFFFFF"/>
          </w:rPr>
          <w:t>https://urait.ru/bcode/433534</w:t>
        </w:r>
      </w:hyperlink>
      <w:r w:rsidRPr="000404C4">
        <w:rPr>
          <w:rFonts w:ascii="Times New Roman" w:hAnsi="Times New Roman" w:cs="Times New Roman"/>
          <w:sz w:val="24"/>
          <w:szCs w:val="24"/>
          <w:shd w:val="clear" w:color="auto" w:fill="FFFFFF"/>
        </w:rPr>
        <w:t> </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rPr>
      </w:pPr>
      <w:r w:rsidRPr="000404C4">
        <w:rPr>
          <w:rFonts w:ascii="Times New Roman" w:hAnsi="Times New Roman" w:cs="Times New Roman"/>
          <w:sz w:val="24"/>
          <w:szCs w:val="24"/>
          <w:shd w:val="clear" w:color="auto" w:fill="FFFFFF"/>
        </w:rPr>
        <w:t>История отечественного государства и права в 2 ч. Часть 1. Х—XIX века : учебник / А. П. Альбов [и др.] ; под общей редакцией А. П. Альбова, С. В. Николюкина. — М : Издательство Юрайт, 2019. — 219 с. — ISBN 978-5-534-03393-9. — Текст : электронный // ЭБС Юрайт [сайт]. — URL: </w:t>
      </w:r>
      <w:hyperlink r:id="rId7" w:tgtFrame="_blank" w:history="1">
        <w:r w:rsidRPr="000404C4">
          <w:rPr>
            <w:rStyle w:val="a3"/>
            <w:rFonts w:ascii="Times New Roman" w:hAnsi="Times New Roman" w:cs="Times New Roman"/>
            <w:color w:val="auto"/>
            <w:sz w:val="24"/>
            <w:szCs w:val="24"/>
            <w:shd w:val="clear" w:color="auto" w:fill="FFFFFF"/>
          </w:rPr>
          <w:t>https://urait.ru/bcode/437198</w:t>
        </w:r>
      </w:hyperlink>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rPr>
      </w:pPr>
      <w:r w:rsidRPr="000404C4">
        <w:rPr>
          <w:rFonts w:ascii="Times New Roman" w:hAnsi="Times New Roman" w:cs="Times New Roman"/>
          <w:sz w:val="24"/>
          <w:szCs w:val="24"/>
        </w:rPr>
        <w:t xml:space="preserve">История отечественного государства и права в 2 ч. Часть 2 : учебник / О. И. Чистяков [и др.] ; под ред. О. И. Чистякова. — 6-е изд., испр. — М. : Издательство Юрайт, 2019. — 469 с. — ISBN 978-5-534-05782-9.: </w:t>
      </w:r>
      <w:hyperlink r:id="rId8" w:history="1">
        <w:r w:rsidRPr="000404C4">
          <w:rPr>
            <w:rStyle w:val="a3"/>
            <w:rFonts w:ascii="Times New Roman" w:hAnsi="Times New Roman" w:cs="Times New Roman"/>
            <w:color w:val="auto"/>
            <w:sz w:val="24"/>
            <w:szCs w:val="24"/>
          </w:rPr>
          <w:t>www.biblio-online.ru/book/336A5BBF-649D-4CDD-B856-33A3AC4AC628</w:t>
        </w:r>
      </w:hyperlink>
      <w:r w:rsidRPr="000404C4">
        <w:rPr>
          <w:rFonts w:ascii="Times New Roman" w:hAnsi="Times New Roman" w:cs="Times New Roman"/>
          <w:sz w:val="24"/>
          <w:szCs w:val="24"/>
        </w:rPr>
        <w:t>.</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shd w:val="clear" w:color="auto" w:fill="FFFFFF"/>
        </w:rPr>
      </w:pPr>
      <w:r w:rsidRPr="000404C4">
        <w:rPr>
          <w:rFonts w:ascii="Times New Roman" w:hAnsi="Times New Roman" w:cs="Times New Roman"/>
          <w:iCs/>
          <w:sz w:val="24"/>
          <w:szCs w:val="24"/>
          <w:shd w:val="clear" w:color="auto" w:fill="FFFFFF"/>
        </w:rPr>
        <w:t>Калина, В. Ф. </w:t>
      </w:r>
      <w:r w:rsidRPr="000404C4">
        <w:rPr>
          <w:rFonts w:ascii="Times New Roman" w:hAnsi="Times New Roman" w:cs="Times New Roman"/>
          <w:sz w:val="24"/>
          <w:szCs w:val="24"/>
          <w:shd w:val="clear" w:color="auto" w:fill="FFFFFF"/>
        </w:rPr>
        <w:t> История отечественного государства и права : учебник и практикум для среднего профессионального образования / В. Ф. Калина, Г. Ю. Курскова. — Москва : Издательство Юрайт, 2019. — 437 с. — (Профессиональное образование). — ISBN 978-5-534-04244-3. — Текст электронный // ЭБС Юрайт [сайт]. — URL: </w:t>
      </w:r>
      <w:hyperlink r:id="rId9" w:tgtFrame="_blank" w:history="1">
        <w:r w:rsidRPr="000404C4">
          <w:rPr>
            <w:rStyle w:val="a3"/>
            <w:rFonts w:ascii="Times New Roman" w:hAnsi="Times New Roman" w:cs="Times New Roman"/>
            <w:color w:val="auto"/>
            <w:sz w:val="24"/>
            <w:szCs w:val="24"/>
            <w:shd w:val="clear" w:color="auto" w:fill="FFFFFF"/>
          </w:rPr>
          <w:t>https://urait.ru/bcode/438851</w:t>
        </w:r>
      </w:hyperlink>
      <w:r w:rsidRPr="000404C4">
        <w:rPr>
          <w:rFonts w:ascii="Times New Roman" w:hAnsi="Times New Roman" w:cs="Times New Roman"/>
          <w:sz w:val="24"/>
          <w:szCs w:val="24"/>
          <w:shd w:val="clear" w:color="auto" w:fill="FFFFFF"/>
        </w:rPr>
        <w:t> </w:t>
      </w:r>
    </w:p>
    <w:p w:rsidR="007C25B4" w:rsidRPr="000404C4" w:rsidRDefault="007C25B4" w:rsidP="007C25B4">
      <w:pPr>
        <w:pStyle w:val="50"/>
        <w:shd w:val="clear" w:color="auto" w:fill="auto"/>
        <w:spacing w:after="0" w:line="240" w:lineRule="auto"/>
        <w:ind w:firstLine="284"/>
        <w:jc w:val="both"/>
        <w:rPr>
          <w:rStyle w:val="51"/>
          <w:rFonts w:ascii="Times New Roman" w:hAnsi="Times New Roman" w:cs="Times New Roman"/>
          <w:smallCaps w:val="0"/>
          <w:color w:val="auto"/>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r w:rsidRPr="000404C4">
        <w:rPr>
          <w:rFonts w:ascii="Times New Roman" w:hAnsi="Times New Roman"/>
          <w:bCs/>
          <w:sz w:val="24"/>
          <w:szCs w:val="24"/>
          <w:u w:val="single"/>
        </w:rPr>
        <w:lastRenderedPageBreak/>
        <w:t>Рекомендуемая дополнительная литература:</w:t>
      </w:r>
    </w:p>
    <w:p w:rsidR="007C25B4" w:rsidRPr="000404C4" w:rsidRDefault="007C25B4" w:rsidP="007C25B4">
      <w:pPr>
        <w:pStyle w:val="a6"/>
        <w:widowControl w:val="0"/>
        <w:numPr>
          <w:ilvl w:val="0"/>
          <w:numId w:val="9"/>
        </w:numPr>
        <w:ind w:left="567" w:hanging="425"/>
        <w:jc w:val="both"/>
        <w:rPr>
          <w:shd w:val="clear" w:color="auto" w:fill="FFFFFF"/>
        </w:rPr>
      </w:pPr>
      <w:r w:rsidRPr="000404C4">
        <w:rPr>
          <w:shd w:val="clear" w:color="auto" w:fill="FFFFFF"/>
        </w:rPr>
        <w:t>История государства и права России : учебное пособие для вузов — Москва : Издательство Юрайт, 2018. — 210 с. — (Университеты России). — ISBN 978-5-534-08327-9. — Текст : электронный // ЭБС Юрайт [сайт]. — URL: </w:t>
      </w:r>
      <w:hyperlink r:id="rId10" w:tgtFrame="_blank" w:history="1">
        <w:r w:rsidRPr="000404C4">
          <w:rPr>
            <w:rStyle w:val="a3"/>
            <w:rFonts w:eastAsiaTheme="majorEastAsia"/>
            <w:color w:val="auto"/>
            <w:shd w:val="clear" w:color="auto" w:fill="FFFFFF"/>
          </w:rPr>
          <w:t>https://urait.ru/bcode/424860</w:t>
        </w:r>
      </w:hyperlink>
      <w:r w:rsidRPr="000404C4">
        <w:rPr>
          <w:shd w:val="clear" w:color="auto" w:fill="FFFFFF"/>
        </w:rPr>
        <w:t> </w:t>
      </w:r>
    </w:p>
    <w:p w:rsidR="007C25B4" w:rsidRPr="000404C4" w:rsidRDefault="007C25B4" w:rsidP="007C25B4">
      <w:pPr>
        <w:pStyle w:val="a6"/>
        <w:widowControl w:val="0"/>
        <w:numPr>
          <w:ilvl w:val="0"/>
          <w:numId w:val="9"/>
        </w:numPr>
        <w:ind w:left="567" w:hanging="425"/>
        <w:jc w:val="both"/>
        <w:rPr>
          <w:shd w:val="clear" w:color="auto" w:fill="FFFFFF"/>
        </w:rPr>
      </w:pPr>
      <w:r w:rsidRPr="000404C4">
        <w:rPr>
          <w:shd w:val="clear" w:color="auto" w:fill="FFFFFF"/>
        </w:rPr>
        <w:t xml:space="preserve">История отечественного государства и права в 2 ч. Часть 1. Х—XIX века : учебник//отв. Редактор И.А. Исаев: - М.: Проспект, 2018. – 432. с.  </w:t>
      </w:r>
      <w:hyperlink r:id="rId11" w:history="1">
        <w:r w:rsidRPr="000404C4">
          <w:rPr>
            <w:rStyle w:val="a3"/>
            <w:color w:val="auto"/>
            <w:shd w:val="clear" w:color="auto" w:fill="FFFFFF"/>
          </w:rPr>
          <w:t>file:///C:/Users/ДОМАШНИЙ/Downloads/История_отечественного_государства_и_права.pdf</w:t>
        </w:r>
      </w:hyperlink>
    </w:p>
    <w:p w:rsidR="007C25B4" w:rsidRPr="000404C4" w:rsidRDefault="007C25B4" w:rsidP="007C25B4">
      <w:pPr>
        <w:pStyle w:val="a6"/>
        <w:numPr>
          <w:ilvl w:val="0"/>
          <w:numId w:val="9"/>
        </w:numPr>
        <w:shd w:val="clear" w:color="auto" w:fill="FFFFFF"/>
        <w:ind w:left="567" w:right="150" w:hanging="425"/>
        <w:jc w:val="both"/>
        <w:outlineLvl w:val="0"/>
        <w:rPr>
          <w:shd w:val="clear" w:color="auto" w:fill="FFFFFF"/>
        </w:rPr>
      </w:pPr>
      <w:r w:rsidRPr="000404C4">
        <w:rPr>
          <w:bCs/>
          <w:kern w:val="36"/>
        </w:rPr>
        <w:t>Исаев И.А., Кувырченков Н.С.: История отечественного государства и права в схемах и таблицах. Учебное пособие.</w:t>
      </w:r>
      <w:r w:rsidRPr="000404C4">
        <w:rPr>
          <w:shd w:val="clear" w:color="auto" w:fill="FFFFFF"/>
        </w:rPr>
        <w:t xml:space="preserve"> -М.: Проспект, 2019. – 336. с.//</w:t>
      </w:r>
      <w:r w:rsidRPr="000404C4">
        <w:t xml:space="preserve"> </w:t>
      </w:r>
      <w:hyperlink r:id="rId12" w:history="1">
        <w:r w:rsidRPr="000404C4">
          <w:rPr>
            <w:rStyle w:val="a3"/>
            <w:color w:val="auto"/>
            <w:shd w:val="clear" w:color="auto" w:fill="FFFFFF"/>
          </w:rPr>
          <w:t>http://shop.armada.ru/books/366090/</w:t>
        </w:r>
      </w:hyperlink>
    </w:p>
    <w:p w:rsidR="007C25B4" w:rsidRPr="000404C4" w:rsidRDefault="007C25B4" w:rsidP="007C25B4">
      <w:pPr>
        <w:pStyle w:val="a6"/>
        <w:numPr>
          <w:ilvl w:val="0"/>
          <w:numId w:val="9"/>
        </w:numPr>
        <w:shd w:val="clear" w:color="auto" w:fill="FFFFFF"/>
        <w:ind w:left="567" w:right="150" w:hanging="425"/>
        <w:jc w:val="both"/>
        <w:outlineLvl w:val="0"/>
      </w:pPr>
      <w:r w:rsidRPr="000404C4">
        <w:t xml:space="preserve">История государства и права России : метод. указания /сост.. Л.П. Рассказов, Ю.В. Недилько, Т.Е. Павлисова – Краснодар : КубГАУ, 2018. – 12 с.// </w:t>
      </w:r>
      <w:hyperlink r:id="rId13" w:history="1">
        <w:r w:rsidRPr="000404C4">
          <w:rPr>
            <w:rStyle w:val="a3"/>
            <w:color w:val="auto"/>
          </w:rPr>
          <w:t>https://kubsau.ru/upload/iblock/e91/e918cc68dceb6223161ebbb2d947b66e.pdf</w:t>
        </w:r>
      </w:hyperlink>
    </w:p>
    <w:p w:rsidR="00ED044C" w:rsidRPr="000404C4" w:rsidRDefault="00ED044C" w:rsidP="007C25B4">
      <w:pPr>
        <w:spacing w:after="0" w:line="240" w:lineRule="auto"/>
        <w:rPr>
          <w:rFonts w:ascii="Times New Roman" w:hAnsi="Times New Roman"/>
          <w:b/>
          <w:color w:val="000000" w:themeColor="text1"/>
          <w:sz w:val="24"/>
          <w:szCs w:val="24"/>
        </w:rPr>
      </w:pPr>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b/>
          <w:color w:val="000000" w:themeColor="text1"/>
          <w:sz w:val="24"/>
          <w:szCs w:val="24"/>
        </w:rPr>
        <w:t>Интернет-ресурсы</w:t>
      </w:r>
      <w:r w:rsidRPr="000404C4">
        <w:rPr>
          <w:rFonts w:ascii="Times New Roman" w:hAnsi="Times New Roman"/>
          <w:color w:val="000000" w:themeColor="text1"/>
          <w:sz w:val="24"/>
          <w:szCs w:val="24"/>
        </w:rPr>
        <w:t>:</w:t>
      </w:r>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ЭБС ННГУ им. Н.И. Лобачевского: </w:t>
      </w:r>
      <w:hyperlink r:id="rId14" w:history="1">
        <w:r w:rsidRPr="000404C4">
          <w:rPr>
            <w:rStyle w:val="a3"/>
            <w:rFonts w:ascii="Times New Roman" w:eastAsiaTheme="majorEastAsia" w:hAnsi="Times New Roman"/>
            <w:color w:val="000000" w:themeColor="text1"/>
            <w:sz w:val="24"/>
            <w:szCs w:val="24"/>
          </w:rPr>
          <w:t>http://www.lib.unn.ru/ebs.html</w:t>
        </w:r>
      </w:hyperlink>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Министерство внутренний дел РФ: </w:t>
      </w:r>
      <w:hyperlink r:id="rId15" w:history="1">
        <w:r w:rsidRPr="000404C4">
          <w:rPr>
            <w:rStyle w:val="a3"/>
            <w:rFonts w:ascii="Times New Roman" w:eastAsiaTheme="majorEastAsia" w:hAnsi="Times New Roman"/>
            <w:color w:val="000000" w:themeColor="text1"/>
            <w:sz w:val="24"/>
            <w:szCs w:val="24"/>
          </w:rPr>
          <w:t>https://xn--b1aew.xn--p1ai/</w:t>
        </w:r>
      </w:hyperlink>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Официальный интернет-портал правовой информации: </w:t>
      </w:r>
      <w:hyperlink r:id="rId16" w:history="1">
        <w:r w:rsidRPr="000404C4">
          <w:rPr>
            <w:rStyle w:val="a3"/>
            <w:rFonts w:ascii="Times New Roman" w:eastAsiaTheme="majorEastAsia" w:hAnsi="Times New Roman"/>
            <w:color w:val="000000" w:themeColor="text1"/>
            <w:sz w:val="24"/>
            <w:szCs w:val="24"/>
          </w:rPr>
          <w:t>http://publication.pravo.gov.ru/</w:t>
        </w:r>
      </w:hyperlink>
    </w:p>
    <w:p w:rsidR="00710EA0" w:rsidRPr="000404C4" w:rsidRDefault="00710EA0" w:rsidP="007C25B4">
      <w:pPr>
        <w:pStyle w:val="a4"/>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color w:val="000000" w:themeColor="text1"/>
          <w:sz w:val="24"/>
          <w:szCs w:val="24"/>
        </w:rPr>
      </w:pPr>
    </w:p>
    <w:p w:rsidR="00556008" w:rsidRPr="000404C4" w:rsidRDefault="00556008" w:rsidP="00556008">
      <w:pPr>
        <w:ind w:left="720"/>
        <w:rPr>
          <w:rFonts w:ascii="Times New Roman" w:hAnsi="Times New Roman"/>
          <w:b/>
          <w:color w:val="000000" w:themeColor="text1"/>
        </w:rPr>
      </w:pPr>
    </w:p>
    <w:p w:rsidR="00710EA0" w:rsidRPr="000404C4" w:rsidRDefault="00710EA0" w:rsidP="008F0848">
      <w:pPr>
        <w:pStyle w:val="a6"/>
        <w:numPr>
          <w:ilvl w:val="0"/>
          <w:numId w:val="3"/>
        </w:numPr>
        <w:jc w:val="center"/>
        <w:rPr>
          <w:b/>
          <w:color w:val="000000" w:themeColor="text1"/>
        </w:rPr>
      </w:pPr>
      <w:r w:rsidRPr="000404C4">
        <w:rPr>
          <w:b/>
          <w:color w:val="000000" w:themeColor="text1"/>
        </w:rPr>
        <w:t>КОНТРОЛЬ И ОЦЕНКА РЕЗУЛЬТАТОВ ОСВОЕНИЯ ДИСЦИПЛИНЫ</w:t>
      </w:r>
    </w:p>
    <w:p w:rsidR="00710EA0" w:rsidRPr="000404C4" w:rsidRDefault="00710EA0" w:rsidP="00710EA0">
      <w:pPr>
        <w:spacing w:after="0" w:line="240" w:lineRule="auto"/>
        <w:ind w:left="1080"/>
        <w:rPr>
          <w:rFonts w:ascii="Times New Roman" w:hAnsi="Times New Roman"/>
          <w:b/>
          <w:color w:val="000000" w:themeColor="text1"/>
          <w:sz w:val="24"/>
          <w:szCs w:val="24"/>
        </w:rPr>
      </w:pPr>
    </w:p>
    <w:p w:rsidR="00710EA0" w:rsidRPr="000404C4" w:rsidRDefault="00710EA0" w:rsidP="00710EA0">
      <w:pPr>
        <w:spacing w:after="0" w:line="240" w:lineRule="auto"/>
        <w:ind w:firstLine="708"/>
        <w:rPr>
          <w:rFonts w:ascii="Times New Roman" w:hAnsi="Times New Roman"/>
          <w:color w:val="000000" w:themeColor="text1"/>
          <w:sz w:val="24"/>
          <w:szCs w:val="24"/>
        </w:rPr>
      </w:pPr>
      <w:r w:rsidRPr="000404C4">
        <w:rPr>
          <w:rFonts w:ascii="Times New Roman" w:hAnsi="Times New Roman"/>
          <w:b/>
          <w:color w:val="000000" w:themeColor="text1"/>
          <w:sz w:val="24"/>
          <w:szCs w:val="24"/>
        </w:rPr>
        <w:t xml:space="preserve">Контроль и оценка </w:t>
      </w:r>
      <w:r w:rsidRPr="000404C4">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0404C4" w:rsidRDefault="00710EA0" w:rsidP="00710EA0">
      <w:pPr>
        <w:spacing w:after="0" w:line="240" w:lineRule="auto"/>
        <w:ind w:firstLine="708"/>
        <w:rPr>
          <w:rFonts w:ascii="Times New Roman" w:hAnsi="Times New Roman"/>
          <w:color w:val="000000" w:themeColor="text1"/>
          <w:sz w:val="24"/>
          <w:szCs w:val="24"/>
        </w:rPr>
      </w:pPr>
    </w:p>
    <w:p w:rsidR="00710EA0" w:rsidRPr="000404C4"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696"/>
        <w:gridCol w:w="4649"/>
      </w:tblGrid>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Результаты обучения</w:t>
            </w:r>
          </w:p>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Формы и методы контроля и оценки результатов обучения</w:t>
            </w:r>
          </w:p>
        </w:tc>
      </w:tr>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0404C4" w:rsidRDefault="00710EA0" w:rsidP="00ED044C">
            <w:pPr>
              <w:numPr>
                <w:ilvl w:val="0"/>
                <w:numId w:val="7"/>
              </w:numPr>
              <w:rPr>
                <w:rFonts w:ascii="Times New Roman" w:hAnsi="Times New Roman"/>
                <w:color w:val="000000" w:themeColor="text1"/>
                <w:sz w:val="20"/>
                <w:szCs w:val="20"/>
              </w:rPr>
            </w:pPr>
            <w:r w:rsidRPr="000404C4">
              <w:rPr>
                <w:rFonts w:ascii="Times New Roman" w:hAnsi="Times New Roman"/>
                <w:b/>
                <w:color w:val="000000" w:themeColor="text1"/>
                <w:sz w:val="20"/>
                <w:szCs w:val="20"/>
              </w:rPr>
              <w:t xml:space="preserve">Умения: </w:t>
            </w:r>
            <w:r w:rsidR="00ED044C" w:rsidRPr="000404C4">
              <w:rPr>
                <w:rFonts w:ascii="Times New Roman" w:hAnsi="Times New Roman"/>
                <w:color w:val="000000" w:themeColor="text1"/>
                <w:sz w:val="20"/>
                <w:szCs w:val="20"/>
              </w:rPr>
              <w:t>объяснять и использовать различные концепции в трактовке историко-правовых событий;</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формулировать выводы, подтверждая их фактами, анализировать изучаемые факты, выявлять причинно-следственные связи;</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оценивать значение конкретных государственно-правовых актов, институтов, учреждений;</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0404C4" w:rsidRDefault="00710EA0" w:rsidP="00ED044C">
            <w:pPr>
              <w:pStyle w:val="a4"/>
              <w:rPr>
                <w:rFonts w:ascii="Times New Roman" w:hAnsi="Times New Roman"/>
                <w:b/>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ED044C"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Тест, задача</w:t>
            </w:r>
          </w:p>
        </w:tc>
      </w:tr>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0404C4" w:rsidRDefault="00710EA0" w:rsidP="00ED044C">
            <w:pPr>
              <w:numPr>
                <w:ilvl w:val="0"/>
                <w:numId w:val="6"/>
              </w:numPr>
              <w:rPr>
                <w:rFonts w:ascii="Times New Roman" w:hAnsi="Times New Roman"/>
                <w:color w:val="000000" w:themeColor="text1"/>
                <w:sz w:val="20"/>
                <w:szCs w:val="20"/>
              </w:rPr>
            </w:pPr>
            <w:r w:rsidRPr="000404C4">
              <w:rPr>
                <w:rFonts w:ascii="Times New Roman" w:hAnsi="Times New Roman"/>
                <w:b/>
                <w:color w:val="000000" w:themeColor="text1"/>
                <w:sz w:val="20"/>
                <w:szCs w:val="20"/>
              </w:rPr>
              <w:t xml:space="preserve">Знания: </w:t>
            </w:r>
            <w:r w:rsidR="00ED044C" w:rsidRPr="000404C4">
              <w:rPr>
                <w:rFonts w:ascii="Times New Roman" w:hAnsi="Times New Roman"/>
                <w:color w:val="000000" w:themeColor="text1"/>
                <w:sz w:val="20"/>
                <w:szCs w:val="20"/>
              </w:rPr>
              <w:t>важнейшие государственно-правовые акты в истории России;</w:t>
            </w:r>
          </w:p>
          <w:p w:rsidR="00ED044C" w:rsidRPr="000404C4" w:rsidRDefault="00ED044C" w:rsidP="00ED044C">
            <w:pPr>
              <w:numPr>
                <w:ilvl w:val="0"/>
                <w:numId w:val="6"/>
              </w:num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основные государственно-правовые </w:t>
            </w:r>
            <w:r w:rsidRPr="000404C4">
              <w:rPr>
                <w:rFonts w:ascii="Times New Roman" w:hAnsi="Times New Roman"/>
                <w:color w:val="000000" w:themeColor="text1"/>
                <w:sz w:val="20"/>
                <w:szCs w:val="20"/>
              </w:rPr>
              <w:lastRenderedPageBreak/>
              <w:t>институты и учреждения, даты, события, имена исторических деятелей Российского государства и права;</w:t>
            </w:r>
          </w:p>
          <w:p w:rsidR="00ED044C" w:rsidRPr="000404C4" w:rsidRDefault="00ED044C" w:rsidP="00ED044C">
            <w:pPr>
              <w:numPr>
                <w:ilvl w:val="0"/>
                <w:numId w:val="6"/>
              </w:numPr>
              <w:rPr>
                <w:rFonts w:ascii="Times New Roman" w:hAnsi="Times New Roman"/>
                <w:color w:val="000000" w:themeColor="text1"/>
                <w:sz w:val="20"/>
                <w:szCs w:val="20"/>
              </w:rPr>
            </w:pPr>
            <w:r w:rsidRPr="000404C4">
              <w:rPr>
                <w:rFonts w:ascii="Times New Roman" w:hAnsi="Times New Roman"/>
                <w:color w:val="000000" w:themeColor="text1"/>
                <w:sz w:val="20"/>
                <w:szCs w:val="20"/>
              </w:rPr>
              <w:t>характерные черты и особенности развития Российского государства и права.</w:t>
            </w:r>
          </w:p>
          <w:p w:rsidR="00710EA0" w:rsidRPr="000404C4" w:rsidRDefault="00710EA0" w:rsidP="00ED044C">
            <w:pPr>
              <w:pStyle w:val="a4"/>
              <w:rPr>
                <w:rFonts w:ascii="Times New Roman" w:hAnsi="Times New Roman"/>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ED044C"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Тест, задача</w:t>
            </w:r>
          </w:p>
        </w:tc>
      </w:tr>
    </w:tbl>
    <w:p w:rsidR="00710EA0" w:rsidRPr="000404C4" w:rsidRDefault="00710EA0" w:rsidP="00ED044C">
      <w:pPr>
        <w:spacing w:after="0" w:line="240" w:lineRule="auto"/>
        <w:jc w:val="both"/>
        <w:rPr>
          <w:rFonts w:ascii="Times New Roman" w:hAnsi="Times New Roman"/>
          <w:b/>
          <w:i/>
          <w:color w:val="000000" w:themeColor="text1"/>
          <w:sz w:val="20"/>
          <w:szCs w:val="20"/>
        </w:rPr>
      </w:pPr>
      <w:r w:rsidRPr="000404C4">
        <w:rPr>
          <w:rFonts w:ascii="Times New Roman" w:hAnsi="Times New Roman"/>
          <w:color w:val="000000" w:themeColor="text1"/>
          <w:sz w:val="20"/>
          <w:szCs w:val="20"/>
        </w:rPr>
        <w:lastRenderedPageBreak/>
        <w:tab/>
      </w: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ED044C" w:rsidRPr="000404C4" w:rsidRDefault="008F0848" w:rsidP="00710EA0">
      <w:pPr>
        <w:spacing w:after="0" w:line="240" w:lineRule="auto"/>
        <w:ind w:left="108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Вопросы к экзамену</w:t>
      </w:r>
    </w:p>
    <w:p w:rsidR="005B22D0" w:rsidRPr="000404C4" w:rsidRDefault="005B22D0" w:rsidP="005B22D0">
      <w:pPr>
        <w:spacing w:after="0" w:line="240" w:lineRule="auto"/>
        <w:ind w:left="1080"/>
        <w:rPr>
          <w:rFonts w:ascii="Times New Roman" w:hAnsi="Times New Roman"/>
          <w:i/>
          <w:color w:val="000000" w:themeColor="text1"/>
          <w:sz w:val="24"/>
          <w:szCs w:val="24"/>
        </w:rPr>
      </w:pPr>
      <w:r w:rsidRPr="000404C4">
        <w:rPr>
          <w:rFonts w:ascii="Times New Roman" w:hAnsi="Times New Roman"/>
          <w:i/>
          <w:color w:val="000000" w:themeColor="text1"/>
          <w:sz w:val="24"/>
          <w:szCs w:val="24"/>
        </w:rPr>
        <w:t>История отечественного государства и права</w:t>
      </w:r>
    </w:p>
    <w:p w:rsidR="008F0848" w:rsidRPr="000404C4"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68"/>
        <w:gridCol w:w="2567"/>
        <w:gridCol w:w="4010"/>
      </w:tblGrid>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Коды проверяемых знаний и умений</w:t>
            </w:r>
          </w:p>
        </w:tc>
        <w:tc>
          <w:tcPr>
            <w:tcW w:w="2567" w:type="dxa"/>
          </w:tcPr>
          <w:p w:rsidR="008F0848" w:rsidRPr="000404C4" w:rsidRDefault="008F0848" w:rsidP="00A40272">
            <w:pPr>
              <w:widowControl w:val="0"/>
              <w:autoSpaceDE w:val="0"/>
              <w:autoSpaceDN w:val="0"/>
              <w:adjustRightInd w:val="0"/>
              <w:rPr>
                <w:rFonts w:ascii="Times New Roman" w:hAnsi="Times New Roman"/>
                <w:color w:val="000000" w:themeColor="text1"/>
                <w:sz w:val="20"/>
                <w:szCs w:val="20"/>
              </w:rPr>
            </w:pPr>
            <w:r w:rsidRPr="000404C4">
              <w:rPr>
                <w:rFonts w:ascii="Times New Roman" w:hAnsi="Times New Roman"/>
                <w:color w:val="000000" w:themeColor="text1"/>
                <w:sz w:val="20"/>
                <w:szCs w:val="20"/>
              </w:rPr>
              <w:t>Коды компетенций, на формирование которых направлены знания, умения</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bCs/>
                <w:color w:val="000000" w:themeColor="text1"/>
                <w:sz w:val="20"/>
                <w:szCs w:val="20"/>
              </w:rPr>
              <w:t>Вид задания (вопрос)</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Предмет и метод, периодизация  и историография курса истории государства и права России.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Источники права Киевской Руси.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Гражданское право по Русской Правде.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по Русской Правде.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Брачно-семейное право по Русской Правде.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Судебный процесс по Русской Правде.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Юридическое положение основных групп населения Древней Руси.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Новгородская и Псковская феодальные республики (общественный и государственный строй, система права).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Галицко-Волынское и Владимиро-Суздальское княжества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 xml:space="preserve"> вв.) (общественный и государственный строй, система права).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и процесс по Псковской судной грамоте.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Гражданское право по Псковской судной грамоте.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Холопы и холопье право в Московском государстве по судебникам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 xml:space="preserve"> вв. и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Юридическое закрепощение крестьян в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 Юридический статус крепостных крестьян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Сословная (сословно-представительная) монархия. Государственный строй этой монархии в </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Обязательственное право по Соборному Уложению 1649г. Нормы брачно-семейного права в </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Правовой режим земельных владений в Московском государстве. Вотчинное и поместное право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и процесс по Судебнику 1497г. Зарождение розыска.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Процессуальное право по Соборному Уложению 1649г. Виды процесса («суд» и «розыск»). Доказательства.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Образование абсолютной монархии (конец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-первая четверть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основные черты абсолютистского государства, предпосылки и особенности российского абсолютизма.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право собственности, залоговое и обязательное право. Изменения в брачно-семейном праве.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веке. «Артикул воинский».</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Процессуальное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«Краткое изображение процессов судебных тяжб», «Указ о форме суда».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Изменения в государственном строе российского абсолютизма в первой половине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 xml:space="preserve"> 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Кодификация М.М. Сперанского Структура Свода законов. Уложение о наказаниях уголовных и исправительных 1845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Отмена крепостного права в России.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Земская и городская реформы. Военная реформа 60-70-х г.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 xml:space="preserve"> 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Судебная реформа 1864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Февральская революция 1917г. Двоевластие.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Октябрьский переворот 1917г. Второй всероссийский съезд Советов рабочих и солдатских депутатов, его декреты.</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Второй всероссийский съезд Советов крестьянских депутатов и его политическое значение.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Учредительное собрание: выборы, состав, крах парламентаризма. </w:t>
            </w:r>
            <w:r w:rsidRPr="000404C4">
              <w:rPr>
                <w:rFonts w:ascii="Times New Roman" w:hAnsi="Times New Roman"/>
                <w:color w:val="000000" w:themeColor="text1"/>
                <w:sz w:val="20"/>
                <w:szCs w:val="20"/>
                <w:lang w:val="en-US"/>
              </w:rPr>
              <w:t>III</w:t>
            </w:r>
            <w:r w:rsidRPr="000404C4">
              <w:rPr>
                <w:rFonts w:ascii="Times New Roman" w:hAnsi="Times New Roman"/>
                <w:color w:val="000000" w:themeColor="text1"/>
                <w:sz w:val="20"/>
                <w:szCs w:val="20"/>
              </w:rPr>
              <w:t xml:space="preserve"> Всероссийский съезд Советов. Декларация прав трудящегося и эксплуатируемого народа.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Декреты о суде № 1, 2, 3. Их содержание и значение. Создание специальных репрессивных органов. Декрет об образование ВЧК.</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Образование рабоче-крестьянской Красной армии.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Создание экономической основы Советского государства (рабочий контроль огосударствление экономики).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Создание основ советского права. Источники права в первый год диктатуры пролетариата. Первые советские кодексы.</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Переход к НЭПу. Роль Советского государства  в регулировании экономики в период НЭПа.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Уголовный кодекс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Гражданский кодекс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Кодекс законов о труде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Уголовно-процессуальный кодекс 1923г.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 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  Гражданско-процессуальный кодекс 1923г.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Семейный кодекс 1926г.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Развитие СССР как федеративного государства в 20-е – 30-е 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и уголовно-процессуальное законодательство в 30-е 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Гражданское и семейное законодательство в 30-е гг. Кредитная реформа           1930-1931гг.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Трудовое и колхозное законодательство в 30-е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Конституция СССР 1936г.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Изменения в государственном аппарате в годы Великой Отечественной войны и послевоенный период.</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Изменения в законодательстве по 50 – 60-е гг. Кодификация начала 60-х г.</w:t>
            </w:r>
          </w:p>
        </w:tc>
      </w:tr>
    </w:tbl>
    <w:p w:rsidR="00ED044C" w:rsidRPr="000404C4" w:rsidRDefault="00ED044C" w:rsidP="00710EA0">
      <w:pPr>
        <w:spacing w:after="0" w:line="240" w:lineRule="auto"/>
        <w:ind w:left="1080"/>
        <w:jc w:val="center"/>
        <w:rPr>
          <w:rFonts w:ascii="Times New Roman" w:hAnsi="Times New Roman"/>
          <w:b/>
          <w:color w:val="000000" w:themeColor="text1"/>
          <w:sz w:val="20"/>
          <w:szCs w:val="20"/>
        </w:rPr>
      </w:pPr>
    </w:p>
    <w:p w:rsidR="00ED044C" w:rsidRPr="000404C4" w:rsidRDefault="00ED044C" w:rsidP="00106C64">
      <w:pPr>
        <w:spacing w:after="0" w:line="240" w:lineRule="auto"/>
        <w:rPr>
          <w:rFonts w:ascii="Times New Roman" w:hAnsi="Times New Roman"/>
          <w:b/>
          <w:color w:val="000000" w:themeColor="text1"/>
          <w:sz w:val="24"/>
          <w:szCs w:val="24"/>
        </w:rPr>
      </w:pP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710EA0" w:rsidRPr="000404C4" w:rsidRDefault="00710EA0" w:rsidP="00710EA0">
      <w:pPr>
        <w:spacing w:after="0" w:line="240" w:lineRule="auto"/>
        <w:ind w:left="108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Описание шкал оценивания</w:t>
      </w:r>
    </w:p>
    <w:p w:rsidR="00710EA0" w:rsidRPr="000404C4"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C25B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jc w:val="both"/>
              <w:rPr>
                <w:rFonts w:ascii="Times New Roman" w:hAnsi="Times New Roman"/>
                <w:color w:val="000000" w:themeColor="text1"/>
                <w:sz w:val="20"/>
                <w:szCs w:val="20"/>
              </w:rPr>
            </w:pPr>
            <w:r w:rsidRPr="000404C4">
              <w:rPr>
                <w:rFonts w:ascii="Times New Roman" w:hAnsi="Times New Roman"/>
                <w:color w:val="000000" w:themeColor="text1"/>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C25B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C25B4" w:rsidRDefault="00710EA0">
      <w:pPr>
        <w:rPr>
          <w:rFonts w:ascii="Times New Roman" w:hAnsi="Times New Roman"/>
          <w:color w:val="000000" w:themeColor="text1"/>
          <w:sz w:val="20"/>
          <w:szCs w:val="20"/>
        </w:rPr>
      </w:pPr>
    </w:p>
    <w:p w:rsidR="00710EA0" w:rsidRPr="007C25B4" w:rsidRDefault="00710EA0">
      <w:pPr>
        <w:rPr>
          <w:rFonts w:ascii="Times New Roman" w:hAnsi="Times New Roman"/>
          <w:color w:val="000000" w:themeColor="text1"/>
          <w:sz w:val="20"/>
          <w:szCs w:val="20"/>
        </w:rPr>
      </w:pPr>
    </w:p>
    <w:p w:rsidR="00710EA0" w:rsidRPr="007C25B4" w:rsidRDefault="00710EA0">
      <w:pPr>
        <w:rPr>
          <w:rFonts w:ascii="Times New Roman" w:hAnsi="Times New Roman"/>
          <w:color w:val="000000" w:themeColor="text1"/>
          <w:sz w:val="24"/>
          <w:szCs w:val="24"/>
        </w:rPr>
      </w:pPr>
    </w:p>
    <w:p w:rsidR="00710EA0" w:rsidRPr="007C25B4" w:rsidRDefault="00710EA0">
      <w:pPr>
        <w:rPr>
          <w:rFonts w:ascii="Times New Roman" w:hAnsi="Times New Roman"/>
          <w:color w:val="000000" w:themeColor="text1"/>
          <w:sz w:val="24"/>
          <w:szCs w:val="24"/>
        </w:rPr>
      </w:pPr>
    </w:p>
    <w:p w:rsidR="00710EA0" w:rsidRPr="007C25B4" w:rsidRDefault="00710EA0">
      <w:pPr>
        <w:rPr>
          <w:rFonts w:ascii="Times New Roman" w:hAnsi="Times New Roman"/>
          <w:color w:val="000000" w:themeColor="text1"/>
          <w:sz w:val="24"/>
          <w:szCs w:val="24"/>
        </w:rPr>
      </w:pPr>
    </w:p>
    <w:sectPr w:rsidR="00710EA0" w:rsidRPr="007C25B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AD3091F"/>
    <w:multiLevelType w:val="hybridMultilevel"/>
    <w:tmpl w:val="3ED84266"/>
    <w:lvl w:ilvl="0" w:tplc="568220E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E23CB"/>
    <w:multiLevelType w:val="hybridMultilevel"/>
    <w:tmpl w:val="D806E49A"/>
    <w:lvl w:ilvl="0" w:tplc="568220E2">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710EA0"/>
    <w:rsid w:val="000404C4"/>
    <w:rsid w:val="000467A0"/>
    <w:rsid w:val="000F0AFA"/>
    <w:rsid w:val="00106C64"/>
    <w:rsid w:val="0019421C"/>
    <w:rsid w:val="00195C93"/>
    <w:rsid w:val="00283C39"/>
    <w:rsid w:val="002F1532"/>
    <w:rsid w:val="00302CC6"/>
    <w:rsid w:val="0036170C"/>
    <w:rsid w:val="003A1EEE"/>
    <w:rsid w:val="003C2943"/>
    <w:rsid w:val="00556008"/>
    <w:rsid w:val="005B22D0"/>
    <w:rsid w:val="00627C3C"/>
    <w:rsid w:val="006E3E84"/>
    <w:rsid w:val="00710EA0"/>
    <w:rsid w:val="007C25B4"/>
    <w:rsid w:val="0084229C"/>
    <w:rsid w:val="00846C9D"/>
    <w:rsid w:val="008F0848"/>
    <w:rsid w:val="00926584"/>
    <w:rsid w:val="00A2408C"/>
    <w:rsid w:val="00A37896"/>
    <w:rsid w:val="00B32072"/>
    <w:rsid w:val="00CA068F"/>
    <w:rsid w:val="00D26A86"/>
    <w:rsid w:val="00D610CD"/>
    <w:rsid w:val="00DB3F67"/>
    <w:rsid w:val="00DD2B51"/>
    <w:rsid w:val="00E67322"/>
    <w:rsid w:val="00ED044C"/>
    <w:rsid w:val="00ED57E4"/>
    <w:rsid w:val="00F7626A"/>
    <w:rsid w:val="00F77F34"/>
    <w:rsid w:val="00FF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B224-1012-497A-A353-EC68787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ConsPlusNormal">
    <w:name w:val="ConsPlusNormal"/>
    <w:rsid w:val="00ED5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92658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926584"/>
  </w:style>
  <w:style w:type="character" w:customStyle="1" w:styleId="5">
    <w:name w:val="Основной текст (5)_"/>
    <w:basedOn w:val="a0"/>
    <w:link w:val="50"/>
    <w:locked/>
    <w:rsid w:val="007C25B4"/>
    <w:rPr>
      <w:sz w:val="13"/>
      <w:szCs w:val="13"/>
      <w:shd w:val="clear" w:color="auto" w:fill="FFFFFF"/>
    </w:rPr>
  </w:style>
  <w:style w:type="character" w:customStyle="1" w:styleId="51">
    <w:name w:val="Основной текст (5) + Малые прописные"/>
    <w:basedOn w:val="5"/>
    <w:rsid w:val="007C25B4"/>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7C25B4"/>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 w:type="character" w:customStyle="1" w:styleId="a9">
    <w:name w:val="Основной текст_"/>
    <w:basedOn w:val="a0"/>
    <w:link w:val="3"/>
    <w:rsid w:val="007C25B4"/>
    <w:rPr>
      <w:spacing w:val="-2"/>
      <w:sz w:val="16"/>
      <w:szCs w:val="16"/>
      <w:shd w:val="clear" w:color="auto" w:fill="FFFFFF"/>
    </w:rPr>
  </w:style>
  <w:style w:type="paragraph" w:customStyle="1" w:styleId="3">
    <w:name w:val="Основной текст3"/>
    <w:basedOn w:val="a"/>
    <w:link w:val="a9"/>
    <w:rsid w:val="007C25B4"/>
    <w:pPr>
      <w:widowControl w:val="0"/>
      <w:shd w:val="clear" w:color="auto" w:fill="FFFFFF"/>
      <w:spacing w:after="0" w:line="197" w:lineRule="exact"/>
      <w:jc w:val="both"/>
    </w:pPr>
    <w:rPr>
      <w:rFonts w:asciiTheme="minorHAnsi" w:eastAsiaTheme="minorHAnsi" w:hAnsiTheme="minorHAnsi" w:cstheme="minorBidi"/>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75626">
      <w:bodyDiv w:val="1"/>
      <w:marLeft w:val="0"/>
      <w:marRight w:val="0"/>
      <w:marTop w:val="0"/>
      <w:marBottom w:val="0"/>
      <w:divBdr>
        <w:top w:val="none" w:sz="0" w:space="0" w:color="auto"/>
        <w:left w:val="none" w:sz="0" w:space="0" w:color="auto"/>
        <w:bottom w:val="none" w:sz="0" w:space="0" w:color="auto"/>
        <w:right w:val="none" w:sz="0" w:space="0" w:color="auto"/>
      </w:divBdr>
      <w:divsChild>
        <w:div w:id="684406298">
          <w:marLeft w:val="0"/>
          <w:marRight w:val="0"/>
          <w:marTop w:val="0"/>
          <w:marBottom w:val="0"/>
          <w:divBdr>
            <w:top w:val="none" w:sz="0" w:space="0" w:color="auto"/>
            <w:left w:val="none" w:sz="0" w:space="0" w:color="auto"/>
            <w:bottom w:val="none" w:sz="0" w:space="0" w:color="auto"/>
            <w:right w:val="none" w:sz="0" w:space="0" w:color="auto"/>
          </w:divBdr>
        </w:div>
        <w:div w:id="306858059">
          <w:marLeft w:val="0"/>
          <w:marRight w:val="0"/>
          <w:marTop w:val="0"/>
          <w:marBottom w:val="0"/>
          <w:divBdr>
            <w:top w:val="none" w:sz="0" w:space="0" w:color="auto"/>
            <w:left w:val="none" w:sz="0" w:space="0" w:color="auto"/>
            <w:bottom w:val="none" w:sz="0" w:space="0" w:color="auto"/>
            <w:right w:val="none" w:sz="0" w:space="0" w:color="auto"/>
          </w:divBdr>
        </w:div>
        <w:div w:id="32118553">
          <w:marLeft w:val="0"/>
          <w:marRight w:val="0"/>
          <w:marTop w:val="0"/>
          <w:marBottom w:val="0"/>
          <w:divBdr>
            <w:top w:val="none" w:sz="0" w:space="0" w:color="auto"/>
            <w:left w:val="none" w:sz="0" w:space="0" w:color="auto"/>
            <w:bottom w:val="none" w:sz="0" w:space="0" w:color="auto"/>
            <w:right w:val="none" w:sz="0" w:space="0" w:color="auto"/>
          </w:divBdr>
        </w:div>
        <w:div w:id="51762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336A5BBF-649D-4CDD-B856-33A3AC4AC628" TargetMode="External"/><Relationship Id="rId13" Type="http://schemas.openxmlformats.org/officeDocument/2006/relationships/hyperlink" Target="https://kubsau.ru/upload/iblock/e91/e918cc68dceb6223161ebbb2d947b66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37198" TargetMode="External"/><Relationship Id="rId12" Type="http://schemas.openxmlformats.org/officeDocument/2006/relationships/hyperlink" Target="http://shop.armada.ru/books/366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 TargetMode="External"/><Relationship Id="rId1" Type="http://schemas.openxmlformats.org/officeDocument/2006/relationships/numbering" Target="numbering.xml"/><Relationship Id="rId6" Type="http://schemas.openxmlformats.org/officeDocument/2006/relationships/hyperlink" Target="https://urait.ru/bcode/433534" TargetMode="External"/><Relationship Id="rId11" Type="http://schemas.openxmlformats.org/officeDocument/2006/relationships/hyperlink" Target="file:///C:/Users/&#1044;&#1054;&#1052;&#1040;&#1064;&#1053;&#1048;&#1049;/Downloads/&#1048;&#1089;&#1090;&#1086;&#1088;&#1080;&#1103;_&#1086;&#1090;&#1077;&#1095;&#1077;&#1089;&#1090;&#1074;&#1077;&#1085;&#1085;&#1086;&#1075;&#1086;_&#1075;&#1086;&#1089;&#1091;&#1076;&#1072;&#1088;&#1089;&#1090;&#1074;&#1072;_&#1080;_&#1087;&#1088;&#1072;&#1074;&#1072;.pdf" TargetMode="External"/><Relationship Id="rId5" Type="http://schemas.openxmlformats.org/officeDocument/2006/relationships/hyperlink" Target="http://pandia.ru/text/category/normi_prava/" TargetMode="External"/><Relationship Id="rId15" Type="http://schemas.openxmlformats.org/officeDocument/2006/relationships/hyperlink" Target="https://xn--b1aew.xn--p1ai/" TargetMode="External"/><Relationship Id="rId10" Type="http://schemas.openxmlformats.org/officeDocument/2006/relationships/hyperlink" Target="https://urait.ru/bcode/424860" TargetMode="External"/><Relationship Id="rId4" Type="http://schemas.openxmlformats.org/officeDocument/2006/relationships/webSettings" Target="webSettings.xml"/><Relationship Id="rId9" Type="http://schemas.openxmlformats.org/officeDocument/2006/relationships/hyperlink" Target="https://urait.ru/bcode/438851"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20</cp:revision>
  <dcterms:created xsi:type="dcterms:W3CDTF">2018-02-14T22:24:00Z</dcterms:created>
  <dcterms:modified xsi:type="dcterms:W3CDTF">2021-06-21T16:56:00Z</dcterms:modified>
</cp:coreProperties>
</file>