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6D720C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0" w:type="auto"/>
        <w:tblInd w:w="4788" w:type="dxa"/>
        <w:tblLook w:val="01E0"/>
      </w:tblPr>
      <w:tblGrid>
        <w:gridCol w:w="4783"/>
      </w:tblGrid>
      <w:tr w:rsidR="00EF09EF" w:rsidTr="00EF09EF">
        <w:trPr>
          <w:trHeight w:val="280"/>
        </w:trPr>
        <w:tc>
          <w:tcPr>
            <w:tcW w:w="4783" w:type="dxa"/>
            <w:vAlign w:val="center"/>
          </w:tcPr>
          <w:p w:rsidR="00EF09EF" w:rsidRDefault="00EF09E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F09EF" w:rsidTr="00EF09EF">
        <w:trPr>
          <w:trHeight w:val="280"/>
        </w:trPr>
        <w:tc>
          <w:tcPr>
            <w:tcW w:w="4783" w:type="dxa"/>
            <w:vAlign w:val="center"/>
            <w:hideMark/>
          </w:tcPr>
          <w:p w:rsidR="00EF09EF" w:rsidRDefault="00EF0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F09EF" w:rsidRDefault="00EF0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EF09EF" w:rsidRDefault="00EF0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EF09EF" w:rsidRDefault="00EF09E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6427" w:rsidRDefault="00000892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Оптимальное проектирование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293515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293515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9C42F3">
        <w:rPr>
          <w:rFonts w:ascii="Times New Roman" w:hAnsi="Times New Roman"/>
          <w:sz w:val="24"/>
          <w:szCs w:val="24"/>
          <w:u w:val="single"/>
        </w:rPr>
        <w:t>2</w:t>
      </w:r>
      <w:r w:rsidR="00EF09EF">
        <w:rPr>
          <w:rFonts w:ascii="Times New Roman" w:hAnsi="Times New Roman"/>
          <w:sz w:val="24"/>
          <w:szCs w:val="24"/>
          <w:u w:val="single"/>
        </w:rPr>
        <w:t>1</w:t>
      </w:r>
      <w:r w:rsidRPr="000C68BF">
        <w:rPr>
          <w:rFonts w:ascii="Times New Roman" w:hAnsi="Times New Roman"/>
          <w:sz w:val="24"/>
          <w:szCs w:val="24"/>
          <w:u w:val="single"/>
        </w:rPr>
        <w:t>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EF09E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EF09EF" w:rsidRPr="005D765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609DE" w:rsidRDefault="009609DE" w:rsidP="009609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eastAsia="Calibri" w:hAnsi="Times New Roman"/>
          <w:b/>
          <w:sz w:val="24"/>
          <w:szCs w:val="24"/>
        </w:rPr>
        <w:t>Оптимальное проектирование</w:t>
      </w:r>
      <w:r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EF09EF">
        <w:rPr>
          <w:rFonts w:ascii="Times New Roman" w:hAnsi="Times New Roman"/>
          <w:sz w:val="24"/>
          <w:szCs w:val="24"/>
        </w:rPr>
        <w:t>относится к части,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EF09EF" w:rsidRDefault="00EF09EF" w:rsidP="009609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5"/>
        <w:gridCol w:w="5668"/>
      </w:tblGrid>
      <w:tr w:rsidR="00EF09EF" w:rsidTr="00EF09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9EF" w:rsidRDefault="00EF0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9EF" w:rsidRDefault="00EF0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9EF" w:rsidRDefault="00EF0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EF09EF" w:rsidTr="00EF09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9EF" w:rsidRDefault="00EF09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9EF" w:rsidRDefault="00EF09EF" w:rsidP="007E7D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 w:rsidR="007E7D57">
              <w:rPr>
                <w:rFonts w:ascii="Times New Roman" w:eastAsia="Calibri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9EF" w:rsidRDefault="00EF09EF" w:rsidP="007E7D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EF09E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</w:rPr>
              <w:t>.В.08</w:t>
            </w:r>
            <w:r w:rsidRPr="00EF09EF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Оптимальное проектирование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</w:t>
            </w:r>
            <w:r w:rsidR="007E7D57">
              <w:rPr>
                <w:rFonts w:ascii="Times New Roman" w:eastAsia="Calibri" w:hAnsi="Times New Roman"/>
                <w:sz w:val="24"/>
                <w:szCs w:val="24"/>
              </w:rPr>
              <w:t xml:space="preserve">вариативной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части ООП направления подготовки 01.03.03 «Механика и математическое моделирование»</w:t>
            </w:r>
          </w:p>
        </w:tc>
      </w:tr>
    </w:tbl>
    <w:p w:rsidR="00EF09EF" w:rsidRDefault="00EF09EF" w:rsidP="00EF09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9EF" w:rsidRDefault="00EF09EF" w:rsidP="009609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324F8D" w:rsidRPr="005D7652" w:rsidRDefault="00324F8D" w:rsidP="006D40C5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6"/>
        <w:gridCol w:w="2153"/>
        <w:gridCol w:w="3925"/>
        <w:gridCol w:w="1737"/>
      </w:tblGrid>
      <w:tr w:rsidR="00B26C74" w:rsidRPr="00892139" w:rsidTr="00FF61EC">
        <w:trPr>
          <w:trHeight w:val="419"/>
          <w:tblHeader/>
          <w:jc w:val="center"/>
        </w:trPr>
        <w:tc>
          <w:tcPr>
            <w:tcW w:w="1756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078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37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FF61EC">
        <w:trPr>
          <w:trHeight w:val="173"/>
          <w:tblHeader/>
          <w:jc w:val="center"/>
        </w:trPr>
        <w:tc>
          <w:tcPr>
            <w:tcW w:w="1756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5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 w:rsidR="00F3325A">
              <w:rPr>
                <w:rFonts w:ascii="Times New Roman" w:hAnsi="Times New Roman"/>
                <w:b/>
              </w:rPr>
              <w:t xml:space="preserve"> 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7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61AC8" w:rsidRPr="00F52D95" w:rsidTr="00FF61EC">
        <w:trPr>
          <w:trHeight w:val="508"/>
          <w:jc w:val="center"/>
        </w:trPr>
        <w:tc>
          <w:tcPr>
            <w:tcW w:w="1756" w:type="dxa"/>
          </w:tcPr>
          <w:p w:rsidR="00761AC8" w:rsidRPr="00477260" w:rsidRDefault="00761AC8" w:rsidP="007C10A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C10A8">
              <w:rPr>
                <w:rFonts w:ascii="Times New Roman" w:hAnsi="Times New Roman"/>
                <w:i/>
              </w:rPr>
              <w:t>ПК-</w:t>
            </w:r>
            <w:r w:rsidR="007C10A8" w:rsidRPr="007C10A8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153" w:type="dxa"/>
          </w:tcPr>
          <w:p w:rsidR="00761AC8" w:rsidRPr="00477260" w:rsidRDefault="00761AC8" w:rsidP="00375D6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ПК-</w:t>
            </w:r>
            <w:r w:rsidR="00375D6B">
              <w:rPr>
                <w:rFonts w:ascii="Times New Roman" w:hAnsi="Times New Roman"/>
                <w:i/>
              </w:rPr>
              <w:t>1</w:t>
            </w:r>
            <w:r w:rsidRPr="00477260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925" w:type="dxa"/>
          </w:tcPr>
          <w:p w:rsidR="00023D8B" w:rsidRPr="00023D8B" w:rsidRDefault="00761AC8" w:rsidP="00023D8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073CEE">
              <w:rPr>
                <w:rFonts w:ascii="Times New Roman" w:hAnsi="Times New Roman"/>
                <w:b/>
                <w:iCs/>
              </w:rPr>
              <w:t>Знает</w:t>
            </w:r>
            <w:r w:rsidRPr="00073CEE">
              <w:rPr>
                <w:rFonts w:ascii="Times New Roman" w:hAnsi="Times New Roman"/>
                <w:iCs/>
              </w:rPr>
              <w:t xml:space="preserve"> </w:t>
            </w:r>
            <w:r w:rsidR="00023D8B" w:rsidRPr="00023D8B">
              <w:rPr>
                <w:rFonts w:ascii="Times New Roman" w:hAnsi="Times New Roman"/>
              </w:rPr>
              <w:t>теоретические основы фундаментальных методов</w:t>
            </w:r>
          </w:p>
          <w:p w:rsidR="00A25FDE" w:rsidRPr="00073CEE" w:rsidRDefault="0070095A" w:rsidP="00023D8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исследования проблем механики</w:t>
            </w:r>
            <w:r w:rsidR="00A25FDE" w:rsidRPr="00073CEE"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761AC8" w:rsidRPr="00477260" w:rsidRDefault="00073CEE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Собеседование, </w:t>
            </w:r>
          </w:p>
        </w:tc>
      </w:tr>
      <w:tr w:rsidR="00761AC8" w:rsidRPr="00F52D95" w:rsidTr="00FF61EC">
        <w:trPr>
          <w:trHeight w:val="508"/>
          <w:jc w:val="center"/>
        </w:trPr>
        <w:tc>
          <w:tcPr>
            <w:tcW w:w="1756" w:type="dxa"/>
          </w:tcPr>
          <w:p w:rsidR="00761AC8" w:rsidRPr="00477260" w:rsidRDefault="00761AC8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761AC8" w:rsidRPr="00477260" w:rsidRDefault="00761AC8" w:rsidP="00375D6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</w:t>
            </w:r>
            <w:r w:rsidR="00375D6B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785E08" w:rsidRPr="00073CEE" w:rsidRDefault="00023D8B" w:rsidP="0070095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3D8B">
              <w:rPr>
                <w:rFonts w:ascii="Times New Roman" w:hAnsi="Times New Roman"/>
                <w:b/>
                <w:iCs/>
              </w:rPr>
              <w:t xml:space="preserve">Умеет </w:t>
            </w:r>
            <w:r w:rsidRPr="00023D8B">
              <w:rPr>
                <w:rFonts w:ascii="Times New Roman" w:hAnsi="Times New Roman"/>
              </w:rPr>
              <w:t>самостоятельно применять полученные знания для</w:t>
            </w:r>
            <w:r>
              <w:rPr>
                <w:rFonts w:ascii="Times New Roman" w:hAnsi="Times New Roman"/>
              </w:rPr>
              <w:t xml:space="preserve"> </w:t>
            </w:r>
            <w:r w:rsidRPr="00023D8B">
              <w:rPr>
                <w:rFonts w:ascii="Times New Roman" w:hAnsi="Times New Roman"/>
              </w:rPr>
              <w:t>анализа объекта исследования, определения целей и задач</w:t>
            </w:r>
            <w:r>
              <w:rPr>
                <w:rFonts w:ascii="Times New Roman" w:hAnsi="Times New Roman"/>
              </w:rPr>
              <w:t xml:space="preserve"> </w:t>
            </w:r>
            <w:r w:rsidRPr="00023D8B">
              <w:rPr>
                <w:rFonts w:ascii="Times New Roman" w:hAnsi="Times New Roman"/>
              </w:rPr>
              <w:t>исследования, а также выбора корректного метода исследования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3D8B">
              <w:rPr>
                <w:rFonts w:ascii="Times New Roman" w:hAnsi="Times New Roman"/>
              </w:rPr>
              <w:t>научной проблемы</w:t>
            </w:r>
            <w:r w:rsidR="00785E08" w:rsidRPr="00073CEE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737" w:type="dxa"/>
          </w:tcPr>
          <w:p w:rsidR="00761AC8" w:rsidRPr="00477260" w:rsidRDefault="00BE730D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Выполнение заданий</w:t>
            </w:r>
          </w:p>
        </w:tc>
      </w:tr>
      <w:tr w:rsidR="00761AC8" w:rsidRPr="00F52D95" w:rsidTr="00FF61EC">
        <w:trPr>
          <w:trHeight w:val="508"/>
          <w:jc w:val="center"/>
        </w:trPr>
        <w:tc>
          <w:tcPr>
            <w:tcW w:w="1756" w:type="dxa"/>
          </w:tcPr>
          <w:p w:rsidR="00761AC8" w:rsidRPr="00477260" w:rsidRDefault="00761AC8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761AC8" w:rsidRPr="00477260" w:rsidRDefault="00761AC8" w:rsidP="00375D6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ПК-</w:t>
            </w:r>
            <w:r w:rsidR="00375D6B">
              <w:rPr>
                <w:rFonts w:ascii="Times New Roman" w:hAnsi="Times New Roman"/>
                <w:i/>
              </w:rPr>
              <w:t>1</w:t>
            </w:r>
            <w:r w:rsidRPr="00477260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A25FDE" w:rsidRPr="00073CEE" w:rsidRDefault="00023D8B" w:rsidP="00023D8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3D8B">
              <w:rPr>
                <w:rFonts w:ascii="Times New Roman" w:hAnsi="Times New Roman"/>
                <w:b/>
                <w:iCs/>
              </w:rPr>
              <w:t xml:space="preserve">Имеет практический опыт </w:t>
            </w:r>
            <w:r w:rsidRPr="00023D8B">
              <w:rPr>
                <w:rFonts w:ascii="Times New Roman" w:hAnsi="Times New Roman"/>
              </w:rPr>
              <w:t>научно-исследовательской</w:t>
            </w:r>
            <w:r>
              <w:rPr>
                <w:rFonts w:ascii="Times New Roman" w:hAnsi="Times New Roman"/>
              </w:rPr>
              <w:t xml:space="preserve"> </w:t>
            </w:r>
            <w:r w:rsidRPr="00023D8B">
              <w:rPr>
                <w:rFonts w:ascii="Times New Roman" w:hAnsi="Times New Roman"/>
              </w:rPr>
              <w:t>деятельности в области механики, а именно решения научных задач</w:t>
            </w:r>
            <w:r>
              <w:rPr>
                <w:rFonts w:ascii="Times New Roman" w:hAnsi="Times New Roman"/>
              </w:rPr>
              <w:t xml:space="preserve"> </w:t>
            </w:r>
            <w:r w:rsidRPr="00023D8B">
              <w:rPr>
                <w:rFonts w:ascii="Times New Roman" w:hAnsi="Times New Roman"/>
              </w:rPr>
              <w:t>в соответствии с поставленной целью и выбранной методикой</w:t>
            </w:r>
            <w:r w:rsidR="00A25FDE" w:rsidRPr="00073CE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37" w:type="dxa"/>
          </w:tcPr>
          <w:p w:rsidR="00761AC8" w:rsidRPr="00477260" w:rsidRDefault="00BE730D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 по отчетам о выполненных работах</w:t>
            </w:r>
          </w:p>
        </w:tc>
      </w:tr>
    </w:tbl>
    <w:p w:rsidR="00A1561B" w:rsidRDefault="00A1561B" w:rsidP="00A1561B">
      <w:pPr>
        <w:keepNext/>
        <w:keepLines/>
        <w:tabs>
          <w:tab w:val="left" w:pos="426"/>
        </w:tabs>
        <w:spacing w:before="240"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856CF" w:rsidRPr="00F3325A" w:rsidRDefault="00F64CB8" w:rsidP="006D40C5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066E4A" w:rsidRPr="00F3325A" w:rsidRDefault="00066E4A" w:rsidP="006D40C5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1"/>
        <w:gridCol w:w="1641"/>
      </w:tblGrid>
      <w:tr w:rsidR="0068426A" w:rsidRPr="00A856CF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6476C3" w:rsidP="00583213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5</w:t>
            </w:r>
            <w:r w:rsidR="0068426A" w:rsidRPr="00A856CF">
              <w:rPr>
                <w:b/>
                <w:color w:val="000000"/>
              </w:rPr>
              <w:t xml:space="preserve"> </w:t>
            </w:r>
            <w:proofErr w:type="spellStart"/>
            <w:r w:rsidR="0070095A">
              <w:rPr>
                <w:b/>
                <w:color w:val="000000"/>
              </w:rPr>
              <w:t>з</w:t>
            </w:r>
            <w:r w:rsidR="00583213">
              <w:rPr>
                <w:b/>
                <w:color w:val="000000"/>
              </w:rPr>
              <w:t>.</w:t>
            </w:r>
            <w:r w:rsidR="0070095A">
              <w:rPr>
                <w:b/>
                <w:color w:val="000000"/>
              </w:rPr>
              <w:t>е</w:t>
            </w:r>
            <w:proofErr w:type="spellEnd"/>
            <w:r w:rsidR="00583213">
              <w:rPr>
                <w:b/>
                <w:color w:val="000000"/>
              </w:rPr>
              <w:t>.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6476C3" w:rsidP="00023D8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064E85" w:rsidRPr="00A856CF">
        <w:trPr>
          <w:jc w:val="center"/>
        </w:trPr>
        <w:tc>
          <w:tcPr>
            <w:tcW w:w="5280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064E85" w:rsidRPr="00A856CF" w:rsidRDefault="00064E85" w:rsidP="001B7AA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064E85" w:rsidRPr="00A856CF">
        <w:trPr>
          <w:jc w:val="center"/>
        </w:trPr>
        <w:tc>
          <w:tcPr>
            <w:tcW w:w="5280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- занятия лекционного типа</w:t>
            </w:r>
          </w:p>
        </w:tc>
        <w:tc>
          <w:tcPr>
            <w:tcW w:w="164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00892" w:rsidP="006476C3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  <w:r w:rsidR="006476C3">
              <w:rPr>
                <w:b/>
              </w:rPr>
              <w:t>4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68426A" w:rsidRPr="00A856CF" w:rsidRDefault="00000892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  <w:r w:rsidR="006476C3">
              <w:rPr>
                <w:b/>
              </w:rPr>
              <w:t>4</w:t>
            </w:r>
          </w:p>
        </w:tc>
      </w:tr>
      <w:tr w:rsidR="009C42F3" w:rsidRPr="00A856CF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9C42F3" w:rsidRDefault="009C42F3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 самостоятельной работы (КСР)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9C42F3" w:rsidRDefault="006476C3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000892" w:rsidP="00023D8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  <w:r w:rsidR="006476C3">
              <w:rPr>
                <w:b/>
              </w:rPr>
              <w:t>6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856096" w:rsidRPr="00A856CF" w:rsidRDefault="009C42F3" w:rsidP="00000892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>
              <w:rPr>
                <w:b/>
                <w:color w:val="000000"/>
              </w:rPr>
              <w:t>межуточная аттестация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9C42F3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зачет</w:t>
            </w:r>
          </w:p>
        </w:tc>
      </w:tr>
    </w:tbl>
    <w:p w:rsidR="0096713D" w:rsidRDefault="0096713D" w:rsidP="000E618F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3402"/>
        <w:gridCol w:w="992"/>
        <w:gridCol w:w="993"/>
        <w:gridCol w:w="992"/>
        <w:gridCol w:w="850"/>
        <w:gridCol w:w="709"/>
        <w:gridCol w:w="850"/>
      </w:tblGrid>
      <w:tr w:rsidR="00583213" w:rsidRPr="00F52D95" w:rsidTr="00583213">
        <w:trPr>
          <w:trHeight w:val="202"/>
          <w:tblHeader/>
          <w:jc w:val="center"/>
        </w:trPr>
        <w:tc>
          <w:tcPr>
            <w:tcW w:w="9640" w:type="dxa"/>
            <w:gridSpan w:val="8"/>
          </w:tcPr>
          <w:p w:rsidR="00583213" w:rsidRPr="00F821B9" w:rsidRDefault="00583213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583213" w:rsidRPr="006A4AA8" w:rsidTr="00583213">
        <w:trPr>
          <w:trHeight w:val="295"/>
          <w:tblHeader/>
          <w:jc w:val="center"/>
        </w:trPr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583213" w:rsidRPr="006A4AA8" w:rsidRDefault="00583213" w:rsidP="00311CD1">
            <w:pPr>
              <w:keepNext/>
              <w:keepLines/>
              <w:tabs>
                <w:tab w:val="num" w:pos="822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583213" w:rsidRPr="006A4AA8" w:rsidRDefault="00583213" w:rsidP="00583213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13" w:rsidRPr="00583213" w:rsidRDefault="00583213" w:rsidP="00583213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213">
              <w:rPr>
                <w:rFonts w:ascii="Times New Roman" w:hAnsi="Times New Roman"/>
                <w:sz w:val="20"/>
                <w:szCs w:val="20"/>
              </w:rPr>
              <w:t>Всег</w:t>
            </w:r>
            <w:proofErr w:type="gramStart"/>
            <w:r w:rsidRPr="00583213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583213">
              <w:rPr>
                <w:rFonts w:ascii="Times New Roman" w:hAnsi="Times New Roman"/>
                <w:sz w:val="20"/>
                <w:szCs w:val="20"/>
              </w:rPr>
              <w:t>часы)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</w:tcBorders>
            <w:vAlign w:val="center"/>
          </w:tcPr>
          <w:p w:rsidR="00583213" w:rsidRPr="006A4AA8" w:rsidRDefault="00583213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83213" w:rsidRPr="006A4AA8" w:rsidTr="00583213">
        <w:trPr>
          <w:trHeight w:val="791"/>
          <w:tblHeader/>
          <w:jc w:val="center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583213" w:rsidRPr="006A4AA8" w:rsidRDefault="00583213" w:rsidP="00311CD1">
            <w:pPr>
              <w:tabs>
                <w:tab w:val="num" w:pos="822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13" w:rsidRPr="00583213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vAlign w:val="center"/>
          </w:tcPr>
          <w:p w:rsidR="00583213" w:rsidRPr="006A4AA8" w:rsidRDefault="00583213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583213" w:rsidRPr="006A4AA8" w:rsidRDefault="00583213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850" w:type="dxa"/>
            <w:vMerge w:val="restart"/>
            <w:vAlign w:val="center"/>
          </w:tcPr>
          <w:p w:rsidR="00583213" w:rsidRPr="00321063" w:rsidRDefault="00583213" w:rsidP="005832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1063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321063">
              <w:rPr>
                <w:rFonts w:ascii="Times New Roman" w:hAnsi="Times New Roman"/>
                <w:b/>
                <w:sz w:val="18"/>
                <w:szCs w:val="18"/>
              </w:rPr>
              <w:t>, часы</w:t>
            </w:r>
          </w:p>
        </w:tc>
      </w:tr>
      <w:tr w:rsidR="00583213" w:rsidRPr="006A4AA8" w:rsidTr="00583213">
        <w:trPr>
          <w:trHeight w:val="1428"/>
          <w:tblHeader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583213" w:rsidRPr="006A4AA8" w:rsidRDefault="00583213" w:rsidP="00311CD1">
            <w:pPr>
              <w:tabs>
                <w:tab w:val="num" w:pos="822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583213" w:rsidRPr="006A4AA8" w:rsidRDefault="00583213" w:rsidP="001176B5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1CD1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992" w:type="dxa"/>
            <w:textDirection w:val="btLr"/>
            <w:tcFitText/>
            <w:vAlign w:val="center"/>
          </w:tcPr>
          <w:p w:rsidR="00583213" w:rsidRPr="006A4AA8" w:rsidRDefault="00583213" w:rsidP="001176B5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76B5">
              <w:rPr>
                <w:rFonts w:ascii="Times New Roman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850" w:type="dxa"/>
            <w:textDirection w:val="btLr"/>
            <w:tcFitText/>
            <w:vAlign w:val="center"/>
          </w:tcPr>
          <w:p w:rsidR="00583213" w:rsidRPr="006A4AA8" w:rsidRDefault="00583213" w:rsidP="001176B5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76B5">
              <w:rPr>
                <w:rFonts w:ascii="Times New Roman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709" w:type="dxa"/>
            <w:textDirection w:val="btLr"/>
            <w:tcFitText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AA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/>
            <w:vAlign w:val="center"/>
          </w:tcPr>
          <w:p w:rsidR="00583213" w:rsidRPr="006A4AA8" w:rsidRDefault="00583213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3213" w:rsidRPr="006A4AA8" w:rsidTr="00583213">
        <w:trPr>
          <w:trHeight w:val="816"/>
          <w:tblHeader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583213" w:rsidRPr="0097284A" w:rsidRDefault="00583213" w:rsidP="006D40C5">
            <w:pPr>
              <w:numPr>
                <w:ilvl w:val="0"/>
                <w:numId w:val="12"/>
              </w:numPr>
              <w:spacing w:after="0" w:line="240" w:lineRule="auto"/>
              <w:ind w:left="57" w:right="34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83213" w:rsidRPr="00321063" w:rsidRDefault="00000892" w:rsidP="00F02E3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000892">
              <w:rPr>
                <w:rFonts w:ascii="Times New Roman" w:hAnsi="Times New Roman"/>
              </w:rPr>
              <w:t>Основные положения оптимального проектирования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FitText/>
            <w:vAlign w:val="center"/>
          </w:tcPr>
          <w:p w:rsidR="00583213" w:rsidRPr="00E87572" w:rsidRDefault="00583213" w:rsidP="00E8757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FitText/>
            <w:vAlign w:val="center"/>
          </w:tcPr>
          <w:p w:rsidR="00583213" w:rsidRPr="00E87572" w:rsidRDefault="00583213" w:rsidP="00E8757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FitText/>
            <w:vAlign w:val="center"/>
          </w:tcPr>
          <w:p w:rsidR="00583213" w:rsidRPr="00E87572" w:rsidRDefault="00583213" w:rsidP="00E8757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FitText/>
            <w:vAlign w:val="center"/>
          </w:tcPr>
          <w:p w:rsidR="00583213" w:rsidRPr="00E87572" w:rsidRDefault="00583213" w:rsidP="00E8757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83213" w:rsidRPr="00E87572" w:rsidRDefault="00583213" w:rsidP="00E87572">
            <w:pPr>
              <w:tabs>
                <w:tab w:val="num" w:pos="17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3213" w:rsidRPr="006A4AA8" w:rsidTr="00583213">
        <w:trPr>
          <w:trHeight w:val="703"/>
          <w:tblHeader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583213" w:rsidRPr="0097284A" w:rsidRDefault="00583213" w:rsidP="006D40C5">
            <w:pPr>
              <w:numPr>
                <w:ilvl w:val="0"/>
                <w:numId w:val="12"/>
              </w:numPr>
              <w:spacing w:after="0" w:line="240" w:lineRule="auto"/>
              <w:ind w:left="57" w:right="34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83213" w:rsidRPr="00321063" w:rsidRDefault="004712F3" w:rsidP="00F02E3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4712F3">
              <w:rPr>
                <w:rFonts w:ascii="Times New Roman" w:hAnsi="Times New Roman"/>
              </w:rPr>
              <w:t>Виды задач оптимизации по мерности и ограничениям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FitText/>
            <w:vAlign w:val="center"/>
          </w:tcPr>
          <w:p w:rsidR="00583213" w:rsidRPr="00E87572" w:rsidRDefault="00583213" w:rsidP="00E8757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FitText/>
            <w:vAlign w:val="center"/>
          </w:tcPr>
          <w:p w:rsidR="00583213" w:rsidRPr="00E87572" w:rsidRDefault="00583213" w:rsidP="00E8757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FitText/>
            <w:vAlign w:val="center"/>
          </w:tcPr>
          <w:p w:rsidR="00583213" w:rsidRPr="00E87572" w:rsidRDefault="00583213" w:rsidP="00E8757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FitText/>
            <w:vAlign w:val="center"/>
          </w:tcPr>
          <w:p w:rsidR="00583213" w:rsidRPr="00E87572" w:rsidRDefault="00583213" w:rsidP="00E8757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83213" w:rsidRPr="00E87572" w:rsidRDefault="003D42DD" w:rsidP="00E87572">
            <w:pPr>
              <w:tabs>
                <w:tab w:val="num" w:pos="17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3213" w:rsidRPr="006A4AA8" w:rsidTr="004712F3">
        <w:trPr>
          <w:trHeight w:val="757"/>
          <w:tblHeader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583213" w:rsidRPr="0097284A" w:rsidRDefault="00583213" w:rsidP="006D40C5">
            <w:pPr>
              <w:numPr>
                <w:ilvl w:val="0"/>
                <w:numId w:val="12"/>
              </w:numPr>
              <w:spacing w:after="0" w:line="240" w:lineRule="auto"/>
              <w:ind w:left="57" w:right="34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83213" w:rsidRPr="00321063" w:rsidRDefault="004712F3" w:rsidP="00F02E3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4712F3">
              <w:rPr>
                <w:rFonts w:ascii="Times New Roman" w:hAnsi="Times New Roman"/>
              </w:rPr>
              <w:t>Выпуклая оптимизация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13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FitText/>
            <w:vAlign w:val="center"/>
          </w:tcPr>
          <w:p w:rsidR="00583213" w:rsidRPr="00E87572" w:rsidRDefault="00583213" w:rsidP="00E8757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FitText/>
            <w:vAlign w:val="center"/>
          </w:tcPr>
          <w:p w:rsidR="00583213" w:rsidRPr="00E87572" w:rsidRDefault="00583213" w:rsidP="00E8757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FitText/>
            <w:vAlign w:val="center"/>
          </w:tcPr>
          <w:p w:rsidR="00583213" w:rsidRPr="00E87572" w:rsidRDefault="00583213" w:rsidP="00E8757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FitText/>
            <w:vAlign w:val="center"/>
          </w:tcPr>
          <w:p w:rsidR="00583213" w:rsidRPr="00E87572" w:rsidRDefault="00583213" w:rsidP="00E8757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6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83213" w:rsidRPr="00E87572" w:rsidRDefault="003D42DD" w:rsidP="00E87572">
            <w:pPr>
              <w:tabs>
                <w:tab w:val="num" w:pos="17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3213" w:rsidRPr="00F52D95" w:rsidTr="004712F3">
        <w:trPr>
          <w:trHeight w:val="569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583213" w:rsidRPr="0097284A" w:rsidRDefault="00583213" w:rsidP="006D40C5">
            <w:pPr>
              <w:numPr>
                <w:ilvl w:val="0"/>
                <w:numId w:val="12"/>
              </w:numPr>
              <w:spacing w:after="0" w:line="240" w:lineRule="auto"/>
              <w:ind w:left="57" w:right="34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583213" w:rsidRPr="003D362A" w:rsidRDefault="004712F3" w:rsidP="00F02E3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4712F3">
              <w:rPr>
                <w:rFonts w:ascii="Times New Roman" w:hAnsi="Times New Roman"/>
              </w:rPr>
              <w:t>Анализ чувствительности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13" w:rsidRPr="006A4AA8" w:rsidRDefault="00583213" w:rsidP="00C01D1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213" w:rsidRPr="006A4AA8" w:rsidRDefault="003D42D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83213" w:rsidRPr="00F52D95" w:rsidTr="00583213">
        <w:trPr>
          <w:trHeight w:val="202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583213" w:rsidRPr="00311CD1" w:rsidRDefault="00583213" w:rsidP="006D40C5">
            <w:pPr>
              <w:numPr>
                <w:ilvl w:val="0"/>
                <w:numId w:val="12"/>
              </w:numPr>
              <w:spacing w:after="0" w:line="240" w:lineRule="auto"/>
              <w:ind w:left="57" w:right="34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583213" w:rsidRPr="0097284A" w:rsidRDefault="004712F3" w:rsidP="00F02E3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gramStart"/>
            <w:r w:rsidRPr="004712F3">
              <w:rPr>
                <w:rFonts w:ascii="Times New Roman" w:hAnsi="Times New Roman"/>
              </w:rPr>
              <w:t>Пластические</w:t>
            </w:r>
            <w:proofErr w:type="gramEnd"/>
            <w:r w:rsidRPr="004712F3">
              <w:rPr>
                <w:rFonts w:ascii="Times New Roman" w:hAnsi="Times New Roman"/>
              </w:rPr>
              <w:t xml:space="preserve"> предельный анализ и проектирование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13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3213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3213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213" w:rsidRDefault="003D42D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3213" w:rsidRPr="00F52D95" w:rsidTr="004712F3">
        <w:trPr>
          <w:trHeight w:val="631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583213" w:rsidRPr="0097284A" w:rsidRDefault="00583213" w:rsidP="006D40C5">
            <w:pPr>
              <w:numPr>
                <w:ilvl w:val="0"/>
                <w:numId w:val="12"/>
              </w:numPr>
              <w:spacing w:after="0" w:line="240" w:lineRule="auto"/>
              <w:ind w:left="57" w:right="34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583213" w:rsidRPr="003D362A" w:rsidRDefault="004712F3" w:rsidP="00F02E3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4712F3">
              <w:rPr>
                <w:rFonts w:ascii="Times New Roman" w:hAnsi="Times New Roman"/>
              </w:rPr>
              <w:t>Теоремы об оптимизации конструкций</w:t>
            </w:r>
            <w:r w:rsidR="00583213" w:rsidRPr="009728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13" w:rsidRPr="006A4AA8" w:rsidRDefault="00583213" w:rsidP="00C01D1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213" w:rsidRPr="006A4AA8" w:rsidRDefault="003D42D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0245" w:rsidRPr="00F52D95" w:rsidTr="004712F3">
        <w:trPr>
          <w:trHeight w:val="631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D10245" w:rsidRPr="0097284A" w:rsidRDefault="00D10245" w:rsidP="006D40C5">
            <w:pPr>
              <w:numPr>
                <w:ilvl w:val="0"/>
                <w:numId w:val="12"/>
              </w:numPr>
              <w:spacing w:after="0" w:line="240" w:lineRule="auto"/>
              <w:ind w:left="57" w:right="34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D10245" w:rsidRPr="004712F3" w:rsidRDefault="00D10245" w:rsidP="00F02E3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D10245">
              <w:rPr>
                <w:rFonts w:ascii="Times New Roman" w:hAnsi="Times New Roman"/>
              </w:rPr>
              <w:t>Оптимизация динамических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45" w:rsidRDefault="00D10245" w:rsidP="00C01D1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245" w:rsidRDefault="00D1024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0245" w:rsidRDefault="00D1024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0245" w:rsidRPr="006A4AA8" w:rsidRDefault="00D1024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0245" w:rsidRDefault="00D1024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0245" w:rsidRDefault="00D1024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213" w:rsidRPr="00F52D95" w:rsidTr="004712F3">
        <w:trPr>
          <w:trHeight w:val="555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583213" w:rsidRPr="0097284A" w:rsidRDefault="00583213" w:rsidP="006D40C5">
            <w:pPr>
              <w:numPr>
                <w:ilvl w:val="0"/>
                <w:numId w:val="12"/>
              </w:numPr>
              <w:spacing w:after="0" w:line="240" w:lineRule="auto"/>
              <w:ind w:left="57" w:right="34"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583213" w:rsidRPr="003D362A" w:rsidRDefault="004712F3" w:rsidP="00F02E3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4712F3">
              <w:rPr>
                <w:rFonts w:ascii="Times New Roman" w:hAnsi="Times New Roman"/>
              </w:rPr>
              <w:t>Геометрическое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213" w:rsidRPr="006A4AA8" w:rsidRDefault="003D42D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3213" w:rsidRPr="00F52D95" w:rsidTr="00583213">
        <w:trPr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583213" w:rsidRPr="003D362A" w:rsidRDefault="00583213" w:rsidP="00311CD1">
            <w:pPr>
              <w:tabs>
                <w:tab w:val="num" w:pos="82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583213" w:rsidRPr="003D362A" w:rsidRDefault="00583213" w:rsidP="00F821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362A">
              <w:rPr>
                <w:rFonts w:ascii="Times New Roman" w:hAnsi="Times New Roman"/>
              </w:rPr>
              <w:t>В т.ч. текущий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13" w:rsidRPr="006A4AA8" w:rsidRDefault="003D42D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3213" w:rsidRPr="006A4AA8" w:rsidRDefault="003D42D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213" w:rsidRPr="00F52D95" w:rsidTr="00583213">
        <w:trPr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583213" w:rsidRPr="001B7AAE" w:rsidRDefault="00583213" w:rsidP="00311CD1">
            <w:pPr>
              <w:tabs>
                <w:tab w:val="num" w:pos="82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583213" w:rsidRPr="001B7AAE" w:rsidRDefault="00583213" w:rsidP="00F821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213" w:rsidRPr="00F52D95" w:rsidTr="00583213">
        <w:trPr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583213" w:rsidRPr="001B7AAE" w:rsidRDefault="00583213" w:rsidP="00311CD1">
            <w:pPr>
              <w:tabs>
                <w:tab w:val="num" w:pos="82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583213" w:rsidRPr="001B7AAE" w:rsidRDefault="00583213" w:rsidP="00F821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A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13" w:rsidRPr="006A4AA8" w:rsidRDefault="004712F3" w:rsidP="0085609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3213" w:rsidRPr="006A4AA8" w:rsidRDefault="004712F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3213" w:rsidRPr="006A4AA8" w:rsidRDefault="004712F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213" w:rsidRPr="006A4AA8" w:rsidRDefault="0058321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3213" w:rsidRPr="006A4AA8" w:rsidRDefault="004712F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D4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213" w:rsidRPr="006A4AA8" w:rsidRDefault="004712F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9672E2" w:rsidRDefault="009672E2" w:rsidP="009672E2">
      <w:pPr>
        <w:pStyle w:val="21"/>
        <w:ind w:firstLine="0"/>
        <w:jc w:val="left"/>
        <w:rPr>
          <w:rFonts w:eastAsia="Calibri"/>
        </w:rPr>
      </w:pPr>
      <w:r>
        <w:rPr>
          <w:rFonts w:eastAsia="Calibri"/>
        </w:rPr>
        <w:t>К</w:t>
      </w:r>
      <w:r w:rsidRPr="002A3DFF">
        <w:rPr>
          <w:rFonts w:eastAsia="Calibri"/>
        </w:rPr>
        <w:t>раткое содержание разделов и тем дисциплины (модуля)</w:t>
      </w:r>
    </w:p>
    <w:p w:rsidR="00E87572" w:rsidRPr="00680765" w:rsidRDefault="004712F3" w:rsidP="004712F3">
      <w:pPr>
        <w:numPr>
          <w:ilvl w:val="0"/>
          <w:numId w:val="7"/>
        </w:numPr>
        <w:tabs>
          <w:tab w:val="left" w:pos="708"/>
        </w:tabs>
        <w:snapToGrid w:val="0"/>
        <w:spacing w:after="0" w:line="240" w:lineRule="auto"/>
        <w:jc w:val="both"/>
        <w:rPr>
          <w:rFonts w:eastAsia="Calibri"/>
        </w:rPr>
      </w:pPr>
      <w:r w:rsidRPr="004712F3">
        <w:rPr>
          <w:b/>
        </w:rPr>
        <w:t>Основные положения оптимального проектирования конструкций</w:t>
      </w:r>
      <w:r w:rsidR="00A86E0F">
        <w:rPr>
          <w:b/>
        </w:rPr>
        <w:t>.</w:t>
      </w:r>
      <w:r w:rsidR="00503104">
        <w:rPr>
          <w:b/>
        </w:rPr>
        <w:t xml:space="preserve"> </w:t>
      </w:r>
      <w:r w:rsidRPr="004712F3">
        <w:rPr>
          <w:rFonts w:ascii="Times New Roman" w:eastAsia="Calibri" w:hAnsi="Times New Roman"/>
          <w:sz w:val="24"/>
          <w:szCs w:val="24"/>
          <w:lang w:eastAsia="ar-SA"/>
        </w:rPr>
        <w:t>Проектирование</w:t>
      </w:r>
      <w:r w:rsidR="00503104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="00503104" w:rsidRPr="00503104">
        <w:t xml:space="preserve"> </w:t>
      </w:r>
      <w:r w:rsidRPr="004712F3">
        <w:rPr>
          <w:rFonts w:ascii="Times New Roman" w:eastAsia="Calibri" w:hAnsi="Times New Roman"/>
          <w:sz w:val="24"/>
          <w:szCs w:val="24"/>
          <w:lang w:eastAsia="ar-SA"/>
        </w:rPr>
        <w:t>Оптимальное проектирование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4712F3">
        <w:t xml:space="preserve"> </w:t>
      </w:r>
      <w:r w:rsidRPr="004712F3">
        <w:rPr>
          <w:rFonts w:ascii="Times New Roman" w:eastAsia="Calibri" w:hAnsi="Times New Roman"/>
          <w:sz w:val="24"/>
          <w:szCs w:val="24"/>
          <w:lang w:eastAsia="ar-SA"/>
        </w:rPr>
        <w:t>Математическая постановка задачи оптимизации</w:t>
      </w:r>
      <w:r w:rsidR="00503104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4712F3">
        <w:t xml:space="preserve"> </w:t>
      </w:r>
      <w:r w:rsidRPr="004712F3">
        <w:rPr>
          <w:rFonts w:ascii="Times New Roman" w:eastAsia="Calibri" w:hAnsi="Times New Roman"/>
          <w:sz w:val="24"/>
          <w:szCs w:val="24"/>
          <w:lang w:eastAsia="ar-SA"/>
        </w:rPr>
        <w:t>Приложения оптимизации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680765" w:rsidRPr="00503104" w:rsidRDefault="004712F3" w:rsidP="004712F3">
      <w:pPr>
        <w:numPr>
          <w:ilvl w:val="0"/>
          <w:numId w:val="7"/>
        </w:num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712F3">
        <w:rPr>
          <w:b/>
        </w:rPr>
        <w:t>Виды задач оптимизации по мерности и</w:t>
      </w:r>
      <w:r w:rsidRPr="004712F3">
        <w:rPr>
          <w:rFonts w:ascii="Times New Roman" w:hAnsi="Times New Roman"/>
        </w:rPr>
        <w:t xml:space="preserve"> </w:t>
      </w:r>
      <w:r w:rsidRPr="004712F3">
        <w:rPr>
          <w:b/>
        </w:rPr>
        <w:t>ограничениям</w:t>
      </w:r>
      <w:r>
        <w:rPr>
          <w:b/>
        </w:rPr>
        <w:t>.</w:t>
      </w:r>
      <w:r w:rsidR="00503104" w:rsidRPr="00503104">
        <w:t xml:space="preserve"> </w:t>
      </w:r>
      <w:r w:rsidRPr="004712F3">
        <w:rPr>
          <w:rFonts w:ascii="Times New Roman" w:eastAsia="Calibri" w:hAnsi="Times New Roman"/>
          <w:sz w:val="24"/>
          <w:szCs w:val="24"/>
          <w:lang w:eastAsia="ar-SA"/>
        </w:rPr>
        <w:t>Одномерная оптимизация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4712F3">
        <w:t xml:space="preserve"> </w:t>
      </w:r>
      <w:r w:rsidRPr="004712F3">
        <w:rPr>
          <w:rFonts w:ascii="Times New Roman" w:eastAsia="Calibri" w:hAnsi="Times New Roman"/>
          <w:sz w:val="24"/>
          <w:szCs w:val="24"/>
          <w:lang w:eastAsia="ar-SA"/>
        </w:rPr>
        <w:t>Многомерная безусловная оптимизация</w:t>
      </w:r>
      <w:r w:rsidR="00503104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4712F3">
        <w:t xml:space="preserve"> </w:t>
      </w:r>
      <w:r w:rsidRPr="004712F3">
        <w:rPr>
          <w:rFonts w:ascii="Times New Roman" w:eastAsia="Calibri" w:hAnsi="Times New Roman"/>
          <w:sz w:val="24"/>
          <w:szCs w:val="24"/>
          <w:lang w:eastAsia="ar-SA"/>
        </w:rPr>
        <w:t>Многомерная оптимизация с ограничениями-равенствами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4712F3">
        <w:t xml:space="preserve"> </w:t>
      </w:r>
      <w:r w:rsidRPr="004712F3">
        <w:rPr>
          <w:rFonts w:ascii="Times New Roman" w:eastAsia="Calibri" w:hAnsi="Times New Roman"/>
          <w:sz w:val="24"/>
          <w:szCs w:val="24"/>
          <w:lang w:eastAsia="ar-SA"/>
        </w:rPr>
        <w:t>Многомерная оптимизация с ограничениями-неравенствами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503104" w:rsidRPr="00503104" w:rsidRDefault="004712F3" w:rsidP="004712F3">
      <w:pPr>
        <w:numPr>
          <w:ilvl w:val="0"/>
          <w:numId w:val="7"/>
        </w:num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712F3">
        <w:rPr>
          <w:b/>
        </w:rPr>
        <w:t>Выпуклая оптимизация</w:t>
      </w:r>
      <w:r>
        <w:rPr>
          <w:b/>
        </w:rPr>
        <w:t>.</w:t>
      </w:r>
      <w:r w:rsidRPr="004712F3">
        <w:rPr>
          <w:b/>
        </w:rPr>
        <w:t xml:space="preserve"> </w:t>
      </w:r>
      <w:r w:rsidRPr="004712F3">
        <w:rPr>
          <w:rFonts w:ascii="Times New Roman" w:eastAsia="Calibri" w:hAnsi="Times New Roman"/>
          <w:sz w:val="24"/>
          <w:szCs w:val="24"/>
          <w:lang w:eastAsia="ar-SA"/>
        </w:rPr>
        <w:t>Основные понятия</w:t>
      </w:r>
      <w:r>
        <w:rPr>
          <w:b/>
        </w:rPr>
        <w:t>.</w:t>
      </w:r>
      <w:r w:rsidRPr="004712F3">
        <w:t xml:space="preserve"> </w:t>
      </w:r>
      <w:r w:rsidRPr="004712F3">
        <w:rPr>
          <w:rFonts w:ascii="Times New Roman" w:eastAsia="Calibri" w:hAnsi="Times New Roman"/>
          <w:sz w:val="24"/>
          <w:szCs w:val="24"/>
          <w:lang w:eastAsia="ar-SA"/>
        </w:rPr>
        <w:t>Пример. Статически определимая ферма</w:t>
      </w:r>
      <w:r w:rsidR="00503104" w:rsidRPr="00503104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9672E2" w:rsidRPr="00850040" w:rsidRDefault="004712F3" w:rsidP="00D44255">
      <w:pPr>
        <w:numPr>
          <w:ilvl w:val="0"/>
          <w:numId w:val="7"/>
        </w:num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712F3">
        <w:rPr>
          <w:b/>
        </w:rPr>
        <w:t>Анализ чувствительности</w:t>
      </w:r>
      <w:r>
        <w:rPr>
          <w:b/>
        </w:rPr>
        <w:t>.</w:t>
      </w:r>
      <w:r w:rsidRPr="004712F3">
        <w:t xml:space="preserve"> </w:t>
      </w:r>
      <w:r w:rsidRPr="004712F3">
        <w:rPr>
          <w:rFonts w:ascii="Times New Roman" w:eastAsia="Calibri" w:hAnsi="Times New Roman"/>
          <w:sz w:val="24"/>
          <w:szCs w:val="24"/>
          <w:lang w:eastAsia="ar-SA"/>
        </w:rPr>
        <w:t>Что такое и зачем анализ чувствительности</w:t>
      </w:r>
      <w:r w:rsidR="00850040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="00D44255" w:rsidRPr="00D44255">
        <w:t xml:space="preserve"> </w:t>
      </w:r>
      <w:r w:rsidR="00D44255" w:rsidRPr="00D44255">
        <w:rPr>
          <w:rFonts w:ascii="Times New Roman" w:eastAsia="Calibri" w:hAnsi="Times New Roman"/>
          <w:sz w:val="24"/>
          <w:szCs w:val="24"/>
          <w:lang w:eastAsia="ar-SA"/>
        </w:rPr>
        <w:t>Статика</w:t>
      </w:r>
      <w:r w:rsidR="00D44255"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  <w:r w:rsidR="00D44255" w:rsidRPr="00D44255">
        <w:rPr>
          <w:rFonts w:ascii="Times New Roman" w:eastAsia="Calibri" w:hAnsi="Times New Roman"/>
          <w:sz w:val="24"/>
          <w:szCs w:val="24"/>
          <w:lang w:eastAsia="ar-SA"/>
        </w:rPr>
        <w:t>Метод прямого дифференцирования</w:t>
      </w:r>
      <w:r w:rsidR="00D44255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="00D44255" w:rsidRPr="00D44255">
        <w:t xml:space="preserve"> </w:t>
      </w:r>
      <w:r w:rsidR="00D44255" w:rsidRPr="00D44255">
        <w:rPr>
          <w:rFonts w:ascii="Times New Roman" w:eastAsia="Calibri" w:hAnsi="Times New Roman"/>
          <w:sz w:val="24"/>
          <w:szCs w:val="24"/>
          <w:lang w:eastAsia="ar-SA"/>
        </w:rPr>
        <w:t>Метод сопряженных переменных</w:t>
      </w:r>
      <w:r w:rsidR="00D44255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="00D44255" w:rsidRPr="00D44255">
        <w:rPr>
          <w:rFonts w:ascii="Times New Roman" w:eastAsia="Calibri" w:hAnsi="Times New Roman"/>
          <w:sz w:val="24"/>
          <w:szCs w:val="24"/>
          <w:lang w:eastAsia="ar-SA"/>
        </w:rPr>
        <w:t xml:space="preserve"> Свободные </w:t>
      </w:r>
      <w:r w:rsidR="00D44255" w:rsidRPr="00D44255">
        <w:rPr>
          <w:rFonts w:ascii="Times New Roman" w:eastAsia="Calibri" w:hAnsi="Times New Roman"/>
          <w:sz w:val="24"/>
          <w:szCs w:val="24"/>
          <w:lang w:eastAsia="ar-SA"/>
        </w:rPr>
        <w:lastRenderedPageBreak/>
        <w:t>колебания</w:t>
      </w:r>
      <w:r w:rsidR="00D44255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="00D44255" w:rsidRPr="00D44255">
        <w:t xml:space="preserve"> </w:t>
      </w:r>
      <w:r w:rsidR="00D44255" w:rsidRPr="00D44255">
        <w:rPr>
          <w:rFonts w:ascii="Times New Roman" w:eastAsia="Calibri" w:hAnsi="Times New Roman"/>
          <w:sz w:val="24"/>
          <w:szCs w:val="24"/>
          <w:lang w:eastAsia="ar-SA"/>
        </w:rPr>
        <w:t>Предварительные сведения</w:t>
      </w:r>
      <w:r w:rsidR="00D44255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="00D44255" w:rsidRPr="00D44255">
        <w:t xml:space="preserve"> </w:t>
      </w:r>
      <w:r w:rsidR="00D44255" w:rsidRPr="00D44255">
        <w:rPr>
          <w:rFonts w:ascii="Times New Roman" w:eastAsia="Calibri" w:hAnsi="Times New Roman"/>
          <w:sz w:val="24"/>
          <w:szCs w:val="24"/>
          <w:lang w:eastAsia="ar-SA"/>
        </w:rPr>
        <w:t>Простое собственное значение</w:t>
      </w:r>
      <w:r w:rsidR="00D44255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="00D44255" w:rsidRPr="00D44255">
        <w:t xml:space="preserve"> </w:t>
      </w:r>
      <w:r w:rsidR="00D44255" w:rsidRPr="00D44255">
        <w:rPr>
          <w:rFonts w:ascii="Times New Roman" w:eastAsia="Calibri" w:hAnsi="Times New Roman"/>
          <w:sz w:val="24"/>
          <w:szCs w:val="24"/>
          <w:lang w:eastAsia="ar-SA"/>
        </w:rPr>
        <w:t>Простая собственная форма</w:t>
      </w:r>
      <w:r w:rsidR="00D44255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9672E2" w:rsidRPr="00D44255" w:rsidRDefault="00D44255" w:rsidP="00D44255">
      <w:pPr>
        <w:numPr>
          <w:ilvl w:val="0"/>
          <w:numId w:val="7"/>
        </w:num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D44255">
        <w:rPr>
          <w:b/>
        </w:rPr>
        <w:t>Пластические</w:t>
      </w:r>
      <w:proofErr w:type="gramEnd"/>
      <w:r w:rsidRPr="00D44255">
        <w:rPr>
          <w:b/>
        </w:rPr>
        <w:t xml:space="preserve"> предельный анализ и проектирование конструкций</w:t>
      </w:r>
      <w:r>
        <w:rPr>
          <w:b/>
        </w:rPr>
        <w:t>.</w:t>
      </w:r>
      <w:r w:rsidRPr="00D44255">
        <w:t xml:space="preserve"> </w:t>
      </w:r>
      <w:r w:rsidRPr="00D44255">
        <w:rPr>
          <w:rFonts w:ascii="Times New Roman" w:eastAsia="Calibri" w:hAnsi="Times New Roman"/>
          <w:sz w:val="24"/>
          <w:szCs w:val="24"/>
          <w:lang w:eastAsia="ar-SA"/>
        </w:rPr>
        <w:t>Начало и конец краха</w:t>
      </w:r>
      <w:r w:rsidR="00850040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D44255">
        <w:t xml:space="preserve"> </w:t>
      </w:r>
      <w:r w:rsidRPr="00D44255">
        <w:rPr>
          <w:rFonts w:ascii="Times New Roman" w:eastAsia="Calibri" w:hAnsi="Times New Roman"/>
          <w:sz w:val="24"/>
          <w:szCs w:val="24"/>
          <w:lang w:eastAsia="ar-SA"/>
        </w:rPr>
        <w:t>Предельный анализ и проектирование для ферм</w:t>
      </w:r>
      <w:r>
        <w:rPr>
          <w:b/>
        </w:rPr>
        <w:t>.</w:t>
      </w:r>
      <w:r w:rsidRPr="00D44255">
        <w:t xml:space="preserve"> </w:t>
      </w:r>
      <w:r w:rsidRPr="00D44255">
        <w:rPr>
          <w:rFonts w:ascii="Times New Roman" w:eastAsia="Calibri" w:hAnsi="Times New Roman"/>
          <w:sz w:val="24"/>
          <w:szCs w:val="24"/>
          <w:lang w:eastAsia="ar-SA"/>
        </w:rPr>
        <w:t>Предельный анализ изгибаемых конструкций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D44255">
        <w:t xml:space="preserve"> </w:t>
      </w:r>
      <w:r w:rsidRPr="00D44255">
        <w:rPr>
          <w:rFonts w:ascii="Times New Roman" w:eastAsia="Calibri" w:hAnsi="Times New Roman"/>
          <w:sz w:val="24"/>
          <w:szCs w:val="24"/>
          <w:lang w:eastAsia="ar-SA"/>
        </w:rPr>
        <w:t>Предельное проектирование изгибаемых конструкций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D44255">
        <w:t xml:space="preserve"> </w:t>
      </w:r>
      <w:r w:rsidRPr="00D44255">
        <w:rPr>
          <w:rFonts w:ascii="Times New Roman" w:eastAsia="Calibri" w:hAnsi="Times New Roman"/>
          <w:sz w:val="24"/>
          <w:szCs w:val="24"/>
          <w:lang w:eastAsia="ar-SA"/>
        </w:rPr>
        <w:t>Предельный анализ при независимых нагрузках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9672E2" w:rsidRDefault="00D44255" w:rsidP="00D44255">
      <w:pPr>
        <w:numPr>
          <w:ilvl w:val="0"/>
          <w:numId w:val="7"/>
        </w:num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44255">
        <w:rPr>
          <w:b/>
        </w:rPr>
        <w:t>Теоремы об оптимизации конструкций</w:t>
      </w:r>
      <w:r>
        <w:rPr>
          <w:rFonts w:ascii="Times New Roman" w:hAnsi="Times New Roman"/>
        </w:rPr>
        <w:t>.</w:t>
      </w:r>
      <w:r w:rsidRPr="0097284A">
        <w:rPr>
          <w:rFonts w:ascii="Times New Roman" w:hAnsi="Times New Roman"/>
        </w:rPr>
        <w:t xml:space="preserve"> </w:t>
      </w:r>
      <w:r w:rsidRPr="00D44255">
        <w:rPr>
          <w:rFonts w:ascii="Times New Roman" w:eastAsia="Calibri" w:hAnsi="Times New Roman"/>
          <w:sz w:val="24"/>
          <w:szCs w:val="24"/>
          <w:lang w:eastAsia="ar-SA"/>
        </w:rPr>
        <w:t>Эквивалентные преобразования задач</w:t>
      </w:r>
      <w:r>
        <w:rPr>
          <w:rFonts w:ascii="Times New Roman" w:eastAsia="Calibri" w:hAnsi="Times New Roman"/>
          <w:webHidden/>
          <w:sz w:val="24"/>
          <w:szCs w:val="24"/>
          <w:lang w:eastAsia="ar-SA"/>
        </w:rPr>
        <w:t>.</w:t>
      </w:r>
      <w:r w:rsidRPr="00D44255">
        <w:t xml:space="preserve"> </w:t>
      </w:r>
      <w:r w:rsidRPr="00D44255">
        <w:rPr>
          <w:rFonts w:ascii="Times New Roman" w:eastAsia="Calibri" w:hAnsi="Times New Roman"/>
          <w:sz w:val="24"/>
          <w:szCs w:val="24"/>
          <w:lang w:eastAsia="ar-SA"/>
        </w:rPr>
        <w:t xml:space="preserve">Теорема </w:t>
      </w:r>
      <w:proofErr w:type="spellStart"/>
      <w:r w:rsidRPr="00D44255">
        <w:rPr>
          <w:rFonts w:ascii="Times New Roman" w:eastAsia="Calibri" w:hAnsi="Times New Roman"/>
          <w:sz w:val="24"/>
          <w:szCs w:val="24"/>
          <w:lang w:eastAsia="ar-SA"/>
        </w:rPr>
        <w:t>Патнайка</w:t>
      </w:r>
      <w:proofErr w:type="spellEnd"/>
      <w:r w:rsidRPr="00D44255">
        <w:rPr>
          <w:rFonts w:ascii="Times New Roman" w:eastAsia="Calibri" w:hAnsi="Times New Roman"/>
          <w:sz w:val="24"/>
          <w:szCs w:val="24"/>
          <w:lang w:eastAsia="ar-SA"/>
        </w:rPr>
        <w:t xml:space="preserve"> о равнопрочной ферме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D44255">
        <w:t xml:space="preserve"> </w:t>
      </w:r>
      <w:r w:rsidRPr="00D44255">
        <w:rPr>
          <w:rFonts w:ascii="Times New Roman" w:eastAsia="Calibri" w:hAnsi="Times New Roman"/>
          <w:sz w:val="24"/>
          <w:szCs w:val="24"/>
          <w:lang w:eastAsia="ar-SA"/>
        </w:rPr>
        <w:t xml:space="preserve">Теорема о </w:t>
      </w:r>
      <w:proofErr w:type="spellStart"/>
      <w:r w:rsidRPr="00D44255">
        <w:rPr>
          <w:rFonts w:ascii="Times New Roman" w:eastAsia="Calibri" w:hAnsi="Times New Roman"/>
          <w:sz w:val="24"/>
          <w:szCs w:val="24"/>
          <w:lang w:eastAsia="ar-SA"/>
        </w:rPr>
        <w:t>сепарабельной</w:t>
      </w:r>
      <w:proofErr w:type="spellEnd"/>
      <w:r w:rsidRPr="00D44255">
        <w:rPr>
          <w:rFonts w:ascii="Times New Roman" w:eastAsia="Calibri" w:hAnsi="Times New Roman"/>
          <w:sz w:val="24"/>
          <w:szCs w:val="24"/>
          <w:lang w:eastAsia="ar-SA"/>
        </w:rPr>
        <w:t xml:space="preserve"> оптимизации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D44255">
        <w:t xml:space="preserve"> </w:t>
      </w:r>
      <w:r w:rsidRPr="00D44255">
        <w:rPr>
          <w:rFonts w:ascii="Times New Roman" w:eastAsia="Calibri" w:hAnsi="Times New Roman"/>
          <w:sz w:val="24"/>
          <w:szCs w:val="24"/>
          <w:lang w:eastAsia="ar-SA"/>
        </w:rPr>
        <w:t>Применение теоремы для приближенной оптимизации массы составной конструкции при ограничениях по прочности элементов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  <w:r w:rsidRPr="00D44255">
        <w:rPr>
          <w:rFonts w:ascii="Times New Roman" w:eastAsia="Calibri" w:hAnsi="Times New Roman"/>
          <w:sz w:val="24"/>
          <w:szCs w:val="24"/>
          <w:lang w:eastAsia="ar-SA"/>
        </w:rPr>
        <w:t>Взаимные задачи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D10245" w:rsidRPr="00D44255" w:rsidRDefault="00D10245" w:rsidP="00D10245">
      <w:pPr>
        <w:numPr>
          <w:ilvl w:val="0"/>
          <w:numId w:val="7"/>
        </w:num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10245">
        <w:rPr>
          <w:b/>
        </w:rPr>
        <w:t>Оптимизация динамических конструкций</w:t>
      </w:r>
      <w:r>
        <w:rPr>
          <w:b/>
        </w:rPr>
        <w:t xml:space="preserve">. </w:t>
      </w:r>
      <w:r w:rsidRPr="00D10245">
        <w:rPr>
          <w:rFonts w:ascii="Times New Roman" w:eastAsia="Calibri" w:hAnsi="Times New Roman"/>
          <w:sz w:val="24"/>
          <w:szCs w:val="24"/>
          <w:lang w:eastAsia="ar-SA"/>
        </w:rPr>
        <w:t>Введение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  <w:r w:rsidRPr="00D10245">
        <w:rPr>
          <w:rFonts w:ascii="Times New Roman" w:eastAsia="Calibri" w:hAnsi="Times New Roman"/>
          <w:sz w:val="24"/>
          <w:szCs w:val="24"/>
          <w:lang w:eastAsia="ar-SA"/>
        </w:rPr>
        <w:t>Постановка задачи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D10245">
        <w:t xml:space="preserve"> </w:t>
      </w:r>
      <w:r w:rsidRPr="00D10245">
        <w:rPr>
          <w:rFonts w:ascii="Times New Roman" w:eastAsia="Calibri" w:hAnsi="Times New Roman"/>
          <w:sz w:val="24"/>
          <w:szCs w:val="24"/>
          <w:lang w:eastAsia="ar-SA"/>
        </w:rPr>
        <w:t>Математический аппарат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D10245">
        <w:t xml:space="preserve"> </w:t>
      </w:r>
      <w:r w:rsidRPr="00D10245">
        <w:rPr>
          <w:rFonts w:ascii="Times New Roman" w:eastAsia="Calibri" w:hAnsi="Times New Roman"/>
          <w:sz w:val="24"/>
          <w:szCs w:val="24"/>
          <w:lang w:eastAsia="ar-SA"/>
        </w:rPr>
        <w:t>Статический случай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  <w:r w:rsidRPr="00D10245">
        <w:rPr>
          <w:rFonts w:ascii="Times New Roman" w:eastAsia="Calibri" w:hAnsi="Times New Roman"/>
          <w:sz w:val="24"/>
          <w:szCs w:val="24"/>
          <w:lang w:eastAsia="ar-SA"/>
        </w:rPr>
        <w:t>Динамический случай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  <w:r w:rsidRPr="00D10245">
        <w:rPr>
          <w:rFonts w:ascii="Times New Roman" w:eastAsia="Calibri" w:hAnsi="Times New Roman"/>
          <w:sz w:val="24"/>
          <w:szCs w:val="24"/>
          <w:lang w:eastAsia="ar-SA"/>
        </w:rPr>
        <w:t>Установившиеся колебания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9672E2" w:rsidRPr="00D44255" w:rsidRDefault="00D44255" w:rsidP="00D44255">
      <w:pPr>
        <w:numPr>
          <w:ilvl w:val="0"/>
          <w:numId w:val="7"/>
        </w:num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44255">
        <w:rPr>
          <w:b/>
        </w:rPr>
        <w:t>Геометрическое программирование</w:t>
      </w:r>
      <w:r w:rsidR="00850040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D44255">
        <w:t xml:space="preserve"> </w:t>
      </w:r>
      <w:proofErr w:type="spellStart"/>
      <w:r w:rsidRPr="00D44255">
        <w:rPr>
          <w:rFonts w:ascii="Times New Roman" w:eastAsia="Calibri" w:hAnsi="Times New Roman"/>
          <w:sz w:val="24"/>
          <w:szCs w:val="24"/>
          <w:lang w:eastAsia="ar-SA"/>
        </w:rPr>
        <w:t>Позиномы</w:t>
      </w:r>
      <w:proofErr w:type="spellEnd"/>
      <w:r w:rsidRPr="00D44255">
        <w:rPr>
          <w:rFonts w:ascii="Times New Roman" w:eastAsia="Calibri" w:hAnsi="Times New Roman"/>
          <w:sz w:val="24"/>
          <w:szCs w:val="24"/>
          <w:lang w:eastAsia="ar-SA"/>
        </w:rPr>
        <w:t>. Безусловная задача минимизации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  <w:r w:rsidRPr="00D44255">
        <w:rPr>
          <w:rFonts w:ascii="Times New Roman" w:eastAsia="Calibri" w:hAnsi="Times New Roman"/>
          <w:sz w:val="24"/>
          <w:szCs w:val="24"/>
          <w:lang w:eastAsia="ar-SA"/>
        </w:rPr>
        <w:t>Решение безусловной задачи с помощью дифференциального исчисления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  <w:r w:rsidRPr="00D44255">
        <w:rPr>
          <w:rFonts w:ascii="Times New Roman" w:eastAsia="Calibri" w:hAnsi="Times New Roman"/>
          <w:sz w:val="24"/>
          <w:szCs w:val="24"/>
          <w:lang w:eastAsia="ar-SA"/>
        </w:rPr>
        <w:t>Примеры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9672E2" w:rsidRDefault="009672E2" w:rsidP="001B7AAE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59F" w:rsidRPr="002E79FA" w:rsidRDefault="0043159F" w:rsidP="001B7AAE">
      <w:pPr>
        <w:spacing w:before="240"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2E79FA">
        <w:rPr>
          <w:rFonts w:ascii="Times New Roman" w:hAnsi="Times New Roman"/>
          <w:sz w:val="24"/>
          <w:szCs w:val="24"/>
        </w:rPr>
        <w:t>рамках занятий семинарского типа</w:t>
      </w:r>
      <w:r w:rsidR="002E79FA" w:rsidRPr="002E79FA">
        <w:rPr>
          <w:rFonts w:ascii="Times New Roman" w:hAnsi="Times New Roman"/>
          <w:sz w:val="24"/>
          <w:szCs w:val="24"/>
        </w:rPr>
        <w:t>.</w:t>
      </w:r>
    </w:p>
    <w:p w:rsidR="00C01D14" w:rsidRPr="00F52D95" w:rsidRDefault="00C01D14" w:rsidP="00C01D14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Итоговая</w:t>
      </w:r>
      <w:r w:rsidRPr="002E79FA">
        <w:rPr>
          <w:rFonts w:ascii="Times New Roman" w:hAnsi="Times New Roman"/>
          <w:sz w:val="24"/>
          <w:szCs w:val="24"/>
        </w:rPr>
        <w:t xml:space="preserve"> аттестация проходит в традиционной форме (</w:t>
      </w:r>
      <w:r w:rsidR="00D44255">
        <w:rPr>
          <w:rFonts w:ascii="Times New Roman" w:hAnsi="Times New Roman"/>
          <w:sz w:val="24"/>
          <w:szCs w:val="24"/>
        </w:rPr>
        <w:t>зачет</w:t>
      </w:r>
      <w:r w:rsidRPr="002E79FA">
        <w:rPr>
          <w:rFonts w:ascii="Times New Roman" w:hAnsi="Times New Roman"/>
          <w:sz w:val="24"/>
          <w:szCs w:val="24"/>
        </w:rPr>
        <w:t xml:space="preserve">), включающий </w:t>
      </w:r>
      <w:r>
        <w:rPr>
          <w:rFonts w:ascii="Times New Roman" w:hAnsi="Times New Roman"/>
          <w:sz w:val="24"/>
          <w:szCs w:val="24"/>
        </w:rPr>
        <w:t xml:space="preserve">изложение теоретических вопросов и выполнение типовых заданий. </w:t>
      </w:r>
    </w:p>
    <w:p w:rsidR="00701ACF" w:rsidRPr="00F52D95" w:rsidRDefault="00701ACF" w:rsidP="001B7AAE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:rsidR="001B7AAE" w:rsidRPr="001B7AAE" w:rsidRDefault="00F64CB8" w:rsidP="006D40C5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A7A1B" w:rsidRDefault="007A7A1B" w:rsidP="00B22F8E">
      <w:pPr>
        <w:tabs>
          <w:tab w:val="left" w:pos="708"/>
        </w:tabs>
        <w:rPr>
          <w:rStyle w:val="FontStyle50"/>
          <w:rFonts w:ascii="Times New Roman" w:eastAsia="Calibri" w:hAnsi="Times New Roman" w:cs="Times New Roman"/>
          <w:sz w:val="22"/>
          <w:szCs w:val="22"/>
        </w:rPr>
      </w:pPr>
    </w:p>
    <w:p w:rsidR="00B22F8E" w:rsidRPr="00C01D14" w:rsidRDefault="00B22F8E" w:rsidP="00C01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 xml:space="preserve">В соответствии с рабочей программой и тематическим планом изучение дисциплины проходит в виде </w:t>
      </w:r>
      <w:r w:rsidR="00A1561B">
        <w:rPr>
          <w:rFonts w:ascii="Times New Roman" w:hAnsi="Times New Roman"/>
          <w:sz w:val="24"/>
          <w:szCs w:val="24"/>
        </w:rPr>
        <w:t xml:space="preserve">освоения теоретических разделов, решения сопутствующих задач по темам </w:t>
      </w:r>
      <w:r w:rsidRPr="00A1561B">
        <w:rPr>
          <w:rFonts w:ascii="Times New Roman" w:hAnsi="Times New Roman"/>
          <w:sz w:val="24"/>
          <w:szCs w:val="24"/>
        </w:rPr>
        <w:t>и самостоятельной работы студентов</w:t>
      </w:r>
      <w:r w:rsidR="00A1561B">
        <w:rPr>
          <w:rFonts w:ascii="Times New Roman" w:hAnsi="Times New Roman"/>
          <w:sz w:val="24"/>
          <w:szCs w:val="24"/>
        </w:rPr>
        <w:t xml:space="preserve"> в процессе выполнения </w:t>
      </w:r>
      <w:r w:rsidR="00043E66">
        <w:rPr>
          <w:rFonts w:ascii="Times New Roman" w:hAnsi="Times New Roman"/>
          <w:sz w:val="24"/>
          <w:szCs w:val="24"/>
        </w:rPr>
        <w:t>заданий и работ</w:t>
      </w:r>
      <w:r w:rsidRPr="00C01D14">
        <w:rPr>
          <w:sz w:val="24"/>
          <w:szCs w:val="24"/>
        </w:rPr>
        <w:t>.</w:t>
      </w:r>
    </w:p>
    <w:p w:rsidR="00B22F8E" w:rsidRPr="00C01D14" w:rsidRDefault="00B22F8E" w:rsidP="003D42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D14">
        <w:rPr>
          <w:rFonts w:ascii="Times New Roman" w:hAnsi="Times New Roman"/>
          <w:sz w:val="24"/>
          <w:szCs w:val="24"/>
        </w:rPr>
        <w:t>В рамках дисциплины предусмотрены следующие виды самостоятельной работы</w:t>
      </w:r>
      <w:proofErr w:type="gramStart"/>
      <w:r w:rsidR="007A7A1B" w:rsidRPr="00C01D14">
        <w:rPr>
          <w:rFonts w:ascii="Times New Roman" w:hAnsi="Times New Roman"/>
          <w:sz w:val="24"/>
          <w:szCs w:val="24"/>
        </w:rPr>
        <w:t>.</w:t>
      </w:r>
      <w:proofErr w:type="gramEnd"/>
      <w:r w:rsidRPr="00C01D1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01D14">
        <w:rPr>
          <w:rFonts w:ascii="Times New Roman" w:hAnsi="Times New Roman"/>
          <w:sz w:val="24"/>
          <w:szCs w:val="24"/>
        </w:rPr>
        <w:t>п</w:t>
      </w:r>
      <w:proofErr w:type="gramEnd"/>
      <w:r w:rsidRPr="00C01D14">
        <w:rPr>
          <w:rFonts w:ascii="Times New Roman" w:hAnsi="Times New Roman"/>
          <w:sz w:val="24"/>
          <w:szCs w:val="24"/>
        </w:rPr>
        <w:t>орядок их выполнения, форма контроля):</w:t>
      </w:r>
    </w:p>
    <w:p w:rsidR="00B22F8E" w:rsidRPr="00A1561B" w:rsidRDefault="00B22F8E" w:rsidP="006D40C5">
      <w:pPr>
        <w:widowControl w:val="0"/>
        <w:numPr>
          <w:ilvl w:val="0"/>
          <w:numId w:val="8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>самостоятельная теоретическая подготовка к занятиям практического типа (в течение всего семестра, опрос на занятиях практического типа),</w:t>
      </w:r>
    </w:p>
    <w:p w:rsidR="00B22F8E" w:rsidRPr="00A1561B" w:rsidRDefault="00CF787E" w:rsidP="006D40C5">
      <w:pPr>
        <w:widowControl w:val="0"/>
        <w:numPr>
          <w:ilvl w:val="0"/>
          <w:numId w:val="8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>выполнение расчетн</w:t>
      </w:r>
      <w:r w:rsidR="00043E66">
        <w:rPr>
          <w:rFonts w:ascii="Times New Roman" w:hAnsi="Times New Roman"/>
          <w:sz w:val="24"/>
          <w:szCs w:val="24"/>
        </w:rPr>
        <w:t xml:space="preserve">ых </w:t>
      </w:r>
      <w:proofErr w:type="spellStart"/>
      <w:proofErr w:type="gramStart"/>
      <w:r w:rsidR="00043E66">
        <w:rPr>
          <w:rFonts w:ascii="Times New Roman" w:hAnsi="Times New Roman"/>
          <w:sz w:val="24"/>
          <w:szCs w:val="24"/>
        </w:rPr>
        <w:t>и</w:t>
      </w:r>
      <w:r w:rsidRPr="00A1561B">
        <w:rPr>
          <w:rFonts w:ascii="Times New Roman" w:hAnsi="Times New Roman"/>
          <w:sz w:val="24"/>
          <w:szCs w:val="24"/>
        </w:rPr>
        <w:t>-графических</w:t>
      </w:r>
      <w:proofErr w:type="spellEnd"/>
      <w:proofErr w:type="gramEnd"/>
      <w:r w:rsidRPr="00A1561B">
        <w:rPr>
          <w:rFonts w:ascii="Times New Roman" w:hAnsi="Times New Roman"/>
          <w:sz w:val="24"/>
          <w:szCs w:val="24"/>
        </w:rPr>
        <w:t xml:space="preserve"> работ </w:t>
      </w:r>
      <w:r w:rsidR="00043E66">
        <w:rPr>
          <w:rFonts w:ascii="Times New Roman" w:hAnsi="Times New Roman"/>
          <w:sz w:val="24"/>
          <w:szCs w:val="24"/>
        </w:rPr>
        <w:t xml:space="preserve">на компьютере </w:t>
      </w:r>
      <w:r w:rsidRPr="00A1561B">
        <w:rPr>
          <w:rFonts w:ascii="Times New Roman" w:hAnsi="Times New Roman"/>
          <w:sz w:val="24"/>
          <w:szCs w:val="24"/>
        </w:rPr>
        <w:t>по темам</w:t>
      </w:r>
      <w:r w:rsidR="00B22F8E" w:rsidRPr="00A1561B">
        <w:rPr>
          <w:rFonts w:ascii="Times New Roman" w:hAnsi="Times New Roman"/>
          <w:sz w:val="24"/>
          <w:szCs w:val="24"/>
        </w:rPr>
        <w:t>.</w:t>
      </w:r>
    </w:p>
    <w:p w:rsidR="0030212B" w:rsidRPr="00A1561B" w:rsidRDefault="0030212B" w:rsidP="003D42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>Формами контроля самостоятельной работы студентов, соответственно, являются:</w:t>
      </w:r>
    </w:p>
    <w:p w:rsidR="0030212B" w:rsidRPr="00A1561B" w:rsidRDefault="00CF787E" w:rsidP="006D40C5">
      <w:pPr>
        <w:numPr>
          <w:ilvl w:val="0"/>
          <w:numId w:val="9"/>
        </w:numPr>
        <w:spacing w:before="120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 xml:space="preserve">решение типовых </w:t>
      </w:r>
      <w:r w:rsidR="00043E66">
        <w:rPr>
          <w:rFonts w:ascii="Times New Roman" w:hAnsi="Times New Roman"/>
          <w:sz w:val="24"/>
          <w:szCs w:val="24"/>
        </w:rPr>
        <w:t xml:space="preserve">проектных </w:t>
      </w:r>
      <w:r w:rsidRPr="00A1561B">
        <w:rPr>
          <w:rFonts w:ascii="Times New Roman" w:hAnsi="Times New Roman"/>
          <w:sz w:val="24"/>
          <w:szCs w:val="24"/>
        </w:rPr>
        <w:t>задач</w:t>
      </w:r>
      <w:r w:rsidR="00043E66">
        <w:rPr>
          <w:rFonts w:ascii="Times New Roman" w:hAnsi="Times New Roman"/>
          <w:sz w:val="24"/>
          <w:szCs w:val="24"/>
        </w:rPr>
        <w:t xml:space="preserve"> </w:t>
      </w:r>
      <w:r w:rsidR="0030212B" w:rsidRPr="00A1561B">
        <w:rPr>
          <w:rFonts w:ascii="Times New Roman" w:hAnsi="Times New Roman"/>
          <w:sz w:val="24"/>
          <w:szCs w:val="24"/>
        </w:rPr>
        <w:t xml:space="preserve">может проходить в письменной </w:t>
      </w:r>
      <w:r w:rsidR="00043E66">
        <w:rPr>
          <w:rFonts w:ascii="Times New Roman" w:hAnsi="Times New Roman"/>
          <w:sz w:val="24"/>
          <w:szCs w:val="24"/>
        </w:rPr>
        <w:t>и компьютерной форме.</w:t>
      </w:r>
    </w:p>
    <w:p w:rsidR="0030212B" w:rsidRPr="00A1561B" w:rsidRDefault="008F0639" w:rsidP="003D42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</w:t>
      </w:r>
      <w:r w:rsidR="0030212B" w:rsidRPr="00A1561B">
        <w:rPr>
          <w:rFonts w:ascii="Times New Roman" w:hAnsi="Times New Roman"/>
          <w:sz w:val="24"/>
          <w:szCs w:val="24"/>
        </w:rPr>
        <w:t xml:space="preserve"> </w:t>
      </w:r>
      <w:r w:rsidR="00A1561B">
        <w:rPr>
          <w:rFonts w:ascii="Times New Roman" w:hAnsi="Times New Roman"/>
          <w:sz w:val="24"/>
          <w:szCs w:val="24"/>
        </w:rPr>
        <w:t xml:space="preserve">может </w:t>
      </w:r>
      <w:r w:rsidR="0030212B" w:rsidRPr="00A1561B">
        <w:rPr>
          <w:rFonts w:ascii="Times New Roman" w:hAnsi="Times New Roman"/>
          <w:sz w:val="24"/>
          <w:szCs w:val="24"/>
        </w:rPr>
        <w:t>выставлят</w:t>
      </w:r>
      <w:r w:rsidR="00A1561B">
        <w:rPr>
          <w:rFonts w:ascii="Times New Roman" w:hAnsi="Times New Roman"/>
          <w:sz w:val="24"/>
          <w:szCs w:val="24"/>
        </w:rPr>
        <w:t>ь</w:t>
      </w:r>
      <w:r w:rsidR="0030212B" w:rsidRPr="00A1561B">
        <w:rPr>
          <w:rFonts w:ascii="Times New Roman" w:hAnsi="Times New Roman"/>
          <w:sz w:val="24"/>
          <w:szCs w:val="24"/>
        </w:rPr>
        <w:t>ся автоматически при условии успешно</w:t>
      </w:r>
      <w:r w:rsidR="00A1561B">
        <w:rPr>
          <w:rFonts w:ascii="Times New Roman" w:hAnsi="Times New Roman"/>
          <w:sz w:val="24"/>
          <w:szCs w:val="24"/>
        </w:rPr>
        <w:t>го выполнения</w:t>
      </w:r>
      <w:r w:rsidR="0030212B" w:rsidRPr="00A1561B">
        <w:rPr>
          <w:rFonts w:ascii="Times New Roman" w:hAnsi="Times New Roman"/>
          <w:sz w:val="24"/>
          <w:szCs w:val="24"/>
        </w:rPr>
        <w:t xml:space="preserve"> всех запланированных на семестр работ</w:t>
      </w:r>
      <w:r w:rsidR="00043E66">
        <w:rPr>
          <w:rFonts w:ascii="Times New Roman" w:hAnsi="Times New Roman"/>
          <w:sz w:val="24"/>
          <w:szCs w:val="24"/>
        </w:rPr>
        <w:t>, удовлетворительного знания</w:t>
      </w:r>
      <w:r w:rsidR="00CF787E" w:rsidRPr="00A1561B">
        <w:rPr>
          <w:rFonts w:ascii="Times New Roman" w:hAnsi="Times New Roman"/>
          <w:sz w:val="24"/>
          <w:szCs w:val="24"/>
        </w:rPr>
        <w:t xml:space="preserve"> теоретической части и ти</w:t>
      </w:r>
      <w:r w:rsidR="00043E66">
        <w:rPr>
          <w:rFonts w:ascii="Times New Roman" w:hAnsi="Times New Roman"/>
          <w:sz w:val="24"/>
          <w:szCs w:val="24"/>
        </w:rPr>
        <w:t>повых задач</w:t>
      </w:r>
      <w:r w:rsidR="00CF787E" w:rsidRPr="00A1561B">
        <w:rPr>
          <w:rFonts w:ascii="Times New Roman" w:hAnsi="Times New Roman"/>
          <w:sz w:val="24"/>
          <w:szCs w:val="24"/>
        </w:rPr>
        <w:t>.</w:t>
      </w:r>
    </w:p>
    <w:p w:rsidR="0030212B" w:rsidRPr="00A1561B" w:rsidRDefault="0030212B" w:rsidP="003D42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>Примеры общих теоретических вопросов и заданий для собеседований приведены в п. 5.2</w:t>
      </w:r>
    </w:p>
    <w:p w:rsidR="00B22F8E" w:rsidRDefault="00B22F8E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B4F" w:rsidRPr="001B7AAE" w:rsidRDefault="00A55147" w:rsidP="006D40C5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AF415D" w:rsidRDefault="007D2A05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AF415D">
        <w:rPr>
          <w:rFonts w:ascii="Times New Roman" w:hAnsi="Times New Roman"/>
          <w:sz w:val="24"/>
          <w:szCs w:val="24"/>
        </w:rPr>
        <w:t xml:space="preserve">дств </w:t>
      </w:r>
      <w:r w:rsidR="00A55147" w:rsidRPr="00AF415D">
        <w:rPr>
          <w:rFonts w:ascii="Times New Roman" w:hAnsi="Times New Roman"/>
          <w:sz w:val="24"/>
          <w:szCs w:val="24"/>
        </w:rPr>
        <w:t>вкл</w:t>
      </w:r>
      <w:proofErr w:type="gramEnd"/>
      <w:r w:rsidR="00A55147" w:rsidRPr="00AF415D">
        <w:rPr>
          <w:rFonts w:ascii="Times New Roman" w:hAnsi="Times New Roman"/>
          <w:sz w:val="24"/>
          <w:szCs w:val="24"/>
        </w:rPr>
        <w:t>юча</w:t>
      </w:r>
      <w:r w:rsidRPr="00AF415D">
        <w:rPr>
          <w:rFonts w:ascii="Times New Roman" w:hAnsi="Times New Roman"/>
          <w:sz w:val="24"/>
          <w:szCs w:val="24"/>
        </w:rPr>
        <w:t>ет</w:t>
      </w:r>
      <w:r w:rsidR="00A55147" w:rsidRPr="00AF415D">
        <w:rPr>
          <w:rFonts w:ascii="Times New Roman" w:hAnsi="Times New Roman"/>
          <w:sz w:val="24"/>
          <w:szCs w:val="24"/>
        </w:rPr>
        <w:t>:</w:t>
      </w:r>
      <w:r w:rsidR="00AF415D" w:rsidRPr="00AF415D">
        <w:rPr>
          <w:rFonts w:ascii="Times New Roman" w:hAnsi="Times New Roman"/>
          <w:sz w:val="24"/>
          <w:szCs w:val="24"/>
        </w:rPr>
        <w:t xml:space="preserve"> контрольные материалы для проведения текущего контроля в форме </w:t>
      </w:r>
      <w:r w:rsidR="00BE730D">
        <w:rPr>
          <w:rFonts w:ascii="Times New Roman" w:hAnsi="Times New Roman"/>
          <w:sz w:val="24"/>
          <w:szCs w:val="24"/>
        </w:rPr>
        <w:t xml:space="preserve">контрольных вопросов теоретического характера, контрольных вопросов к описанию </w:t>
      </w:r>
      <w:r w:rsidR="00CF787E">
        <w:rPr>
          <w:rFonts w:ascii="Times New Roman" w:hAnsi="Times New Roman"/>
          <w:sz w:val="24"/>
          <w:szCs w:val="24"/>
        </w:rPr>
        <w:t>расчетно-графических</w:t>
      </w:r>
      <w:r w:rsidR="00BE730D">
        <w:rPr>
          <w:rFonts w:ascii="Times New Roman" w:hAnsi="Times New Roman"/>
          <w:sz w:val="24"/>
          <w:szCs w:val="24"/>
        </w:rPr>
        <w:t xml:space="preserve"> работ</w:t>
      </w:r>
      <w:r w:rsidR="00AF415D" w:rsidRPr="00AF415D">
        <w:rPr>
          <w:rFonts w:ascii="Times New Roman" w:hAnsi="Times New Roman"/>
          <w:sz w:val="24"/>
          <w:szCs w:val="24"/>
        </w:rPr>
        <w:t xml:space="preserve"> и </w:t>
      </w:r>
      <w:r w:rsidR="007E2F2E">
        <w:rPr>
          <w:rFonts w:ascii="Times New Roman" w:hAnsi="Times New Roman"/>
          <w:sz w:val="24"/>
          <w:szCs w:val="24"/>
        </w:rPr>
        <w:t>контрольных заданий для собеседования</w:t>
      </w:r>
      <w:r w:rsidR="00AF415D" w:rsidRPr="00AF415D">
        <w:rPr>
          <w:rFonts w:ascii="Times New Roman" w:hAnsi="Times New Roman"/>
          <w:sz w:val="24"/>
          <w:szCs w:val="24"/>
        </w:rPr>
        <w:t>.</w:t>
      </w:r>
    </w:p>
    <w:p w:rsidR="00E85ECD" w:rsidRPr="00751242" w:rsidRDefault="00E85ECD" w:rsidP="006D40C5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lastRenderedPageBreak/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8"/>
        <w:gridCol w:w="330"/>
        <w:gridCol w:w="2347"/>
        <w:gridCol w:w="2348"/>
        <w:gridCol w:w="2348"/>
      </w:tblGrid>
      <w:tr w:rsidR="00F460BE" w:rsidRPr="00BF4B95" w:rsidTr="00BF4B95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Шкала оценивания </w:t>
            </w:r>
            <w:proofErr w:type="spellStart"/>
            <w:r w:rsidRPr="00BF4B95">
              <w:rPr>
                <w:rFonts w:ascii="Times New Roman" w:eastAsia="Calibri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BF4B9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 компетенций (индикатора достижения компетенций)</w:t>
            </w:r>
          </w:p>
        </w:tc>
      </w:tr>
      <w:tr w:rsidR="00BF4B95" w:rsidRPr="00BF4B95" w:rsidTr="00BF4B95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BF4B95" w:rsidRDefault="004C674C" w:rsidP="00BF4B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BF4B95" w:rsidRDefault="00F460BE" w:rsidP="00BF4B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BF4B95" w:rsidRDefault="00F460BE" w:rsidP="00BF4B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BF4B95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BF4B95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BF4B95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</w:t>
            </w: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BF4B95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</w:t>
            </w:r>
            <w:r w:rsidR="00855732"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 Решены все основные задачи. Выполнены все задания, в полном</w:t>
            </w:r>
            <w:r w:rsidR="00855732"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</w:t>
            </w:r>
            <w:r w:rsidRPr="008C7CFA">
              <w:rPr>
                <w:rFonts w:ascii="Times New Roman" w:hAnsi="Times New Roman"/>
              </w:rPr>
              <w:lastRenderedPageBreak/>
              <w:t>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0212B" w:rsidRPr="007E2F2E" w:rsidRDefault="00A55147" w:rsidP="006D40C5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0" w:line="240" w:lineRule="auto"/>
        <w:rPr>
          <w:rFonts w:ascii="Times New Roman" w:hAnsi="Times New Roman"/>
          <w:b/>
        </w:rPr>
      </w:pPr>
      <w:r w:rsidRPr="007E2F2E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7E2F2E" w:rsidRPr="007E2F2E" w:rsidRDefault="007E2F2E" w:rsidP="006D40C5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</w:rPr>
      </w:pPr>
      <w:r w:rsidRPr="007E2F2E">
        <w:rPr>
          <w:rFonts w:ascii="Times New Roman" w:hAnsi="Times New Roman"/>
          <w:b/>
        </w:rPr>
        <w:t>Контрольные вопросы</w:t>
      </w:r>
      <w:r w:rsidRPr="007E2F2E">
        <w:rPr>
          <w:rFonts w:ascii="Times New Roman" w:eastAsia="Calibri" w:hAnsi="Times New Roman"/>
          <w:b/>
        </w:rPr>
        <w:t xml:space="preserve"> для оценки формирования компетенции </w:t>
      </w:r>
      <w:r w:rsidR="00D82050" w:rsidRPr="00D82050">
        <w:rPr>
          <w:rFonts w:ascii="Times New Roman" w:eastAsia="Calibri" w:hAnsi="Times New Roman"/>
          <w:b/>
        </w:rPr>
        <w:t>ПК-1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"/>
        <w:gridCol w:w="7985"/>
      </w:tblGrid>
      <w:tr w:rsidR="0030212B" w:rsidRPr="00BF4B95" w:rsidTr="00540577">
        <w:trPr>
          <w:trHeight w:val="254"/>
        </w:trPr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</w:rPr>
            </w:pPr>
            <w:r w:rsidRPr="00BF4B95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7985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F4B95">
              <w:rPr>
                <w:rFonts w:ascii="Times New Roman" w:eastAsia="Calibri" w:hAnsi="Times New Roman"/>
              </w:rPr>
              <w:t>Вопрос</w:t>
            </w:r>
          </w:p>
        </w:tc>
      </w:tr>
      <w:tr w:rsidR="002614BA" w:rsidRPr="00BF4B95" w:rsidTr="00540577">
        <w:trPr>
          <w:trHeight w:val="272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Проект</w:t>
            </w:r>
          </w:p>
        </w:tc>
      </w:tr>
      <w:tr w:rsidR="002614BA" w:rsidRPr="00BF4B95" w:rsidTr="00540577">
        <w:trPr>
          <w:trHeight w:val="272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Жизненный цикл и стадии</w:t>
            </w:r>
          </w:p>
        </w:tc>
      </w:tr>
      <w:tr w:rsidR="002614BA" w:rsidRPr="00BF4B95" w:rsidTr="00540577">
        <w:trPr>
          <w:trHeight w:val="272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Оптимизация</w:t>
            </w:r>
          </w:p>
        </w:tc>
      </w:tr>
      <w:tr w:rsidR="002614BA" w:rsidRPr="00BF4B95" w:rsidTr="00540577">
        <w:trPr>
          <w:trHeight w:val="272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Ограничения</w:t>
            </w:r>
          </w:p>
        </w:tc>
      </w:tr>
      <w:tr w:rsidR="002614BA" w:rsidRPr="00BF4B95" w:rsidTr="00540577">
        <w:trPr>
          <w:trHeight w:val="272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Управляемые переменные</w:t>
            </w:r>
          </w:p>
        </w:tc>
      </w:tr>
      <w:tr w:rsidR="002614BA" w:rsidRPr="00BF4B95" w:rsidTr="00540577">
        <w:trPr>
          <w:trHeight w:val="272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Целевая функция</w:t>
            </w:r>
          </w:p>
        </w:tc>
      </w:tr>
      <w:tr w:rsidR="002614BA" w:rsidRPr="00BF4B95" w:rsidTr="00540577">
        <w:trPr>
          <w:trHeight w:val="272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proofErr w:type="spellStart"/>
            <w:r w:rsidRPr="001D2476">
              <w:t>Лагранжиан</w:t>
            </w:r>
            <w:proofErr w:type="spellEnd"/>
          </w:p>
        </w:tc>
      </w:tr>
      <w:tr w:rsidR="002614BA" w:rsidRPr="00BF4B95" w:rsidTr="00540577">
        <w:trPr>
          <w:trHeight w:val="272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Определенность матрицы</w:t>
            </w:r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Безусловный локальный и глобальный минимум</w:t>
            </w:r>
          </w:p>
        </w:tc>
      </w:tr>
      <w:tr w:rsidR="002614BA" w:rsidRPr="00BF4B95" w:rsidTr="00540577">
        <w:trPr>
          <w:trHeight w:val="237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 xml:space="preserve">Условный локальный и глобальный минимум </w:t>
            </w:r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Стационарная точка</w:t>
            </w:r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bookmarkStart w:id="1" w:name="_Toc461448259"/>
            <w:r w:rsidRPr="001D2476">
              <w:t>Метод ограниченной вариации</w:t>
            </w:r>
            <w:bookmarkEnd w:id="1"/>
          </w:p>
        </w:tc>
      </w:tr>
      <w:tr w:rsidR="002614BA" w:rsidRPr="00BF4B95" w:rsidTr="00540577">
        <w:trPr>
          <w:trHeight w:val="237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bookmarkStart w:id="2" w:name="_Toc461448260"/>
            <w:r w:rsidRPr="001D2476">
              <w:t>Метод множителей Лагранжа</w:t>
            </w:r>
            <w:bookmarkEnd w:id="2"/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bookmarkStart w:id="3" w:name="_Toc461448261"/>
            <w:r w:rsidRPr="001D2476">
              <w:t>Смысл множителей Лагранжа</w:t>
            </w:r>
            <w:bookmarkEnd w:id="3"/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bookmarkStart w:id="4" w:name="_Toc461448264"/>
            <w:r w:rsidRPr="001D2476">
              <w:t xml:space="preserve">Условия </w:t>
            </w:r>
            <w:proofErr w:type="spellStart"/>
            <w:r w:rsidRPr="001D2476">
              <w:t>Куна-Такера</w:t>
            </w:r>
            <w:bookmarkEnd w:id="4"/>
            <w:proofErr w:type="spellEnd"/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Выпуклая оптимизация</w:t>
            </w:r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Что такое анализ чувствительности</w:t>
            </w:r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Анализ чувствительности статических перемещений</w:t>
            </w:r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Анализ чувствительности простого собственного значения</w:t>
            </w:r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Анализ чувствительности простой собственной формы</w:t>
            </w:r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Идеально-пластический материал</w:t>
            </w:r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Теорема о нижней границе в предельном анализе</w:t>
            </w:r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Пластический шарнир</w:t>
            </w:r>
          </w:p>
        </w:tc>
      </w:tr>
      <w:tr w:rsidR="002614BA" w:rsidRPr="00BF4B95" w:rsidTr="00540577">
        <w:trPr>
          <w:trHeight w:val="254"/>
        </w:trPr>
        <w:tc>
          <w:tcPr>
            <w:tcW w:w="786" w:type="dxa"/>
          </w:tcPr>
          <w:p w:rsidR="002614BA" w:rsidRPr="00BF4B95" w:rsidRDefault="002614BA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2614BA" w:rsidRPr="001D2476" w:rsidRDefault="002614BA" w:rsidP="003945BF">
            <w:r w:rsidRPr="001D2476">
              <w:t>Предельное проектирование при изгибе</w:t>
            </w:r>
          </w:p>
        </w:tc>
      </w:tr>
      <w:tr w:rsidR="00D10245" w:rsidRPr="00BF4B95" w:rsidTr="00540577">
        <w:trPr>
          <w:trHeight w:val="254"/>
        </w:trPr>
        <w:tc>
          <w:tcPr>
            <w:tcW w:w="786" w:type="dxa"/>
          </w:tcPr>
          <w:p w:rsidR="00D10245" w:rsidRPr="00BF4B95" w:rsidRDefault="00D10245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D10245" w:rsidRPr="001D2476" w:rsidRDefault="00D10245" w:rsidP="003945BF">
            <w:r w:rsidRPr="00D10245">
              <w:t>Эквивалентные преобразования задач</w:t>
            </w:r>
          </w:p>
        </w:tc>
      </w:tr>
      <w:tr w:rsidR="00D10245" w:rsidRPr="00BF4B95" w:rsidTr="00540577">
        <w:trPr>
          <w:trHeight w:val="254"/>
        </w:trPr>
        <w:tc>
          <w:tcPr>
            <w:tcW w:w="786" w:type="dxa"/>
          </w:tcPr>
          <w:p w:rsidR="00D10245" w:rsidRPr="00BF4B95" w:rsidRDefault="00D10245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D10245" w:rsidRPr="00D10245" w:rsidRDefault="00D10245" w:rsidP="003945BF">
            <w:r w:rsidRPr="00D10245">
              <w:t xml:space="preserve">Теорема </w:t>
            </w:r>
            <w:proofErr w:type="spellStart"/>
            <w:r w:rsidRPr="00D10245">
              <w:t>Патнайка</w:t>
            </w:r>
            <w:proofErr w:type="spellEnd"/>
            <w:r w:rsidRPr="00D10245">
              <w:t xml:space="preserve"> о равнопрочной ферме</w:t>
            </w:r>
          </w:p>
        </w:tc>
      </w:tr>
      <w:tr w:rsidR="00D10245" w:rsidRPr="00BF4B95" w:rsidTr="00540577">
        <w:trPr>
          <w:trHeight w:val="254"/>
        </w:trPr>
        <w:tc>
          <w:tcPr>
            <w:tcW w:w="786" w:type="dxa"/>
          </w:tcPr>
          <w:p w:rsidR="00D10245" w:rsidRPr="00BF4B95" w:rsidRDefault="00D10245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D10245" w:rsidRPr="00D10245" w:rsidRDefault="00D10245" w:rsidP="003945BF">
            <w:r w:rsidRPr="00D10245">
              <w:t xml:space="preserve">Теорема о </w:t>
            </w:r>
            <w:proofErr w:type="spellStart"/>
            <w:r w:rsidRPr="00D10245">
              <w:t>сепарабельной</w:t>
            </w:r>
            <w:proofErr w:type="spellEnd"/>
            <w:r w:rsidRPr="00D10245">
              <w:t xml:space="preserve"> оптимизации</w:t>
            </w:r>
          </w:p>
        </w:tc>
      </w:tr>
      <w:tr w:rsidR="00D10245" w:rsidRPr="00BF4B95" w:rsidTr="00540577">
        <w:trPr>
          <w:trHeight w:val="254"/>
        </w:trPr>
        <w:tc>
          <w:tcPr>
            <w:tcW w:w="786" w:type="dxa"/>
          </w:tcPr>
          <w:p w:rsidR="00D10245" w:rsidRPr="00BF4B95" w:rsidRDefault="00D10245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D10245" w:rsidRPr="00D10245" w:rsidRDefault="00D10245" w:rsidP="003945BF">
            <w:r w:rsidRPr="00D10245">
              <w:t>Взаимные задачи</w:t>
            </w:r>
          </w:p>
        </w:tc>
      </w:tr>
      <w:tr w:rsidR="00D10245" w:rsidRPr="00BF4B95" w:rsidTr="00540577">
        <w:trPr>
          <w:trHeight w:val="254"/>
        </w:trPr>
        <w:tc>
          <w:tcPr>
            <w:tcW w:w="786" w:type="dxa"/>
          </w:tcPr>
          <w:p w:rsidR="00D10245" w:rsidRPr="00BF4B95" w:rsidRDefault="00D10245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D10245" w:rsidRPr="00D10245" w:rsidRDefault="00D10245" w:rsidP="003945BF">
            <w:r w:rsidRPr="00D10245">
              <w:t>Оптимизация динамических конструкций</w:t>
            </w:r>
          </w:p>
        </w:tc>
      </w:tr>
      <w:tr w:rsidR="00D10245" w:rsidRPr="00BF4B95" w:rsidTr="00540577">
        <w:trPr>
          <w:trHeight w:val="254"/>
        </w:trPr>
        <w:tc>
          <w:tcPr>
            <w:tcW w:w="786" w:type="dxa"/>
          </w:tcPr>
          <w:p w:rsidR="00D10245" w:rsidRPr="00BF4B95" w:rsidRDefault="00D10245" w:rsidP="006D40C5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85" w:type="dxa"/>
          </w:tcPr>
          <w:p w:rsidR="00D10245" w:rsidRPr="00D10245" w:rsidRDefault="00D10245" w:rsidP="003945BF">
            <w:r w:rsidRPr="00D10245">
              <w:t>Геометрическое программирование</w:t>
            </w:r>
            <w:r>
              <w:t xml:space="preserve">. </w:t>
            </w:r>
            <w:proofErr w:type="spellStart"/>
            <w:r w:rsidRPr="00D10245">
              <w:t>Позиномы</w:t>
            </w:r>
            <w:proofErr w:type="spellEnd"/>
          </w:p>
        </w:tc>
      </w:tr>
    </w:tbl>
    <w:p w:rsidR="003D42DD" w:rsidRPr="007E2F2E" w:rsidRDefault="003D42DD" w:rsidP="00B01117">
      <w:pPr>
        <w:keepNext/>
        <w:keepLines/>
        <w:numPr>
          <w:ilvl w:val="2"/>
          <w:numId w:val="3"/>
        </w:numPr>
        <w:tabs>
          <w:tab w:val="left" w:pos="426"/>
        </w:tabs>
        <w:spacing w:before="360" w:after="0"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Типовые тестовые </w:t>
      </w:r>
      <w:r w:rsidRPr="007E2F2E">
        <w:rPr>
          <w:rFonts w:ascii="Times New Roman" w:hAnsi="Times New Roman"/>
          <w:b/>
        </w:rPr>
        <w:t>задания</w:t>
      </w:r>
      <w:r w:rsidRPr="007E2F2E">
        <w:rPr>
          <w:rFonts w:ascii="Times New Roman" w:eastAsia="Calibri" w:hAnsi="Times New Roman"/>
          <w:b/>
        </w:rPr>
        <w:t xml:space="preserve"> для оценки </w:t>
      </w:r>
      <w:r w:rsidR="00540577" w:rsidRPr="007E2F2E">
        <w:rPr>
          <w:rFonts w:ascii="Times New Roman" w:eastAsia="Calibri" w:hAnsi="Times New Roman"/>
          <w:b/>
        </w:rPr>
        <w:t xml:space="preserve">формирования </w:t>
      </w:r>
      <w:r w:rsidRPr="007E2F2E">
        <w:rPr>
          <w:rFonts w:ascii="Times New Roman" w:eastAsia="Calibri" w:hAnsi="Times New Roman"/>
          <w:b/>
        </w:rPr>
        <w:t xml:space="preserve">компетенции </w:t>
      </w:r>
      <w:r w:rsidRPr="00D82050">
        <w:rPr>
          <w:rFonts w:ascii="Times New Roman" w:eastAsia="Calibri" w:hAnsi="Times New Roman"/>
          <w:b/>
        </w:rPr>
        <w:t>ПК-1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"/>
        <w:gridCol w:w="8073"/>
      </w:tblGrid>
      <w:tr w:rsidR="003D42DD" w:rsidRPr="00BF4B95" w:rsidTr="000E618F">
        <w:tc>
          <w:tcPr>
            <w:tcW w:w="786" w:type="dxa"/>
          </w:tcPr>
          <w:p w:rsidR="003D42DD" w:rsidRPr="00BF4B95" w:rsidRDefault="003D42DD" w:rsidP="000E618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</w:rPr>
            </w:pPr>
            <w:r w:rsidRPr="00BF4B95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8073" w:type="dxa"/>
          </w:tcPr>
          <w:p w:rsidR="003D42DD" w:rsidRPr="00BF4B95" w:rsidRDefault="003D42DD" w:rsidP="000E618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F4B95">
              <w:rPr>
                <w:rFonts w:ascii="Times New Roman" w:eastAsia="Calibri" w:hAnsi="Times New Roman"/>
              </w:rPr>
              <w:t>Задание</w:t>
            </w:r>
          </w:p>
        </w:tc>
      </w:tr>
      <w:tr w:rsidR="003D42DD" w:rsidRPr="00BF4B95" w:rsidTr="000E618F">
        <w:tc>
          <w:tcPr>
            <w:tcW w:w="786" w:type="dxa"/>
          </w:tcPr>
          <w:p w:rsidR="003D42DD" w:rsidRPr="00BF4B95" w:rsidRDefault="003D42DD" w:rsidP="000E618F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073" w:type="dxa"/>
          </w:tcPr>
          <w:p w:rsidR="003D42DD" w:rsidRPr="00BF4B95" w:rsidRDefault="002614BA" w:rsidP="000E618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Привести постановку задачу оптимизации по массе деформируемой конструкции</w:t>
            </w:r>
          </w:p>
        </w:tc>
      </w:tr>
      <w:tr w:rsidR="003D42DD" w:rsidRPr="00BF4B95" w:rsidTr="000E618F">
        <w:tc>
          <w:tcPr>
            <w:tcW w:w="786" w:type="dxa"/>
          </w:tcPr>
          <w:p w:rsidR="003D42DD" w:rsidRPr="00BF4B95" w:rsidRDefault="003D42DD" w:rsidP="000E618F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073" w:type="dxa"/>
          </w:tcPr>
          <w:p w:rsidR="003D42DD" w:rsidRPr="00BF4B95" w:rsidRDefault="002614BA" w:rsidP="000E618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Решить графически задачу оптимального проектирования с двумя параметрами проектирования</w:t>
            </w:r>
          </w:p>
        </w:tc>
      </w:tr>
      <w:tr w:rsidR="003D42DD" w:rsidRPr="00BF4B95" w:rsidTr="000E618F">
        <w:tc>
          <w:tcPr>
            <w:tcW w:w="786" w:type="dxa"/>
          </w:tcPr>
          <w:p w:rsidR="003D42DD" w:rsidRPr="00BF4B95" w:rsidRDefault="003D42DD" w:rsidP="000E618F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8073" w:type="dxa"/>
          </w:tcPr>
          <w:p w:rsidR="003D42DD" w:rsidRPr="00BF4B95" w:rsidRDefault="002614BA" w:rsidP="000E618F">
            <w:pPr>
              <w:widowControl w:val="0"/>
              <w:spacing w:after="0" w:line="240" w:lineRule="auto"/>
              <w:jc w:val="both"/>
              <w:rPr>
                <w:rStyle w:val="FontStyle50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Сформулировать задачу оптимального проектирования на наихудший случай для многоэлементной ферменной конструкции</w:t>
            </w:r>
          </w:p>
        </w:tc>
      </w:tr>
    </w:tbl>
    <w:p w:rsidR="003D42DD" w:rsidRDefault="003D42DD" w:rsidP="003D42DD">
      <w:pPr>
        <w:pStyle w:val="a6"/>
        <w:tabs>
          <w:tab w:val="left" w:pos="1665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40577" w:rsidRPr="00332EF1" w:rsidRDefault="00540577" w:rsidP="00540577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Типовые тестовые </w:t>
      </w:r>
      <w:r w:rsidRPr="007E2F2E">
        <w:rPr>
          <w:rFonts w:ascii="Times New Roman" w:hAnsi="Times New Roman"/>
          <w:b/>
        </w:rPr>
        <w:t>задания</w:t>
      </w:r>
      <w:r w:rsidRPr="00540577">
        <w:rPr>
          <w:rFonts w:ascii="Times New Roman" w:hAnsi="Times New Roman"/>
          <w:b/>
        </w:rPr>
        <w:t>/</w:t>
      </w:r>
      <w:r w:rsidRPr="007E2F2E"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 xml:space="preserve">задачи </w:t>
      </w:r>
      <w:r w:rsidRPr="007E2F2E">
        <w:rPr>
          <w:rFonts w:ascii="Times New Roman" w:eastAsia="Calibri" w:hAnsi="Times New Roman"/>
          <w:b/>
        </w:rPr>
        <w:t xml:space="preserve">для оценки формирования компетенции </w:t>
      </w:r>
      <w:r w:rsidRPr="00D82050">
        <w:rPr>
          <w:rFonts w:ascii="Times New Roman" w:eastAsia="Calibri" w:hAnsi="Times New Roman"/>
          <w:b/>
        </w:rPr>
        <w:t>ПК-1</w:t>
      </w:r>
    </w:p>
    <w:p w:rsidR="00332EF1" w:rsidRPr="007E2F2E" w:rsidRDefault="00332EF1" w:rsidP="00332EF1">
      <w:pPr>
        <w:keepNext/>
        <w:keepLines/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8F0639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. п. 5.2.2.</w:t>
      </w:r>
    </w:p>
    <w:p w:rsidR="000E618F" w:rsidRPr="00242B00" w:rsidRDefault="000E618F" w:rsidP="000E618F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Темы курсовых работ, эссе, рефератов</w:t>
      </w:r>
    </w:p>
    <w:p w:rsidR="0030212B" w:rsidRPr="00387EC5" w:rsidRDefault="000E618F" w:rsidP="00387EC5">
      <w:pPr>
        <w:pStyle w:val="a6"/>
        <w:tabs>
          <w:tab w:val="left" w:pos="1665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Курсовые работы Учебным планом по данной дисциплине не предусмотрены</w:t>
      </w:r>
    </w:p>
    <w:p w:rsidR="00F64CB8" w:rsidRPr="00B05939" w:rsidRDefault="00F64CB8" w:rsidP="006D40C5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8146"/>
        <w:gridCol w:w="883"/>
      </w:tblGrid>
      <w:tr w:rsidR="003E46F7" w:rsidRPr="00BF4B95" w:rsidTr="00BF4B95">
        <w:trPr>
          <w:tblHeader/>
          <w:jc w:val="center"/>
        </w:trPr>
        <w:tc>
          <w:tcPr>
            <w:tcW w:w="542" w:type="dxa"/>
            <w:vAlign w:val="center"/>
          </w:tcPr>
          <w:p w:rsidR="003E46F7" w:rsidRPr="00BF4B95" w:rsidRDefault="003E46F7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3E46F7" w:rsidRPr="00BF4B95" w:rsidRDefault="00A64F19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883" w:type="dxa"/>
            <w:vAlign w:val="center"/>
          </w:tcPr>
          <w:p w:rsidR="003E46F7" w:rsidRPr="00BF4B95" w:rsidRDefault="00A64F19" w:rsidP="000E61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</w:tr>
      <w:tr w:rsidR="003E46F7" w:rsidRPr="00BF4B95" w:rsidTr="00BF4B95">
        <w:trPr>
          <w:jc w:val="center"/>
        </w:trPr>
        <w:tc>
          <w:tcPr>
            <w:tcW w:w="542" w:type="dxa"/>
          </w:tcPr>
          <w:p w:rsidR="003E46F7" w:rsidRPr="00BF4B95" w:rsidRDefault="003E46F7" w:rsidP="006D40C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3E46F7" w:rsidRPr="00BF4B95" w:rsidRDefault="002614BA" w:rsidP="008E44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Киселев В.Г. </w:t>
            </w:r>
            <w:r w:rsidRPr="00242301">
              <w:rPr>
                <w:sz w:val="24"/>
              </w:rPr>
              <w:t>Оптимальное проектирование конструкций</w:t>
            </w:r>
            <w:r>
              <w:rPr>
                <w:sz w:val="24"/>
              </w:rPr>
              <w:t xml:space="preserve">. </w:t>
            </w:r>
            <w:r w:rsidRPr="005A2277">
              <w:rPr>
                <w:sz w:val="24"/>
              </w:rPr>
              <w:t>Нижегородский государстве</w:t>
            </w:r>
            <w:r w:rsidRPr="00C35FAA">
              <w:rPr>
                <w:sz w:val="24"/>
              </w:rPr>
              <w:t xml:space="preserve">нный </w:t>
            </w:r>
            <w:proofErr w:type="spellStart"/>
            <w:r>
              <w:rPr>
                <w:sz w:val="24"/>
                <w:lang w:val="en-US"/>
              </w:rPr>
              <w:t>университет</w:t>
            </w:r>
            <w:proofErr w:type="spellEnd"/>
            <w:r>
              <w:rPr>
                <w:sz w:val="24"/>
              </w:rPr>
              <w:t>, 2016 – 68с</w:t>
            </w:r>
          </w:p>
        </w:tc>
        <w:tc>
          <w:tcPr>
            <w:tcW w:w="883" w:type="dxa"/>
          </w:tcPr>
          <w:p w:rsidR="003E46F7" w:rsidRPr="00BF4B95" w:rsidRDefault="000C3B2B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sz w:val="24"/>
                <w:szCs w:val="24"/>
              </w:rPr>
              <w:t>Э</w:t>
            </w:r>
          </w:p>
        </w:tc>
      </w:tr>
      <w:tr w:rsidR="00E16C57" w:rsidRPr="00BF4B95" w:rsidTr="00BF4B95">
        <w:trPr>
          <w:jc w:val="center"/>
        </w:trPr>
        <w:tc>
          <w:tcPr>
            <w:tcW w:w="542" w:type="dxa"/>
          </w:tcPr>
          <w:p w:rsidR="00E16C57" w:rsidRPr="00BF4B95" w:rsidRDefault="00E16C57" w:rsidP="006D40C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E16C57" w:rsidRPr="00BF4B95" w:rsidRDefault="002614BA" w:rsidP="0085413D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Киселев В.Г. </w:t>
            </w:r>
            <w:r w:rsidRPr="00242301">
              <w:rPr>
                <w:sz w:val="24"/>
              </w:rPr>
              <w:t>Оптим</w:t>
            </w:r>
            <w:r>
              <w:rPr>
                <w:sz w:val="24"/>
              </w:rPr>
              <w:t>изация механических конструкций: проектно-ориентированных подход. Учебно-методическое пособие</w:t>
            </w:r>
            <w:r w:rsidR="0085413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5A2277">
              <w:rPr>
                <w:sz w:val="24"/>
              </w:rPr>
              <w:t>Нижегородский государстве</w:t>
            </w:r>
            <w:r w:rsidRPr="00C35FAA">
              <w:rPr>
                <w:sz w:val="24"/>
              </w:rPr>
              <w:t xml:space="preserve">нный </w:t>
            </w:r>
            <w:r w:rsidRPr="002614BA">
              <w:rPr>
                <w:sz w:val="24"/>
              </w:rPr>
              <w:t>университет</w:t>
            </w:r>
            <w:r>
              <w:rPr>
                <w:sz w:val="24"/>
              </w:rPr>
              <w:t>, 201</w:t>
            </w:r>
            <w:r w:rsidR="0085413D">
              <w:rPr>
                <w:sz w:val="24"/>
              </w:rPr>
              <w:t>8</w:t>
            </w:r>
            <w:r>
              <w:rPr>
                <w:sz w:val="24"/>
              </w:rPr>
              <w:t xml:space="preserve"> – 6</w:t>
            </w:r>
            <w:r w:rsidR="0085413D">
              <w:rPr>
                <w:sz w:val="24"/>
              </w:rPr>
              <w:t>9</w:t>
            </w:r>
            <w:r>
              <w:rPr>
                <w:sz w:val="24"/>
              </w:rPr>
              <w:t>с</w:t>
            </w:r>
          </w:p>
        </w:tc>
        <w:tc>
          <w:tcPr>
            <w:tcW w:w="883" w:type="dxa"/>
          </w:tcPr>
          <w:p w:rsidR="00E16C57" w:rsidRPr="00BF4B95" w:rsidRDefault="00A13E1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sz w:val="24"/>
                <w:szCs w:val="24"/>
              </w:rPr>
              <w:t>Э</w:t>
            </w:r>
          </w:p>
        </w:tc>
      </w:tr>
      <w:tr w:rsidR="00E16C57" w:rsidRPr="00BF4B95" w:rsidTr="00BF4B95">
        <w:trPr>
          <w:jc w:val="center"/>
        </w:trPr>
        <w:tc>
          <w:tcPr>
            <w:tcW w:w="542" w:type="dxa"/>
          </w:tcPr>
          <w:p w:rsidR="00E16C57" w:rsidRPr="00BF4B95" w:rsidRDefault="00E16C57" w:rsidP="006D40C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E16C57" w:rsidRPr="00BF4B95" w:rsidRDefault="0085413D" w:rsidP="008F0639">
            <w:pPr>
              <w:spacing w:after="0" w:line="240" w:lineRule="auto"/>
              <w:jc w:val="both"/>
              <w:rPr>
                <w:rFonts w:eastAsia="Calibri"/>
              </w:rPr>
            </w:pPr>
            <w:r w:rsidRPr="007817A7">
              <w:rPr>
                <w:rFonts w:ascii="Times New Roman" w:hAnsi="Times New Roman"/>
                <w:sz w:val="24"/>
                <w:szCs w:val="24"/>
              </w:rPr>
              <w:t xml:space="preserve">Малков В.П., </w:t>
            </w:r>
            <w:proofErr w:type="spellStart"/>
            <w:r w:rsidRPr="007817A7">
              <w:rPr>
                <w:rFonts w:ascii="Times New Roman" w:hAnsi="Times New Roman"/>
                <w:sz w:val="24"/>
                <w:szCs w:val="24"/>
              </w:rPr>
              <w:t>Угодчиков</w:t>
            </w:r>
            <w:proofErr w:type="spellEnd"/>
            <w:r w:rsidRPr="007817A7">
              <w:rPr>
                <w:rFonts w:ascii="Times New Roman" w:hAnsi="Times New Roman"/>
                <w:sz w:val="24"/>
                <w:szCs w:val="24"/>
              </w:rPr>
              <w:t xml:space="preserve"> А.Г. Оптимизация упругих систем. М.:Наука,1981,288</w:t>
            </w:r>
            <w:proofErr w:type="gramStart"/>
            <w:r>
              <w:rPr>
                <w:rFonts w:eastAsia="Calibri"/>
              </w:rPr>
              <w:t>с</w:t>
            </w:r>
            <w:proofErr w:type="gramEnd"/>
            <w:r w:rsidRPr="00BF4B95">
              <w:rPr>
                <w:rFonts w:eastAsia="Calibri"/>
              </w:rPr>
              <w:t xml:space="preserve"> </w:t>
            </w:r>
          </w:p>
        </w:tc>
        <w:tc>
          <w:tcPr>
            <w:tcW w:w="883" w:type="dxa"/>
          </w:tcPr>
          <w:p w:rsidR="00E16C57" w:rsidRPr="00BF4B95" w:rsidRDefault="00E16C57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413D" w:rsidRPr="00BF4B95" w:rsidTr="00BF4B95">
        <w:trPr>
          <w:jc w:val="center"/>
        </w:trPr>
        <w:tc>
          <w:tcPr>
            <w:tcW w:w="542" w:type="dxa"/>
          </w:tcPr>
          <w:p w:rsidR="0085413D" w:rsidRPr="00BF4B95" w:rsidRDefault="0085413D" w:rsidP="006D40C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85413D" w:rsidRPr="007817A7" w:rsidRDefault="0085413D" w:rsidP="00854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 Прикладное оптимальное проектирование</w:t>
            </w:r>
            <w:r w:rsidRPr="00EE43C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13D">
              <w:rPr>
                <w:rFonts w:ascii="Times New Roman" w:eastAsia="Calibri" w:hAnsi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и конструкции. М.</w:t>
            </w:r>
            <w:r w:rsidRPr="007817A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Мир, 1983</w:t>
            </w:r>
          </w:p>
        </w:tc>
        <w:tc>
          <w:tcPr>
            <w:tcW w:w="883" w:type="dxa"/>
          </w:tcPr>
          <w:p w:rsidR="0085413D" w:rsidRPr="00BF4B95" w:rsidRDefault="0085413D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64CB8" w:rsidRPr="00B05939" w:rsidRDefault="00F64CB8" w:rsidP="002C2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8146"/>
        <w:gridCol w:w="883"/>
      </w:tblGrid>
      <w:tr w:rsidR="004D6B23" w:rsidRPr="00BF4B95" w:rsidTr="00BF4B95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BF4B95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BF4B95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883" w:type="dxa"/>
            <w:vAlign w:val="center"/>
          </w:tcPr>
          <w:p w:rsidR="004D6B23" w:rsidRPr="00BF4B95" w:rsidRDefault="004D6B23" w:rsidP="000E61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</w:tr>
      <w:tr w:rsidR="004D6B23" w:rsidRPr="00BF4B95" w:rsidTr="00BF4B95">
        <w:trPr>
          <w:jc w:val="center"/>
        </w:trPr>
        <w:tc>
          <w:tcPr>
            <w:tcW w:w="542" w:type="dxa"/>
          </w:tcPr>
          <w:p w:rsidR="004D6B23" w:rsidRPr="00BF4B95" w:rsidRDefault="004D6B23" w:rsidP="006D40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BF4B95" w:rsidRDefault="0085413D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50FF6">
              <w:rPr>
                <w:rFonts w:ascii="Times New Roman" w:hAnsi="Times New Roman"/>
                <w:sz w:val="24"/>
                <w:szCs w:val="24"/>
                <w:lang w:val="en-US"/>
              </w:rPr>
              <w:t>Ohsaki</w:t>
            </w:r>
            <w:proofErr w:type="spellEnd"/>
            <w:r w:rsidRPr="00E50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 Optimization of Finite Dimensional Structures. CRC Press, 2011. 406 p</w:t>
            </w:r>
          </w:p>
        </w:tc>
        <w:tc>
          <w:tcPr>
            <w:tcW w:w="883" w:type="dxa"/>
          </w:tcPr>
          <w:p w:rsidR="004D6B23" w:rsidRPr="00BF4B95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BC0" w:rsidRPr="00BF4B95" w:rsidTr="00BF4B95">
        <w:trPr>
          <w:jc w:val="center"/>
        </w:trPr>
        <w:tc>
          <w:tcPr>
            <w:tcW w:w="542" w:type="dxa"/>
          </w:tcPr>
          <w:p w:rsidR="00400BC0" w:rsidRPr="00BF4B95" w:rsidRDefault="00400BC0" w:rsidP="006D40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00BC0" w:rsidRPr="00332EF1" w:rsidRDefault="0085413D" w:rsidP="008541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32E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Rao</w:t>
            </w:r>
            <w:proofErr w:type="spellEnd"/>
            <w:r w:rsidRPr="00332E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S.S. Engineering Optimization: Theory and Practice. 4th ed. John Wiley &amp; Sons, 2009.830p.</w:t>
            </w:r>
          </w:p>
        </w:tc>
        <w:tc>
          <w:tcPr>
            <w:tcW w:w="883" w:type="dxa"/>
          </w:tcPr>
          <w:p w:rsidR="00400BC0" w:rsidRPr="00BF4B95" w:rsidRDefault="00A13E1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sz w:val="24"/>
                <w:szCs w:val="24"/>
              </w:rPr>
              <w:t>Э</w:t>
            </w:r>
          </w:p>
        </w:tc>
      </w:tr>
      <w:tr w:rsidR="00400BC0" w:rsidRPr="00BF4B95" w:rsidTr="00BF4B95">
        <w:trPr>
          <w:jc w:val="center"/>
        </w:trPr>
        <w:tc>
          <w:tcPr>
            <w:tcW w:w="542" w:type="dxa"/>
          </w:tcPr>
          <w:p w:rsidR="00400BC0" w:rsidRPr="00BF4B95" w:rsidRDefault="00400BC0" w:rsidP="006D40C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00BC0" w:rsidRPr="007A78AE" w:rsidRDefault="0085413D" w:rsidP="008541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4B1F80">
              <w:rPr>
                <w:rFonts w:ascii="Times New Roman" w:hAnsi="Times New Roman"/>
                <w:sz w:val="24"/>
                <w:szCs w:val="24"/>
                <w:lang w:val="en-US"/>
              </w:rPr>
              <w:t>Haftka</w:t>
            </w:r>
            <w:proofErr w:type="spellEnd"/>
            <w:r w:rsidRPr="004B1F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R.T., </w:t>
            </w:r>
            <w:proofErr w:type="spellStart"/>
            <w:r w:rsidRPr="004B1F80">
              <w:rPr>
                <w:rFonts w:ascii="Times New Roman" w:hAnsi="Times New Roman"/>
                <w:sz w:val="24"/>
                <w:szCs w:val="24"/>
                <w:lang w:val="en-US"/>
              </w:rPr>
              <w:t>Gurdal</w:t>
            </w:r>
            <w:proofErr w:type="spellEnd"/>
            <w:r w:rsidRPr="004B1F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Z. Elements of structural optimization. 3rd ed. Dordrecht: </w:t>
            </w:r>
            <w:proofErr w:type="spellStart"/>
            <w:r w:rsidRPr="004B1F80">
              <w:rPr>
                <w:rFonts w:ascii="Times New Roman" w:hAnsi="Times New Roman"/>
                <w:sz w:val="24"/>
                <w:szCs w:val="24"/>
                <w:lang w:val="en-US"/>
              </w:rPr>
              <w:t>Kluwer</w:t>
            </w:r>
            <w:proofErr w:type="spellEnd"/>
            <w:r w:rsidRPr="00332E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4B1F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Academic Publishers, 1992. </w:t>
            </w:r>
            <w:r w:rsidRPr="007A78AE">
              <w:rPr>
                <w:rFonts w:ascii="Times New Roman" w:hAnsi="Times New Roman"/>
                <w:sz w:val="24"/>
                <w:szCs w:val="24"/>
                <w:lang w:val="en-US"/>
              </w:rPr>
              <w:t>502.</w:t>
            </w:r>
          </w:p>
        </w:tc>
        <w:tc>
          <w:tcPr>
            <w:tcW w:w="883" w:type="dxa"/>
          </w:tcPr>
          <w:p w:rsidR="00400BC0" w:rsidRPr="00BF4B95" w:rsidRDefault="00A13E1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sz w:val="24"/>
                <w:szCs w:val="24"/>
              </w:rPr>
              <w:t>Э</w:t>
            </w:r>
          </w:p>
        </w:tc>
      </w:tr>
    </w:tbl>
    <w:p w:rsidR="002C26D7" w:rsidRDefault="002C26D7" w:rsidP="002C2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8146"/>
        <w:gridCol w:w="883"/>
      </w:tblGrid>
      <w:tr w:rsidR="004D6B23" w:rsidRPr="00BF4B95" w:rsidTr="00BF4B95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BF4B95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BF4B95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в) программное обеспечение и Интернет-ресурсы </w:t>
            </w: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BF4B95" w:rsidRDefault="00382F8E" w:rsidP="000E61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18"/>
                <w:szCs w:val="18"/>
              </w:rPr>
              <w:t>«л» или «с»</w:t>
            </w:r>
          </w:p>
        </w:tc>
      </w:tr>
      <w:tr w:rsidR="004D6B23" w:rsidRPr="00BF4B95" w:rsidTr="00BF4B95">
        <w:trPr>
          <w:jc w:val="center"/>
        </w:trPr>
        <w:tc>
          <w:tcPr>
            <w:tcW w:w="542" w:type="dxa"/>
          </w:tcPr>
          <w:p w:rsidR="004D6B23" w:rsidRPr="00BF4B95" w:rsidRDefault="004D6B23" w:rsidP="006D40C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BF4B95" w:rsidRDefault="00F221C0" w:rsidP="00365DB8">
            <w:pPr>
              <w:spacing w:after="0" w:line="240" w:lineRule="auto"/>
              <w:jc w:val="both"/>
              <w:rPr>
                <w:rFonts w:eastAsia="Calibri"/>
              </w:rPr>
            </w:pPr>
            <w:hyperlink r:id="rId8" w:history="1">
              <w:r w:rsidR="00400BC0" w:rsidRPr="00365DB8">
                <w:rPr>
                  <w:rStyle w:val="ad"/>
                  <w:rFonts w:eastAsia="Calibri"/>
                </w:rPr>
                <w:t>http</w:t>
              </w:r>
              <w:r w:rsidR="00400BC0" w:rsidRPr="00BF4B95">
                <w:rPr>
                  <w:rStyle w:val="ad"/>
                  <w:rFonts w:eastAsia="Calibri"/>
                </w:rPr>
                <w:t>://eqworld.ipmnet.ru/ru/library/mechanics.htm</w:t>
              </w:r>
            </w:hyperlink>
          </w:p>
        </w:tc>
        <w:tc>
          <w:tcPr>
            <w:tcW w:w="883" w:type="dxa"/>
          </w:tcPr>
          <w:p w:rsidR="004D6B23" w:rsidRPr="00BF4B95" w:rsidRDefault="00A13E1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</w:tc>
      </w:tr>
    </w:tbl>
    <w:p w:rsidR="001E3215" w:rsidRPr="001E3215" w:rsidRDefault="001E3215" w:rsidP="006D40C5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0E618F" w:rsidRPr="0085413D" w:rsidRDefault="000E618F" w:rsidP="000E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="0085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3D"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 w:rsidR="0085413D" w:rsidRPr="0085413D">
        <w:rPr>
          <w:rFonts w:ascii="Times New Roman" w:hAnsi="Times New Roman" w:cs="Times New Roman"/>
          <w:sz w:val="24"/>
          <w:szCs w:val="24"/>
        </w:rPr>
        <w:t>.</w:t>
      </w:r>
    </w:p>
    <w:p w:rsidR="000E618F" w:rsidRPr="001E3215" w:rsidRDefault="000E618F" w:rsidP="000E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6F62D7" w:rsidRDefault="006F62D7" w:rsidP="00EF09E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3E46F7" w:rsidRPr="000E618F">
        <w:rPr>
          <w:rFonts w:ascii="Times New Roman" w:hAnsi="Times New Roman"/>
          <w:sz w:val="24"/>
          <w:szCs w:val="24"/>
        </w:rPr>
        <w:t>01.03.03 Механика и математическое моделирование</w:t>
      </w:r>
    </w:p>
    <w:p w:rsidR="00EF09EF" w:rsidRDefault="00EF09EF" w:rsidP="00EF09E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9EF" w:rsidRDefault="00EF09EF" w:rsidP="00EF09EF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4"/>
        </w:rPr>
      </w:pPr>
      <w:r w:rsidRPr="00EF09EF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института информационных</w:t>
      </w:r>
      <w:r>
        <w:rPr>
          <w:rFonts w:ascii="Times New Roman" w:hAnsi="Times New Roman"/>
          <w:sz w:val="24"/>
        </w:rPr>
        <w:t xml:space="preserve"> технологий, математики и механики</w:t>
      </w:r>
    </w:p>
    <w:p w:rsidR="00EF09EF" w:rsidRDefault="00EF09EF" w:rsidP="00EF09EF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24.02.2021 года, протокол № 5.</w:t>
      </w:r>
    </w:p>
    <w:p w:rsidR="00EF09EF" w:rsidRPr="006F62D7" w:rsidRDefault="00EF09EF" w:rsidP="00EF09E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2C26D7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6F62D7" w:rsidRPr="006F62D7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6F62D7" w:rsidRPr="006F62D7">
        <w:rPr>
          <w:rFonts w:ascii="Times New Roman" w:hAnsi="Times New Roman"/>
          <w:sz w:val="24"/>
          <w:szCs w:val="24"/>
        </w:rPr>
        <w:t>ы</w:t>
      </w:r>
      <w:proofErr w:type="spellEnd"/>
      <w:r w:rsidR="006F62D7" w:rsidRPr="006F62D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F62D7" w:rsidRPr="006F62D7">
        <w:rPr>
          <w:rFonts w:ascii="Times New Roman" w:hAnsi="Times New Roman"/>
          <w:sz w:val="24"/>
          <w:szCs w:val="24"/>
        </w:rPr>
        <w:t>_</w:t>
      </w:r>
      <w:r w:rsidR="00BE730D">
        <w:rPr>
          <w:rFonts w:ascii="Times New Roman" w:hAnsi="Times New Roman"/>
          <w:sz w:val="24"/>
          <w:szCs w:val="24"/>
        </w:rPr>
        <w:t>доц</w:t>
      </w:r>
      <w:proofErr w:type="spellEnd"/>
      <w:r w:rsidR="00BE730D">
        <w:rPr>
          <w:rFonts w:ascii="Times New Roman" w:hAnsi="Times New Roman"/>
          <w:sz w:val="24"/>
          <w:szCs w:val="24"/>
        </w:rPr>
        <w:t>. Киселев В.Г.</w:t>
      </w:r>
    </w:p>
    <w:p w:rsidR="006F62D7" w:rsidRPr="006F62D7" w:rsidRDefault="006F62D7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</w:t>
      </w:r>
      <w:proofErr w:type="gramStart"/>
      <w:r w:rsidRPr="006F62D7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Pr="006F62D7">
        <w:rPr>
          <w:rFonts w:ascii="Times New Roman" w:hAnsi="Times New Roman"/>
          <w:sz w:val="24"/>
          <w:szCs w:val="24"/>
        </w:rPr>
        <w:t>ы</w:t>
      </w:r>
      <w:proofErr w:type="spellEnd"/>
      <w:r w:rsidRPr="006F62D7">
        <w:rPr>
          <w:rFonts w:ascii="Times New Roman" w:hAnsi="Times New Roman"/>
          <w:sz w:val="24"/>
          <w:szCs w:val="24"/>
        </w:rPr>
        <w:t>) ________________________</w:t>
      </w:r>
      <w:r w:rsidR="002C26D7">
        <w:rPr>
          <w:rFonts w:ascii="Times New Roman" w:hAnsi="Times New Roman"/>
          <w:sz w:val="24"/>
          <w:szCs w:val="24"/>
        </w:rPr>
        <w:t>_________</w:t>
      </w:r>
    </w:p>
    <w:p w:rsidR="00FF1285" w:rsidRPr="006F62D7" w:rsidRDefault="006F62D7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C26D7">
        <w:rPr>
          <w:rFonts w:ascii="Times New Roman" w:hAnsi="Times New Roman"/>
          <w:sz w:val="24"/>
          <w:szCs w:val="24"/>
        </w:rPr>
        <w:t xml:space="preserve"> </w:t>
      </w:r>
      <w:r w:rsidRPr="006F62D7">
        <w:rPr>
          <w:rFonts w:ascii="Times New Roman" w:hAnsi="Times New Roman"/>
          <w:sz w:val="24"/>
          <w:szCs w:val="24"/>
        </w:rPr>
        <w:t>_________________________</w:t>
      </w:r>
    </w:p>
    <w:sectPr w:rsidR="00FF1285" w:rsidRPr="006F62D7" w:rsidSect="00F02E3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8A" w:rsidRDefault="00CB778A">
      <w:r>
        <w:separator/>
      </w:r>
    </w:p>
  </w:endnote>
  <w:endnote w:type="continuationSeparator" w:id="0">
    <w:p w:rsidR="00CB778A" w:rsidRDefault="00CB7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92" w:rsidRDefault="00F221C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00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892" w:rsidRDefault="00000892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92" w:rsidRPr="00C735AE" w:rsidRDefault="00F221C0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="00000892"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6476C3">
      <w:rPr>
        <w:rStyle w:val="a8"/>
        <w:rFonts w:ascii="Times New Roman" w:hAnsi="Times New Roman"/>
        <w:noProof/>
        <w:sz w:val="24"/>
        <w:szCs w:val="24"/>
      </w:rPr>
      <w:t>3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000892" w:rsidRPr="00C735AE" w:rsidRDefault="00000892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92" w:rsidRPr="00C735AE" w:rsidRDefault="00000892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8A" w:rsidRDefault="00CB778A">
      <w:r>
        <w:separator/>
      </w:r>
    </w:p>
  </w:footnote>
  <w:footnote w:type="continuationSeparator" w:id="0">
    <w:p w:rsidR="00CB778A" w:rsidRDefault="00CB7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92" w:rsidRPr="00C735AE" w:rsidRDefault="00000892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92" w:rsidRPr="00C735AE" w:rsidRDefault="00000892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">
    <w:nsid w:val="1FDD1FAC"/>
    <w:multiLevelType w:val="hybridMultilevel"/>
    <w:tmpl w:val="75FA6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">
    <w:nsid w:val="2FBF618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6">
    <w:nsid w:val="41F804E5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7">
    <w:nsid w:val="4458387D"/>
    <w:multiLevelType w:val="hybridMultilevel"/>
    <w:tmpl w:val="97A05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D622A0"/>
    <w:multiLevelType w:val="hybridMultilevel"/>
    <w:tmpl w:val="3BA81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7E41119"/>
    <w:multiLevelType w:val="hybridMultilevel"/>
    <w:tmpl w:val="264A4B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0FC7AEE"/>
    <w:multiLevelType w:val="hybridMultilevel"/>
    <w:tmpl w:val="03342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3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4">
    <w:nsid w:val="65065748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5">
    <w:nsid w:val="71964905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6">
    <w:nsid w:val="76876CF3"/>
    <w:multiLevelType w:val="hybridMultilevel"/>
    <w:tmpl w:val="004A8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89B1D36"/>
    <w:multiLevelType w:val="hybridMultilevel"/>
    <w:tmpl w:val="95B852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13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5"/>
  </w:num>
  <w:num w:numId="12">
    <w:abstractNumId w:val="17"/>
  </w:num>
  <w:num w:numId="13">
    <w:abstractNumId w:val="14"/>
  </w:num>
  <w:num w:numId="14">
    <w:abstractNumId w:val="8"/>
  </w:num>
  <w:num w:numId="15">
    <w:abstractNumId w:val="7"/>
  </w:num>
  <w:num w:numId="16">
    <w:abstractNumId w:val="16"/>
  </w:num>
  <w:num w:numId="17">
    <w:abstractNumId w:val="9"/>
  </w:num>
  <w:num w:numId="18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0892"/>
    <w:rsid w:val="00004E7E"/>
    <w:rsid w:val="00007E0A"/>
    <w:rsid w:val="000139CA"/>
    <w:rsid w:val="0002192E"/>
    <w:rsid w:val="00023D8B"/>
    <w:rsid w:val="00033A2C"/>
    <w:rsid w:val="00043E66"/>
    <w:rsid w:val="00053313"/>
    <w:rsid w:val="0005785E"/>
    <w:rsid w:val="000626BE"/>
    <w:rsid w:val="00064E85"/>
    <w:rsid w:val="00066E4A"/>
    <w:rsid w:val="00073CEE"/>
    <w:rsid w:val="00075A97"/>
    <w:rsid w:val="00077C94"/>
    <w:rsid w:val="00093090"/>
    <w:rsid w:val="00095B91"/>
    <w:rsid w:val="000B6195"/>
    <w:rsid w:val="000C1994"/>
    <w:rsid w:val="000C2BAD"/>
    <w:rsid w:val="000C3B2B"/>
    <w:rsid w:val="000C68BF"/>
    <w:rsid w:val="000E618F"/>
    <w:rsid w:val="000F2EF1"/>
    <w:rsid w:val="0010364D"/>
    <w:rsid w:val="001176B5"/>
    <w:rsid w:val="00124703"/>
    <w:rsid w:val="00130028"/>
    <w:rsid w:val="001302EB"/>
    <w:rsid w:val="00132440"/>
    <w:rsid w:val="0016108A"/>
    <w:rsid w:val="0017446C"/>
    <w:rsid w:val="00180D6A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40D3"/>
    <w:rsid w:val="001E53D1"/>
    <w:rsid w:val="001F243C"/>
    <w:rsid w:val="001F33D1"/>
    <w:rsid w:val="002001D3"/>
    <w:rsid w:val="00203CD8"/>
    <w:rsid w:val="002141BE"/>
    <w:rsid w:val="00227E79"/>
    <w:rsid w:val="00235C9B"/>
    <w:rsid w:val="00237611"/>
    <w:rsid w:val="00242B00"/>
    <w:rsid w:val="00253140"/>
    <w:rsid w:val="002614BA"/>
    <w:rsid w:val="00292A4E"/>
    <w:rsid w:val="00293515"/>
    <w:rsid w:val="002A1EB5"/>
    <w:rsid w:val="002B2163"/>
    <w:rsid w:val="002C26D7"/>
    <w:rsid w:val="002D6F27"/>
    <w:rsid w:val="002E3A25"/>
    <w:rsid w:val="002E79FA"/>
    <w:rsid w:val="002F773E"/>
    <w:rsid w:val="0030212B"/>
    <w:rsid w:val="003078C1"/>
    <w:rsid w:val="00311CD1"/>
    <w:rsid w:val="00321063"/>
    <w:rsid w:val="00324F8D"/>
    <w:rsid w:val="00327E30"/>
    <w:rsid w:val="00332EF1"/>
    <w:rsid w:val="00333445"/>
    <w:rsid w:val="003416CD"/>
    <w:rsid w:val="003424CA"/>
    <w:rsid w:val="00343BCA"/>
    <w:rsid w:val="00365DB8"/>
    <w:rsid w:val="00375D6B"/>
    <w:rsid w:val="00380B09"/>
    <w:rsid w:val="00382F8E"/>
    <w:rsid w:val="0038490F"/>
    <w:rsid w:val="00387EC5"/>
    <w:rsid w:val="00393281"/>
    <w:rsid w:val="003A3694"/>
    <w:rsid w:val="003A454B"/>
    <w:rsid w:val="003C0479"/>
    <w:rsid w:val="003D362A"/>
    <w:rsid w:val="003D42DD"/>
    <w:rsid w:val="003E0A17"/>
    <w:rsid w:val="003E0D27"/>
    <w:rsid w:val="003E37E8"/>
    <w:rsid w:val="003E4571"/>
    <w:rsid w:val="003E46F7"/>
    <w:rsid w:val="003E5334"/>
    <w:rsid w:val="003E6CA9"/>
    <w:rsid w:val="003F5B5B"/>
    <w:rsid w:val="00400BC0"/>
    <w:rsid w:val="004050E2"/>
    <w:rsid w:val="0041590A"/>
    <w:rsid w:val="00421FC5"/>
    <w:rsid w:val="00423593"/>
    <w:rsid w:val="0043159F"/>
    <w:rsid w:val="0044033D"/>
    <w:rsid w:val="00446C86"/>
    <w:rsid w:val="0046760F"/>
    <w:rsid w:val="00467DED"/>
    <w:rsid w:val="004712F3"/>
    <w:rsid w:val="00477260"/>
    <w:rsid w:val="00480D25"/>
    <w:rsid w:val="0048681E"/>
    <w:rsid w:val="004875A9"/>
    <w:rsid w:val="004A504C"/>
    <w:rsid w:val="004B76EF"/>
    <w:rsid w:val="004C674C"/>
    <w:rsid w:val="004C6F07"/>
    <w:rsid w:val="004C7CD9"/>
    <w:rsid w:val="004D6B23"/>
    <w:rsid w:val="004F069C"/>
    <w:rsid w:val="004F0C76"/>
    <w:rsid w:val="00501698"/>
    <w:rsid w:val="00503104"/>
    <w:rsid w:val="00507CC7"/>
    <w:rsid w:val="00515CED"/>
    <w:rsid w:val="005213BB"/>
    <w:rsid w:val="00524421"/>
    <w:rsid w:val="00535A1E"/>
    <w:rsid w:val="00535E47"/>
    <w:rsid w:val="005378EB"/>
    <w:rsid w:val="00540577"/>
    <w:rsid w:val="005428F3"/>
    <w:rsid w:val="0056375A"/>
    <w:rsid w:val="0056643E"/>
    <w:rsid w:val="00583213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476C3"/>
    <w:rsid w:val="006522DC"/>
    <w:rsid w:val="00654A47"/>
    <w:rsid w:val="0067366E"/>
    <w:rsid w:val="00680013"/>
    <w:rsid w:val="00680765"/>
    <w:rsid w:val="0068426A"/>
    <w:rsid w:val="006A0335"/>
    <w:rsid w:val="006A4AA8"/>
    <w:rsid w:val="006B772B"/>
    <w:rsid w:val="006D40C5"/>
    <w:rsid w:val="006D720C"/>
    <w:rsid w:val="006E3D05"/>
    <w:rsid w:val="006E3F86"/>
    <w:rsid w:val="006E4BF9"/>
    <w:rsid w:val="006E5AB0"/>
    <w:rsid w:val="006F62D7"/>
    <w:rsid w:val="0070095A"/>
    <w:rsid w:val="00701ACF"/>
    <w:rsid w:val="00702F8A"/>
    <w:rsid w:val="00707E03"/>
    <w:rsid w:val="0071595E"/>
    <w:rsid w:val="00726F5F"/>
    <w:rsid w:val="007379E9"/>
    <w:rsid w:val="00751242"/>
    <w:rsid w:val="00755F78"/>
    <w:rsid w:val="0076138F"/>
    <w:rsid w:val="00761AC8"/>
    <w:rsid w:val="0076502C"/>
    <w:rsid w:val="007716F9"/>
    <w:rsid w:val="00781485"/>
    <w:rsid w:val="00785E08"/>
    <w:rsid w:val="00786EFA"/>
    <w:rsid w:val="00794DBD"/>
    <w:rsid w:val="007974BA"/>
    <w:rsid w:val="007A770C"/>
    <w:rsid w:val="007A78AE"/>
    <w:rsid w:val="007A7A1B"/>
    <w:rsid w:val="007B0FF2"/>
    <w:rsid w:val="007B140C"/>
    <w:rsid w:val="007B723F"/>
    <w:rsid w:val="007C10A8"/>
    <w:rsid w:val="007C62D2"/>
    <w:rsid w:val="007C62F8"/>
    <w:rsid w:val="007C6520"/>
    <w:rsid w:val="007D2A05"/>
    <w:rsid w:val="007D6E92"/>
    <w:rsid w:val="007E1E90"/>
    <w:rsid w:val="007E2F2E"/>
    <w:rsid w:val="007E7D57"/>
    <w:rsid w:val="007F3C2E"/>
    <w:rsid w:val="00810517"/>
    <w:rsid w:val="00823F46"/>
    <w:rsid w:val="008342EB"/>
    <w:rsid w:val="00837622"/>
    <w:rsid w:val="0084102D"/>
    <w:rsid w:val="00850040"/>
    <w:rsid w:val="00853AEA"/>
    <w:rsid w:val="0085413D"/>
    <w:rsid w:val="00855732"/>
    <w:rsid w:val="00856096"/>
    <w:rsid w:val="00872E65"/>
    <w:rsid w:val="008A74EF"/>
    <w:rsid w:val="008B4DD8"/>
    <w:rsid w:val="008B789D"/>
    <w:rsid w:val="008C7CFA"/>
    <w:rsid w:val="008D2B94"/>
    <w:rsid w:val="008D7FDC"/>
    <w:rsid w:val="008E4481"/>
    <w:rsid w:val="008E548C"/>
    <w:rsid w:val="008E7DAD"/>
    <w:rsid w:val="008F0639"/>
    <w:rsid w:val="00900F8D"/>
    <w:rsid w:val="009016B7"/>
    <w:rsid w:val="00901C10"/>
    <w:rsid w:val="00903519"/>
    <w:rsid w:val="009047BD"/>
    <w:rsid w:val="00921C9C"/>
    <w:rsid w:val="00923D52"/>
    <w:rsid w:val="00925425"/>
    <w:rsid w:val="009257F7"/>
    <w:rsid w:val="0093745B"/>
    <w:rsid w:val="00946427"/>
    <w:rsid w:val="009609DE"/>
    <w:rsid w:val="0096713D"/>
    <w:rsid w:val="009672E2"/>
    <w:rsid w:val="009719EF"/>
    <w:rsid w:val="0097284A"/>
    <w:rsid w:val="00991BDB"/>
    <w:rsid w:val="009A3F7E"/>
    <w:rsid w:val="009B255B"/>
    <w:rsid w:val="009B2923"/>
    <w:rsid w:val="009B6DC1"/>
    <w:rsid w:val="009C42F3"/>
    <w:rsid w:val="009D72AB"/>
    <w:rsid w:val="009E65E1"/>
    <w:rsid w:val="00A13E13"/>
    <w:rsid w:val="00A1561B"/>
    <w:rsid w:val="00A2471B"/>
    <w:rsid w:val="00A25FDE"/>
    <w:rsid w:val="00A30044"/>
    <w:rsid w:val="00A357FF"/>
    <w:rsid w:val="00A35D59"/>
    <w:rsid w:val="00A417D6"/>
    <w:rsid w:val="00A55147"/>
    <w:rsid w:val="00A63B97"/>
    <w:rsid w:val="00A63BDA"/>
    <w:rsid w:val="00A64F19"/>
    <w:rsid w:val="00A654BB"/>
    <w:rsid w:val="00A6696A"/>
    <w:rsid w:val="00A856CF"/>
    <w:rsid w:val="00A86E0F"/>
    <w:rsid w:val="00AA0BE9"/>
    <w:rsid w:val="00AB3717"/>
    <w:rsid w:val="00AD56D7"/>
    <w:rsid w:val="00AE0364"/>
    <w:rsid w:val="00AF415D"/>
    <w:rsid w:val="00AF4E4E"/>
    <w:rsid w:val="00AF735A"/>
    <w:rsid w:val="00B01117"/>
    <w:rsid w:val="00B01E04"/>
    <w:rsid w:val="00B04B40"/>
    <w:rsid w:val="00B05939"/>
    <w:rsid w:val="00B1066B"/>
    <w:rsid w:val="00B141A0"/>
    <w:rsid w:val="00B17DA8"/>
    <w:rsid w:val="00B22F8E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E730D"/>
    <w:rsid w:val="00BF4B95"/>
    <w:rsid w:val="00C01D14"/>
    <w:rsid w:val="00C0221A"/>
    <w:rsid w:val="00C2780B"/>
    <w:rsid w:val="00C33E34"/>
    <w:rsid w:val="00C735AE"/>
    <w:rsid w:val="00C92B94"/>
    <w:rsid w:val="00CA6632"/>
    <w:rsid w:val="00CB778A"/>
    <w:rsid w:val="00CF787E"/>
    <w:rsid w:val="00D00C4F"/>
    <w:rsid w:val="00D0335A"/>
    <w:rsid w:val="00D10245"/>
    <w:rsid w:val="00D25FA8"/>
    <w:rsid w:val="00D33D0C"/>
    <w:rsid w:val="00D35118"/>
    <w:rsid w:val="00D44255"/>
    <w:rsid w:val="00D442AC"/>
    <w:rsid w:val="00D46F44"/>
    <w:rsid w:val="00D76CA7"/>
    <w:rsid w:val="00D82050"/>
    <w:rsid w:val="00D8624A"/>
    <w:rsid w:val="00DA5574"/>
    <w:rsid w:val="00DC0331"/>
    <w:rsid w:val="00DC1224"/>
    <w:rsid w:val="00DC54D0"/>
    <w:rsid w:val="00DC72EA"/>
    <w:rsid w:val="00DD2E8E"/>
    <w:rsid w:val="00DD7AA8"/>
    <w:rsid w:val="00DE137C"/>
    <w:rsid w:val="00DE63F9"/>
    <w:rsid w:val="00DF2B51"/>
    <w:rsid w:val="00E10CBC"/>
    <w:rsid w:val="00E11FB5"/>
    <w:rsid w:val="00E16C57"/>
    <w:rsid w:val="00E16FE8"/>
    <w:rsid w:val="00E21500"/>
    <w:rsid w:val="00E22A86"/>
    <w:rsid w:val="00E261D8"/>
    <w:rsid w:val="00E346BF"/>
    <w:rsid w:val="00E34B6E"/>
    <w:rsid w:val="00E37C70"/>
    <w:rsid w:val="00E40946"/>
    <w:rsid w:val="00E43F7D"/>
    <w:rsid w:val="00E509C9"/>
    <w:rsid w:val="00E85ECD"/>
    <w:rsid w:val="00E87572"/>
    <w:rsid w:val="00E906BC"/>
    <w:rsid w:val="00E93FC4"/>
    <w:rsid w:val="00E97CA7"/>
    <w:rsid w:val="00EA0D1F"/>
    <w:rsid w:val="00EE4B4F"/>
    <w:rsid w:val="00EF09EF"/>
    <w:rsid w:val="00F007DF"/>
    <w:rsid w:val="00F02E37"/>
    <w:rsid w:val="00F221C0"/>
    <w:rsid w:val="00F24BE1"/>
    <w:rsid w:val="00F30422"/>
    <w:rsid w:val="00F3325A"/>
    <w:rsid w:val="00F42C66"/>
    <w:rsid w:val="00F432A2"/>
    <w:rsid w:val="00F460BE"/>
    <w:rsid w:val="00F52D95"/>
    <w:rsid w:val="00F56275"/>
    <w:rsid w:val="00F64BD4"/>
    <w:rsid w:val="00F64CB8"/>
    <w:rsid w:val="00F726D7"/>
    <w:rsid w:val="00F821B9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  <w:rsid w:val="00FF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9672E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50">
    <w:name w:val="Font Style50"/>
    <w:rsid w:val="00B22F8E"/>
    <w:rPr>
      <w:rFonts w:ascii="Cambria" w:hAnsi="Cambria" w:cs="Cambria"/>
      <w:sz w:val="20"/>
      <w:szCs w:val="20"/>
    </w:rPr>
  </w:style>
  <w:style w:type="character" w:styleId="ad">
    <w:name w:val="Hyperlink"/>
    <w:rsid w:val="00E16C5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16C57"/>
    <w:rPr>
      <w:color w:val="800080"/>
      <w:u w:val="single"/>
    </w:rPr>
  </w:style>
  <w:style w:type="paragraph" w:styleId="1">
    <w:name w:val="toc 1"/>
    <w:basedOn w:val="a"/>
    <w:next w:val="a"/>
    <w:autoRedefine/>
    <w:uiPriority w:val="39"/>
    <w:unhideWhenUsed/>
    <w:qFormat/>
    <w:rsid w:val="0097284A"/>
    <w:pPr>
      <w:tabs>
        <w:tab w:val="left" w:pos="1200"/>
        <w:tab w:val="right" w:leader="dot" w:pos="9345"/>
      </w:tabs>
      <w:spacing w:after="120" w:line="360" w:lineRule="auto"/>
      <w:ind w:firstLine="709"/>
    </w:pPr>
    <w:rPr>
      <w:bCs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02E37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rsid w:val="00503104"/>
    <w:pPr>
      <w:ind w:left="220"/>
    </w:pPr>
  </w:style>
  <w:style w:type="character" w:customStyle="1" w:styleId="fontstyle01">
    <w:name w:val="fontstyle01"/>
    <w:rsid w:val="008E4481"/>
    <w:rPr>
      <w:rFonts w:ascii="SchoolBookC" w:hAnsi="SchoolBookC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R2">
    <w:name w:val="FR2"/>
    <w:rsid w:val="00540577"/>
    <w:pPr>
      <w:widowControl w:val="0"/>
      <w:spacing w:line="420" w:lineRule="auto"/>
      <w:ind w:firstLine="760"/>
    </w:pPr>
    <w:rPr>
      <w:rFonts w:ascii="Times New Roman" w:hAnsi="Times New Roman"/>
      <w:snapToGrid w:val="0"/>
      <w:sz w:val="28"/>
    </w:rPr>
  </w:style>
  <w:style w:type="character" w:customStyle="1" w:styleId="af1">
    <w:name w:val="АКлючСлово"/>
    <w:qFormat/>
    <w:rsid w:val="00540577"/>
    <w:rPr>
      <w:rFonts w:ascii="Times New Roman" w:hAnsi="Times New Roman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world.ipmnet.ru/ru/library/mechanics.ht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0A13-36B3-4A87-81BF-8561B224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3</cp:revision>
  <cp:lastPrinted>2015-07-16T08:02:00Z</cp:lastPrinted>
  <dcterms:created xsi:type="dcterms:W3CDTF">2021-03-18T14:00:00Z</dcterms:created>
  <dcterms:modified xsi:type="dcterms:W3CDTF">2021-03-19T07:05:00Z</dcterms:modified>
</cp:coreProperties>
</file>