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1" w:rsidRPr="00B715AD" w:rsidRDefault="0094659C" w:rsidP="00867A21">
      <w:pPr>
        <w:tabs>
          <w:tab w:val="left" w:pos="142"/>
        </w:tabs>
        <w:jc w:val="center"/>
      </w:pPr>
      <w:r w:rsidRPr="00B715AD">
        <w:t>МИНИСТЕРСТВО НАУКИ И ВЫСШЕГО ОБРАЗОВАНИЯ РОССИЙСКОЙ ФЕДЕРАЦИИ</w:t>
      </w:r>
      <w:r w:rsidRPr="00B715AD">
        <w:br/>
      </w:r>
      <w:r w:rsidR="00867A21" w:rsidRPr="00B715AD">
        <w:t xml:space="preserve">Федеральное государственное автономное образовательное учреждение </w:t>
      </w: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 xml:space="preserve">высшего образования </w:t>
      </w: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 xml:space="preserve">«Национальный исследовательский </w:t>
      </w: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>Нижегородский государственный университет им. Н.И. Лобачевского»</w:t>
      </w: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>Институт экономики и предпринимательства</w:t>
      </w:r>
    </w:p>
    <w:p w:rsidR="00867A21" w:rsidRPr="00B715AD" w:rsidRDefault="00867A21" w:rsidP="00867A21">
      <w:pPr>
        <w:tabs>
          <w:tab w:val="left" w:pos="142"/>
        </w:tabs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right"/>
      </w:pPr>
    </w:p>
    <w:p w:rsidR="00867A21" w:rsidRPr="00B715AD" w:rsidRDefault="00867A21" w:rsidP="00867A21">
      <w:pPr>
        <w:tabs>
          <w:tab w:val="left" w:pos="142"/>
        </w:tabs>
        <w:jc w:val="right"/>
      </w:pPr>
    </w:p>
    <w:p w:rsidR="00B715AD" w:rsidRPr="00B715AD" w:rsidRDefault="00B715AD" w:rsidP="00B715AD">
      <w:pPr>
        <w:tabs>
          <w:tab w:val="left" w:pos="142"/>
        </w:tabs>
        <w:jc w:val="right"/>
        <w:rPr>
          <w:lang w:eastAsia="en-US"/>
        </w:rPr>
      </w:pPr>
      <w:r w:rsidRPr="00B715AD">
        <w:rPr>
          <w:lang w:eastAsia="en-US"/>
        </w:rPr>
        <w:t>УТВЕРЖДЕНО</w:t>
      </w:r>
    </w:p>
    <w:p w:rsidR="00B715AD" w:rsidRPr="00B715AD" w:rsidRDefault="00B715AD" w:rsidP="00B715AD">
      <w:pPr>
        <w:tabs>
          <w:tab w:val="left" w:pos="142"/>
        </w:tabs>
        <w:jc w:val="right"/>
        <w:rPr>
          <w:lang w:eastAsia="en-US"/>
        </w:rPr>
      </w:pPr>
      <w:r w:rsidRPr="00B715AD">
        <w:rPr>
          <w:lang w:eastAsia="en-US"/>
        </w:rPr>
        <w:t>решением ученого совета ННГУ</w:t>
      </w:r>
    </w:p>
    <w:p w:rsidR="00B715AD" w:rsidRPr="00B715AD" w:rsidRDefault="00B715AD" w:rsidP="00B715AD">
      <w:pPr>
        <w:tabs>
          <w:tab w:val="left" w:pos="142"/>
        </w:tabs>
        <w:jc w:val="right"/>
        <w:rPr>
          <w:lang w:eastAsia="en-US"/>
        </w:rPr>
      </w:pPr>
      <w:r w:rsidRPr="00B715AD">
        <w:rPr>
          <w:lang w:eastAsia="en-US"/>
        </w:rPr>
        <w:t>протокол от 20.04.21 №1</w:t>
      </w:r>
    </w:p>
    <w:p w:rsidR="00867A21" w:rsidRPr="00B715AD" w:rsidRDefault="00867A21" w:rsidP="00867A21">
      <w:pPr>
        <w:tabs>
          <w:tab w:val="left" w:pos="142"/>
        </w:tabs>
        <w:jc w:val="right"/>
      </w:pPr>
    </w:p>
    <w:p w:rsidR="00867A21" w:rsidRPr="00B715AD" w:rsidRDefault="00867A21" w:rsidP="00867A21">
      <w:pPr>
        <w:tabs>
          <w:tab w:val="left" w:pos="142"/>
          <w:tab w:val="left" w:pos="5670"/>
        </w:tabs>
      </w:pPr>
    </w:p>
    <w:p w:rsidR="00867A21" w:rsidRPr="00B715AD" w:rsidRDefault="00867A21" w:rsidP="00867A21">
      <w:pPr>
        <w:tabs>
          <w:tab w:val="left" w:pos="142"/>
          <w:tab w:val="left" w:pos="5670"/>
        </w:tabs>
      </w:pPr>
    </w:p>
    <w:p w:rsidR="00867A21" w:rsidRPr="00B715AD" w:rsidRDefault="00867A21" w:rsidP="00867A21">
      <w:pPr>
        <w:tabs>
          <w:tab w:val="left" w:pos="142"/>
        </w:tabs>
        <w:jc w:val="center"/>
        <w:rPr>
          <w:b/>
        </w:rPr>
      </w:pPr>
      <w:r w:rsidRPr="00B715AD">
        <w:rPr>
          <w:b/>
        </w:rPr>
        <w:t>Рабочая программа учебной дисциплины</w:t>
      </w: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  <w:rPr>
          <w:b/>
        </w:rPr>
      </w:pPr>
      <w:r w:rsidRPr="00B715AD">
        <w:rPr>
          <w:b/>
        </w:rPr>
        <w:t>ФИЗИЧЕСКАЯ КУЛЬТУРА</w:t>
      </w:r>
    </w:p>
    <w:p w:rsidR="00867A21" w:rsidRPr="00B715AD" w:rsidRDefault="00867A21" w:rsidP="00867A21">
      <w:pPr>
        <w:tabs>
          <w:tab w:val="left" w:pos="142"/>
        </w:tabs>
        <w:jc w:val="center"/>
        <w:rPr>
          <w:b/>
        </w:rPr>
      </w:pPr>
    </w:p>
    <w:p w:rsidR="00867A21" w:rsidRPr="00B715AD" w:rsidRDefault="00867A21" w:rsidP="00867A21">
      <w:pPr>
        <w:tabs>
          <w:tab w:val="left" w:pos="142"/>
        </w:tabs>
        <w:jc w:val="center"/>
        <w:rPr>
          <w:b/>
        </w:rPr>
      </w:pPr>
      <w:r w:rsidRPr="00B715AD">
        <w:rPr>
          <w:b/>
        </w:rPr>
        <w:t>Специальность среднего профессионального образования</w:t>
      </w:r>
    </w:p>
    <w:p w:rsidR="00867A21" w:rsidRPr="00B715AD" w:rsidRDefault="00867A21" w:rsidP="00867A21">
      <w:pPr>
        <w:tabs>
          <w:tab w:val="left" w:pos="142"/>
        </w:tabs>
        <w:spacing w:line="216" w:lineRule="auto"/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>09.02.04 « Информационные системы (по отр</w:t>
      </w:r>
      <w:r w:rsidR="006F02BC" w:rsidRPr="00B715AD">
        <w:t>а</w:t>
      </w:r>
      <w:r w:rsidRPr="00B715AD">
        <w:t>слям)»</w:t>
      </w: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  <w:rPr>
          <w:b/>
        </w:rPr>
      </w:pPr>
      <w:r w:rsidRPr="00B715AD">
        <w:rPr>
          <w:b/>
        </w:rPr>
        <w:t>Квалификация выпускника</w:t>
      </w: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 xml:space="preserve">Техник по информационным </w:t>
      </w:r>
      <w:r w:rsidR="006747C3" w:rsidRPr="00B715AD">
        <w:t>системам</w:t>
      </w: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Default="00867A21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Default="00B715AD" w:rsidP="00867A21">
      <w:pPr>
        <w:tabs>
          <w:tab w:val="left" w:pos="142"/>
        </w:tabs>
        <w:jc w:val="center"/>
        <w:rPr>
          <w:b/>
          <w:bCs/>
        </w:rPr>
      </w:pPr>
    </w:p>
    <w:p w:rsidR="00B715AD" w:rsidRPr="00B715AD" w:rsidRDefault="00B715AD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67A21" w:rsidRPr="00B715AD" w:rsidRDefault="00867A21" w:rsidP="005B3870">
      <w:pPr>
        <w:tabs>
          <w:tab w:val="left" w:pos="142"/>
        </w:tabs>
      </w:pPr>
    </w:p>
    <w:p w:rsidR="00867A21" w:rsidRPr="00B715AD" w:rsidRDefault="00867A21" w:rsidP="00867A21">
      <w:pPr>
        <w:tabs>
          <w:tab w:val="left" w:pos="142"/>
        </w:tabs>
        <w:jc w:val="center"/>
      </w:pPr>
    </w:p>
    <w:p w:rsidR="0081610A" w:rsidRPr="00B715AD" w:rsidRDefault="0081610A" w:rsidP="0094659C">
      <w:pPr>
        <w:tabs>
          <w:tab w:val="left" w:pos="142"/>
        </w:tabs>
      </w:pPr>
    </w:p>
    <w:p w:rsidR="00867A21" w:rsidRPr="00B715AD" w:rsidRDefault="00867A21" w:rsidP="00867A21">
      <w:pPr>
        <w:tabs>
          <w:tab w:val="left" w:pos="142"/>
        </w:tabs>
        <w:jc w:val="center"/>
      </w:pPr>
      <w:r w:rsidRPr="00B715AD">
        <w:t>20</w:t>
      </w:r>
      <w:r w:rsidR="00B715AD">
        <w:t>21</w:t>
      </w:r>
    </w:p>
    <w:p w:rsidR="00776437" w:rsidRPr="00B715AD" w:rsidRDefault="00776437" w:rsidP="00776437">
      <w:pPr>
        <w:spacing w:before="120" w:line="276" w:lineRule="auto"/>
        <w:jc w:val="both"/>
      </w:pPr>
      <w:r w:rsidRPr="00B715AD">
        <w:lastRenderedPageBreak/>
        <w:t xml:space="preserve">Рабочая программа дисциплины </w:t>
      </w:r>
      <w:r w:rsidRPr="00B715AD">
        <w:rPr>
          <w:i/>
        </w:rPr>
        <w:t xml:space="preserve">«Физическая культура»  </w:t>
      </w:r>
      <w:r w:rsidRPr="00B715AD">
        <w:t>составлена в соответствии с требованиями ФГОС СПО по специальности 09.02.04 «Информационные системы (по отраслям)»</w:t>
      </w:r>
      <w:r w:rsidR="00B715AD">
        <w:t>.</w:t>
      </w:r>
    </w:p>
    <w:p w:rsidR="00776437" w:rsidRPr="00B715AD" w:rsidRDefault="00776437" w:rsidP="00776437">
      <w:pPr>
        <w:spacing w:line="276" w:lineRule="auto"/>
        <w:jc w:val="both"/>
      </w:pPr>
    </w:p>
    <w:p w:rsidR="00776437" w:rsidRPr="00B715AD" w:rsidRDefault="00776437" w:rsidP="00776437">
      <w:pPr>
        <w:widowControl w:val="0"/>
        <w:autoSpaceDE w:val="0"/>
        <w:autoSpaceDN w:val="0"/>
        <w:adjustRightInd w:val="0"/>
        <w:spacing w:line="276" w:lineRule="auto"/>
      </w:pPr>
    </w:p>
    <w:p w:rsidR="002F2F6A" w:rsidRPr="00B715AD" w:rsidRDefault="002F2F6A" w:rsidP="002F2F6A">
      <w:pPr>
        <w:spacing w:line="360" w:lineRule="auto"/>
        <w:ind w:firstLine="708"/>
        <w:jc w:val="both"/>
      </w:pPr>
      <w:r w:rsidRPr="00B715AD">
        <w:t>Автор</w:t>
      </w:r>
    </w:p>
    <w:p w:rsidR="002F2F6A" w:rsidRPr="00B715AD" w:rsidRDefault="002F2F6A" w:rsidP="002F2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4"/>
        </w:tabs>
        <w:jc w:val="both"/>
        <w:rPr>
          <w:i/>
        </w:rPr>
      </w:pPr>
      <w:r w:rsidRPr="00B715AD">
        <w:t xml:space="preserve">преподаватель </w:t>
      </w:r>
      <w:r w:rsidRPr="00B715AD">
        <w:rPr>
          <w:kern w:val="28"/>
          <w:lang w:eastAsia="ar-SA"/>
        </w:rPr>
        <w:t>ФК и ОСД Факультета ФКС</w:t>
      </w:r>
      <w:r w:rsidRPr="00B715AD">
        <w:tab/>
        <w:t>_____________</w:t>
      </w:r>
      <w:r w:rsidR="00CB6333" w:rsidRPr="00B715AD">
        <w:t xml:space="preserve"> </w:t>
      </w:r>
      <w:r w:rsidRPr="00B715AD">
        <w:t>Великанов П.В</w:t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Pr="00B715AD">
        <w:rPr>
          <w:i/>
        </w:rPr>
        <w:tab/>
      </w:r>
      <w:r w:rsidR="00B74935" w:rsidRPr="00B715AD">
        <w:rPr>
          <w:i/>
        </w:rPr>
        <w:t xml:space="preserve">                        </w:t>
      </w:r>
      <w:r w:rsidRPr="00B715AD">
        <w:rPr>
          <w:i/>
        </w:rPr>
        <w:t>(подпись)</w:t>
      </w:r>
    </w:p>
    <w:p w:rsidR="002F2F6A" w:rsidRPr="00B715AD" w:rsidRDefault="002F2F6A" w:rsidP="002F2F6A">
      <w:pPr>
        <w:spacing w:line="360" w:lineRule="auto"/>
        <w:jc w:val="both"/>
      </w:pPr>
    </w:p>
    <w:p w:rsidR="00B715AD" w:rsidRDefault="00B715AD" w:rsidP="00B715AD">
      <w:pPr>
        <w:widowControl w:val="0"/>
        <w:autoSpaceDE w:val="0"/>
        <w:autoSpaceDN w:val="0"/>
        <w:adjustRightInd w:val="0"/>
      </w:pPr>
      <w:r>
        <w:t>Программа дисциплины рассмотрена и одобрена на заседании методической комиссии № от</w:t>
      </w:r>
      <w:proofErr w:type="gramStart"/>
      <w:r>
        <w:t xml:space="preserve"> .</w:t>
      </w:r>
      <w:proofErr w:type="gramEnd"/>
    </w:p>
    <w:p w:rsidR="00B715AD" w:rsidRPr="00760032" w:rsidRDefault="00B715AD" w:rsidP="00B715AD">
      <w:pPr>
        <w:widowControl w:val="0"/>
        <w:autoSpaceDE w:val="0"/>
        <w:autoSpaceDN w:val="0"/>
        <w:adjustRightInd w:val="0"/>
      </w:pPr>
    </w:p>
    <w:p w:rsidR="00B715AD" w:rsidRPr="00760032" w:rsidRDefault="00B715AD" w:rsidP="00B715AD">
      <w:pPr>
        <w:widowControl w:val="0"/>
        <w:autoSpaceDE w:val="0"/>
        <w:autoSpaceDN w:val="0"/>
        <w:adjustRightInd w:val="0"/>
      </w:pPr>
      <w:r w:rsidRPr="00760032">
        <w:t>Председатель методической комиссии</w:t>
      </w:r>
    </w:p>
    <w:p w:rsidR="00B715AD" w:rsidRDefault="00B715AD" w:rsidP="00B715AD">
      <w:pPr>
        <w:widowControl w:val="0"/>
        <w:autoSpaceDE w:val="0"/>
        <w:autoSpaceDN w:val="0"/>
        <w:adjustRightInd w:val="0"/>
      </w:pPr>
      <w:r w:rsidRPr="00760032">
        <w:t xml:space="preserve">Института экономики и предпринимательства                         </w:t>
      </w:r>
      <w:r>
        <w:t>Макарова С.Д.</w:t>
      </w: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776437" w:rsidRPr="00B715AD" w:rsidRDefault="00776437" w:rsidP="00002DCB">
      <w:pPr>
        <w:spacing w:line="360" w:lineRule="auto"/>
        <w:jc w:val="center"/>
        <w:rPr>
          <w:b/>
        </w:rPr>
      </w:pPr>
    </w:p>
    <w:p w:rsidR="00F81DE7" w:rsidRPr="00B715AD" w:rsidRDefault="00F81DE7">
      <w:pPr>
        <w:rPr>
          <w:b/>
        </w:rPr>
      </w:pPr>
      <w:r w:rsidRPr="00B715AD">
        <w:rPr>
          <w:b/>
        </w:rPr>
        <w:br w:type="page"/>
      </w:r>
    </w:p>
    <w:p w:rsidR="00776437" w:rsidRPr="00F81DE7" w:rsidRDefault="00776437" w:rsidP="00002DCB">
      <w:pPr>
        <w:spacing w:line="360" w:lineRule="auto"/>
        <w:jc w:val="center"/>
        <w:rPr>
          <w:b/>
        </w:rPr>
      </w:pPr>
    </w:p>
    <w:p w:rsidR="006B7B4A" w:rsidRPr="00F81DE7" w:rsidRDefault="004507DF" w:rsidP="00002DCB">
      <w:pPr>
        <w:spacing w:line="360" w:lineRule="auto"/>
        <w:jc w:val="center"/>
      </w:pPr>
      <w:bookmarkStart w:id="0" w:name="page1"/>
      <w:bookmarkStart w:id="1" w:name="_GoBack"/>
      <w:bookmarkEnd w:id="0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531.05pt;margin-top:12.65pt;width:213pt;height:30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QY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" stroked="f">
            <v:textbox>
              <w:txbxContent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91258" w:rsidRDefault="00091258" w:rsidP="00DF67C5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B7B4A" w:rsidRPr="00F81DE7">
        <w:rPr>
          <w:b/>
        </w:rPr>
        <w:t>СОДЕРЖАНИЕ</w:t>
      </w: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Look w:val="01E0"/>
      </w:tblPr>
      <w:tblGrid>
        <w:gridCol w:w="7667"/>
        <w:gridCol w:w="1903"/>
      </w:tblGrid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6B7B4A" w:rsidP="00695655">
            <w:pPr>
              <w:spacing w:line="360" w:lineRule="auto"/>
              <w:jc w:val="both"/>
            </w:pPr>
            <w:r w:rsidRPr="00F81DE7">
              <w:t>стр.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49699E" w:rsidP="0049699E">
            <w:pPr>
              <w:numPr>
                <w:ilvl w:val="0"/>
                <w:numId w:val="2"/>
              </w:numPr>
            </w:pPr>
            <w:r w:rsidRPr="00F81DE7">
              <w:t>Паспорт рабочей программы учебной дисциплины</w:t>
            </w:r>
          </w:p>
          <w:p w:rsidR="006B7B4A" w:rsidRPr="00F81DE7" w:rsidRDefault="006B7B4A" w:rsidP="00695655">
            <w:pPr>
              <w:spacing w:line="360" w:lineRule="auto"/>
              <w:jc w:val="both"/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646176" w:rsidP="00695655">
            <w:pPr>
              <w:spacing w:line="360" w:lineRule="auto"/>
              <w:jc w:val="both"/>
              <w:rPr>
                <w:lang w:val="en-US"/>
              </w:rPr>
            </w:pPr>
            <w:r w:rsidRPr="00F81DE7">
              <w:rPr>
                <w:lang w:val="en-US"/>
              </w:rPr>
              <w:t>4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Структура и содержание учебной дисциплины</w:t>
            </w:r>
          </w:p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C113D8" w:rsidP="00695655">
            <w:pPr>
              <w:spacing w:line="360" w:lineRule="auto"/>
              <w:jc w:val="both"/>
            </w:pPr>
            <w:r w:rsidRPr="00F81DE7">
              <w:t>5</w:t>
            </w:r>
          </w:p>
        </w:tc>
      </w:tr>
      <w:tr w:rsidR="006B7B4A" w:rsidRPr="00F81DE7" w:rsidTr="006B7B4A">
        <w:trPr>
          <w:trHeight w:val="670"/>
        </w:trPr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Условия реализации учебной дисциплины</w:t>
            </w:r>
          </w:p>
          <w:p w:rsidR="006B7B4A" w:rsidRPr="00F81DE7" w:rsidRDefault="006B7B4A" w:rsidP="00695655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5877FB" w:rsidP="00695655">
            <w:pPr>
              <w:spacing w:line="360" w:lineRule="auto"/>
              <w:jc w:val="both"/>
            </w:pPr>
            <w:r w:rsidRPr="00F81DE7">
              <w:t>9</w:t>
            </w:r>
          </w:p>
        </w:tc>
      </w:tr>
      <w:tr w:rsidR="006B7B4A" w:rsidRPr="00F81DE7" w:rsidTr="006B7B4A">
        <w:tc>
          <w:tcPr>
            <w:tcW w:w="7668" w:type="dxa"/>
            <w:shd w:val="clear" w:color="auto" w:fill="auto"/>
          </w:tcPr>
          <w:p w:rsidR="006B7B4A" w:rsidRPr="00F81DE7" w:rsidRDefault="00D3751F" w:rsidP="00D3751F">
            <w:pPr>
              <w:numPr>
                <w:ilvl w:val="0"/>
                <w:numId w:val="2"/>
              </w:numPr>
            </w:pPr>
            <w:r w:rsidRPr="00F81DE7">
              <w:t>Контроль и оценка результатов освоения учебной дисциплины</w:t>
            </w:r>
          </w:p>
          <w:p w:rsidR="006B7B4A" w:rsidRPr="00F81DE7" w:rsidRDefault="006B7B4A" w:rsidP="00695655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7B4A" w:rsidRPr="00F81DE7" w:rsidRDefault="007D61E2" w:rsidP="005877FB">
            <w:pPr>
              <w:spacing w:line="360" w:lineRule="auto"/>
              <w:jc w:val="both"/>
            </w:pPr>
            <w:r w:rsidRPr="00F81DE7">
              <w:t>1</w:t>
            </w:r>
            <w:r w:rsidR="005877FB" w:rsidRPr="00F81DE7">
              <w:t>1</w:t>
            </w:r>
          </w:p>
        </w:tc>
      </w:tr>
    </w:tbl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D3751F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D3751F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F7146E" w:rsidRPr="00F81DE7" w:rsidRDefault="00F7146E" w:rsidP="00695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</w:rPr>
      </w:pPr>
    </w:p>
    <w:p w:rsidR="00941827" w:rsidRPr="00F81DE7" w:rsidRDefault="00941827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941827" w:rsidRPr="00F81DE7" w:rsidRDefault="00941827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B7B4A" w:rsidRPr="00F81DE7" w:rsidRDefault="00F7146E" w:rsidP="00C113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81DE7">
        <w:rPr>
          <w:b/>
          <w:caps/>
        </w:rPr>
        <w:lastRenderedPageBreak/>
        <w:t xml:space="preserve">1. паспорт рабочей </w:t>
      </w:r>
      <w:r w:rsidR="006B7B4A" w:rsidRPr="00F81DE7">
        <w:rPr>
          <w:b/>
          <w:caps/>
        </w:rPr>
        <w:t xml:space="preserve"> ПРОГРАММЫ УЧЕБНОЙ ДИСЦИПЛИНЫ</w:t>
      </w:r>
    </w:p>
    <w:p w:rsidR="006B7B4A" w:rsidRPr="00F81DE7" w:rsidRDefault="00D3751F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F81DE7">
        <w:rPr>
          <w:b/>
        </w:rPr>
        <w:t>Физическая  культура</w:t>
      </w:r>
    </w:p>
    <w:p w:rsidR="006B7B4A" w:rsidRPr="00F81DE7" w:rsidRDefault="006B7B4A" w:rsidP="0069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D3751F" w:rsidRPr="00F81DE7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81DE7">
        <w:rPr>
          <w:b/>
        </w:rPr>
        <w:t>1.1. Область применения рабочей программы</w:t>
      </w:r>
    </w:p>
    <w:p w:rsidR="00D3751F" w:rsidRPr="00F81DE7" w:rsidRDefault="00D3751F" w:rsidP="00D3751F">
      <w:pPr>
        <w:spacing w:line="276" w:lineRule="auto"/>
        <w:ind w:firstLine="709"/>
        <w:jc w:val="both"/>
      </w:pPr>
      <w:r w:rsidRPr="00F81DE7">
        <w:t xml:space="preserve">Рабочая программа учебной дисциплины Физическая культура является частью Программы подготовки специалистов среднего звена (далее ППССЗ)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 w:rsidR="00941827" w:rsidRPr="00F81DE7">
        <w:t>09.02.04  Информационные системы</w:t>
      </w:r>
    </w:p>
    <w:p w:rsidR="00573D37" w:rsidRPr="00F81DE7" w:rsidRDefault="00573D37" w:rsidP="00573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F81DE7">
        <w:t>Учебная дисциплина ОГСЭ.04 Физическая культура может быть использована для обучения  укрупненной группы  профессий и специальностей</w:t>
      </w:r>
      <w:r w:rsidR="00A60E72" w:rsidRPr="00F81DE7">
        <w:t xml:space="preserve"> среднего профессионального образования</w:t>
      </w:r>
      <w:r w:rsidRPr="00F81DE7">
        <w:t xml:space="preserve">, а также </w:t>
      </w:r>
      <w:r w:rsidRPr="00F81DE7">
        <w:rPr>
          <w:shd w:val="clear" w:color="auto" w:fill="FFFFFF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 </w:t>
      </w:r>
    </w:p>
    <w:p w:rsidR="00D3751F" w:rsidRPr="00F81DE7" w:rsidRDefault="00D3751F" w:rsidP="00D3751F">
      <w:pPr>
        <w:spacing w:line="276" w:lineRule="auto"/>
        <w:ind w:firstLine="709"/>
        <w:jc w:val="both"/>
      </w:pPr>
    </w:p>
    <w:p w:rsidR="00D3751F" w:rsidRPr="00F81DE7" w:rsidRDefault="00D3751F" w:rsidP="00D37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160"/>
          <w:tab w:val="left" w:pos="11880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right="-26"/>
        <w:jc w:val="both"/>
        <w:rPr>
          <w:b/>
        </w:rPr>
      </w:pPr>
      <w:r w:rsidRPr="00F81DE7">
        <w:rPr>
          <w:b/>
        </w:rPr>
        <w:t>1.2. Место учебной дисциплины в структуре ППССЗ</w:t>
      </w:r>
    </w:p>
    <w:p w:rsidR="00D3751F" w:rsidRPr="00F81DE7" w:rsidRDefault="00D3751F" w:rsidP="00092BEE">
      <w:pPr>
        <w:spacing w:line="276" w:lineRule="auto"/>
        <w:ind w:firstLine="709"/>
        <w:jc w:val="both"/>
        <w:rPr>
          <w:lang w:eastAsia="en-US"/>
        </w:rPr>
      </w:pPr>
      <w:r w:rsidRPr="00F81DE7">
        <w:rPr>
          <w:lang w:eastAsia="en-US"/>
        </w:rPr>
        <w:t xml:space="preserve">Учебная дисциплина Физическая культура входит в Общий гуманитарный и социально-экономический учебный цикл учебного плана ППССЗ по специальности </w:t>
      </w:r>
      <w:r w:rsidR="00941827" w:rsidRPr="00F81DE7">
        <w:t>09.02.04  Информационные системы.</w:t>
      </w:r>
    </w:p>
    <w:p w:rsidR="00123D7B" w:rsidRPr="00F81DE7" w:rsidRDefault="00123D7B" w:rsidP="00123D7B">
      <w:pPr>
        <w:spacing w:line="276" w:lineRule="auto"/>
        <w:jc w:val="both"/>
      </w:pPr>
      <w:r w:rsidRPr="00F81DE7">
        <w:rPr>
          <w:b/>
        </w:rPr>
        <w:t>1.3. Цели и задачи учебной дисциплины:</w:t>
      </w:r>
    </w:p>
    <w:p w:rsidR="00123D7B" w:rsidRPr="00F81DE7" w:rsidRDefault="00123D7B" w:rsidP="00123D7B">
      <w:pPr>
        <w:spacing w:before="100" w:beforeAutospacing="1"/>
        <w:ind w:firstLine="567"/>
        <w:jc w:val="both"/>
        <w:rPr>
          <w:lang w:eastAsia="en-US"/>
        </w:rPr>
      </w:pPr>
      <w:r w:rsidRPr="00F81DE7">
        <w:rPr>
          <w:spacing w:val="20"/>
        </w:rPr>
        <w:t xml:space="preserve">В результате освоения учебной дисциплины студент должен </w:t>
      </w:r>
      <w:r w:rsidRPr="00F81DE7">
        <w:rPr>
          <w:lang w:eastAsia="en-US"/>
        </w:rPr>
        <w:t xml:space="preserve">уметь: </w:t>
      </w:r>
    </w:p>
    <w:p w:rsidR="00123D7B" w:rsidRPr="00F81DE7" w:rsidRDefault="00123D7B" w:rsidP="00123D7B">
      <w:pPr>
        <w:spacing w:after="100" w:afterAutospacing="1"/>
        <w:ind w:firstLine="567"/>
        <w:jc w:val="both"/>
        <w:rPr>
          <w:lang w:eastAsia="en-US"/>
        </w:rPr>
      </w:pPr>
      <w:r w:rsidRPr="00F81DE7">
        <w:rPr>
          <w:lang w:eastAsia="en-US"/>
        </w:rPr>
        <w:t>-использовать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81DE7">
        <w:t xml:space="preserve">В результате освоения учебной дисциплины студент должен </w:t>
      </w:r>
      <w:r w:rsidRPr="00F81DE7">
        <w:rPr>
          <w:b/>
        </w:rPr>
        <w:t>знать: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 - о роли физической культуры в общекультурном, профессиональном и социальном развитии человека; 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 -  основы здорового образа жизни.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81DE7">
        <w:t xml:space="preserve">В результате освоения дисциплины обучающийся должен </w:t>
      </w:r>
      <w:r w:rsidRPr="00F81DE7">
        <w:rPr>
          <w:b/>
        </w:rPr>
        <w:t xml:space="preserve">обладать </w:t>
      </w:r>
      <w:r w:rsidRPr="00F81DE7">
        <w:t>общими компетенциями, включающими в себя способность: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81DE7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3D7B" w:rsidRPr="00F81DE7" w:rsidRDefault="00123D7B" w:rsidP="00123D7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81DE7">
        <w:t>ОК 3. Принимать решения в стандартных и нестандартных ситуациях и нести за них ответственность.</w:t>
      </w:r>
    </w:p>
    <w:p w:rsidR="00123D7B" w:rsidRPr="00F81DE7" w:rsidRDefault="00123D7B" w:rsidP="00123D7B">
      <w:pPr>
        <w:spacing w:line="276" w:lineRule="auto"/>
        <w:jc w:val="both"/>
        <w:rPr>
          <w:b/>
        </w:rPr>
      </w:pPr>
      <w:r w:rsidRPr="00F81DE7">
        <w:t>ОК 6. Работать в коллективе и в команде, эффективно общаться с коллегами, руководством, потребителями.</w:t>
      </w:r>
      <w:r w:rsidRPr="00F81DE7">
        <w:rPr>
          <w:b/>
        </w:rPr>
        <w:t xml:space="preserve"> 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rPr>
          <w:b/>
        </w:rPr>
        <w:t>1.4. Рекомендуемое количество часов на освоение рабочей программы учебной дисциплины: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максимальной учебной нагрузки студента  </w:t>
      </w:r>
      <w:r w:rsidR="00B53DB9" w:rsidRPr="00F81DE7">
        <w:t>336</w:t>
      </w:r>
      <w:r w:rsidRPr="00F81DE7">
        <w:t xml:space="preserve"> часов, в том числе: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81DE7">
        <w:t xml:space="preserve">обязательной аудиторной учебной нагрузки студента </w:t>
      </w:r>
      <w:r w:rsidR="00B53DB9" w:rsidRPr="00F81DE7">
        <w:t>168</w:t>
      </w:r>
      <w:r w:rsidRPr="00F81DE7">
        <w:t xml:space="preserve"> часов;</w:t>
      </w:r>
    </w:p>
    <w:p w:rsid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 w:rsidRPr="00F81DE7">
        <w:rPr>
          <w:color w:val="000000"/>
        </w:rPr>
        <w:t xml:space="preserve">самостоятельной работы студента </w:t>
      </w:r>
      <w:r w:rsidR="00B53DB9" w:rsidRPr="00F81DE7">
        <w:rPr>
          <w:color w:val="000000"/>
        </w:rPr>
        <w:t>168</w:t>
      </w:r>
      <w:r w:rsidRPr="00F81DE7">
        <w:rPr>
          <w:color w:val="000000"/>
        </w:rPr>
        <w:t>часов.</w:t>
      </w:r>
    </w:p>
    <w:p w:rsidR="00F81DE7" w:rsidRDefault="00F81DE7">
      <w:pPr>
        <w:rPr>
          <w:color w:val="000000"/>
        </w:rPr>
      </w:pPr>
      <w:r>
        <w:rPr>
          <w:color w:val="000000"/>
        </w:rPr>
        <w:br w:type="page"/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FF0000"/>
        </w:rPr>
      </w:pP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F81DE7">
        <w:rPr>
          <w:b/>
        </w:rPr>
        <w:t>2. СТРУКТУРА  СОДЕРЖАНИЕ УЧЕБНОЙ ДИСЦИПЛИНЫ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F81DE7">
        <w:rPr>
          <w:b/>
        </w:rPr>
        <w:t>Физическая культура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F81DE7">
        <w:rPr>
          <w:b/>
          <w:bCs/>
        </w:rPr>
        <w:t>2.1. Объем учебной дисциплины и виды учебной работы</w:t>
      </w: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53"/>
        <w:gridCol w:w="1951"/>
      </w:tblGrid>
      <w:tr w:rsidR="00123D7B" w:rsidRPr="00F81DE7" w:rsidTr="00E46886">
        <w:trPr>
          <w:trHeight w:val="460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rPr>
                <w:b/>
                <w:bCs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t>Объем часов</w:t>
            </w:r>
          </w:p>
        </w:tc>
      </w:tr>
      <w:tr w:rsidR="00123D7B" w:rsidRPr="00F81DE7" w:rsidTr="00E46886">
        <w:trPr>
          <w:trHeight w:val="285"/>
        </w:trPr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B53DB9" w:rsidP="00E46886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t>336</w:t>
            </w:r>
          </w:p>
        </w:tc>
      </w:tr>
      <w:tr w:rsidR="00123D7B" w:rsidRPr="00F81DE7" w:rsidTr="00E46886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t>16</w:t>
            </w:r>
            <w:r w:rsidR="00B53DB9" w:rsidRPr="00F81DE7">
              <w:t>8</w:t>
            </w:r>
          </w:p>
        </w:tc>
      </w:tr>
      <w:tr w:rsidR="00123D7B" w:rsidRPr="00F81DE7" w:rsidTr="00E46886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t>в том числе: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123D7B" w:rsidRPr="00F81DE7" w:rsidTr="00E46886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t>практические занятия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t>16</w:t>
            </w:r>
            <w:r w:rsidR="00B53DB9" w:rsidRPr="00F81DE7">
              <w:t>8</w:t>
            </w:r>
          </w:p>
        </w:tc>
      </w:tr>
      <w:tr w:rsidR="00123D7B" w:rsidRPr="00F81DE7" w:rsidTr="00E46886">
        <w:tc>
          <w:tcPr>
            <w:tcW w:w="7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</w:pPr>
            <w:r w:rsidRPr="00F81DE7"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E46886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t>16</w:t>
            </w:r>
            <w:r w:rsidR="00B53DB9" w:rsidRPr="00F81DE7">
              <w:t>8</w:t>
            </w:r>
          </w:p>
        </w:tc>
      </w:tr>
      <w:tr w:rsidR="00123D7B" w:rsidRPr="00F81DE7" w:rsidTr="00E4688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D7B" w:rsidRPr="00F81DE7" w:rsidRDefault="00123D7B" w:rsidP="002D7AAF">
            <w:pPr>
              <w:jc w:val="both"/>
              <w:rPr>
                <w:i/>
              </w:rPr>
            </w:pPr>
            <w:r w:rsidRPr="00F81DE7">
              <w:t>Промежуточная  аттестация осуществляется в форме</w:t>
            </w:r>
            <w:r w:rsidR="002D7AAF" w:rsidRPr="00F81DE7">
              <w:t>:</w:t>
            </w:r>
            <w:r w:rsidRPr="00F81DE7">
              <w:t xml:space="preserve"> </w:t>
            </w:r>
          </w:p>
          <w:p w:rsidR="002D7AAF" w:rsidRPr="00F81DE7" w:rsidRDefault="002D7AAF" w:rsidP="002D7AAF">
            <w:pPr>
              <w:spacing w:line="360" w:lineRule="auto"/>
              <w:jc w:val="both"/>
              <w:rPr>
                <w:i/>
                <w:iCs/>
              </w:rPr>
            </w:pPr>
            <w:r w:rsidRPr="00F81DE7">
              <w:rPr>
                <w:i/>
              </w:rPr>
              <w:t>3-7 семестр зачет, 8 семестр итоговая оценка</w:t>
            </w:r>
          </w:p>
        </w:tc>
      </w:tr>
    </w:tbl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  <w:sectPr w:rsidR="00123D7B" w:rsidRPr="00F81DE7" w:rsidSect="00E52E7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3D7B" w:rsidRPr="00F81DE7" w:rsidRDefault="00123D7B" w:rsidP="00123D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w:rsidR="00123D7B" w:rsidRPr="00F81DE7" w:rsidRDefault="00123D7B" w:rsidP="00123D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F81DE7">
        <w:rPr>
          <w:b/>
        </w:rPr>
        <w:t>2.2. Тематический план и содержание учебной дисциплины</w:t>
      </w:r>
      <w:r w:rsidRPr="00F81DE7">
        <w:rPr>
          <w:b/>
          <w:caps/>
        </w:rPr>
        <w:t xml:space="preserve"> </w:t>
      </w:r>
      <w:r w:rsidRPr="00F81DE7">
        <w:rPr>
          <w:b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6378"/>
        <w:gridCol w:w="1661"/>
        <w:gridCol w:w="1661"/>
      </w:tblGrid>
      <w:tr w:rsidR="00123D7B" w:rsidRPr="002C28EB" w:rsidTr="00E468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40B90">
              <w:rPr>
                <w:b/>
                <w:bCs/>
              </w:rPr>
              <w:t>обучающихся</w:t>
            </w:r>
            <w:proofErr w:type="gramEnd"/>
            <w:r w:rsidRPr="00540B90">
              <w:rPr>
                <w:b/>
                <w:bCs/>
              </w:rPr>
              <w:t>, курсовая работа (проект)</w:t>
            </w:r>
            <w:r w:rsidRPr="00540B90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661" w:type="dxa"/>
            <w:shd w:val="clear" w:color="auto" w:fill="auto"/>
          </w:tcPr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Объем часов</w:t>
            </w:r>
          </w:p>
        </w:tc>
        <w:tc>
          <w:tcPr>
            <w:tcW w:w="1661" w:type="dxa"/>
          </w:tcPr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123D7B" w:rsidRPr="00540B90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540B90">
              <w:rPr>
                <w:b/>
                <w:bCs/>
              </w:rPr>
              <w:t>Уровень освоения</w:t>
            </w:r>
          </w:p>
        </w:tc>
      </w:tr>
      <w:tr w:rsidR="00123D7B" w:rsidRPr="003E31BE" w:rsidTr="00E468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jc w:val="center"/>
            </w:pPr>
          </w:p>
        </w:tc>
        <w:tc>
          <w:tcPr>
            <w:tcW w:w="1661" w:type="dxa"/>
          </w:tcPr>
          <w:p w:rsidR="00123D7B" w:rsidRPr="003E31BE" w:rsidRDefault="00123D7B" w:rsidP="00E46886">
            <w:pPr>
              <w:jc w:val="center"/>
            </w:pPr>
          </w:p>
        </w:tc>
      </w:tr>
      <w:tr w:rsidR="00B536EC" w:rsidRPr="003E31BE" w:rsidTr="003F150C">
        <w:trPr>
          <w:trHeight w:val="63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C" w:rsidRPr="002C28EB" w:rsidRDefault="00B536EC" w:rsidP="00E4688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t xml:space="preserve">Тема 1.1. </w:t>
            </w:r>
            <w:r w:rsidRPr="002C28EB">
              <w:rPr>
                <w:lang w:eastAsia="en-US"/>
              </w:rPr>
              <w:t>Общекультурное и</w:t>
            </w:r>
          </w:p>
          <w:p w:rsidR="00B536EC" w:rsidRPr="002C28EB" w:rsidRDefault="00B536EC" w:rsidP="00E4688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lang w:eastAsia="en-US"/>
              </w:rPr>
              <w:t xml:space="preserve">социальное значение </w:t>
            </w:r>
            <w:proofErr w:type="gramStart"/>
            <w:r w:rsidRPr="002C28EB">
              <w:rPr>
                <w:lang w:eastAsia="en-US"/>
              </w:rPr>
              <w:t>физической</w:t>
            </w:r>
            <w:proofErr w:type="gramEnd"/>
          </w:p>
          <w:p w:rsidR="00B536EC" w:rsidRPr="002C28EB" w:rsidRDefault="00B536EC" w:rsidP="00E4688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lang w:eastAsia="en-US"/>
              </w:rPr>
              <w:t>культуры</w:t>
            </w:r>
            <w:r w:rsidRPr="002C28EB">
              <w:rPr>
                <w:b/>
                <w:bCs/>
                <w:lang w:eastAsia="en-US"/>
              </w:rPr>
              <w:t xml:space="preserve">. </w:t>
            </w:r>
            <w:r w:rsidRPr="002C28EB">
              <w:rPr>
                <w:lang w:eastAsia="en-US"/>
              </w:rPr>
              <w:t>Здоровый</w:t>
            </w:r>
          </w:p>
          <w:p w:rsidR="00B536EC" w:rsidRPr="002C28EB" w:rsidRDefault="00B536EC" w:rsidP="00E4688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>образ жизни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536EC" w:rsidRPr="002C28EB" w:rsidRDefault="00B536EC" w:rsidP="00E4688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6EC" w:rsidRDefault="00B536EC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 </w:t>
            </w:r>
          </w:p>
          <w:p w:rsidR="00B536EC" w:rsidRPr="002C28EB" w:rsidRDefault="00B536EC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Решение</w:t>
            </w:r>
            <w:r w:rsidRPr="009707EE">
              <w:t xml:space="preserve"> теста</w:t>
            </w:r>
          </w:p>
        </w:tc>
        <w:tc>
          <w:tcPr>
            <w:tcW w:w="1661" w:type="dxa"/>
            <w:shd w:val="clear" w:color="auto" w:fill="auto"/>
          </w:tcPr>
          <w:p w:rsidR="00B536EC" w:rsidRPr="003E31BE" w:rsidRDefault="00B536EC" w:rsidP="00E46886">
            <w:pPr>
              <w:jc w:val="center"/>
            </w:pPr>
            <w:r w:rsidRPr="003E31BE">
              <w:t>2</w:t>
            </w:r>
          </w:p>
        </w:tc>
        <w:tc>
          <w:tcPr>
            <w:tcW w:w="1661" w:type="dxa"/>
          </w:tcPr>
          <w:p w:rsidR="00B536EC" w:rsidRPr="003E31BE" w:rsidRDefault="00B536EC" w:rsidP="00E46886">
            <w:pPr>
              <w:jc w:val="center"/>
            </w:pPr>
            <w:r w:rsidRPr="003E31BE">
              <w:t>2-3</w:t>
            </w:r>
          </w:p>
        </w:tc>
      </w:tr>
      <w:tr w:rsidR="00123D7B" w:rsidRPr="003E31BE" w:rsidTr="00E46886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autoSpaceDE w:val="0"/>
              <w:autoSpaceDN w:val="0"/>
              <w:adjustRightInd w:val="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</w:pPr>
            <w:r w:rsidRPr="00543638">
              <w:rPr>
                <w:b/>
                <w:bCs/>
                <w:i/>
              </w:rPr>
              <w:t>Самостоятельная работа</w:t>
            </w:r>
            <w:r w:rsidRPr="001F0D81">
              <w:rPr>
                <w:b/>
                <w:bCs/>
                <w:i/>
              </w:rPr>
              <w:t xml:space="preserve"> </w:t>
            </w:r>
            <w:r w:rsidRPr="001F0D81">
              <w:rPr>
                <w:bCs/>
              </w:rPr>
              <w:t xml:space="preserve">обучающихся: подготовка </w:t>
            </w:r>
            <w:r>
              <w:rPr>
                <w:bCs/>
              </w:rPr>
              <w:t xml:space="preserve">докладов и </w:t>
            </w:r>
            <w:r w:rsidRPr="001F0D81">
              <w:rPr>
                <w:bCs/>
              </w:rPr>
              <w:t>реферат</w:t>
            </w:r>
            <w:r>
              <w:rPr>
                <w:bCs/>
              </w:rPr>
              <w:t>ов</w:t>
            </w:r>
            <w:r w:rsidRPr="001F0D81">
              <w:rPr>
                <w:bCs/>
              </w:rPr>
              <w:t xml:space="preserve">, занятия в </w:t>
            </w:r>
            <w:r>
              <w:rPr>
                <w:bCs/>
              </w:rPr>
              <w:t xml:space="preserve">спортивных </w:t>
            </w:r>
            <w:r w:rsidRPr="001F0D81">
              <w:rPr>
                <w:bCs/>
              </w:rPr>
              <w:t>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jc w:val="center"/>
            </w:pPr>
            <w:r w:rsidRPr="003E31BE">
              <w:t>2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jc w:val="center"/>
            </w:pPr>
            <w:r w:rsidRPr="003E31BE">
              <w:t>3</w:t>
            </w:r>
          </w:p>
        </w:tc>
      </w:tr>
      <w:tr w:rsidR="00123D7B" w:rsidRPr="003E31BE" w:rsidTr="00E468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>Раздел 2.  Учебно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формирования физической культуры личности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jc w:val="center"/>
            </w:pPr>
          </w:p>
        </w:tc>
        <w:tc>
          <w:tcPr>
            <w:tcW w:w="1661" w:type="dxa"/>
          </w:tcPr>
          <w:p w:rsidR="00123D7B" w:rsidRPr="003E31BE" w:rsidRDefault="00123D7B" w:rsidP="00E46886">
            <w:pPr>
              <w:jc w:val="center"/>
            </w:pPr>
          </w:p>
        </w:tc>
      </w:tr>
      <w:tr w:rsidR="00123D7B" w:rsidRPr="003E31BE" w:rsidTr="00E46886">
        <w:trPr>
          <w:trHeight w:val="36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</w:pPr>
            <w:r w:rsidRPr="002C28EB">
              <w:rPr>
                <w:bCs/>
              </w:rPr>
              <w:t xml:space="preserve">Тема 2.1. </w:t>
            </w:r>
            <w:r w:rsidRPr="002C28EB">
              <w:t xml:space="preserve">Легкая атлетика. </w:t>
            </w:r>
          </w:p>
          <w:p w:rsidR="00123D7B" w:rsidRPr="002C28EB" w:rsidRDefault="00123D7B" w:rsidP="00E46886">
            <w:pPr>
              <w:pStyle w:val="Defaul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. </w:t>
            </w:r>
          </w:p>
          <w:p w:rsidR="00123D7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F0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бега с высокого и низкого старта стартовый разгон, бег по дистанции, финиширование. </w:t>
            </w:r>
          </w:p>
          <w:p w:rsidR="00123D7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F0D8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Тренировка в беге на короткие, (контрольный норматив бега на дистанции 30, 60 м.) и длинные дистанции  (500м (девушки), 1000м (юноши)).</w:t>
            </w:r>
          </w:p>
          <w:p w:rsidR="00123D7B" w:rsidRPr="00C733BA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733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Закрепление техники прыжков в длину с места и с разбега способом «согнув ноги», контроль техники прыжков в длину с места и прыжков в длину с разбега.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733B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Техника эстафетного бега. Эстафетный бег  4*100м, 4*400м., тренировка эстафетного бега на разные дистанции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381095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123D7B" w:rsidRPr="003E31BE" w:rsidTr="00E46886">
        <w:trPr>
          <w:trHeight w:val="368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</w:pPr>
            <w:r w:rsidRPr="00543638">
              <w:rPr>
                <w:b/>
                <w:bCs/>
                <w:i/>
              </w:rPr>
              <w:t>Самостоятельная работа</w:t>
            </w:r>
            <w:r w:rsidRPr="001F0D81">
              <w:rPr>
                <w:b/>
                <w:bCs/>
                <w:i/>
              </w:rPr>
              <w:t xml:space="preserve"> </w:t>
            </w:r>
            <w:r w:rsidRPr="001F0D81">
              <w:rPr>
                <w:bCs/>
              </w:rPr>
              <w:t xml:space="preserve">обучающихся: подготовка </w:t>
            </w:r>
            <w:r>
              <w:rPr>
                <w:bCs/>
              </w:rPr>
              <w:t xml:space="preserve">докладов и </w:t>
            </w:r>
            <w:r w:rsidRPr="001F0D81">
              <w:rPr>
                <w:bCs/>
              </w:rPr>
              <w:t>реферат</w:t>
            </w:r>
            <w:r>
              <w:rPr>
                <w:bCs/>
              </w:rPr>
              <w:t>ов</w:t>
            </w:r>
            <w:r w:rsidRPr="001F0D81">
              <w:rPr>
                <w:bCs/>
              </w:rPr>
              <w:t xml:space="preserve">, занятия в </w:t>
            </w:r>
            <w:r>
              <w:rPr>
                <w:bCs/>
              </w:rPr>
              <w:t xml:space="preserve">спортивных </w:t>
            </w:r>
            <w:r w:rsidRPr="001F0D81">
              <w:rPr>
                <w:bCs/>
              </w:rPr>
              <w:t>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3E31BE" w:rsidTr="00E4688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. Волейбол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</w:rPr>
            </w:pPr>
            <w:r w:rsidRPr="00D82287">
              <w:rPr>
                <w:b/>
                <w:bCs/>
              </w:rPr>
              <w:t>Практические занятия</w:t>
            </w:r>
            <w:r>
              <w:rPr>
                <w:b/>
              </w:rPr>
              <w:t xml:space="preserve">. </w:t>
            </w:r>
          </w:p>
          <w:p w:rsidR="00123D7B" w:rsidRDefault="00123D7B" w:rsidP="00E46886">
            <w:r w:rsidRPr="00C56F26">
              <w:t xml:space="preserve">Ознакомление с правилами игры и правилами проведения  соревнований по волейболу. Техника безопасности </w:t>
            </w:r>
            <w:r>
              <w:t xml:space="preserve">на занятиях спортивными играми, </w:t>
            </w:r>
            <w:r w:rsidRPr="00C56F26">
              <w:t>исходное положение (стойки), перемещения, жонглирование мяча над собой.</w:t>
            </w:r>
          </w:p>
          <w:p w:rsidR="00123D7B" w:rsidRDefault="00123D7B" w:rsidP="00E46886">
            <w:r>
              <w:t>-</w:t>
            </w:r>
            <w:r w:rsidRPr="00C56F26">
              <w:t xml:space="preserve"> Техника приема и передачи мяча двумя</w:t>
            </w:r>
            <w:r>
              <w:t xml:space="preserve"> руками снизу и </w:t>
            </w:r>
            <w:r>
              <w:lastRenderedPageBreak/>
              <w:t xml:space="preserve">сверху на месте, </w:t>
            </w:r>
            <w:r w:rsidRPr="007375B3">
              <w:t xml:space="preserve">контроль </w:t>
            </w:r>
            <w:r w:rsidRPr="00C56F26">
              <w:t>техники приема и передачи мяча двумя руками сверху.</w:t>
            </w:r>
          </w:p>
          <w:p w:rsidR="00123D7B" w:rsidRPr="007375B3" w:rsidRDefault="00123D7B" w:rsidP="00E46886">
            <w:r>
              <w:t>-</w:t>
            </w:r>
            <w:r w:rsidRPr="00C56F26">
              <w:t xml:space="preserve"> Техника приема и передачи мяча двумя р</w:t>
            </w:r>
            <w:r>
              <w:t xml:space="preserve">уками снизу и сверху в движении, </w:t>
            </w:r>
            <w:r w:rsidRPr="007375B3">
              <w:t>выполнение разных видов передачи и приема мяча сверху и снизу</w:t>
            </w:r>
          </w:p>
          <w:p w:rsidR="00123D7B" w:rsidRDefault="00123D7B" w:rsidP="00E46886">
            <w:r>
              <w:t>-</w:t>
            </w:r>
            <w:r w:rsidRPr="00C56F26">
              <w:t>Техника прямой верхней и прямой нижней подачи мяча</w:t>
            </w:r>
            <w:r>
              <w:t xml:space="preserve">, </w:t>
            </w:r>
            <w:r w:rsidRPr="00C56F26">
              <w:rPr>
                <w:bCs/>
              </w:rPr>
              <w:t xml:space="preserve">контроль </w:t>
            </w:r>
            <w:r w:rsidRPr="00C56F26">
              <w:t>техники выполнения прямой верхней и прямой нижней подачи мяча</w:t>
            </w:r>
          </w:p>
          <w:p w:rsidR="00123D7B" w:rsidRDefault="00123D7B" w:rsidP="00E46886">
            <w:r>
              <w:t>-</w:t>
            </w:r>
            <w:r w:rsidRPr="00540B90">
              <w:t>Техника  нападающего удара и постановка блока</w:t>
            </w:r>
            <w:r>
              <w:t xml:space="preserve">, </w:t>
            </w:r>
            <w:r w:rsidRPr="00343BA6">
              <w:rPr>
                <w:bCs/>
              </w:rPr>
              <w:t>тренировка техники выполнения нападающего удара</w:t>
            </w:r>
          </w:p>
          <w:p w:rsidR="00123D7B" w:rsidRDefault="00123D7B" w:rsidP="00E46886">
            <w:r>
              <w:t>-</w:t>
            </w:r>
            <w:r w:rsidRPr="00343BA6">
              <w:t>Учебная игра в волейбол по правилам</w:t>
            </w:r>
            <w:r>
              <w:t xml:space="preserve">, </w:t>
            </w:r>
            <w:r w:rsidRPr="00343BA6">
              <w:rPr>
                <w:bCs/>
              </w:rPr>
              <w:t>закрепление изученных навыков в игре; судейство в волейболе.</w:t>
            </w:r>
          </w:p>
          <w:p w:rsidR="00123D7B" w:rsidRDefault="00123D7B" w:rsidP="00E46886">
            <w:r>
              <w:t>-</w:t>
            </w:r>
            <w:r w:rsidRPr="00343BA6">
              <w:t>Техника приёма мяча с последующим падением и перекатом в сторону, на бедро, на спи</w:t>
            </w:r>
            <w:r>
              <w:t xml:space="preserve">ну, </w:t>
            </w:r>
            <w:r w:rsidRPr="00343BA6">
              <w:rPr>
                <w:bCs/>
              </w:rPr>
              <w:t xml:space="preserve">тренировка техники выполнения </w:t>
            </w:r>
            <w:r w:rsidRPr="00343BA6">
              <w:t>приёма мяча.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123D7B" w:rsidRPr="003E31BE" w:rsidTr="00E46886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BF099D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099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BF099D">
              <w:rPr>
                <w:rFonts w:ascii="Times New Roman" w:hAnsi="Times New Roman"/>
                <w:bCs/>
                <w:sz w:val="24"/>
                <w:szCs w:val="24"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3E31BE" w:rsidTr="00E46886">
        <w:trPr>
          <w:trHeight w:val="6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  <w:jc w:val="both"/>
            </w:pPr>
            <w:r w:rsidRPr="002C28EB">
              <w:rPr>
                <w:bCs/>
              </w:rPr>
              <w:t>Тема 2.3</w:t>
            </w:r>
            <w:r w:rsidRPr="002C28EB">
              <w:t>. Баскетбол.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123D7B" w:rsidRDefault="00123D7B" w:rsidP="00E46886">
            <w:pPr>
              <w:rPr>
                <w:bCs/>
              </w:rPr>
            </w:pPr>
            <w:r>
              <w:rPr>
                <w:b/>
                <w:bCs/>
              </w:rPr>
              <w:t xml:space="preserve"> -</w:t>
            </w:r>
            <w:r w:rsidRPr="00326344">
              <w:rPr>
                <w:bCs/>
              </w:rPr>
              <w:t xml:space="preserve">Ознакомление с правилами игры и правилами проведения  соревнований по баскетболу. Техника безопасности на занятиях спортивными играми. </w:t>
            </w:r>
          </w:p>
          <w:p w:rsidR="00123D7B" w:rsidRDefault="00123D7B" w:rsidP="00E46886">
            <w:pPr>
              <w:spacing w:line="276" w:lineRule="auto"/>
              <w:rPr>
                <w:b/>
                <w:bCs/>
              </w:rPr>
            </w:pPr>
            <w:r w:rsidRPr="00326344">
              <w:rPr>
                <w:bCs/>
              </w:rPr>
              <w:t>Исходное положение (стойки), перемещения, ловля, передача и ведение мяча.</w:t>
            </w:r>
            <w:r>
              <w:rPr>
                <w:b/>
                <w:bCs/>
              </w:rPr>
              <w:t xml:space="preserve"> </w:t>
            </w:r>
          </w:p>
          <w:p w:rsidR="00123D7B" w:rsidRDefault="00123D7B" w:rsidP="00E46886"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C56F26">
              <w:t xml:space="preserve">Техника выполнения бросков мяча в корзину с места и в движении. </w:t>
            </w:r>
          </w:p>
          <w:p w:rsidR="00123D7B" w:rsidRDefault="00123D7B" w:rsidP="00E46886">
            <w:r>
              <w:t>-</w:t>
            </w:r>
            <w:r w:rsidRPr="00C56F26">
              <w:t>Техн</w:t>
            </w:r>
            <w:r>
              <w:t xml:space="preserve">ика выполнения штрафных бросков, </w:t>
            </w:r>
            <w:r w:rsidRPr="00C56F26">
              <w:t>броски мяча в корзину из разных исходных положений</w:t>
            </w:r>
          </w:p>
          <w:p w:rsidR="00123D7B" w:rsidRDefault="00123D7B" w:rsidP="00E46886">
            <w:r>
              <w:t>-</w:t>
            </w:r>
            <w:r w:rsidRPr="00C56F26">
              <w:t>Техника</w:t>
            </w:r>
            <w:r>
              <w:t xml:space="preserve"> выполнения броска с 2-ух шагов, </w:t>
            </w:r>
            <w:r w:rsidRPr="00C56F26">
              <w:t>контроль техники выполнения броска с 2-х шагов.</w:t>
            </w:r>
          </w:p>
          <w:p w:rsidR="00123D7B" w:rsidRDefault="00123D7B" w:rsidP="00E46886">
            <w:r>
              <w:t xml:space="preserve">- </w:t>
            </w:r>
            <w:r w:rsidRPr="00C56F26">
              <w:t>Техника передачи  мяча в парах</w:t>
            </w:r>
            <w:r>
              <w:t xml:space="preserve"> в движении с броском по кольцу, </w:t>
            </w:r>
            <w:r w:rsidRPr="00C56F26">
              <w:t xml:space="preserve">контроль техники выполнения передачи мяча в парах в движении. </w:t>
            </w:r>
          </w:p>
          <w:p w:rsidR="00123D7B" w:rsidRPr="00C56F26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- </w:t>
            </w:r>
            <w:r w:rsidRPr="00C56F26">
              <w:t>Тактика игры в защите и в нападении в баскетболе.</w:t>
            </w:r>
          </w:p>
          <w:p w:rsidR="00123D7B" w:rsidRDefault="00123D7B" w:rsidP="00E46886">
            <w:pPr>
              <w:rPr>
                <w:bCs/>
              </w:rPr>
            </w:pPr>
            <w:r w:rsidRPr="00C56F26">
              <w:rPr>
                <w:bCs/>
              </w:rPr>
              <w:t>Практические занятия: закрепление тактических моментов в игре.</w:t>
            </w:r>
          </w:p>
          <w:p w:rsidR="00123D7B" w:rsidRPr="002C28EB" w:rsidRDefault="00123D7B" w:rsidP="00E46886">
            <w:r w:rsidRPr="00BF099D">
              <w:rPr>
                <w:b/>
                <w:bCs/>
                <w:i/>
              </w:rPr>
              <w:lastRenderedPageBreak/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3E31BE" w:rsidTr="00E4688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rPr>
                <w:bCs/>
              </w:rPr>
              <w:lastRenderedPageBreak/>
              <w:t xml:space="preserve">Тема </w:t>
            </w:r>
            <w:r w:rsidRPr="002C28EB">
              <w:t xml:space="preserve">2.4 </w:t>
            </w:r>
            <w:r w:rsidRPr="002C28EB">
              <w:rPr>
                <w:lang w:eastAsia="en-US"/>
              </w:rPr>
              <w:t>Атлетическая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гимнастика </w:t>
            </w:r>
            <w:r w:rsidRPr="002C28E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юноши).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Аэробика 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2C28EB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6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Подтягивание, </w:t>
            </w:r>
            <w:proofErr w:type="gramStart"/>
            <w:r w:rsidRPr="00F26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отжимание</w:t>
            </w:r>
            <w:proofErr w:type="gramEnd"/>
            <w:r w:rsidRPr="00F26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упоре лежа, сгибание и разгибание на брусьях, аэробика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891C2A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123D7B" w:rsidRPr="003E31BE" w:rsidTr="00E46886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891C2A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3E31BE" w:rsidTr="00E4688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</w:pPr>
            <w:r w:rsidRPr="002C28EB">
              <w:rPr>
                <w:bCs/>
              </w:rPr>
              <w:t>Тема 2.5</w:t>
            </w:r>
            <w:r w:rsidRPr="002C28EB">
              <w:t xml:space="preserve">. Лыжная подготовка. </w:t>
            </w:r>
          </w:p>
          <w:p w:rsidR="00123D7B" w:rsidRPr="002C28EB" w:rsidRDefault="00123D7B" w:rsidP="00E46886">
            <w:pPr>
              <w:pStyle w:val="Defaul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5044E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123D7B" w:rsidRDefault="00123D7B" w:rsidP="00E46886">
            <w:r>
              <w:rPr>
                <w:color w:val="000000"/>
                <w:spacing w:val="-1"/>
              </w:rPr>
              <w:t>-</w:t>
            </w:r>
            <w:r w:rsidRPr="002C28EB">
              <w:rPr>
                <w:color w:val="000000"/>
                <w:spacing w:val="-1"/>
              </w:rPr>
              <w:t xml:space="preserve">Попеременный </w:t>
            </w:r>
            <w:proofErr w:type="spellStart"/>
            <w:r w:rsidRPr="002C28EB">
              <w:rPr>
                <w:color w:val="000000"/>
                <w:spacing w:val="-1"/>
              </w:rPr>
              <w:t>двухшажный</w:t>
            </w:r>
            <w:proofErr w:type="spellEnd"/>
            <w:r w:rsidRPr="002C28EB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>ход</w:t>
            </w:r>
          </w:p>
          <w:p w:rsidR="00123D7B" w:rsidRDefault="00123D7B" w:rsidP="00E46886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</w:t>
            </w:r>
            <w:r w:rsidRPr="002C28EB">
              <w:rPr>
                <w:color w:val="000000"/>
                <w:spacing w:val="-2"/>
              </w:rPr>
              <w:t xml:space="preserve">Одновременный </w:t>
            </w:r>
            <w:proofErr w:type="spellStart"/>
            <w:r w:rsidRPr="002C28EB">
              <w:rPr>
                <w:color w:val="000000"/>
                <w:spacing w:val="-2"/>
              </w:rPr>
              <w:t>двухшажный</w:t>
            </w:r>
            <w:proofErr w:type="spellEnd"/>
            <w:r w:rsidRPr="002C28EB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ход, </w:t>
            </w:r>
          </w:p>
          <w:p w:rsidR="00123D7B" w:rsidRDefault="00123D7B" w:rsidP="00E46886">
            <w:r>
              <w:rPr>
                <w:color w:val="000000"/>
                <w:spacing w:val="-2"/>
              </w:rPr>
              <w:t>-</w:t>
            </w:r>
            <w:proofErr w:type="spellStart"/>
            <w:r w:rsidRPr="002C28EB">
              <w:rPr>
                <w:color w:val="000000"/>
                <w:spacing w:val="-2"/>
              </w:rPr>
              <w:t>Полуконьковый</w:t>
            </w:r>
            <w:proofErr w:type="spellEnd"/>
            <w:r w:rsidRPr="002C28EB">
              <w:rPr>
                <w:color w:val="000000"/>
                <w:spacing w:val="-2"/>
              </w:rPr>
              <w:t xml:space="preserve"> и коньковый ход.</w:t>
            </w:r>
          </w:p>
          <w:p w:rsidR="00123D7B" w:rsidRDefault="00123D7B" w:rsidP="00E46886">
            <w:r>
              <w:rPr>
                <w:color w:val="000000"/>
                <w:spacing w:val="-2"/>
              </w:rPr>
              <w:t>-О</w:t>
            </w:r>
            <w:r w:rsidRPr="002C28EB">
              <w:rPr>
                <w:color w:val="000000"/>
                <w:spacing w:val="-2"/>
              </w:rPr>
              <w:t xml:space="preserve">дновременный </w:t>
            </w:r>
            <w:proofErr w:type="spellStart"/>
            <w:r w:rsidRPr="002C28EB">
              <w:rPr>
                <w:color w:val="000000"/>
                <w:spacing w:val="-2"/>
              </w:rPr>
              <w:t>бесшажный</w:t>
            </w:r>
            <w:proofErr w:type="spellEnd"/>
            <w:r>
              <w:rPr>
                <w:color w:val="000000"/>
                <w:spacing w:val="-2"/>
              </w:rPr>
              <w:t xml:space="preserve"> ход</w:t>
            </w:r>
          </w:p>
          <w:p w:rsidR="00123D7B" w:rsidRDefault="00123D7B" w:rsidP="00E46886">
            <w:r>
              <w:rPr>
                <w:color w:val="000000"/>
                <w:spacing w:val="-2"/>
              </w:rPr>
              <w:t>-</w:t>
            </w:r>
            <w:r w:rsidRPr="002C28EB">
              <w:rPr>
                <w:color w:val="000000"/>
                <w:spacing w:val="-2"/>
              </w:rPr>
              <w:t>Подъемы, спуски, торможения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123D7B" w:rsidRPr="003E31BE" w:rsidTr="00E46886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Default"/>
              <w:rPr>
                <w:bCs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3E31BE" w:rsidTr="00E4688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5044EB" w:rsidRDefault="00123D7B" w:rsidP="00E4688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2C28EB">
              <w:rPr>
                <w:b/>
              </w:rPr>
              <w:t xml:space="preserve">Раздел 3. </w:t>
            </w:r>
            <w:proofErr w:type="spellStart"/>
            <w:r w:rsidRPr="005044EB">
              <w:rPr>
                <w:b/>
                <w:lang w:eastAsia="en-US"/>
              </w:rPr>
              <w:t>Военн</w:t>
            </w:r>
            <w:proofErr w:type="gramStart"/>
            <w:r w:rsidRPr="005044EB">
              <w:rPr>
                <w:b/>
                <w:lang w:eastAsia="en-US"/>
              </w:rPr>
              <w:t>о</w:t>
            </w:r>
            <w:proofErr w:type="spellEnd"/>
            <w:r w:rsidRPr="005044EB">
              <w:rPr>
                <w:b/>
                <w:lang w:eastAsia="en-US"/>
              </w:rPr>
              <w:t>-</w:t>
            </w:r>
            <w:proofErr w:type="gramEnd"/>
            <w:r w:rsidRPr="005044EB">
              <w:rPr>
                <w:b/>
                <w:lang w:eastAsia="en-US"/>
              </w:rPr>
              <w:t xml:space="preserve"> прикладная</w:t>
            </w:r>
          </w:p>
          <w:p w:rsidR="00123D7B" w:rsidRPr="002C28EB" w:rsidRDefault="00123D7B" w:rsidP="00E46886">
            <w:pPr>
              <w:autoSpaceDE w:val="0"/>
              <w:autoSpaceDN w:val="0"/>
              <w:adjustRightInd w:val="0"/>
              <w:rPr>
                <w:b/>
              </w:rPr>
            </w:pPr>
            <w:r w:rsidRPr="005044EB">
              <w:rPr>
                <w:b/>
                <w:lang w:eastAsia="en-US"/>
              </w:rPr>
              <w:t xml:space="preserve">физическая </w:t>
            </w:r>
            <w:r w:rsidRPr="005044EB">
              <w:rPr>
                <w:b/>
              </w:rPr>
              <w:t>подготовка</w:t>
            </w:r>
            <w:r w:rsidRPr="005044EB">
              <w:rPr>
                <w:b/>
                <w:bCs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7B" w:rsidRPr="003E31BE" w:rsidTr="00E46886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C28EB">
              <w:t>Тема 3.</w:t>
            </w:r>
            <w:r>
              <w:t>1</w:t>
            </w:r>
            <w:r w:rsidRPr="002C28EB">
              <w:t>.</w:t>
            </w:r>
            <w:r w:rsidRPr="002C28EB">
              <w:rPr>
                <w:lang w:eastAsia="en-US"/>
              </w:rPr>
              <w:t xml:space="preserve"> </w:t>
            </w:r>
            <w:proofErr w:type="spellStart"/>
            <w:r w:rsidRPr="002C28EB">
              <w:rPr>
                <w:lang w:eastAsia="en-US"/>
              </w:rPr>
              <w:t>Военн</w:t>
            </w:r>
            <w:proofErr w:type="gramStart"/>
            <w:r w:rsidRPr="002C28EB">
              <w:rPr>
                <w:lang w:eastAsia="en-US"/>
              </w:rPr>
              <w:t>о</w:t>
            </w:r>
            <w:proofErr w:type="spellEnd"/>
            <w:r w:rsidRPr="002C28EB">
              <w:rPr>
                <w:lang w:eastAsia="en-US"/>
              </w:rPr>
              <w:t>-</w:t>
            </w:r>
            <w:proofErr w:type="gramEnd"/>
            <w:r w:rsidRPr="002C28EB">
              <w:rPr>
                <w:lang w:eastAsia="en-US"/>
              </w:rPr>
              <w:t xml:space="preserve"> прикладная</w:t>
            </w:r>
          </w:p>
          <w:p w:rsidR="00123D7B" w:rsidRPr="002C28EB" w:rsidRDefault="00123D7B" w:rsidP="00E46886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ф</w:t>
            </w:r>
            <w:r w:rsidRPr="002C28EB">
              <w:rPr>
                <w:lang w:eastAsia="en-US"/>
              </w:rPr>
              <w:t>изическая</w:t>
            </w:r>
            <w:r>
              <w:rPr>
                <w:lang w:eastAsia="en-US"/>
              </w:rPr>
              <w:t xml:space="preserve"> </w:t>
            </w:r>
            <w:r w:rsidRPr="002C28EB">
              <w:t>подготовка</w:t>
            </w:r>
            <w:r w:rsidRPr="002C28EB">
              <w:rPr>
                <w:b/>
                <w:bCs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Pr="005044E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Выполнение элементов военно-строевой и прикладной подготовки.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Выполнение упражнений.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 xml:space="preserve">Выполнение элементов страховки и </w:t>
            </w:r>
            <w:proofErr w:type="spellStart"/>
            <w:r w:rsidRPr="002C28EB"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 w:rsidRPr="002C28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D7B" w:rsidRPr="002C28EB" w:rsidRDefault="00123D7B" w:rsidP="00E468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28EB">
              <w:rPr>
                <w:rFonts w:ascii="Times New Roman" w:hAnsi="Times New Roman"/>
                <w:sz w:val="24"/>
                <w:szCs w:val="24"/>
              </w:rPr>
              <w:t>Преодоление препятствий.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123D7B" w:rsidRPr="003E31BE" w:rsidTr="00E46886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7B" w:rsidRPr="002C28EB" w:rsidRDefault="00123D7B" w:rsidP="00E46886">
            <w:pPr>
              <w:autoSpaceDE w:val="0"/>
              <w:autoSpaceDN w:val="0"/>
              <w:adjustRightInd w:val="0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BF099D">
              <w:rPr>
                <w:b/>
                <w:bCs/>
                <w:i/>
              </w:rPr>
              <w:t xml:space="preserve">Самостоятельная работа </w:t>
            </w:r>
            <w:r w:rsidRPr="00BF099D">
              <w:rPr>
                <w:bCs/>
              </w:rPr>
              <w:t>обучающихся: подготовка докладов и рефератов, занятия в спортивных секциях</w:t>
            </w:r>
          </w:p>
        </w:tc>
        <w:tc>
          <w:tcPr>
            <w:tcW w:w="1661" w:type="dxa"/>
            <w:shd w:val="clear" w:color="auto" w:fill="auto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1" w:type="dxa"/>
          </w:tcPr>
          <w:p w:rsidR="00123D7B" w:rsidRPr="003E31BE" w:rsidRDefault="00123D7B" w:rsidP="00E46886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1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3D7B" w:rsidRPr="002C28EB" w:rsidTr="00E46886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7B" w:rsidRDefault="00123D7B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3D7B" w:rsidRDefault="00891C2A" w:rsidP="00E46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168+168</w:t>
            </w:r>
            <w:r w:rsidR="00123D7B">
              <w:rPr>
                <w:b/>
              </w:rPr>
              <w:t xml:space="preserve"> </w:t>
            </w:r>
            <w:proofErr w:type="spellStart"/>
            <w:r w:rsidR="00123D7B">
              <w:rPr>
                <w:b/>
              </w:rPr>
              <w:t>сам</w:t>
            </w:r>
            <w:proofErr w:type="gramStart"/>
            <w:r w:rsidR="00123D7B">
              <w:rPr>
                <w:b/>
              </w:rPr>
              <w:t>.р</w:t>
            </w:r>
            <w:proofErr w:type="spellEnd"/>
            <w:proofErr w:type="gramEnd"/>
          </w:p>
        </w:tc>
      </w:tr>
    </w:tbl>
    <w:p w:rsidR="00123D7B" w:rsidRPr="009056B9" w:rsidRDefault="00123D7B" w:rsidP="00123D7B"/>
    <w:p w:rsidR="00123D7B" w:rsidRPr="00343BA6" w:rsidRDefault="00123D7B" w:rsidP="00123D7B">
      <w:pPr>
        <w:spacing w:line="276" w:lineRule="auto"/>
      </w:pPr>
      <w:r w:rsidRPr="00343BA6">
        <w:t>Для характеристики уровня освоения учебного материала используются следующие обозначения:</w:t>
      </w:r>
    </w:p>
    <w:p w:rsidR="00123D7B" w:rsidRPr="00343BA6" w:rsidRDefault="00123D7B" w:rsidP="00123D7B">
      <w:pPr>
        <w:spacing w:line="276" w:lineRule="auto"/>
      </w:pPr>
      <w:r w:rsidRPr="00343BA6">
        <w:t xml:space="preserve">1.- </w:t>
      </w:r>
      <w:proofErr w:type="gramStart"/>
      <w:r w:rsidRPr="00343BA6">
        <w:t>ознакомительный</w:t>
      </w:r>
      <w:proofErr w:type="gramEnd"/>
      <w:r w:rsidRPr="00343BA6">
        <w:t xml:space="preserve"> (узнавание ранее изученных объектов, свойств); </w:t>
      </w:r>
    </w:p>
    <w:p w:rsidR="00123D7B" w:rsidRPr="00343BA6" w:rsidRDefault="00123D7B" w:rsidP="00123D7B">
      <w:pPr>
        <w:spacing w:line="276" w:lineRule="auto"/>
      </w:pPr>
      <w:r w:rsidRPr="00343BA6">
        <w:t xml:space="preserve">2.- </w:t>
      </w:r>
      <w:proofErr w:type="gramStart"/>
      <w:r w:rsidRPr="00343BA6">
        <w:t>репродуктивный</w:t>
      </w:r>
      <w:proofErr w:type="gramEnd"/>
      <w:r w:rsidRPr="00343BA6">
        <w:t xml:space="preserve"> (выполнение деятельности по образцу, инструкции или под руководством)</w:t>
      </w:r>
    </w:p>
    <w:p w:rsidR="00123D7B" w:rsidRPr="00343BA6" w:rsidRDefault="00123D7B" w:rsidP="00123D7B">
      <w:pPr>
        <w:spacing w:line="276" w:lineRule="auto"/>
        <w:sectPr w:rsidR="00123D7B" w:rsidRPr="00343BA6" w:rsidSect="00E52E71">
          <w:pgSz w:w="16838" w:h="11906" w:orient="landscape"/>
          <w:pgMar w:top="539" w:right="1134" w:bottom="180" w:left="1134" w:header="709" w:footer="709" w:gutter="0"/>
          <w:cols w:space="708"/>
          <w:docGrid w:linePitch="360"/>
        </w:sectPr>
      </w:pPr>
      <w:proofErr w:type="gramStart"/>
      <w:r w:rsidRPr="00343BA6">
        <w:t>3.- продуктивный (планирование и самостоятельное выполнение деятель</w:t>
      </w:r>
      <w:r>
        <w:t>ности, решение проблемных задач</w:t>
      </w:r>
      <w:proofErr w:type="gramEnd"/>
    </w:p>
    <w:p w:rsidR="005F09F7" w:rsidRPr="00F81DE7" w:rsidRDefault="005F09F7" w:rsidP="005F09F7">
      <w:pPr>
        <w:keepNext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F81DE7">
        <w:rPr>
          <w:b/>
          <w:caps/>
        </w:rPr>
        <w:lastRenderedPageBreak/>
        <w:t>условия реализации программы дисциплины</w:t>
      </w:r>
    </w:p>
    <w:p w:rsidR="005F09F7" w:rsidRPr="00F81DE7" w:rsidRDefault="005F09F7" w:rsidP="005F09F7">
      <w:pPr>
        <w:spacing w:line="276" w:lineRule="auto"/>
        <w:jc w:val="center"/>
        <w:rPr>
          <w:b/>
        </w:rPr>
      </w:pPr>
      <w:r w:rsidRPr="00F81DE7">
        <w:rPr>
          <w:b/>
        </w:rPr>
        <w:t>Физическая культура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F81DE7">
        <w:rPr>
          <w:b/>
          <w:bCs/>
        </w:rPr>
        <w:t>3.1. Требования к минимальному материально-техническому обеспечению</w:t>
      </w:r>
    </w:p>
    <w:p w:rsidR="005F09F7" w:rsidRPr="00F81DE7" w:rsidRDefault="005F09F7" w:rsidP="005F09F7">
      <w:pPr>
        <w:spacing w:line="276" w:lineRule="auto"/>
        <w:ind w:firstLine="567"/>
        <w:jc w:val="both"/>
      </w:pPr>
      <w:r w:rsidRPr="00F81DE7"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F81DE7">
        <w:rPr>
          <w:bCs/>
        </w:rPr>
        <w:t>Спортивный зал</w:t>
      </w:r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F81DE7">
        <w:t>Спортивный инвентарь: секундомер, скакалки, коврики гимнастические, гимнастические скамейки, маты, гантели, мячи.</w:t>
      </w:r>
      <w:proofErr w:type="gramEnd"/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F81DE7">
        <w:rPr>
          <w:bCs/>
        </w:rPr>
        <w:tab/>
      </w:r>
      <w:r w:rsidRPr="00F81DE7">
        <w:rPr>
          <w:bCs/>
        </w:rPr>
        <w:tab/>
        <w:t>Лыжная база</w:t>
      </w:r>
    </w:p>
    <w:p w:rsidR="005F09F7" w:rsidRPr="00F81DE7" w:rsidRDefault="005F09F7" w:rsidP="005F09F7">
      <w:pPr>
        <w:tabs>
          <w:tab w:val="left" w:pos="28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F81DE7">
        <w:t>Спортивный инвентарь: лыжи беговые с креплениями, лыжные палки, ботинки, смазка.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</w:rPr>
      </w:pPr>
      <w:r w:rsidRPr="00F81DE7">
        <w:rPr>
          <w:bCs/>
        </w:rPr>
        <w:t xml:space="preserve">Открытый стадион широкого профиля 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 xml:space="preserve">Оснащенность: Элементы полосы препятствий, спортивный комплекс для </w:t>
      </w:r>
      <w:proofErr w:type="spellStart"/>
      <w:r w:rsidRPr="00F81DE7">
        <w:rPr>
          <w:bCs/>
        </w:rPr>
        <w:t>воркаута</w:t>
      </w:r>
      <w:proofErr w:type="spellEnd"/>
      <w:r w:rsidRPr="00F81DE7">
        <w:rPr>
          <w:bCs/>
        </w:rPr>
        <w:t>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5F09F7" w:rsidRPr="00F81DE7" w:rsidRDefault="005F09F7" w:rsidP="005F09F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DE7">
        <w:rPr>
          <w:rFonts w:ascii="Times New Roman" w:hAnsi="Times New Roman"/>
          <w:b/>
          <w:bCs/>
          <w:sz w:val="24"/>
          <w:szCs w:val="24"/>
        </w:rPr>
        <w:t>3.2</w:t>
      </w:r>
      <w:r w:rsidRPr="00F81DE7">
        <w:rPr>
          <w:b/>
          <w:bCs/>
          <w:sz w:val="24"/>
          <w:szCs w:val="24"/>
        </w:rPr>
        <w:t xml:space="preserve"> </w:t>
      </w:r>
      <w:r w:rsidRPr="00F81D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Информационное обеспечение обучения 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Библиотечный фонд дополнен энциклопедиями, справочниками, научной и научно-популярной литературой и т. п.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F81DE7">
        <w:rPr>
          <w:bCs/>
        </w:rPr>
        <w:tab/>
        <w:t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в  обеспечении  и Интернет-ресурсам.</w:t>
      </w:r>
    </w:p>
    <w:p w:rsidR="005F09F7" w:rsidRPr="00F81DE7" w:rsidRDefault="005F09F7" w:rsidP="005F0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b/>
          <w:bCs/>
        </w:rPr>
      </w:pPr>
      <w:r w:rsidRPr="00F81DE7">
        <w:rPr>
          <w:b/>
          <w:bCs/>
        </w:rPr>
        <w:t xml:space="preserve">Перечень рекомендуемых учебных изданий, </w:t>
      </w:r>
      <w:proofErr w:type="spellStart"/>
      <w:r w:rsidRPr="00F81DE7">
        <w:rPr>
          <w:b/>
          <w:bCs/>
        </w:rPr>
        <w:t>интернет-ресурсов</w:t>
      </w:r>
      <w:proofErr w:type="spellEnd"/>
      <w:r w:rsidRPr="00F81DE7">
        <w:rPr>
          <w:b/>
          <w:bCs/>
        </w:rPr>
        <w:t>, дополнительной литературы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F81DE7">
        <w:t>Основные источники:</w:t>
      </w:r>
    </w:p>
    <w:p w:rsidR="005F09F7" w:rsidRPr="00F81DE7" w:rsidRDefault="005F09F7" w:rsidP="005F09F7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DE7">
        <w:rPr>
          <w:rFonts w:ascii="Times New Roman" w:hAnsi="Times New Roman"/>
          <w:sz w:val="24"/>
          <w:szCs w:val="24"/>
        </w:rPr>
        <w:t>Физическая культура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учебник и практикум для СПО / А. Б. </w:t>
      </w:r>
      <w:proofErr w:type="spellStart"/>
      <w:r w:rsidRPr="00F81DE7">
        <w:rPr>
          <w:rFonts w:ascii="Times New Roman" w:hAnsi="Times New Roman"/>
          <w:sz w:val="24"/>
          <w:szCs w:val="24"/>
        </w:rPr>
        <w:t>Муллер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 [и др.]. — М.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81DE7">
        <w:rPr>
          <w:rFonts w:ascii="Times New Roman" w:hAnsi="Times New Roman"/>
          <w:sz w:val="24"/>
          <w:szCs w:val="24"/>
        </w:rPr>
        <w:t>Юрайт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2017. — 424 с. — (Профессиональное образование). — ISBN 978-5-534-02612-2. </w:t>
      </w:r>
      <w:hyperlink r:id="rId10" w:history="1">
        <w:r w:rsidRPr="00F81DE7">
          <w:rPr>
            <w:rStyle w:val="a9"/>
            <w:rFonts w:ascii="Times New Roman" w:hAnsi="Times New Roman"/>
            <w:sz w:val="24"/>
            <w:szCs w:val="24"/>
          </w:rPr>
          <w:t>https://biblio-online.ru/book/E97C2A3C-8BE2-46E8-8F7A-66694FBA438E</w:t>
        </w:r>
      </w:hyperlink>
    </w:p>
    <w:p w:rsidR="005F09F7" w:rsidRPr="00F81DE7" w:rsidRDefault="004507DF" w:rsidP="005F09F7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 w:anchor="none" w:history="1">
        <w:r w:rsidR="005F09F7" w:rsidRPr="00F81DE7">
          <w:rPr>
            <w:rStyle w:val="a9"/>
            <w:rFonts w:ascii="Times New Roman" w:hAnsi="Times New Roman"/>
            <w:sz w:val="24"/>
            <w:szCs w:val="24"/>
          </w:rPr>
          <w:t>Бароненко В. А.</w:t>
        </w:r>
      </w:hyperlink>
      <w:r w:rsidR="005F09F7" w:rsidRPr="00F81DE7">
        <w:rPr>
          <w:rFonts w:ascii="Times New Roman" w:hAnsi="Times New Roman"/>
          <w:sz w:val="24"/>
          <w:szCs w:val="24"/>
        </w:rPr>
        <w:t xml:space="preserve"> Здоровье и физическая культура студента: Учебное пособие / В.А.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Бароненко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Рапопорт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. - 2-e изд.,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перераб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Альфа-М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>: НИЦ ИНФРА-М, 2014. - 336 с.: ил</w:t>
      </w:r>
      <w:proofErr w:type="gramStart"/>
      <w:r w:rsidR="005F09F7" w:rsidRPr="00F81DE7">
        <w:rPr>
          <w:rFonts w:ascii="Times New Roman" w:hAnsi="Times New Roman"/>
          <w:sz w:val="24"/>
          <w:szCs w:val="24"/>
        </w:rPr>
        <w:t xml:space="preserve">.; </w:t>
      </w:r>
      <w:proofErr w:type="gramEnd"/>
      <w:r w:rsidR="005F09F7" w:rsidRPr="00F81DE7">
        <w:rPr>
          <w:rFonts w:ascii="Times New Roman" w:hAnsi="Times New Roman"/>
          <w:sz w:val="24"/>
          <w:szCs w:val="24"/>
        </w:rPr>
        <w:t>60x90 1/16. (переплет) ISBN 978-5-98281-157-8 http://znanium.com/bookread2.php?book=432358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F81DE7">
        <w:t>Дополнительные источники:</w:t>
      </w:r>
    </w:p>
    <w:p w:rsidR="005F09F7" w:rsidRPr="00F81DE7" w:rsidRDefault="004507DF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2" w:anchor="none" w:history="1">
        <w:r w:rsidR="005F09F7" w:rsidRPr="00F81DE7">
          <w:rPr>
            <w:rStyle w:val="a9"/>
            <w:rFonts w:ascii="Times New Roman" w:hAnsi="Times New Roman"/>
            <w:sz w:val="24"/>
            <w:szCs w:val="24"/>
          </w:rPr>
          <w:t>Полиевский С. А.</w:t>
        </w:r>
      </w:hyperlink>
      <w:r w:rsidR="005F09F7" w:rsidRPr="00F81DE7">
        <w:rPr>
          <w:rFonts w:ascii="Times New Roman" w:hAnsi="Times New Roman"/>
          <w:sz w:val="24"/>
          <w:szCs w:val="24"/>
        </w:rPr>
        <w:t xml:space="preserve"> Комплекс практических занятий по гигиене, БЖД и экологии физической культуры, спорта и туризма / С.А.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Полиевский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>, А.А. Иванов, О.В. Григорьева - М.: НИЦ ИНФРА-М, 2015. - 227 с.: 60x90 1/16 ISBN 978-5-16-103421-7 (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online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). </w:t>
      </w:r>
      <w:hyperlink r:id="rId13" w:history="1">
        <w:r w:rsidR="005F09F7" w:rsidRPr="00F81DE7">
          <w:rPr>
            <w:rStyle w:val="a9"/>
            <w:rFonts w:ascii="Times New Roman" w:hAnsi="Times New Roman"/>
            <w:sz w:val="24"/>
            <w:szCs w:val="24"/>
          </w:rPr>
          <w:t>http://znanium.com/bookread2.php?book=518178</w:t>
        </w:r>
      </w:hyperlink>
    </w:p>
    <w:p w:rsidR="005F09F7" w:rsidRPr="00F81DE7" w:rsidRDefault="005F09F7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DE7">
        <w:rPr>
          <w:rFonts w:ascii="Times New Roman" w:hAnsi="Times New Roman"/>
          <w:sz w:val="24"/>
          <w:szCs w:val="24"/>
        </w:rPr>
        <w:t>Физическая культура [Электронный ресурс] : учеб</w:t>
      </w:r>
      <w:proofErr w:type="gramStart"/>
      <w:r w:rsidRPr="00F81DE7">
        <w:rPr>
          <w:rFonts w:ascii="Times New Roman" w:hAnsi="Times New Roman"/>
          <w:sz w:val="24"/>
          <w:szCs w:val="24"/>
        </w:rPr>
        <w:t>.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DE7">
        <w:rPr>
          <w:rFonts w:ascii="Times New Roman" w:hAnsi="Times New Roman"/>
          <w:sz w:val="24"/>
          <w:szCs w:val="24"/>
        </w:rPr>
        <w:t>п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особие / Е.С. Григорович [и др.]; под ред. Е.С. Григоровича, В.А. </w:t>
      </w:r>
      <w:proofErr w:type="spellStart"/>
      <w:r w:rsidRPr="00F81DE7">
        <w:rPr>
          <w:rFonts w:ascii="Times New Roman" w:hAnsi="Times New Roman"/>
          <w:sz w:val="24"/>
          <w:szCs w:val="24"/>
        </w:rPr>
        <w:t>Переверзева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 – 4-е изд., </w:t>
      </w:r>
      <w:proofErr w:type="spellStart"/>
      <w:r w:rsidRPr="00F81DE7">
        <w:rPr>
          <w:rFonts w:ascii="Times New Roman" w:hAnsi="Times New Roman"/>
          <w:sz w:val="24"/>
          <w:szCs w:val="24"/>
        </w:rPr>
        <w:t>испр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 – Минск: </w:t>
      </w:r>
      <w:proofErr w:type="spellStart"/>
      <w:r w:rsidRPr="00F81DE7">
        <w:rPr>
          <w:rFonts w:ascii="Times New Roman" w:hAnsi="Times New Roman"/>
          <w:sz w:val="24"/>
          <w:szCs w:val="24"/>
        </w:rPr>
        <w:t>Вышэйшая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 школа, 2014. – 350 </w:t>
      </w:r>
      <w:proofErr w:type="spellStart"/>
      <w:r w:rsidRPr="00F81DE7">
        <w:rPr>
          <w:rFonts w:ascii="Times New Roman" w:hAnsi="Times New Roman"/>
          <w:sz w:val="24"/>
          <w:szCs w:val="24"/>
        </w:rPr>
        <w:t>c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.: ил. - ISBN 978-985-06-2431-4. </w:t>
      </w:r>
      <w:hyperlink r:id="rId14" w:history="1">
        <w:r w:rsidRPr="00F81DE7">
          <w:rPr>
            <w:rStyle w:val="a9"/>
            <w:rFonts w:ascii="Times New Roman" w:hAnsi="Times New Roman"/>
            <w:sz w:val="24"/>
            <w:szCs w:val="24"/>
          </w:rPr>
          <w:t>http://znanium.com/bookread2.php?book=509590</w:t>
        </w:r>
      </w:hyperlink>
    </w:p>
    <w:p w:rsidR="005F09F7" w:rsidRPr="00F81DE7" w:rsidRDefault="005F09F7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DE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F81DE7">
        <w:rPr>
          <w:rFonts w:ascii="Times New Roman" w:hAnsi="Times New Roman"/>
          <w:sz w:val="24"/>
          <w:szCs w:val="24"/>
        </w:rPr>
        <w:t>, Ю. Н. Физическая культура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учебник для СПО / Ю. Н. </w:t>
      </w:r>
      <w:proofErr w:type="spellStart"/>
      <w:r w:rsidRPr="00F81DE7">
        <w:rPr>
          <w:rFonts w:ascii="Times New Roman" w:hAnsi="Times New Roman"/>
          <w:sz w:val="24"/>
          <w:szCs w:val="24"/>
        </w:rPr>
        <w:t>Аллянов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F81DE7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F81DE7">
        <w:rPr>
          <w:rFonts w:ascii="Times New Roman" w:hAnsi="Times New Roman"/>
          <w:sz w:val="24"/>
          <w:szCs w:val="24"/>
        </w:rPr>
        <w:t>испр</w:t>
      </w:r>
      <w:proofErr w:type="spellEnd"/>
      <w:r w:rsidRPr="00F81DE7">
        <w:rPr>
          <w:rFonts w:ascii="Times New Roman" w:hAnsi="Times New Roman"/>
          <w:sz w:val="24"/>
          <w:szCs w:val="24"/>
        </w:rPr>
        <w:t>. — М.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81DE7">
        <w:rPr>
          <w:rFonts w:ascii="Times New Roman" w:hAnsi="Times New Roman"/>
          <w:sz w:val="24"/>
          <w:szCs w:val="24"/>
        </w:rPr>
        <w:t>Юрайт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2017. — 493 с. — </w:t>
      </w:r>
      <w:r w:rsidRPr="00F81DE7">
        <w:rPr>
          <w:rFonts w:ascii="Times New Roman" w:hAnsi="Times New Roman"/>
          <w:sz w:val="24"/>
          <w:szCs w:val="24"/>
        </w:rPr>
        <w:lastRenderedPageBreak/>
        <w:t xml:space="preserve">(Профессиональное образование). — ISBN 978-5-534-02309-1. </w:t>
      </w:r>
      <w:hyperlink r:id="rId15" w:history="1">
        <w:r w:rsidRPr="00F81DE7">
          <w:rPr>
            <w:rStyle w:val="a9"/>
            <w:rFonts w:ascii="Times New Roman" w:hAnsi="Times New Roman"/>
            <w:sz w:val="24"/>
            <w:szCs w:val="24"/>
          </w:rPr>
          <w:t>https://biblio-online.ru/book/0A9E8424-6C55-45EF-8FBB-08A6A705ECD9</w:t>
        </w:r>
      </w:hyperlink>
    </w:p>
    <w:p w:rsidR="005F09F7" w:rsidRPr="00F81DE7" w:rsidRDefault="005F09F7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1DE7">
        <w:rPr>
          <w:rFonts w:ascii="Times New Roman" w:hAnsi="Times New Roman"/>
          <w:sz w:val="24"/>
          <w:szCs w:val="24"/>
        </w:rPr>
        <w:t>Жданкина</w:t>
      </w:r>
      <w:proofErr w:type="spellEnd"/>
      <w:r w:rsidRPr="00F81DE7">
        <w:rPr>
          <w:rFonts w:ascii="Times New Roman" w:hAnsi="Times New Roman"/>
          <w:sz w:val="24"/>
          <w:szCs w:val="24"/>
        </w:rPr>
        <w:t>, Е. Ф. Физическая культура. Лыжная подготовка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учебное пособие для СПО / Е. Ф. </w:t>
      </w:r>
      <w:proofErr w:type="spellStart"/>
      <w:r w:rsidRPr="00F81DE7">
        <w:rPr>
          <w:rFonts w:ascii="Times New Roman" w:hAnsi="Times New Roman"/>
          <w:sz w:val="24"/>
          <w:szCs w:val="24"/>
        </w:rPr>
        <w:t>Жданкина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И. М. Добрынин ; под </w:t>
      </w:r>
      <w:proofErr w:type="spellStart"/>
      <w:r w:rsidRPr="00F81DE7">
        <w:rPr>
          <w:rFonts w:ascii="Times New Roman" w:hAnsi="Times New Roman"/>
          <w:sz w:val="24"/>
          <w:szCs w:val="24"/>
        </w:rPr>
        <w:t>науч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 ред. С. В. </w:t>
      </w:r>
      <w:proofErr w:type="spellStart"/>
      <w:r w:rsidRPr="00F81DE7">
        <w:rPr>
          <w:rFonts w:ascii="Times New Roman" w:hAnsi="Times New Roman"/>
          <w:sz w:val="24"/>
          <w:szCs w:val="24"/>
        </w:rPr>
        <w:t>Новаковского</w:t>
      </w:r>
      <w:proofErr w:type="spellEnd"/>
      <w:r w:rsidRPr="00F81DE7">
        <w:rPr>
          <w:rFonts w:ascii="Times New Roman" w:hAnsi="Times New Roman"/>
          <w:sz w:val="24"/>
          <w:szCs w:val="24"/>
        </w:rPr>
        <w:t>. — М.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81DE7">
        <w:rPr>
          <w:rFonts w:ascii="Times New Roman" w:hAnsi="Times New Roman"/>
          <w:sz w:val="24"/>
          <w:szCs w:val="24"/>
        </w:rPr>
        <w:t>Юрайт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2017. — 125 с. — (Профессиональное образование). — ISBN 978-5-9916-9913-6. </w:t>
      </w:r>
      <w:hyperlink r:id="rId16" w:history="1">
        <w:r w:rsidRPr="00F81DE7">
          <w:rPr>
            <w:rStyle w:val="a9"/>
            <w:rFonts w:ascii="Times New Roman" w:hAnsi="Times New Roman"/>
            <w:sz w:val="24"/>
            <w:szCs w:val="24"/>
          </w:rPr>
          <w:t>https://biblio-online.ru/book/1B577315-8F12-4B8D-AD42-6771A61E9611</w:t>
        </w:r>
      </w:hyperlink>
    </w:p>
    <w:p w:rsidR="005F09F7" w:rsidRPr="00F81DE7" w:rsidRDefault="005F09F7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1DE7">
        <w:rPr>
          <w:rFonts w:ascii="Times New Roman" w:hAnsi="Times New Roman"/>
          <w:sz w:val="24"/>
          <w:szCs w:val="24"/>
        </w:rPr>
        <w:t>Никитушкин</w:t>
      </w:r>
      <w:proofErr w:type="gramEnd"/>
      <w:r w:rsidRPr="00F81DE7">
        <w:rPr>
          <w:rFonts w:ascii="Times New Roman" w:hAnsi="Times New Roman"/>
          <w:sz w:val="24"/>
          <w:szCs w:val="24"/>
        </w:rPr>
        <w:t>, В. Г. Теория и методика физического воспитания. Оздоровительные технологии</w:t>
      </w:r>
      <w:proofErr w:type="gramStart"/>
      <w:r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81DE7">
        <w:rPr>
          <w:rFonts w:ascii="Times New Roman" w:hAnsi="Times New Roman"/>
          <w:sz w:val="24"/>
          <w:szCs w:val="24"/>
        </w:rPr>
        <w:t xml:space="preserve"> учебное пособие для СПО / В. Г. Никитушкин, Н. Н. Чесноков, Е. Н. Чернышева. — 2-е изд., </w:t>
      </w:r>
      <w:proofErr w:type="spellStart"/>
      <w:r w:rsidRPr="00F81DE7">
        <w:rPr>
          <w:rFonts w:ascii="Times New Roman" w:hAnsi="Times New Roman"/>
          <w:sz w:val="24"/>
          <w:szCs w:val="24"/>
        </w:rPr>
        <w:t>испр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81DE7">
        <w:rPr>
          <w:rFonts w:ascii="Times New Roman" w:hAnsi="Times New Roman"/>
          <w:sz w:val="24"/>
          <w:szCs w:val="24"/>
        </w:rPr>
        <w:t>Юрайт</w:t>
      </w:r>
      <w:proofErr w:type="spellEnd"/>
      <w:r w:rsidRPr="00F81DE7">
        <w:rPr>
          <w:rFonts w:ascii="Times New Roman" w:hAnsi="Times New Roman"/>
          <w:sz w:val="24"/>
          <w:szCs w:val="24"/>
        </w:rPr>
        <w:t xml:space="preserve">, 2017. — 217 с. — (Профессиональное образование). — ISBN 978-5-534-04404-1. </w:t>
      </w:r>
      <w:hyperlink r:id="rId17" w:history="1">
        <w:r w:rsidRPr="00F81DE7">
          <w:rPr>
            <w:rStyle w:val="a9"/>
            <w:rFonts w:ascii="Times New Roman" w:hAnsi="Times New Roman"/>
            <w:sz w:val="24"/>
            <w:szCs w:val="24"/>
          </w:rPr>
          <w:t>https://biblio-online.ru/book/2106477F-6895-4158-BA80-15321E06DB63</w:t>
        </w:r>
      </w:hyperlink>
    </w:p>
    <w:p w:rsidR="005F09F7" w:rsidRPr="00F81DE7" w:rsidRDefault="004507DF" w:rsidP="005F09F7">
      <w:pPr>
        <w:pStyle w:val="ad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8" w:anchor="none" w:history="1">
        <w:r w:rsidR="005F09F7" w:rsidRPr="00F81DE7">
          <w:rPr>
            <w:rStyle w:val="a9"/>
            <w:rFonts w:ascii="Times New Roman" w:hAnsi="Times New Roman"/>
            <w:sz w:val="24"/>
            <w:szCs w:val="24"/>
          </w:rPr>
          <w:t>Шубин Д. А.</w:t>
        </w:r>
      </w:hyperlink>
      <w:r w:rsidR="005F09F7" w:rsidRPr="00F81DE7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Гелецкая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 Л.Н. Физическая культура студентов специального учебного отделения [Электронный ресурс] : учеб</w:t>
      </w:r>
      <w:proofErr w:type="gramStart"/>
      <w:r w:rsidR="005F09F7" w:rsidRPr="00F81DE7">
        <w:rPr>
          <w:rFonts w:ascii="Times New Roman" w:hAnsi="Times New Roman"/>
          <w:sz w:val="24"/>
          <w:szCs w:val="24"/>
        </w:rPr>
        <w:t>.</w:t>
      </w:r>
      <w:proofErr w:type="gramEnd"/>
      <w:r w:rsidR="005F09F7" w:rsidRPr="00F81D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09F7" w:rsidRPr="00F81DE7">
        <w:rPr>
          <w:rFonts w:ascii="Times New Roman" w:hAnsi="Times New Roman"/>
          <w:sz w:val="24"/>
          <w:szCs w:val="24"/>
        </w:rPr>
        <w:t>п</w:t>
      </w:r>
      <w:proofErr w:type="gramEnd"/>
      <w:r w:rsidR="005F09F7" w:rsidRPr="00F81DE7">
        <w:rPr>
          <w:rFonts w:ascii="Times New Roman" w:hAnsi="Times New Roman"/>
          <w:sz w:val="24"/>
          <w:szCs w:val="24"/>
        </w:rPr>
        <w:t xml:space="preserve">особие / Л. Н. , И. Ю.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Бирдигулова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>, Д. А. Шубин, Р. И. Коновалова. – Красноярск</w:t>
      </w:r>
      <w:proofErr w:type="gramStart"/>
      <w:r w:rsidR="005F09F7" w:rsidRPr="00F81DE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F09F7" w:rsidRPr="00F81D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Сиб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F09F7" w:rsidRPr="00F81DE7">
        <w:rPr>
          <w:rFonts w:ascii="Times New Roman" w:hAnsi="Times New Roman"/>
          <w:sz w:val="24"/>
          <w:szCs w:val="24"/>
        </w:rPr>
        <w:t>федер</w:t>
      </w:r>
      <w:proofErr w:type="spellEnd"/>
      <w:r w:rsidR="005F09F7" w:rsidRPr="00F81DE7">
        <w:rPr>
          <w:rFonts w:ascii="Times New Roman" w:hAnsi="Times New Roman"/>
          <w:sz w:val="24"/>
          <w:szCs w:val="24"/>
        </w:rPr>
        <w:t xml:space="preserve">. ун-т, 2014. – 220 с. - ISBN 978-5-7638-2997-6 - Режим доступа: </w:t>
      </w:r>
      <w:hyperlink r:id="rId19" w:history="1">
        <w:r w:rsidR="005F09F7" w:rsidRPr="00F81DE7">
          <w:rPr>
            <w:rStyle w:val="a9"/>
            <w:rFonts w:ascii="Times New Roman" w:hAnsi="Times New Roman"/>
            <w:sz w:val="24"/>
            <w:szCs w:val="24"/>
          </w:rPr>
          <w:t>http://znanium.com/catalog.php?bookinfo=511522</w:t>
        </w:r>
      </w:hyperlink>
      <w:r w:rsidR="005F09F7" w:rsidRPr="00F81DE7">
        <w:rPr>
          <w:rFonts w:ascii="Times New Roman" w:hAnsi="Times New Roman"/>
          <w:sz w:val="24"/>
          <w:szCs w:val="24"/>
        </w:rPr>
        <w:t xml:space="preserve"> 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rPr>
          <w:b/>
        </w:rPr>
      </w:pPr>
      <w:r w:rsidRPr="00F81DE7">
        <w:rPr>
          <w:b/>
        </w:rPr>
        <w:t>Интернет-ресурсы: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F81DE7">
        <w:t>1.</w:t>
      </w:r>
      <w:r w:rsidRPr="00F81DE7">
        <w:tab/>
        <w:t>Теория и практика физической культуры [Электронный ресурс]: научно-теоретический журнал. - Режим доступа: http://lib.sportedu.ru/press/tpfk/, свободный.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F81DE7">
        <w:t>2.</w:t>
      </w:r>
      <w:r w:rsidRPr="00F81DE7">
        <w:tab/>
        <w:t xml:space="preserve">Мироненко, Е.Н. Физическая культура [Электронный ресурс]: курс лекций/ Е.Н.Мироненко, О.Л.Трещева, Е.Б.Штучная, </w:t>
      </w:r>
      <w:proofErr w:type="spellStart"/>
      <w:r w:rsidRPr="00F81DE7">
        <w:t>А.И.Муллер</w:t>
      </w:r>
      <w:proofErr w:type="spellEnd"/>
      <w:r w:rsidRPr="00F81DE7">
        <w:t>; Национальный Открытый университет «</w:t>
      </w:r>
      <w:proofErr w:type="spellStart"/>
      <w:r w:rsidRPr="00F81DE7">
        <w:t>Интуит</w:t>
      </w:r>
      <w:proofErr w:type="spellEnd"/>
      <w:r w:rsidRPr="00F81DE7">
        <w:t>». - М.: Интернет-Университет информационных технологий,</w:t>
      </w:r>
      <w:r w:rsidRPr="00F81DE7">
        <w:tab/>
        <w:t>2012.</w:t>
      </w:r>
      <w:r w:rsidRPr="00F81DE7">
        <w:tab/>
        <w:t>-</w:t>
      </w:r>
      <w:r w:rsidRPr="00F81DE7">
        <w:tab/>
        <w:t>Режим доступа: http://old.intuit.ru/department/humanities/phystraining/, свободный.</w:t>
      </w:r>
    </w:p>
    <w:p w:rsidR="005F09F7" w:rsidRPr="00F81DE7" w:rsidRDefault="005F09F7" w:rsidP="005F09F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</w:pPr>
      <w:r w:rsidRPr="00F81DE7">
        <w:t>3.</w:t>
      </w:r>
      <w:r w:rsidRPr="00F81DE7">
        <w:tab/>
      </w:r>
      <w:proofErr w:type="spellStart"/>
      <w:r w:rsidRPr="00F81DE7">
        <w:t>ФизкультУРА</w:t>
      </w:r>
      <w:proofErr w:type="spellEnd"/>
      <w:r w:rsidRPr="00F81DE7">
        <w:t xml:space="preserve"> [Электронный ресурс]: образовательный проект по физической культуре. - Режим доступа: http://www.fizkult-ura.ru/, свободный.</w:t>
      </w:r>
    </w:p>
    <w:p w:rsidR="005F09F7" w:rsidRPr="00F81DE7" w:rsidRDefault="005F09F7" w:rsidP="005F09F7">
      <w:pPr>
        <w:tabs>
          <w:tab w:val="left" w:pos="708"/>
        </w:tabs>
        <w:spacing w:line="276" w:lineRule="auto"/>
        <w:jc w:val="both"/>
        <w:rPr>
          <w:bCs/>
        </w:rPr>
      </w:pPr>
      <w:r w:rsidRPr="00F81DE7">
        <w:rPr>
          <w:bCs/>
        </w:rPr>
        <w:tab/>
      </w:r>
      <w:r w:rsidRPr="00F81DE7">
        <w:rPr>
          <w:bCs/>
        </w:rPr>
        <w:tab/>
      </w:r>
    </w:p>
    <w:p w:rsidR="00123D7B" w:rsidRPr="00F81DE7" w:rsidRDefault="00123D7B" w:rsidP="005F09F7"/>
    <w:p w:rsidR="00123D7B" w:rsidRPr="00F81DE7" w:rsidRDefault="00123D7B" w:rsidP="00123D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 w:rsidRPr="00F81DE7">
        <w:rPr>
          <w:b/>
          <w:caps/>
        </w:rPr>
        <w:t>4.Контроль и оценка результатов ОСВОЕНИЯ ДИСЦИПЛИНЫ</w:t>
      </w:r>
    </w:p>
    <w:p w:rsidR="00123D7B" w:rsidRPr="00F81DE7" w:rsidRDefault="00123D7B" w:rsidP="00123D7B">
      <w:pPr>
        <w:spacing w:line="276" w:lineRule="auto"/>
        <w:jc w:val="center"/>
        <w:rPr>
          <w:b/>
        </w:rPr>
      </w:pPr>
      <w:r w:rsidRPr="00F81DE7">
        <w:rPr>
          <w:b/>
        </w:rPr>
        <w:t>Физическая культура</w:t>
      </w:r>
    </w:p>
    <w:p w:rsidR="00123D7B" w:rsidRPr="00F81DE7" w:rsidRDefault="00123D7B" w:rsidP="00123D7B">
      <w:pPr>
        <w:ind w:left="1170"/>
      </w:pPr>
    </w:p>
    <w:p w:rsidR="00123D7B" w:rsidRPr="00F81DE7" w:rsidRDefault="00123D7B" w:rsidP="00123D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</w:pPr>
      <w:r w:rsidRPr="00F81DE7">
        <w:rPr>
          <w:b/>
        </w:rPr>
        <w:tab/>
        <w:t>Контроль</w:t>
      </w:r>
      <w:r w:rsidRPr="00F81DE7">
        <w:t xml:space="preserve"> </w:t>
      </w:r>
      <w:r w:rsidRPr="00F81DE7">
        <w:rPr>
          <w:b/>
        </w:rPr>
        <w:t>и оценка</w:t>
      </w:r>
      <w:r w:rsidRPr="00F81DE7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81DE7">
        <w:t>обучающимися</w:t>
      </w:r>
      <w:proofErr w:type="gramEnd"/>
      <w:r w:rsidRPr="00F81DE7">
        <w:t xml:space="preserve"> индивидуальных заданий.</w:t>
      </w:r>
    </w:p>
    <w:p w:rsidR="00123D7B" w:rsidRPr="00F81DE7" w:rsidRDefault="00123D7B" w:rsidP="00123D7B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123D7B" w:rsidRPr="00F81DE7" w:rsidTr="00E468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t>Результаты обучения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1DE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1DE7">
              <w:rPr>
                <w:b/>
                <w:bCs/>
              </w:rPr>
              <w:t>Формы и методы контроля и оценки результатов обучения</w:t>
            </w:r>
            <w:r w:rsidRPr="00F81DE7">
              <w:rPr>
                <w:color w:val="000000"/>
              </w:rPr>
              <w:t xml:space="preserve"> </w:t>
            </w:r>
          </w:p>
        </w:tc>
      </w:tr>
      <w:tr w:rsidR="00123D7B" w:rsidRPr="00F81DE7" w:rsidTr="00E46886">
        <w:trPr>
          <w:trHeight w:val="1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rPr>
                <w:b/>
              </w:rPr>
              <w:t>Уметь:</w:t>
            </w:r>
          </w:p>
          <w:p w:rsidR="00123D7B" w:rsidRPr="00F81DE7" w:rsidRDefault="00123D7B" w:rsidP="00E468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F81DE7">
              <w:t xml:space="preserve"> - использовать </w:t>
            </w:r>
            <w:proofErr w:type="spellStart"/>
            <w:r w:rsidRPr="00F81DE7">
              <w:t>физкультурно</w:t>
            </w:r>
            <w:proofErr w:type="spellEnd"/>
            <w:r w:rsidRPr="00F81DE7">
              <w:t xml:space="preserve"> -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практической работы,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выполнения индивидуального задания,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зачет,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дифференцированный зачет.</w:t>
            </w:r>
          </w:p>
        </w:tc>
      </w:tr>
      <w:tr w:rsidR="00123D7B" w:rsidRPr="00F81DE7" w:rsidTr="00E46886">
        <w:trPr>
          <w:trHeight w:val="19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rPr>
                <w:b/>
              </w:rPr>
              <w:t xml:space="preserve">Знать: </w:t>
            </w:r>
          </w:p>
          <w:p w:rsidR="00123D7B" w:rsidRPr="00F81DE7" w:rsidRDefault="00123D7B" w:rsidP="00E468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F81DE7">
              <w:t xml:space="preserve">- о роли физической культуры в общекультурном, профессиональном и социальном развитии человека; </w:t>
            </w:r>
          </w:p>
          <w:p w:rsidR="00123D7B" w:rsidRPr="00F81DE7" w:rsidRDefault="00123D7B" w:rsidP="00E46886">
            <w:pPr>
              <w:spacing w:line="276" w:lineRule="auto"/>
              <w:rPr>
                <w:b/>
              </w:rPr>
            </w:pPr>
            <w:r w:rsidRPr="00F81DE7">
              <w:t xml:space="preserve"> - основы здорового образа жизни.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Тестирование,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выполнения индивидуального задания,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 xml:space="preserve">оценка самостоятельной работы, 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зачет,</w:t>
            </w:r>
          </w:p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rPr>
                <w:bCs/>
              </w:rPr>
              <w:t>дифференцированный зачет.</w:t>
            </w:r>
          </w:p>
        </w:tc>
      </w:tr>
      <w:tr w:rsidR="00123D7B" w:rsidRPr="00F81DE7" w:rsidTr="00E46886">
        <w:trPr>
          <w:trHeight w:val="98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lastRenderedPageBreak/>
              <w:t>Результаты обучения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</w:rPr>
            </w:pPr>
            <w:r w:rsidRPr="00F81DE7">
              <w:rPr>
                <w:b/>
                <w:bCs/>
              </w:rPr>
              <w:t>(освоенные ОК)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iCs/>
              </w:rPr>
            </w:pPr>
            <w:r w:rsidRPr="00F81DE7">
              <w:rPr>
                <w:b/>
                <w:iCs/>
              </w:rPr>
              <w:t>Формы и методы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iCs/>
              </w:rPr>
            </w:pPr>
            <w:r w:rsidRPr="00F81DE7">
              <w:rPr>
                <w:b/>
                <w:iCs/>
              </w:rPr>
              <w:t xml:space="preserve"> контроля и оценки</w:t>
            </w:r>
          </w:p>
          <w:p w:rsidR="00123D7B" w:rsidRPr="00F81DE7" w:rsidRDefault="00123D7B" w:rsidP="00E46886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81DE7">
              <w:rPr>
                <w:b/>
                <w:iCs/>
              </w:rPr>
              <w:t>результатов обучения</w:t>
            </w:r>
          </w:p>
        </w:tc>
      </w:tr>
      <w:tr w:rsidR="00123D7B" w:rsidRPr="00F81DE7" w:rsidTr="00E46886">
        <w:trPr>
          <w:trHeight w:val="154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2</w:t>
            </w:r>
            <w:proofErr w:type="gramStart"/>
            <w:r w:rsidRPr="00F81DE7">
              <w:t xml:space="preserve">   О</w:t>
            </w:r>
            <w:proofErr w:type="gramEnd"/>
            <w:r w:rsidRPr="00F81DE7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tabs>
                <w:tab w:val="num" w:pos="176"/>
              </w:tabs>
              <w:spacing w:line="276" w:lineRule="auto"/>
              <w:rPr>
                <w:bCs/>
              </w:rPr>
            </w:pPr>
            <w:r w:rsidRPr="00F81DE7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  <w:tr w:rsidR="00123D7B" w:rsidRPr="00F81DE7" w:rsidTr="00E46886">
        <w:trPr>
          <w:trHeight w:val="100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3</w:t>
            </w:r>
            <w:proofErr w:type="gramStart"/>
            <w:r w:rsidRPr="00F81DE7">
              <w:t xml:space="preserve"> П</w:t>
            </w:r>
            <w:proofErr w:type="gramEnd"/>
            <w:r w:rsidRPr="00F81DE7">
              <w:t>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t>Оценка решения ситуационных задач</w:t>
            </w:r>
          </w:p>
        </w:tc>
      </w:tr>
      <w:tr w:rsidR="00123D7B" w:rsidRPr="00F81DE7" w:rsidTr="00E46886">
        <w:trPr>
          <w:trHeight w:val="124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</w:pPr>
            <w:r w:rsidRPr="00F81DE7">
              <w:t>ОК. 6</w:t>
            </w:r>
            <w:proofErr w:type="gramStart"/>
            <w:r w:rsidRPr="00F81DE7">
              <w:t xml:space="preserve"> Р</w:t>
            </w:r>
            <w:proofErr w:type="gramEnd"/>
            <w:r w:rsidRPr="00F81DE7"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7B" w:rsidRPr="00F81DE7" w:rsidRDefault="00123D7B" w:rsidP="00E46886">
            <w:pPr>
              <w:spacing w:line="276" w:lineRule="auto"/>
              <w:rPr>
                <w:bCs/>
              </w:rPr>
            </w:pPr>
            <w:r w:rsidRPr="00F81DE7">
              <w:t>Интерпретация результатов наблюдений за деятельностью обучающегося в процессе освоения программы</w:t>
            </w:r>
          </w:p>
        </w:tc>
      </w:tr>
    </w:tbl>
    <w:p w:rsidR="00123D7B" w:rsidRPr="00F81DE7" w:rsidRDefault="00123D7B" w:rsidP="00123D7B">
      <w:pPr>
        <w:spacing w:line="360" w:lineRule="auto"/>
        <w:rPr>
          <w:b/>
        </w:rPr>
      </w:pPr>
    </w:p>
    <w:p w:rsidR="00F81DE7" w:rsidRPr="00CA1049" w:rsidRDefault="00F81DE7" w:rsidP="00F81DE7">
      <w:pPr>
        <w:spacing w:line="360" w:lineRule="auto"/>
        <w:rPr>
          <w:b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536"/>
        <w:gridCol w:w="3828"/>
      </w:tblGrid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Индикаторы компетенции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jc w:val="center"/>
              <w:rPr>
                <w:b/>
                <w:color w:val="000000"/>
              </w:rPr>
            </w:pPr>
            <w:proofErr w:type="spellStart"/>
            <w:r w:rsidRPr="00C95CDF">
              <w:rPr>
                <w:b/>
                <w:color w:val="000000"/>
              </w:rPr>
              <w:t>незачтено</w:t>
            </w:r>
            <w:proofErr w:type="spellEnd"/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jc w:val="center"/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зачтено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>Полнота знаний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ниже минимальных требований. Имели место грубые ошибки. 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Уровень знаний в объеме, соответствующем программе подготовки. 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Наличие умений 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При решении стандартных задач не продемонстрированы основные умения.</w:t>
            </w:r>
          </w:p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 xml:space="preserve">Имели место грубые ошибки. </w:t>
            </w:r>
          </w:p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Требования к нормативам  не выполнены.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Продемонстрированы все основные умения. Выполнены все задания, в полном объеме. Сданы необходимые нормативы.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Характеристика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компетенции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r w:rsidRPr="00C95CDF">
              <w:rPr>
                <w:color w:val="00000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rPr>
                <w:color w:val="000000"/>
              </w:rPr>
            </w:pPr>
            <w:proofErr w:type="spellStart"/>
            <w:r w:rsidRPr="00C95CDF">
              <w:rPr>
                <w:color w:val="000000"/>
              </w:rPr>
              <w:t>Сформированность</w:t>
            </w:r>
            <w:proofErr w:type="spellEnd"/>
            <w:r w:rsidRPr="00C95CDF">
              <w:rPr>
                <w:color w:val="000000"/>
              </w:rPr>
              <w:t xml:space="preserve"> компетенции в целом соответствует требованиям. Имеющихся знаний, умений, навыков в целом достаточно для решения практических (профессиональных) задач.</w:t>
            </w:r>
          </w:p>
        </w:tc>
      </w:tr>
      <w:tr w:rsidR="00F81DE7" w:rsidRPr="00C95CDF" w:rsidTr="00F01F82">
        <w:tc>
          <w:tcPr>
            <w:tcW w:w="2127" w:type="dxa"/>
            <w:vAlign w:val="center"/>
          </w:tcPr>
          <w:p w:rsidR="00F81DE7" w:rsidRPr="00C95CDF" w:rsidRDefault="00F81DE7" w:rsidP="00F01F82">
            <w:pPr>
              <w:rPr>
                <w:b/>
                <w:color w:val="000000"/>
              </w:rPr>
            </w:pPr>
            <w:r w:rsidRPr="00C95CDF">
              <w:rPr>
                <w:b/>
                <w:color w:val="000000"/>
              </w:rPr>
              <w:t xml:space="preserve">Уровень </w:t>
            </w:r>
            <w:proofErr w:type="spellStart"/>
            <w:r w:rsidRPr="00C95CDF">
              <w:rPr>
                <w:b/>
                <w:color w:val="000000"/>
              </w:rPr>
              <w:t>сформированности</w:t>
            </w:r>
            <w:proofErr w:type="spellEnd"/>
            <w:r w:rsidRPr="00C95CDF">
              <w:rPr>
                <w:b/>
                <w:color w:val="000000"/>
              </w:rPr>
              <w:t xml:space="preserve"> компетенций</w:t>
            </w:r>
          </w:p>
        </w:tc>
        <w:tc>
          <w:tcPr>
            <w:tcW w:w="4536" w:type="dxa"/>
            <w:vAlign w:val="center"/>
          </w:tcPr>
          <w:p w:rsidR="00F81DE7" w:rsidRPr="00C95CDF" w:rsidRDefault="00F81DE7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Низкий</w:t>
            </w:r>
          </w:p>
        </w:tc>
        <w:tc>
          <w:tcPr>
            <w:tcW w:w="3828" w:type="dxa"/>
            <w:vAlign w:val="center"/>
          </w:tcPr>
          <w:p w:rsidR="00F81DE7" w:rsidRPr="00C95CDF" w:rsidRDefault="00F81DE7" w:rsidP="00F01F82">
            <w:pPr>
              <w:jc w:val="center"/>
              <w:rPr>
                <w:color w:val="000000"/>
              </w:rPr>
            </w:pPr>
            <w:r w:rsidRPr="00C95CDF">
              <w:rPr>
                <w:color w:val="000000"/>
              </w:rPr>
              <w:t>Средний</w:t>
            </w:r>
          </w:p>
        </w:tc>
      </w:tr>
    </w:tbl>
    <w:p w:rsidR="00F81DE7" w:rsidRPr="00CA1049" w:rsidRDefault="00F81DE7" w:rsidP="00F81DE7">
      <w:pPr>
        <w:tabs>
          <w:tab w:val="left" w:pos="6225"/>
        </w:tabs>
        <w:spacing w:line="360" w:lineRule="auto"/>
      </w:pPr>
    </w:p>
    <w:p w:rsidR="00F81DE7" w:rsidRPr="00CA1049" w:rsidRDefault="00F81DE7" w:rsidP="00F81DE7">
      <w:pPr>
        <w:tabs>
          <w:tab w:val="left" w:pos="6225"/>
        </w:tabs>
        <w:spacing w:line="360" w:lineRule="auto"/>
      </w:pPr>
    </w:p>
    <w:p w:rsidR="00207B76" w:rsidRPr="00F81DE7" w:rsidRDefault="00207B76" w:rsidP="00207B76">
      <w:pPr>
        <w:spacing w:line="360" w:lineRule="auto"/>
        <w:rPr>
          <w:b/>
        </w:rPr>
      </w:pPr>
    </w:p>
    <w:p w:rsidR="00207B76" w:rsidRPr="00F81DE7" w:rsidRDefault="00207B76" w:rsidP="00207B76">
      <w:pPr>
        <w:tabs>
          <w:tab w:val="left" w:pos="6225"/>
        </w:tabs>
        <w:spacing w:line="360" w:lineRule="auto"/>
      </w:pPr>
    </w:p>
    <w:sectPr w:rsidR="00207B76" w:rsidRPr="00F81DE7" w:rsidSect="00ED1089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75" w:rsidRDefault="00B10975">
      <w:r>
        <w:separator/>
      </w:r>
    </w:p>
  </w:endnote>
  <w:endnote w:type="continuationSeparator" w:id="0">
    <w:p w:rsidR="00B10975" w:rsidRDefault="00B1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7B" w:rsidRDefault="004507DF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3D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3D7B" w:rsidRDefault="00123D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7B" w:rsidRDefault="004507DF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3D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5AD">
      <w:rPr>
        <w:rStyle w:val="a6"/>
        <w:noProof/>
      </w:rPr>
      <w:t>2</w:t>
    </w:r>
    <w:r>
      <w:rPr>
        <w:rStyle w:val="a6"/>
      </w:rPr>
      <w:fldChar w:fldCharType="end"/>
    </w:r>
  </w:p>
  <w:p w:rsidR="00123D7B" w:rsidRDefault="00123D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8" w:rsidRDefault="004507DF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12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1258" w:rsidRDefault="0009125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8" w:rsidRDefault="004507DF" w:rsidP="006B7B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125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5AD">
      <w:rPr>
        <w:rStyle w:val="a6"/>
        <w:noProof/>
      </w:rPr>
      <w:t>11</w:t>
    </w:r>
    <w:r>
      <w:rPr>
        <w:rStyle w:val="a6"/>
      </w:rPr>
      <w:fldChar w:fldCharType="end"/>
    </w:r>
  </w:p>
  <w:p w:rsidR="00091258" w:rsidRDefault="000912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75" w:rsidRDefault="00B10975">
      <w:r>
        <w:separator/>
      </w:r>
    </w:p>
  </w:footnote>
  <w:footnote w:type="continuationSeparator" w:id="0">
    <w:p w:rsidR="00B10975" w:rsidRDefault="00B10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51071"/>
    <w:multiLevelType w:val="multilevel"/>
    <w:tmpl w:val="2F344510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</w:rPr>
    </w:lvl>
  </w:abstractNum>
  <w:abstractNum w:abstractNumId="3">
    <w:nsid w:val="3F70745A"/>
    <w:multiLevelType w:val="hybridMultilevel"/>
    <w:tmpl w:val="A24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5A04DBC"/>
    <w:multiLevelType w:val="hybridMultilevel"/>
    <w:tmpl w:val="E3909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75AD3"/>
    <w:multiLevelType w:val="hybridMultilevel"/>
    <w:tmpl w:val="17CA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6B7B4A"/>
    <w:rsid w:val="0000053B"/>
    <w:rsid w:val="00002DCB"/>
    <w:rsid w:val="000078E4"/>
    <w:rsid w:val="00007CE9"/>
    <w:rsid w:val="000314D9"/>
    <w:rsid w:val="00091258"/>
    <w:rsid w:val="00092BEE"/>
    <w:rsid w:val="00094FD3"/>
    <w:rsid w:val="000C5F5C"/>
    <w:rsid w:val="000D42E2"/>
    <w:rsid w:val="000D6625"/>
    <w:rsid w:val="00101BCC"/>
    <w:rsid w:val="00114CDC"/>
    <w:rsid w:val="00123D7B"/>
    <w:rsid w:val="00137E67"/>
    <w:rsid w:val="001626F6"/>
    <w:rsid w:val="001C03B4"/>
    <w:rsid w:val="001C4096"/>
    <w:rsid w:val="00207B76"/>
    <w:rsid w:val="00224B3A"/>
    <w:rsid w:val="00233E08"/>
    <w:rsid w:val="00256C12"/>
    <w:rsid w:val="002672B5"/>
    <w:rsid w:val="00280D27"/>
    <w:rsid w:val="002D10AE"/>
    <w:rsid w:val="002D7AAF"/>
    <w:rsid w:val="002F2F6A"/>
    <w:rsid w:val="00302284"/>
    <w:rsid w:val="0032518C"/>
    <w:rsid w:val="00343BA6"/>
    <w:rsid w:val="003472C5"/>
    <w:rsid w:val="003669F2"/>
    <w:rsid w:val="00381095"/>
    <w:rsid w:val="00390A6F"/>
    <w:rsid w:val="003A360C"/>
    <w:rsid w:val="003C0D06"/>
    <w:rsid w:val="003C1E7E"/>
    <w:rsid w:val="003C4B50"/>
    <w:rsid w:val="003D1FC1"/>
    <w:rsid w:val="003F27E2"/>
    <w:rsid w:val="00406C51"/>
    <w:rsid w:val="004136AC"/>
    <w:rsid w:val="004169B3"/>
    <w:rsid w:val="0041710C"/>
    <w:rsid w:val="00421B48"/>
    <w:rsid w:val="004261C5"/>
    <w:rsid w:val="00426933"/>
    <w:rsid w:val="004507DF"/>
    <w:rsid w:val="004524A8"/>
    <w:rsid w:val="00457F99"/>
    <w:rsid w:val="0047138F"/>
    <w:rsid w:val="0047544C"/>
    <w:rsid w:val="0049699E"/>
    <w:rsid w:val="004B336D"/>
    <w:rsid w:val="004D6598"/>
    <w:rsid w:val="004E04E1"/>
    <w:rsid w:val="004E2A99"/>
    <w:rsid w:val="004E5AD5"/>
    <w:rsid w:val="004F0983"/>
    <w:rsid w:val="004F4A92"/>
    <w:rsid w:val="004F5F96"/>
    <w:rsid w:val="004F7631"/>
    <w:rsid w:val="00504D32"/>
    <w:rsid w:val="005201CC"/>
    <w:rsid w:val="00524E81"/>
    <w:rsid w:val="005361A0"/>
    <w:rsid w:val="00540B90"/>
    <w:rsid w:val="00542F50"/>
    <w:rsid w:val="00543638"/>
    <w:rsid w:val="00566365"/>
    <w:rsid w:val="00573D37"/>
    <w:rsid w:val="00575830"/>
    <w:rsid w:val="00575DDC"/>
    <w:rsid w:val="005877FB"/>
    <w:rsid w:val="0059134C"/>
    <w:rsid w:val="00594892"/>
    <w:rsid w:val="005B3870"/>
    <w:rsid w:val="005C28D4"/>
    <w:rsid w:val="005E5CA1"/>
    <w:rsid w:val="005F09F7"/>
    <w:rsid w:val="005F218A"/>
    <w:rsid w:val="006052D9"/>
    <w:rsid w:val="00613ED1"/>
    <w:rsid w:val="00614722"/>
    <w:rsid w:val="006217BD"/>
    <w:rsid w:val="0062548E"/>
    <w:rsid w:val="006259B5"/>
    <w:rsid w:val="00633A0A"/>
    <w:rsid w:val="00635D9C"/>
    <w:rsid w:val="00637B19"/>
    <w:rsid w:val="006404F0"/>
    <w:rsid w:val="00646176"/>
    <w:rsid w:val="00652695"/>
    <w:rsid w:val="00654F10"/>
    <w:rsid w:val="006747C3"/>
    <w:rsid w:val="00674FFA"/>
    <w:rsid w:val="006816EA"/>
    <w:rsid w:val="00682E97"/>
    <w:rsid w:val="00695655"/>
    <w:rsid w:val="006956BF"/>
    <w:rsid w:val="006B01DD"/>
    <w:rsid w:val="006B2060"/>
    <w:rsid w:val="006B4694"/>
    <w:rsid w:val="006B7B4A"/>
    <w:rsid w:val="006F02BC"/>
    <w:rsid w:val="006F1639"/>
    <w:rsid w:val="00737CB8"/>
    <w:rsid w:val="00741175"/>
    <w:rsid w:val="007432DB"/>
    <w:rsid w:val="00770FD7"/>
    <w:rsid w:val="00776437"/>
    <w:rsid w:val="007A1F79"/>
    <w:rsid w:val="007A374B"/>
    <w:rsid w:val="007B48B5"/>
    <w:rsid w:val="007B5782"/>
    <w:rsid w:val="007C1003"/>
    <w:rsid w:val="007C2F02"/>
    <w:rsid w:val="007D61E2"/>
    <w:rsid w:val="007E7EFC"/>
    <w:rsid w:val="007F1A96"/>
    <w:rsid w:val="00807563"/>
    <w:rsid w:val="008148CB"/>
    <w:rsid w:val="0081610A"/>
    <w:rsid w:val="00846F1E"/>
    <w:rsid w:val="00864A91"/>
    <w:rsid w:val="00867A21"/>
    <w:rsid w:val="00891C2A"/>
    <w:rsid w:val="008A0328"/>
    <w:rsid w:val="008A1D19"/>
    <w:rsid w:val="008A1EDE"/>
    <w:rsid w:val="008A51C0"/>
    <w:rsid w:val="008C1DE1"/>
    <w:rsid w:val="008D4ECB"/>
    <w:rsid w:val="008E454C"/>
    <w:rsid w:val="0091688F"/>
    <w:rsid w:val="00941827"/>
    <w:rsid w:val="0094659C"/>
    <w:rsid w:val="0096277D"/>
    <w:rsid w:val="00966DFE"/>
    <w:rsid w:val="009A06A4"/>
    <w:rsid w:val="009F78B4"/>
    <w:rsid w:val="00A070AD"/>
    <w:rsid w:val="00A07E59"/>
    <w:rsid w:val="00A317A4"/>
    <w:rsid w:val="00A422AE"/>
    <w:rsid w:val="00A525A3"/>
    <w:rsid w:val="00A55AF8"/>
    <w:rsid w:val="00A60E72"/>
    <w:rsid w:val="00A66930"/>
    <w:rsid w:val="00A73F09"/>
    <w:rsid w:val="00A8736E"/>
    <w:rsid w:val="00AA36F2"/>
    <w:rsid w:val="00AA4C6A"/>
    <w:rsid w:val="00AB0752"/>
    <w:rsid w:val="00AB3CE7"/>
    <w:rsid w:val="00AC6288"/>
    <w:rsid w:val="00AD1E0D"/>
    <w:rsid w:val="00AD3A88"/>
    <w:rsid w:val="00AD49A2"/>
    <w:rsid w:val="00B10975"/>
    <w:rsid w:val="00B10BDF"/>
    <w:rsid w:val="00B13E24"/>
    <w:rsid w:val="00B1741F"/>
    <w:rsid w:val="00B22F42"/>
    <w:rsid w:val="00B536EC"/>
    <w:rsid w:val="00B53DB9"/>
    <w:rsid w:val="00B658D3"/>
    <w:rsid w:val="00B65F3C"/>
    <w:rsid w:val="00B715AD"/>
    <w:rsid w:val="00B74935"/>
    <w:rsid w:val="00B91A52"/>
    <w:rsid w:val="00B92D29"/>
    <w:rsid w:val="00BA06BC"/>
    <w:rsid w:val="00C113D8"/>
    <w:rsid w:val="00C12ED7"/>
    <w:rsid w:val="00C14670"/>
    <w:rsid w:val="00C32E93"/>
    <w:rsid w:val="00C33237"/>
    <w:rsid w:val="00C56F26"/>
    <w:rsid w:val="00C60694"/>
    <w:rsid w:val="00C73271"/>
    <w:rsid w:val="00C80C22"/>
    <w:rsid w:val="00C92203"/>
    <w:rsid w:val="00CA0FD9"/>
    <w:rsid w:val="00CB6333"/>
    <w:rsid w:val="00CB74F3"/>
    <w:rsid w:val="00CC3007"/>
    <w:rsid w:val="00CC534A"/>
    <w:rsid w:val="00CF64F8"/>
    <w:rsid w:val="00D218C3"/>
    <w:rsid w:val="00D222D4"/>
    <w:rsid w:val="00D35324"/>
    <w:rsid w:val="00D3751F"/>
    <w:rsid w:val="00D479C9"/>
    <w:rsid w:val="00D67959"/>
    <w:rsid w:val="00D82287"/>
    <w:rsid w:val="00D857FC"/>
    <w:rsid w:val="00DA0C01"/>
    <w:rsid w:val="00DC0567"/>
    <w:rsid w:val="00DC79C5"/>
    <w:rsid w:val="00DD304B"/>
    <w:rsid w:val="00DD6AF5"/>
    <w:rsid w:val="00DF5464"/>
    <w:rsid w:val="00DF67C5"/>
    <w:rsid w:val="00E031BF"/>
    <w:rsid w:val="00E036AD"/>
    <w:rsid w:val="00E05D41"/>
    <w:rsid w:val="00E21D94"/>
    <w:rsid w:val="00E25794"/>
    <w:rsid w:val="00E359F0"/>
    <w:rsid w:val="00E52E71"/>
    <w:rsid w:val="00E62E85"/>
    <w:rsid w:val="00E642F9"/>
    <w:rsid w:val="00E701FC"/>
    <w:rsid w:val="00EB4C7B"/>
    <w:rsid w:val="00EC079D"/>
    <w:rsid w:val="00EC6722"/>
    <w:rsid w:val="00ED1089"/>
    <w:rsid w:val="00ED5B8F"/>
    <w:rsid w:val="00EF0DDD"/>
    <w:rsid w:val="00EF1912"/>
    <w:rsid w:val="00F03C34"/>
    <w:rsid w:val="00F0426E"/>
    <w:rsid w:val="00F16A64"/>
    <w:rsid w:val="00F32B9B"/>
    <w:rsid w:val="00F652B1"/>
    <w:rsid w:val="00F7146E"/>
    <w:rsid w:val="00F80CCD"/>
    <w:rsid w:val="00F81DE7"/>
    <w:rsid w:val="00FA1D29"/>
    <w:rsid w:val="00FA2030"/>
    <w:rsid w:val="00FB29BE"/>
    <w:rsid w:val="00FD68A9"/>
    <w:rsid w:val="00FF38F8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B4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B7B4A"/>
    <w:pPr>
      <w:spacing w:after="120" w:line="480" w:lineRule="auto"/>
    </w:pPr>
  </w:style>
  <w:style w:type="paragraph" w:styleId="a3">
    <w:name w:val="Body Text"/>
    <w:basedOn w:val="a"/>
    <w:link w:val="a4"/>
    <w:rsid w:val="006B7B4A"/>
    <w:pPr>
      <w:spacing w:after="120"/>
    </w:pPr>
  </w:style>
  <w:style w:type="character" w:customStyle="1" w:styleId="a4">
    <w:name w:val="Основной текст Знак"/>
    <w:link w:val="a3"/>
    <w:rsid w:val="006B7B4A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6B7B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B4A"/>
  </w:style>
  <w:style w:type="table" w:styleId="a7">
    <w:name w:val="Table Grid"/>
    <w:basedOn w:val="a1"/>
    <w:rsid w:val="00EF0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F0DDD"/>
    <w:pPr>
      <w:spacing w:line="360" w:lineRule="exact"/>
      <w:jc w:val="both"/>
    </w:pPr>
    <w:rPr>
      <w:sz w:val="28"/>
      <w:lang w:eastAsia="ar-SA"/>
    </w:rPr>
  </w:style>
  <w:style w:type="paragraph" w:styleId="a8">
    <w:name w:val="header"/>
    <w:basedOn w:val="a"/>
    <w:rsid w:val="00EF0DDD"/>
    <w:pPr>
      <w:tabs>
        <w:tab w:val="center" w:pos="4677"/>
        <w:tab w:val="right" w:pos="9355"/>
      </w:tabs>
    </w:pPr>
  </w:style>
  <w:style w:type="paragraph" w:styleId="3">
    <w:name w:val="Body Text 3"/>
    <w:basedOn w:val="a"/>
    <w:semiHidden/>
    <w:unhideWhenUsed/>
    <w:rsid w:val="005C28D4"/>
    <w:pPr>
      <w:spacing w:after="120"/>
    </w:pPr>
    <w:rPr>
      <w:sz w:val="16"/>
      <w:szCs w:val="16"/>
    </w:rPr>
  </w:style>
  <w:style w:type="paragraph" w:customStyle="1" w:styleId="210">
    <w:name w:val="Список 21"/>
    <w:basedOn w:val="a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566365"/>
    <w:rPr>
      <w:sz w:val="24"/>
      <w:szCs w:val="24"/>
    </w:rPr>
  </w:style>
  <w:style w:type="character" w:styleId="a9">
    <w:name w:val="Hyperlink"/>
    <w:basedOn w:val="a0"/>
    <w:unhideWhenUsed/>
    <w:rsid w:val="006B2060"/>
    <w:rPr>
      <w:color w:val="0000FF"/>
      <w:u w:val="single"/>
    </w:rPr>
  </w:style>
  <w:style w:type="character" w:customStyle="1" w:styleId="4">
    <w:name w:val="Заголовок №4_"/>
    <w:basedOn w:val="a0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7E7EFC"/>
  </w:style>
  <w:style w:type="character" w:styleId="aa">
    <w:name w:val="Strong"/>
    <w:basedOn w:val="a0"/>
    <w:uiPriority w:val="22"/>
    <w:qFormat/>
    <w:rsid w:val="000D6625"/>
    <w:rPr>
      <w:b/>
      <w:bCs/>
    </w:rPr>
  </w:style>
  <w:style w:type="paragraph" w:styleId="ab">
    <w:name w:val="Body Text Indent"/>
    <w:basedOn w:val="a"/>
    <w:link w:val="ac"/>
    <w:rsid w:val="00A669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66930"/>
    <w:rPr>
      <w:sz w:val="24"/>
      <w:szCs w:val="24"/>
    </w:rPr>
  </w:style>
  <w:style w:type="paragraph" w:customStyle="1" w:styleId="11">
    <w:name w:val="Абзац списка1"/>
    <w:basedOn w:val="a"/>
    <w:rsid w:val="00123D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23D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23D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D353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35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bookread2.php?book=518178" TargetMode="External"/><Relationship Id="rId18" Type="http://schemas.openxmlformats.org/officeDocument/2006/relationships/hyperlink" Target="http://znanium.com/catalog.php?item=booksearch&amp;code=%D0%A4%D0%B8%D0%B7%D0%B8%D1%87%D0%B5%D1%81%D0%BA%D0%B0%D1%8F%20%D0%BA%D1%83%D0%BB%D1%8C%D1%82%D1%83%D1%80%D0%B0%20%D1%81%D1%82%D1%83%D0%B4%D0%B5%D0%BD%D1%82%D0%BE%D0%B2%20%D1%81%D0%BF%D0%B5%D1%86%D0%B8%D0%B0%D0%BB%D1%8C%D0%BD%D0%BE%D0%B3%D0%BE%20%D1%83%D1%87%D0%B5%D0%B1%D0%BD%D0%BE%D0%B3%D0%BE%20%D0%BE%D1%82%D0%B4%D0%B5%D0%BB%D0%B5%D0%BD%D0%B8%D1%8F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4.%09%D0%9A%D0%BE%D0%BC%D0%BF%D0%BB%D0%B5%D0%BA%D1%81%20%D0%BF%D1%80%D0%B0%D0%BA%D1%82%D0%B8%D1%87%D0%B5%D1%81%D0%BA%D0%B8%D1%85%20%D0%B7%D0%B0%D0%BD%D1%8F%D1%82%D0%B8%D0%B9%20%D0%BF%D0%BE%20%D0%B3%D0%B8%D0%B3%D0%B8%D0%B5%D0%BD%D0%B5%2C%20%D0%91%D0%96%D0%94" TargetMode="External"/><Relationship Id="rId17" Type="http://schemas.openxmlformats.org/officeDocument/2006/relationships/hyperlink" Target="https://biblio-online.ru/book/2106477F-6895-4158-BA80-15321E06DB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1B577315-8F12-4B8D-AD42-6771A61E9611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1.%09%D0%97%D0%B4%D0%BE%D1%80%D0%BE%D0%B2%D1%8C%D0%B5%20%D0%B8%20%D1%84%D0%B8%D0%B7%D0%B8%D1%87%D0%B5%D1%81%D0%BA%D0%B0%D1%8F%20%D0%BA%D1%83%D0%BB%D1%8C%D1%82%D1%83%D1%80%D0%B0%20%D1%81%D1%82%D1%83%D0%B4%D0%B5%D0%BD%D1%82%D0%B0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0A9E8424-6C55-45EF-8FBB-08A6A705ECD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-online.ru/book/E97C2A3C-8BE2-46E8-8F7A-66694FBA438E" TargetMode="External"/><Relationship Id="rId19" Type="http://schemas.openxmlformats.org/officeDocument/2006/relationships/hyperlink" Target="http://znanium.com/catalog.php?bookinfo=51152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nanium.com/bookread2.php?book=5095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946-2436-4305-8022-AC5772CE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MoBIL GROUP</Company>
  <LinksUpToDate>false</LinksUpToDate>
  <CharactersWithSpaces>16740</CharactersWithSpaces>
  <SharedDoc>false</SharedDoc>
  <HLinks>
    <vt:vector size="42" baseType="variant">
      <vt:variant>
        <vt:i4>2752562</vt:i4>
      </vt:variant>
      <vt:variant>
        <vt:i4>18</vt:i4>
      </vt:variant>
      <vt:variant>
        <vt:i4>0</vt:i4>
      </vt:variant>
      <vt:variant>
        <vt:i4>5</vt:i4>
      </vt:variant>
      <vt:variant>
        <vt:lpwstr>http://www.goup32441.narod.ru/</vt:lpwstr>
      </vt:variant>
      <vt:variant>
        <vt:lpwstr/>
      </vt:variant>
      <vt:variant>
        <vt:i4>7536739</vt:i4>
      </vt:variant>
      <vt:variant>
        <vt:i4>15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6684783</vt:i4>
      </vt:variant>
      <vt:variant>
        <vt:i4>12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4587588</vt:i4>
      </vt:variant>
      <vt:variant>
        <vt:i4>9</vt:i4>
      </vt:variant>
      <vt:variant>
        <vt:i4>0</vt:i4>
      </vt:variant>
      <vt:variant>
        <vt:i4>5</vt:i4>
      </vt:variant>
      <vt:variant>
        <vt:lpwstr>http://www.minstm.gov.ru/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http://znanium.com/catalog.php?item=tbk&amp;code=74&amp;page=10</vt:lpwstr>
      </vt:variant>
      <vt:variant>
        <vt:lpwstr>none</vt:lpwstr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http://znanium.com/catalog.php?item=booksearch&amp;code=%D1%84%D0%B8%D0%B7%D0%B8%D1%87%D0%B5%D1%81%D0%BA%D0%B0%D1%8F%20%D0%BA%D1%83%D0%BB%D1%8C%D1%82%D1%83%D1%80%D0%B0</vt:lpwstr>
      </vt:variant>
      <vt:variant>
        <vt:lpwstr>none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subject/>
  <dc:creator>User</dc:creator>
  <cp:keywords/>
  <dc:description/>
  <cp:lastModifiedBy>grebnevani</cp:lastModifiedBy>
  <cp:revision>39</cp:revision>
  <cp:lastPrinted>2018-05-10T14:03:00Z</cp:lastPrinted>
  <dcterms:created xsi:type="dcterms:W3CDTF">2018-05-05T14:24:00Z</dcterms:created>
  <dcterms:modified xsi:type="dcterms:W3CDTF">2021-07-07T09:35:00Z</dcterms:modified>
</cp:coreProperties>
</file>