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0B" w:rsidRPr="005A2A18" w:rsidRDefault="00980C0B" w:rsidP="00980C0B">
      <w:pPr>
        <w:jc w:val="center"/>
        <w:rPr>
          <w:color w:val="000000"/>
          <w:lang w:eastAsia="en-US"/>
        </w:rPr>
      </w:pPr>
      <w:r w:rsidRPr="005A2A18">
        <w:rPr>
          <w:color w:val="000000"/>
          <w:lang w:eastAsia="en-US"/>
        </w:rPr>
        <w:t>МИНИСТЕРСТВО ОБРАЗОВАНИЯ И НАУКИ РОССИЙСКОЙ ФЕДЕРАЦИИ</w:t>
      </w:r>
    </w:p>
    <w:p w:rsidR="00980C0B" w:rsidRPr="005A2A18" w:rsidRDefault="00980C0B" w:rsidP="00980C0B">
      <w:pPr>
        <w:jc w:val="center"/>
        <w:rPr>
          <w:b/>
          <w:color w:val="000000"/>
          <w:lang w:eastAsia="en-US"/>
        </w:rPr>
      </w:pPr>
      <w:r w:rsidRPr="005A2A18">
        <w:rPr>
          <w:b/>
          <w:color w:val="000000"/>
          <w:lang w:eastAsia="en-US"/>
        </w:rPr>
        <w:t xml:space="preserve">Федеральное государственное автономное </w:t>
      </w:r>
    </w:p>
    <w:p w:rsidR="00980C0B" w:rsidRPr="005A2A18" w:rsidRDefault="00980C0B" w:rsidP="00980C0B">
      <w:pPr>
        <w:jc w:val="center"/>
        <w:rPr>
          <w:color w:val="000000"/>
          <w:u w:val="single"/>
          <w:lang w:eastAsia="en-US"/>
        </w:rPr>
      </w:pPr>
      <w:r w:rsidRPr="005A2A18">
        <w:rPr>
          <w:b/>
          <w:color w:val="000000"/>
          <w:lang w:eastAsia="en-US"/>
        </w:rPr>
        <w:t>образовательное учреждение высшего образования</w:t>
      </w:r>
    </w:p>
    <w:p w:rsidR="00980C0B" w:rsidRPr="005A2A18" w:rsidRDefault="00980C0B" w:rsidP="00980C0B">
      <w:pPr>
        <w:jc w:val="center"/>
        <w:rPr>
          <w:b/>
          <w:color w:val="000000"/>
          <w:lang w:eastAsia="en-US"/>
        </w:rPr>
      </w:pPr>
      <w:r w:rsidRPr="005A2A18">
        <w:rPr>
          <w:b/>
          <w:color w:val="000000"/>
          <w:lang w:eastAsia="en-US"/>
        </w:rPr>
        <w:t xml:space="preserve">«Национальный исследовательский Нижегородский государственный университет </w:t>
      </w:r>
    </w:p>
    <w:p w:rsidR="00980C0B" w:rsidRPr="005A2A18" w:rsidRDefault="00980C0B" w:rsidP="00980C0B">
      <w:pPr>
        <w:jc w:val="center"/>
        <w:rPr>
          <w:b/>
          <w:color w:val="000000"/>
          <w:lang w:eastAsia="en-US"/>
        </w:rPr>
      </w:pPr>
      <w:r w:rsidRPr="005A2A18">
        <w:rPr>
          <w:b/>
          <w:color w:val="000000"/>
          <w:lang w:eastAsia="en-US"/>
        </w:rPr>
        <w:t>им. Н.И. Лобачевского»</w:t>
      </w:r>
    </w:p>
    <w:p w:rsidR="00980C0B" w:rsidRPr="005A2A18" w:rsidRDefault="00980C0B" w:rsidP="00980C0B">
      <w:pPr>
        <w:jc w:val="center"/>
        <w:rPr>
          <w:b/>
          <w:color w:val="000000"/>
          <w:lang w:eastAsia="en-US"/>
        </w:rPr>
      </w:pPr>
    </w:p>
    <w:p w:rsidR="00980C0B" w:rsidRPr="005A2A18" w:rsidRDefault="00980C0B" w:rsidP="00980C0B">
      <w:pPr>
        <w:jc w:val="center"/>
        <w:rPr>
          <w:color w:val="000000"/>
          <w:lang w:eastAsia="en-US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80C0B" w:rsidRPr="005A2A18" w:rsidTr="00C73B0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C0B" w:rsidRPr="005A2A18" w:rsidRDefault="00980C0B" w:rsidP="00980C0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5A2A18">
              <w:rPr>
                <w:rFonts w:eastAsia="Calibri"/>
                <w:color w:val="000000"/>
                <w:lang w:eastAsia="en-US"/>
              </w:rPr>
              <w:t>Факультет социальных наук</w:t>
            </w:r>
          </w:p>
        </w:tc>
      </w:tr>
    </w:tbl>
    <w:p w:rsidR="00980C0B" w:rsidRDefault="00980C0B" w:rsidP="00980C0B">
      <w:pPr>
        <w:spacing w:line="216" w:lineRule="auto"/>
        <w:jc w:val="center"/>
        <w:rPr>
          <w:color w:val="000000"/>
          <w:sz w:val="20"/>
          <w:szCs w:val="20"/>
          <w:lang w:eastAsia="en-US"/>
        </w:rPr>
      </w:pPr>
      <w:r w:rsidRPr="005A2A18">
        <w:rPr>
          <w:color w:val="000000"/>
          <w:sz w:val="20"/>
          <w:szCs w:val="20"/>
          <w:lang w:eastAsia="en-US"/>
        </w:rPr>
        <w:t>(факультет / институт / филиал)</w:t>
      </w:r>
    </w:p>
    <w:p w:rsidR="00980C0B" w:rsidRDefault="00980C0B" w:rsidP="00980C0B">
      <w:pPr>
        <w:spacing w:line="216" w:lineRule="auto"/>
        <w:jc w:val="center"/>
        <w:rPr>
          <w:color w:val="000000"/>
          <w:sz w:val="20"/>
          <w:szCs w:val="20"/>
          <w:lang w:eastAsia="en-US"/>
        </w:rPr>
      </w:pPr>
    </w:p>
    <w:p w:rsidR="00980C0B" w:rsidRPr="005A2A18" w:rsidRDefault="00980C0B" w:rsidP="00980C0B">
      <w:pPr>
        <w:spacing w:line="216" w:lineRule="auto"/>
        <w:jc w:val="center"/>
        <w:rPr>
          <w:color w:val="000000"/>
          <w:sz w:val="20"/>
          <w:szCs w:val="20"/>
          <w:lang w:eastAsia="en-US"/>
        </w:rPr>
      </w:pPr>
    </w:p>
    <w:p w:rsidR="00677B0A" w:rsidRDefault="00677B0A" w:rsidP="00677B0A">
      <w:pPr>
        <w:jc w:val="right"/>
        <w:rPr>
          <w:sz w:val="24"/>
          <w:szCs w:val="24"/>
          <w:lang w:bidi="ar-SA"/>
        </w:rPr>
      </w:pPr>
      <w:r>
        <w:rPr>
          <w:sz w:val="24"/>
          <w:szCs w:val="24"/>
        </w:rPr>
        <w:t>УТВЕРЖДЕНО</w:t>
      </w:r>
    </w:p>
    <w:p w:rsidR="00677B0A" w:rsidRDefault="00677B0A" w:rsidP="00677B0A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решением президиума Учёного совета ННГУ</w:t>
      </w:r>
    </w:p>
    <w:p w:rsidR="00677B0A" w:rsidRDefault="00677B0A" w:rsidP="00677B0A">
      <w:pPr>
        <w:jc w:val="right"/>
        <w:rPr>
          <w:sz w:val="20"/>
        </w:rPr>
      </w:pPr>
      <w:r>
        <w:rPr>
          <w:sz w:val="24"/>
          <w:szCs w:val="24"/>
        </w:rPr>
        <w:t>протокол № 1 от 20.04.2021 г</w:t>
      </w:r>
    </w:p>
    <w:p w:rsidR="00534905" w:rsidRPr="00174498" w:rsidRDefault="00534905" w:rsidP="00534905">
      <w:pPr>
        <w:ind w:right="-1"/>
        <w:jc w:val="right"/>
        <w:rPr>
          <w:sz w:val="26"/>
          <w:szCs w:val="26"/>
        </w:rPr>
      </w:pPr>
    </w:p>
    <w:p w:rsidR="0055118D" w:rsidRDefault="00980C0B">
      <w:pPr>
        <w:pStyle w:val="a4"/>
      </w:pPr>
      <w:r>
        <w:t>Рабочая программа дисциплины (модуля)</w:t>
      </w:r>
    </w:p>
    <w:p w:rsidR="0055118D" w:rsidRDefault="00980C0B">
      <w:pPr>
        <w:spacing w:before="24"/>
        <w:ind w:left="2656"/>
        <w:rPr>
          <w:sz w:val="28"/>
        </w:rPr>
      </w:pPr>
      <w:r>
        <w:rPr>
          <w:sz w:val="28"/>
        </w:rPr>
        <w:t>Анатомия и физиология центральной нервной системы</w:t>
      </w:r>
    </w:p>
    <w:p w:rsidR="0055118D" w:rsidRDefault="00677B0A">
      <w:pPr>
        <w:pStyle w:val="a3"/>
        <w:spacing w:before="5"/>
        <w:rPr>
          <w:sz w:val="23"/>
        </w:rPr>
      </w:pPr>
      <w:r>
        <w:pict>
          <v:rect id="_x0000_s1034" style="position:absolute;margin-left:148.2pt;margin-top:15.45pt;width:312.55pt;height:.7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55118D" w:rsidRDefault="00980C0B">
      <w:pPr>
        <w:spacing w:before="26"/>
        <w:ind w:left="1092" w:right="740"/>
        <w:jc w:val="center"/>
        <w:rPr>
          <w:sz w:val="18"/>
        </w:rPr>
      </w:pPr>
      <w:r>
        <w:rPr>
          <w:sz w:val="18"/>
        </w:rPr>
        <w:t>(наименование дисциплины (модуля))</w:t>
      </w:r>
    </w:p>
    <w:p w:rsidR="0055118D" w:rsidRDefault="00980C0B">
      <w:pPr>
        <w:spacing w:before="143" w:line="271" w:lineRule="auto"/>
        <w:ind w:left="5081" w:right="3555" w:hanging="1160"/>
        <w:rPr>
          <w:sz w:val="28"/>
        </w:rPr>
      </w:pPr>
      <w:r>
        <w:rPr>
          <w:sz w:val="28"/>
        </w:rPr>
        <w:t xml:space="preserve">Уровень высшего образования </w:t>
      </w:r>
      <w:proofErr w:type="spellStart"/>
      <w:r>
        <w:rPr>
          <w:sz w:val="28"/>
        </w:rPr>
        <w:t>Специалитет</w:t>
      </w:r>
      <w:proofErr w:type="spellEnd"/>
    </w:p>
    <w:p w:rsidR="0055118D" w:rsidRDefault="00677B0A">
      <w:pPr>
        <w:pStyle w:val="a3"/>
        <w:spacing w:before="6"/>
        <w:rPr>
          <w:sz w:val="19"/>
        </w:rPr>
      </w:pPr>
      <w:r>
        <w:pict>
          <v:rect id="_x0000_s1033" style="position:absolute;margin-left:201.4pt;margin-top:13.2pt;width:243.75pt;height:.7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5118D" w:rsidRDefault="00980C0B">
      <w:pPr>
        <w:spacing w:before="27"/>
        <w:ind w:left="1086" w:right="740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бакалавриат</w:t>
      </w:r>
      <w:proofErr w:type="spellEnd"/>
      <w:r>
        <w:rPr>
          <w:sz w:val="18"/>
        </w:rPr>
        <w:t xml:space="preserve"> / магистратура / </w:t>
      </w:r>
      <w:proofErr w:type="spellStart"/>
      <w:r>
        <w:rPr>
          <w:sz w:val="18"/>
        </w:rPr>
        <w:t>специалитет</w:t>
      </w:r>
      <w:proofErr w:type="spellEnd"/>
      <w:r>
        <w:rPr>
          <w:sz w:val="18"/>
        </w:rPr>
        <w:t>)</w:t>
      </w:r>
    </w:p>
    <w:p w:rsidR="0055118D" w:rsidRDefault="00980C0B">
      <w:pPr>
        <w:spacing w:before="142"/>
        <w:ind w:left="3271"/>
        <w:rPr>
          <w:sz w:val="28"/>
        </w:rPr>
      </w:pPr>
      <w:r>
        <w:rPr>
          <w:sz w:val="28"/>
        </w:rPr>
        <w:t>Направление подготовки / специальность</w:t>
      </w:r>
    </w:p>
    <w:p w:rsidR="0055118D" w:rsidRDefault="00980C0B">
      <w:pPr>
        <w:spacing w:before="43"/>
        <w:ind w:left="3088"/>
        <w:rPr>
          <w:sz w:val="28"/>
        </w:rPr>
      </w:pPr>
      <w:r>
        <w:rPr>
          <w:sz w:val="28"/>
        </w:rPr>
        <w:t>37.05.02 Психология служебной деятельности</w:t>
      </w:r>
    </w:p>
    <w:p w:rsidR="0055118D" w:rsidRDefault="00677B0A">
      <w:pPr>
        <w:pStyle w:val="a3"/>
        <w:spacing w:before="2"/>
        <w:rPr>
          <w:sz w:val="23"/>
        </w:rPr>
      </w:pPr>
      <w:r>
        <w:pict>
          <v:rect id="_x0000_s1032" style="position:absolute;margin-left:102.4pt;margin-top:15.3pt;width:441.8pt;height:.7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55118D" w:rsidRDefault="00980C0B">
      <w:pPr>
        <w:spacing w:before="26"/>
        <w:ind w:left="1129" w:right="740"/>
        <w:jc w:val="center"/>
        <w:rPr>
          <w:sz w:val="18"/>
        </w:rPr>
      </w:pPr>
      <w:r>
        <w:rPr>
          <w:sz w:val="18"/>
        </w:rPr>
        <w:t>(указывается код и наименование направления подготовки / специальности)</w:t>
      </w:r>
    </w:p>
    <w:p w:rsidR="0055118D" w:rsidRDefault="00980C0B">
      <w:pPr>
        <w:spacing w:before="144"/>
        <w:ind w:left="1089" w:right="740"/>
        <w:jc w:val="center"/>
        <w:rPr>
          <w:sz w:val="28"/>
        </w:rPr>
      </w:pPr>
      <w:r>
        <w:rPr>
          <w:sz w:val="28"/>
        </w:rPr>
        <w:t>Направленность образовательной программы</w:t>
      </w:r>
    </w:p>
    <w:p w:rsidR="0055118D" w:rsidRDefault="00980C0B">
      <w:pPr>
        <w:spacing w:before="38" w:line="271" w:lineRule="auto"/>
        <w:ind w:left="1345" w:right="740"/>
        <w:jc w:val="center"/>
        <w:rPr>
          <w:sz w:val="28"/>
        </w:rPr>
      </w:pPr>
      <w:r>
        <w:rPr>
          <w:sz w:val="28"/>
        </w:rPr>
        <w:t>Психологическое обеспечение служебной деятельности в экстремальных условиях</w:t>
      </w:r>
    </w:p>
    <w:p w:rsidR="0055118D" w:rsidRDefault="00677B0A">
      <w:pPr>
        <w:pStyle w:val="a3"/>
        <w:spacing w:before="4"/>
        <w:rPr>
          <w:sz w:val="19"/>
        </w:rPr>
      </w:pPr>
      <w:r>
        <w:pict>
          <v:rect id="_x0000_s1031" style="position:absolute;margin-left:102.4pt;margin-top:13.1pt;width:441.8pt;height:.7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5118D" w:rsidRDefault="00980C0B">
      <w:pPr>
        <w:spacing w:before="29"/>
        <w:ind w:left="1085" w:right="740"/>
        <w:jc w:val="center"/>
        <w:rPr>
          <w:sz w:val="18"/>
        </w:rPr>
      </w:pPr>
      <w:r>
        <w:rPr>
          <w:sz w:val="18"/>
        </w:rPr>
        <w:t>(указывается профиль / магистерская программа / специализация)</w:t>
      </w:r>
    </w:p>
    <w:p w:rsidR="0055118D" w:rsidRDefault="00980C0B">
      <w:pPr>
        <w:spacing w:before="141"/>
        <w:ind w:left="4293"/>
        <w:rPr>
          <w:sz w:val="28"/>
        </w:rPr>
      </w:pPr>
      <w:r>
        <w:rPr>
          <w:sz w:val="28"/>
        </w:rPr>
        <w:t>Квалификация (степень)</w:t>
      </w:r>
    </w:p>
    <w:p w:rsidR="0055118D" w:rsidRDefault="00980C0B">
      <w:pPr>
        <w:spacing w:before="41"/>
        <w:ind w:left="5275"/>
        <w:rPr>
          <w:sz w:val="28"/>
        </w:rPr>
      </w:pPr>
      <w:r>
        <w:rPr>
          <w:sz w:val="28"/>
        </w:rPr>
        <w:t>Психолог</w:t>
      </w:r>
    </w:p>
    <w:p w:rsidR="0055118D" w:rsidRDefault="00677B0A">
      <w:pPr>
        <w:pStyle w:val="a3"/>
        <w:spacing w:before="3"/>
        <w:rPr>
          <w:sz w:val="23"/>
        </w:rPr>
      </w:pPr>
      <w:r>
        <w:pict>
          <v:rect id="_x0000_s1030" style="position:absolute;margin-left:201.4pt;margin-top:15.35pt;width:243.75pt;height:.7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55118D" w:rsidRDefault="00980C0B">
      <w:pPr>
        <w:spacing w:before="27"/>
        <w:ind w:left="1084" w:right="740"/>
        <w:jc w:val="center"/>
        <w:rPr>
          <w:sz w:val="18"/>
        </w:rPr>
      </w:pPr>
      <w:r>
        <w:rPr>
          <w:sz w:val="18"/>
        </w:rPr>
        <w:t>(бакалавр / магистр / специалист)</w:t>
      </w:r>
    </w:p>
    <w:p w:rsidR="0055118D" w:rsidRDefault="00980C0B">
      <w:pPr>
        <w:spacing w:before="72"/>
        <w:ind w:left="4761"/>
        <w:jc w:val="both"/>
        <w:rPr>
          <w:sz w:val="28"/>
        </w:rPr>
      </w:pPr>
      <w:r>
        <w:rPr>
          <w:sz w:val="28"/>
        </w:rPr>
        <w:t>Форма обучения</w:t>
      </w:r>
    </w:p>
    <w:p w:rsidR="0055118D" w:rsidRDefault="00980C0B">
      <w:pPr>
        <w:spacing w:before="42"/>
        <w:ind w:left="1274" w:right="740"/>
        <w:jc w:val="center"/>
      </w:pPr>
      <w:r>
        <w:t>очная, очно-заочная</w:t>
      </w:r>
    </w:p>
    <w:p w:rsidR="0055118D" w:rsidRDefault="00677B0A">
      <w:pPr>
        <w:pStyle w:val="a3"/>
        <w:spacing w:before="7"/>
        <w:rPr>
          <w:sz w:val="21"/>
        </w:rPr>
      </w:pPr>
      <w:r>
        <w:pict>
          <v:rect id="_x0000_s1029" style="position:absolute;margin-left:201.4pt;margin-top:14.4pt;width:243.75pt;height:.7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55118D" w:rsidRDefault="00980C0B">
      <w:pPr>
        <w:spacing w:before="23"/>
        <w:ind w:left="4557"/>
        <w:jc w:val="both"/>
        <w:rPr>
          <w:sz w:val="18"/>
        </w:rPr>
      </w:pPr>
      <w:r>
        <w:rPr>
          <w:sz w:val="18"/>
        </w:rPr>
        <w:t>(очная / очно-заочная / заочная)</w:t>
      </w: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spacing w:before="4"/>
        <w:rPr>
          <w:sz w:val="28"/>
        </w:rPr>
      </w:pPr>
    </w:p>
    <w:p w:rsidR="0055118D" w:rsidRDefault="00980C0B">
      <w:pPr>
        <w:ind w:left="4651"/>
        <w:jc w:val="both"/>
        <w:rPr>
          <w:sz w:val="28"/>
        </w:rPr>
      </w:pPr>
      <w:r>
        <w:rPr>
          <w:sz w:val="28"/>
        </w:rPr>
        <w:t xml:space="preserve">Нижний Новгород </w:t>
      </w:r>
      <w:r w:rsidR="00677B0A">
        <w:rPr>
          <w:sz w:val="28"/>
        </w:rPr>
        <w:t>2021</w:t>
      </w:r>
      <w:bookmarkStart w:id="0" w:name="_GoBack"/>
      <w:bookmarkEnd w:id="0"/>
    </w:p>
    <w:p w:rsidR="00677B0A" w:rsidRDefault="00677B0A">
      <w:pPr>
        <w:ind w:left="4651"/>
        <w:jc w:val="both"/>
        <w:rPr>
          <w:sz w:val="28"/>
        </w:rPr>
      </w:pPr>
    </w:p>
    <w:p w:rsidR="00677B0A" w:rsidRDefault="00677B0A" w:rsidP="00677B0A">
      <w:pPr>
        <w:pStyle w:val="1"/>
        <w:tabs>
          <w:tab w:val="left" w:pos="1802"/>
        </w:tabs>
        <w:spacing w:before="47"/>
        <w:ind w:left="1802"/>
        <w:jc w:val="right"/>
      </w:pPr>
    </w:p>
    <w:p w:rsidR="0055118D" w:rsidRDefault="00980C0B">
      <w:pPr>
        <w:pStyle w:val="1"/>
        <w:numPr>
          <w:ilvl w:val="0"/>
          <w:numId w:val="17"/>
        </w:numPr>
        <w:tabs>
          <w:tab w:val="left" w:pos="1802"/>
        </w:tabs>
        <w:spacing w:before="47"/>
        <w:jc w:val="both"/>
      </w:pPr>
      <w:r>
        <w:lastRenderedPageBreak/>
        <w:t>Место и цели дисциплины в структуреОПОП</w:t>
      </w:r>
    </w:p>
    <w:p w:rsidR="0055118D" w:rsidRDefault="00980C0B">
      <w:pPr>
        <w:pStyle w:val="a3"/>
        <w:spacing w:before="41" w:line="271" w:lineRule="auto"/>
        <w:ind w:left="1067" w:right="720" w:firstLine="427"/>
        <w:jc w:val="both"/>
        <w:rPr>
          <w:b/>
        </w:rPr>
      </w:pPr>
      <w:r>
        <w:t xml:space="preserve">Дисциплина «Анатомия и физиология центральной нервной системы» относится к базовой части Блока Б.1 Дисциплины (модули) основной профессиональной образовательной программы (ОПОП) подготовки специалиста по специальности 37.05.02. Психология служебной деятельности. Является дисциплиной обязательной для изучения. Осваивается на 1 курсе. </w:t>
      </w:r>
      <w:r>
        <w:rPr>
          <w:b/>
        </w:rPr>
        <w:t>Цель освоения дисциплины.</w:t>
      </w:r>
    </w:p>
    <w:p w:rsidR="0055118D" w:rsidRDefault="00980C0B">
      <w:pPr>
        <w:pStyle w:val="a3"/>
        <w:spacing w:before="12" w:line="271" w:lineRule="auto"/>
        <w:ind w:left="1067" w:right="718" w:firstLine="427"/>
        <w:jc w:val="both"/>
      </w:pPr>
      <w:r>
        <w:rPr>
          <w:i/>
        </w:rPr>
        <w:t xml:space="preserve">Целью данной дисциплины является: </w:t>
      </w:r>
      <w:r>
        <w:t xml:space="preserve">обеспечить современное понимание материальных основ психической деятельности, принципов функционирования как отдельных нейронов и их модулей, так и целостного мозга. В результате изучения данного курса студенты должны знать общие принципы строения центральной нервной системы человека и прийти к твердому убеждению, что психика есть функция материального субстрата, именуемого головным мозгом. Программа курса предусматривает изучение современной анатомической терминологии, особое внимание уделяется раскрытию принципов системной структурно-функциональной организации мозга, рассмотрение </w:t>
      </w:r>
      <w:proofErr w:type="spellStart"/>
      <w:r>
        <w:t>фило</w:t>
      </w:r>
      <w:proofErr w:type="spellEnd"/>
      <w:r>
        <w:t>- и онтогенезе нервной системы, что играет важную роль в понимании становления функциональных возможностей центральной нервной системы в процессе роста и развития детей иподростков.</w:t>
      </w:r>
    </w:p>
    <w:p w:rsidR="0055118D" w:rsidRDefault="0055118D">
      <w:pPr>
        <w:pStyle w:val="a3"/>
        <w:spacing w:before="1"/>
        <w:rPr>
          <w:sz w:val="26"/>
        </w:rPr>
      </w:pPr>
    </w:p>
    <w:p w:rsidR="0055118D" w:rsidRDefault="00980C0B">
      <w:pPr>
        <w:pStyle w:val="1"/>
        <w:numPr>
          <w:ilvl w:val="0"/>
          <w:numId w:val="17"/>
        </w:numPr>
        <w:tabs>
          <w:tab w:val="left" w:pos="1801"/>
          <w:tab w:val="left" w:pos="1802"/>
        </w:tabs>
        <w:spacing w:line="242" w:lineRule="auto"/>
        <w:ind w:left="1082" w:right="922" w:firstLine="0"/>
        <w:jc w:val="left"/>
      </w:pPr>
      <w:r>
        <w:t>Планируемые результаты обучения по дисциплине (модулю), соотнесенные с планируемыми результатами освоения основной образовательной программы (компетенциямивыпускников)</w:t>
      </w:r>
    </w:p>
    <w:p w:rsidR="0055118D" w:rsidRDefault="00980C0B">
      <w:pPr>
        <w:pStyle w:val="a3"/>
        <w:spacing w:before="26" w:after="21" w:line="271" w:lineRule="auto"/>
        <w:ind w:left="1077" w:right="783" w:hanging="10"/>
        <w:rPr>
          <w:b/>
        </w:rPr>
      </w:pPr>
      <w:r>
        <w:t xml:space="preserve">Планируемые результаты обучения по дисциплине </w:t>
      </w:r>
      <w:r>
        <w:rPr>
          <w:b/>
        </w:rPr>
        <w:t>«</w:t>
      </w:r>
      <w:r>
        <w:t>Анатомия и физиология центральной нервной системы</w:t>
      </w:r>
      <w:r>
        <w:rPr>
          <w:b/>
        </w:rPr>
        <w:t>».</w:t>
      </w: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383"/>
      </w:tblGrid>
      <w:tr w:rsidR="0055118D">
        <w:trPr>
          <w:trHeight w:val="354"/>
        </w:trPr>
        <w:tc>
          <w:tcPr>
            <w:tcW w:w="3121" w:type="dxa"/>
          </w:tcPr>
          <w:p w:rsidR="0055118D" w:rsidRDefault="00980C0B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  <w:tc>
          <w:tcPr>
            <w:tcW w:w="6383" w:type="dxa"/>
          </w:tcPr>
          <w:p w:rsidR="0055118D" w:rsidRDefault="00980C0B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Планируемые результаты обучения по дисциплине (модулю)</w:t>
            </w:r>
          </w:p>
        </w:tc>
      </w:tr>
      <w:tr w:rsidR="0055118D">
        <w:trPr>
          <w:trHeight w:val="3110"/>
        </w:trPr>
        <w:tc>
          <w:tcPr>
            <w:tcW w:w="3121" w:type="dxa"/>
          </w:tcPr>
          <w:p w:rsidR="0055118D" w:rsidRDefault="00980C0B">
            <w:pPr>
              <w:pStyle w:val="TableParagraph"/>
              <w:spacing w:before="36" w:line="256" w:lineRule="auto"/>
              <w:ind w:left="107" w:right="311"/>
              <w:rPr>
                <w:sz w:val="20"/>
              </w:rPr>
            </w:pPr>
            <w:r>
              <w:rPr>
                <w:sz w:val="20"/>
              </w:rPr>
              <w:t>ПСК-2 - способность к анализу современных концепций</w:t>
            </w:r>
          </w:p>
          <w:p w:rsidR="0055118D" w:rsidRDefault="00980C0B">
            <w:pPr>
              <w:pStyle w:val="TableParagraph"/>
              <w:spacing w:before="2" w:line="259" w:lineRule="auto"/>
              <w:ind w:left="107" w:right="314"/>
              <w:rPr>
                <w:sz w:val="20"/>
              </w:rPr>
            </w:pPr>
            <w:r>
              <w:rPr>
                <w:sz w:val="20"/>
              </w:rPr>
              <w:t>психологии, биологических и социальных наук для практики психологического обеспечения служебной деятельности в</w:t>
            </w:r>
          </w:p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экстремальных условиях</w:t>
            </w:r>
          </w:p>
        </w:tc>
        <w:tc>
          <w:tcPr>
            <w:tcW w:w="6383" w:type="dxa"/>
          </w:tcPr>
          <w:p w:rsidR="0055118D" w:rsidRDefault="00980C0B">
            <w:pPr>
              <w:pStyle w:val="TableParagraph"/>
              <w:spacing w:before="36"/>
              <w:ind w:left="107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Знать</w:t>
            </w:r>
          </w:p>
          <w:p w:rsidR="0055118D" w:rsidRDefault="00980C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83" w:line="322" w:lineRule="exact"/>
              <w:ind w:left="827" w:hanging="709"/>
              <w:rPr>
                <w:sz w:val="20"/>
              </w:rPr>
            </w:pPr>
            <w:r>
              <w:rPr>
                <w:sz w:val="20"/>
              </w:rPr>
              <w:t>общие принципы работы центральной нервнойсистемы;</w:t>
            </w:r>
          </w:p>
          <w:p w:rsidR="0055118D" w:rsidRDefault="00980C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827" w:hanging="709"/>
              <w:rPr>
                <w:sz w:val="20"/>
              </w:rPr>
            </w:pPr>
            <w:r>
              <w:rPr>
                <w:sz w:val="20"/>
              </w:rPr>
              <w:t>анатомическое строение центральной не нервнойсистемы;</w:t>
            </w:r>
          </w:p>
          <w:p w:rsidR="0055118D" w:rsidRDefault="00980C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25"/>
              <w:ind w:left="827" w:hanging="709"/>
              <w:rPr>
                <w:sz w:val="20"/>
              </w:rPr>
            </w:pPr>
            <w:r>
              <w:rPr>
                <w:sz w:val="20"/>
              </w:rPr>
              <w:t>анатомическое строение периферической нервнойсистемы;</w:t>
            </w:r>
          </w:p>
          <w:p w:rsidR="0055118D" w:rsidRDefault="00980C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24"/>
              <w:ind w:left="827" w:hanging="709"/>
              <w:rPr>
                <w:sz w:val="20"/>
              </w:rPr>
            </w:pPr>
            <w:r>
              <w:rPr>
                <w:sz w:val="20"/>
              </w:rPr>
              <w:t>макро и микроструктуру нервнойткани;</w:t>
            </w:r>
          </w:p>
          <w:p w:rsidR="0055118D" w:rsidRDefault="00980C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39" w:line="228" w:lineRule="auto"/>
              <w:ind w:right="751" w:firstLine="0"/>
              <w:rPr>
                <w:i/>
                <w:sz w:val="20"/>
              </w:rPr>
            </w:pPr>
            <w:r>
              <w:rPr>
                <w:sz w:val="20"/>
              </w:rPr>
              <w:t xml:space="preserve">особенности строения и функции вегетативнойнервной </w:t>
            </w:r>
            <w:proofErr w:type="gramStart"/>
            <w:r>
              <w:rPr>
                <w:sz w:val="20"/>
              </w:rPr>
              <w:t>системы;</w:t>
            </w:r>
            <w:r>
              <w:rPr>
                <w:i/>
                <w:sz w:val="20"/>
                <w:u w:val="single"/>
              </w:rPr>
              <w:t>Уметь</w:t>
            </w:r>
            <w:proofErr w:type="gramEnd"/>
          </w:p>
          <w:p w:rsidR="0055118D" w:rsidRDefault="00980C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85"/>
              <w:ind w:left="827" w:hanging="709"/>
              <w:rPr>
                <w:sz w:val="20"/>
              </w:rPr>
            </w:pPr>
            <w:r>
              <w:rPr>
                <w:sz w:val="20"/>
              </w:rPr>
              <w:t xml:space="preserve">анализировать теории об основах </w:t>
            </w:r>
            <w:hyperlink r:id="rId5">
              <w:r>
                <w:rPr>
                  <w:sz w:val="20"/>
                </w:rPr>
                <w:t>нервной игуморальной</w:t>
              </w:r>
            </w:hyperlink>
          </w:p>
        </w:tc>
      </w:tr>
    </w:tbl>
    <w:p w:rsidR="0055118D" w:rsidRDefault="0055118D">
      <w:pPr>
        <w:rPr>
          <w:sz w:val="20"/>
        </w:rPr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383"/>
      </w:tblGrid>
      <w:tr w:rsidR="0055118D">
        <w:trPr>
          <w:trHeight w:val="3110"/>
        </w:trPr>
        <w:tc>
          <w:tcPr>
            <w:tcW w:w="3121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55118D" w:rsidRDefault="00980C0B">
            <w:pPr>
              <w:pStyle w:val="TableParagraph"/>
              <w:spacing w:before="38"/>
              <w:ind w:left="119"/>
              <w:rPr>
                <w:sz w:val="20"/>
              </w:rPr>
            </w:pPr>
            <w:r>
              <w:rPr>
                <w:sz w:val="20"/>
              </w:rPr>
              <w:t xml:space="preserve">регуляции </w:t>
            </w:r>
            <w:hyperlink r:id="rId6">
              <w:r>
                <w:rPr>
                  <w:sz w:val="20"/>
                </w:rPr>
                <w:t>функций организма</w:t>
              </w:r>
            </w:hyperlink>
            <w:hyperlink r:id="rId7">
              <w:r>
                <w:rPr>
                  <w:sz w:val="20"/>
                </w:rPr>
                <w:t>;</w:t>
              </w:r>
            </w:hyperlink>
          </w:p>
          <w:p w:rsidR="0055118D" w:rsidRDefault="00980C0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81"/>
              <w:ind w:hanging="709"/>
              <w:rPr>
                <w:sz w:val="20"/>
              </w:rPr>
            </w:pPr>
            <w:r>
              <w:rPr>
                <w:sz w:val="20"/>
              </w:rPr>
              <w:t>Проводить анализ связей между структурой ифункцией;</w:t>
            </w:r>
          </w:p>
          <w:p w:rsidR="0055118D" w:rsidRDefault="00980C0B">
            <w:pPr>
              <w:pStyle w:val="TableParagraph"/>
              <w:spacing w:before="9"/>
              <w:ind w:left="119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Владеть</w:t>
            </w:r>
          </w:p>
          <w:p w:rsidR="0055118D" w:rsidRDefault="00980C0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78"/>
              <w:ind w:hanging="709"/>
              <w:rPr>
                <w:sz w:val="20"/>
              </w:rPr>
            </w:pPr>
            <w:r>
              <w:rPr>
                <w:sz w:val="20"/>
              </w:rPr>
              <w:t>анатомическим и физиологическим понятийнымаппаратом;</w:t>
            </w:r>
          </w:p>
        </w:tc>
      </w:tr>
      <w:tr w:rsidR="0055118D">
        <w:trPr>
          <w:trHeight w:val="5244"/>
        </w:trPr>
        <w:tc>
          <w:tcPr>
            <w:tcW w:w="3121" w:type="dxa"/>
          </w:tcPr>
          <w:p w:rsidR="0055118D" w:rsidRDefault="00980C0B">
            <w:pPr>
              <w:pStyle w:val="TableParagraph"/>
              <w:spacing w:before="36"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ПК-2 - способностью выявлять специфику психического функционирования человека с</w:t>
            </w:r>
          </w:p>
          <w:p w:rsidR="0055118D" w:rsidRDefault="00980C0B">
            <w:pPr>
              <w:pStyle w:val="TableParagraph"/>
              <w:spacing w:line="256" w:lineRule="auto"/>
              <w:ind w:left="107" w:right="135"/>
              <w:rPr>
                <w:sz w:val="20"/>
              </w:rPr>
            </w:pPr>
            <w:r>
              <w:rPr>
                <w:sz w:val="20"/>
              </w:rPr>
              <w:t>учетом особенностей возрастных этапов, кризисов развития и</w:t>
            </w:r>
          </w:p>
          <w:p w:rsidR="0055118D" w:rsidRDefault="00980C0B">
            <w:pPr>
              <w:pStyle w:val="TableParagraph"/>
              <w:spacing w:before="4" w:line="256" w:lineRule="auto"/>
              <w:ind w:left="107" w:right="1284"/>
              <w:rPr>
                <w:sz w:val="20"/>
              </w:rPr>
            </w:pPr>
            <w:r>
              <w:rPr>
                <w:sz w:val="20"/>
              </w:rPr>
              <w:t>факторов риска, его принадлежности к</w:t>
            </w:r>
          </w:p>
          <w:p w:rsidR="0055118D" w:rsidRDefault="00980C0B">
            <w:pPr>
              <w:pStyle w:val="TableParagraph"/>
              <w:spacing w:before="5" w:line="259" w:lineRule="auto"/>
              <w:ind w:left="107" w:right="335"/>
              <w:rPr>
                <w:sz w:val="20"/>
              </w:rPr>
            </w:pPr>
            <w:r>
              <w:rPr>
                <w:sz w:val="20"/>
              </w:rPr>
              <w:t>профессиональной, тендерной, этнической и социальным группам.</w:t>
            </w:r>
          </w:p>
        </w:tc>
        <w:tc>
          <w:tcPr>
            <w:tcW w:w="6383" w:type="dxa"/>
          </w:tcPr>
          <w:p w:rsidR="0055118D" w:rsidRDefault="00980C0B">
            <w:pPr>
              <w:pStyle w:val="TableParagraph"/>
              <w:spacing w:before="36"/>
              <w:ind w:left="107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Знать</w:t>
            </w:r>
          </w:p>
          <w:p w:rsidR="0055118D" w:rsidRDefault="00980C0B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  <w:tab w:val="left" w:pos="480"/>
              </w:tabs>
              <w:spacing w:before="183" w:line="247" w:lineRule="auto"/>
              <w:ind w:right="734"/>
              <w:rPr>
                <w:sz w:val="20"/>
              </w:rPr>
            </w:pPr>
            <w:r>
              <w:rPr>
                <w:sz w:val="20"/>
              </w:rPr>
              <w:t>рефлекторный принцип функционирования, координацию и регуляцию функцийорганизма</w:t>
            </w:r>
          </w:p>
          <w:p w:rsidR="0055118D" w:rsidRDefault="00980C0B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  <w:tab w:val="left" w:pos="480"/>
              </w:tabs>
              <w:spacing w:before="173"/>
              <w:ind w:hanging="361"/>
              <w:rPr>
                <w:sz w:val="20"/>
              </w:rPr>
            </w:pPr>
            <w:r>
              <w:rPr>
                <w:sz w:val="20"/>
              </w:rPr>
              <w:t>основы физиологии возбудимыхтканей;</w:t>
            </w:r>
          </w:p>
          <w:p w:rsidR="0055118D" w:rsidRDefault="00980C0B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  <w:tab w:val="left" w:pos="480"/>
                <w:tab w:val="left" w:pos="5148"/>
              </w:tabs>
              <w:spacing w:before="89" w:line="244" w:lineRule="auto"/>
              <w:ind w:right="287"/>
              <w:rPr>
                <w:sz w:val="20"/>
              </w:rPr>
            </w:pPr>
            <w:r>
              <w:rPr>
                <w:sz w:val="20"/>
              </w:rPr>
              <w:t>механизмы нейрофизиологическойдетерминации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поведения, </w:t>
            </w:r>
            <w:r>
              <w:rPr>
                <w:sz w:val="20"/>
              </w:rPr>
              <w:t>регуляции, адаптации икомпенсации;</w:t>
            </w:r>
          </w:p>
          <w:p w:rsidR="0055118D" w:rsidRDefault="00980C0B">
            <w:pPr>
              <w:pStyle w:val="TableParagraph"/>
              <w:spacing w:before="18"/>
              <w:ind w:left="107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Уметь</w:t>
            </w:r>
          </w:p>
          <w:p w:rsidR="0055118D" w:rsidRDefault="00980C0B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  <w:tab w:val="left" w:pos="480"/>
              </w:tabs>
              <w:spacing w:before="185" w:line="247" w:lineRule="auto"/>
              <w:ind w:right="79"/>
              <w:rPr>
                <w:sz w:val="20"/>
              </w:rPr>
            </w:pPr>
            <w:r>
              <w:rPr>
                <w:sz w:val="20"/>
              </w:rPr>
              <w:t>анализировать анатомические, физиологические ипсихологические индивидуальные особенностичеловека;</w:t>
            </w:r>
          </w:p>
          <w:p w:rsidR="0055118D" w:rsidRDefault="00980C0B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  <w:tab w:val="left" w:pos="480"/>
              </w:tabs>
              <w:spacing w:before="170" w:line="244" w:lineRule="auto"/>
              <w:ind w:right="303"/>
              <w:rPr>
                <w:sz w:val="20"/>
              </w:rPr>
            </w:pPr>
            <w:r>
              <w:rPr>
                <w:sz w:val="20"/>
              </w:rPr>
              <w:t>использовать знания анатомической терминологии приописании физиологических процессах;</w:t>
            </w:r>
          </w:p>
          <w:p w:rsidR="0055118D" w:rsidRDefault="00980C0B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  <w:tab w:val="left" w:pos="480"/>
                <w:tab w:val="left" w:pos="2267"/>
                <w:tab w:val="left" w:pos="3707"/>
                <w:tab w:val="left" w:pos="5148"/>
              </w:tabs>
              <w:spacing w:before="192" w:line="232" w:lineRule="auto"/>
              <w:ind w:left="827" w:right="931" w:hanging="708"/>
              <w:rPr>
                <w:i/>
                <w:sz w:val="20"/>
              </w:rPr>
            </w:pPr>
            <w:r>
              <w:rPr>
                <w:sz w:val="20"/>
              </w:rPr>
              <w:t>пользоваться</w:t>
            </w:r>
            <w:r>
              <w:rPr>
                <w:sz w:val="20"/>
              </w:rPr>
              <w:tab/>
              <w:t>учебной</w:t>
            </w:r>
            <w:r>
              <w:rPr>
                <w:sz w:val="20"/>
              </w:rPr>
              <w:tab/>
              <w:t>литературой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 xml:space="preserve">для </w:t>
            </w:r>
            <w:r>
              <w:rPr>
                <w:sz w:val="20"/>
              </w:rPr>
              <w:t xml:space="preserve">профессиональной </w:t>
            </w:r>
            <w:proofErr w:type="gramStart"/>
            <w:r>
              <w:rPr>
                <w:sz w:val="20"/>
              </w:rPr>
              <w:t>деятельности;</w:t>
            </w:r>
            <w:r>
              <w:rPr>
                <w:i/>
                <w:sz w:val="20"/>
                <w:u w:val="single"/>
              </w:rPr>
              <w:t>Владеть</w:t>
            </w:r>
            <w:proofErr w:type="gramEnd"/>
          </w:p>
          <w:p w:rsidR="0055118D" w:rsidRDefault="00980C0B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  <w:tab w:val="left" w:pos="480"/>
              </w:tabs>
              <w:spacing w:before="40"/>
              <w:ind w:right="855"/>
              <w:rPr>
                <w:sz w:val="20"/>
              </w:rPr>
            </w:pPr>
            <w:r>
              <w:rPr>
                <w:sz w:val="20"/>
              </w:rPr>
              <w:t>основными физиологическими методами анализа иоценки состояния живыхсистем.</w:t>
            </w:r>
          </w:p>
        </w:tc>
      </w:tr>
    </w:tbl>
    <w:p w:rsidR="0055118D" w:rsidRDefault="00980C0B">
      <w:pPr>
        <w:pStyle w:val="1"/>
        <w:numPr>
          <w:ilvl w:val="0"/>
          <w:numId w:val="17"/>
        </w:numPr>
        <w:tabs>
          <w:tab w:val="left" w:pos="1802"/>
        </w:tabs>
        <w:spacing w:line="272" w:lineRule="exact"/>
        <w:jc w:val="both"/>
      </w:pPr>
      <w:r>
        <w:t>Структура и содержаниедисциплины</w:t>
      </w:r>
    </w:p>
    <w:p w:rsidR="0055118D" w:rsidRDefault="00980C0B">
      <w:pPr>
        <w:spacing w:before="41"/>
        <w:ind w:left="1442"/>
        <w:jc w:val="both"/>
        <w:rPr>
          <w:sz w:val="24"/>
        </w:rPr>
      </w:pPr>
      <w:r>
        <w:rPr>
          <w:b/>
          <w:sz w:val="24"/>
        </w:rPr>
        <w:t xml:space="preserve">Форма промежуточной аттестации </w:t>
      </w:r>
      <w:r>
        <w:rPr>
          <w:sz w:val="24"/>
        </w:rPr>
        <w:t>– экзамен в 1 и в2 семестрах</w:t>
      </w:r>
    </w:p>
    <w:p w:rsidR="0055118D" w:rsidRDefault="00980C0B">
      <w:pPr>
        <w:pStyle w:val="a3"/>
        <w:spacing w:before="48" w:line="268" w:lineRule="auto"/>
        <w:ind w:left="1077" w:right="728" w:hanging="10"/>
        <w:jc w:val="both"/>
      </w:pPr>
      <w:r>
        <w:t>Объем дисциплины (модуля) составляет 6 зачетных единиц, всего 216 часов, из которых Очная форма обучения</w:t>
      </w:r>
    </w:p>
    <w:p w:rsidR="0055118D" w:rsidRDefault="00980C0B">
      <w:pPr>
        <w:pStyle w:val="a3"/>
        <w:spacing w:before="15" w:line="271" w:lineRule="auto"/>
        <w:ind w:left="1077" w:right="582" w:hanging="10"/>
        <w:jc w:val="both"/>
      </w:pPr>
      <w:r>
        <w:t>84 часа составляет контактная работа обучающегося с преподавателем (48 часов занятия лекционного типа, 32 часа занятия семинарского типа (практические работы), в том числе 4 часа - мероприятия текущего контроля успеваемости, 4 часа – мероприятия промежуточной аттестации), 132 часов составляет самостоятельная работа обучающегося.</w:t>
      </w:r>
    </w:p>
    <w:p w:rsidR="0055118D" w:rsidRDefault="0055118D">
      <w:pPr>
        <w:pStyle w:val="a3"/>
        <w:spacing w:before="8"/>
      </w:pPr>
    </w:p>
    <w:p w:rsidR="0055118D" w:rsidRDefault="00980C0B">
      <w:pPr>
        <w:pStyle w:val="a3"/>
        <w:ind w:left="1494" w:right="711"/>
        <w:jc w:val="center"/>
      </w:pPr>
      <w:r>
        <w:t>Содержание дисциплины (модуля) «Анатомия и физиология центральной нервной</w:t>
      </w:r>
    </w:p>
    <w:p w:rsidR="0055118D" w:rsidRDefault="00980C0B">
      <w:pPr>
        <w:pStyle w:val="a3"/>
        <w:spacing w:before="36" w:after="57"/>
        <w:ind w:left="1102" w:right="740"/>
        <w:jc w:val="center"/>
      </w:pPr>
      <w:r>
        <w:t>системы»</w:t>
      </w: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706"/>
        <w:gridCol w:w="3065"/>
        <w:gridCol w:w="1476"/>
      </w:tblGrid>
      <w:tr w:rsidR="0055118D">
        <w:trPr>
          <w:trHeight w:val="230"/>
        </w:trPr>
        <w:tc>
          <w:tcPr>
            <w:tcW w:w="4503" w:type="dxa"/>
            <w:vMerge w:val="restart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117" w:line="280" w:lineRule="auto"/>
              <w:ind w:left="1557" w:hanging="1275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и краткое содержание разделов и тем дисциплины,</w:t>
            </w:r>
          </w:p>
        </w:tc>
        <w:tc>
          <w:tcPr>
            <w:tcW w:w="706" w:type="dxa"/>
            <w:vMerge w:val="restart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145" w:line="237" w:lineRule="auto"/>
              <w:ind w:left="119" w:right="102" w:firstLine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 (часы</w:t>
            </w:r>
          </w:p>
          <w:p w:rsidR="0055118D" w:rsidRDefault="00980C0B">
            <w:pPr>
              <w:pStyle w:val="TableParagraph"/>
              <w:spacing w:before="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)</w:t>
            </w:r>
          </w:p>
        </w:tc>
        <w:tc>
          <w:tcPr>
            <w:tcW w:w="3065" w:type="dxa"/>
          </w:tcPr>
          <w:p w:rsidR="0055118D" w:rsidRDefault="00980C0B">
            <w:pPr>
              <w:pStyle w:val="TableParagraph"/>
              <w:spacing w:before="7" w:line="203" w:lineRule="exact"/>
              <w:ind w:left="1040" w:right="1026"/>
              <w:jc w:val="center"/>
              <w:rPr>
                <w:b/>
                <w:sz w:val="18"/>
              </w:rPr>
            </w:pPr>
            <w:r>
              <w:rPr>
                <w:b/>
                <w:smallCaps/>
                <w:w w:val="101"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>т</w:t>
            </w:r>
            <w:r>
              <w:rPr>
                <w:b/>
                <w:spacing w:val="-2"/>
                <w:sz w:val="18"/>
              </w:rPr>
              <w:t>о</w:t>
            </w:r>
            <w:r>
              <w:rPr>
                <w:b/>
                <w:sz w:val="18"/>
              </w:rPr>
              <w:t>мч</w:t>
            </w:r>
            <w:r>
              <w:rPr>
                <w:b/>
                <w:spacing w:val="-1"/>
                <w:sz w:val="18"/>
              </w:rPr>
              <w:t>ис</w:t>
            </w:r>
            <w:r>
              <w:rPr>
                <w:b/>
                <w:spacing w:val="1"/>
                <w:sz w:val="18"/>
              </w:rPr>
              <w:t>л</w:t>
            </w:r>
            <w:r>
              <w:rPr>
                <w:b/>
                <w:sz w:val="18"/>
              </w:rPr>
              <w:t>е</w:t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31" w:line="244" w:lineRule="auto"/>
              <w:ind w:left="100"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Самостоятельна я работа обучающегося, часы</w:t>
            </w:r>
          </w:p>
        </w:tc>
      </w:tr>
      <w:tr w:rsidR="0055118D">
        <w:trPr>
          <w:trHeight w:val="678"/>
        </w:trPr>
        <w:tc>
          <w:tcPr>
            <w:tcW w:w="4503" w:type="dxa"/>
            <w:vMerge/>
            <w:tcBorders>
              <w:top w:val="nil"/>
              <w:bottom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bottom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55118D" w:rsidRDefault="00980C0B">
            <w:pPr>
              <w:pStyle w:val="TableParagraph"/>
              <w:spacing w:before="6" w:line="237" w:lineRule="auto"/>
              <w:ind w:left="810" w:right="268" w:hanging="509"/>
              <w:rPr>
                <w:b/>
                <w:sz w:val="18"/>
              </w:rPr>
            </w:pPr>
            <w:r>
              <w:rPr>
                <w:b/>
                <w:sz w:val="18"/>
              </w:rPr>
              <w:t>Контактная работа (работа во взаимодействии с</w:t>
            </w:r>
          </w:p>
          <w:p w:rsidR="0055118D" w:rsidRDefault="00980C0B">
            <w:pPr>
              <w:pStyle w:val="TableParagraph"/>
              <w:spacing w:before="40" w:line="203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преподавателем), часы из них</w:t>
            </w:r>
          </w:p>
        </w:tc>
        <w:tc>
          <w:tcPr>
            <w:tcW w:w="1476" w:type="dxa"/>
            <w:vMerge/>
            <w:tcBorders>
              <w:top w:val="nil"/>
              <w:bottom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</w:tr>
    </w:tbl>
    <w:p w:rsidR="0055118D" w:rsidRDefault="0055118D">
      <w:pPr>
        <w:rPr>
          <w:sz w:val="2"/>
          <w:szCs w:val="2"/>
        </w:r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706"/>
        <w:gridCol w:w="797"/>
        <w:gridCol w:w="1275"/>
        <w:gridCol w:w="995"/>
        <w:gridCol w:w="1477"/>
      </w:tblGrid>
      <w:tr w:rsidR="0055118D">
        <w:trPr>
          <w:trHeight w:val="1994"/>
        </w:trPr>
        <w:tc>
          <w:tcPr>
            <w:tcW w:w="4503" w:type="dxa"/>
            <w:tcBorders>
              <w:top w:val="nil"/>
            </w:tcBorders>
          </w:tcPr>
          <w:p w:rsidR="0055118D" w:rsidRDefault="00980C0B">
            <w:pPr>
              <w:pStyle w:val="TableParagraph"/>
              <w:spacing w:before="7"/>
              <w:ind w:left="211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форма промежуточной аттестации по дисциплине</w:t>
            </w:r>
          </w:p>
        </w:tc>
        <w:tc>
          <w:tcPr>
            <w:tcW w:w="706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55118D" w:rsidRDefault="00980C0B">
            <w:pPr>
              <w:pStyle w:val="TableParagraph"/>
              <w:spacing w:line="259" w:lineRule="auto"/>
              <w:ind w:left="450" w:right="127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лекцио</w:t>
            </w:r>
            <w:proofErr w:type="spellEnd"/>
          </w:p>
          <w:p w:rsidR="0055118D" w:rsidRDefault="00980C0B">
            <w:pPr>
              <w:pStyle w:val="TableParagraph"/>
              <w:spacing w:line="148" w:lineRule="auto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За</w:t>
            </w:r>
            <w:proofErr w:type="spellStart"/>
            <w:r>
              <w:rPr>
                <w:b/>
                <w:position w:val="-5"/>
                <w:sz w:val="18"/>
              </w:rPr>
              <w:t>нн</w:t>
            </w:r>
            <w:proofErr w:type="spellEnd"/>
          </w:p>
          <w:p w:rsidR="0055118D" w:rsidRDefault="00980C0B">
            <w:pPr>
              <w:pStyle w:val="TableParagraph"/>
              <w:spacing w:line="206" w:lineRule="auto"/>
              <w:ind w:left="239" w:right="14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ня</w:t>
            </w:r>
            <w:r>
              <w:rPr>
                <w:b/>
                <w:position w:val="-5"/>
                <w:sz w:val="18"/>
              </w:rPr>
              <w:t>ог</w:t>
            </w:r>
            <w:r>
              <w:rPr>
                <w:b/>
                <w:sz w:val="18"/>
              </w:rPr>
              <w:t>ти</w:t>
            </w:r>
            <w:proofErr w:type="spellEnd"/>
            <w:r>
              <w:rPr>
                <w:b/>
                <w:position w:val="-5"/>
                <w:sz w:val="18"/>
              </w:rPr>
              <w:t xml:space="preserve">о </w:t>
            </w:r>
            <w:r>
              <w:rPr>
                <w:b/>
                <w:position w:val="6"/>
                <w:sz w:val="18"/>
              </w:rPr>
              <w:t xml:space="preserve">я </w:t>
            </w:r>
            <w:proofErr w:type="spellStart"/>
            <w:r>
              <w:rPr>
                <w:b/>
                <w:spacing w:val="-10"/>
                <w:sz w:val="18"/>
              </w:rPr>
              <w:t>ти</w:t>
            </w:r>
            <w:proofErr w:type="spellEnd"/>
          </w:p>
          <w:p w:rsidR="0055118D" w:rsidRDefault="00980C0B">
            <w:pPr>
              <w:pStyle w:val="TableParagraph"/>
              <w:ind w:left="450"/>
              <w:rPr>
                <w:b/>
                <w:sz w:val="18"/>
              </w:rPr>
            </w:pPr>
            <w:r>
              <w:rPr>
                <w:b/>
                <w:sz w:val="18"/>
              </w:rPr>
              <w:t>па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spacing w:before="9"/>
              <w:ind w:left="582"/>
              <w:rPr>
                <w:b/>
                <w:sz w:val="18"/>
              </w:rPr>
            </w:pPr>
            <w:r>
              <w:rPr>
                <w:b/>
                <w:sz w:val="18"/>
              </w:rPr>
              <w:t>се</w:t>
            </w:r>
          </w:p>
          <w:p w:rsidR="0055118D" w:rsidRDefault="00980C0B">
            <w:pPr>
              <w:pStyle w:val="TableParagraph"/>
              <w:spacing w:before="67" w:line="170" w:lineRule="auto"/>
              <w:ind w:left="369" w:right="395" w:firstLine="213"/>
              <w:rPr>
                <w:b/>
                <w:sz w:val="18"/>
              </w:rPr>
            </w:pPr>
            <w:r>
              <w:rPr>
                <w:b/>
                <w:sz w:val="18"/>
              </w:rPr>
              <w:t>м За</w:t>
            </w:r>
            <w:r>
              <w:rPr>
                <w:b/>
                <w:spacing w:val="-9"/>
                <w:position w:val="-7"/>
                <w:sz w:val="18"/>
              </w:rPr>
              <w:t>ин</w:t>
            </w:r>
          </w:p>
          <w:p w:rsidR="0055118D" w:rsidRDefault="00980C0B">
            <w:pPr>
              <w:pStyle w:val="TableParagraph"/>
              <w:spacing w:line="200" w:lineRule="exact"/>
              <w:ind w:left="369"/>
              <w:rPr>
                <w:b/>
                <w:sz w:val="18"/>
              </w:rPr>
            </w:pPr>
            <w:proofErr w:type="spellStart"/>
            <w:r>
              <w:rPr>
                <w:b/>
                <w:position w:val="8"/>
                <w:sz w:val="18"/>
              </w:rPr>
              <w:t>ня</w:t>
            </w:r>
            <w:proofErr w:type="spellEnd"/>
            <w:r>
              <w:rPr>
                <w:b/>
                <w:sz w:val="18"/>
              </w:rPr>
              <w:t xml:space="preserve">ар </w:t>
            </w:r>
            <w:proofErr w:type="spellStart"/>
            <w:r>
              <w:rPr>
                <w:b/>
                <w:sz w:val="18"/>
              </w:rPr>
              <w:t>ти</w:t>
            </w:r>
            <w:proofErr w:type="spellEnd"/>
          </w:p>
          <w:p w:rsidR="0055118D" w:rsidRDefault="00980C0B">
            <w:pPr>
              <w:pStyle w:val="TableParagraph"/>
              <w:spacing w:before="4" w:line="187" w:lineRule="auto"/>
              <w:ind w:left="369" w:right="216"/>
              <w:rPr>
                <w:b/>
                <w:sz w:val="18"/>
              </w:rPr>
            </w:pPr>
            <w:proofErr w:type="spellStart"/>
            <w:r>
              <w:rPr>
                <w:b/>
                <w:position w:val="8"/>
                <w:sz w:val="18"/>
              </w:rPr>
              <w:t>ти</w:t>
            </w:r>
            <w:r>
              <w:rPr>
                <w:b/>
                <w:sz w:val="18"/>
              </w:rPr>
              <w:t>ск</w:t>
            </w:r>
            <w:proofErr w:type="spellEnd"/>
            <w:r>
              <w:rPr>
                <w:b/>
                <w:sz w:val="18"/>
              </w:rPr>
              <w:t xml:space="preserve"> па </w:t>
            </w:r>
            <w:r>
              <w:rPr>
                <w:b/>
                <w:position w:val="8"/>
                <w:sz w:val="18"/>
              </w:rPr>
              <w:t xml:space="preserve">я </w:t>
            </w:r>
            <w:proofErr w:type="spellStart"/>
            <w:r>
              <w:rPr>
                <w:b/>
                <w:sz w:val="18"/>
              </w:rPr>
              <w:t>ог</w:t>
            </w:r>
            <w:proofErr w:type="spellEnd"/>
          </w:p>
          <w:p w:rsidR="0055118D" w:rsidRDefault="00980C0B">
            <w:pPr>
              <w:pStyle w:val="TableParagraph"/>
              <w:spacing w:before="4"/>
              <w:ind w:left="582"/>
              <w:rPr>
                <w:b/>
                <w:sz w:val="18"/>
              </w:rPr>
            </w:pPr>
            <w:r>
              <w:rPr>
                <w:b/>
                <w:sz w:val="18"/>
              </w:rPr>
              <w:t>о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5"/>
              <w:rPr>
                <w:sz w:val="17"/>
              </w:rPr>
            </w:pPr>
          </w:p>
          <w:p w:rsidR="0055118D" w:rsidRDefault="00980C0B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</w:p>
        </w:tc>
        <w:tc>
          <w:tcPr>
            <w:tcW w:w="1477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</w:tr>
      <w:tr w:rsidR="0055118D">
        <w:trPr>
          <w:trHeight w:val="465"/>
        </w:trPr>
        <w:tc>
          <w:tcPr>
            <w:tcW w:w="9753" w:type="dxa"/>
            <w:gridSpan w:val="6"/>
          </w:tcPr>
          <w:p w:rsidR="0055118D" w:rsidRDefault="00980C0B">
            <w:pPr>
              <w:pStyle w:val="TableParagraph"/>
              <w:spacing w:before="5"/>
              <w:ind w:left="4385" w:right="4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семестр</w:t>
            </w:r>
          </w:p>
        </w:tc>
      </w:tr>
      <w:tr w:rsidR="0055118D">
        <w:trPr>
          <w:trHeight w:val="750"/>
        </w:trPr>
        <w:tc>
          <w:tcPr>
            <w:tcW w:w="4503" w:type="dxa"/>
          </w:tcPr>
          <w:p w:rsidR="0055118D" w:rsidRDefault="00980C0B">
            <w:pPr>
              <w:pStyle w:val="TableParagraph"/>
              <w:spacing w:line="256" w:lineRule="auto"/>
              <w:ind w:left="112"/>
              <w:rPr>
                <w:sz w:val="20"/>
              </w:rPr>
            </w:pPr>
            <w:r>
              <w:rPr>
                <w:sz w:val="20"/>
              </w:rPr>
              <w:t>Общий обзор строения центральной нервной системы. Классификация нервной системы.</w:t>
            </w:r>
          </w:p>
          <w:p w:rsidR="0055118D" w:rsidRDefault="00980C0B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Филогенетическое развитие нервной системы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spacing w:before="6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  <w:spacing w:before="6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spacing w:before="6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55118D">
            <w:pPr>
              <w:pStyle w:val="TableParagraph"/>
              <w:spacing w:before="6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5118D">
        <w:trPr>
          <w:trHeight w:val="465"/>
        </w:trPr>
        <w:tc>
          <w:tcPr>
            <w:tcW w:w="4503" w:type="dxa"/>
          </w:tcPr>
          <w:p w:rsidR="0055118D" w:rsidRDefault="00980C0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Спинной мозг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97" w:type="dxa"/>
          </w:tcPr>
          <w:p w:rsidR="0055118D" w:rsidRDefault="00980C0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980C0B">
            <w:pPr>
              <w:pStyle w:val="TableParagraph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5118D">
        <w:trPr>
          <w:trHeight w:val="504"/>
        </w:trPr>
        <w:tc>
          <w:tcPr>
            <w:tcW w:w="4503" w:type="dxa"/>
          </w:tcPr>
          <w:p w:rsidR="0055118D" w:rsidRDefault="00980C0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Головной мозг: Промежуточный, передний,</w:t>
            </w:r>
          </w:p>
          <w:p w:rsidR="0055118D" w:rsidRDefault="00980C0B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конечный.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spacing w:before="125"/>
              <w:ind w:left="25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7" w:type="dxa"/>
          </w:tcPr>
          <w:p w:rsidR="0055118D" w:rsidRDefault="00980C0B">
            <w:pPr>
              <w:pStyle w:val="TableParagraph"/>
              <w:spacing w:before="125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spacing w:before="12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980C0B">
            <w:pPr>
              <w:pStyle w:val="TableParagraph"/>
              <w:spacing w:before="125"/>
              <w:ind w:left="6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55118D">
        <w:trPr>
          <w:trHeight w:val="503"/>
        </w:trPr>
        <w:tc>
          <w:tcPr>
            <w:tcW w:w="4503" w:type="dxa"/>
          </w:tcPr>
          <w:p w:rsidR="0055118D" w:rsidRDefault="00980C0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Принцип строения периферической нервной</w:t>
            </w:r>
          </w:p>
          <w:p w:rsidR="0055118D" w:rsidRDefault="00980C0B">
            <w:pPr>
              <w:pStyle w:val="TableParagraph"/>
              <w:spacing w:before="20"/>
              <w:ind w:left="112"/>
              <w:rPr>
                <w:sz w:val="20"/>
              </w:rPr>
            </w:pPr>
            <w:r>
              <w:rPr>
                <w:sz w:val="20"/>
              </w:rPr>
              <w:t>системы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spacing w:before="125"/>
              <w:ind w:left="25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7" w:type="dxa"/>
          </w:tcPr>
          <w:p w:rsidR="0055118D" w:rsidRDefault="00980C0B">
            <w:pPr>
              <w:pStyle w:val="TableParagraph"/>
              <w:spacing w:before="125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spacing w:before="12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980C0B">
            <w:pPr>
              <w:pStyle w:val="TableParagraph"/>
              <w:spacing w:before="125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55118D">
        <w:trPr>
          <w:trHeight w:val="465"/>
        </w:trPr>
        <w:tc>
          <w:tcPr>
            <w:tcW w:w="4503" w:type="dxa"/>
          </w:tcPr>
          <w:p w:rsidR="0055118D" w:rsidRDefault="00980C0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Вегетативная нервная система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97" w:type="dxa"/>
          </w:tcPr>
          <w:p w:rsidR="0055118D" w:rsidRDefault="00980C0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980C0B">
            <w:pPr>
              <w:pStyle w:val="TableParagraph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5118D">
        <w:trPr>
          <w:trHeight w:val="465"/>
        </w:trPr>
        <w:tc>
          <w:tcPr>
            <w:tcW w:w="9753" w:type="dxa"/>
            <w:gridSpan w:val="6"/>
          </w:tcPr>
          <w:p w:rsidR="0055118D" w:rsidRDefault="00980C0B">
            <w:pPr>
              <w:pStyle w:val="TableParagraph"/>
              <w:spacing w:before="5"/>
              <w:ind w:left="4385" w:right="4381"/>
              <w:jc w:val="center"/>
              <w:rPr>
                <w:b/>
              </w:rPr>
            </w:pPr>
            <w:r>
              <w:rPr>
                <w:b/>
              </w:rPr>
              <w:t>2 семестр</w:t>
            </w:r>
          </w:p>
        </w:tc>
      </w:tr>
      <w:tr w:rsidR="0055118D">
        <w:trPr>
          <w:trHeight w:val="503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724"/>
                <w:tab w:val="left" w:pos="2164"/>
                <w:tab w:val="left" w:pos="3605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Введение:</w:t>
            </w:r>
            <w:r>
              <w:rPr>
                <w:sz w:val="20"/>
              </w:rPr>
              <w:tab/>
              <w:t>предмет,</w:t>
            </w:r>
            <w:r>
              <w:rPr>
                <w:sz w:val="20"/>
              </w:rPr>
              <w:tab/>
              <w:t>методы</w:t>
            </w:r>
          </w:p>
          <w:p w:rsidR="0055118D" w:rsidRDefault="00980C0B">
            <w:pPr>
              <w:pStyle w:val="TableParagraph"/>
              <w:tabs>
                <w:tab w:val="left" w:pos="1444"/>
              </w:tabs>
              <w:spacing w:before="17"/>
              <w:ind w:left="72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историядисциплины.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spacing w:before="122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980C0B">
            <w:pPr>
              <w:pStyle w:val="TableParagraph"/>
              <w:spacing w:before="122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980C0B">
            <w:pPr>
              <w:pStyle w:val="TableParagraph"/>
              <w:spacing w:before="122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5118D">
        <w:trPr>
          <w:trHeight w:val="998"/>
        </w:trPr>
        <w:tc>
          <w:tcPr>
            <w:tcW w:w="4503" w:type="dxa"/>
          </w:tcPr>
          <w:p w:rsidR="0055118D" w:rsidRDefault="00980C0B">
            <w:pPr>
              <w:pStyle w:val="TableParagraph"/>
              <w:spacing w:line="256" w:lineRule="auto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2. Основы физиологии возбудимых тканей. Возбудимость. Строение и функции биологических мембран. Каналы, насосы,</w:t>
            </w:r>
          </w:p>
          <w:p w:rsidR="0055118D" w:rsidRDefault="00980C0B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рецепторы.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spacing w:before="4"/>
              <w:rPr>
                <w:sz w:val="32"/>
              </w:rPr>
            </w:pPr>
          </w:p>
          <w:p w:rsidR="0055118D" w:rsidRDefault="00980C0B"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  <w:spacing w:before="4"/>
              <w:rPr>
                <w:sz w:val="32"/>
              </w:rPr>
            </w:pPr>
          </w:p>
          <w:p w:rsidR="0055118D" w:rsidRDefault="00980C0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spacing w:before="4"/>
              <w:rPr>
                <w:sz w:val="32"/>
              </w:rPr>
            </w:pPr>
          </w:p>
          <w:p w:rsidR="0055118D" w:rsidRDefault="00980C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55118D">
            <w:pPr>
              <w:pStyle w:val="TableParagraph"/>
              <w:spacing w:before="4"/>
              <w:rPr>
                <w:sz w:val="32"/>
              </w:rPr>
            </w:pPr>
          </w:p>
          <w:p w:rsidR="0055118D" w:rsidRDefault="00980C0B">
            <w:pPr>
              <w:pStyle w:val="TableParagraph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5118D">
        <w:trPr>
          <w:trHeight w:val="2241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1775"/>
                <w:tab w:val="left" w:pos="2290"/>
                <w:tab w:val="left" w:pos="3317"/>
                <w:tab w:val="left" w:pos="3693"/>
              </w:tabs>
              <w:spacing w:line="259" w:lineRule="auto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3. Потенциал покоя. Ионный состав цитоплазмы и внеклеточной среды. Равновесный трансмембранный потенциал: ионный механизм, уравнение</w:t>
            </w:r>
            <w:r>
              <w:rPr>
                <w:sz w:val="20"/>
              </w:rPr>
              <w:tab/>
              <w:t>Нернста.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Зависимость </w:t>
            </w:r>
            <w:r>
              <w:rPr>
                <w:sz w:val="20"/>
              </w:rPr>
              <w:t>трансмембранного потенциала от концентрации ионов. Биоэнергетика активного транспорта ионов через возбудимые мембраны. Несимметричность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активного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ионного</w:t>
            </w:r>
          </w:p>
          <w:p w:rsidR="0055118D" w:rsidRDefault="00980C0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транспорта.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5118D">
        <w:trPr>
          <w:trHeight w:val="2241"/>
        </w:trPr>
        <w:tc>
          <w:tcPr>
            <w:tcW w:w="4503" w:type="dxa"/>
          </w:tcPr>
          <w:p w:rsidR="0055118D" w:rsidRDefault="00980C0B">
            <w:pPr>
              <w:pStyle w:val="TableParagraph"/>
              <w:spacing w:line="259" w:lineRule="auto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Потенциал действия. Метод "фиксации потенциала". Анализ ионных токов методом "фиксации потенциала". Уравнение Нернста для потенциала действия. Механизм </w:t>
            </w:r>
            <w:proofErr w:type="spellStart"/>
            <w:r>
              <w:rPr>
                <w:sz w:val="20"/>
              </w:rPr>
              <w:t>инактивации</w:t>
            </w:r>
            <w:proofErr w:type="spellEnd"/>
            <w:r>
              <w:rPr>
                <w:sz w:val="20"/>
              </w:rPr>
              <w:t xml:space="preserve"> натриевой проводимости (активационные и </w:t>
            </w:r>
            <w:proofErr w:type="spellStart"/>
            <w:r>
              <w:rPr>
                <w:sz w:val="20"/>
              </w:rPr>
              <w:t>инактивационные</w:t>
            </w:r>
            <w:proofErr w:type="spellEnd"/>
            <w:r>
              <w:rPr>
                <w:sz w:val="20"/>
              </w:rPr>
              <w:t xml:space="preserve"> ворота). Цикл </w:t>
            </w:r>
            <w:proofErr w:type="spellStart"/>
            <w:r>
              <w:rPr>
                <w:sz w:val="20"/>
              </w:rPr>
              <w:t>Ходжкина</w:t>
            </w:r>
            <w:proofErr w:type="spellEnd"/>
            <w:r>
              <w:rPr>
                <w:sz w:val="20"/>
              </w:rPr>
              <w:t xml:space="preserve">. Кривая </w:t>
            </w:r>
            <w:proofErr w:type="spellStart"/>
            <w:r>
              <w:rPr>
                <w:sz w:val="20"/>
              </w:rPr>
              <w:t>инактивации</w:t>
            </w:r>
            <w:proofErr w:type="spellEnd"/>
            <w:r>
              <w:rPr>
                <w:sz w:val="20"/>
              </w:rPr>
              <w:t xml:space="preserve"> натриевой проводимости. Три фармакологически различных процесса во</w:t>
            </w:r>
          </w:p>
          <w:p w:rsidR="0055118D" w:rsidRDefault="00980C0B">
            <w:pPr>
              <w:pStyle w:val="TableParagraph"/>
              <w:spacing w:line="228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время потенциала действия.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5"/>
              <w:rPr>
                <w:sz w:val="20"/>
              </w:rPr>
            </w:pPr>
          </w:p>
          <w:p w:rsidR="0055118D" w:rsidRDefault="00980C0B"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5"/>
              <w:rPr>
                <w:sz w:val="20"/>
              </w:rPr>
            </w:pPr>
          </w:p>
          <w:p w:rsidR="0055118D" w:rsidRDefault="00980C0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5"/>
              <w:rPr>
                <w:sz w:val="20"/>
              </w:rPr>
            </w:pPr>
          </w:p>
          <w:p w:rsidR="0055118D" w:rsidRDefault="00980C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5"/>
              <w:rPr>
                <w:sz w:val="20"/>
              </w:rPr>
            </w:pPr>
          </w:p>
          <w:p w:rsidR="0055118D" w:rsidRDefault="00980C0B">
            <w:pPr>
              <w:pStyle w:val="TableParagraph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1497"/>
        </w:trPr>
        <w:tc>
          <w:tcPr>
            <w:tcW w:w="4503" w:type="dxa"/>
          </w:tcPr>
          <w:p w:rsidR="0055118D" w:rsidRDefault="00980C0B">
            <w:pPr>
              <w:pStyle w:val="TableParagraph"/>
              <w:spacing w:line="259" w:lineRule="auto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5. Параметры возбудимости. Пороговый потенциал, пороговый ток, лабильность, аккомодация. Кривая "силы-длительности". Проведение потенциала действия по нервному волокну. Ионные токи при распространении</w:t>
            </w:r>
          </w:p>
          <w:p w:rsidR="0055118D" w:rsidRDefault="00980C0B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потенциала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0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0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0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0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68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5118D" w:rsidRDefault="0055118D">
      <w:pPr>
        <w:rPr>
          <w:sz w:val="20"/>
        </w:r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706"/>
        <w:gridCol w:w="797"/>
        <w:gridCol w:w="1275"/>
        <w:gridCol w:w="997"/>
        <w:gridCol w:w="1474"/>
      </w:tblGrid>
      <w:tr w:rsidR="0055118D">
        <w:trPr>
          <w:trHeight w:val="1497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2084"/>
                <w:tab w:val="left" w:pos="4183"/>
              </w:tabs>
              <w:spacing w:line="259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действия в гигантских аксонах. Скорость проведения</w:t>
            </w:r>
            <w:r>
              <w:rPr>
                <w:sz w:val="20"/>
              </w:rPr>
              <w:tab/>
              <w:t>возбуждения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по </w:t>
            </w:r>
            <w:proofErr w:type="spellStart"/>
            <w:r>
              <w:rPr>
                <w:sz w:val="20"/>
              </w:rPr>
              <w:t>немиелинизированным</w:t>
            </w:r>
            <w:proofErr w:type="spellEnd"/>
            <w:r>
              <w:rPr>
                <w:sz w:val="20"/>
              </w:rPr>
              <w:t xml:space="preserve"> и миелинизированным волокнам. Классификация нервных волокон позвоночных животных по скоростипроведения</w:t>
            </w:r>
          </w:p>
          <w:p w:rsidR="0055118D" w:rsidRDefault="00980C0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возбуждения.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</w:tr>
      <w:tr w:rsidR="0055118D">
        <w:trPr>
          <w:trHeight w:val="1991"/>
        </w:trPr>
        <w:tc>
          <w:tcPr>
            <w:tcW w:w="4503" w:type="dxa"/>
          </w:tcPr>
          <w:p w:rsidR="0055118D" w:rsidRDefault="00980C0B">
            <w:pPr>
              <w:pStyle w:val="TableParagraph"/>
              <w:spacing w:line="259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6. Физиология синапсов. Основные функции синапса. Структурные элементы синапса. Химический и электрический синапсы. Примеры химических синапсов: холинергический синапс – никотиновый и </w:t>
            </w:r>
            <w:proofErr w:type="spellStart"/>
            <w:r>
              <w:rPr>
                <w:sz w:val="20"/>
              </w:rPr>
              <w:t>мускариновый</w:t>
            </w:r>
            <w:proofErr w:type="spellEnd"/>
            <w:r>
              <w:rPr>
                <w:sz w:val="20"/>
              </w:rPr>
              <w:t xml:space="preserve">. Понятие агонистов и антагонистов. Нервно-мышечный синапс. Стадии химической </w:t>
            </w:r>
            <w:proofErr w:type="spellStart"/>
            <w:r>
              <w:rPr>
                <w:sz w:val="20"/>
              </w:rPr>
              <w:t>синаптической</w:t>
            </w:r>
            <w:proofErr w:type="spellEnd"/>
          </w:p>
          <w:p w:rsidR="0055118D" w:rsidRDefault="00980C0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передачи.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31"/>
              </w:rPr>
            </w:pPr>
          </w:p>
          <w:p w:rsidR="0055118D" w:rsidRDefault="00980C0B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2738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2150"/>
                <w:tab w:val="left" w:pos="3732"/>
              </w:tabs>
              <w:spacing w:line="259" w:lineRule="auto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7. Рецепторы постсинаптических мембран. Модели рецепторов. Модели связывания рецептора с </w:t>
            </w:r>
            <w:proofErr w:type="spellStart"/>
            <w:r>
              <w:rPr>
                <w:sz w:val="20"/>
              </w:rPr>
              <w:t>лигандами</w:t>
            </w:r>
            <w:proofErr w:type="spellEnd"/>
            <w:r>
              <w:rPr>
                <w:sz w:val="20"/>
              </w:rPr>
              <w:t xml:space="preserve">. Мобильные рецепторы: гипотеза "плавающего рецептора". Строение </w:t>
            </w:r>
            <w:proofErr w:type="spellStart"/>
            <w:r>
              <w:rPr>
                <w:sz w:val="20"/>
              </w:rPr>
              <w:t>никотиновогохолинорецептора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Синаптическая</w:t>
            </w:r>
            <w:proofErr w:type="spellEnd"/>
            <w:r>
              <w:rPr>
                <w:sz w:val="20"/>
              </w:rPr>
              <w:t xml:space="preserve"> передача при участии вторых посредников. </w:t>
            </w:r>
            <w:proofErr w:type="spellStart"/>
            <w:r>
              <w:rPr>
                <w:sz w:val="20"/>
              </w:rPr>
              <w:t>Катехоламиновые</w:t>
            </w:r>
            <w:proofErr w:type="spellEnd"/>
            <w:r>
              <w:rPr>
                <w:sz w:val="20"/>
              </w:rPr>
              <w:t xml:space="preserve"> рецепторы. Механизм </w:t>
            </w:r>
            <w:proofErr w:type="spellStart"/>
            <w:r>
              <w:rPr>
                <w:sz w:val="20"/>
              </w:rPr>
              <w:t>синаптического</w:t>
            </w:r>
            <w:proofErr w:type="spellEnd"/>
            <w:r>
              <w:rPr>
                <w:sz w:val="20"/>
              </w:rPr>
              <w:t xml:space="preserve"> действия через бета- адренергические</w:t>
            </w:r>
            <w:r>
              <w:rPr>
                <w:sz w:val="20"/>
              </w:rPr>
              <w:tab/>
              <w:t>рецепторы:</w:t>
            </w:r>
            <w:r>
              <w:rPr>
                <w:sz w:val="20"/>
              </w:rPr>
              <w:tab/>
              <w:t>участие регуляторных G-белков в синтезевторых</w:t>
            </w:r>
          </w:p>
          <w:p w:rsidR="0055118D" w:rsidRDefault="00980C0B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посредников. Примеры вторых посредников.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1"/>
              <w:rPr>
                <w:sz w:val="19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1"/>
              <w:rPr>
                <w:sz w:val="19"/>
              </w:rPr>
            </w:pPr>
          </w:p>
          <w:p w:rsidR="0055118D" w:rsidRDefault="00980C0B">
            <w:pPr>
              <w:pStyle w:val="TableParagraph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1"/>
              <w:rPr>
                <w:sz w:val="19"/>
              </w:rPr>
            </w:pPr>
          </w:p>
          <w:p w:rsidR="0055118D" w:rsidRDefault="00980C0B">
            <w:pPr>
              <w:pStyle w:val="TableParagraph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1"/>
              <w:rPr>
                <w:sz w:val="19"/>
              </w:rPr>
            </w:pPr>
          </w:p>
          <w:p w:rsidR="0055118D" w:rsidRDefault="00980C0B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2488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1345"/>
                <w:tab w:val="left" w:pos="2614"/>
                <w:tab w:val="left" w:pos="2648"/>
                <w:tab w:val="left" w:pos="3250"/>
              </w:tabs>
              <w:spacing w:line="259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8. Медиаторы. Классификация медиаторов. Критерии медиаторов. Предполагаемые медиаторы. </w:t>
            </w:r>
            <w:proofErr w:type="spellStart"/>
            <w:r>
              <w:rPr>
                <w:sz w:val="20"/>
              </w:rPr>
              <w:t>Медиаторные</w:t>
            </w:r>
            <w:proofErr w:type="spellEnd"/>
            <w:r>
              <w:rPr>
                <w:sz w:val="20"/>
              </w:rPr>
              <w:t xml:space="preserve"> системы в центральной нервной</w:t>
            </w:r>
            <w:r>
              <w:rPr>
                <w:sz w:val="20"/>
              </w:rPr>
              <w:tab/>
              <w:t>системе: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норадренергическая</w:t>
            </w:r>
            <w:proofErr w:type="spellEnd"/>
            <w:r>
              <w:rPr>
                <w:w w:val="95"/>
                <w:sz w:val="20"/>
              </w:rPr>
              <w:t xml:space="preserve">, </w:t>
            </w:r>
            <w:r>
              <w:rPr>
                <w:sz w:val="20"/>
              </w:rPr>
              <w:t>адренергическая,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дофаминергическая</w:t>
            </w:r>
            <w:proofErr w:type="spellEnd"/>
            <w:r>
              <w:rPr>
                <w:w w:val="95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серотонинергическая</w:t>
            </w:r>
            <w:proofErr w:type="spellEnd"/>
            <w:r>
              <w:rPr>
                <w:sz w:val="20"/>
              </w:rPr>
              <w:t xml:space="preserve">, холинергическая, ГАМК- </w:t>
            </w:r>
            <w:proofErr w:type="spellStart"/>
            <w:r>
              <w:rPr>
                <w:sz w:val="20"/>
              </w:rPr>
              <w:t>эргическая</w:t>
            </w:r>
            <w:proofErr w:type="spellEnd"/>
            <w:r>
              <w:rPr>
                <w:sz w:val="20"/>
              </w:rPr>
              <w:t xml:space="preserve">. ГАМК- и </w:t>
            </w:r>
            <w:proofErr w:type="spellStart"/>
            <w:r>
              <w:rPr>
                <w:sz w:val="20"/>
              </w:rPr>
              <w:t>глютаматные</w:t>
            </w:r>
            <w:proofErr w:type="spellEnd"/>
            <w:r>
              <w:rPr>
                <w:sz w:val="20"/>
              </w:rPr>
              <w:t xml:space="preserve"> рецепторы. </w:t>
            </w:r>
            <w:proofErr w:type="spellStart"/>
            <w:r>
              <w:rPr>
                <w:sz w:val="20"/>
              </w:rPr>
              <w:t>ГАМКа</w:t>
            </w:r>
            <w:proofErr w:type="spellEnd"/>
            <w:r>
              <w:rPr>
                <w:sz w:val="20"/>
              </w:rPr>
              <w:t xml:space="preserve">- и </w:t>
            </w:r>
            <w:proofErr w:type="spellStart"/>
            <w:r>
              <w:rPr>
                <w:sz w:val="20"/>
              </w:rPr>
              <w:t>ГАМКб</w:t>
            </w:r>
            <w:proofErr w:type="spellEnd"/>
            <w:r>
              <w:rPr>
                <w:sz w:val="20"/>
              </w:rPr>
              <w:t xml:space="preserve">- рецепторы. </w:t>
            </w:r>
            <w:proofErr w:type="spellStart"/>
            <w:r>
              <w:rPr>
                <w:sz w:val="20"/>
              </w:rPr>
              <w:t>Каинатные</w:t>
            </w:r>
            <w:proofErr w:type="spellEnd"/>
            <w:r>
              <w:rPr>
                <w:sz w:val="20"/>
              </w:rPr>
              <w:t xml:space="preserve"> и NMDA-(</w:t>
            </w:r>
            <w:proofErr w:type="spellStart"/>
            <w:r>
              <w:rPr>
                <w:sz w:val="20"/>
              </w:rPr>
              <w:t>Nметил</w:t>
            </w:r>
            <w:proofErr w:type="spellEnd"/>
            <w:r>
              <w:rPr>
                <w:sz w:val="20"/>
              </w:rPr>
              <w:t>-D-</w:t>
            </w:r>
            <w:proofErr w:type="spellStart"/>
            <w:r>
              <w:rPr>
                <w:sz w:val="20"/>
              </w:rPr>
              <w:t>аспартат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глютаматные</w:t>
            </w:r>
            <w:proofErr w:type="spellEnd"/>
          </w:p>
          <w:p w:rsidR="0055118D" w:rsidRDefault="00980C0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рецепторы.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"/>
              <w:rPr>
                <w:sz w:val="31"/>
              </w:rPr>
            </w:pPr>
          </w:p>
          <w:p w:rsidR="0055118D" w:rsidRDefault="00980C0B">
            <w:pPr>
              <w:pStyle w:val="TableParagraph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1"/>
              <w:rPr>
                <w:sz w:val="31"/>
              </w:rPr>
            </w:pPr>
          </w:p>
          <w:p w:rsidR="0055118D" w:rsidRDefault="00980C0B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1523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2734"/>
              </w:tabs>
              <w:spacing w:line="26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9. Регуляторные пептиды как медиаторы. Синтез и расщепление пептидов. Классификация. Гипоталамические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рилизинг</w:t>
            </w:r>
            <w:proofErr w:type="spellEnd"/>
            <w:r>
              <w:rPr>
                <w:sz w:val="20"/>
              </w:rPr>
              <w:t xml:space="preserve">-гормоны. </w:t>
            </w:r>
            <w:proofErr w:type="spellStart"/>
            <w:r>
              <w:rPr>
                <w:sz w:val="20"/>
              </w:rPr>
              <w:t>Вазотоцины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меланокортины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Бради</w:t>
            </w:r>
            <w:proofErr w:type="spellEnd"/>
            <w:r>
              <w:rPr>
                <w:sz w:val="20"/>
              </w:rPr>
              <w:t xml:space="preserve">- и </w:t>
            </w:r>
            <w:proofErr w:type="spellStart"/>
            <w:r>
              <w:rPr>
                <w:sz w:val="20"/>
              </w:rPr>
              <w:t>тахикинины</w:t>
            </w:r>
            <w:proofErr w:type="spellEnd"/>
            <w:r>
              <w:rPr>
                <w:sz w:val="20"/>
              </w:rPr>
              <w:t>.</w:t>
            </w:r>
          </w:p>
          <w:p w:rsidR="0055118D" w:rsidRDefault="00980C0B">
            <w:pPr>
              <w:pStyle w:val="TableParagraph"/>
              <w:spacing w:before="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Опиоидные пептиды и опиатные рецепторы.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3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30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30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30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3482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997"/>
                <w:tab w:val="left" w:pos="3314"/>
              </w:tabs>
              <w:spacing w:before="3" w:line="259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z w:val="20"/>
              </w:rPr>
              <w:tab/>
              <w:t>Постсинаптические</w:t>
            </w:r>
            <w:r>
              <w:rPr>
                <w:sz w:val="20"/>
              </w:rPr>
              <w:tab/>
              <w:t>потенциалы. Возбуждающие синапсы. Роль Ca</w:t>
            </w:r>
            <w:r>
              <w:rPr>
                <w:sz w:val="20"/>
                <w:vertAlign w:val="superscript"/>
              </w:rPr>
              <w:t>2+</w:t>
            </w:r>
            <w:r>
              <w:rPr>
                <w:sz w:val="20"/>
              </w:rPr>
              <w:t xml:space="preserve"> в освобождении медиатора из </w:t>
            </w:r>
            <w:proofErr w:type="spellStart"/>
            <w:r>
              <w:rPr>
                <w:sz w:val="20"/>
              </w:rPr>
              <w:t>синаптического</w:t>
            </w:r>
            <w:proofErr w:type="spellEnd"/>
            <w:r>
              <w:rPr>
                <w:sz w:val="20"/>
              </w:rPr>
              <w:t xml:space="preserve"> окончания. Характеристики ВПСП, ионный механизм, равновесный потенциал. Тормозные синапсы. Характеристики ТПСП, ионный механизм, равновесный потенциал. Механизмы </w:t>
            </w:r>
            <w:proofErr w:type="spellStart"/>
            <w:r>
              <w:rPr>
                <w:sz w:val="20"/>
              </w:rPr>
              <w:t>пресинаптического</w:t>
            </w:r>
            <w:proofErr w:type="spellEnd"/>
            <w:r>
              <w:rPr>
                <w:sz w:val="20"/>
              </w:rPr>
              <w:t xml:space="preserve"> торможения. Квантовая гипотеза работы синапса. Нейроглия. Основные свойства, классификация, взаимодействие с нейронами. Основные функции нейроглии. Связь колебаний мембранного потенциала глиальных клеток с электрическими реакцияминервных</w:t>
            </w:r>
          </w:p>
          <w:p w:rsidR="0055118D" w:rsidRDefault="00980C0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клеток.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30"/>
              </w:rPr>
            </w:pPr>
          </w:p>
          <w:p w:rsidR="0055118D" w:rsidRDefault="00980C0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30"/>
              </w:rPr>
            </w:pPr>
          </w:p>
          <w:p w:rsidR="0055118D" w:rsidRDefault="00980C0B">
            <w:pPr>
              <w:pStyle w:val="TableParagraph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30"/>
              </w:rPr>
            </w:pPr>
          </w:p>
          <w:p w:rsidR="0055118D" w:rsidRDefault="00980C0B">
            <w:pPr>
              <w:pStyle w:val="TableParagraph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30"/>
              </w:rPr>
            </w:pPr>
          </w:p>
          <w:p w:rsidR="0055118D" w:rsidRDefault="00980C0B">
            <w:pPr>
              <w:pStyle w:val="TableParagraph"/>
              <w:ind w:right="6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:rsidR="0055118D" w:rsidRDefault="0055118D">
      <w:pPr>
        <w:jc w:val="right"/>
        <w:rPr>
          <w:sz w:val="20"/>
        </w:r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706"/>
        <w:gridCol w:w="797"/>
        <w:gridCol w:w="1275"/>
        <w:gridCol w:w="997"/>
        <w:gridCol w:w="1474"/>
      </w:tblGrid>
      <w:tr w:rsidR="0055118D">
        <w:trPr>
          <w:trHeight w:val="1247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1659"/>
                <w:tab w:val="left" w:pos="3117"/>
                <w:tab w:val="left" w:pos="3295"/>
                <w:tab w:val="left" w:pos="4280"/>
              </w:tabs>
              <w:spacing w:line="259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11. Свойства и функции </w:t>
            </w:r>
            <w:proofErr w:type="spellStart"/>
            <w:r>
              <w:rPr>
                <w:sz w:val="20"/>
              </w:rPr>
              <w:t>нейрональных</w:t>
            </w:r>
            <w:proofErr w:type="spellEnd"/>
            <w:r>
              <w:rPr>
                <w:sz w:val="20"/>
              </w:rPr>
              <w:t xml:space="preserve"> модулей. Конвергенция.</w:t>
            </w:r>
            <w:r>
              <w:rPr>
                <w:sz w:val="20"/>
              </w:rPr>
              <w:tab/>
              <w:t>Дивергенция.</w:t>
            </w:r>
            <w:r>
              <w:rPr>
                <w:sz w:val="20"/>
              </w:rPr>
              <w:tab/>
              <w:t>Окклюзия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 xml:space="preserve">и </w:t>
            </w:r>
            <w:r>
              <w:rPr>
                <w:sz w:val="20"/>
              </w:rPr>
              <w:t>облегчение.</w:t>
            </w:r>
            <w:r>
              <w:rPr>
                <w:sz w:val="20"/>
              </w:rPr>
              <w:tab/>
              <w:t>Латеральное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торможение. </w:t>
            </w:r>
            <w:r>
              <w:rPr>
                <w:sz w:val="20"/>
              </w:rPr>
              <w:t xml:space="preserve">Рефлекторная дуга и </w:t>
            </w:r>
            <w:proofErr w:type="gramStart"/>
            <w:r>
              <w:rPr>
                <w:sz w:val="20"/>
              </w:rPr>
              <w:t>петля.Функциональная</w:t>
            </w:r>
            <w:proofErr w:type="gramEnd"/>
          </w:p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система П.К.Анохина.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1"/>
              </w:rPr>
            </w:pPr>
          </w:p>
          <w:p w:rsidR="0055118D" w:rsidRDefault="00980C0B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1247"/>
        </w:trPr>
        <w:tc>
          <w:tcPr>
            <w:tcW w:w="4503" w:type="dxa"/>
          </w:tcPr>
          <w:p w:rsidR="0055118D" w:rsidRDefault="00980C0B">
            <w:pPr>
              <w:pStyle w:val="TableParagraph"/>
              <w:spacing w:line="259" w:lineRule="auto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12. Частная нейрофизиология. Общие принципы работы центральной нервной системы. Главные функции спинного мозга. Моторные и висцеральные рефлексы. Автономная регуляция</w:t>
            </w:r>
          </w:p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функций.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2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2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2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2"/>
              <w:rPr>
                <w:sz w:val="21"/>
              </w:rPr>
            </w:pPr>
          </w:p>
          <w:p w:rsidR="0055118D" w:rsidRDefault="00980C0B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465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712"/>
              </w:tabs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z w:val="20"/>
              </w:rPr>
              <w:tab/>
              <w:t>Функции бульбарных отделовголовного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spacing w:before="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980C0B">
            <w:pPr>
              <w:pStyle w:val="TableParagraph"/>
              <w:spacing w:before="2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spacing w:before="2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55118D" w:rsidRDefault="00980C0B">
            <w:pPr>
              <w:pStyle w:val="TableParagraph"/>
              <w:spacing w:before="2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1248"/>
        </w:trPr>
        <w:tc>
          <w:tcPr>
            <w:tcW w:w="4503" w:type="dxa"/>
          </w:tcPr>
          <w:p w:rsidR="0055118D" w:rsidRDefault="00980C0B">
            <w:pPr>
              <w:pStyle w:val="TableParagraph"/>
              <w:spacing w:line="259" w:lineRule="auto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мозга. Рефлексы новорожденных. Висцеральная регуляция. Функции мозжечка. Симптомы </w:t>
            </w:r>
            <w:proofErr w:type="spellStart"/>
            <w:r>
              <w:rPr>
                <w:sz w:val="20"/>
              </w:rPr>
              <w:t>Лючиани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Мезенцефальные</w:t>
            </w:r>
            <w:proofErr w:type="spellEnd"/>
            <w:r>
              <w:rPr>
                <w:sz w:val="20"/>
              </w:rPr>
              <w:t xml:space="preserve"> функции. Понятие ретикулярной формации ствола мозга. Функции</w:t>
            </w:r>
          </w:p>
          <w:p w:rsidR="0055118D" w:rsidRDefault="00980C0B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ретикулярной формации.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</w:tr>
      <w:tr w:rsidR="0055118D">
        <w:trPr>
          <w:trHeight w:val="1497"/>
        </w:trPr>
        <w:tc>
          <w:tcPr>
            <w:tcW w:w="4503" w:type="dxa"/>
          </w:tcPr>
          <w:p w:rsidR="0055118D" w:rsidRDefault="00980C0B">
            <w:pPr>
              <w:pStyle w:val="TableParagraph"/>
              <w:spacing w:before="2" w:line="259" w:lineRule="auto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14. Диэнцефальные функции. Таламические ядра: релейные и ассоциативные функции. Роль возвратного торможения в генерации ритмической активности таламуса. Гипоталамус как центр нейроэндокринной и </w:t>
            </w:r>
            <w:proofErr w:type="spellStart"/>
            <w:r>
              <w:rPr>
                <w:sz w:val="20"/>
              </w:rPr>
              <w:t>нейроиммунной</w:t>
            </w:r>
            <w:proofErr w:type="spellEnd"/>
          </w:p>
          <w:p w:rsidR="0055118D" w:rsidRDefault="00980C0B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регуляции. Центры голода, жажды и насыщения.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rPr>
                <w:sz w:val="32"/>
              </w:rPr>
            </w:pPr>
          </w:p>
          <w:p w:rsidR="0055118D" w:rsidRDefault="00980C0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rPr>
                <w:sz w:val="32"/>
              </w:rPr>
            </w:pPr>
          </w:p>
          <w:p w:rsidR="0055118D" w:rsidRDefault="00980C0B">
            <w:pPr>
              <w:pStyle w:val="TableParagraph"/>
              <w:spacing w:before="1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rPr>
                <w:sz w:val="32"/>
              </w:rPr>
            </w:pPr>
          </w:p>
          <w:p w:rsidR="0055118D" w:rsidRDefault="00980C0B">
            <w:pPr>
              <w:pStyle w:val="TableParagraph"/>
              <w:spacing w:before="1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rPr>
                <w:sz w:val="32"/>
              </w:rPr>
            </w:pPr>
          </w:p>
          <w:p w:rsidR="0055118D" w:rsidRDefault="00980C0B">
            <w:pPr>
              <w:pStyle w:val="TableParagraph"/>
              <w:spacing w:before="1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1247"/>
        </w:trPr>
        <w:tc>
          <w:tcPr>
            <w:tcW w:w="4503" w:type="dxa"/>
          </w:tcPr>
          <w:p w:rsidR="0055118D" w:rsidRDefault="00980C0B">
            <w:pPr>
              <w:pStyle w:val="TableParagraph"/>
              <w:spacing w:line="259" w:lineRule="auto"/>
              <w:ind w:left="107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15. Базальные ганглии: моторные и автономные функции. Понятие </w:t>
            </w:r>
            <w:proofErr w:type="spellStart"/>
            <w:r>
              <w:rPr>
                <w:sz w:val="20"/>
              </w:rPr>
              <w:t>нигростриатной</w:t>
            </w:r>
            <w:proofErr w:type="spellEnd"/>
            <w:r>
              <w:rPr>
                <w:sz w:val="20"/>
              </w:rPr>
              <w:t xml:space="preserve"> системы. </w:t>
            </w:r>
            <w:proofErr w:type="spellStart"/>
            <w:r>
              <w:rPr>
                <w:sz w:val="20"/>
              </w:rPr>
              <w:t>Архекортекс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палеокортекс</w:t>
            </w:r>
            <w:proofErr w:type="spellEnd"/>
            <w:r>
              <w:rPr>
                <w:sz w:val="20"/>
              </w:rPr>
              <w:t xml:space="preserve">: базовые функции. </w:t>
            </w:r>
            <w:proofErr w:type="spellStart"/>
            <w:r>
              <w:rPr>
                <w:sz w:val="20"/>
              </w:rPr>
              <w:t>Лимбическая</w:t>
            </w:r>
            <w:proofErr w:type="spellEnd"/>
            <w:r>
              <w:rPr>
                <w:sz w:val="20"/>
              </w:rPr>
              <w:t xml:space="preserve"> система. Функции </w:t>
            </w:r>
            <w:proofErr w:type="spellStart"/>
            <w:r>
              <w:rPr>
                <w:sz w:val="20"/>
              </w:rPr>
              <w:t>гиппокампа</w:t>
            </w:r>
            <w:proofErr w:type="spellEnd"/>
            <w:r>
              <w:rPr>
                <w:sz w:val="20"/>
              </w:rPr>
              <w:t>,</w:t>
            </w:r>
          </w:p>
          <w:p w:rsidR="0055118D" w:rsidRDefault="00980C0B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амигдалы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цингулярной</w:t>
            </w:r>
            <w:proofErr w:type="spellEnd"/>
            <w:r>
              <w:rPr>
                <w:sz w:val="20"/>
              </w:rPr>
              <w:t xml:space="preserve"> коры.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2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2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2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2"/>
              <w:rPr>
                <w:sz w:val="21"/>
              </w:rPr>
            </w:pPr>
          </w:p>
          <w:p w:rsidR="0055118D" w:rsidRDefault="00980C0B">
            <w:pPr>
              <w:pStyle w:val="TableParagraph"/>
              <w:ind w:right="6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753"/>
        </w:trPr>
        <w:tc>
          <w:tcPr>
            <w:tcW w:w="4503" w:type="dxa"/>
          </w:tcPr>
          <w:p w:rsidR="0055118D" w:rsidRDefault="00980C0B">
            <w:pPr>
              <w:pStyle w:val="TableParagraph"/>
              <w:tabs>
                <w:tab w:val="left" w:pos="627"/>
                <w:tab w:val="left" w:pos="1942"/>
                <w:tab w:val="left" w:pos="3164"/>
                <w:tab w:val="left" w:pos="427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Неокортекс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сенсорные,</w:t>
            </w:r>
            <w:r>
              <w:rPr>
                <w:sz w:val="20"/>
              </w:rPr>
              <w:tab/>
              <w:t>моторные</w:t>
            </w:r>
            <w:r>
              <w:rPr>
                <w:sz w:val="20"/>
              </w:rPr>
              <w:tab/>
              <w:t>и</w:t>
            </w:r>
          </w:p>
          <w:p w:rsidR="0055118D" w:rsidRDefault="00980C0B">
            <w:pPr>
              <w:pStyle w:val="TableParagraph"/>
              <w:spacing w:before="10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ассоциативные функции. Проблема сознания, мышления, интеллекта.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spacing w:before="2"/>
            </w:pPr>
          </w:p>
          <w:p w:rsidR="0055118D" w:rsidRDefault="00980C0B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97" w:type="dxa"/>
          </w:tcPr>
          <w:p w:rsidR="0055118D" w:rsidRDefault="0055118D">
            <w:pPr>
              <w:pStyle w:val="TableParagraph"/>
              <w:spacing w:before="8"/>
              <w:rPr>
                <w:sz w:val="21"/>
              </w:rPr>
            </w:pPr>
          </w:p>
          <w:p w:rsidR="0055118D" w:rsidRDefault="00980C0B">
            <w:pPr>
              <w:pStyle w:val="TableParagraph"/>
              <w:spacing w:before="1"/>
              <w:ind w:left="34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spacing w:before="8"/>
              <w:rPr>
                <w:sz w:val="21"/>
              </w:rPr>
            </w:pPr>
          </w:p>
          <w:p w:rsidR="0055118D" w:rsidRDefault="00980C0B">
            <w:pPr>
              <w:pStyle w:val="TableParagraph"/>
              <w:spacing w:before="1"/>
              <w:ind w:left="5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7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55118D" w:rsidRDefault="0055118D">
            <w:pPr>
              <w:pStyle w:val="TableParagraph"/>
              <w:spacing w:before="8"/>
              <w:rPr>
                <w:sz w:val="21"/>
              </w:rPr>
            </w:pPr>
          </w:p>
          <w:p w:rsidR="0055118D" w:rsidRDefault="00980C0B">
            <w:pPr>
              <w:pStyle w:val="TableParagraph"/>
              <w:spacing w:before="1"/>
              <w:ind w:right="6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:rsidR="0055118D" w:rsidRDefault="00980C0B">
      <w:pPr>
        <w:pStyle w:val="a3"/>
        <w:spacing w:line="267" w:lineRule="exact"/>
        <w:ind w:left="1648"/>
      </w:pPr>
      <w:r>
        <w:t>Примечание: текущий контроль успеваемости реализован на практических занятиях</w:t>
      </w:r>
    </w:p>
    <w:p w:rsidR="0055118D" w:rsidRDefault="0055118D">
      <w:pPr>
        <w:pStyle w:val="a3"/>
        <w:spacing w:before="6"/>
        <w:rPr>
          <w:sz w:val="27"/>
        </w:rPr>
      </w:pPr>
    </w:p>
    <w:p w:rsidR="0055118D" w:rsidRDefault="00980C0B">
      <w:pPr>
        <w:pStyle w:val="a3"/>
        <w:ind w:left="1067"/>
        <w:jc w:val="both"/>
      </w:pPr>
      <w:r>
        <w:t>Очно-заочная форма обучения</w:t>
      </w:r>
    </w:p>
    <w:p w:rsidR="0055118D" w:rsidRDefault="00980C0B">
      <w:pPr>
        <w:pStyle w:val="a3"/>
        <w:spacing w:before="48" w:line="271" w:lineRule="auto"/>
        <w:ind w:left="1077" w:right="585" w:hanging="10"/>
        <w:jc w:val="both"/>
      </w:pPr>
      <w:r>
        <w:t>40 часов составляет контактная работа обучающегося с преподавателем (20 часов занятия лекционного типа, 16 часа занятия семинарского типа (практические работы), в том числе 4 часа - мероприятия текущего контроля успеваемости, 4 часа – мероприятия промежуточной аттестации), 176 часов составляет самостоятельная работа обучающегося.</w:t>
      </w:r>
    </w:p>
    <w:p w:rsidR="0055118D" w:rsidRDefault="0055118D">
      <w:pPr>
        <w:pStyle w:val="a3"/>
        <w:spacing w:before="9"/>
        <w:rPr>
          <w:sz w:val="20"/>
        </w:rPr>
      </w:pPr>
    </w:p>
    <w:p w:rsidR="0055118D" w:rsidRDefault="00980C0B">
      <w:pPr>
        <w:pStyle w:val="a3"/>
        <w:spacing w:after="32"/>
        <w:ind w:left="1091"/>
        <w:jc w:val="both"/>
      </w:pPr>
      <w:r>
        <w:t>Содержание дисциплины (модуля) «Анатомия и физиология центральной нервной системы»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706"/>
        <w:gridCol w:w="713"/>
        <w:gridCol w:w="1080"/>
        <w:gridCol w:w="994"/>
        <w:gridCol w:w="1418"/>
      </w:tblGrid>
      <w:tr w:rsidR="0055118D">
        <w:trPr>
          <w:trHeight w:val="230"/>
        </w:trPr>
        <w:tc>
          <w:tcPr>
            <w:tcW w:w="4505" w:type="dxa"/>
            <w:tcBorders>
              <w:bottom w:val="nil"/>
            </w:tcBorders>
          </w:tcPr>
          <w:p w:rsidR="0055118D" w:rsidRDefault="0055118D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55118D" w:rsidRDefault="0055118D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gridSpan w:val="3"/>
          </w:tcPr>
          <w:p w:rsidR="0055118D" w:rsidRDefault="00980C0B">
            <w:pPr>
              <w:pStyle w:val="TableParagraph"/>
              <w:spacing w:before="7" w:line="203" w:lineRule="exact"/>
              <w:ind w:left="914"/>
              <w:rPr>
                <w:b/>
                <w:sz w:val="18"/>
              </w:rPr>
            </w:pPr>
            <w:r>
              <w:rPr>
                <w:b/>
                <w:sz w:val="18"/>
              </w:rPr>
              <w:t>в том числе</w:t>
            </w:r>
          </w:p>
        </w:tc>
        <w:tc>
          <w:tcPr>
            <w:tcW w:w="1418" w:type="dxa"/>
            <w:tcBorders>
              <w:bottom w:val="nil"/>
            </w:tcBorders>
          </w:tcPr>
          <w:p w:rsidR="0055118D" w:rsidRDefault="0055118D">
            <w:pPr>
              <w:pStyle w:val="TableParagraph"/>
              <w:rPr>
                <w:sz w:val="16"/>
              </w:rPr>
            </w:pPr>
          </w:p>
        </w:tc>
      </w:tr>
      <w:tr w:rsidR="0055118D">
        <w:trPr>
          <w:trHeight w:val="440"/>
        </w:trPr>
        <w:tc>
          <w:tcPr>
            <w:tcW w:w="4505" w:type="dxa"/>
            <w:tcBorders>
              <w:top w:val="nil"/>
              <w:bottom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2787" w:type="dxa"/>
            <w:gridSpan w:val="3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8" w:line="237" w:lineRule="auto"/>
              <w:ind w:left="722" w:right="78" w:hanging="509"/>
              <w:rPr>
                <w:b/>
                <w:sz w:val="18"/>
              </w:rPr>
            </w:pPr>
            <w:r>
              <w:rPr>
                <w:b/>
                <w:sz w:val="18"/>
              </w:rPr>
              <w:t>Контактная работа (работа во взаимодействии 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</w:tr>
      <w:tr w:rsidR="0055118D">
        <w:trPr>
          <w:trHeight w:val="238"/>
        </w:trPr>
        <w:tc>
          <w:tcPr>
            <w:tcW w:w="4505" w:type="dxa"/>
            <w:tcBorders>
              <w:top w:val="nil"/>
              <w:bottom w:val="nil"/>
            </w:tcBorders>
          </w:tcPr>
          <w:p w:rsidR="0055118D" w:rsidRDefault="0055118D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55118D" w:rsidRDefault="0055118D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gridSpan w:val="3"/>
            <w:tcBorders>
              <w:top w:val="nil"/>
            </w:tcBorders>
          </w:tcPr>
          <w:p w:rsidR="0055118D" w:rsidRDefault="00980C0B">
            <w:pPr>
              <w:pStyle w:val="TableParagraph"/>
              <w:spacing w:before="15" w:line="203" w:lineRule="exact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преподавателем), часы из них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118D" w:rsidRDefault="0055118D">
            <w:pPr>
              <w:pStyle w:val="TableParagraph"/>
              <w:rPr>
                <w:sz w:val="16"/>
              </w:rPr>
            </w:pPr>
          </w:p>
        </w:tc>
      </w:tr>
      <w:tr w:rsidR="0055118D">
        <w:trPr>
          <w:trHeight w:val="1340"/>
        </w:trPr>
        <w:tc>
          <w:tcPr>
            <w:tcW w:w="4505" w:type="dxa"/>
            <w:tcBorders>
              <w:top w:val="nil"/>
              <w:bottom w:val="nil"/>
            </w:tcBorders>
          </w:tcPr>
          <w:p w:rsidR="0055118D" w:rsidRDefault="00980C0B">
            <w:pPr>
              <w:pStyle w:val="TableParagraph"/>
              <w:spacing w:before="79" w:line="278" w:lineRule="auto"/>
              <w:ind w:left="186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и краткое содержание разделов и тем дисциплины,</w:t>
            </w:r>
          </w:p>
          <w:p w:rsidR="0055118D" w:rsidRDefault="0055118D">
            <w:pPr>
              <w:pStyle w:val="TableParagraph"/>
              <w:spacing w:before="3"/>
              <w:rPr>
                <w:sz w:val="18"/>
              </w:rPr>
            </w:pPr>
          </w:p>
          <w:p w:rsidR="0055118D" w:rsidRDefault="00980C0B">
            <w:pPr>
              <w:pStyle w:val="TableParagraph"/>
              <w:spacing w:before="1"/>
              <w:ind w:left="186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 промежуточной аттестации по дисциплине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55118D" w:rsidRDefault="0055118D">
            <w:pPr>
              <w:pStyle w:val="TableParagraph"/>
              <w:spacing w:before="10"/>
              <w:rPr>
                <w:sz w:val="18"/>
              </w:rPr>
            </w:pPr>
          </w:p>
          <w:p w:rsidR="0055118D" w:rsidRDefault="00980C0B">
            <w:pPr>
              <w:pStyle w:val="TableParagraph"/>
              <w:spacing w:line="237" w:lineRule="auto"/>
              <w:ind w:left="115" w:right="107" w:firstLine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 (часы</w:t>
            </w:r>
          </w:p>
          <w:p w:rsidR="0055118D" w:rsidRDefault="00980C0B">
            <w:pPr>
              <w:pStyle w:val="TableParagraph"/>
              <w:spacing w:before="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)</w:t>
            </w:r>
          </w:p>
        </w:tc>
        <w:tc>
          <w:tcPr>
            <w:tcW w:w="713" w:type="dxa"/>
            <w:vMerge w:val="restart"/>
          </w:tcPr>
          <w:p w:rsidR="0055118D" w:rsidRDefault="00980C0B">
            <w:pPr>
              <w:pStyle w:val="TableParagraph"/>
              <w:spacing w:line="259" w:lineRule="auto"/>
              <w:ind w:left="400" w:right="93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лекцио</w:t>
            </w:r>
            <w:proofErr w:type="spellEnd"/>
          </w:p>
          <w:p w:rsidR="0055118D" w:rsidRDefault="00980C0B">
            <w:pPr>
              <w:pStyle w:val="TableParagraph"/>
              <w:spacing w:line="151" w:lineRule="auto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За</w:t>
            </w:r>
            <w:proofErr w:type="spellStart"/>
            <w:r>
              <w:rPr>
                <w:b/>
                <w:position w:val="-5"/>
                <w:sz w:val="18"/>
              </w:rPr>
              <w:t>нн</w:t>
            </w:r>
            <w:proofErr w:type="spellEnd"/>
          </w:p>
          <w:p w:rsidR="0055118D" w:rsidRDefault="00980C0B">
            <w:pPr>
              <w:pStyle w:val="TableParagraph"/>
              <w:spacing w:line="206" w:lineRule="auto"/>
              <w:ind w:left="187" w:right="10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ня</w:t>
            </w:r>
            <w:r>
              <w:rPr>
                <w:b/>
                <w:position w:val="-5"/>
                <w:sz w:val="18"/>
              </w:rPr>
              <w:t>ог</w:t>
            </w:r>
            <w:r>
              <w:rPr>
                <w:b/>
                <w:sz w:val="18"/>
              </w:rPr>
              <w:t>ти</w:t>
            </w:r>
            <w:proofErr w:type="spellEnd"/>
            <w:r>
              <w:rPr>
                <w:b/>
                <w:position w:val="-5"/>
                <w:sz w:val="18"/>
              </w:rPr>
              <w:t xml:space="preserve">о </w:t>
            </w:r>
            <w:r>
              <w:rPr>
                <w:b/>
                <w:position w:val="6"/>
                <w:sz w:val="18"/>
              </w:rPr>
              <w:t xml:space="preserve">я </w:t>
            </w:r>
            <w:proofErr w:type="spellStart"/>
            <w:r>
              <w:rPr>
                <w:b/>
                <w:spacing w:val="-10"/>
                <w:sz w:val="18"/>
              </w:rPr>
              <w:t>ти</w:t>
            </w:r>
            <w:proofErr w:type="spellEnd"/>
          </w:p>
          <w:p w:rsidR="0055118D" w:rsidRDefault="00980C0B">
            <w:pPr>
              <w:pStyle w:val="TableParagraph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па</w:t>
            </w:r>
          </w:p>
        </w:tc>
        <w:tc>
          <w:tcPr>
            <w:tcW w:w="1080" w:type="dxa"/>
            <w:tcBorders>
              <w:bottom w:val="nil"/>
            </w:tcBorders>
          </w:tcPr>
          <w:p w:rsidR="0055118D" w:rsidRDefault="00980C0B">
            <w:pPr>
              <w:pStyle w:val="TableParagraph"/>
              <w:spacing w:line="224" w:lineRule="exact"/>
              <w:ind w:left="479" w:right="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 м</w:t>
            </w:r>
          </w:p>
          <w:p w:rsidR="0055118D" w:rsidRDefault="00980C0B">
            <w:pPr>
              <w:pStyle w:val="TableParagraph"/>
              <w:spacing w:line="146" w:lineRule="auto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</w:t>
            </w:r>
            <w:r>
              <w:rPr>
                <w:b/>
                <w:position w:val="-6"/>
                <w:sz w:val="18"/>
              </w:rPr>
              <w:t>ин</w:t>
            </w:r>
          </w:p>
          <w:p w:rsidR="0055118D" w:rsidRDefault="00980C0B">
            <w:pPr>
              <w:pStyle w:val="TableParagraph"/>
              <w:spacing w:line="192" w:lineRule="auto"/>
              <w:ind w:left="266" w:right="3"/>
              <w:rPr>
                <w:b/>
                <w:sz w:val="18"/>
              </w:rPr>
            </w:pPr>
            <w:proofErr w:type="spellStart"/>
            <w:r>
              <w:rPr>
                <w:b/>
                <w:position w:val="8"/>
                <w:sz w:val="18"/>
              </w:rPr>
              <w:t>ня</w:t>
            </w:r>
            <w:proofErr w:type="spellEnd"/>
            <w:r>
              <w:rPr>
                <w:b/>
                <w:sz w:val="18"/>
              </w:rPr>
              <w:t xml:space="preserve">ар </w:t>
            </w:r>
            <w:proofErr w:type="spellStart"/>
            <w:r>
              <w:rPr>
                <w:b/>
                <w:sz w:val="18"/>
              </w:rPr>
              <w:t>ти</w:t>
            </w:r>
            <w:r>
              <w:rPr>
                <w:b/>
                <w:position w:val="7"/>
                <w:sz w:val="18"/>
              </w:rPr>
              <w:t>ти</w:t>
            </w:r>
            <w:r>
              <w:rPr>
                <w:b/>
                <w:sz w:val="18"/>
              </w:rPr>
              <w:t>ск</w:t>
            </w:r>
            <w:proofErr w:type="spellEnd"/>
            <w:r>
              <w:rPr>
                <w:b/>
                <w:sz w:val="18"/>
              </w:rPr>
              <w:t xml:space="preserve"> па</w:t>
            </w:r>
          </w:p>
          <w:p w:rsidR="0055118D" w:rsidRDefault="00980C0B">
            <w:pPr>
              <w:pStyle w:val="TableParagraph"/>
              <w:spacing w:line="202" w:lineRule="exact"/>
              <w:ind w:left="266"/>
              <w:rPr>
                <w:b/>
                <w:sz w:val="18"/>
              </w:rPr>
            </w:pPr>
            <w:r>
              <w:rPr>
                <w:b/>
                <w:smallCaps/>
                <w:w w:val="93"/>
                <w:position w:val="8"/>
                <w:sz w:val="18"/>
              </w:rPr>
              <w:t>я</w:t>
            </w:r>
            <w:proofErr w:type="spellStart"/>
            <w:r>
              <w:rPr>
                <w:b/>
                <w:spacing w:val="-2"/>
                <w:sz w:val="18"/>
              </w:rPr>
              <w:t>ог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4"/>
              <w:rPr>
                <w:sz w:val="17"/>
              </w:rPr>
            </w:pPr>
          </w:p>
          <w:p w:rsidR="0055118D" w:rsidRDefault="00980C0B">
            <w:pPr>
              <w:pStyle w:val="TableParagraph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118D" w:rsidRDefault="00980C0B">
            <w:pPr>
              <w:pStyle w:val="TableParagraph"/>
              <w:spacing w:before="88" w:line="237" w:lineRule="auto"/>
              <w:ind w:left="134"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Самостоятельная работа</w:t>
            </w:r>
          </w:p>
          <w:p w:rsidR="0055118D" w:rsidRDefault="00980C0B">
            <w:pPr>
              <w:pStyle w:val="TableParagraph"/>
              <w:spacing w:before="39" w:line="259" w:lineRule="auto"/>
              <w:ind w:left="130"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обучающегося, часы</w:t>
            </w:r>
          </w:p>
        </w:tc>
      </w:tr>
      <w:tr w:rsidR="0055118D">
        <w:trPr>
          <w:trHeight w:val="643"/>
        </w:trPr>
        <w:tc>
          <w:tcPr>
            <w:tcW w:w="4505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5118D" w:rsidRDefault="00980C0B">
            <w:pPr>
              <w:pStyle w:val="TableParagraph"/>
              <w:spacing w:line="205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</w:t>
            </w:r>
          </w:p>
        </w:tc>
        <w:tc>
          <w:tcPr>
            <w:tcW w:w="994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</w:tr>
      <w:tr w:rsidR="0055118D">
        <w:trPr>
          <w:trHeight w:val="256"/>
        </w:trPr>
        <w:tc>
          <w:tcPr>
            <w:tcW w:w="9416" w:type="dxa"/>
            <w:gridSpan w:val="6"/>
          </w:tcPr>
          <w:p w:rsidR="0055118D" w:rsidRDefault="00980C0B">
            <w:pPr>
              <w:pStyle w:val="TableParagraph"/>
              <w:spacing w:before="5"/>
              <w:ind w:left="4217" w:right="4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семестр</w:t>
            </w:r>
          </w:p>
        </w:tc>
      </w:tr>
      <w:tr w:rsidR="0055118D">
        <w:trPr>
          <w:trHeight w:val="750"/>
        </w:trPr>
        <w:tc>
          <w:tcPr>
            <w:tcW w:w="4505" w:type="dxa"/>
          </w:tcPr>
          <w:p w:rsidR="0055118D" w:rsidRDefault="00980C0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Общий обзор строения центральной нервной системы. Классификация нервной системы.</w:t>
            </w:r>
          </w:p>
          <w:p w:rsidR="0055118D" w:rsidRDefault="00980C0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Филогенетическое развитие нервной системы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spacing w:before="6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232" w:right="22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spacing w:before="6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  <w:spacing w:before="6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19" w:right="1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55118D" w:rsidRDefault="0055118D">
      <w:pPr>
        <w:jc w:val="center"/>
        <w:rPr>
          <w:sz w:val="20"/>
        </w:r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706"/>
        <w:gridCol w:w="713"/>
        <w:gridCol w:w="1080"/>
        <w:gridCol w:w="994"/>
        <w:gridCol w:w="1418"/>
      </w:tblGrid>
      <w:tr w:rsidR="0055118D">
        <w:trPr>
          <w:trHeight w:val="465"/>
        </w:trPr>
        <w:tc>
          <w:tcPr>
            <w:tcW w:w="4505" w:type="dxa"/>
          </w:tcPr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Спинной мозг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13" w:type="dxa"/>
          </w:tcPr>
          <w:p w:rsidR="0055118D" w:rsidRDefault="00980C0B">
            <w:pPr>
              <w:pStyle w:val="TableParagraph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:rsidR="0055118D" w:rsidRDefault="00980C0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980C0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55118D">
        <w:trPr>
          <w:trHeight w:val="503"/>
        </w:trPr>
        <w:tc>
          <w:tcPr>
            <w:tcW w:w="4505" w:type="dxa"/>
          </w:tcPr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Головной мозг: Промежуточный, передний,</w:t>
            </w:r>
          </w:p>
          <w:p w:rsidR="0055118D" w:rsidRDefault="00980C0B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конечный.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spacing w:before="125"/>
              <w:ind w:left="232" w:right="22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13" w:type="dxa"/>
          </w:tcPr>
          <w:p w:rsidR="0055118D" w:rsidRDefault="00980C0B">
            <w:pPr>
              <w:pStyle w:val="TableParagraph"/>
              <w:spacing w:before="125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:rsidR="0055118D" w:rsidRDefault="00980C0B">
            <w:pPr>
              <w:pStyle w:val="TableParagraph"/>
              <w:spacing w:before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980C0B">
            <w:pPr>
              <w:pStyle w:val="TableParagraph"/>
              <w:spacing w:before="125"/>
              <w:ind w:left="19" w:right="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55118D">
        <w:trPr>
          <w:trHeight w:val="503"/>
        </w:trPr>
        <w:tc>
          <w:tcPr>
            <w:tcW w:w="4505" w:type="dxa"/>
          </w:tcPr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Принцип строения периферической нервной</w:t>
            </w:r>
          </w:p>
          <w:p w:rsidR="0055118D" w:rsidRDefault="00980C0B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системы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spacing w:before="12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13" w:type="dxa"/>
          </w:tcPr>
          <w:p w:rsidR="0055118D" w:rsidRDefault="00980C0B">
            <w:pPr>
              <w:pStyle w:val="TableParagraph"/>
              <w:spacing w:before="125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:rsidR="0055118D" w:rsidRDefault="00980C0B">
            <w:pPr>
              <w:pStyle w:val="TableParagraph"/>
              <w:spacing w:before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980C0B">
            <w:pPr>
              <w:pStyle w:val="TableParagraph"/>
              <w:spacing w:before="12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55118D">
        <w:trPr>
          <w:trHeight w:val="465"/>
        </w:trPr>
        <w:tc>
          <w:tcPr>
            <w:tcW w:w="4505" w:type="dxa"/>
          </w:tcPr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Вегетативная нервная система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13" w:type="dxa"/>
          </w:tcPr>
          <w:p w:rsidR="0055118D" w:rsidRDefault="00980C0B">
            <w:pPr>
              <w:pStyle w:val="TableParagraph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980C0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980C0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5118D">
        <w:trPr>
          <w:trHeight w:val="280"/>
        </w:trPr>
        <w:tc>
          <w:tcPr>
            <w:tcW w:w="9416" w:type="dxa"/>
            <w:gridSpan w:val="6"/>
          </w:tcPr>
          <w:p w:rsidR="0055118D" w:rsidRDefault="00980C0B">
            <w:pPr>
              <w:pStyle w:val="TableParagraph"/>
              <w:spacing w:before="5"/>
              <w:ind w:left="4220" w:right="4210"/>
              <w:jc w:val="center"/>
              <w:rPr>
                <w:b/>
              </w:rPr>
            </w:pPr>
            <w:r>
              <w:rPr>
                <w:b/>
              </w:rPr>
              <w:t>2 семестр</w:t>
            </w:r>
          </w:p>
        </w:tc>
      </w:tr>
      <w:tr w:rsidR="0055118D">
        <w:trPr>
          <w:trHeight w:val="501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827"/>
                <w:tab w:val="left" w:pos="2267"/>
                <w:tab w:val="left" w:pos="3708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Введение:</w:t>
            </w:r>
            <w:r>
              <w:rPr>
                <w:sz w:val="20"/>
              </w:rPr>
              <w:tab/>
              <w:t>предмет,</w:t>
            </w:r>
            <w:r>
              <w:rPr>
                <w:sz w:val="20"/>
              </w:rPr>
              <w:tab/>
              <w:t>методы</w:t>
            </w:r>
          </w:p>
          <w:p w:rsidR="0055118D" w:rsidRDefault="00980C0B">
            <w:pPr>
              <w:pStyle w:val="TableParagraph"/>
              <w:tabs>
                <w:tab w:val="left" w:pos="1547"/>
              </w:tabs>
              <w:spacing w:before="17"/>
              <w:ind w:left="82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историядисциплины.</w:t>
            </w:r>
          </w:p>
        </w:tc>
        <w:tc>
          <w:tcPr>
            <w:tcW w:w="706" w:type="dxa"/>
          </w:tcPr>
          <w:p w:rsidR="0055118D" w:rsidRDefault="00980C0B">
            <w:pPr>
              <w:pStyle w:val="TableParagraph"/>
              <w:spacing w:before="12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980C0B">
            <w:pPr>
              <w:pStyle w:val="TableParagraph"/>
              <w:spacing w:before="122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980C0B">
            <w:pPr>
              <w:pStyle w:val="TableParagraph"/>
              <w:spacing w:before="12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5118D">
        <w:trPr>
          <w:trHeight w:val="1001"/>
        </w:trPr>
        <w:tc>
          <w:tcPr>
            <w:tcW w:w="4505" w:type="dxa"/>
          </w:tcPr>
          <w:p w:rsidR="0055118D" w:rsidRDefault="00980C0B">
            <w:pPr>
              <w:pStyle w:val="TableParagraph"/>
              <w:spacing w:before="2" w:line="256" w:lineRule="auto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2. Основы физиологии возбудимых тканей. Возбудимость. Строение и функции биологических мембран. Каналы, насосы,</w:t>
            </w:r>
          </w:p>
          <w:p w:rsidR="0055118D" w:rsidRDefault="00980C0B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z w:val="20"/>
              </w:rPr>
              <w:t>рецепторы.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spacing w:before="6"/>
              <w:rPr>
                <w:sz w:val="32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spacing w:before="6"/>
              <w:rPr>
                <w:sz w:val="32"/>
              </w:rPr>
            </w:pPr>
          </w:p>
          <w:p w:rsidR="0055118D" w:rsidRDefault="00980C0B">
            <w:pPr>
              <w:pStyle w:val="TableParagraph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  <w:spacing w:before="6"/>
              <w:rPr>
                <w:sz w:val="32"/>
              </w:rPr>
            </w:pPr>
          </w:p>
          <w:p w:rsidR="0055118D" w:rsidRDefault="00980C0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5118D">
        <w:trPr>
          <w:trHeight w:val="753"/>
        </w:trPr>
        <w:tc>
          <w:tcPr>
            <w:tcW w:w="4505" w:type="dxa"/>
          </w:tcPr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3. Потенциал покоя. Ионный </w:t>
            </w:r>
            <w:proofErr w:type="spellStart"/>
            <w:r>
              <w:rPr>
                <w:sz w:val="20"/>
              </w:rPr>
              <w:t>составцитоплаз</w:t>
            </w:r>
            <w:proofErr w:type="spellEnd"/>
            <w:r>
              <w:rPr>
                <w:sz w:val="20"/>
              </w:rPr>
              <w:t>-мы</w:t>
            </w:r>
          </w:p>
          <w:p w:rsidR="0055118D" w:rsidRDefault="00980C0B">
            <w:pPr>
              <w:pStyle w:val="TableParagraph"/>
              <w:tabs>
                <w:tab w:val="left" w:pos="652"/>
                <w:tab w:val="left" w:pos="2266"/>
                <w:tab w:val="left" w:pos="3273"/>
              </w:tabs>
              <w:spacing w:before="10" w:line="24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внеклеточной</w:t>
            </w:r>
            <w:r>
              <w:rPr>
                <w:sz w:val="20"/>
              </w:rPr>
              <w:tab/>
              <w:t>среды.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Равновесный </w:t>
            </w:r>
            <w:r>
              <w:rPr>
                <w:sz w:val="20"/>
              </w:rPr>
              <w:t xml:space="preserve">трансмембранный потенциал: </w:t>
            </w:r>
            <w:proofErr w:type="spellStart"/>
            <w:r>
              <w:rPr>
                <w:sz w:val="20"/>
              </w:rPr>
              <w:t>ионныймеха-низм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spacing w:before="8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spacing w:before="8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spacing w:before="8"/>
              <w:rPr>
                <w:sz w:val="21"/>
              </w:rPr>
            </w:pPr>
          </w:p>
          <w:p w:rsidR="0055118D" w:rsidRDefault="00980C0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  <w:spacing w:before="8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5118D" w:rsidRDefault="0055118D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706"/>
        <w:gridCol w:w="713"/>
        <w:gridCol w:w="1080"/>
        <w:gridCol w:w="994"/>
        <w:gridCol w:w="1418"/>
      </w:tblGrid>
      <w:tr w:rsidR="0055118D">
        <w:trPr>
          <w:trHeight w:val="1283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1772"/>
                <w:tab w:val="left" w:pos="3312"/>
              </w:tabs>
              <w:spacing w:before="36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z w:val="20"/>
              </w:rPr>
              <w:tab/>
              <w:t>Нернста.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Зависимость </w:t>
            </w:r>
            <w:r>
              <w:rPr>
                <w:sz w:val="20"/>
              </w:rPr>
              <w:t xml:space="preserve">трансмембранного потенциала от концентрации ионов. Биоэнергетика активного транспорта ионов через возбудимые </w:t>
            </w:r>
            <w:proofErr w:type="spellStart"/>
            <w:proofErr w:type="gramStart"/>
            <w:r>
              <w:rPr>
                <w:sz w:val="20"/>
              </w:rPr>
              <w:t>мембраны.Несим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:rsidR="0055118D" w:rsidRDefault="00980C0B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метричность</w:t>
            </w:r>
            <w:proofErr w:type="spellEnd"/>
            <w:r>
              <w:rPr>
                <w:sz w:val="20"/>
              </w:rPr>
              <w:t xml:space="preserve"> активного ионного транспорта.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</w:tr>
      <w:tr w:rsidR="0055118D">
        <w:trPr>
          <w:trHeight w:val="2277"/>
        </w:trPr>
        <w:tc>
          <w:tcPr>
            <w:tcW w:w="4505" w:type="dxa"/>
          </w:tcPr>
          <w:p w:rsidR="0055118D" w:rsidRDefault="00980C0B">
            <w:pPr>
              <w:pStyle w:val="TableParagraph"/>
              <w:spacing w:before="38" w:line="259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Потенциал действия. Метод "фиксации потенциала". Анализ ионных токов методом "фиксации потенциала". Уравнение Нернста для потенциала действия. Механизм </w:t>
            </w:r>
            <w:proofErr w:type="spellStart"/>
            <w:r>
              <w:rPr>
                <w:sz w:val="20"/>
              </w:rPr>
              <w:t>инакти-вации</w:t>
            </w:r>
            <w:proofErr w:type="spellEnd"/>
            <w:r>
              <w:rPr>
                <w:sz w:val="20"/>
              </w:rPr>
              <w:t xml:space="preserve"> натриевой проводимости (</w:t>
            </w:r>
            <w:proofErr w:type="spellStart"/>
            <w:r>
              <w:rPr>
                <w:sz w:val="20"/>
              </w:rPr>
              <w:t>активациион-ные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инактивационные</w:t>
            </w:r>
            <w:proofErr w:type="spellEnd"/>
            <w:r>
              <w:rPr>
                <w:sz w:val="20"/>
              </w:rPr>
              <w:t xml:space="preserve"> ворота). Цикл </w:t>
            </w:r>
            <w:proofErr w:type="spellStart"/>
            <w:r>
              <w:rPr>
                <w:sz w:val="20"/>
              </w:rPr>
              <w:t>Ходжкина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Криваяинактивации</w:t>
            </w:r>
            <w:proofErr w:type="spellEnd"/>
            <w:r>
              <w:rPr>
                <w:sz w:val="20"/>
              </w:rPr>
              <w:t xml:space="preserve"> натриевой проводимости. Три фармакологически различных процесса во</w:t>
            </w:r>
          </w:p>
          <w:p w:rsidR="0055118D" w:rsidRDefault="00980C0B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время потенциала действия.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3"/>
              </w:rPr>
            </w:pPr>
          </w:p>
          <w:p w:rsidR="0055118D" w:rsidRDefault="00980C0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3"/>
              </w:rPr>
            </w:pPr>
          </w:p>
          <w:p w:rsidR="0055118D" w:rsidRDefault="00980C0B">
            <w:pPr>
              <w:pStyle w:val="TableParagraph"/>
              <w:spacing w:before="1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3"/>
              </w:rPr>
            </w:pPr>
          </w:p>
          <w:p w:rsidR="0055118D" w:rsidRDefault="00980C0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3"/>
              </w:rPr>
            </w:pPr>
          </w:p>
          <w:p w:rsidR="0055118D" w:rsidRDefault="00980C0B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2777"/>
        </w:trPr>
        <w:tc>
          <w:tcPr>
            <w:tcW w:w="4505" w:type="dxa"/>
          </w:tcPr>
          <w:p w:rsidR="0055118D" w:rsidRDefault="00980C0B">
            <w:pPr>
              <w:pStyle w:val="TableParagraph"/>
              <w:spacing w:before="38" w:line="259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Параметры возбудимости. Пороговый потенциал, пороговый ток, лабильность, аккомодация. Кривая "силы-длительности". Проведение потенциала действия по нервному волокну. Ионные токи при распространении потенциала действия в гигантских аксонах. Скорость проведения возбуждения по </w:t>
            </w:r>
            <w:proofErr w:type="spellStart"/>
            <w:r>
              <w:rPr>
                <w:sz w:val="20"/>
              </w:rPr>
              <w:t>немиелинизированным</w:t>
            </w:r>
            <w:proofErr w:type="spellEnd"/>
            <w:r>
              <w:rPr>
                <w:sz w:val="20"/>
              </w:rPr>
              <w:t xml:space="preserve"> и миелинизированным волокнам. Классификация нервных волокон позвоночных животных по скорости проведения</w:t>
            </w:r>
          </w:p>
          <w:p w:rsidR="0055118D" w:rsidRDefault="00980C0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возбуждения.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3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3"/>
              </w:rPr>
            </w:pPr>
          </w:p>
          <w:p w:rsidR="0055118D" w:rsidRDefault="00980C0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55118D">
        <w:trPr>
          <w:trHeight w:val="2027"/>
        </w:trPr>
        <w:tc>
          <w:tcPr>
            <w:tcW w:w="4505" w:type="dxa"/>
          </w:tcPr>
          <w:p w:rsidR="0055118D" w:rsidRDefault="00980C0B">
            <w:pPr>
              <w:pStyle w:val="TableParagraph"/>
              <w:spacing w:before="36" w:line="259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6. Физиология синапсов. Основные функции синапса. Структурные элементы синапса. Химический и электрический синапсы. </w:t>
            </w:r>
            <w:proofErr w:type="gramStart"/>
            <w:r>
              <w:rPr>
                <w:sz w:val="20"/>
              </w:rPr>
              <w:t>При-меры</w:t>
            </w:r>
            <w:proofErr w:type="gramEnd"/>
            <w:r>
              <w:rPr>
                <w:sz w:val="20"/>
              </w:rPr>
              <w:t xml:space="preserve"> химических синапсов: холинергический синапс никотиновый и </w:t>
            </w:r>
            <w:proofErr w:type="spellStart"/>
            <w:r>
              <w:rPr>
                <w:sz w:val="20"/>
              </w:rPr>
              <w:t>мускариновый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</w:rPr>
              <w:t>Поня-тие</w:t>
            </w:r>
            <w:proofErr w:type="spellEnd"/>
            <w:proofErr w:type="gramEnd"/>
            <w:r>
              <w:rPr>
                <w:sz w:val="20"/>
              </w:rPr>
              <w:t xml:space="preserve"> агонистов и антагонистов. Нервно-мышечный синапс. Стадии химической </w:t>
            </w:r>
            <w:proofErr w:type="spellStart"/>
            <w:r>
              <w:rPr>
                <w:sz w:val="20"/>
              </w:rPr>
              <w:t>синаптической</w:t>
            </w:r>
            <w:proofErr w:type="spellEnd"/>
          </w:p>
          <w:p w:rsidR="0055118D" w:rsidRDefault="00980C0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передачи.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46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4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5118D" w:rsidRDefault="0055118D">
      <w:pPr>
        <w:jc w:val="center"/>
        <w:rPr>
          <w:sz w:val="20"/>
        </w:r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706"/>
        <w:gridCol w:w="713"/>
        <w:gridCol w:w="1080"/>
        <w:gridCol w:w="994"/>
        <w:gridCol w:w="1418"/>
      </w:tblGrid>
      <w:tr w:rsidR="0055118D">
        <w:trPr>
          <w:trHeight w:val="2774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2312"/>
                <w:tab w:val="left" w:pos="3933"/>
              </w:tabs>
              <w:spacing w:before="38" w:line="259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7. Рецепторы постсинаптических мембран. Модели рецепторов. Модели связывания рецептора с </w:t>
            </w:r>
            <w:proofErr w:type="spellStart"/>
            <w:r>
              <w:rPr>
                <w:sz w:val="20"/>
              </w:rPr>
              <w:t>лигандами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Мобильныерецеп</w:t>
            </w:r>
            <w:proofErr w:type="spellEnd"/>
            <w:r>
              <w:rPr>
                <w:sz w:val="20"/>
              </w:rPr>
              <w:t xml:space="preserve">-торы: гипотеза "плавающего рецептора". Строение </w:t>
            </w:r>
            <w:proofErr w:type="spellStart"/>
            <w:r>
              <w:rPr>
                <w:sz w:val="20"/>
              </w:rPr>
              <w:t>никотиновогохолинорецептора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Синаптическая</w:t>
            </w:r>
            <w:proofErr w:type="spellEnd"/>
            <w:r>
              <w:rPr>
                <w:sz w:val="20"/>
              </w:rPr>
              <w:t xml:space="preserve"> передача при участии вторых посредников. </w:t>
            </w:r>
            <w:proofErr w:type="spellStart"/>
            <w:r>
              <w:rPr>
                <w:sz w:val="20"/>
              </w:rPr>
              <w:t>Катехола-миновые</w:t>
            </w:r>
            <w:proofErr w:type="spellEnd"/>
            <w:r>
              <w:rPr>
                <w:sz w:val="20"/>
              </w:rPr>
              <w:t xml:space="preserve"> рецепторы. Механизм </w:t>
            </w:r>
            <w:proofErr w:type="spellStart"/>
            <w:r>
              <w:rPr>
                <w:sz w:val="20"/>
              </w:rPr>
              <w:t>синаптического</w:t>
            </w:r>
            <w:proofErr w:type="spellEnd"/>
            <w:r>
              <w:rPr>
                <w:sz w:val="20"/>
              </w:rPr>
              <w:tab/>
              <w:t>действия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через </w:t>
            </w:r>
            <w:proofErr w:type="spellStart"/>
            <w:r>
              <w:rPr>
                <w:sz w:val="20"/>
              </w:rPr>
              <w:t>бетаадренергические</w:t>
            </w:r>
            <w:proofErr w:type="spellEnd"/>
            <w:r>
              <w:rPr>
                <w:sz w:val="20"/>
              </w:rPr>
              <w:t xml:space="preserve"> рецепторы: участие регуляторных G-белков в синтезевторых</w:t>
            </w:r>
          </w:p>
          <w:p w:rsidR="0055118D" w:rsidRDefault="00980C0B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посредников. Примеры вторых посредников.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3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3"/>
              </w:rPr>
            </w:pPr>
          </w:p>
          <w:p w:rsidR="0055118D" w:rsidRDefault="00980C0B">
            <w:pPr>
              <w:pStyle w:val="TableParagraph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3"/>
              </w:rPr>
            </w:pPr>
          </w:p>
          <w:p w:rsidR="0055118D" w:rsidRDefault="00980C0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3"/>
              <w:rPr>
                <w:sz w:val="23"/>
              </w:rPr>
            </w:pPr>
          </w:p>
          <w:p w:rsidR="0055118D" w:rsidRDefault="00980C0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2527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2648"/>
                <w:tab w:val="left" w:pos="2894"/>
              </w:tabs>
              <w:spacing w:before="38" w:line="259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8. Медиаторы. Классификация медиаторов. Критерии </w:t>
            </w:r>
            <w:proofErr w:type="spellStart"/>
            <w:proofErr w:type="gramStart"/>
            <w:r>
              <w:rPr>
                <w:sz w:val="20"/>
              </w:rPr>
              <w:t>медиато</w:t>
            </w:r>
            <w:proofErr w:type="spellEnd"/>
            <w:r>
              <w:rPr>
                <w:sz w:val="20"/>
              </w:rPr>
              <w:t>-ров</w:t>
            </w:r>
            <w:proofErr w:type="gramEnd"/>
            <w:r>
              <w:rPr>
                <w:sz w:val="20"/>
              </w:rPr>
              <w:t xml:space="preserve">. Предполагаемые медиаторы. </w:t>
            </w:r>
            <w:proofErr w:type="spellStart"/>
            <w:r>
              <w:rPr>
                <w:sz w:val="20"/>
              </w:rPr>
              <w:t>Медиаторные</w:t>
            </w:r>
            <w:proofErr w:type="spellEnd"/>
            <w:r>
              <w:rPr>
                <w:sz w:val="20"/>
              </w:rPr>
              <w:t xml:space="preserve"> системы в центральной нервной системе: </w:t>
            </w:r>
            <w:proofErr w:type="spellStart"/>
            <w:r>
              <w:rPr>
                <w:sz w:val="20"/>
              </w:rPr>
              <w:t>норадренерги-ческая</w:t>
            </w:r>
            <w:proofErr w:type="spellEnd"/>
            <w:r>
              <w:rPr>
                <w:sz w:val="20"/>
              </w:rPr>
              <w:t>, адренергическая,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дофаминергическая</w:t>
            </w:r>
            <w:proofErr w:type="spellEnd"/>
            <w:r>
              <w:rPr>
                <w:w w:val="95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серотонинергическая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холинергическая, </w:t>
            </w:r>
            <w:proofErr w:type="spellStart"/>
            <w:r>
              <w:rPr>
                <w:sz w:val="20"/>
              </w:rPr>
              <w:t>ГАМКэргическая</w:t>
            </w:r>
            <w:proofErr w:type="spellEnd"/>
            <w:r>
              <w:rPr>
                <w:sz w:val="20"/>
              </w:rPr>
              <w:t xml:space="preserve">. ГАМК- и </w:t>
            </w:r>
            <w:proofErr w:type="spellStart"/>
            <w:r>
              <w:rPr>
                <w:sz w:val="20"/>
              </w:rPr>
              <w:t>глютаматные</w:t>
            </w:r>
            <w:proofErr w:type="spellEnd"/>
            <w:r>
              <w:rPr>
                <w:sz w:val="20"/>
              </w:rPr>
              <w:t xml:space="preserve"> рецепторы. </w:t>
            </w:r>
            <w:proofErr w:type="spellStart"/>
            <w:r>
              <w:rPr>
                <w:sz w:val="20"/>
              </w:rPr>
              <w:t>ГАМКа</w:t>
            </w:r>
            <w:proofErr w:type="spellEnd"/>
            <w:r>
              <w:rPr>
                <w:sz w:val="20"/>
              </w:rPr>
              <w:t xml:space="preserve">- и </w:t>
            </w:r>
            <w:proofErr w:type="spellStart"/>
            <w:r>
              <w:rPr>
                <w:sz w:val="20"/>
              </w:rPr>
              <w:t>ГАМКб</w:t>
            </w:r>
            <w:proofErr w:type="spellEnd"/>
            <w:r>
              <w:rPr>
                <w:sz w:val="20"/>
              </w:rPr>
              <w:t xml:space="preserve">- рецепторы. </w:t>
            </w:r>
            <w:proofErr w:type="spellStart"/>
            <w:r>
              <w:rPr>
                <w:sz w:val="20"/>
              </w:rPr>
              <w:t>Каинатные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иNMDA</w:t>
            </w:r>
            <w:proofErr w:type="spellEnd"/>
            <w:r>
              <w:rPr>
                <w:sz w:val="20"/>
              </w:rPr>
              <w:t>-(N-метил-D-</w:t>
            </w:r>
            <w:proofErr w:type="spellStart"/>
            <w:r>
              <w:rPr>
                <w:sz w:val="20"/>
              </w:rPr>
              <w:t>аспартат</w:t>
            </w:r>
            <w:proofErr w:type="spellEnd"/>
            <w:r>
              <w:rPr>
                <w:sz w:val="20"/>
              </w:rPr>
              <w:t>)</w:t>
            </w:r>
          </w:p>
          <w:p w:rsidR="0055118D" w:rsidRDefault="00980C0B">
            <w:pPr>
              <w:pStyle w:val="TableParagraph"/>
              <w:spacing w:line="227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глютаматные</w:t>
            </w:r>
            <w:proofErr w:type="spellEnd"/>
            <w:r>
              <w:rPr>
                <w:sz w:val="20"/>
              </w:rPr>
              <w:t xml:space="preserve"> рецепторы.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4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4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55118D">
        <w:trPr>
          <w:trHeight w:val="1780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827"/>
              </w:tabs>
              <w:spacing w:before="36" w:line="261" w:lineRule="auto"/>
              <w:ind w:left="107" w:right="1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9. Регуляторные пептиды как </w:t>
            </w:r>
            <w:proofErr w:type="gramStart"/>
            <w:r>
              <w:rPr>
                <w:sz w:val="20"/>
              </w:rPr>
              <w:t>медиаторы.Синтез</w:t>
            </w:r>
            <w:proofErr w:type="gramEnd"/>
            <w:r>
              <w:rPr>
                <w:sz w:val="20"/>
              </w:rPr>
              <w:t xml:space="preserve"> и</w:t>
            </w:r>
            <w:r>
              <w:rPr>
                <w:sz w:val="20"/>
              </w:rPr>
              <w:tab/>
              <w:t>расщеплениепептидов.</w:t>
            </w:r>
          </w:p>
          <w:p w:rsidR="0055118D" w:rsidRDefault="00980C0B">
            <w:pPr>
              <w:pStyle w:val="TableParagraph"/>
              <w:tabs>
                <w:tab w:val="left" w:pos="2988"/>
              </w:tabs>
              <w:spacing w:line="259" w:lineRule="auto"/>
              <w:ind w:left="827" w:right="63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Классификация.Гипоталамические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рилизинг</w:t>
            </w:r>
            <w:proofErr w:type="spellEnd"/>
            <w:r>
              <w:rPr>
                <w:sz w:val="20"/>
              </w:rPr>
              <w:t xml:space="preserve">-гормоны. </w:t>
            </w:r>
            <w:proofErr w:type="spellStart"/>
            <w:r>
              <w:rPr>
                <w:sz w:val="20"/>
              </w:rPr>
              <w:t>Вазотоцины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меланокортины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Бради</w:t>
            </w:r>
            <w:proofErr w:type="spellEnd"/>
            <w:r>
              <w:rPr>
                <w:sz w:val="20"/>
              </w:rPr>
              <w:t>-и</w:t>
            </w:r>
          </w:p>
          <w:p w:rsidR="0055118D" w:rsidRDefault="00980C0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тахикинины</w:t>
            </w:r>
            <w:proofErr w:type="spellEnd"/>
            <w:r>
              <w:rPr>
                <w:sz w:val="20"/>
              </w:rPr>
              <w:t>. Опиоидные пептиды и опиатные</w:t>
            </w:r>
          </w:p>
          <w:p w:rsidR="0055118D" w:rsidRDefault="00980C0B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рецепторы.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55118D">
        <w:trPr>
          <w:trHeight w:val="789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1021"/>
                <w:tab w:val="left" w:pos="1789"/>
                <w:tab w:val="left" w:pos="2902"/>
                <w:tab w:val="left" w:pos="3364"/>
                <w:tab w:val="left" w:pos="3648"/>
                <w:tab w:val="left" w:pos="4349"/>
              </w:tabs>
              <w:spacing w:before="38" w:line="256" w:lineRule="auto"/>
              <w:ind w:left="107" w:right="49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z w:val="20"/>
              </w:rPr>
              <w:tab/>
              <w:t>Постсинаптические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потенциалы. Возбуждающие</w:t>
            </w:r>
            <w:r>
              <w:rPr>
                <w:sz w:val="20"/>
              </w:rPr>
              <w:tab/>
              <w:t>синапсы.</w:t>
            </w:r>
            <w:r>
              <w:rPr>
                <w:sz w:val="20"/>
              </w:rPr>
              <w:tab/>
              <w:t>Роль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Ca</w:t>
            </w:r>
            <w:r>
              <w:rPr>
                <w:sz w:val="20"/>
                <w:vertAlign w:val="superscript"/>
              </w:rPr>
              <w:t>2+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в</w:t>
            </w:r>
          </w:p>
          <w:p w:rsidR="0055118D" w:rsidRDefault="00980C0B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освобождении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spacing w:before="9"/>
              <w:rPr>
                <w:sz w:val="24"/>
              </w:rPr>
            </w:pPr>
          </w:p>
          <w:p w:rsidR="0055118D" w:rsidRDefault="00980C0B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spacing w:before="9"/>
              <w:rPr>
                <w:sz w:val="24"/>
              </w:rPr>
            </w:pPr>
          </w:p>
          <w:p w:rsidR="0055118D" w:rsidRDefault="00980C0B">
            <w:pPr>
              <w:pStyle w:val="TableParagraph"/>
              <w:spacing w:before="1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spacing w:before="9"/>
              <w:rPr>
                <w:sz w:val="24"/>
              </w:rPr>
            </w:pPr>
          </w:p>
          <w:p w:rsidR="0055118D" w:rsidRDefault="00980C0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  <w:spacing w:before="9"/>
              <w:rPr>
                <w:sz w:val="24"/>
              </w:rPr>
            </w:pPr>
          </w:p>
          <w:p w:rsidR="0055118D" w:rsidRDefault="00980C0B">
            <w:pPr>
              <w:pStyle w:val="TableParagraph"/>
              <w:spacing w:before="1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5118D">
        <w:trPr>
          <w:trHeight w:val="3021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1136"/>
                <w:tab w:val="left" w:pos="1400"/>
                <w:tab w:val="left" w:pos="1794"/>
                <w:tab w:val="left" w:pos="1827"/>
                <w:tab w:val="left" w:pos="2432"/>
                <w:tab w:val="left" w:pos="2624"/>
                <w:tab w:val="left" w:pos="2715"/>
                <w:tab w:val="left" w:pos="3382"/>
                <w:tab w:val="left" w:pos="3516"/>
                <w:tab w:val="left" w:pos="4301"/>
              </w:tabs>
              <w:spacing w:before="36" w:line="259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 xml:space="preserve">медиатора из </w:t>
            </w:r>
            <w:proofErr w:type="spellStart"/>
            <w:r>
              <w:rPr>
                <w:sz w:val="20"/>
              </w:rPr>
              <w:t>синаптического</w:t>
            </w:r>
            <w:proofErr w:type="spellEnd"/>
            <w:r>
              <w:rPr>
                <w:sz w:val="20"/>
              </w:rPr>
              <w:t xml:space="preserve"> окончания. </w:t>
            </w:r>
            <w:proofErr w:type="spellStart"/>
            <w:proofErr w:type="gramStart"/>
            <w:r>
              <w:rPr>
                <w:sz w:val="20"/>
              </w:rPr>
              <w:t>Харак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теристики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ВПСП,</w:t>
            </w:r>
            <w:r>
              <w:rPr>
                <w:sz w:val="20"/>
              </w:rPr>
              <w:tab/>
              <w:t>ионный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механизм, равновесный </w:t>
            </w:r>
            <w:proofErr w:type="spellStart"/>
            <w:r>
              <w:rPr>
                <w:sz w:val="20"/>
              </w:rPr>
              <w:t>потенц-иал</w:t>
            </w:r>
            <w:proofErr w:type="spellEnd"/>
            <w:r>
              <w:rPr>
                <w:sz w:val="20"/>
              </w:rPr>
              <w:t xml:space="preserve">. Тормозные синапсы. </w:t>
            </w:r>
            <w:proofErr w:type="spellStart"/>
            <w:proofErr w:type="gramStart"/>
            <w:r>
              <w:rPr>
                <w:sz w:val="20"/>
              </w:rPr>
              <w:t>Характе-ристики</w:t>
            </w:r>
            <w:proofErr w:type="spellEnd"/>
            <w:proofErr w:type="gramEnd"/>
            <w:r>
              <w:rPr>
                <w:sz w:val="20"/>
              </w:rPr>
              <w:tab/>
              <w:t>ТПСП,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ионный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механизм, равновесный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потенциал.</w:t>
            </w:r>
            <w:r>
              <w:rPr>
                <w:sz w:val="20"/>
              </w:rPr>
              <w:tab/>
              <w:t xml:space="preserve">Механизмы </w:t>
            </w:r>
            <w:proofErr w:type="spellStart"/>
            <w:r>
              <w:rPr>
                <w:sz w:val="20"/>
              </w:rPr>
              <w:t>пресинаптического</w:t>
            </w:r>
            <w:proofErr w:type="spellEnd"/>
            <w:r>
              <w:rPr>
                <w:sz w:val="20"/>
              </w:rPr>
              <w:t xml:space="preserve"> торможения. Квантовая </w:t>
            </w:r>
            <w:proofErr w:type="spellStart"/>
            <w:proofErr w:type="gramStart"/>
            <w:r>
              <w:rPr>
                <w:sz w:val="20"/>
              </w:rPr>
              <w:t>гипо</w:t>
            </w:r>
            <w:proofErr w:type="spellEnd"/>
            <w:r>
              <w:rPr>
                <w:sz w:val="20"/>
              </w:rPr>
              <w:t>- теза</w:t>
            </w:r>
            <w:proofErr w:type="gramEnd"/>
            <w:r>
              <w:rPr>
                <w:sz w:val="20"/>
              </w:rPr>
              <w:t xml:space="preserve"> работы синапса. Нейроглия. Основные свойства,</w:t>
            </w:r>
            <w:r>
              <w:rPr>
                <w:sz w:val="20"/>
              </w:rPr>
              <w:tab/>
              <w:t>классификация,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взаимодействие</w:t>
            </w:r>
            <w:r>
              <w:rPr>
                <w:sz w:val="20"/>
              </w:rPr>
              <w:tab/>
            </w:r>
            <w:r>
              <w:rPr>
                <w:spacing w:val="-11"/>
                <w:sz w:val="20"/>
              </w:rPr>
              <w:t xml:space="preserve">с </w:t>
            </w:r>
            <w:r>
              <w:rPr>
                <w:sz w:val="20"/>
              </w:rPr>
              <w:t>нейронами. Основные функции нейроглии. Связь колебаний мембранного потенциала глиальных клеток с электрическими реакцияминервных</w:t>
            </w:r>
          </w:p>
          <w:p w:rsidR="0055118D" w:rsidRDefault="00980C0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клеток.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</w:tr>
      <w:tr w:rsidR="0055118D">
        <w:trPr>
          <w:trHeight w:val="1285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1637"/>
                <w:tab w:val="left" w:pos="3117"/>
                <w:tab w:val="left" w:pos="3230"/>
                <w:tab w:val="left" w:pos="4280"/>
              </w:tabs>
              <w:spacing w:before="38" w:line="259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 xml:space="preserve">11. Свойства и функции </w:t>
            </w:r>
            <w:proofErr w:type="spellStart"/>
            <w:r>
              <w:rPr>
                <w:sz w:val="20"/>
              </w:rPr>
              <w:t>нейрональных</w:t>
            </w:r>
            <w:proofErr w:type="spellEnd"/>
            <w:r>
              <w:rPr>
                <w:sz w:val="20"/>
              </w:rPr>
              <w:t xml:space="preserve"> модулей. Конвергенция.</w:t>
            </w:r>
            <w:r>
              <w:rPr>
                <w:sz w:val="20"/>
              </w:rPr>
              <w:tab/>
              <w:t>Дивергенция.</w:t>
            </w:r>
            <w:r>
              <w:rPr>
                <w:sz w:val="20"/>
              </w:rPr>
              <w:tab/>
              <w:t>Окклюзия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и </w:t>
            </w:r>
            <w:r>
              <w:rPr>
                <w:sz w:val="20"/>
              </w:rPr>
              <w:t>облегчение.</w:t>
            </w:r>
            <w:r>
              <w:rPr>
                <w:sz w:val="20"/>
              </w:rPr>
              <w:tab/>
              <w:t>Латеральное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w w:val="95"/>
                <w:sz w:val="20"/>
              </w:rPr>
              <w:t>тормо-жение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. </w:t>
            </w:r>
            <w:r>
              <w:rPr>
                <w:sz w:val="20"/>
              </w:rPr>
              <w:t xml:space="preserve">Рефлекторная дуга и </w:t>
            </w:r>
            <w:proofErr w:type="gramStart"/>
            <w:r>
              <w:rPr>
                <w:sz w:val="20"/>
              </w:rPr>
              <w:t>петля.Функциональная</w:t>
            </w:r>
            <w:proofErr w:type="gramEnd"/>
          </w:p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система П.К.Анохина.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4"/>
              </w:rPr>
            </w:pPr>
          </w:p>
          <w:p w:rsidR="0055118D" w:rsidRDefault="00980C0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5118D">
        <w:trPr>
          <w:trHeight w:val="1286"/>
        </w:trPr>
        <w:tc>
          <w:tcPr>
            <w:tcW w:w="4505" w:type="dxa"/>
          </w:tcPr>
          <w:p w:rsidR="0055118D" w:rsidRDefault="00980C0B">
            <w:pPr>
              <w:pStyle w:val="TableParagraph"/>
              <w:spacing w:before="36" w:line="259" w:lineRule="auto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12. Частная нейрофизиология. Общие принципы работы центральной нервной системы. Главные функции спинного мозга. Моторные и висцеральные рефлексы. Автономная регуляция</w:t>
            </w:r>
          </w:p>
          <w:p w:rsidR="0055118D" w:rsidRDefault="00980C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функций.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4"/>
              </w:rPr>
            </w:pPr>
          </w:p>
          <w:p w:rsidR="0055118D" w:rsidRDefault="00980C0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5118D" w:rsidRDefault="0055118D">
      <w:pPr>
        <w:jc w:val="center"/>
        <w:rPr>
          <w:sz w:val="20"/>
        </w:r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706"/>
        <w:gridCol w:w="713"/>
        <w:gridCol w:w="1080"/>
        <w:gridCol w:w="994"/>
        <w:gridCol w:w="1418"/>
      </w:tblGrid>
      <w:tr w:rsidR="0055118D">
        <w:trPr>
          <w:trHeight w:val="1533"/>
        </w:trPr>
        <w:tc>
          <w:tcPr>
            <w:tcW w:w="4505" w:type="dxa"/>
          </w:tcPr>
          <w:p w:rsidR="0055118D" w:rsidRDefault="00980C0B">
            <w:pPr>
              <w:pStyle w:val="TableParagraph"/>
              <w:spacing w:before="38" w:line="259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13. Функции бульбарных отделов головного мозга. Рефлексы новорожденных. </w:t>
            </w:r>
            <w:proofErr w:type="spellStart"/>
            <w:proofErr w:type="gramStart"/>
            <w:r>
              <w:rPr>
                <w:sz w:val="20"/>
              </w:rPr>
              <w:t>Висцераль-ная</w:t>
            </w:r>
            <w:proofErr w:type="spellEnd"/>
            <w:proofErr w:type="gramEnd"/>
            <w:r>
              <w:rPr>
                <w:sz w:val="20"/>
              </w:rPr>
              <w:t xml:space="preserve"> регуляция. Функции мозжечка. Симптомы </w:t>
            </w:r>
            <w:proofErr w:type="spellStart"/>
            <w:r>
              <w:rPr>
                <w:sz w:val="20"/>
              </w:rPr>
              <w:t>Лючиани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Мезенцефальные</w:t>
            </w:r>
            <w:proofErr w:type="spellEnd"/>
            <w:r>
              <w:rPr>
                <w:sz w:val="20"/>
              </w:rPr>
              <w:t xml:space="preserve"> функции. </w:t>
            </w:r>
            <w:proofErr w:type="spellStart"/>
            <w:proofErr w:type="gramStart"/>
            <w:r>
              <w:rPr>
                <w:sz w:val="20"/>
              </w:rPr>
              <w:t>Поня-тие</w:t>
            </w:r>
            <w:proofErr w:type="spellEnd"/>
            <w:proofErr w:type="gramEnd"/>
            <w:r>
              <w:rPr>
                <w:sz w:val="20"/>
              </w:rPr>
              <w:t xml:space="preserve"> ретикулярной формации ствола мозга. Функции</w:t>
            </w:r>
          </w:p>
          <w:p w:rsidR="0055118D" w:rsidRDefault="00980C0B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ретикулярной формации.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5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52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5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5118D">
        <w:trPr>
          <w:trHeight w:val="1533"/>
        </w:trPr>
        <w:tc>
          <w:tcPr>
            <w:tcW w:w="4505" w:type="dxa"/>
          </w:tcPr>
          <w:p w:rsidR="0055118D" w:rsidRDefault="00980C0B">
            <w:pPr>
              <w:pStyle w:val="TableParagraph"/>
              <w:spacing w:before="38" w:line="259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14. Диэнцефальные функции. Таламические ядра: релейные и ассоциативные функции. Роль возвратного торможения в генерации ритмической активности таламуса. </w:t>
            </w:r>
            <w:proofErr w:type="spellStart"/>
            <w:proofErr w:type="gramStart"/>
            <w:r>
              <w:rPr>
                <w:sz w:val="20"/>
              </w:rPr>
              <w:t>Гипотала-мус</w:t>
            </w:r>
            <w:proofErr w:type="spellEnd"/>
            <w:proofErr w:type="gramEnd"/>
            <w:r>
              <w:rPr>
                <w:sz w:val="20"/>
              </w:rPr>
              <w:t xml:space="preserve"> как центр нейроэндокринной и </w:t>
            </w:r>
            <w:proofErr w:type="spellStart"/>
            <w:r>
              <w:rPr>
                <w:sz w:val="20"/>
              </w:rPr>
              <w:t>нейроим-мунной</w:t>
            </w:r>
            <w:proofErr w:type="spellEnd"/>
          </w:p>
          <w:p w:rsidR="0055118D" w:rsidRDefault="00980C0B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регуляции. Центры голода, жажды и насыщения.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5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52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5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5118D">
        <w:trPr>
          <w:trHeight w:val="1286"/>
        </w:trPr>
        <w:tc>
          <w:tcPr>
            <w:tcW w:w="4505" w:type="dxa"/>
          </w:tcPr>
          <w:p w:rsidR="0055118D" w:rsidRDefault="00980C0B">
            <w:pPr>
              <w:pStyle w:val="TableParagraph"/>
              <w:spacing w:before="38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15. Базальные ганглии: моторные и </w:t>
            </w:r>
            <w:proofErr w:type="spellStart"/>
            <w:proofErr w:type="gramStart"/>
            <w:r>
              <w:rPr>
                <w:sz w:val="20"/>
              </w:rPr>
              <w:t>автоном-ные</w:t>
            </w:r>
            <w:proofErr w:type="spellEnd"/>
            <w:proofErr w:type="gramEnd"/>
            <w:r>
              <w:rPr>
                <w:sz w:val="20"/>
              </w:rPr>
              <w:t xml:space="preserve"> функции. Понятие </w:t>
            </w:r>
            <w:proofErr w:type="spellStart"/>
            <w:r>
              <w:rPr>
                <w:sz w:val="20"/>
              </w:rPr>
              <w:t>нигростриатнойсис</w:t>
            </w:r>
            <w:proofErr w:type="spellEnd"/>
            <w:r>
              <w:rPr>
                <w:sz w:val="20"/>
              </w:rPr>
              <w:t xml:space="preserve">-темы. </w:t>
            </w:r>
            <w:proofErr w:type="spellStart"/>
            <w:r>
              <w:rPr>
                <w:sz w:val="20"/>
              </w:rPr>
              <w:t>Архекортекс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палеокортекс</w:t>
            </w:r>
            <w:proofErr w:type="spellEnd"/>
            <w:r>
              <w:rPr>
                <w:sz w:val="20"/>
              </w:rPr>
              <w:t xml:space="preserve">: базовые функции. </w:t>
            </w:r>
            <w:proofErr w:type="spellStart"/>
            <w:r>
              <w:rPr>
                <w:sz w:val="20"/>
              </w:rPr>
              <w:t>Лимбическая</w:t>
            </w:r>
            <w:proofErr w:type="spellEnd"/>
            <w:r>
              <w:rPr>
                <w:sz w:val="20"/>
              </w:rPr>
              <w:t xml:space="preserve"> система. Функции </w:t>
            </w:r>
            <w:proofErr w:type="spellStart"/>
            <w:r>
              <w:rPr>
                <w:sz w:val="20"/>
              </w:rPr>
              <w:t>гиппокампа</w:t>
            </w:r>
            <w:proofErr w:type="spellEnd"/>
            <w:r>
              <w:rPr>
                <w:sz w:val="20"/>
              </w:rPr>
              <w:t>,</w:t>
            </w:r>
          </w:p>
          <w:p w:rsidR="0055118D" w:rsidRDefault="00980C0B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амигдалы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цингулярной</w:t>
            </w:r>
            <w:proofErr w:type="spellEnd"/>
            <w:r>
              <w:rPr>
                <w:sz w:val="20"/>
              </w:rPr>
              <w:t xml:space="preserve"> коры.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4"/>
              </w:rPr>
            </w:pPr>
          </w:p>
          <w:p w:rsidR="0055118D" w:rsidRDefault="00980C0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55118D" w:rsidRDefault="0055118D">
            <w:pPr>
              <w:pStyle w:val="TableParagraph"/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4"/>
              <w:rPr>
                <w:sz w:val="24"/>
              </w:rPr>
            </w:pPr>
          </w:p>
          <w:p w:rsidR="0055118D" w:rsidRDefault="00980C0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5118D">
        <w:trPr>
          <w:trHeight w:val="789"/>
        </w:trPr>
        <w:tc>
          <w:tcPr>
            <w:tcW w:w="4505" w:type="dxa"/>
          </w:tcPr>
          <w:p w:rsidR="0055118D" w:rsidRDefault="00980C0B">
            <w:pPr>
              <w:pStyle w:val="TableParagraph"/>
              <w:tabs>
                <w:tab w:val="left" w:pos="630"/>
                <w:tab w:val="left" w:pos="1946"/>
                <w:tab w:val="left" w:pos="3169"/>
                <w:tab w:val="left" w:pos="4284"/>
              </w:tabs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Неокортекс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сенсорные,</w:t>
            </w:r>
            <w:r>
              <w:rPr>
                <w:sz w:val="20"/>
              </w:rPr>
              <w:tab/>
              <w:t>моторные</w:t>
            </w:r>
            <w:r>
              <w:rPr>
                <w:sz w:val="20"/>
              </w:rPr>
              <w:tab/>
              <w:t>и</w:t>
            </w:r>
          </w:p>
          <w:p w:rsidR="0055118D" w:rsidRDefault="00980C0B">
            <w:pPr>
              <w:pStyle w:val="TableParagraph"/>
              <w:spacing w:before="10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ассоциативные функции. Проблема сознания, мышления, интеллекта.</w:t>
            </w:r>
          </w:p>
        </w:tc>
        <w:tc>
          <w:tcPr>
            <w:tcW w:w="706" w:type="dxa"/>
          </w:tcPr>
          <w:p w:rsidR="0055118D" w:rsidRDefault="0055118D">
            <w:pPr>
              <w:pStyle w:val="TableParagraph"/>
              <w:spacing w:before="3"/>
              <w:rPr>
                <w:sz w:val="25"/>
              </w:rPr>
            </w:pPr>
          </w:p>
          <w:p w:rsidR="0055118D" w:rsidRDefault="00980C0B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13" w:type="dxa"/>
          </w:tcPr>
          <w:p w:rsidR="0055118D" w:rsidRDefault="0055118D">
            <w:pPr>
              <w:pStyle w:val="TableParagraph"/>
            </w:pPr>
          </w:p>
        </w:tc>
        <w:tc>
          <w:tcPr>
            <w:tcW w:w="1080" w:type="dxa"/>
          </w:tcPr>
          <w:p w:rsidR="0055118D" w:rsidRDefault="0055118D">
            <w:pPr>
              <w:pStyle w:val="TableParagraph"/>
            </w:pPr>
          </w:p>
        </w:tc>
        <w:tc>
          <w:tcPr>
            <w:tcW w:w="994" w:type="dxa"/>
          </w:tcPr>
          <w:p w:rsidR="0055118D" w:rsidRDefault="0055118D">
            <w:pPr>
              <w:pStyle w:val="TableParagraph"/>
            </w:pPr>
          </w:p>
        </w:tc>
        <w:tc>
          <w:tcPr>
            <w:tcW w:w="1418" w:type="dxa"/>
          </w:tcPr>
          <w:p w:rsidR="0055118D" w:rsidRDefault="0055118D">
            <w:pPr>
              <w:pStyle w:val="TableParagraph"/>
              <w:spacing w:before="9"/>
              <w:rPr>
                <w:sz w:val="24"/>
              </w:rPr>
            </w:pPr>
          </w:p>
          <w:p w:rsidR="0055118D" w:rsidRDefault="00980C0B">
            <w:pPr>
              <w:pStyle w:val="TableParagraph"/>
              <w:spacing w:before="1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</w:tbl>
    <w:p w:rsidR="0055118D" w:rsidRDefault="00980C0B">
      <w:pPr>
        <w:pStyle w:val="a3"/>
        <w:spacing w:line="270" w:lineRule="exact"/>
        <w:ind w:left="1638"/>
      </w:pPr>
      <w:r>
        <w:t>Примечание: текущий контроль успеваемости реализован на практических занятиях</w:t>
      </w:r>
    </w:p>
    <w:p w:rsidR="0055118D" w:rsidRDefault="0055118D">
      <w:pPr>
        <w:pStyle w:val="a3"/>
        <w:spacing w:before="7"/>
        <w:rPr>
          <w:sz w:val="31"/>
        </w:rPr>
      </w:pPr>
    </w:p>
    <w:p w:rsidR="0055118D" w:rsidRDefault="00980C0B">
      <w:pPr>
        <w:pStyle w:val="a5"/>
        <w:numPr>
          <w:ilvl w:val="0"/>
          <w:numId w:val="17"/>
        </w:numPr>
        <w:tabs>
          <w:tab w:val="left" w:pos="2071"/>
        </w:tabs>
        <w:spacing w:before="0"/>
        <w:ind w:left="2070" w:hanging="281"/>
        <w:jc w:val="both"/>
        <w:rPr>
          <w:b/>
          <w:sz w:val="28"/>
        </w:rPr>
      </w:pPr>
      <w:r>
        <w:rPr>
          <w:b/>
          <w:sz w:val="28"/>
        </w:rPr>
        <w:t>Образовательныетехнологии</w:t>
      </w:r>
    </w:p>
    <w:p w:rsidR="0055118D" w:rsidRDefault="00677B0A">
      <w:pPr>
        <w:pStyle w:val="a3"/>
        <w:spacing w:before="22"/>
        <w:ind w:left="1775"/>
        <w:jc w:val="both"/>
      </w:pPr>
      <w:r>
        <w:pict>
          <v:rect id="_x0000_s1028" style="position:absolute;left:0;text-align:left;margin-left:346.65pt;margin-top:13.6pt;width:206.65pt;height:.6pt;z-index:15733248;mso-position-horizontal-relative:page" fillcolor="black" stroked="f">
            <w10:wrap anchorx="page"/>
          </v:rect>
        </w:pict>
      </w:r>
      <w:proofErr w:type="gramStart"/>
      <w:r w:rsidR="00980C0B">
        <w:t>В  процессе</w:t>
      </w:r>
      <w:proofErr w:type="gramEnd"/>
      <w:r w:rsidR="00980C0B">
        <w:t xml:space="preserve">   преподавания   дисциплины   «Анатомия   и   физиология центральной</w:t>
      </w:r>
    </w:p>
    <w:p w:rsidR="0055118D" w:rsidRDefault="00677B0A">
      <w:pPr>
        <w:pStyle w:val="a3"/>
        <w:spacing w:before="34" w:line="271" w:lineRule="auto"/>
        <w:ind w:left="1067" w:right="718"/>
        <w:jc w:val="both"/>
      </w:pPr>
      <w:r>
        <w:pict>
          <v:rect id="_x0000_s1027" style="position:absolute;left:0;text-align:left;margin-left:423.2pt;margin-top:29.85pt;width:130.1pt;height:.6pt;z-index:-16984064;mso-position-horizontal-relative:page" fillcolor="black" stroked="f">
            <w10:wrap anchorx="page"/>
          </v:rect>
        </w:pict>
      </w:r>
      <w:r w:rsidR="00980C0B">
        <w:rPr>
          <w:u w:val="single"/>
        </w:rPr>
        <w:t>нервной системы</w:t>
      </w:r>
      <w:r w:rsidR="00980C0B">
        <w:t xml:space="preserve">» аудиторная работа проходит в форме лекционных, </w:t>
      </w:r>
      <w:proofErr w:type="spellStart"/>
      <w:r w:rsidR="00980C0B">
        <w:t>практическихзанятий</w:t>
      </w:r>
      <w:proofErr w:type="spellEnd"/>
      <w:r w:rsidR="00980C0B">
        <w:t xml:space="preserve">.  </w:t>
      </w:r>
      <w:proofErr w:type="gramStart"/>
      <w:r w:rsidR="00980C0B">
        <w:t>В  процессе</w:t>
      </w:r>
      <w:proofErr w:type="gramEnd"/>
      <w:r w:rsidR="00980C0B">
        <w:t xml:space="preserve">  преподавания  дисциплины  «Анатомия  ифизиология</w:t>
      </w:r>
    </w:p>
    <w:p w:rsidR="0055118D" w:rsidRDefault="00980C0B">
      <w:pPr>
        <w:pStyle w:val="a3"/>
        <w:spacing w:before="1" w:line="271" w:lineRule="auto"/>
        <w:ind w:left="1067" w:right="717"/>
        <w:jc w:val="both"/>
      </w:pPr>
      <w:r>
        <w:rPr>
          <w:u w:val="single"/>
        </w:rPr>
        <w:t>центральной нервной системы»</w:t>
      </w:r>
      <w:r>
        <w:t xml:space="preserve"> используются современные методы преподавания и образовательные технологии: лекция, коллоквиумы, обсуждение различных точек зрения на актуальные проблемы, дискуссии по спорным вопросам, совместное обсуждение просмотренных видеоматериалов по теме.</w:t>
      </w:r>
    </w:p>
    <w:p w:rsidR="0055118D" w:rsidRDefault="0055118D">
      <w:pPr>
        <w:pStyle w:val="a3"/>
        <w:spacing w:before="10"/>
        <w:rPr>
          <w:sz w:val="25"/>
        </w:rPr>
      </w:pPr>
    </w:p>
    <w:p w:rsidR="0055118D" w:rsidRDefault="00980C0B">
      <w:pPr>
        <w:pStyle w:val="1"/>
        <w:numPr>
          <w:ilvl w:val="0"/>
          <w:numId w:val="17"/>
        </w:numPr>
        <w:tabs>
          <w:tab w:val="left" w:pos="1801"/>
          <w:tab w:val="left" w:pos="1802"/>
        </w:tabs>
        <w:spacing w:line="271" w:lineRule="auto"/>
        <w:ind w:left="1091" w:right="1641" w:hanging="10"/>
        <w:jc w:val="left"/>
      </w:pPr>
      <w:r>
        <w:t>Учебно-методическое обеспечение самостоятельной работы студентов. Оценочные средства для текущего контроля успеваемости, промежуточной аттестации по итогам освоениядисциплины.</w:t>
      </w:r>
    </w:p>
    <w:p w:rsidR="0055118D" w:rsidRDefault="00980C0B">
      <w:pPr>
        <w:pStyle w:val="a5"/>
        <w:numPr>
          <w:ilvl w:val="1"/>
          <w:numId w:val="17"/>
        </w:numPr>
        <w:tabs>
          <w:tab w:val="left" w:pos="1999"/>
        </w:tabs>
        <w:spacing w:before="10"/>
        <w:ind w:hanging="421"/>
        <w:rPr>
          <w:b/>
          <w:sz w:val="24"/>
        </w:rPr>
      </w:pPr>
      <w:r>
        <w:rPr>
          <w:b/>
          <w:sz w:val="24"/>
        </w:rPr>
        <w:t>Перечень видов самостоятельнойработы</w:t>
      </w:r>
    </w:p>
    <w:p w:rsidR="0055118D" w:rsidRDefault="00980C0B">
      <w:pPr>
        <w:pStyle w:val="a3"/>
        <w:tabs>
          <w:tab w:val="left" w:pos="2202"/>
          <w:tab w:val="left" w:pos="3195"/>
          <w:tab w:val="left" w:pos="4749"/>
          <w:tab w:val="left" w:pos="6154"/>
          <w:tab w:val="left" w:pos="6552"/>
          <w:tab w:val="left" w:pos="8027"/>
          <w:tab w:val="left" w:pos="9595"/>
        </w:tabs>
        <w:spacing w:before="44" w:line="271" w:lineRule="auto"/>
        <w:ind w:left="1067" w:right="725" w:firstLine="707"/>
      </w:pPr>
      <w:r>
        <w:t>В</w:t>
      </w:r>
      <w:r>
        <w:tab/>
        <w:t>рамках</w:t>
      </w:r>
      <w:r>
        <w:tab/>
        <w:t>дисциплины</w:t>
      </w:r>
      <w:r>
        <w:tab/>
        <w:t>«Анатомия</w:t>
      </w:r>
      <w:r>
        <w:tab/>
        <w:t>и</w:t>
      </w:r>
      <w:r>
        <w:tab/>
        <w:t>физиология</w:t>
      </w:r>
      <w:r>
        <w:tab/>
        <w:t>центральной</w:t>
      </w:r>
      <w:r>
        <w:tab/>
      </w:r>
      <w:r>
        <w:rPr>
          <w:spacing w:val="-4"/>
        </w:rPr>
        <w:t xml:space="preserve">нервной </w:t>
      </w:r>
      <w:r>
        <w:t>системы</w:t>
      </w:r>
      <w:proofErr w:type="gramStart"/>
      <w:r>
        <w:t>.»предусмотрены</w:t>
      </w:r>
      <w:proofErr w:type="gramEnd"/>
      <w:r>
        <w:t xml:space="preserve"> следующие виды </w:t>
      </w:r>
      <w:proofErr w:type="spellStart"/>
      <w:r>
        <w:t>самостоятельнойработы</w:t>
      </w:r>
      <w:proofErr w:type="spellEnd"/>
      <w:r>
        <w:t>:</w:t>
      </w:r>
    </w:p>
    <w:p w:rsidR="0055118D" w:rsidRDefault="00980C0B">
      <w:pPr>
        <w:pStyle w:val="a5"/>
        <w:numPr>
          <w:ilvl w:val="2"/>
          <w:numId w:val="17"/>
        </w:numPr>
        <w:tabs>
          <w:tab w:val="left" w:pos="2510"/>
        </w:tabs>
        <w:spacing w:before="12"/>
        <w:rPr>
          <w:sz w:val="24"/>
        </w:rPr>
      </w:pPr>
      <w:r>
        <w:rPr>
          <w:sz w:val="24"/>
        </w:rPr>
        <w:t>повторение пройденного на занятияхматериала,</w:t>
      </w:r>
    </w:p>
    <w:p w:rsidR="0055118D" w:rsidRDefault="00980C0B">
      <w:pPr>
        <w:pStyle w:val="a5"/>
        <w:numPr>
          <w:ilvl w:val="2"/>
          <w:numId w:val="17"/>
        </w:numPr>
        <w:tabs>
          <w:tab w:val="left" w:pos="2510"/>
        </w:tabs>
        <w:spacing w:before="46"/>
        <w:rPr>
          <w:sz w:val="24"/>
        </w:rPr>
      </w:pPr>
      <w:r>
        <w:rPr>
          <w:sz w:val="24"/>
        </w:rPr>
        <w:t>подготовка к практическим занятиям иколлоквиумам,</w:t>
      </w:r>
    </w:p>
    <w:p w:rsidR="0055118D" w:rsidRDefault="00980C0B">
      <w:pPr>
        <w:pStyle w:val="a5"/>
        <w:numPr>
          <w:ilvl w:val="2"/>
          <w:numId w:val="17"/>
        </w:numPr>
        <w:tabs>
          <w:tab w:val="left" w:pos="2510"/>
        </w:tabs>
        <w:spacing w:before="51"/>
        <w:rPr>
          <w:sz w:val="24"/>
        </w:rPr>
      </w:pPr>
      <w:r>
        <w:rPr>
          <w:sz w:val="24"/>
        </w:rPr>
        <w:t>подготовка к промежуточнойаттестации.</w:t>
      </w:r>
    </w:p>
    <w:p w:rsidR="0055118D" w:rsidRDefault="0055118D">
      <w:pPr>
        <w:pStyle w:val="a3"/>
        <w:spacing w:before="6"/>
        <w:rPr>
          <w:sz w:val="28"/>
        </w:rPr>
      </w:pPr>
    </w:p>
    <w:p w:rsidR="0055118D" w:rsidRDefault="00980C0B">
      <w:pPr>
        <w:pStyle w:val="a3"/>
        <w:ind w:left="1067"/>
      </w:pPr>
      <w:r>
        <w:t>Темы для самостоятельной подготовки к практическим занятиям (1 семестр)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50"/>
      </w:pPr>
      <w:r>
        <w:t>Основные структурные единицымозга;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Гипоталамус;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Парасимпатическая нервнаясистема;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Строениенейрона;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III желудочекмозга;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Симпатическая нервнаясистема;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Классификациянейронов;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Строение конечногомозга;</w:t>
      </w:r>
    </w:p>
    <w:p w:rsidR="0055118D" w:rsidRDefault="0055118D">
      <w:p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73"/>
      </w:pPr>
      <w:r>
        <w:lastRenderedPageBreak/>
        <w:t>Общая характеристика автономной нервнойсистемы;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Сероевещество;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Плащ;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Цереброспинальнаяжидкость;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4"/>
      </w:pPr>
      <w:r>
        <w:t>Белоевещество;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proofErr w:type="spellStart"/>
      <w:r>
        <w:t>Цитоархитектоникакоры</w:t>
      </w:r>
      <w:proofErr w:type="spellEnd"/>
      <w:r>
        <w:t>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Оболочки центральной нервнойсистемы;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Строение нервноговолокна;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Обонятельный мозг;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Подъязычныйнерв;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Общая характеристиканейроглии;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4"/>
      </w:pPr>
      <w:proofErr w:type="spellStart"/>
      <w:r>
        <w:t>Гиппокамп</w:t>
      </w:r>
      <w:proofErr w:type="spellEnd"/>
      <w:r>
        <w:t>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3"/>
      </w:pPr>
      <w:r>
        <w:t>Добавочныйнерв;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Видынейроглии;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Характеристика подкорковыхядер;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Блуждающийнерв;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4"/>
      </w:pPr>
      <w:r>
        <w:t>Строениесинапса;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Полосатоетело;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Языкоглоточныйнерв;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Типы нервнойсистемы;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Бледныйшар;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proofErr w:type="spellStart"/>
      <w:r>
        <w:t>Вестибуло-кохлеарныйнерв</w:t>
      </w:r>
      <w:proofErr w:type="spellEnd"/>
      <w:r>
        <w:t>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Строение спинногомозга;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4"/>
      </w:pPr>
      <w:r>
        <w:t>Ограда;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3"/>
      </w:pPr>
      <w:r>
        <w:t>Лицевойнерв;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Серое вещество спинногомозга;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proofErr w:type="spellStart"/>
      <w:r>
        <w:t>Метаталамус</w:t>
      </w:r>
      <w:proofErr w:type="spellEnd"/>
      <w:r>
        <w:t>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4"/>
      </w:pPr>
      <w:r>
        <w:t>Белое вещество спинногомозга;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proofErr w:type="spellStart"/>
      <w:r>
        <w:t>Эпиталамус</w:t>
      </w:r>
      <w:proofErr w:type="spellEnd"/>
      <w:r>
        <w:t>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Тройничныйнерв;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Сегмент спинногомозга;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Таламус;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Блоковыйнерв;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Строение рефлекторнойдуги;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Общая характеристика головногомозга;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Миндалевидноетело;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Зрительный 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Продолговатыймозг;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IV желудочекмозга;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Обонятельныйнерв;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4"/>
      </w:pPr>
      <w:r>
        <w:t>Мост;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Общая характеристика переднегомозга;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Характеристика черепно-мозговыхнервов;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Общая характеристикамозжечка;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Белое вещество полушарий головногомозга;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Двигательная зонакоры;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r>
        <w:t>Белое веществомозжечка;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5"/>
      </w:pPr>
      <w:proofErr w:type="spellStart"/>
      <w:r>
        <w:t>Лимбическаясистема</w:t>
      </w:r>
      <w:proofErr w:type="spellEnd"/>
      <w:r>
        <w:t>;</w:t>
      </w: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42"/>
      </w:pPr>
      <w:r>
        <w:t>Чувствительная зонакоры;</w:t>
      </w:r>
    </w:p>
    <w:p w:rsidR="0055118D" w:rsidRDefault="0055118D">
      <w:pPr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p w:rsidR="0055118D" w:rsidRDefault="00980C0B">
      <w:pPr>
        <w:pStyle w:val="a5"/>
        <w:numPr>
          <w:ilvl w:val="3"/>
          <w:numId w:val="17"/>
        </w:numPr>
        <w:tabs>
          <w:tab w:val="left" w:pos="3242"/>
          <w:tab w:val="left" w:pos="3243"/>
        </w:tabs>
        <w:spacing w:before="73"/>
      </w:pPr>
      <w:r>
        <w:lastRenderedPageBreak/>
        <w:t>Строение среднего мозга; 59) Боковые желудочки; 60) Корковыеполя.</w:t>
      </w:r>
    </w:p>
    <w:p w:rsidR="0055118D" w:rsidRDefault="0055118D">
      <w:pPr>
        <w:pStyle w:val="a3"/>
        <w:spacing w:before="10"/>
        <w:rPr>
          <w:sz w:val="26"/>
        </w:rPr>
      </w:pPr>
    </w:p>
    <w:p w:rsidR="0055118D" w:rsidRDefault="00980C0B">
      <w:pPr>
        <w:spacing w:line="276" w:lineRule="auto"/>
        <w:ind w:left="1082" w:right="783"/>
        <w:rPr>
          <w:b/>
          <w:i/>
        </w:rPr>
      </w:pPr>
      <w:r>
        <w:rPr>
          <w:b/>
          <w:i/>
        </w:rPr>
        <w:t>Вопросы к коллоквиуму и к практическим занятиям для самостоятельной подготовки (2 семестр):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0" w:line="247" w:lineRule="exact"/>
      </w:pPr>
      <w:r>
        <w:t>Предмет, методы и история физиологии центральной нервнойсистемы.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44"/>
      </w:pPr>
      <w:r>
        <w:t xml:space="preserve">Основы физиологии возбудимых </w:t>
      </w:r>
      <w:proofErr w:type="gramStart"/>
      <w:r>
        <w:t>тканей.Возбудимость</w:t>
      </w:r>
      <w:proofErr w:type="gramEnd"/>
      <w:r>
        <w:t>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43"/>
      </w:pPr>
      <w:r>
        <w:t xml:space="preserve">Строение и функции биологических мембран. Каналы, </w:t>
      </w:r>
      <w:proofErr w:type="gramStart"/>
      <w:r>
        <w:t>насосы,рецепторы</w:t>
      </w:r>
      <w:proofErr w:type="gramEnd"/>
      <w:r>
        <w:t>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44" w:line="268" w:lineRule="auto"/>
        <w:ind w:left="1982" w:right="714" w:firstLine="360"/>
        <w:jc w:val="both"/>
      </w:pPr>
      <w:r>
        <w:t>Потенциал покоя. Ионный состав цитоплазмы и внеклеточной среды. Равновесный трансмембранный потенциал: ионный механизм, уравнениеНернста.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14" w:line="268" w:lineRule="auto"/>
        <w:ind w:left="1982" w:right="710" w:firstLine="360"/>
        <w:jc w:val="both"/>
      </w:pPr>
      <w:r>
        <w:t>Зависимость трансмембранного потенциала от концентрации ионов. Биоэнергетика активного транспорта ионов через возбудимые мембраны. Несимметричность активного ионноготранспорта.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17" w:line="268" w:lineRule="auto"/>
        <w:ind w:left="1982" w:right="714" w:firstLine="360"/>
        <w:jc w:val="both"/>
      </w:pPr>
      <w:r>
        <w:t>Потенциал действия. Метод "фиксации потенциала". Анализ ионных токов методом "фиксации потенциала". Уравнение Нернста для потенциаладействия.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14" w:line="271" w:lineRule="auto"/>
        <w:ind w:left="1982" w:right="711" w:firstLine="360"/>
        <w:jc w:val="both"/>
      </w:pPr>
      <w:r>
        <w:t xml:space="preserve">Механизм </w:t>
      </w:r>
      <w:proofErr w:type="spellStart"/>
      <w:r>
        <w:t>инактивации</w:t>
      </w:r>
      <w:proofErr w:type="spellEnd"/>
      <w:r>
        <w:t xml:space="preserve"> натриевой проводимости (активационные и </w:t>
      </w:r>
      <w:proofErr w:type="spellStart"/>
      <w:r>
        <w:t>инактивационные</w:t>
      </w:r>
      <w:proofErr w:type="spellEnd"/>
      <w:r>
        <w:t xml:space="preserve"> ворота). Цикл </w:t>
      </w:r>
      <w:proofErr w:type="spellStart"/>
      <w:r>
        <w:t>Ходжкина</w:t>
      </w:r>
      <w:proofErr w:type="spellEnd"/>
      <w:r>
        <w:t xml:space="preserve">. Кривая </w:t>
      </w:r>
      <w:proofErr w:type="spellStart"/>
      <w:r>
        <w:t>инактивации</w:t>
      </w:r>
      <w:proofErr w:type="spellEnd"/>
      <w:r>
        <w:t xml:space="preserve"> натриевой проводимости. Три фармакологически различных процесса во время потенциала действия.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7" w:line="268" w:lineRule="auto"/>
        <w:ind w:left="1982" w:right="708" w:firstLine="360"/>
        <w:jc w:val="both"/>
      </w:pPr>
      <w:r>
        <w:t>Параметры возбудимости. Пороговый потенциал, пороговый ток, лабильность, аккомодация. Кривая "силы-длительности". Проведение потенциала действия по нервномуволокну.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2522"/>
        </w:tabs>
        <w:spacing w:before="16" w:line="268" w:lineRule="auto"/>
        <w:ind w:left="1982" w:right="714" w:firstLine="360"/>
        <w:jc w:val="both"/>
      </w:pPr>
      <w:r>
        <w:t xml:space="preserve">Ионные токи при распространении потенциала действия в гигантских аксонах. Скорость проведения возбуждения по </w:t>
      </w:r>
      <w:proofErr w:type="spellStart"/>
      <w:r>
        <w:t>немиелинизированным</w:t>
      </w:r>
      <w:proofErr w:type="spellEnd"/>
      <w:r>
        <w:t xml:space="preserve"> и миелинизированным волокнам.</w:t>
      </w:r>
    </w:p>
    <w:p w:rsidR="0055118D" w:rsidRDefault="00980C0B">
      <w:pPr>
        <w:spacing w:before="17"/>
        <w:ind w:left="1082"/>
        <w:jc w:val="both"/>
      </w:pPr>
      <w:r>
        <w:t>Классификация нервных волокон позвоночных животных по скорости проведения возбуждения.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42" w:line="271" w:lineRule="auto"/>
        <w:ind w:left="1982" w:right="710" w:firstLine="360"/>
        <w:jc w:val="both"/>
      </w:pPr>
      <w:r>
        <w:t xml:space="preserve">Физиология синапсов. Основные функции синапса. Структурные элементы синапса. Химический и электрический синапсы. Примеры химических синапсов: холинергический синапс - никотиновый и </w:t>
      </w:r>
      <w:proofErr w:type="spellStart"/>
      <w:r>
        <w:t>мускариновый</w:t>
      </w:r>
      <w:proofErr w:type="spellEnd"/>
      <w:r>
        <w:t>. Понятие агонистов и антагонистов. Нервно-мышечныйсинапс.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8" w:line="268" w:lineRule="auto"/>
        <w:ind w:left="1982" w:right="709" w:firstLine="360"/>
        <w:jc w:val="both"/>
      </w:pPr>
      <w:r>
        <w:t xml:space="preserve">Стадии химической </w:t>
      </w:r>
      <w:proofErr w:type="spellStart"/>
      <w:r>
        <w:t>синаптической</w:t>
      </w:r>
      <w:proofErr w:type="spellEnd"/>
      <w:r>
        <w:t xml:space="preserve"> передачи. Рецепторы постсинаптических мембран. Модели рецепторов. Модели связывания рецептора с </w:t>
      </w:r>
      <w:proofErr w:type="spellStart"/>
      <w:r>
        <w:t>лигандами</w:t>
      </w:r>
      <w:proofErr w:type="spellEnd"/>
      <w:r>
        <w:t xml:space="preserve">. Мобильные рецепторы: гипотеза "плавающего рецептора". Строение </w:t>
      </w:r>
      <w:proofErr w:type="spellStart"/>
      <w:r>
        <w:t>никотиновогохолинорецептора</w:t>
      </w:r>
      <w:proofErr w:type="spellEnd"/>
      <w:r>
        <w:t>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17" w:line="271" w:lineRule="auto"/>
        <w:ind w:left="1982" w:right="708" w:firstLine="360"/>
        <w:jc w:val="both"/>
      </w:pPr>
      <w:proofErr w:type="spellStart"/>
      <w:r>
        <w:t>Синаптическая</w:t>
      </w:r>
      <w:proofErr w:type="spellEnd"/>
      <w:r>
        <w:t xml:space="preserve"> передача при участии вторых посредников. </w:t>
      </w:r>
      <w:proofErr w:type="spellStart"/>
      <w:r>
        <w:t>Катехоламиновые</w:t>
      </w:r>
      <w:proofErr w:type="spellEnd"/>
      <w:r>
        <w:t xml:space="preserve"> рецепторы. Механизм </w:t>
      </w:r>
      <w:proofErr w:type="spellStart"/>
      <w:r>
        <w:t>синаптического</w:t>
      </w:r>
      <w:proofErr w:type="spellEnd"/>
      <w:r>
        <w:t xml:space="preserve"> действия через бета- адренергические рецепторы: участие регуляторных G-белков в синтезе вторых посредников. Примеры вторых посредников.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6" w:line="271" w:lineRule="auto"/>
        <w:ind w:left="1982" w:right="710" w:firstLine="360"/>
        <w:jc w:val="both"/>
      </w:pPr>
      <w:r>
        <w:t xml:space="preserve">Место медиаторов в системе </w:t>
      </w:r>
      <w:proofErr w:type="spellStart"/>
      <w:r>
        <w:t>информонов</w:t>
      </w:r>
      <w:proofErr w:type="spellEnd"/>
      <w:r>
        <w:t>. Классификация медиаторов. Критерии медиаторов. Предполагаемыемедиаторы.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10" w:line="271" w:lineRule="auto"/>
        <w:ind w:left="1982" w:right="710" w:firstLine="360"/>
        <w:jc w:val="both"/>
      </w:pPr>
      <w:proofErr w:type="spellStart"/>
      <w:r>
        <w:t>Медиаторные</w:t>
      </w:r>
      <w:proofErr w:type="spellEnd"/>
      <w:r>
        <w:t xml:space="preserve"> системы в центральной нервной системе: </w:t>
      </w:r>
      <w:proofErr w:type="spellStart"/>
      <w:r>
        <w:t>норадренергическая</w:t>
      </w:r>
      <w:proofErr w:type="spellEnd"/>
      <w:r>
        <w:t xml:space="preserve">, адренергическая, </w:t>
      </w:r>
      <w:proofErr w:type="spellStart"/>
      <w:r>
        <w:t>дофаминергическая</w:t>
      </w:r>
      <w:proofErr w:type="spellEnd"/>
      <w:r>
        <w:t xml:space="preserve">, </w:t>
      </w:r>
      <w:proofErr w:type="spellStart"/>
      <w:r>
        <w:t>серотонинергическая</w:t>
      </w:r>
      <w:proofErr w:type="spellEnd"/>
      <w:r>
        <w:t xml:space="preserve">, холинергическая, ГАМК-эргическая. ГАМК- и </w:t>
      </w:r>
      <w:proofErr w:type="spellStart"/>
      <w:r>
        <w:t>глютаматные</w:t>
      </w:r>
      <w:proofErr w:type="spellEnd"/>
      <w:r>
        <w:t xml:space="preserve"> рецепторы. </w:t>
      </w:r>
      <w:proofErr w:type="spellStart"/>
      <w:r>
        <w:t>ГАМКа</w:t>
      </w:r>
      <w:proofErr w:type="spellEnd"/>
      <w:r>
        <w:t xml:space="preserve">- и </w:t>
      </w:r>
      <w:proofErr w:type="spellStart"/>
      <w:r>
        <w:t>ГАМКб</w:t>
      </w:r>
      <w:proofErr w:type="spellEnd"/>
      <w:r>
        <w:t xml:space="preserve">- рецепторы. </w:t>
      </w:r>
      <w:proofErr w:type="spellStart"/>
      <w:r>
        <w:t>Каинатные</w:t>
      </w:r>
      <w:proofErr w:type="spellEnd"/>
      <w:r>
        <w:t xml:space="preserve"> и NMDA-(N-</w:t>
      </w:r>
      <w:proofErr w:type="spellStart"/>
      <w:r>
        <w:t>метилD</w:t>
      </w:r>
      <w:proofErr w:type="spellEnd"/>
      <w:r>
        <w:t>-</w:t>
      </w:r>
      <w:proofErr w:type="spellStart"/>
      <w:r>
        <w:t>аспартат</w:t>
      </w:r>
      <w:proofErr w:type="spellEnd"/>
      <w:r>
        <w:t xml:space="preserve">) </w:t>
      </w:r>
      <w:proofErr w:type="spellStart"/>
      <w:r>
        <w:t>глютаматныерецепторы</w:t>
      </w:r>
      <w:proofErr w:type="spellEnd"/>
      <w:r>
        <w:t>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8" w:line="268" w:lineRule="auto"/>
        <w:ind w:left="1982" w:right="711" w:firstLine="360"/>
        <w:jc w:val="both"/>
      </w:pPr>
      <w:r>
        <w:t>Регуляторные пептиды как медиаторы. Синтез и расщепление пептидов. Классификация.</w:t>
      </w:r>
    </w:p>
    <w:p w:rsidR="0055118D" w:rsidRDefault="00980C0B">
      <w:pPr>
        <w:spacing w:before="14" w:line="283" w:lineRule="auto"/>
        <w:ind w:left="1082" w:right="1356"/>
        <w:jc w:val="both"/>
      </w:pPr>
      <w:r>
        <w:t xml:space="preserve">Гипоталамические </w:t>
      </w:r>
      <w:proofErr w:type="spellStart"/>
      <w:r>
        <w:t>рилизинг</w:t>
      </w:r>
      <w:proofErr w:type="spellEnd"/>
      <w:r>
        <w:t xml:space="preserve">-гормоны. </w:t>
      </w:r>
      <w:proofErr w:type="spellStart"/>
      <w:r>
        <w:t>Вазотоцины</w:t>
      </w:r>
      <w:proofErr w:type="spellEnd"/>
      <w:r>
        <w:t xml:space="preserve"> и </w:t>
      </w:r>
      <w:proofErr w:type="spellStart"/>
      <w:r>
        <w:t>меланокортины</w:t>
      </w:r>
      <w:proofErr w:type="spellEnd"/>
      <w:r>
        <w:t xml:space="preserve">. </w:t>
      </w:r>
      <w:proofErr w:type="spellStart"/>
      <w:r>
        <w:t>Бради</w:t>
      </w:r>
      <w:proofErr w:type="spellEnd"/>
      <w:r>
        <w:t xml:space="preserve">- и </w:t>
      </w:r>
      <w:proofErr w:type="spellStart"/>
      <w:r>
        <w:t>тахикинины</w:t>
      </w:r>
      <w:proofErr w:type="spellEnd"/>
      <w:r>
        <w:t>. Опиоидные пептиды и опиатные рецепторы.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0" w:line="268" w:lineRule="auto"/>
        <w:ind w:left="1982" w:right="707" w:firstLine="360"/>
        <w:jc w:val="both"/>
      </w:pPr>
      <w:r>
        <w:t xml:space="preserve">Постсинаптические потенциалы. Возбуждающие синапсы. Роль Ca2+ в освобождении медиатора из </w:t>
      </w:r>
      <w:proofErr w:type="spellStart"/>
      <w:r>
        <w:t>синаптического</w:t>
      </w:r>
      <w:proofErr w:type="spellEnd"/>
      <w:r>
        <w:t xml:space="preserve"> окончания. Характеристики ВПСП, ионный механизм, равновесныйпотенциал.</w:t>
      </w:r>
    </w:p>
    <w:p w:rsidR="0055118D" w:rsidRDefault="0055118D">
      <w:pPr>
        <w:spacing w:line="268" w:lineRule="auto"/>
        <w:jc w:val="both"/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73" w:line="268" w:lineRule="auto"/>
        <w:ind w:left="1982" w:right="713" w:firstLine="360"/>
        <w:jc w:val="both"/>
      </w:pPr>
      <w:r>
        <w:lastRenderedPageBreak/>
        <w:t xml:space="preserve">Тормозные синапсы. Характеристики ТПСП, ионный механизм, равновесный потенциал. Механизмы </w:t>
      </w:r>
      <w:proofErr w:type="spellStart"/>
      <w:r>
        <w:t>пресинаптического</w:t>
      </w:r>
      <w:proofErr w:type="spellEnd"/>
      <w:r>
        <w:t xml:space="preserve"> торможения. Квантовая гипотеза работысинапса.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17" w:line="268" w:lineRule="auto"/>
        <w:ind w:left="1982" w:right="713" w:firstLine="360"/>
        <w:jc w:val="both"/>
      </w:pPr>
      <w:r>
        <w:t>Нейроглия. Основные свойства, классификация, взаимодействие с нейронами. Основные функции нейроглии. Связь колебаний мембранного потенциала глиальных клеток с электрическими реакциями нервныхклеток.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16" w:line="268" w:lineRule="auto"/>
        <w:ind w:left="1982" w:right="710" w:firstLine="360"/>
        <w:jc w:val="both"/>
      </w:pPr>
      <w:r>
        <w:t xml:space="preserve">Свойства и функции </w:t>
      </w:r>
      <w:proofErr w:type="spellStart"/>
      <w:r>
        <w:t>нейрональных</w:t>
      </w:r>
      <w:proofErr w:type="spellEnd"/>
      <w:r>
        <w:t xml:space="preserve"> модулей. Конвергенция. Дивергенция. Окклюзия и облегчение. Латеральное торможение. Рефлекторная дуга и петля. Функциональная </w:t>
      </w:r>
      <w:proofErr w:type="spellStart"/>
      <w:r>
        <w:t>системаП.К.Анохина</w:t>
      </w:r>
      <w:proofErr w:type="spellEnd"/>
      <w:r>
        <w:t>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14" w:line="271" w:lineRule="auto"/>
        <w:ind w:left="1982" w:right="710" w:firstLine="360"/>
        <w:jc w:val="both"/>
      </w:pPr>
      <w:r>
        <w:t>Частная нейрофизиология. Общие принципы работы центральной нервной системы. Главные функции спинного мозга. Моторные и висцеральные рефлексы. Автономная регуляцияфункций.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9" w:line="271" w:lineRule="auto"/>
        <w:ind w:left="1982" w:right="712" w:firstLine="360"/>
        <w:jc w:val="both"/>
      </w:pPr>
      <w:r>
        <w:t xml:space="preserve">Функции бульбарных отделов головного мозга. Рефлексы новорожденных. Висцеральная регуляция. Функции мозжечка. Симптомы </w:t>
      </w:r>
      <w:proofErr w:type="spellStart"/>
      <w:r>
        <w:t>Лючиани</w:t>
      </w:r>
      <w:proofErr w:type="spellEnd"/>
      <w:r>
        <w:t xml:space="preserve">. </w:t>
      </w:r>
      <w:proofErr w:type="spellStart"/>
      <w:r>
        <w:t>Мезенцефальные</w:t>
      </w:r>
      <w:proofErr w:type="spellEnd"/>
      <w:r>
        <w:t xml:space="preserve"> функции. Понятие ретикулярной формации ствола мозга. Функции ретикулярной формации.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9" w:line="268" w:lineRule="auto"/>
        <w:ind w:left="1982" w:right="711" w:firstLine="360"/>
        <w:jc w:val="both"/>
      </w:pPr>
      <w:r>
        <w:t xml:space="preserve">Диэнцефальные функции. Таламические ядра: релейные и ассоциативные функции. Роль возвратного торможения в генерации ритмической активности таламуса. Гипоталамус как центр нейроэндокринной и </w:t>
      </w:r>
      <w:proofErr w:type="spellStart"/>
      <w:r>
        <w:t>нейроиммунной</w:t>
      </w:r>
      <w:proofErr w:type="spellEnd"/>
      <w:r>
        <w:t xml:space="preserve"> регуляции. Центры голода, жажды инасыщения.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16" w:line="268" w:lineRule="auto"/>
        <w:ind w:left="1982" w:right="708" w:firstLine="360"/>
        <w:jc w:val="both"/>
      </w:pPr>
      <w:r>
        <w:t xml:space="preserve">Базальные ганглии: моторные и автономные функции. Понятие </w:t>
      </w:r>
      <w:proofErr w:type="spellStart"/>
      <w:r>
        <w:t>нигростриатной</w:t>
      </w:r>
      <w:proofErr w:type="spellEnd"/>
      <w:r>
        <w:t xml:space="preserve"> системы. </w:t>
      </w:r>
      <w:proofErr w:type="spellStart"/>
      <w:r>
        <w:t>Архекортекс</w:t>
      </w:r>
      <w:proofErr w:type="spellEnd"/>
      <w:r>
        <w:t xml:space="preserve"> и </w:t>
      </w:r>
      <w:proofErr w:type="spellStart"/>
      <w:r>
        <w:t>палеокортекс</w:t>
      </w:r>
      <w:proofErr w:type="spellEnd"/>
      <w:r>
        <w:t xml:space="preserve">: базовые функции. </w:t>
      </w:r>
      <w:proofErr w:type="spellStart"/>
      <w:r>
        <w:t>Лимбическая</w:t>
      </w:r>
      <w:proofErr w:type="spellEnd"/>
      <w:r>
        <w:t xml:space="preserve"> система. Функции </w:t>
      </w:r>
      <w:proofErr w:type="spellStart"/>
      <w:r>
        <w:t>гиппокампа</w:t>
      </w:r>
      <w:proofErr w:type="spellEnd"/>
      <w:r>
        <w:t xml:space="preserve">, </w:t>
      </w:r>
      <w:proofErr w:type="spellStart"/>
      <w:r>
        <w:t>амигдалы</w:t>
      </w:r>
      <w:proofErr w:type="spellEnd"/>
      <w:r>
        <w:t xml:space="preserve">, </w:t>
      </w:r>
      <w:proofErr w:type="spellStart"/>
      <w:r>
        <w:t>цингулярнойкоры</w:t>
      </w:r>
      <w:proofErr w:type="spellEnd"/>
      <w:r>
        <w:t>.</w:t>
      </w:r>
    </w:p>
    <w:p w:rsidR="0055118D" w:rsidRDefault="00980C0B">
      <w:pPr>
        <w:pStyle w:val="a5"/>
        <w:numPr>
          <w:ilvl w:val="0"/>
          <w:numId w:val="13"/>
        </w:numPr>
        <w:tabs>
          <w:tab w:val="left" w:pos="3242"/>
          <w:tab w:val="left" w:pos="3243"/>
        </w:tabs>
        <w:spacing w:before="16" w:line="268" w:lineRule="auto"/>
        <w:ind w:left="1982" w:right="709" w:firstLine="360"/>
        <w:jc w:val="both"/>
      </w:pPr>
      <w:proofErr w:type="spellStart"/>
      <w:r>
        <w:t>Неокортекс</w:t>
      </w:r>
      <w:proofErr w:type="spellEnd"/>
      <w:r>
        <w:t xml:space="preserve">: сенсорные, моторные и ассоциативные функции. Проблема сознания, </w:t>
      </w:r>
      <w:proofErr w:type="gramStart"/>
      <w:r>
        <w:t>мышления,интеллекта</w:t>
      </w:r>
      <w:proofErr w:type="gramEnd"/>
      <w:r>
        <w:t>.</w:t>
      </w:r>
    </w:p>
    <w:p w:rsidR="0055118D" w:rsidRDefault="0055118D">
      <w:pPr>
        <w:pStyle w:val="a3"/>
        <w:spacing w:before="6"/>
        <w:rPr>
          <w:sz w:val="25"/>
        </w:rPr>
      </w:pPr>
    </w:p>
    <w:p w:rsidR="0055118D" w:rsidRDefault="00980C0B">
      <w:pPr>
        <w:pStyle w:val="1"/>
        <w:spacing w:line="266" w:lineRule="auto"/>
        <w:ind w:left="1648" w:right="1446" w:firstLine="62"/>
        <w:rPr>
          <w:b w:val="0"/>
          <w:i/>
        </w:rPr>
      </w:pPr>
      <w:r>
        <w:t xml:space="preserve">Вопросы для самостоятельного изучения для студентов, обучающихся по </w:t>
      </w:r>
      <w:proofErr w:type="spellStart"/>
      <w:r>
        <w:t>очнозаочной</w:t>
      </w:r>
      <w:proofErr w:type="spellEnd"/>
      <w:r>
        <w:t xml:space="preserve"> форме обучения: </w:t>
      </w:r>
      <w:r>
        <w:rPr>
          <w:b w:val="0"/>
          <w:i/>
        </w:rPr>
        <w:t>1 семестр</w:t>
      </w:r>
    </w:p>
    <w:p w:rsidR="0055118D" w:rsidRDefault="00980C0B">
      <w:pPr>
        <w:pStyle w:val="a5"/>
        <w:numPr>
          <w:ilvl w:val="1"/>
          <w:numId w:val="13"/>
        </w:numPr>
        <w:tabs>
          <w:tab w:val="left" w:pos="3963"/>
        </w:tabs>
        <w:spacing w:before="17" w:line="271" w:lineRule="auto"/>
        <w:ind w:right="723" w:firstLine="567"/>
        <w:jc w:val="both"/>
        <w:rPr>
          <w:sz w:val="24"/>
        </w:rPr>
      </w:pPr>
      <w:r>
        <w:rPr>
          <w:sz w:val="24"/>
        </w:rPr>
        <w:t>Общий обзор строения центральной нервной системы. Классификация нервной системы. Филогенетическое развитие нервной системы</w:t>
      </w:r>
    </w:p>
    <w:p w:rsidR="0055118D" w:rsidRDefault="00980C0B">
      <w:pPr>
        <w:pStyle w:val="a5"/>
        <w:numPr>
          <w:ilvl w:val="1"/>
          <w:numId w:val="13"/>
        </w:numPr>
        <w:tabs>
          <w:tab w:val="left" w:pos="3963"/>
        </w:tabs>
        <w:spacing w:before="12"/>
        <w:ind w:left="3962" w:hanging="378"/>
        <w:jc w:val="both"/>
        <w:rPr>
          <w:sz w:val="24"/>
        </w:rPr>
      </w:pPr>
      <w:r>
        <w:rPr>
          <w:sz w:val="24"/>
        </w:rPr>
        <w:t xml:space="preserve">Головной мозг: Промежуточный, </w:t>
      </w:r>
      <w:proofErr w:type="gramStart"/>
      <w:r>
        <w:rPr>
          <w:sz w:val="24"/>
        </w:rPr>
        <w:t>передний,конечный</w:t>
      </w:r>
      <w:proofErr w:type="gramEnd"/>
      <w:r>
        <w:rPr>
          <w:sz w:val="24"/>
        </w:rPr>
        <w:t>.</w:t>
      </w:r>
    </w:p>
    <w:p w:rsidR="0055118D" w:rsidRDefault="00980C0B">
      <w:pPr>
        <w:pStyle w:val="a5"/>
        <w:numPr>
          <w:ilvl w:val="1"/>
          <w:numId w:val="13"/>
        </w:numPr>
        <w:tabs>
          <w:tab w:val="left" w:pos="3963"/>
        </w:tabs>
        <w:ind w:left="3962" w:hanging="378"/>
        <w:jc w:val="both"/>
        <w:rPr>
          <w:i/>
          <w:sz w:val="24"/>
        </w:rPr>
      </w:pPr>
      <w:r>
        <w:rPr>
          <w:sz w:val="24"/>
        </w:rPr>
        <w:t xml:space="preserve">Вегетативная нервная система </w:t>
      </w:r>
      <w:r>
        <w:rPr>
          <w:i/>
          <w:sz w:val="24"/>
        </w:rPr>
        <w:t>2семестр:</w:t>
      </w:r>
    </w:p>
    <w:p w:rsidR="0055118D" w:rsidRDefault="00980C0B">
      <w:pPr>
        <w:pStyle w:val="a5"/>
        <w:numPr>
          <w:ilvl w:val="0"/>
          <w:numId w:val="12"/>
        </w:numPr>
        <w:tabs>
          <w:tab w:val="left" w:pos="3243"/>
        </w:tabs>
        <w:ind w:hanging="369"/>
        <w:jc w:val="both"/>
        <w:rPr>
          <w:sz w:val="24"/>
        </w:rPr>
      </w:pPr>
      <w:r>
        <w:rPr>
          <w:sz w:val="24"/>
        </w:rPr>
        <w:t>Введение: предмет, методы и историядисциплины.</w:t>
      </w:r>
    </w:p>
    <w:p w:rsidR="0055118D" w:rsidRDefault="00980C0B">
      <w:pPr>
        <w:pStyle w:val="a5"/>
        <w:numPr>
          <w:ilvl w:val="0"/>
          <w:numId w:val="12"/>
        </w:numPr>
        <w:tabs>
          <w:tab w:val="left" w:pos="3243"/>
        </w:tabs>
        <w:spacing w:line="268" w:lineRule="auto"/>
        <w:ind w:left="2231" w:right="724" w:firstLine="643"/>
        <w:jc w:val="both"/>
        <w:rPr>
          <w:sz w:val="24"/>
        </w:rPr>
      </w:pPr>
      <w:r>
        <w:rPr>
          <w:sz w:val="24"/>
        </w:rPr>
        <w:t>Основы физиологии возбудимых тканей. Возбудимость. Строение и функции биологических мембран. Каналы, насосы, рецепторы.</w:t>
      </w:r>
    </w:p>
    <w:p w:rsidR="0055118D" w:rsidRDefault="00980C0B">
      <w:pPr>
        <w:pStyle w:val="a5"/>
        <w:numPr>
          <w:ilvl w:val="0"/>
          <w:numId w:val="12"/>
        </w:numPr>
        <w:tabs>
          <w:tab w:val="left" w:pos="3243"/>
        </w:tabs>
        <w:spacing w:before="16" w:line="271" w:lineRule="auto"/>
        <w:ind w:left="2231" w:right="717" w:firstLine="643"/>
        <w:jc w:val="both"/>
        <w:rPr>
          <w:sz w:val="24"/>
        </w:rPr>
      </w:pPr>
      <w:r>
        <w:rPr>
          <w:sz w:val="24"/>
        </w:rPr>
        <w:t xml:space="preserve">Параметры возбудимости. Пороговый потенциал, пороговый ток, лабильность, аккомодация. Кривая "силы-длительности". Проведение потенциала действия по нервному волокну. Ионные токи при распространении потенциала действия в гигантских аксонах. Скорость проведения возбуждения по </w:t>
      </w:r>
      <w:proofErr w:type="spellStart"/>
      <w:r>
        <w:rPr>
          <w:sz w:val="24"/>
        </w:rPr>
        <w:t>немиелинизированным</w:t>
      </w:r>
      <w:proofErr w:type="spellEnd"/>
      <w:r>
        <w:rPr>
          <w:sz w:val="24"/>
        </w:rPr>
        <w:t xml:space="preserve"> и миелинизированным волокнам. Классификация нервных волокон позвоночных животных по </w:t>
      </w:r>
      <w:proofErr w:type="gramStart"/>
      <w:r>
        <w:rPr>
          <w:sz w:val="24"/>
        </w:rPr>
        <w:t>скорости  проведения</w:t>
      </w:r>
      <w:proofErr w:type="gramEnd"/>
      <w:r>
        <w:rPr>
          <w:sz w:val="24"/>
        </w:rPr>
        <w:t xml:space="preserve"> возбуждения</w:t>
      </w:r>
    </w:p>
    <w:p w:rsidR="0055118D" w:rsidRDefault="00980C0B">
      <w:pPr>
        <w:pStyle w:val="a5"/>
        <w:numPr>
          <w:ilvl w:val="0"/>
          <w:numId w:val="12"/>
        </w:numPr>
        <w:tabs>
          <w:tab w:val="left" w:pos="3243"/>
        </w:tabs>
        <w:spacing w:before="11" w:line="271" w:lineRule="auto"/>
        <w:ind w:left="2231" w:right="717" w:firstLine="643"/>
        <w:jc w:val="both"/>
        <w:rPr>
          <w:sz w:val="24"/>
        </w:rPr>
      </w:pPr>
      <w:r>
        <w:rPr>
          <w:sz w:val="24"/>
        </w:rPr>
        <w:t xml:space="preserve">Медиаторы. Классификация медиаторов. Критерии медиаторов. Предполагаемые медиаторы. </w:t>
      </w:r>
      <w:proofErr w:type="spellStart"/>
      <w:r>
        <w:rPr>
          <w:sz w:val="24"/>
        </w:rPr>
        <w:t>Медиаторные</w:t>
      </w:r>
      <w:proofErr w:type="spellEnd"/>
      <w:r>
        <w:rPr>
          <w:sz w:val="24"/>
        </w:rPr>
        <w:t xml:space="preserve"> системы в центральной нервной системе: </w:t>
      </w:r>
      <w:proofErr w:type="spellStart"/>
      <w:r>
        <w:rPr>
          <w:sz w:val="24"/>
        </w:rPr>
        <w:t>норадренергическая</w:t>
      </w:r>
      <w:proofErr w:type="spellEnd"/>
      <w:r>
        <w:rPr>
          <w:sz w:val="24"/>
        </w:rPr>
        <w:t xml:space="preserve">, адренергическая, </w:t>
      </w:r>
      <w:proofErr w:type="spellStart"/>
      <w:r>
        <w:rPr>
          <w:sz w:val="24"/>
        </w:rPr>
        <w:t>дофаминергическая</w:t>
      </w:r>
      <w:proofErr w:type="spellEnd"/>
      <w:r>
        <w:rPr>
          <w:sz w:val="24"/>
        </w:rPr>
        <w:t xml:space="preserve">, серо- </w:t>
      </w:r>
      <w:proofErr w:type="spellStart"/>
      <w:r>
        <w:rPr>
          <w:sz w:val="24"/>
        </w:rPr>
        <w:t>тонинергическая</w:t>
      </w:r>
      <w:proofErr w:type="spellEnd"/>
      <w:r>
        <w:rPr>
          <w:sz w:val="24"/>
        </w:rPr>
        <w:t>, холинергическая, ГАМК-</w:t>
      </w:r>
      <w:proofErr w:type="spellStart"/>
      <w:r>
        <w:rPr>
          <w:sz w:val="24"/>
        </w:rPr>
        <w:t>эргическая</w:t>
      </w:r>
      <w:proofErr w:type="spellEnd"/>
      <w:r>
        <w:rPr>
          <w:sz w:val="24"/>
        </w:rPr>
        <w:t xml:space="preserve">. ГАМК- </w:t>
      </w:r>
      <w:proofErr w:type="spellStart"/>
      <w:r>
        <w:rPr>
          <w:sz w:val="24"/>
        </w:rPr>
        <w:t>иглютаматные</w:t>
      </w:r>
      <w:proofErr w:type="spellEnd"/>
    </w:p>
    <w:p w:rsidR="0055118D" w:rsidRDefault="0055118D">
      <w:pPr>
        <w:spacing w:line="271" w:lineRule="auto"/>
        <w:jc w:val="both"/>
        <w:rPr>
          <w:sz w:val="24"/>
        </w:rPr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p w:rsidR="0055118D" w:rsidRDefault="00980C0B">
      <w:pPr>
        <w:pStyle w:val="a3"/>
        <w:spacing w:before="71" w:line="271" w:lineRule="auto"/>
        <w:ind w:left="2231" w:right="717"/>
        <w:jc w:val="both"/>
      </w:pPr>
      <w:r>
        <w:lastRenderedPageBreak/>
        <w:t xml:space="preserve">рецепторы. </w:t>
      </w:r>
      <w:proofErr w:type="spellStart"/>
      <w:r>
        <w:t>ГАМКа</w:t>
      </w:r>
      <w:proofErr w:type="spellEnd"/>
      <w:r>
        <w:t xml:space="preserve">- и </w:t>
      </w:r>
      <w:proofErr w:type="spellStart"/>
      <w:r>
        <w:t>ГАМКб</w:t>
      </w:r>
      <w:proofErr w:type="spellEnd"/>
      <w:r>
        <w:t xml:space="preserve">- рецепторы. </w:t>
      </w:r>
      <w:proofErr w:type="spellStart"/>
      <w:r>
        <w:t>Каинатные</w:t>
      </w:r>
      <w:proofErr w:type="spellEnd"/>
      <w:r>
        <w:t xml:space="preserve"> и NMDA-(N-метил-D- </w:t>
      </w:r>
      <w:proofErr w:type="spellStart"/>
      <w:r>
        <w:t>аспартат</w:t>
      </w:r>
      <w:proofErr w:type="spellEnd"/>
      <w:r>
        <w:t xml:space="preserve">) </w:t>
      </w:r>
      <w:proofErr w:type="spellStart"/>
      <w:r>
        <w:t>глютаматные</w:t>
      </w:r>
      <w:proofErr w:type="spellEnd"/>
      <w:r>
        <w:t xml:space="preserve"> рецепторы.</w:t>
      </w:r>
    </w:p>
    <w:p w:rsidR="0055118D" w:rsidRDefault="00980C0B">
      <w:pPr>
        <w:pStyle w:val="a5"/>
        <w:numPr>
          <w:ilvl w:val="0"/>
          <w:numId w:val="12"/>
        </w:numPr>
        <w:tabs>
          <w:tab w:val="left" w:pos="3243"/>
        </w:tabs>
        <w:spacing w:before="15" w:line="256" w:lineRule="auto"/>
        <w:ind w:left="2231" w:right="722" w:firstLine="643"/>
        <w:jc w:val="both"/>
        <w:rPr>
          <w:sz w:val="24"/>
        </w:rPr>
      </w:pPr>
      <w:r>
        <w:rPr>
          <w:sz w:val="24"/>
        </w:rPr>
        <w:t>Регуляторные пептиды как медиаторы. Синтез и расщепление пептидов.</w:t>
      </w:r>
    </w:p>
    <w:p w:rsidR="0055118D" w:rsidRDefault="00980C0B">
      <w:pPr>
        <w:pStyle w:val="a3"/>
        <w:spacing w:before="31" w:line="280" w:lineRule="auto"/>
        <w:ind w:left="1067" w:right="1170"/>
        <w:jc w:val="both"/>
      </w:pPr>
      <w:r>
        <w:t xml:space="preserve">Классификация. Гипоталамические </w:t>
      </w:r>
      <w:proofErr w:type="spellStart"/>
      <w:r>
        <w:t>рилизинг</w:t>
      </w:r>
      <w:proofErr w:type="spellEnd"/>
      <w:r>
        <w:t xml:space="preserve">-гормоны. </w:t>
      </w:r>
      <w:proofErr w:type="spellStart"/>
      <w:r>
        <w:t>Вазотоцины</w:t>
      </w:r>
      <w:proofErr w:type="spellEnd"/>
      <w:r>
        <w:t xml:space="preserve"> и </w:t>
      </w:r>
      <w:proofErr w:type="spellStart"/>
      <w:r>
        <w:t>меланокортины</w:t>
      </w:r>
      <w:proofErr w:type="spellEnd"/>
      <w:r>
        <w:t xml:space="preserve">. </w:t>
      </w:r>
      <w:proofErr w:type="spellStart"/>
      <w:r>
        <w:t>Бради</w:t>
      </w:r>
      <w:proofErr w:type="spellEnd"/>
      <w:r>
        <w:t xml:space="preserve">- и </w:t>
      </w:r>
      <w:proofErr w:type="spellStart"/>
      <w:r>
        <w:t>тахикинины</w:t>
      </w:r>
      <w:proofErr w:type="spellEnd"/>
      <w:r>
        <w:t>. Опиоидные пептиды и опиатные рецепторы.</w:t>
      </w:r>
    </w:p>
    <w:p w:rsidR="0055118D" w:rsidRDefault="00980C0B">
      <w:pPr>
        <w:pStyle w:val="a5"/>
        <w:numPr>
          <w:ilvl w:val="0"/>
          <w:numId w:val="12"/>
        </w:numPr>
        <w:tabs>
          <w:tab w:val="left" w:pos="3243"/>
        </w:tabs>
        <w:spacing w:before="0" w:line="271" w:lineRule="auto"/>
        <w:ind w:left="2231" w:right="724" w:firstLine="643"/>
        <w:jc w:val="both"/>
        <w:rPr>
          <w:sz w:val="24"/>
        </w:rPr>
      </w:pPr>
      <w:r>
        <w:rPr>
          <w:sz w:val="24"/>
        </w:rPr>
        <w:t xml:space="preserve">Функции бульбарных отделов головного мозга. Рефлексы новорожденных. Висцеральная регуляция. Функции мозжечка. Симптомы </w:t>
      </w:r>
      <w:proofErr w:type="spellStart"/>
      <w:r>
        <w:rPr>
          <w:sz w:val="24"/>
        </w:rPr>
        <w:t>Лючиани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Мезенцефальные</w:t>
      </w:r>
      <w:proofErr w:type="spellEnd"/>
      <w:r>
        <w:rPr>
          <w:sz w:val="24"/>
        </w:rPr>
        <w:t xml:space="preserve"> функции. Понятие ретикулярной формации ствола мозга. Функции ретикулярнойформации.</w:t>
      </w:r>
    </w:p>
    <w:p w:rsidR="0055118D" w:rsidRDefault="00980C0B">
      <w:pPr>
        <w:pStyle w:val="a5"/>
        <w:numPr>
          <w:ilvl w:val="0"/>
          <w:numId w:val="12"/>
        </w:numPr>
        <w:tabs>
          <w:tab w:val="left" w:pos="3243"/>
        </w:tabs>
        <w:spacing w:before="12" w:line="271" w:lineRule="auto"/>
        <w:ind w:left="2231" w:right="722" w:firstLine="643"/>
        <w:jc w:val="both"/>
        <w:rPr>
          <w:sz w:val="24"/>
        </w:rPr>
      </w:pPr>
      <w:r>
        <w:rPr>
          <w:sz w:val="24"/>
        </w:rPr>
        <w:t xml:space="preserve">Диэнцефальные функции. Таламические ядра: релейные и ассоциативные функции. Роль возвратного торможения в генерации ритмической активности таламуса. Гипоталамус как центр нейроэндокринной и </w:t>
      </w:r>
      <w:proofErr w:type="spellStart"/>
      <w:r>
        <w:rPr>
          <w:sz w:val="24"/>
        </w:rPr>
        <w:t>нейроиммунной</w:t>
      </w:r>
      <w:proofErr w:type="spellEnd"/>
      <w:r>
        <w:rPr>
          <w:sz w:val="24"/>
        </w:rPr>
        <w:t xml:space="preserve"> регуляции. Центры голода, жажды инасыщения.</w:t>
      </w:r>
    </w:p>
    <w:p w:rsidR="0055118D" w:rsidRDefault="00980C0B">
      <w:pPr>
        <w:pStyle w:val="a5"/>
        <w:numPr>
          <w:ilvl w:val="0"/>
          <w:numId w:val="12"/>
        </w:numPr>
        <w:tabs>
          <w:tab w:val="left" w:pos="3243"/>
        </w:tabs>
        <w:spacing w:before="11" w:line="271" w:lineRule="auto"/>
        <w:ind w:left="2231" w:right="719" w:firstLine="643"/>
        <w:jc w:val="both"/>
        <w:rPr>
          <w:sz w:val="24"/>
        </w:rPr>
      </w:pPr>
      <w:proofErr w:type="spellStart"/>
      <w:r>
        <w:rPr>
          <w:sz w:val="24"/>
        </w:rPr>
        <w:t>Неокортекс</w:t>
      </w:r>
      <w:proofErr w:type="spellEnd"/>
      <w:r>
        <w:rPr>
          <w:sz w:val="24"/>
        </w:rPr>
        <w:t xml:space="preserve">: сенсорные, моторные и ассоциативные функции. Проблема сознания, </w:t>
      </w:r>
      <w:proofErr w:type="gramStart"/>
      <w:r>
        <w:rPr>
          <w:sz w:val="24"/>
        </w:rPr>
        <w:t>мышления,интеллекта</w:t>
      </w:r>
      <w:proofErr w:type="gramEnd"/>
    </w:p>
    <w:p w:rsidR="0055118D" w:rsidRDefault="00980C0B">
      <w:pPr>
        <w:pStyle w:val="1"/>
        <w:numPr>
          <w:ilvl w:val="0"/>
          <w:numId w:val="11"/>
        </w:numPr>
        <w:tabs>
          <w:tab w:val="left" w:pos="1802"/>
        </w:tabs>
        <w:spacing w:before="17" w:line="266" w:lineRule="auto"/>
        <w:ind w:right="1441" w:hanging="10"/>
        <w:jc w:val="both"/>
        <w:rPr>
          <w:b w:val="0"/>
        </w:rPr>
      </w:pPr>
      <w:r>
        <w:t>Фонд оценочных средств для промежуточной аттестации по дисциплине (модулю</w:t>
      </w:r>
      <w:proofErr w:type="gramStart"/>
      <w:r>
        <w:rPr>
          <w:b w:val="0"/>
        </w:rPr>
        <w:t>),включает</w:t>
      </w:r>
      <w:proofErr w:type="gramEnd"/>
      <w:r>
        <w:rPr>
          <w:b w:val="0"/>
        </w:rPr>
        <w:t>:</w:t>
      </w:r>
    </w:p>
    <w:p w:rsidR="0055118D" w:rsidRDefault="00980C0B">
      <w:pPr>
        <w:pStyle w:val="a5"/>
        <w:numPr>
          <w:ilvl w:val="1"/>
          <w:numId w:val="11"/>
        </w:numPr>
        <w:tabs>
          <w:tab w:val="left" w:pos="1712"/>
        </w:tabs>
        <w:spacing w:before="16" w:line="271" w:lineRule="auto"/>
        <w:ind w:right="722" w:firstLine="283"/>
        <w:jc w:val="both"/>
        <w:rPr>
          <w:sz w:val="24"/>
        </w:rPr>
      </w:pPr>
      <w:r>
        <w:rPr>
          <w:sz w:val="24"/>
        </w:rPr>
        <w:t>Перечень компетенций выпускников образовательной программы с указанием результатов обучения (знаний, умений, владений), описание показателей и критериев оцениваниякомпетенций:</w:t>
      </w:r>
    </w:p>
    <w:p w:rsidR="0055118D" w:rsidRDefault="0055118D">
      <w:pPr>
        <w:pStyle w:val="a3"/>
        <w:spacing w:before="7"/>
        <w:rPr>
          <w:sz w:val="21"/>
        </w:rPr>
      </w:pPr>
    </w:p>
    <w:p w:rsidR="0055118D" w:rsidRDefault="00980C0B">
      <w:pPr>
        <w:pStyle w:val="a3"/>
        <w:ind w:left="1350"/>
      </w:pPr>
      <w:r>
        <w:t>Полные карты компетенций представлены в ОПОП по направлению подготовки</w:t>
      </w:r>
    </w:p>
    <w:p w:rsidR="0055118D" w:rsidRDefault="00980C0B">
      <w:pPr>
        <w:pStyle w:val="a3"/>
        <w:spacing w:before="36" w:line="271" w:lineRule="auto"/>
        <w:ind w:left="1067"/>
      </w:pPr>
      <w:r>
        <w:t>37.03.01 Психология (направленность образовательной программы: Общая и практическая психология).</w:t>
      </w:r>
    </w:p>
    <w:p w:rsidR="0055118D" w:rsidRDefault="0055118D">
      <w:pPr>
        <w:pStyle w:val="a3"/>
        <w:spacing w:before="8"/>
        <w:rPr>
          <w:sz w:val="21"/>
        </w:rPr>
      </w:pPr>
    </w:p>
    <w:p w:rsidR="0055118D" w:rsidRDefault="00980C0B">
      <w:pPr>
        <w:pStyle w:val="1"/>
        <w:numPr>
          <w:ilvl w:val="1"/>
          <w:numId w:val="11"/>
        </w:numPr>
        <w:tabs>
          <w:tab w:val="left" w:pos="1999"/>
        </w:tabs>
        <w:spacing w:after="57"/>
        <w:ind w:left="1998" w:hanging="421"/>
        <w:jc w:val="left"/>
        <w:rPr>
          <w:b w:val="0"/>
        </w:rPr>
      </w:pPr>
      <w:r>
        <w:t>Описание показателей и критерии оцениваниякомпетенций</w:t>
      </w:r>
      <w:r>
        <w:rPr>
          <w:b w:val="0"/>
        </w:rPr>
        <w:t>:</w:t>
      </w: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60"/>
        <w:gridCol w:w="2369"/>
        <w:gridCol w:w="4112"/>
        <w:gridCol w:w="2126"/>
      </w:tblGrid>
      <w:tr w:rsidR="0055118D">
        <w:trPr>
          <w:trHeight w:val="748"/>
        </w:trPr>
        <w:tc>
          <w:tcPr>
            <w:tcW w:w="540" w:type="dxa"/>
          </w:tcPr>
          <w:p w:rsidR="0055118D" w:rsidRDefault="00980C0B">
            <w:pPr>
              <w:pStyle w:val="TableParagraph"/>
              <w:spacing w:before="115" w:line="273" w:lineRule="auto"/>
              <w:ind w:left="131" w:right="122" w:firstLine="40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1060" w:type="dxa"/>
          </w:tcPr>
          <w:p w:rsidR="0055118D" w:rsidRDefault="00980C0B">
            <w:pPr>
              <w:pStyle w:val="TableParagraph"/>
              <w:spacing w:line="228" w:lineRule="exact"/>
              <w:ind w:left="151" w:right="94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  <w:p w:rsidR="0055118D" w:rsidRDefault="00980C0B">
            <w:pPr>
              <w:pStyle w:val="TableParagraph"/>
              <w:spacing w:before="9" w:line="240" w:lineRule="atLeast"/>
              <w:ind w:left="153" w:right="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компетен</w:t>
            </w:r>
            <w:r>
              <w:rPr>
                <w:sz w:val="20"/>
              </w:rPr>
              <w:t>ции*</w:t>
            </w:r>
          </w:p>
        </w:tc>
        <w:tc>
          <w:tcPr>
            <w:tcW w:w="2369" w:type="dxa"/>
          </w:tcPr>
          <w:p w:rsidR="0055118D" w:rsidRDefault="00980C0B">
            <w:pPr>
              <w:pStyle w:val="TableParagraph"/>
              <w:spacing w:line="261" w:lineRule="auto"/>
              <w:ind w:left="646" w:right="372" w:firstLine="36"/>
              <w:rPr>
                <w:sz w:val="20"/>
              </w:rPr>
            </w:pPr>
            <w:r>
              <w:rPr>
                <w:sz w:val="20"/>
              </w:rPr>
              <w:t xml:space="preserve">Содержание 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4112" w:type="dxa"/>
          </w:tcPr>
          <w:p w:rsidR="0055118D" w:rsidRDefault="0055118D">
            <w:pPr>
              <w:pStyle w:val="TableParagraph"/>
              <w:spacing w:before="6"/>
              <w:rPr>
                <w:sz w:val="21"/>
              </w:rPr>
            </w:pPr>
          </w:p>
          <w:p w:rsidR="0055118D" w:rsidRDefault="00980C0B">
            <w:pPr>
              <w:pStyle w:val="TableParagraph"/>
              <w:ind w:left="53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2126" w:type="dxa"/>
          </w:tcPr>
          <w:p w:rsidR="0055118D" w:rsidRDefault="00980C0B">
            <w:pPr>
              <w:pStyle w:val="TableParagraph"/>
              <w:spacing w:before="122" w:line="256" w:lineRule="auto"/>
              <w:ind w:left="198" w:firstLine="266"/>
              <w:rPr>
                <w:sz w:val="20"/>
              </w:rPr>
            </w:pPr>
            <w:r>
              <w:rPr>
                <w:sz w:val="20"/>
              </w:rPr>
              <w:t>Наименование оценочного средства</w:t>
            </w:r>
          </w:p>
        </w:tc>
      </w:tr>
      <w:tr w:rsidR="0055118D">
        <w:trPr>
          <w:trHeight w:val="3338"/>
        </w:trPr>
        <w:tc>
          <w:tcPr>
            <w:tcW w:w="540" w:type="dxa"/>
            <w:vMerge w:val="restart"/>
            <w:tcBorders>
              <w:bottom w:val="nil"/>
            </w:tcBorders>
          </w:tcPr>
          <w:p w:rsidR="0055118D" w:rsidRDefault="00980C0B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0" w:type="dxa"/>
            <w:vMerge w:val="restart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w:t>ПСК-2</w:t>
            </w:r>
          </w:p>
        </w:tc>
        <w:tc>
          <w:tcPr>
            <w:tcW w:w="2369" w:type="dxa"/>
            <w:vMerge w:val="restart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1" w:line="259" w:lineRule="auto"/>
              <w:ind w:left="108" w:right="781"/>
              <w:rPr>
                <w:sz w:val="24"/>
              </w:rPr>
            </w:pPr>
            <w:r>
              <w:rPr>
                <w:sz w:val="24"/>
              </w:rPr>
              <w:t>способность к анализу современных концепций психологии,</w:t>
            </w:r>
          </w:p>
          <w:p w:rsidR="0055118D" w:rsidRDefault="00980C0B">
            <w:pPr>
              <w:pStyle w:val="TableParagraph"/>
              <w:spacing w:before="1" w:line="259" w:lineRule="auto"/>
              <w:ind w:left="108" w:right="372"/>
              <w:rPr>
                <w:sz w:val="24"/>
              </w:rPr>
            </w:pPr>
            <w:r>
              <w:rPr>
                <w:sz w:val="24"/>
              </w:rPr>
              <w:t>биологических и социальных наук для практики психологического обеспечения служебной</w:t>
            </w:r>
          </w:p>
          <w:p w:rsidR="0055118D" w:rsidRDefault="00980C0B">
            <w:pPr>
              <w:pStyle w:val="TableParagraph"/>
              <w:spacing w:line="259" w:lineRule="auto"/>
              <w:ind w:left="108" w:right="69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в экстремальных условиях</w:t>
            </w: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</w:p>
          <w:p w:rsidR="0055118D" w:rsidRDefault="00980C0B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83" w:line="244" w:lineRule="auto"/>
              <w:ind w:left="142" w:right="1134" w:firstLine="33"/>
              <w:rPr>
                <w:sz w:val="20"/>
              </w:rPr>
            </w:pPr>
            <w:r>
              <w:rPr>
                <w:sz w:val="20"/>
              </w:rPr>
              <w:t>общие принципыработы центральной нервнойсистемы;</w:t>
            </w:r>
          </w:p>
          <w:p w:rsidR="0055118D" w:rsidRDefault="00980C0B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53" w:line="225" w:lineRule="auto"/>
              <w:ind w:left="142" w:right="50" w:firstLine="33"/>
              <w:rPr>
                <w:sz w:val="20"/>
              </w:rPr>
            </w:pPr>
            <w:r>
              <w:rPr>
                <w:sz w:val="20"/>
              </w:rPr>
              <w:t>анатомическое строениецентральной не нервнойсистемы;</w:t>
            </w:r>
          </w:p>
          <w:p w:rsidR="0055118D" w:rsidRDefault="00980C0B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52" w:line="228" w:lineRule="auto"/>
              <w:ind w:left="142" w:right="965" w:firstLine="33"/>
              <w:rPr>
                <w:sz w:val="20"/>
              </w:rPr>
            </w:pPr>
            <w:r>
              <w:rPr>
                <w:sz w:val="20"/>
              </w:rPr>
              <w:t>анатомическое строение периферической нервнойсистемы;</w:t>
            </w:r>
          </w:p>
          <w:p w:rsidR="0055118D" w:rsidRDefault="00980C0B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41"/>
              <w:ind w:left="142" w:right="409" w:firstLine="33"/>
              <w:rPr>
                <w:sz w:val="20"/>
              </w:rPr>
            </w:pPr>
            <w:r>
              <w:rPr>
                <w:sz w:val="20"/>
              </w:rPr>
              <w:t>макро и микроструктурунервной ткани;</w:t>
            </w:r>
          </w:p>
          <w:p w:rsidR="0055118D" w:rsidRDefault="00980C0B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43"/>
              <w:ind w:left="142" w:right="415" w:firstLine="33"/>
              <w:rPr>
                <w:sz w:val="20"/>
              </w:rPr>
            </w:pPr>
            <w:r>
              <w:rPr>
                <w:sz w:val="20"/>
              </w:rPr>
              <w:t>особенности строения ифункции вегетативной нервнойсистемы;</w:t>
            </w:r>
          </w:p>
        </w:tc>
        <w:tc>
          <w:tcPr>
            <w:tcW w:w="212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86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опрос на</w:t>
            </w:r>
          </w:p>
          <w:p w:rsidR="0055118D" w:rsidRDefault="00980C0B">
            <w:pPr>
              <w:pStyle w:val="TableParagraph"/>
              <w:ind w:left="109" w:right="288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практических </w:t>
            </w:r>
            <w:r>
              <w:rPr>
                <w:sz w:val="20"/>
              </w:rPr>
              <w:t>занятиях,</w:t>
            </w:r>
          </w:p>
          <w:p w:rsidR="0055118D" w:rsidRDefault="00980C0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коллоквиум, экзамен,</w:t>
            </w:r>
          </w:p>
        </w:tc>
      </w:tr>
      <w:tr w:rsidR="0055118D">
        <w:trPr>
          <w:trHeight w:val="1999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  <w:bottom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</w:p>
          <w:p w:rsidR="0055118D" w:rsidRDefault="00980C0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85" w:line="261" w:lineRule="auto"/>
              <w:ind w:right="236" w:firstLine="9"/>
              <w:rPr>
                <w:sz w:val="20"/>
              </w:rPr>
            </w:pPr>
            <w:r>
              <w:rPr>
                <w:sz w:val="20"/>
              </w:rPr>
              <w:t>анализировать теории об основах</w:t>
            </w:r>
            <w:hyperlink r:id="rId8">
              <w:r>
                <w:rPr>
                  <w:sz w:val="20"/>
                </w:rPr>
                <w:t xml:space="preserve"> нервной </w:t>
              </w:r>
            </w:hyperlink>
            <w:hyperlink r:id="rId9">
              <w:r>
                <w:rPr>
                  <w:sz w:val="20"/>
                </w:rPr>
                <w:t>и гуморальной регуляциифункций</w:t>
              </w:r>
            </w:hyperlink>
            <w:hyperlink r:id="rId10">
              <w:r>
                <w:rPr>
                  <w:sz w:val="20"/>
                </w:rPr>
                <w:t xml:space="preserve"> организма</w:t>
              </w:r>
            </w:hyperlink>
            <w:hyperlink r:id="rId11">
              <w:r>
                <w:rPr>
                  <w:sz w:val="20"/>
                </w:rPr>
                <w:t>;</w:t>
              </w:r>
            </w:hyperlink>
          </w:p>
          <w:p w:rsidR="0055118D" w:rsidRDefault="00980C0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  <w:tab w:val="left" w:pos="2269"/>
              </w:tabs>
              <w:spacing w:before="156"/>
              <w:ind w:left="829" w:right="562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z w:val="20"/>
              </w:rPr>
              <w:tab/>
              <w:t xml:space="preserve">анализ </w:t>
            </w:r>
            <w:r>
              <w:rPr>
                <w:spacing w:val="-3"/>
                <w:sz w:val="20"/>
              </w:rPr>
              <w:t xml:space="preserve">связей </w:t>
            </w:r>
            <w:r>
              <w:rPr>
                <w:sz w:val="20"/>
              </w:rPr>
              <w:t>между</w:t>
            </w:r>
          </w:p>
        </w:tc>
        <w:tc>
          <w:tcPr>
            <w:tcW w:w="212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8"/>
              <w:rPr>
                <w:sz w:val="23"/>
              </w:rPr>
            </w:pPr>
          </w:p>
          <w:p w:rsidR="0055118D" w:rsidRDefault="00980C0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опрос на</w:t>
            </w:r>
          </w:p>
          <w:p w:rsidR="0055118D" w:rsidRDefault="00980C0B">
            <w:pPr>
              <w:pStyle w:val="TableParagraph"/>
              <w:spacing w:before="1"/>
              <w:ind w:left="109" w:right="288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практических </w:t>
            </w:r>
            <w:r>
              <w:rPr>
                <w:sz w:val="20"/>
              </w:rPr>
              <w:t>занятиях,</w:t>
            </w:r>
          </w:p>
          <w:p w:rsidR="0055118D" w:rsidRDefault="00980C0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коллоквиум, экзамен,</w:t>
            </w:r>
          </w:p>
        </w:tc>
      </w:tr>
    </w:tbl>
    <w:p w:rsidR="0055118D" w:rsidRDefault="0055118D">
      <w:pPr>
        <w:rPr>
          <w:sz w:val="20"/>
        </w:rPr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60"/>
        <w:gridCol w:w="2369"/>
        <w:gridCol w:w="4112"/>
        <w:gridCol w:w="2126"/>
      </w:tblGrid>
      <w:tr w:rsidR="0055118D">
        <w:trPr>
          <w:trHeight w:val="1547"/>
        </w:trPr>
        <w:tc>
          <w:tcPr>
            <w:tcW w:w="540" w:type="dxa"/>
            <w:vMerge w:val="restart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  <w:vMerge w:val="restart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2369" w:type="dxa"/>
            <w:vMerge w:val="restart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структурой и функцией;</w:t>
            </w:r>
          </w:p>
        </w:tc>
        <w:tc>
          <w:tcPr>
            <w:tcW w:w="2126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</w:tr>
      <w:tr w:rsidR="0055118D">
        <w:trPr>
          <w:trHeight w:val="1014"/>
        </w:trPr>
        <w:tc>
          <w:tcPr>
            <w:tcW w:w="54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Владеть</w:t>
            </w:r>
          </w:p>
          <w:p w:rsidR="0055118D" w:rsidRDefault="00980C0B">
            <w:pPr>
              <w:pStyle w:val="TableParagraph"/>
              <w:spacing w:before="178" w:line="260" w:lineRule="atLeast"/>
              <w:ind w:left="142" w:hanging="34"/>
              <w:rPr>
                <w:sz w:val="20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0"/>
              </w:rPr>
              <w:t>анатомическим и физиологическим понятийным аппаратом;</w:t>
            </w:r>
          </w:p>
        </w:tc>
        <w:tc>
          <w:tcPr>
            <w:tcW w:w="2126" w:type="dxa"/>
          </w:tcPr>
          <w:p w:rsidR="0055118D" w:rsidRDefault="00980C0B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опрос на</w:t>
            </w:r>
          </w:p>
          <w:p w:rsidR="0055118D" w:rsidRDefault="00980C0B">
            <w:pPr>
              <w:pStyle w:val="TableParagraph"/>
              <w:ind w:left="109" w:right="288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практических </w:t>
            </w:r>
            <w:r>
              <w:rPr>
                <w:sz w:val="20"/>
              </w:rPr>
              <w:t>занятиях,</w:t>
            </w:r>
          </w:p>
          <w:p w:rsidR="0055118D" w:rsidRDefault="00980C0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коллоквиум, экзамен,</w:t>
            </w:r>
          </w:p>
        </w:tc>
      </w:tr>
      <w:tr w:rsidR="0055118D">
        <w:trPr>
          <w:trHeight w:val="2239"/>
        </w:trPr>
        <w:tc>
          <w:tcPr>
            <w:tcW w:w="54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Мотивация (личностное отношение) соблюдение учебной дисциплины; ответственность к выполнению</w:t>
            </w:r>
          </w:p>
          <w:p w:rsidR="0055118D" w:rsidRDefault="00980C0B">
            <w:pPr>
              <w:pStyle w:val="TableParagraph"/>
              <w:spacing w:line="261" w:lineRule="auto"/>
              <w:ind w:left="109" w:right="1472"/>
              <w:rPr>
                <w:sz w:val="20"/>
              </w:rPr>
            </w:pPr>
            <w:r>
              <w:rPr>
                <w:sz w:val="20"/>
              </w:rPr>
              <w:t>самостоятельной работы и её качество; пунктуальность,</w:t>
            </w:r>
          </w:p>
          <w:p w:rsidR="0055118D" w:rsidRDefault="00980C0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своевременность, продуктивность при выполнении самостоятельных</w:t>
            </w:r>
          </w:p>
          <w:p w:rsidR="0055118D" w:rsidRDefault="00980C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заданий; проявление интереса к</w:t>
            </w:r>
          </w:p>
          <w:p w:rsidR="0055118D" w:rsidRDefault="00980C0B">
            <w:pPr>
              <w:pStyle w:val="TableParagraph"/>
              <w:spacing w:before="10"/>
              <w:ind w:left="109"/>
              <w:rPr>
                <w:sz w:val="20"/>
              </w:rPr>
            </w:pPr>
            <w:r>
              <w:rPr>
                <w:sz w:val="20"/>
              </w:rPr>
              <w:t>предмету</w:t>
            </w:r>
          </w:p>
        </w:tc>
        <w:tc>
          <w:tcPr>
            <w:tcW w:w="212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rPr>
                <w:sz w:val="21"/>
              </w:rPr>
            </w:pPr>
          </w:p>
          <w:p w:rsidR="0055118D" w:rsidRDefault="00980C0B">
            <w:pPr>
              <w:pStyle w:val="TableParagraph"/>
              <w:spacing w:line="256" w:lineRule="auto"/>
              <w:ind w:left="109" w:right="288"/>
              <w:rPr>
                <w:sz w:val="20"/>
              </w:rPr>
            </w:pPr>
            <w:r>
              <w:rPr>
                <w:sz w:val="20"/>
              </w:rPr>
              <w:t>посещение занятий, качественное и</w:t>
            </w:r>
          </w:p>
          <w:p w:rsidR="0055118D" w:rsidRDefault="00980C0B">
            <w:pPr>
              <w:pStyle w:val="TableParagraph"/>
              <w:spacing w:before="5" w:line="259" w:lineRule="auto"/>
              <w:ind w:left="109" w:right="125"/>
              <w:rPr>
                <w:sz w:val="20"/>
              </w:rPr>
            </w:pPr>
            <w:r>
              <w:rPr>
                <w:sz w:val="20"/>
              </w:rPr>
              <w:t>своевременное выполнение проверочных заданий</w:t>
            </w:r>
          </w:p>
        </w:tc>
      </w:tr>
      <w:tr w:rsidR="0055118D">
        <w:trPr>
          <w:trHeight w:val="2704"/>
        </w:trPr>
        <w:tc>
          <w:tcPr>
            <w:tcW w:w="540" w:type="dxa"/>
            <w:vMerge w:val="restart"/>
          </w:tcPr>
          <w:p w:rsidR="0055118D" w:rsidRDefault="00980C0B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60" w:type="dxa"/>
            <w:vMerge w:val="restart"/>
          </w:tcPr>
          <w:p w:rsidR="0055118D" w:rsidRDefault="0055118D">
            <w:pPr>
              <w:pStyle w:val="TableParagraph"/>
              <w:rPr>
                <w:sz w:val="26"/>
              </w:rPr>
            </w:pPr>
          </w:p>
          <w:p w:rsidR="0055118D" w:rsidRDefault="0055118D">
            <w:pPr>
              <w:pStyle w:val="TableParagraph"/>
              <w:rPr>
                <w:sz w:val="26"/>
              </w:rPr>
            </w:pPr>
          </w:p>
          <w:p w:rsidR="0055118D" w:rsidRDefault="0055118D">
            <w:pPr>
              <w:pStyle w:val="TableParagraph"/>
              <w:rPr>
                <w:sz w:val="26"/>
              </w:rPr>
            </w:pPr>
          </w:p>
          <w:p w:rsidR="0055118D" w:rsidRDefault="0055118D">
            <w:pPr>
              <w:pStyle w:val="TableParagraph"/>
              <w:rPr>
                <w:sz w:val="26"/>
              </w:rPr>
            </w:pPr>
          </w:p>
          <w:p w:rsidR="0055118D" w:rsidRDefault="0055118D">
            <w:pPr>
              <w:pStyle w:val="TableParagraph"/>
              <w:rPr>
                <w:sz w:val="26"/>
              </w:rPr>
            </w:pPr>
          </w:p>
          <w:p w:rsidR="0055118D" w:rsidRDefault="0055118D">
            <w:pPr>
              <w:pStyle w:val="TableParagraph"/>
              <w:rPr>
                <w:sz w:val="26"/>
              </w:rPr>
            </w:pPr>
          </w:p>
          <w:p w:rsidR="0055118D" w:rsidRDefault="0055118D">
            <w:pPr>
              <w:pStyle w:val="TableParagraph"/>
              <w:spacing w:before="4"/>
              <w:rPr>
                <w:sz w:val="37"/>
              </w:rPr>
            </w:pPr>
          </w:p>
          <w:p w:rsidR="0055118D" w:rsidRDefault="00980C0B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ПК-2</w:t>
            </w:r>
          </w:p>
        </w:tc>
        <w:tc>
          <w:tcPr>
            <w:tcW w:w="2369" w:type="dxa"/>
            <w:vMerge w:val="restart"/>
          </w:tcPr>
          <w:p w:rsidR="0055118D" w:rsidRDefault="00980C0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</w:p>
          <w:p w:rsidR="0055118D" w:rsidRDefault="00980C0B">
            <w:pPr>
              <w:pStyle w:val="TableParagraph"/>
              <w:spacing w:before="22" w:line="259" w:lineRule="auto"/>
              <w:ind w:left="108" w:right="109"/>
              <w:rPr>
                <w:sz w:val="24"/>
              </w:rPr>
            </w:pPr>
            <w:r>
              <w:rPr>
                <w:sz w:val="24"/>
              </w:rPr>
              <w:t>выявлять специфику психического функционирования человека с учетом особенностей возрастных этапов, кризисов развития и факторов риска, его принадлежности к профессиональной, тендерной, этнической и</w:t>
            </w: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ind w:left="1798" w:right="1728"/>
              <w:jc w:val="center"/>
              <w:rPr>
                <w:sz w:val="20"/>
              </w:rPr>
            </w:pPr>
            <w:r>
              <w:rPr>
                <w:sz w:val="20"/>
              </w:rPr>
              <w:t>Знать</w:t>
            </w:r>
          </w:p>
          <w:p w:rsidR="0055118D" w:rsidRDefault="00980C0B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427"/>
                <w:tab w:val="left" w:pos="2269"/>
                <w:tab w:val="left" w:pos="3709"/>
              </w:tabs>
              <w:spacing w:before="183" w:line="256" w:lineRule="auto"/>
              <w:ind w:right="283"/>
              <w:rPr>
                <w:sz w:val="20"/>
              </w:rPr>
            </w:pPr>
            <w:r>
              <w:rPr>
                <w:sz w:val="20"/>
              </w:rPr>
              <w:t>рефлекторный</w:t>
            </w:r>
            <w:r>
              <w:rPr>
                <w:sz w:val="20"/>
              </w:rPr>
              <w:tab/>
              <w:t>принцип функционирования, координацию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и </w:t>
            </w:r>
            <w:r>
              <w:rPr>
                <w:sz w:val="20"/>
              </w:rPr>
              <w:t>регуляцию функцийорганизма</w:t>
            </w:r>
          </w:p>
          <w:p w:rsidR="0055118D" w:rsidRDefault="00980C0B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427"/>
              </w:tabs>
              <w:spacing w:before="161"/>
              <w:ind w:hanging="318"/>
              <w:rPr>
                <w:sz w:val="20"/>
              </w:rPr>
            </w:pPr>
            <w:r>
              <w:rPr>
                <w:sz w:val="20"/>
              </w:rPr>
              <w:t>основы физиологии возбудимыхтканей;</w:t>
            </w:r>
          </w:p>
          <w:p w:rsidR="0055118D" w:rsidRDefault="00980C0B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427"/>
              </w:tabs>
              <w:spacing w:before="89"/>
              <w:ind w:hanging="318"/>
              <w:rPr>
                <w:sz w:val="20"/>
              </w:rPr>
            </w:pPr>
            <w:r>
              <w:rPr>
                <w:sz w:val="20"/>
              </w:rPr>
              <w:t>механизмынейрофизиологической</w:t>
            </w:r>
          </w:p>
          <w:p w:rsidR="0055118D" w:rsidRDefault="00980C0B">
            <w:pPr>
              <w:pStyle w:val="TableParagraph"/>
              <w:spacing w:before="31"/>
              <w:ind w:left="426"/>
              <w:rPr>
                <w:sz w:val="20"/>
              </w:rPr>
            </w:pPr>
            <w:r>
              <w:rPr>
                <w:sz w:val="20"/>
              </w:rPr>
              <w:t>детерминации поведения, регуляции,</w:t>
            </w:r>
          </w:p>
          <w:p w:rsidR="0055118D" w:rsidRDefault="00980C0B">
            <w:pPr>
              <w:pStyle w:val="TableParagraph"/>
              <w:spacing w:before="46"/>
              <w:ind w:left="142"/>
              <w:rPr>
                <w:sz w:val="20"/>
              </w:rPr>
            </w:pPr>
            <w:r>
              <w:rPr>
                <w:sz w:val="20"/>
              </w:rPr>
              <w:t>адаптации и компенсации;</w:t>
            </w:r>
          </w:p>
        </w:tc>
        <w:tc>
          <w:tcPr>
            <w:tcW w:w="212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9"/>
              <w:rPr>
                <w:sz w:val="31"/>
              </w:rPr>
            </w:pPr>
          </w:p>
          <w:p w:rsidR="0055118D" w:rsidRDefault="00980C0B">
            <w:pPr>
              <w:pStyle w:val="TableParagraph"/>
              <w:spacing w:line="256" w:lineRule="auto"/>
              <w:ind w:left="503" w:firstLine="187"/>
              <w:rPr>
                <w:sz w:val="20"/>
              </w:rPr>
            </w:pPr>
            <w:r>
              <w:rPr>
                <w:sz w:val="20"/>
              </w:rPr>
              <w:t xml:space="preserve">опрос на </w:t>
            </w:r>
            <w:r>
              <w:rPr>
                <w:w w:val="95"/>
                <w:sz w:val="20"/>
              </w:rPr>
              <w:t>практических</w:t>
            </w:r>
          </w:p>
          <w:p w:rsidR="0055118D" w:rsidRDefault="00980C0B">
            <w:pPr>
              <w:pStyle w:val="TableParagraph"/>
              <w:spacing w:line="215" w:lineRule="exact"/>
              <w:ind w:left="120" w:right="65"/>
              <w:jc w:val="center"/>
              <w:rPr>
                <w:sz w:val="20"/>
              </w:rPr>
            </w:pPr>
            <w:r>
              <w:rPr>
                <w:sz w:val="20"/>
              </w:rPr>
              <w:t>занятиях,</w:t>
            </w:r>
          </w:p>
          <w:p w:rsidR="0055118D" w:rsidRDefault="00980C0B">
            <w:pPr>
              <w:pStyle w:val="TableParagraph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коллоквиум, экзамен,</w:t>
            </w:r>
          </w:p>
        </w:tc>
      </w:tr>
      <w:tr w:rsidR="0055118D">
        <w:trPr>
          <w:trHeight w:val="2034"/>
        </w:trPr>
        <w:tc>
          <w:tcPr>
            <w:tcW w:w="54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ind w:left="1798" w:right="1728"/>
              <w:jc w:val="center"/>
              <w:rPr>
                <w:sz w:val="20"/>
              </w:rPr>
            </w:pPr>
            <w:r>
              <w:rPr>
                <w:sz w:val="20"/>
              </w:rPr>
              <w:t>Уметь</w:t>
            </w:r>
          </w:p>
          <w:p w:rsidR="0055118D" w:rsidRDefault="00980C0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  <w:tab w:val="left" w:pos="2724"/>
              </w:tabs>
              <w:spacing w:before="185" w:line="264" w:lineRule="auto"/>
              <w:ind w:left="142" w:right="52" w:firstLine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анатомические, </w:t>
            </w:r>
            <w:r>
              <w:rPr>
                <w:sz w:val="20"/>
              </w:rPr>
              <w:t>физиологические ипсихологические</w:t>
            </w:r>
          </w:p>
          <w:p w:rsidR="0055118D" w:rsidRDefault="00980C0B">
            <w:pPr>
              <w:pStyle w:val="TableParagraph"/>
              <w:spacing w:before="22"/>
              <w:ind w:left="142"/>
              <w:rPr>
                <w:sz w:val="20"/>
              </w:rPr>
            </w:pPr>
            <w:r>
              <w:rPr>
                <w:sz w:val="20"/>
              </w:rPr>
              <w:t>индивидуальные особенности человека;</w:t>
            </w:r>
          </w:p>
          <w:p w:rsidR="0055118D" w:rsidRDefault="00980C0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82" w:line="242" w:lineRule="auto"/>
              <w:ind w:left="142" w:right="51" w:firstLine="0"/>
              <w:rPr>
                <w:sz w:val="20"/>
              </w:rPr>
            </w:pPr>
            <w:r>
              <w:rPr>
                <w:sz w:val="20"/>
              </w:rPr>
              <w:t>использовать знания анатомической терминологии приописании</w:t>
            </w:r>
          </w:p>
        </w:tc>
        <w:tc>
          <w:tcPr>
            <w:tcW w:w="2126" w:type="dxa"/>
          </w:tcPr>
          <w:p w:rsidR="0055118D" w:rsidRDefault="0055118D">
            <w:pPr>
              <w:pStyle w:val="TableParagraph"/>
            </w:pPr>
          </w:p>
          <w:p w:rsidR="0055118D" w:rsidRDefault="0055118D">
            <w:pPr>
              <w:pStyle w:val="TableParagraph"/>
              <w:spacing w:before="6"/>
              <w:rPr>
                <w:sz w:val="24"/>
              </w:rPr>
            </w:pPr>
          </w:p>
          <w:p w:rsidR="0055118D" w:rsidRDefault="00980C0B">
            <w:pPr>
              <w:pStyle w:val="TableParagraph"/>
              <w:spacing w:line="261" w:lineRule="auto"/>
              <w:ind w:left="503" w:firstLine="187"/>
              <w:rPr>
                <w:sz w:val="20"/>
              </w:rPr>
            </w:pPr>
            <w:r>
              <w:rPr>
                <w:sz w:val="20"/>
              </w:rPr>
              <w:t xml:space="preserve">опрос на </w:t>
            </w:r>
            <w:r>
              <w:rPr>
                <w:w w:val="95"/>
                <w:sz w:val="20"/>
              </w:rPr>
              <w:t>практических</w:t>
            </w:r>
          </w:p>
          <w:p w:rsidR="0055118D" w:rsidRDefault="00980C0B">
            <w:pPr>
              <w:pStyle w:val="TableParagraph"/>
              <w:spacing w:line="208" w:lineRule="exact"/>
              <w:ind w:left="120" w:right="64"/>
              <w:jc w:val="center"/>
              <w:rPr>
                <w:sz w:val="20"/>
              </w:rPr>
            </w:pPr>
            <w:r>
              <w:rPr>
                <w:sz w:val="20"/>
              </w:rPr>
              <w:t>занятиях,</w:t>
            </w:r>
          </w:p>
          <w:p w:rsidR="0055118D" w:rsidRDefault="00980C0B">
            <w:pPr>
              <w:pStyle w:val="TableParagraph"/>
              <w:spacing w:line="229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коллоквиум, экзамен,</w:t>
            </w:r>
          </w:p>
        </w:tc>
      </w:tr>
      <w:tr w:rsidR="0055118D">
        <w:trPr>
          <w:trHeight w:val="1013"/>
        </w:trPr>
        <w:tc>
          <w:tcPr>
            <w:tcW w:w="540" w:type="dxa"/>
            <w:vMerge w:val="restart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  <w:vMerge w:val="restart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  <w:tc>
          <w:tcPr>
            <w:tcW w:w="2369" w:type="dxa"/>
            <w:vMerge w:val="restart"/>
          </w:tcPr>
          <w:p w:rsidR="0055118D" w:rsidRDefault="00980C0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социальным группам</w:t>
            </w: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spacing w:line="228" w:lineRule="exact"/>
              <w:ind w:left="142"/>
              <w:rPr>
                <w:sz w:val="20"/>
              </w:rPr>
            </w:pPr>
            <w:r>
              <w:rPr>
                <w:sz w:val="20"/>
              </w:rPr>
              <w:t>физиологических процессах;</w:t>
            </w:r>
          </w:p>
          <w:p w:rsidR="0055118D" w:rsidRDefault="00980C0B">
            <w:pPr>
              <w:pStyle w:val="TableParagraph"/>
              <w:spacing w:before="180" w:line="250" w:lineRule="atLeast"/>
              <w:ind w:left="142"/>
              <w:rPr>
                <w:sz w:val="20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0"/>
              </w:rPr>
              <w:t>пользоваться учебной литературой для профессиональной деятельности;</w:t>
            </w:r>
          </w:p>
        </w:tc>
        <w:tc>
          <w:tcPr>
            <w:tcW w:w="2126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</w:tc>
      </w:tr>
      <w:tr w:rsidR="0055118D">
        <w:trPr>
          <w:trHeight w:val="961"/>
        </w:trPr>
        <w:tc>
          <w:tcPr>
            <w:tcW w:w="54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spacing w:line="261" w:lineRule="auto"/>
              <w:ind w:left="109" w:right="471" w:firstLine="1632"/>
              <w:rPr>
                <w:sz w:val="20"/>
              </w:rPr>
            </w:pPr>
            <w:r>
              <w:rPr>
                <w:sz w:val="20"/>
              </w:rPr>
              <w:t xml:space="preserve">Владеть </w:t>
            </w:r>
            <w:r>
              <w:rPr>
                <w:sz w:val="28"/>
              </w:rPr>
              <w:t xml:space="preserve">- </w:t>
            </w:r>
            <w:r>
              <w:rPr>
                <w:sz w:val="20"/>
              </w:rPr>
              <w:t>основными физиологическими методами анализа и оценки состояния живых систем.</w:t>
            </w:r>
          </w:p>
        </w:tc>
        <w:tc>
          <w:tcPr>
            <w:tcW w:w="2126" w:type="dxa"/>
          </w:tcPr>
          <w:p w:rsidR="0055118D" w:rsidRDefault="00980C0B">
            <w:pPr>
              <w:pStyle w:val="TableParagraph"/>
              <w:spacing w:line="261" w:lineRule="auto"/>
              <w:ind w:left="503" w:firstLine="199"/>
              <w:rPr>
                <w:sz w:val="20"/>
              </w:rPr>
            </w:pPr>
            <w:r>
              <w:rPr>
                <w:sz w:val="20"/>
              </w:rPr>
              <w:t xml:space="preserve">опрос на </w:t>
            </w:r>
            <w:r>
              <w:rPr>
                <w:w w:val="95"/>
                <w:sz w:val="20"/>
              </w:rPr>
              <w:t>практических</w:t>
            </w:r>
          </w:p>
          <w:p w:rsidR="0055118D" w:rsidRDefault="00980C0B">
            <w:pPr>
              <w:pStyle w:val="TableParagraph"/>
              <w:spacing w:line="209" w:lineRule="exact"/>
              <w:ind w:left="120" w:right="65"/>
              <w:jc w:val="center"/>
              <w:rPr>
                <w:sz w:val="20"/>
              </w:rPr>
            </w:pPr>
            <w:r>
              <w:rPr>
                <w:sz w:val="20"/>
              </w:rPr>
              <w:t>занятиях,</w:t>
            </w:r>
          </w:p>
          <w:p w:rsidR="0055118D" w:rsidRDefault="00980C0B">
            <w:pPr>
              <w:pStyle w:val="TableParagraph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коллоквиум, экзамен,</w:t>
            </w:r>
          </w:p>
        </w:tc>
      </w:tr>
      <w:tr w:rsidR="0055118D">
        <w:trPr>
          <w:trHeight w:val="1992"/>
        </w:trPr>
        <w:tc>
          <w:tcPr>
            <w:tcW w:w="54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55118D" w:rsidRDefault="00980C0B">
            <w:pPr>
              <w:pStyle w:val="TableParagraph"/>
              <w:spacing w:line="256" w:lineRule="auto"/>
              <w:ind w:left="167"/>
              <w:rPr>
                <w:sz w:val="20"/>
              </w:rPr>
            </w:pPr>
            <w:r>
              <w:rPr>
                <w:sz w:val="20"/>
              </w:rPr>
              <w:t>Мотивация (личностное отношение) соблюдение учебной дисциплины; ответственность к выполнению</w:t>
            </w:r>
          </w:p>
          <w:p w:rsidR="0055118D" w:rsidRDefault="00980C0B">
            <w:pPr>
              <w:pStyle w:val="TableParagraph"/>
              <w:spacing w:before="6" w:line="259" w:lineRule="auto"/>
              <w:ind w:left="167"/>
              <w:rPr>
                <w:sz w:val="20"/>
              </w:rPr>
            </w:pPr>
            <w:r>
              <w:rPr>
                <w:sz w:val="20"/>
              </w:rPr>
              <w:t>самостоятельной работы и её качество; пунктуальность, своевременность, продуктивность при выполнении</w:t>
            </w:r>
          </w:p>
          <w:p w:rsidR="0055118D" w:rsidRDefault="00980C0B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самостоятельных заданий; проявление</w:t>
            </w:r>
          </w:p>
          <w:p w:rsidR="0055118D" w:rsidRDefault="00980C0B">
            <w:pPr>
              <w:pStyle w:val="TableParagraph"/>
              <w:spacing w:before="19"/>
              <w:ind w:left="167"/>
              <w:rPr>
                <w:sz w:val="20"/>
              </w:rPr>
            </w:pPr>
            <w:r>
              <w:rPr>
                <w:sz w:val="20"/>
              </w:rPr>
              <w:t>интереса к предмету</w:t>
            </w:r>
          </w:p>
        </w:tc>
        <w:tc>
          <w:tcPr>
            <w:tcW w:w="2126" w:type="dxa"/>
          </w:tcPr>
          <w:p w:rsidR="0055118D" w:rsidRDefault="0055118D">
            <w:pPr>
              <w:pStyle w:val="TableParagraph"/>
            </w:pPr>
          </w:p>
          <w:p w:rsidR="0055118D" w:rsidRDefault="00980C0B">
            <w:pPr>
              <w:pStyle w:val="TableParagraph"/>
              <w:spacing w:before="138"/>
              <w:ind w:left="120" w:right="61"/>
              <w:jc w:val="center"/>
              <w:rPr>
                <w:sz w:val="20"/>
              </w:rPr>
            </w:pPr>
            <w:r>
              <w:rPr>
                <w:sz w:val="20"/>
              </w:rPr>
              <w:t>посещение занятий, качественное и</w:t>
            </w:r>
          </w:p>
          <w:p w:rsidR="0055118D" w:rsidRDefault="00980C0B">
            <w:pPr>
              <w:pStyle w:val="TableParagraph"/>
              <w:spacing w:line="259" w:lineRule="auto"/>
              <w:ind w:left="133" w:right="121" w:firstLine="64"/>
              <w:jc w:val="center"/>
              <w:rPr>
                <w:sz w:val="20"/>
              </w:rPr>
            </w:pPr>
            <w:r>
              <w:rPr>
                <w:sz w:val="20"/>
              </w:rPr>
              <w:t>своевременное выполнение проверочных заданий</w:t>
            </w:r>
          </w:p>
        </w:tc>
      </w:tr>
    </w:tbl>
    <w:p w:rsidR="0055118D" w:rsidRDefault="00980C0B">
      <w:pPr>
        <w:pStyle w:val="a3"/>
        <w:spacing w:line="267" w:lineRule="exact"/>
        <w:ind w:left="1442"/>
      </w:pPr>
      <w:r>
        <w:t>Описание шкал оценивания</w:t>
      </w:r>
    </w:p>
    <w:p w:rsidR="0055118D" w:rsidRDefault="00980C0B">
      <w:pPr>
        <w:tabs>
          <w:tab w:val="left" w:pos="3242"/>
          <w:tab w:val="left" w:pos="4682"/>
          <w:tab w:val="left" w:pos="7562"/>
          <w:tab w:val="left" w:pos="8283"/>
          <w:tab w:val="left" w:pos="9723"/>
        </w:tabs>
        <w:spacing w:before="48" w:line="266" w:lineRule="auto"/>
        <w:ind w:left="1437" w:right="448" w:hanging="10"/>
        <w:rPr>
          <w:i/>
          <w:sz w:val="24"/>
        </w:rPr>
      </w:pPr>
      <w:r>
        <w:rPr>
          <w:i/>
          <w:sz w:val="24"/>
        </w:rPr>
        <w:t>Процедуры</w:t>
      </w:r>
      <w:r>
        <w:rPr>
          <w:i/>
          <w:sz w:val="24"/>
        </w:rPr>
        <w:tab/>
        <w:t>оценивания</w:t>
      </w:r>
      <w:r>
        <w:rPr>
          <w:i/>
          <w:sz w:val="24"/>
        </w:rPr>
        <w:tab/>
        <w:t>результатовобучения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дисциплине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(модулю), </w:t>
      </w:r>
      <w:r>
        <w:rPr>
          <w:i/>
          <w:sz w:val="24"/>
        </w:rPr>
        <w:t>характеризующих этапы формированиякомпетенций.</w:t>
      </w:r>
    </w:p>
    <w:p w:rsidR="0055118D" w:rsidRDefault="0055118D">
      <w:pPr>
        <w:spacing w:line="266" w:lineRule="auto"/>
        <w:rPr>
          <w:sz w:val="24"/>
        </w:r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p w:rsidR="0055118D" w:rsidRDefault="00980C0B">
      <w:pPr>
        <w:pStyle w:val="a3"/>
        <w:tabs>
          <w:tab w:val="left" w:pos="2219"/>
          <w:tab w:val="left" w:pos="3636"/>
          <w:tab w:val="left" w:pos="5070"/>
          <w:tab w:val="left" w:pos="6245"/>
          <w:tab w:val="left" w:pos="6575"/>
          <w:tab w:val="left" w:pos="7270"/>
          <w:tab w:val="left" w:pos="8265"/>
          <w:tab w:val="left" w:pos="9240"/>
          <w:tab w:val="left" w:pos="9586"/>
        </w:tabs>
        <w:spacing w:before="71" w:line="273" w:lineRule="auto"/>
        <w:ind w:left="1067" w:right="718" w:firstLine="539"/>
      </w:pPr>
      <w:r>
        <w:lastRenderedPageBreak/>
        <w:t>Для</w:t>
      </w:r>
      <w:r>
        <w:tab/>
        <w:t>оценивания</w:t>
      </w:r>
      <w:r>
        <w:tab/>
        <w:t>результатов</w:t>
      </w:r>
      <w:r>
        <w:tab/>
        <w:t>обучения</w:t>
      </w:r>
      <w:r>
        <w:tab/>
        <w:t>в</w:t>
      </w:r>
      <w:r>
        <w:tab/>
        <w:t>виде</w:t>
      </w:r>
      <w:r>
        <w:tab/>
      </w:r>
      <w:r>
        <w:rPr>
          <w:u w:val="single"/>
        </w:rPr>
        <w:t xml:space="preserve"> знаний,</w:t>
      </w:r>
      <w:r>
        <w:rPr>
          <w:u w:val="single"/>
        </w:rPr>
        <w:tab/>
        <w:t>умений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3"/>
          <w:u w:val="single"/>
        </w:rPr>
        <w:t>навыков</w:t>
      </w:r>
      <w:r>
        <w:t>используются следующие процедуры итехнологии:</w:t>
      </w:r>
    </w:p>
    <w:p w:rsidR="0055118D" w:rsidRDefault="00980C0B">
      <w:pPr>
        <w:pStyle w:val="a5"/>
        <w:numPr>
          <w:ilvl w:val="0"/>
          <w:numId w:val="6"/>
        </w:numPr>
        <w:tabs>
          <w:tab w:val="left" w:pos="1802"/>
        </w:tabs>
        <w:spacing w:before="73"/>
        <w:rPr>
          <w:sz w:val="24"/>
        </w:rPr>
      </w:pPr>
      <w:r>
        <w:rPr>
          <w:i/>
          <w:sz w:val="24"/>
        </w:rPr>
        <w:t xml:space="preserve">письменные </w:t>
      </w:r>
      <w:proofErr w:type="spellStart"/>
      <w:r>
        <w:rPr>
          <w:i/>
          <w:sz w:val="24"/>
        </w:rPr>
        <w:t>ответы</w:t>
      </w:r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вопросыколлоквиума</w:t>
      </w:r>
      <w:proofErr w:type="spellEnd"/>
      <w:r>
        <w:rPr>
          <w:sz w:val="24"/>
        </w:rPr>
        <w:t>;</w:t>
      </w:r>
    </w:p>
    <w:p w:rsidR="0055118D" w:rsidRDefault="00980C0B">
      <w:pPr>
        <w:pStyle w:val="a5"/>
        <w:numPr>
          <w:ilvl w:val="0"/>
          <w:numId w:val="6"/>
        </w:numPr>
        <w:tabs>
          <w:tab w:val="left" w:pos="1802"/>
        </w:tabs>
        <w:spacing w:before="76"/>
        <w:rPr>
          <w:sz w:val="24"/>
        </w:rPr>
      </w:pPr>
      <w:r>
        <w:rPr>
          <w:i/>
          <w:sz w:val="24"/>
        </w:rPr>
        <w:t xml:space="preserve">собеседование </w:t>
      </w:r>
      <w:r>
        <w:rPr>
          <w:sz w:val="24"/>
        </w:rPr>
        <w:t>наэкзамене</w:t>
      </w:r>
    </w:p>
    <w:p w:rsidR="0055118D" w:rsidRDefault="0055118D">
      <w:pPr>
        <w:pStyle w:val="a3"/>
        <w:spacing w:before="6"/>
        <w:rPr>
          <w:sz w:val="44"/>
        </w:rPr>
      </w:pPr>
    </w:p>
    <w:p w:rsidR="0055118D" w:rsidRDefault="00980C0B">
      <w:pPr>
        <w:pStyle w:val="1"/>
        <w:spacing w:before="1"/>
        <w:ind w:left="1494" w:right="575"/>
        <w:jc w:val="center"/>
      </w:pPr>
      <w:r>
        <w:t>Критерии и шкалы для интегрированной оценки уровня сформированности</w:t>
      </w:r>
    </w:p>
    <w:p w:rsidR="0055118D" w:rsidRDefault="00980C0B">
      <w:pPr>
        <w:spacing w:before="36"/>
        <w:ind w:left="1094" w:right="740"/>
        <w:jc w:val="center"/>
        <w:rPr>
          <w:b/>
          <w:sz w:val="24"/>
        </w:rPr>
      </w:pPr>
      <w:r>
        <w:rPr>
          <w:b/>
          <w:sz w:val="24"/>
        </w:rPr>
        <w:t>компетенций</w:t>
      </w:r>
    </w:p>
    <w:p w:rsidR="0055118D" w:rsidRDefault="00980C0B">
      <w:pPr>
        <w:pStyle w:val="a3"/>
        <w:spacing w:before="43"/>
        <w:ind w:left="1494" w:right="525"/>
        <w:jc w:val="center"/>
      </w:pPr>
      <w:r>
        <w:t>(оценка осуществляется по результатам текущей проверки знаний и промежуточной</w:t>
      </w:r>
    </w:p>
    <w:p w:rsidR="0055118D" w:rsidRDefault="00980C0B">
      <w:pPr>
        <w:pStyle w:val="a3"/>
        <w:spacing w:before="36" w:after="54"/>
        <w:ind w:left="1090" w:right="740"/>
        <w:jc w:val="center"/>
      </w:pPr>
      <w:r>
        <w:t>аттестации)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72"/>
        <w:gridCol w:w="1275"/>
        <w:gridCol w:w="1279"/>
        <w:gridCol w:w="1419"/>
        <w:gridCol w:w="1416"/>
        <w:gridCol w:w="1421"/>
        <w:gridCol w:w="1558"/>
      </w:tblGrid>
      <w:tr w:rsidR="0055118D">
        <w:trPr>
          <w:trHeight w:val="501"/>
        </w:trPr>
        <w:tc>
          <w:tcPr>
            <w:tcW w:w="1280" w:type="dxa"/>
            <w:vMerge w:val="restart"/>
          </w:tcPr>
          <w:p w:rsidR="0055118D" w:rsidRDefault="00980C0B">
            <w:pPr>
              <w:pStyle w:val="TableParagraph"/>
              <w:spacing w:before="43" w:line="264" w:lineRule="auto"/>
              <w:ind w:left="107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Индикаторы </w:t>
            </w:r>
            <w:proofErr w:type="spellStart"/>
            <w:r>
              <w:rPr>
                <w:b/>
                <w:sz w:val="18"/>
              </w:rPr>
              <w:t>компетенци</w:t>
            </w:r>
            <w:proofErr w:type="spellEnd"/>
            <w:r>
              <w:rPr>
                <w:b/>
                <w:sz w:val="18"/>
              </w:rPr>
              <w:t xml:space="preserve"> и</w:t>
            </w:r>
          </w:p>
        </w:tc>
        <w:tc>
          <w:tcPr>
            <w:tcW w:w="9640" w:type="dxa"/>
            <w:gridSpan w:val="7"/>
          </w:tcPr>
          <w:p w:rsidR="0055118D" w:rsidRDefault="00980C0B">
            <w:pPr>
              <w:pStyle w:val="TableParagraph"/>
              <w:spacing w:before="43"/>
              <w:ind w:left="2517" w:right="25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ОЦЕНКИ СФОРМИРОВАННОСТИ КОМПЕТЕНЦИЙ</w:t>
            </w:r>
          </w:p>
        </w:tc>
      </w:tr>
      <w:tr w:rsidR="0055118D">
        <w:trPr>
          <w:trHeight w:val="509"/>
        </w:trPr>
        <w:tc>
          <w:tcPr>
            <w:tcW w:w="1280" w:type="dxa"/>
            <w:vMerge/>
            <w:tcBorders>
              <w:top w:val="nil"/>
            </w:tcBorders>
          </w:tcPr>
          <w:p w:rsidR="0055118D" w:rsidRDefault="0055118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55118D" w:rsidRDefault="00980C0B">
            <w:pPr>
              <w:pStyle w:val="TableParagraph"/>
              <w:spacing w:before="43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плохо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spacing w:before="10" w:line="240" w:lineRule="atLeast"/>
              <w:ind w:left="256" w:right="103" w:hanging="123"/>
              <w:rPr>
                <w:b/>
                <w:sz w:val="18"/>
              </w:rPr>
            </w:pPr>
            <w:r>
              <w:rPr>
                <w:b/>
                <w:sz w:val="18"/>
              </w:rPr>
              <w:t>неудовлетворительно</w:t>
            </w:r>
          </w:p>
        </w:tc>
        <w:tc>
          <w:tcPr>
            <w:tcW w:w="1279" w:type="dxa"/>
          </w:tcPr>
          <w:p w:rsidR="0055118D" w:rsidRDefault="00980C0B">
            <w:pPr>
              <w:pStyle w:val="TableParagraph"/>
              <w:spacing w:before="30" w:line="220" w:lineRule="atLeast"/>
              <w:ind w:left="381" w:right="75" w:hanging="2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удовлетвори </w:t>
            </w:r>
            <w:proofErr w:type="spellStart"/>
            <w:r>
              <w:rPr>
                <w:b/>
                <w:sz w:val="18"/>
              </w:rPr>
              <w:t>тельно</w:t>
            </w:r>
            <w:proofErr w:type="spellEnd"/>
          </w:p>
        </w:tc>
        <w:tc>
          <w:tcPr>
            <w:tcW w:w="1419" w:type="dxa"/>
          </w:tcPr>
          <w:p w:rsidR="0055118D" w:rsidRDefault="00980C0B">
            <w:pPr>
              <w:pStyle w:val="TableParagraph"/>
              <w:spacing w:before="163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хорошо</w:t>
            </w:r>
          </w:p>
        </w:tc>
        <w:tc>
          <w:tcPr>
            <w:tcW w:w="1416" w:type="dxa"/>
          </w:tcPr>
          <w:p w:rsidR="0055118D" w:rsidRDefault="00980C0B">
            <w:pPr>
              <w:pStyle w:val="TableParagraph"/>
              <w:spacing w:before="43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очень хорошо</w:t>
            </w:r>
          </w:p>
        </w:tc>
        <w:tc>
          <w:tcPr>
            <w:tcW w:w="1421" w:type="dxa"/>
          </w:tcPr>
          <w:p w:rsidR="0055118D" w:rsidRDefault="00980C0B">
            <w:pPr>
              <w:pStyle w:val="TableParagraph"/>
              <w:spacing w:before="163"/>
              <w:ind w:left="89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отлично</w:t>
            </w:r>
          </w:p>
        </w:tc>
        <w:tc>
          <w:tcPr>
            <w:tcW w:w="1558" w:type="dxa"/>
          </w:tcPr>
          <w:p w:rsidR="0055118D" w:rsidRDefault="00980C0B">
            <w:pPr>
              <w:pStyle w:val="TableParagraph"/>
              <w:spacing w:before="43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превосходно</w:t>
            </w:r>
          </w:p>
        </w:tc>
      </w:tr>
      <w:tr w:rsidR="0055118D">
        <w:trPr>
          <w:trHeight w:val="2613"/>
        </w:trPr>
        <w:tc>
          <w:tcPr>
            <w:tcW w:w="1280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11"/>
              <w:rPr>
                <w:sz w:val="15"/>
              </w:rPr>
            </w:pPr>
          </w:p>
          <w:p w:rsidR="0055118D" w:rsidRDefault="00980C0B">
            <w:pPr>
              <w:pStyle w:val="TableParagraph"/>
              <w:spacing w:line="259" w:lineRule="auto"/>
              <w:ind w:left="107"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Полнота знаний</w:t>
            </w:r>
          </w:p>
        </w:tc>
        <w:tc>
          <w:tcPr>
            <w:tcW w:w="1272" w:type="dxa"/>
          </w:tcPr>
          <w:p w:rsidR="0055118D" w:rsidRDefault="00980C0B">
            <w:pPr>
              <w:pStyle w:val="TableParagraph"/>
              <w:spacing w:before="38" w:line="242" w:lineRule="auto"/>
              <w:ind w:left="104" w:right="87"/>
              <w:rPr>
                <w:sz w:val="18"/>
              </w:rPr>
            </w:pPr>
            <w:r>
              <w:rPr>
                <w:sz w:val="18"/>
              </w:rPr>
              <w:t xml:space="preserve">Отсутствие знаний </w:t>
            </w:r>
            <w:proofErr w:type="spellStart"/>
            <w:r>
              <w:rPr>
                <w:sz w:val="18"/>
              </w:rPr>
              <w:t>теоретическогоматериала</w:t>
            </w:r>
            <w:proofErr w:type="spellEnd"/>
            <w:r>
              <w:rPr>
                <w:sz w:val="18"/>
              </w:rPr>
              <w:t>. Невозможность оценить полноту знаний</w:t>
            </w:r>
          </w:p>
          <w:p w:rsidR="0055118D" w:rsidRDefault="00980C0B">
            <w:pPr>
              <w:pStyle w:val="TableParagraph"/>
              <w:spacing w:before="3" w:line="244" w:lineRule="auto"/>
              <w:ind w:left="104" w:right="292"/>
              <w:rPr>
                <w:sz w:val="18"/>
              </w:rPr>
            </w:pPr>
            <w:r>
              <w:rPr>
                <w:sz w:val="18"/>
              </w:rPr>
              <w:t>вследствие отказа</w:t>
            </w:r>
          </w:p>
          <w:p w:rsidR="0055118D" w:rsidRDefault="00980C0B">
            <w:pPr>
              <w:pStyle w:val="TableParagraph"/>
              <w:spacing w:before="12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обучающегос</w:t>
            </w:r>
            <w:proofErr w:type="spellEnd"/>
          </w:p>
          <w:p w:rsidR="0055118D" w:rsidRDefault="00980C0B">
            <w:pPr>
              <w:pStyle w:val="TableParagraph"/>
              <w:spacing w:before="30"/>
              <w:ind w:left="104"/>
              <w:rPr>
                <w:sz w:val="18"/>
              </w:rPr>
            </w:pPr>
            <w:r>
              <w:rPr>
                <w:smallCaps/>
                <w:w w:val="86"/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о</w:t>
            </w:r>
            <w:r>
              <w:rPr>
                <w:sz w:val="18"/>
              </w:rPr>
              <w:t>т</w:t>
            </w:r>
            <w:r>
              <w:rPr>
                <w:spacing w:val="1"/>
                <w:sz w:val="18"/>
              </w:rPr>
              <w:t>о</w:t>
            </w:r>
            <w:r>
              <w:rPr>
                <w:sz w:val="18"/>
              </w:rPr>
              <w:t>тв</w:t>
            </w:r>
            <w:r>
              <w:rPr>
                <w:spacing w:val="-2"/>
                <w:sz w:val="18"/>
              </w:rPr>
              <w:t>е</w:t>
            </w:r>
            <w:r>
              <w:rPr>
                <w:sz w:val="18"/>
              </w:rPr>
              <w:t>та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9"/>
              <w:rPr>
                <w:sz w:val="18"/>
              </w:rPr>
            </w:pPr>
          </w:p>
          <w:p w:rsidR="0055118D" w:rsidRDefault="00980C0B">
            <w:pPr>
              <w:pStyle w:val="TableParagraph"/>
              <w:spacing w:line="244" w:lineRule="auto"/>
              <w:ind w:left="109" w:right="150"/>
              <w:rPr>
                <w:sz w:val="18"/>
              </w:rPr>
            </w:pPr>
            <w:r>
              <w:rPr>
                <w:sz w:val="18"/>
              </w:rPr>
              <w:t>Уровень знаний ниже минимальны х</w:t>
            </w:r>
          </w:p>
          <w:p w:rsidR="0055118D" w:rsidRDefault="00980C0B">
            <w:pPr>
              <w:pStyle w:val="TableParagraph"/>
              <w:spacing w:before="15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требований. Имели место грубые ошибки.</w:t>
            </w:r>
          </w:p>
        </w:tc>
        <w:tc>
          <w:tcPr>
            <w:tcW w:w="1279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4"/>
              <w:rPr>
                <w:sz w:val="20"/>
              </w:rPr>
            </w:pPr>
          </w:p>
          <w:p w:rsidR="0055118D" w:rsidRDefault="00980C0B">
            <w:pPr>
              <w:pStyle w:val="TableParagraph"/>
              <w:spacing w:line="237" w:lineRule="auto"/>
              <w:ind w:left="109" w:right="138"/>
              <w:rPr>
                <w:sz w:val="18"/>
              </w:rPr>
            </w:pPr>
            <w:r>
              <w:rPr>
                <w:sz w:val="18"/>
              </w:rPr>
              <w:t>Минимально допустимый уровень знаний.</w:t>
            </w:r>
          </w:p>
          <w:p w:rsidR="0055118D" w:rsidRDefault="00980C0B">
            <w:pPr>
              <w:pStyle w:val="TableParagraph"/>
              <w:spacing w:before="2" w:line="259" w:lineRule="auto"/>
              <w:ind w:left="109" w:right="75"/>
              <w:rPr>
                <w:sz w:val="18"/>
              </w:rPr>
            </w:pPr>
            <w:r>
              <w:rPr>
                <w:sz w:val="18"/>
              </w:rPr>
              <w:t>Допущено много негрубых ошибки.</w:t>
            </w:r>
          </w:p>
        </w:tc>
        <w:tc>
          <w:tcPr>
            <w:tcW w:w="1419" w:type="dxa"/>
          </w:tcPr>
          <w:p w:rsidR="0055118D" w:rsidRDefault="0055118D">
            <w:pPr>
              <w:pStyle w:val="TableParagraph"/>
              <w:spacing w:before="10"/>
              <w:rPr>
                <w:sz w:val="17"/>
              </w:rPr>
            </w:pPr>
          </w:p>
          <w:p w:rsidR="0055118D" w:rsidRDefault="00980C0B">
            <w:pPr>
              <w:pStyle w:val="TableParagraph"/>
              <w:spacing w:line="259" w:lineRule="auto"/>
              <w:ind w:left="105" w:right="636"/>
              <w:jc w:val="both"/>
              <w:rPr>
                <w:sz w:val="18"/>
              </w:rPr>
            </w:pPr>
            <w:r>
              <w:rPr>
                <w:sz w:val="18"/>
              </w:rPr>
              <w:t>Уровень знаний в объеме,</w:t>
            </w:r>
          </w:p>
          <w:p w:rsidR="0055118D" w:rsidRDefault="00980C0B">
            <w:pPr>
              <w:pStyle w:val="TableParagraph"/>
              <w:spacing w:line="259" w:lineRule="auto"/>
              <w:ind w:left="105" w:right="95"/>
              <w:rPr>
                <w:sz w:val="18"/>
              </w:rPr>
            </w:pPr>
            <w:proofErr w:type="spellStart"/>
            <w:r>
              <w:rPr>
                <w:sz w:val="18"/>
              </w:rPr>
              <w:t>соответствующ</w:t>
            </w:r>
            <w:proofErr w:type="spellEnd"/>
            <w:r>
              <w:rPr>
                <w:sz w:val="18"/>
              </w:rPr>
              <w:t xml:space="preserve"> ем программе подготовки.</w:t>
            </w:r>
          </w:p>
          <w:p w:rsidR="0055118D" w:rsidRDefault="00980C0B">
            <w:pPr>
              <w:pStyle w:val="TableParagraph"/>
              <w:spacing w:line="259" w:lineRule="auto"/>
              <w:ind w:left="105"/>
              <w:rPr>
                <w:sz w:val="18"/>
              </w:rPr>
            </w:pPr>
            <w:r>
              <w:rPr>
                <w:sz w:val="18"/>
              </w:rPr>
              <w:t>Допущено несколько негрубых ошибок</w:t>
            </w:r>
          </w:p>
        </w:tc>
        <w:tc>
          <w:tcPr>
            <w:tcW w:w="1416" w:type="dxa"/>
          </w:tcPr>
          <w:p w:rsidR="0055118D" w:rsidRDefault="00980C0B">
            <w:pPr>
              <w:pStyle w:val="TableParagraph"/>
              <w:spacing w:before="38" w:line="259" w:lineRule="auto"/>
              <w:ind w:left="105" w:right="633"/>
              <w:jc w:val="both"/>
              <w:rPr>
                <w:sz w:val="18"/>
              </w:rPr>
            </w:pPr>
            <w:r>
              <w:rPr>
                <w:sz w:val="18"/>
              </w:rPr>
              <w:t>Уровень знаний в объеме,</w:t>
            </w:r>
          </w:p>
          <w:p w:rsidR="0055118D" w:rsidRDefault="00980C0B">
            <w:pPr>
              <w:pStyle w:val="TableParagraph"/>
              <w:spacing w:line="259" w:lineRule="auto"/>
              <w:ind w:left="105" w:right="92"/>
              <w:rPr>
                <w:sz w:val="18"/>
              </w:rPr>
            </w:pPr>
            <w:proofErr w:type="spellStart"/>
            <w:r>
              <w:rPr>
                <w:sz w:val="18"/>
              </w:rPr>
              <w:t>соответствующ</w:t>
            </w:r>
            <w:proofErr w:type="spellEnd"/>
            <w:r>
              <w:rPr>
                <w:sz w:val="18"/>
              </w:rPr>
              <w:t xml:space="preserve"> ем программе подготовки.</w:t>
            </w:r>
          </w:p>
          <w:p w:rsidR="0055118D" w:rsidRDefault="00980C0B">
            <w:pPr>
              <w:pStyle w:val="TableParagraph"/>
              <w:spacing w:line="259" w:lineRule="auto"/>
              <w:ind w:left="105" w:right="92"/>
              <w:rPr>
                <w:sz w:val="18"/>
              </w:rPr>
            </w:pPr>
            <w:r>
              <w:rPr>
                <w:sz w:val="18"/>
              </w:rPr>
              <w:t>Допущено несколько несущественных ошибок</w:t>
            </w:r>
          </w:p>
        </w:tc>
        <w:tc>
          <w:tcPr>
            <w:tcW w:w="1421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1"/>
              <w:rPr>
                <w:sz w:val="27"/>
              </w:rPr>
            </w:pPr>
          </w:p>
          <w:p w:rsidR="0055118D" w:rsidRDefault="00980C0B">
            <w:pPr>
              <w:pStyle w:val="TableParagraph"/>
              <w:tabs>
                <w:tab w:val="left" w:pos="1210"/>
              </w:tabs>
              <w:spacing w:line="259" w:lineRule="auto"/>
              <w:ind w:left="107" w:right="113"/>
              <w:rPr>
                <w:sz w:val="18"/>
              </w:rPr>
            </w:pPr>
            <w:r>
              <w:rPr>
                <w:sz w:val="18"/>
              </w:rPr>
              <w:t>Уровень знаний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 xml:space="preserve">в </w:t>
            </w:r>
            <w:r>
              <w:rPr>
                <w:sz w:val="18"/>
              </w:rPr>
              <w:t xml:space="preserve">объеме, </w:t>
            </w:r>
            <w:r>
              <w:rPr>
                <w:spacing w:val="-1"/>
                <w:sz w:val="18"/>
              </w:rPr>
              <w:t>соответствующ</w:t>
            </w:r>
            <w:r>
              <w:rPr>
                <w:sz w:val="18"/>
              </w:rPr>
              <w:t xml:space="preserve">ем </w:t>
            </w:r>
            <w:r>
              <w:rPr>
                <w:spacing w:val="-3"/>
                <w:sz w:val="18"/>
              </w:rPr>
              <w:t xml:space="preserve">программе </w:t>
            </w:r>
            <w:r>
              <w:rPr>
                <w:sz w:val="18"/>
              </w:rPr>
              <w:t>подготовки,</w:t>
            </w:r>
          </w:p>
          <w:p w:rsidR="0055118D" w:rsidRDefault="00980C0B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без ошибок.</w:t>
            </w:r>
          </w:p>
        </w:tc>
        <w:tc>
          <w:tcPr>
            <w:tcW w:w="1558" w:type="dxa"/>
          </w:tcPr>
          <w:p w:rsidR="0055118D" w:rsidRDefault="00980C0B">
            <w:pPr>
              <w:pStyle w:val="TableParagraph"/>
              <w:spacing w:before="35" w:line="244" w:lineRule="auto"/>
              <w:ind w:left="105" w:right="190"/>
              <w:rPr>
                <w:sz w:val="18"/>
              </w:rPr>
            </w:pPr>
            <w:r>
              <w:rPr>
                <w:sz w:val="18"/>
              </w:rPr>
              <w:t>Уровень знаний в объеме, превышающем программу</w:t>
            </w:r>
          </w:p>
          <w:p w:rsidR="0055118D" w:rsidRDefault="00980C0B">
            <w:pPr>
              <w:pStyle w:val="TableParagraph"/>
              <w:spacing w:before="15"/>
              <w:ind w:left="105"/>
              <w:rPr>
                <w:sz w:val="18"/>
              </w:rPr>
            </w:pPr>
            <w:r>
              <w:rPr>
                <w:sz w:val="18"/>
              </w:rPr>
              <w:t>подготовки.</w:t>
            </w:r>
          </w:p>
        </w:tc>
      </w:tr>
      <w:tr w:rsidR="0055118D">
        <w:trPr>
          <w:trHeight w:val="2994"/>
        </w:trPr>
        <w:tc>
          <w:tcPr>
            <w:tcW w:w="1280" w:type="dxa"/>
            <w:tcBorders>
              <w:bottom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6"/>
              <w:rPr>
                <w:sz w:val="23"/>
              </w:rPr>
            </w:pPr>
          </w:p>
          <w:p w:rsidR="0055118D" w:rsidRDefault="00980C0B">
            <w:pPr>
              <w:pStyle w:val="TableParagraph"/>
              <w:spacing w:line="259" w:lineRule="auto"/>
              <w:ind w:left="107"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 умений</w:t>
            </w:r>
          </w:p>
        </w:tc>
        <w:tc>
          <w:tcPr>
            <w:tcW w:w="1272" w:type="dxa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38" w:line="237" w:lineRule="auto"/>
              <w:ind w:left="104" w:right="87"/>
              <w:rPr>
                <w:sz w:val="18"/>
              </w:rPr>
            </w:pPr>
            <w:r>
              <w:rPr>
                <w:sz w:val="18"/>
              </w:rPr>
              <w:t xml:space="preserve">Отсутствие минимальны х </w:t>
            </w:r>
            <w:proofErr w:type="gramStart"/>
            <w:r>
              <w:rPr>
                <w:sz w:val="18"/>
              </w:rPr>
              <w:t>умений .Невозможность</w:t>
            </w:r>
            <w:proofErr w:type="gramEnd"/>
            <w:r>
              <w:rPr>
                <w:sz w:val="18"/>
              </w:rPr>
              <w:t xml:space="preserve"> оценить наличие умений</w:t>
            </w:r>
          </w:p>
          <w:p w:rsidR="0055118D" w:rsidRDefault="00980C0B">
            <w:pPr>
              <w:pStyle w:val="TableParagraph"/>
              <w:spacing w:before="3" w:line="237" w:lineRule="auto"/>
              <w:ind w:left="104" w:right="292"/>
              <w:rPr>
                <w:sz w:val="18"/>
              </w:rPr>
            </w:pPr>
            <w:r>
              <w:rPr>
                <w:sz w:val="18"/>
              </w:rPr>
              <w:t>вследствие отказа</w:t>
            </w:r>
          </w:p>
          <w:p w:rsidR="0055118D" w:rsidRDefault="00980C0B">
            <w:pPr>
              <w:pStyle w:val="TableParagraph"/>
              <w:spacing w:before="3" w:line="276" w:lineRule="auto"/>
              <w:ind w:left="104" w:right="99"/>
              <w:rPr>
                <w:sz w:val="18"/>
              </w:rPr>
            </w:pPr>
            <w:proofErr w:type="spellStart"/>
            <w:r>
              <w:rPr>
                <w:sz w:val="18"/>
              </w:rPr>
              <w:t>обучающегос</w:t>
            </w:r>
            <w:proofErr w:type="spellEnd"/>
            <w:r>
              <w:rPr>
                <w:sz w:val="18"/>
              </w:rPr>
              <w:t xml:space="preserve"> я от ответа</w:t>
            </w:r>
          </w:p>
        </w:tc>
        <w:tc>
          <w:tcPr>
            <w:tcW w:w="1275" w:type="dxa"/>
            <w:tcBorders>
              <w:bottom w:val="nil"/>
            </w:tcBorders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8"/>
              <w:rPr>
                <w:sz w:val="26"/>
              </w:rPr>
            </w:pPr>
          </w:p>
          <w:p w:rsidR="0055118D" w:rsidRDefault="00980C0B">
            <w:pPr>
              <w:pStyle w:val="TableParagraph"/>
              <w:spacing w:line="252" w:lineRule="auto"/>
              <w:ind w:left="109" w:right="97"/>
              <w:rPr>
                <w:sz w:val="18"/>
              </w:rPr>
            </w:pPr>
            <w:r>
              <w:rPr>
                <w:sz w:val="18"/>
              </w:rPr>
              <w:t>При решении стандартных задач не продемонстрированы основные умения.</w:t>
            </w:r>
          </w:p>
          <w:p w:rsidR="0055118D" w:rsidRDefault="00980C0B">
            <w:pPr>
              <w:pStyle w:val="TableParagraph"/>
              <w:spacing w:before="10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Имели место грубые ошибки.</w:t>
            </w:r>
          </w:p>
        </w:tc>
        <w:tc>
          <w:tcPr>
            <w:tcW w:w="1279" w:type="dxa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77" w:line="259" w:lineRule="auto"/>
              <w:ind w:left="109" w:right="109"/>
              <w:rPr>
                <w:sz w:val="18"/>
              </w:rPr>
            </w:pPr>
            <w:r>
              <w:rPr>
                <w:sz w:val="18"/>
              </w:rPr>
              <w:t>Продемонстрированы основные умения.</w:t>
            </w:r>
          </w:p>
          <w:p w:rsidR="0055118D" w:rsidRDefault="00980C0B">
            <w:pPr>
              <w:pStyle w:val="TableParagraph"/>
              <w:spacing w:line="259" w:lineRule="auto"/>
              <w:ind w:left="109" w:right="238"/>
              <w:rPr>
                <w:sz w:val="18"/>
              </w:rPr>
            </w:pPr>
            <w:r>
              <w:rPr>
                <w:sz w:val="18"/>
              </w:rPr>
              <w:t xml:space="preserve">Решены типовые задачи с негрубыми ошибками. </w:t>
            </w:r>
            <w:r>
              <w:rPr>
                <w:spacing w:val="-1"/>
                <w:sz w:val="18"/>
              </w:rPr>
              <w:t xml:space="preserve">Выполнены </w:t>
            </w:r>
            <w:r>
              <w:rPr>
                <w:sz w:val="18"/>
              </w:rPr>
              <w:t xml:space="preserve">все </w:t>
            </w:r>
            <w:proofErr w:type="gramStart"/>
            <w:r>
              <w:rPr>
                <w:sz w:val="18"/>
              </w:rPr>
              <w:t>задания</w:t>
            </w:r>
            <w:proofErr w:type="gramEnd"/>
            <w:r>
              <w:rPr>
                <w:sz w:val="18"/>
              </w:rPr>
              <w:t xml:space="preserve"> но нев</w:t>
            </w:r>
          </w:p>
          <w:p w:rsidR="0055118D" w:rsidRDefault="00980C0B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полном</w:t>
            </w:r>
          </w:p>
        </w:tc>
        <w:tc>
          <w:tcPr>
            <w:tcW w:w="1419" w:type="dxa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38" w:line="237" w:lineRule="auto"/>
              <w:ind w:left="105" w:right="157"/>
              <w:rPr>
                <w:sz w:val="18"/>
              </w:rPr>
            </w:pPr>
            <w:r>
              <w:rPr>
                <w:sz w:val="18"/>
              </w:rPr>
              <w:t>Продемонстрированы все основные умения.</w:t>
            </w:r>
          </w:p>
          <w:p w:rsidR="0055118D" w:rsidRDefault="00980C0B">
            <w:pPr>
              <w:pStyle w:val="TableParagraph"/>
              <w:spacing w:before="1" w:line="237" w:lineRule="auto"/>
              <w:ind w:left="105" w:right="378"/>
              <w:rPr>
                <w:sz w:val="18"/>
              </w:rPr>
            </w:pPr>
            <w:r>
              <w:rPr>
                <w:sz w:val="18"/>
              </w:rPr>
              <w:t>Решены все основные задачи с негрубыми ошибками.</w:t>
            </w:r>
          </w:p>
          <w:p w:rsidR="0055118D" w:rsidRDefault="00980C0B">
            <w:pPr>
              <w:pStyle w:val="TableParagraph"/>
              <w:spacing w:before="1" w:line="268" w:lineRule="auto"/>
              <w:ind w:left="105"/>
              <w:rPr>
                <w:sz w:val="18"/>
              </w:rPr>
            </w:pPr>
            <w:r>
              <w:rPr>
                <w:sz w:val="18"/>
              </w:rPr>
              <w:t>Выполнены все задания, в полном</w:t>
            </w:r>
          </w:p>
          <w:p w:rsidR="0055118D" w:rsidRDefault="00980C0B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объеме, но</w:t>
            </w:r>
          </w:p>
          <w:p w:rsidR="0055118D" w:rsidRDefault="00980C0B">
            <w:pPr>
              <w:pStyle w:val="TableParagraph"/>
              <w:spacing w:before="16" w:line="181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некоторые с</w:t>
            </w:r>
          </w:p>
        </w:tc>
        <w:tc>
          <w:tcPr>
            <w:tcW w:w="1416" w:type="dxa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38" w:line="237" w:lineRule="auto"/>
              <w:ind w:left="105" w:right="154"/>
              <w:rPr>
                <w:sz w:val="18"/>
              </w:rPr>
            </w:pPr>
            <w:r>
              <w:rPr>
                <w:sz w:val="18"/>
              </w:rPr>
              <w:t>Продемонстрированы все основные умения.</w:t>
            </w:r>
          </w:p>
          <w:p w:rsidR="0055118D" w:rsidRDefault="00980C0B">
            <w:pPr>
              <w:pStyle w:val="TableParagraph"/>
              <w:spacing w:before="1" w:line="237" w:lineRule="auto"/>
              <w:ind w:left="105" w:right="393"/>
              <w:rPr>
                <w:sz w:val="18"/>
              </w:rPr>
            </w:pPr>
            <w:r>
              <w:rPr>
                <w:sz w:val="18"/>
              </w:rPr>
              <w:t xml:space="preserve">Решены </w:t>
            </w:r>
            <w:r>
              <w:rPr>
                <w:spacing w:val="-6"/>
                <w:sz w:val="18"/>
              </w:rPr>
              <w:t xml:space="preserve">все </w:t>
            </w:r>
            <w:r>
              <w:rPr>
                <w:sz w:val="18"/>
              </w:rPr>
              <w:t>основные задачи.</w:t>
            </w:r>
          </w:p>
          <w:p w:rsidR="0055118D" w:rsidRDefault="00980C0B">
            <w:pPr>
              <w:pStyle w:val="TableParagraph"/>
              <w:spacing w:before="2" w:line="259" w:lineRule="auto"/>
              <w:ind w:left="105" w:right="95"/>
              <w:rPr>
                <w:sz w:val="18"/>
              </w:rPr>
            </w:pPr>
            <w:r>
              <w:rPr>
                <w:sz w:val="18"/>
              </w:rPr>
              <w:t xml:space="preserve">Выполнены </w:t>
            </w:r>
            <w:r>
              <w:rPr>
                <w:spacing w:val="-5"/>
                <w:sz w:val="18"/>
              </w:rPr>
              <w:t xml:space="preserve">все </w:t>
            </w:r>
            <w:r>
              <w:rPr>
                <w:sz w:val="18"/>
              </w:rPr>
              <w:t>задания, в полном</w:t>
            </w:r>
          </w:p>
          <w:p w:rsidR="0055118D" w:rsidRDefault="00980C0B">
            <w:pPr>
              <w:pStyle w:val="TableParagraph"/>
              <w:spacing w:line="259" w:lineRule="auto"/>
              <w:ind w:left="105"/>
              <w:rPr>
                <w:sz w:val="18"/>
              </w:rPr>
            </w:pPr>
            <w:r>
              <w:rPr>
                <w:sz w:val="18"/>
              </w:rPr>
              <w:t>объеме, но некоторые с недочетами.</w:t>
            </w:r>
          </w:p>
        </w:tc>
        <w:tc>
          <w:tcPr>
            <w:tcW w:w="1421" w:type="dxa"/>
            <w:tcBorders>
              <w:bottom w:val="nil"/>
            </w:tcBorders>
          </w:tcPr>
          <w:p w:rsidR="0055118D" w:rsidRDefault="0055118D">
            <w:pPr>
              <w:pStyle w:val="TableParagraph"/>
              <w:spacing w:before="2"/>
              <w:rPr>
                <w:sz w:val="28"/>
              </w:rPr>
            </w:pPr>
          </w:p>
          <w:p w:rsidR="0055118D" w:rsidRDefault="00980C0B">
            <w:pPr>
              <w:pStyle w:val="TableParagraph"/>
              <w:spacing w:line="254" w:lineRule="auto"/>
              <w:ind w:left="107" w:right="88"/>
              <w:rPr>
                <w:sz w:val="18"/>
              </w:rPr>
            </w:pPr>
            <w:r>
              <w:rPr>
                <w:sz w:val="18"/>
              </w:rPr>
              <w:t xml:space="preserve">Продемонстрированы все основные </w:t>
            </w:r>
            <w:proofErr w:type="spellStart"/>
            <w:r>
              <w:rPr>
                <w:sz w:val="18"/>
              </w:rPr>
              <w:t>умения,решен</w:t>
            </w:r>
            <w:proofErr w:type="spellEnd"/>
            <w:r>
              <w:rPr>
                <w:sz w:val="18"/>
              </w:rPr>
              <w:t xml:space="preserve"> ы все основные задачи с отдельными несущественны </w:t>
            </w:r>
            <w:proofErr w:type="spellStart"/>
            <w:r>
              <w:rPr>
                <w:sz w:val="18"/>
              </w:rPr>
              <w:t>мнедочетами</w:t>
            </w:r>
            <w:proofErr w:type="spellEnd"/>
            <w:r>
              <w:rPr>
                <w:sz w:val="18"/>
              </w:rPr>
              <w:t>, выполнены все задания в полном</w:t>
            </w:r>
            <w:r>
              <w:rPr>
                <w:spacing w:val="-3"/>
                <w:sz w:val="18"/>
              </w:rPr>
              <w:t>объеме.</w:t>
            </w:r>
          </w:p>
        </w:tc>
        <w:tc>
          <w:tcPr>
            <w:tcW w:w="1558" w:type="dxa"/>
            <w:tcBorders>
              <w:bottom w:val="nil"/>
            </w:tcBorders>
          </w:tcPr>
          <w:p w:rsidR="0055118D" w:rsidRDefault="00980C0B">
            <w:pPr>
              <w:pStyle w:val="TableParagraph"/>
              <w:spacing w:before="38" w:line="237" w:lineRule="auto"/>
              <w:ind w:left="105" w:right="113"/>
              <w:rPr>
                <w:sz w:val="18"/>
              </w:rPr>
            </w:pPr>
            <w:r>
              <w:rPr>
                <w:sz w:val="18"/>
              </w:rPr>
              <w:t xml:space="preserve">Продемонстрированы все основные </w:t>
            </w:r>
            <w:proofErr w:type="gramStart"/>
            <w:r>
              <w:rPr>
                <w:sz w:val="18"/>
              </w:rPr>
              <w:t>умения,.</w:t>
            </w:r>
            <w:proofErr w:type="gramEnd"/>
            <w:r>
              <w:rPr>
                <w:sz w:val="18"/>
              </w:rPr>
              <w:t xml:space="preserve"> Решены все основные задачи.</w:t>
            </w:r>
          </w:p>
          <w:p w:rsidR="0055118D" w:rsidRDefault="00980C0B">
            <w:pPr>
              <w:pStyle w:val="TableParagraph"/>
              <w:spacing w:before="2" w:line="259" w:lineRule="auto"/>
              <w:ind w:left="105" w:right="242"/>
              <w:rPr>
                <w:sz w:val="18"/>
              </w:rPr>
            </w:pPr>
            <w:r>
              <w:rPr>
                <w:sz w:val="18"/>
              </w:rPr>
              <w:t xml:space="preserve">Выполнены </w:t>
            </w:r>
            <w:r>
              <w:rPr>
                <w:spacing w:val="-5"/>
                <w:sz w:val="18"/>
              </w:rPr>
              <w:t xml:space="preserve">все </w:t>
            </w:r>
            <w:r>
              <w:rPr>
                <w:sz w:val="18"/>
              </w:rPr>
              <w:t>задания, в полном Объемебез</w:t>
            </w:r>
          </w:p>
          <w:p w:rsidR="0055118D" w:rsidRDefault="00980C0B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недочетов</w:t>
            </w:r>
          </w:p>
        </w:tc>
      </w:tr>
      <w:tr w:rsidR="0055118D">
        <w:trPr>
          <w:trHeight w:val="250"/>
        </w:trPr>
        <w:tc>
          <w:tcPr>
            <w:tcW w:w="1280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55118D" w:rsidRDefault="00980C0B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объеме.</w:t>
            </w:r>
          </w:p>
        </w:tc>
        <w:tc>
          <w:tcPr>
            <w:tcW w:w="1419" w:type="dxa"/>
            <w:tcBorders>
              <w:top w:val="nil"/>
            </w:tcBorders>
          </w:tcPr>
          <w:p w:rsidR="0055118D" w:rsidRDefault="00980C0B">
            <w:pPr>
              <w:pStyle w:val="TableParagraph"/>
              <w:spacing w:before="22"/>
              <w:ind w:left="105"/>
              <w:rPr>
                <w:sz w:val="18"/>
              </w:rPr>
            </w:pPr>
            <w:r>
              <w:rPr>
                <w:sz w:val="18"/>
              </w:rPr>
              <w:t>недочетами.</w:t>
            </w:r>
          </w:p>
        </w:tc>
        <w:tc>
          <w:tcPr>
            <w:tcW w:w="1416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5118D" w:rsidRDefault="0055118D">
            <w:pPr>
              <w:pStyle w:val="TableParagraph"/>
              <w:rPr>
                <w:sz w:val="18"/>
              </w:rPr>
            </w:pPr>
          </w:p>
        </w:tc>
      </w:tr>
      <w:tr w:rsidR="0055118D">
        <w:trPr>
          <w:trHeight w:val="268"/>
        </w:trPr>
        <w:tc>
          <w:tcPr>
            <w:tcW w:w="1280" w:type="dxa"/>
          </w:tcPr>
          <w:p w:rsidR="0055118D" w:rsidRDefault="00980C0B">
            <w:pPr>
              <w:pStyle w:val="TableParagraph"/>
              <w:spacing w:before="46" w:line="20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</w:t>
            </w:r>
          </w:p>
        </w:tc>
        <w:tc>
          <w:tcPr>
            <w:tcW w:w="1272" w:type="dxa"/>
          </w:tcPr>
          <w:p w:rsidR="0055118D" w:rsidRDefault="00980C0B">
            <w:pPr>
              <w:pStyle w:val="TableParagraph"/>
              <w:spacing w:before="41"/>
              <w:ind w:left="104"/>
              <w:rPr>
                <w:sz w:val="18"/>
              </w:rPr>
            </w:pPr>
            <w:r>
              <w:rPr>
                <w:sz w:val="18"/>
              </w:rPr>
              <w:t>Отсутствие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spacing w:before="41"/>
              <w:ind w:left="109"/>
              <w:rPr>
                <w:sz w:val="18"/>
              </w:rPr>
            </w:pPr>
            <w:r>
              <w:rPr>
                <w:sz w:val="18"/>
              </w:rPr>
              <w:t>При решении</w:t>
            </w:r>
          </w:p>
        </w:tc>
        <w:tc>
          <w:tcPr>
            <w:tcW w:w="1279" w:type="dxa"/>
          </w:tcPr>
          <w:p w:rsidR="0055118D" w:rsidRDefault="00980C0B">
            <w:pPr>
              <w:pStyle w:val="TableParagraph"/>
              <w:spacing w:before="41"/>
              <w:ind w:left="109"/>
              <w:rPr>
                <w:sz w:val="18"/>
              </w:rPr>
            </w:pPr>
            <w:r>
              <w:rPr>
                <w:sz w:val="18"/>
              </w:rPr>
              <w:t>Имеется</w:t>
            </w:r>
          </w:p>
        </w:tc>
        <w:tc>
          <w:tcPr>
            <w:tcW w:w="1419" w:type="dxa"/>
          </w:tcPr>
          <w:p w:rsidR="0055118D" w:rsidRDefault="00980C0B">
            <w:pPr>
              <w:pStyle w:val="TableParagraph"/>
              <w:spacing w:before="41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Продемонстри</w:t>
            </w:r>
            <w:proofErr w:type="spellEnd"/>
          </w:p>
        </w:tc>
        <w:tc>
          <w:tcPr>
            <w:tcW w:w="1416" w:type="dxa"/>
          </w:tcPr>
          <w:p w:rsidR="0055118D" w:rsidRDefault="00980C0B">
            <w:pPr>
              <w:pStyle w:val="TableParagraph"/>
              <w:spacing w:before="41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Продемонстри</w:t>
            </w:r>
            <w:proofErr w:type="spellEnd"/>
          </w:p>
        </w:tc>
        <w:tc>
          <w:tcPr>
            <w:tcW w:w="1421" w:type="dxa"/>
          </w:tcPr>
          <w:p w:rsidR="0055118D" w:rsidRDefault="00980C0B">
            <w:pPr>
              <w:pStyle w:val="TableParagraph"/>
              <w:spacing w:before="41"/>
              <w:ind w:left="89" w:right="15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Продемонстри</w:t>
            </w:r>
            <w:proofErr w:type="spellEnd"/>
          </w:p>
        </w:tc>
        <w:tc>
          <w:tcPr>
            <w:tcW w:w="1558" w:type="dxa"/>
          </w:tcPr>
          <w:p w:rsidR="0055118D" w:rsidRDefault="00980C0B">
            <w:pPr>
              <w:pStyle w:val="TableParagraph"/>
              <w:spacing w:before="41"/>
              <w:ind w:left="86" w:right="11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Продемонстриро</w:t>
            </w:r>
            <w:proofErr w:type="spellEnd"/>
          </w:p>
        </w:tc>
      </w:tr>
      <w:tr w:rsidR="0055118D">
        <w:trPr>
          <w:trHeight w:val="2147"/>
        </w:trPr>
        <w:tc>
          <w:tcPr>
            <w:tcW w:w="1280" w:type="dxa"/>
          </w:tcPr>
          <w:p w:rsidR="0055118D" w:rsidRDefault="00980C0B">
            <w:pPr>
              <w:pStyle w:val="TableParagraph"/>
              <w:spacing w:before="43" w:line="259" w:lineRule="auto"/>
              <w:ind w:left="107"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навыков (владение опытом)</w:t>
            </w:r>
          </w:p>
        </w:tc>
        <w:tc>
          <w:tcPr>
            <w:tcW w:w="1272" w:type="dxa"/>
          </w:tcPr>
          <w:p w:rsidR="0055118D" w:rsidRDefault="00980C0B">
            <w:pPr>
              <w:pStyle w:val="TableParagraph"/>
              <w:spacing w:before="37" w:line="237" w:lineRule="auto"/>
              <w:ind w:left="104" w:right="87"/>
              <w:rPr>
                <w:sz w:val="18"/>
              </w:rPr>
            </w:pPr>
            <w:r>
              <w:rPr>
                <w:sz w:val="18"/>
              </w:rPr>
              <w:t>владения материалом. Невозможность оценить наличие навыков вследствие отказа</w:t>
            </w:r>
          </w:p>
          <w:p w:rsidR="0055118D" w:rsidRDefault="00980C0B">
            <w:pPr>
              <w:pStyle w:val="TableParagraph"/>
              <w:spacing w:before="6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обучающегос</w:t>
            </w:r>
            <w:proofErr w:type="spellEnd"/>
          </w:p>
          <w:p w:rsidR="0055118D" w:rsidRDefault="00980C0B">
            <w:pPr>
              <w:pStyle w:val="TableParagraph"/>
              <w:spacing w:before="30"/>
              <w:ind w:left="104"/>
              <w:rPr>
                <w:sz w:val="18"/>
              </w:rPr>
            </w:pPr>
            <w:r>
              <w:rPr>
                <w:sz w:val="18"/>
              </w:rPr>
              <w:t>я от ответа</w:t>
            </w:r>
          </w:p>
        </w:tc>
        <w:tc>
          <w:tcPr>
            <w:tcW w:w="1275" w:type="dxa"/>
          </w:tcPr>
          <w:p w:rsidR="0055118D" w:rsidRDefault="00980C0B">
            <w:pPr>
              <w:pStyle w:val="TableParagraph"/>
              <w:spacing w:before="38" w:line="259" w:lineRule="auto"/>
              <w:ind w:left="109" w:right="139"/>
              <w:rPr>
                <w:sz w:val="18"/>
              </w:rPr>
            </w:pPr>
            <w:r>
              <w:rPr>
                <w:sz w:val="18"/>
              </w:rPr>
              <w:t>стандартных задач не продемонстрированы</w:t>
            </w:r>
          </w:p>
          <w:p w:rsidR="0055118D" w:rsidRDefault="00980C0B">
            <w:pPr>
              <w:pStyle w:val="TableParagraph"/>
              <w:spacing w:line="259" w:lineRule="auto"/>
              <w:ind w:left="109" w:right="158"/>
              <w:rPr>
                <w:sz w:val="18"/>
              </w:rPr>
            </w:pPr>
            <w:r>
              <w:rPr>
                <w:sz w:val="18"/>
              </w:rPr>
              <w:t xml:space="preserve">базовые навыки. Имели </w:t>
            </w:r>
            <w:r>
              <w:rPr>
                <w:spacing w:val="-4"/>
                <w:sz w:val="18"/>
              </w:rPr>
              <w:t xml:space="preserve">место </w:t>
            </w:r>
            <w:r>
              <w:rPr>
                <w:sz w:val="18"/>
              </w:rPr>
              <w:t>грубые ошибки.</w:t>
            </w:r>
          </w:p>
        </w:tc>
        <w:tc>
          <w:tcPr>
            <w:tcW w:w="1279" w:type="dxa"/>
          </w:tcPr>
          <w:p w:rsidR="0055118D" w:rsidRDefault="00980C0B">
            <w:pPr>
              <w:pStyle w:val="TableParagraph"/>
              <w:spacing w:before="38" w:line="259" w:lineRule="auto"/>
              <w:ind w:left="109" w:right="154"/>
              <w:rPr>
                <w:sz w:val="18"/>
              </w:rPr>
            </w:pPr>
            <w:r>
              <w:rPr>
                <w:sz w:val="18"/>
              </w:rPr>
              <w:t>минимальны й</w:t>
            </w:r>
          </w:p>
          <w:p w:rsidR="0055118D" w:rsidRDefault="00980C0B">
            <w:pPr>
              <w:pStyle w:val="TableParagraph"/>
              <w:spacing w:line="259" w:lineRule="auto"/>
              <w:ind w:left="109" w:right="157"/>
              <w:rPr>
                <w:sz w:val="18"/>
              </w:rPr>
            </w:pPr>
            <w:r>
              <w:rPr>
                <w:sz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419" w:type="dxa"/>
          </w:tcPr>
          <w:p w:rsidR="0055118D" w:rsidRDefault="00980C0B">
            <w:pPr>
              <w:pStyle w:val="TableParagraph"/>
              <w:spacing w:before="38" w:line="259" w:lineRule="auto"/>
              <w:ind w:left="105" w:right="665"/>
              <w:rPr>
                <w:sz w:val="18"/>
              </w:rPr>
            </w:pPr>
            <w:proofErr w:type="spellStart"/>
            <w:r>
              <w:rPr>
                <w:sz w:val="18"/>
              </w:rPr>
              <w:t>рованы</w:t>
            </w:r>
            <w:proofErr w:type="spellEnd"/>
            <w:r>
              <w:rPr>
                <w:sz w:val="18"/>
              </w:rPr>
              <w:t xml:space="preserve"> базовые</w:t>
            </w:r>
          </w:p>
          <w:p w:rsidR="0055118D" w:rsidRDefault="00980C0B">
            <w:pPr>
              <w:pStyle w:val="TableParagraph"/>
              <w:spacing w:line="259" w:lineRule="auto"/>
              <w:ind w:left="105" w:right="301"/>
              <w:rPr>
                <w:sz w:val="18"/>
              </w:rPr>
            </w:pPr>
            <w:r>
              <w:rPr>
                <w:sz w:val="18"/>
              </w:rPr>
              <w:t>навыки при решении стандартных задач с некоторыми недочетами</w:t>
            </w:r>
          </w:p>
        </w:tc>
        <w:tc>
          <w:tcPr>
            <w:tcW w:w="1416" w:type="dxa"/>
          </w:tcPr>
          <w:p w:rsidR="0055118D" w:rsidRDefault="00980C0B">
            <w:pPr>
              <w:pStyle w:val="TableParagraph"/>
              <w:spacing w:before="38" w:line="259" w:lineRule="auto"/>
              <w:ind w:left="105" w:right="662"/>
              <w:rPr>
                <w:sz w:val="18"/>
              </w:rPr>
            </w:pPr>
            <w:proofErr w:type="spellStart"/>
            <w:r>
              <w:rPr>
                <w:sz w:val="18"/>
              </w:rPr>
              <w:t>рованы</w:t>
            </w:r>
            <w:proofErr w:type="spellEnd"/>
            <w:r>
              <w:rPr>
                <w:sz w:val="18"/>
              </w:rPr>
              <w:t xml:space="preserve"> базовые</w:t>
            </w:r>
          </w:p>
          <w:p w:rsidR="0055118D" w:rsidRDefault="00980C0B">
            <w:pPr>
              <w:pStyle w:val="TableParagraph"/>
              <w:spacing w:line="259" w:lineRule="auto"/>
              <w:ind w:left="105" w:right="298"/>
              <w:rPr>
                <w:sz w:val="18"/>
              </w:rPr>
            </w:pPr>
            <w:r>
              <w:rPr>
                <w:sz w:val="18"/>
              </w:rPr>
              <w:t>навыки при решении стандартных задач без ошибок и недочетов.</w:t>
            </w:r>
          </w:p>
        </w:tc>
        <w:tc>
          <w:tcPr>
            <w:tcW w:w="1421" w:type="dxa"/>
          </w:tcPr>
          <w:p w:rsidR="0055118D" w:rsidRDefault="00980C0B">
            <w:pPr>
              <w:pStyle w:val="TableParagraph"/>
              <w:spacing w:before="38" w:line="259" w:lineRule="auto"/>
              <w:ind w:left="107" w:right="110"/>
              <w:rPr>
                <w:sz w:val="18"/>
              </w:rPr>
            </w:pPr>
            <w:proofErr w:type="spellStart"/>
            <w:r>
              <w:rPr>
                <w:sz w:val="18"/>
              </w:rPr>
              <w:t>рованы</w:t>
            </w:r>
            <w:proofErr w:type="spellEnd"/>
            <w:r>
              <w:rPr>
                <w:sz w:val="18"/>
              </w:rPr>
              <w:t xml:space="preserve"> навыки при решении нестандартных задач без ошибок и</w:t>
            </w:r>
          </w:p>
          <w:p w:rsidR="0055118D" w:rsidRDefault="00980C0B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недочетов.</w:t>
            </w:r>
          </w:p>
        </w:tc>
        <w:tc>
          <w:tcPr>
            <w:tcW w:w="1558" w:type="dxa"/>
          </w:tcPr>
          <w:p w:rsidR="0055118D" w:rsidRDefault="00980C0B">
            <w:pPr>
              <w:pStyle w:val="TableParagraph"/>
              <w:spacing w:before="38" w:line="259" w:lineRule="auto"/>
              <w:ind w:left="105" w:right="242"/>
              <w:rPr>
                <w:sz w:val="18"/>
              </w:rPr>
            </w:pPr>
            <w:proofErr w:type="spellStart"/>
            <w:r>
              <w:rPr>
                <w:sz w:val="18"/>
              </w:rPr>
              <w:t>ван</w:t>
            </w:r>
            <w:proofErr w:type="spellEnd"/>
            <w:r>
              <w:rPr>
                <w:sz w:val="18"/>
              </w:rPr>
              <w:t xml:space="preserve"> творческий подход к решению нестандартных задач</w:t>
            </w:r>
          </w:p>
        </w:tc>
      </w:tr>
    </w:tbl>
    <w:p w:rsidR="0055118D" w:rsidRDefault="0055118D">
      <w:pPr>
        <w:spacing w:line="259" w:lineRule="auto"/>
        <w:rPr>
          <w:sz w:val="18"/>
        </w:rPr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72"/>
        <w:gridCol w:w="1275"/>
        <w:gridCol w:w="1279"/>
        <w:gridCol w:w="1419"/>
        <w:gridCol w:w="1416"/>
        <w:gridCol w:w="1421"/>
        <w:gridCol w:w="1558"/>
      </w:tblGrid>
      <w:tr w:rsidR="0055118D">
        <w:trPr>
          <w:trHeight w:val="3194"/>
        </w:trPr>
        <w:tc>
          <w:tcPr>
            <w:tcW w:w="1280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34" w:line="259" w:lineRule="auto"/>
              <w:ind w:left="107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Мотивация( личностное отношение)</w:t>
            </w:r>
          </w:p>
        </w:tc>
        <w:tc>
          <w:tcPr>
            <w:tcW w:w="1272" w:type="dxa"/>
          </w:tcPr>
          <w:p w:rsidR="0055118D" w:rsidRDefault="00980C0B">
            <w:pPr>
              <w:pStyle w:val="TableParagraph"/>
              <w:spacing w:before="38" w:line="259" w:lineRule="auto"/>
              <w:ind w:left="104" w:right="128"/>
              <w:rPr>
                <w:sz w:val="18"/>
              </w:rPr>
            </w:pPr>
            <w:r>
              <w:rPr>
                <w:sz w:val="18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56" w:line="259" w:lineRule="auto"/>
              <w:ind w:left="109" w:right="140"/>
              <w:rPr>
                <w:sz w:val="18"/>
              </w:rPr>
            </w:pPr>
            <w:r>
              <w:rPr>
                <w:sz w:val="18"/>
              </w:rPr>
              <w:t>Учебная активность и мотивация слабо</w:t>
            </w:r>
          </w:p>
          <w:p w:rsidR="0055118D" w:rsidRDefault="00980C0B">
            <w:pPr>
              <w:pStyle w:val="TableParagraph"/>
              <w:tabs>
                <w:tab w:val="left" w:pos="596"/>
              </w:tabs>
              <w:spacing w:line="259" w:lineRule="auto"/>
              <w:ind w:left="109" w:right="157"/>
              <w:rPr>
                <w:sz w:val="18"/>
              </w:rPr>
            </w:pPr>
            <w:r>
              <w:rPr>
                <w:sz w:val="18"/>
              </w:rPr>
              <w:t xml:space="preserve">выражены, готовность решать </w:t>
            </w:r>
            <w:proofErr w:type="spellStart"/>
            <w:r>
              <w:rPr>
                <w:sz w:val="18"/>
              </w:rPr>
              <w:t>поставленны</w:t>
            </w:r>
            <w:proofErr w:type="spellEnd"/>
            <w:r>
              <w:rPr>
                <w:sz w:val="18"/>
              </w:rPr>
              <w:t xml:space="preserve"> 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задачи </w:t>
            </w:r>
            <w:r>
              <w:rPr>
                <w:sz w:val="18"/>
              </w:rPr>
              <w:t>качественно отсутствуют</w:t>
            </w:r>
          </w:p>
        </w:tc>
        <w:tc>
          <w:tcPr>
            <w:tcW w:w="1279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49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Учебная активность и мотивация низкие, слабо выражены, стремление решать</w:t>
            </w:r>
          </w:p>
          <w:p w:rsidR="0055118D" w:rsidRDefault="00980C0B">
            <w:pPr>
              <w:pStyle w:val="TableParagraph"/>
              <w:spacing w:line="261" w:lineRule="auto"/>
              <w:ind w:left="109" w:right="196"/>
              <w:rPr>
                <w:sz w:val="18"/>
              </w:rPr>
            </w:pPr>
            <w:r>
              <w:rPr>
                <w:sz w:val="18"/>
              </w:rPr>
              <w:t>задачи качественно</w:t>
            </w:r>
          </w:p>
        </w:tc>
        <w:tc>
          <w:tcPr>
            <w:tcW w:w="1419" w:type="dxa"/>
          </w:tcPr>
          <w:p w:rsidR="0055118D" w:rsidRDefault="00980C0B">
            <w:pPr>
              <w:pStyle w:val="TableParagraph"/>
              <w:tabs>
                <w:tab w:val="left" w:pos="630"/>
                <w:tab w:val="left" w:pos="1163"/>
              </w:tabs>
              <w:spacing w:before="50" w:line="259" w:lineRule="auto"/>
              <w:ind w:left="105" w:right="146"/>
              <w:rPr>
                <w:sz w:val="18"/>
              </w:rPr>
            </w:pPr>
            <w:r>
              <w:rPr>
                <w:sz w:val="18"/>
              </w:rPr>
              <w:t>Учебная активность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 xml:space="preserve">и </w:t>
            </w:r>
            <w:r>
              <w:rPr>
                <w:sz w:val="18"/>
              </w:rPr>
              <w:t>мотивация проявляются на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среднем </w:t>
            </w:r>
            <w:r>
              <w:rPr>
                <w:sz w:val="18"/>
              </w:rPr>
              <w:t>уровне,</w:t>
            </w:r>
          </w:p>
          <w:p w:rsidR="0055118D" w:rsidRDefault="00980C0B">
            <w:pPr>
              <w:pStyle w:val="TableParagraph"/>
              <w:tabs>
                <w:tab w:val="left" w:pos="1083"/>
              </w:tabs>
              <w:spacing w:before="1" w:line="259" w:lineRule="auto"/>
              <w:ind w:left="105" w:right="143"/>
              <w:rPr>
                <w:sz w:val="18"/>
              </w:rPr>
            </w:pPr>
            <w:r>
              <w:rPr>
                <w:sz w:val="18"/>
              </w:rPr>
              <w:t xml:space="preserve">демонстрирует </w:t>
            </w:r>
            <w:proofErr w:type="spellStart"/>
            <w:r>
              <w:rPr>
                <w:sz w:val="18"/>
              </w:rPr>
              <w:t>ся</w:t>
            </w:r>
            <w:r>
              <w:rPr>
                <w:spacing w:val="-3"/>
                <w:sz w:val="18"/>
              </w:rPr>
              <w:t>готовность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выполнять поставленные задачи</w:t>
            </w:r>
            <w:r>
              <w:rPr>
                <w:sz w:val="18"/>
              </w:rPr>
              <w:tab/>
            </w:r>
            <w:r>
              <w:rPr>
                <w:spacing w:val="-7"/>
                <w:sz w:val="18"/>
              </w:rPr>
              <w:t xml:space="preserve">на </w:t>
            </w:r>
            <w:r>
              <w:rPr>
                <w:sz w:val="18"/>
              </w:rPr>
              <w:t>среднем уровне</w:t>
            </w:r>
          </w:p>
          <w:p w:rsidR="0055118D" w:rsidRDefault="00980C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качества</w:t>
            </w:r>
          </w:p>
        </w:tc>
        <w:tc>
          <w:tcPr>
            <w:tcW w:w="1416" w:type="dxa"/>
          </w:tcPr>
          <w:p w:rsidR="0055118D" w:rsidRDefault="00980C0B">
            <w:pPr>
              <w:pStyle w:val="TableParagraph"/>
              <w:tabs>
                <w:tab w:val="left" w:pos="771"/>
                <w:tab w:val="left" w:pos="1203"/>
              </w:tabs>
              <w:spacing w:before="37" w:line="237" w:lineRule="auto"/>
              <w:ind w:left="105" w:right="102"/>
              <w:rPr>
                <w:sz w:val="18"/>
              </w:rPr>
            </w:pPr>
            <w:r>
              <w:rPr>
                <w:sz w:val="18"/>
              </w:rPr>
              <w:t>Учебная активность</w:t>
            </w:r>
            <w:r>
              <w:rPr>
                <w:sz w:val="18"/>
              </w:rPr>
              <w:tab/>
            </w:r>
            <w:r>
              <w:rPr>
                <w:spacing w:val="-16"/>
                <w:sz w:val="18"/>
              </w:rPr>
              <w:t xml:space="preserve">и </w:t>
            </w:r>
            <w:r>
              <w:rPr>
                <w:sz w:val="18"/>
              </w:rPr>
              <w:t>мотивация проявляются на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уровне </w:t>
            </w:r>
            <w:r>
              <w:rPr>
                <w:sz w:val="18"/>
              </w:rPr>
              <w:t xml:space="preserve">выше среднего, демонстрирует </w:t>
            </w:r>
            <w:proofErr w:type="spellStart"/>
            <w:r>
              <w:rPr>
                <w:sz w:val="18"/>
              </w:rPr>
              <w:t>ся</w:t>
            </w:r>
            <w:r>
              <w:rPr>
                <w:spacing w:val="-3"/>
                <w:sz w:val="18"/>
              </w:rPr>
              <w:t>готовность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</w:p>
          <w:p w:rsidR="0055118D" w:rsidRDefault="00980C0B">
            <w:pPr>
              <w:pStyle w:val="TableParagraph"/>
              <w:spacing w:before="3" w:line="249" w:lineRule="auto"/>
              <w:ind w:left="105" w:right="154"/>
              <w:rPr>
                <w:sz w:val="18"/>
              </w:rPr>
            </w:pPr>
            <w:r>
              <w:rPr>
                <w:sz w:val="18"/>
              </w:rPr>
              <w:t>большинство поставленных задач на высоком уровне</w:t>
            </w:r>
          </w:p>
          <w:p w:rsidR="0055118D" w:rsidRDefault="00980C0B">
            <w:pPr>
              <w:pStyle w:val="TableParagraph"/>
              <w:spacing w:before="6"/>
              <w:ind w:left="105"/>
              <w:rPr>
                <w:sz w:val="18"/>
              </w:rPr>
            </w:pPr>
            <w:r>
              <w:rPr>
                <w:sz w:val="18"/>
              </w:rPr>
              <w:t>качества</w:t>
            </w:r>
          </w:p>
        </w:tc>
        <w:tc>
          <w:tcPr>
            <w:tcW w:w="1421" w:type="dxa"/>
          </w:tcPr>
          <w:p w:rsidR="0055118D" w:rsidRDefault="00980C0B">
            <w:pPr>
              <w:pStyle w:val="TableParagraph"/>
              <w:tabs>
                <w:tab w:val="left" w:pos="596"/>
                <w:tab w:val="left" w:pos="1167"/>
              </w:tabs>
              <w:spacing w:before="50" w:line="259" w:lineRule="auto"/>
              <w:ind w:left="107" w:right="144"/>
              <w:rPr>
                <w:sz w:val="18"/>
              </w:rPr>
            </w:pPr>
            <w:r>
              <w:rPr>
                <w:sz w:val="18"/>
              </w:rPr>
              <w:t>Учебная активность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 xml:space="preserve">и </w:t>
            </w:r>
            <w:r>
              <w:rPr>
                <w:sz w:val="18"/>
              </w:rPr>
              <w:t>мотивация проявляются на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высоком </w:t>
            </w:r>
            <w:r>
              <w:rPr>
                <w:sz w:val="18"/>
              </w:rPr>
              <w:t>уровне,</w:t>
            </w:r>
          </w:p>
          <w:p w:rsidR="0055118D" w:rsidRDefault="00980C0B">
            <w:pPr>
              <w:pStyle w:val="TableParagraph"/>
              <w:tabs>
                <w:tab w:val="left" w:pos="1088"/>
              </w:tabs>
              <w:spacing w:before="1" w:line="259" w:lineRule="auto"/>
              <w:ind w:left="107" w:right="143"/>
              <w:rPr>
                <w:sz w:val="18"/>
              </w:rPr>
            </w:pPr>
            <w:r>
              <w:rPr>
                <w:sz w:val="18"/>
              </w:rPr>
              <w:t xml:space="preserve">демонстрирует </w:t>
            </w:r>
            <w:proofErr w:type="spellStart"/>
            <w:r>
              <w:rPr>
                <w:sz w:val="18"/>
              </w:rPr>
              <w:t>ся</w:t>
            </w:r>
            <w:r>
              <w:rPr>
                <w:spacing w:val="-3"/>
                <w:sz w:val="18"/>
              </w:rPr>
              <w:t>готовность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выполнять </w:t>
            </w:r>
            <w:r>
              <w:rPr>
                <w:spacing w:val="-4"/>
                <w:sz w:val="18"/>
              </w:rPr>
              <w:t xml:space="preserve">все </w:t>
            </w:r>
            <w:r>
              <w:rPr>
                <w:sz w:val="18"/>
              </w:rPr>
              <w:t>поставленные задачи</w:t>
            </w:r>
            <w:r>
              <w:rPr>
                <w:sz w:val="18"/>
              </w:rPr>
              <w:tab/>
            </w:r>
            <w:r>
              <w:rPr>
                <w:spacing w:val="-9"/>
                <w:sz w:val="18"/>
              </w:rPr>
              <w:t xml:space="preserve">на </w:t>
            </w:r>
            <w:r>
              <w:rPr>
                <w:sz w:val="18"/>
              </w:rPr>
              <w:t>высоком уровне</w:t>
            </w:r>
          </w:p>
          <w:p w:rsidR="0055118D" w:rsidRDefault="00980C0B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качества</w:t>
            </w:r>
          </w:p>
        </w:tc>
        <w:tc>
          <w:tcPr>
            <w:tcW w:w="1558" w:type="dxa"/>
          </w:tcPr>
          <w:p w:rsidR="0055118D" w:rsidRDefault="00980C0B">
            <w:pPr>
              <w:pStyle w:val="TableParagraph"/>
              <w:spacing w:before="38" w:line="259" w:lineRule="auto"/>
              <w:ind w:left="105" w:right="209"/>
              <w:rPr>
                <w:sz w:val="18"/>
              </w:rPr>
            </w:pPr>
            <w:r>
              <w:rPr>
                <w:sz w:val="18"/>
              </w:rPr>
              <w:t>Учебная активность и мотивация проявляются на очень высоком уровне,</w:t>
            </w:r>
          </w:p>
          <w:p w:rsidR="0055118D" w:rsidRDefault="00980C0B">
            <w:pPr>
              <w:pStyle w:val="TableParagraph"/>
              <w:spacing w:before="1" w:line="259" w:lineRule="auto"/>
              <w:ind w:left="105" w:right="105"/>
              <w:rPr>
                <w:sz w:val="18"/>
              </w:rPr>
            </w:pPr>
            <w:r>
              <w:rPr>
                <w:sz w:val="18"/>
              </w:rPr>
              <w:t>демонстрируется готовность выполнять нестандартные</w:t>
            </w:r>
          </w:p>
          <w:p w:rsidR="0055118D" w:rsidRDefault="00980C0B">
            <w:pPr>
              <w:pStyle w:val="TableParagraph"/>
              <w:spacing w:line="259" w:lineRule="auto"/>
              <w:ind w:left="105" w:right="144"/>
              <w:rPr>
                <w:sz w:val="18"/>
              </w:rPr>
            </w:pPr>
            <w:r>
              <w:rPr>
                <w:sz w:val="18"/>
              </w:rPr>
              <w:t>дополнительные задачи на высоком уровне качества</w:t>
            </w:r>
          </w:p>
        </w:tc>
      </w:tr>
      <w:tr w:rsidR="0055118D">
        <w:trPr>
          <w:trHeight w:val="5503"/>
        </w:trPr>
        <w:tc>
          <w:tcPr>
            <w:tcW w:w="1280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8"/>
              <w:rPr>
                <w:sz w:val="25"/>
              </w:rPr>
            </w:pPr>
          </w:p>
          <w:p w:rsidR="0055118D" w:rsidRDefault="00980C0B">
            <w:pPr>
              <w:pStyle w:val="TableParagraph"/>
              <w:spacing w:line="237" w:lineRule="auto"/>
              <w:ind w:left="107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</w:p>
          <w:p w:rsidR="0055118D" w:rsidRDefault="00980C0B">
            <w:pPr>
              <w:pStyle w:val="TableParagraph"/>
              <w:spacing w:line="249" w:lineRule="auto"/>
              <w:ind w:left="107" w:right="1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сформированностикомпетенци</w:t>
            </w:r>
            <w:proofErr w:type="spellEnd"/>
            <w:r>
              <w:rPr>
                <w:b/>
                <w:sz w:val="18"/>
              </w:rPr>
              <w:t xml:space="preserve"> и</w:t>
            </w:r>
          </w:p>
        </w:tc>
        <w:tc>
          <w:tcPr>
            <w:tcW w:w="1272" w:type="dxa"/>
          </w:tcPr>
          <w:p w:rsidR="0055118D" w:rsidRDefault="00980C0B">
            <w:pPr>
              <w:pStyle w:val="TableParagraph"/>
              <w:spacing w:before="35" w:line="254" w:lineRule="auto"/>
              <w:ind w:left="104" w:right="107"/>
              <w:rPr>
                <w:sz w:val="18"/>
              </w:rPr>
            </w:pPr>
            <w:r>
              <w:rPr>
                <w:sz w:val="18"/>
              </w:rPr>
              <w:t>Компетенция в не сформирован а. отсутствуют знания, умения, навыки,</w:t>
            </w:r>
          </w:p>
          <w:p w:rsidR="0055118D" w:rsidRDefault="00980C0B">
            <w:pPr>
              <w:pStyle w:val="TableParagraph"/>
              <w:spacing w:before="3" w:line="259" w:lineRule="auto"/>
              <w:ind w:left="104" w:right="82"/>
              <w:rPr>
                <w:sz w:val="18"/>
              </w:rPr>
            </w:pPr>
            <w:r>
              <w:rPr>
                <w:sz w:val="18"/>
              </w:rPr>
              <w:t>необходимые для решения практических (профессиональных) задач. Требуется повторное</w:t>
            </w:r>
          </w:p>
          <w:p w:rsidR="0055118D" w:rsidRDefault="00980C0B">
            <w:pPr>
              <w:pStyle w:val="TableParagraph"/>
              <w:spacing w:line="205" w:lineRule="exact"/>
              <w:ind w:left="104"/>
              <w:rPr>
                <w:sz w:val="18"/>
              </w:rPr>
            </w:pPr>
            <w:r>
              <w:rPr>
                <w:sz w:val="18"/>
              </w:rPr>
              <w:t>обучение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5"/>
              <w:rPr>
                <w:sz w:val="18"/>
              </w:rPr>
            </w:pPr>
          </w:p>
          <w:p w:rsidR="0055118D" w:rsidRDefault="00980C0B">
            <w:pPr>
              <w:pStyle w:val="TableParagraph"/>
              <w:spacing w:before="1"/>
              <w:ind w:left="109" w:right="105"/>
              <w:rPr>
                <w:sz w:val="18"/>
              </w:rPr>
            </w:pPr>
            <w:r>
              <w:rPr>
                <w:sz w:val="18"/>
              </w:rPr>
              <w:t>Компетенция в полной мере не сформирован а.</w:t>
            </w:r>
          </w:p>
          <w:p w:rsidR="0055118D" w:rsidRDefault="00980C0B">
            <w:pPr>
              <w:pStyle w:val="TableParagraph"/>
              <w:spacing w:before="13" w:line="259" w:lineRule="auto"/>
              <w:ind w:left="109" w:right="190"/>
              <w:rPr>
                <w:sz w:val="18"/>
              </w:rPr>
            </w:pPr>
            <w:r>
              <w:rPr>
                <w:sz w:val="18"/>
              </w:rPr>
              <w:t>Имеющихся знаний, умений, навыков</w:t>
            </w:r>
          </w:p>
          <w:p w:rsidR="0055118D" w:rsidRDefault="00980C0B">
            <w:pPr>
              <w:pStyle w:val="TableParagraph"/>
              <w:spacing w:before="1" w:line="259" w:lineRule="auto"/>
              <w:ind w:left="109" w:right="80"/>
              <w:rPr>
                <w:sz w:val="18"/>
              </w:rPr>
            </w:pPr>
            <w:r>
              <w:rPr>
                <w:sz w:val="18"/>
              </w:rPr>
              <w:t>недостаточно для решения практических (профессиональных) задач. Требуется повторное</w:t>
            </w:r>
          </w:p>
          <w:p w:rsidR="0055118D" w:rsidRDefault="00980C0B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обучение</w:t>
            </w:r>
          </w:p>
        </w:tc>
        <w:tc>
          <w:tcPr>
            <w:tcW w:w="1279" w:type="dxa"/>
          </w:tcPr>
          <w:p w:rsidR="0055118D" w:rsidRDefault="00980C0B">
            <w:pPr>
              <w:pStyle w:val="TableParagraph"/>
              <w:spacing w:before="35" w:line="244" w:lineRule="auto"/>
              <w:ind w:left="109" w:right="128"/>
              <w:rPr>
                <w:sz w:val="18"/>
              </w:rPr>
            </w:pPr>
            <w:proofErr w:type="spellStart"/>
            <w:r>
              <w:rPr>
                <w:sz w:val="18"/>
              </w:rPr>
              <w:t>Сформированность</w:t>
            </w:r>
            <w:proofErr w:type="spellEnd"/>
            <w:r>
              <w:rPr>
                <w:sz w:val="18"/>
              </w:rPr>
              <w:t xml:space="preserve"> компетенции </w:t>
            </w:r>
            <w:proofErr w:type="spellStart"/>
            <w:r>
              <w:rPr>
                <w:sz w:val="18"/>
              </w:rPr>
              <w:t>соответствуе</w:t>
            </w:r>
            <w:proofErr w:type="spellEnd"/>
            <w:r>
              <w:rPr>
                <w:sz w:val="18"/>
              </w:rPr>
              <w:t xml:space="preserve"> т минимальны м</w:t>
            </w:r>
          </w:p>
          <w:p w:rsidR="0055118D" w:rsidRDefault="00980C0B">
            <w:pPr>
              <w:pStyle w:val="TableParagraph"/>
              <w:spacing w:line="252" w:lineRule="auto"/>
              <w:ind w:left="109" w:right="110"/>
              <w:rPr>
                <w:sz w:val="18"/>
              </w:rPr>
            </w:pPr>
            <w:r>
              <w:rPr>
                <w:sz w:val="18"/>
              </w:rPr>
              <w:t>требованиям. Имеющихся знаний, умений, навыков в целом</w:t>
            </w:r>
          </w:p>
          <w:p w:rsidR="0055118D" w:rsidRDefault="00980C0B">
            <w:pPr>
              <w:pStyle w:val="TableParagraph"/>
              <w:spacing w:before="3" w:line="259" w:lineRule="auto"/>
              <w:ind w:left="109" w:right="166"/>
              <w:rPr>
                <w:sz w:val="18"/>
              </w:rPr>
            </w:pPr>
            <w:r>
              <w:rPr>
                <w:sz w:val="18"/>
              </w:rPr>
              <w:t>достаточно для решения</w:t>
            </w:r>
          </w:p>
          <w:p w:rsidR="0055118D" w:rsidRDefault="00980C0B">
            <w:pPr>
              <w:pStyle w:val="TableParagraph"/>
              <w:spacing w:line="259" w:lineRule="auto"/>
              <w:ind w:left="109" w:right="84"/>
              <w:rPr>
                <w:sz w:val="18"/>
              </w:rPr>
            </w:pPr>
            <w:r>
              <w:rPr>
                <w:sz w:val="18"/>
              </w:rPr>
              <w:t>практических (профессиональных) задач, но требуется дополнительная практика по</w:t>
            </w:r>
          </w:p>
          <w:p w:rsidR="0055118D" w:rsidRDefault="00980C0B">
            <w:pPr>
              <w:pStyle w:val="TableParagraph"/>
              <w:spacing w:line="259" w:lineRule="auto"/>
              <w:ind w:left="109" w:right="87"/>
              <w:rPr>
                <w:sz w:val="18"/>
              </w:rPr>
            </w:pPr>
            <w:r>
              <w:rPr>
                <w:sz w:val="18"/>
              </w:rPr>
              <w:t>большинству практических</w:t>
            </w:r>
          </w:p>
          <w:p w:rsidR="0055118D" w:rsidRDefault="00980C0B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задач.</w:t>
            </w:r>
          </w:p>
        </w:tc>
        <w:tc>
          <w:tcPr>
            <w:tcW w:w="1419" w:type="dxa"/>
          </w:tcPr>
          <w:p w:rsidR="0055118D" w:rsidRDefault="00980C0B">
            <w:pPr>
              <w:pStyle w:val="TableParagraph"/>
              <w:spacing w:before="37" w:line="237" w:lineRule="auto"/>
              <w:ind w:left="105" w:right="119"/>
              <w:rPr>
                <w:sz w:val="18"/>
              </w:rPr>
            </w:pPr>
            <w:proofErr w:type="spellStart"/>
            <w:r>
              <w:rPr>
                <w:sz w:val="18"/>
              </w:rPr>
              <w:t>Сформированн</w:t>
            </w:r>
            <w:proofErr w:type="spellEnd"/>
            <w:r>
              <w:rPr>
                <w:sz w:val="18"/>
              </w:rPr>
              <w:t xml:space="preserve"> ость компетенции в целом соответствует требованиям, но есть</w:t>
            </w:r>
          </w:p>
          <w:p w:rsidR="0055118D" w:rsidRDefault="00980C0B">
            <w:pPr>
              <w:pStyle w:val="TableParagraph"/>
              <w:spacing w:before="2" w:line="252" w:lineRule="auto"/>
              <w:ind w:left="105" w:right="321"/>
              <w:rPr>
                <w:sz w:val="18"/>
              </w:rPr>
            </w:pPr>
            <w:r>
              <w:rPr>
                <w:sz w:val="18"/>
              </w:rPr>
              <w:t>недочеты. Имеющихся знаний, умений, навыков и мотивации в целом</w:t>
            </w:r>
          </w:p>
          <w:p w:rsidR="0055118D" w:rsidRDefault="00980C0B">
            <w:pPr>
              <w:pStyle w:val="TableParagraph"/>
              <w:spacing w:before="8" w:line="259" w:lineRule="auto"/>
              <w:ind w:left="105" w:right="100"/>
              <w:rPr>
                <w:sz w:val="18"/>
              </w:rPr>
            </w:pPr>
            <w:r>
              <w:rPr>
                <w:sz w:val="18"/>
              </w:rPr>
              <w:t xml:space="preserve">достаточно для решения практических (профессионал </w:t>
            </w:r>
            <w:proofErr w:type="spellStart"/>
            <w:r>
              <w:rPr>
                <w:sz w:val="18"/>
              </w:rPr>
              <w:t>ьных</w:t>
            </w:r>
            <w:proofErr w:type="spellEnd"/>
            <w:r>
              <w:rPr>
                <w:sz w:val="18"/>
              </w:rPr>
              <w:t>) задач, но требуется</w:t>
            </w:r>
          </w:p>
          <w:p w:rsidR="0055118D" w:rsidRDefault="00980C0B">
            <w:pPr>
              <w:pStyle w:val="TableParagraph"/>
              <w:spacing w:line="259" w:lineRule="auto"/>
              <w:ind w:left="105" w:right="116"/>
              <w:rPr>
                <w:sz w:val="18"/>
              </w:rPr>
            </w:pPr>
            <w:r>
              <w:rPr>
                <w:sz w:val="18"/>
              </w:rPr>
              <w:t>дополнительна я практика по некоторым профессиональным задачам.</w:t>
            </w:r>
          </w:p>
        </w:tc>
        <w:tc>
          <w:tcPr>
            <w:tcW w:w="1416" w:type="dxa"/>
          </w:tcPr>
          <w:p w:rsidR="0055118D" w:rsidRDefault="00980C0B">
            <w:pPr>
              <w:pStyle w:val="TableParagraph"/>
              <w:tabs>
                <w:tab w:val="left" w:pos="1184"/>
              </w:tabs>
              <w:spacing w:before="35" w:line="242" w:lineRule="auto"/>
              <w:ind w:left="105" w:right="123"/>
              <w:rPr>
                <w:sz w:val="18"/>
              </w:rPr>
            </w:pPr>
            <w:proofErr w:type="spellStart"/>
            <w:r>
              <w:rPr>
                <w:sz w:val="18"/>
              </w:rPr>
              <w:t>Сформированн</w:t>
            </w:r>
            <w:proofErr w:type="spellEnd"/>
            <w:r>
              <w:rPr>
                <w:sz w:val="18"/>
              </w:rPr>
              <w:t xml:space="preserve"> ость компетенции в целом соответствует требованиям. Имеющихся знаний, умений, навыков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>и</w:t>
            </w:r>
          </w:p>
          <w:p w:rsidR="0055118D" w:rsidRDefault="00980C0B">
            <w:pPr>
              <w:pStyle w:val="TableParagraph"/>
              <w:tabs>
                <w:tab w:val="left" w:pos="1194"/>
              </w:tabs>
              <w:spacing w:before="20" w:line="259" w:lineRule="auto"/>
              <w:ind w:left="105" w:right="124"/>
              <w:rPr>
                <w:sz w:val="18"/>
              </w:rPr>
            </w:pPr>
            <w:r>
              <w:rPr>
                <w:sz w:val="18"/>
              </w:rPr>
              <w:t>мотивации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 xml:space="preserve">в </w:t>
            </w:r>
            <w:r>
              <w:rPr>
                <w:sz w:val="18"/>
              </w:rPr>
              <w:t>целом</w:t>
            </w:r>
          </w:p>
          <w:p w:rsidR="0055118D" w:rsidRDefault="00980C0B">
            <w:pPr>
              <w:pStyle w:val="TableParagraph"/>
              <w:spacing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достаточно для решения стандартных практических( профессиональных) задач.</w:t>
            </w:r>
          </w:p>
        </w:tc>
        <w:tc>
          <w:tcPr>
            <w:tcW w:w="1421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21" w:line="247" w:lineRule="auto"/>
              <w:ind w:left="107" w:right="119"/>
              <w:rPr>
                <w:sz w:val="18"/>
              </w:rPr>
            </w:pPr>
            <w:proofErr w:type="spellStart"/>
            <w:r>
              <w:rPr>
                <w:sz w:val="18"/>
              </w:rPr>
              <w:t>Сформированн</w:t>
            </w:r>
            <w:proofErr w:type="spellEnd"/>
            <w:r>
              <w:rPr>
                <w:sz w:val="18"/>
              </w:rPr>
              <w:t xml:space="preserve"> ость компетенции полностью соответствует требованиям. Имеющихся знаний, умений, навыков и мотивации в полной мере</w:t>
            </w:r>
          </w:p>
          <w:p w:rsidR="0055118D" w:rsidRDefault="00980C0B">
            <w:pPr>
              <w:pStyle w:val="TableParagraph"/>
              <w:spacing w:before="17" w:line="259" w:lineRule="auto"/>
              <w:ind w:left="107" w:right="109"/>
              <w:rPr>
                <w:sz w:val="18"/>
              </w:rPr>
            </w:pPr>
            <w:r>
              <w:rPr>
                <w:sz w:val="18"/>
              </w:rPr>
              <w:t>достаточно для решения</w:t>
            </w:r>
          </w:p>
          <w:p w:rsidR="0055118D" w:rsidRDefault="00980C0B">
            <w:pPr>
              <w:pStyle w:val="TableParagraph"/>
              <w:spacing w:line="259" w:lineRule="auto"/>
              <w:ind w:left="107" w:right="130"/>
              <w:rPr>
                <w:sz w:val="18"/>
              </w:rPr>
            </w:pPr>
            <w:proofErr w:type="spellStart"/>
            <w:r>
              <w:rPr>
                <w:sz w:val="18"/>
              </w:rPr>
              <w:t>сложныхпрактических</w:t>
            </w:r>
            <w:proofErr w:type="spellEnd"/>
            <w:r>
              <w:rPr>
                <w:sz w:val="18"/>
              </w:rPr>
              <w:t>(профессиональных) задач.</w:t>
            </w:r>
          </w:p>
        </w:tc>
        <w:tc>
          <w:tcPr>
            <w:tcW w:w="1558" w:type="dxa"/>
          </w:tcPr>
          <w:p w:rsidR="0055118D" w:rsidRDefault="00980C0B">
            <w:pPr>
              <w:pStyle w:val="TableParagraph"/>
              <w:spacing w:before="37" w:line="237" w:lineRule="auto"/>
              <w:ind w:left="105" w:right="88"/>
              <w:rPr>
                <w:sz w:val="18"/>
              </w:rPr>
            </w:pPr>
            <w:r>
              <w:rPr>
                <w:sz w:val="18"/>
              </w:rPr>
              <w:t>Сформированность компетенции превышает стандартные требования.</w:t>
            </w:r>
          </w:p>
          <w:p w:rsidR="0055118D" w:rsidRDefault="00980C0B">
            <w:pPr>
              <w:pStyle w:val="TableParagraph"/>
              <w:spacing w:before="3" w:line="237" w:lineRule="auto"/>
              <w:ind w:left="105" w:right="178"/>
              <w:rPr>
                <w:sz w:val="18"/>
              </w:rPr>
            </w:pPr>
            <w:r>
              <w:rPr>
                <w:sz w:val="18"/>
              </w:rPr>
              <w:t>Имеющихся знаний, умений, навыков и мотивации в полной мере</w:t>
            </w:r>
          </w:p>
          <w:p w:rsidR="0055118D" w:rsidRDefault="00980C0B">
            <w:pPr>
              <w:pStyle w:val="TableParagraph"/>
              <w:spacing w:before="3" w:line="237" w:lineRule="auto"/>
              <w:ind w:left="105" w:right="248"/>
              <w:rPr>
                <w:sz w:val="18"/>
              </w:rPr>
            </w:pPr>
            <w:r>
              <w:rPr>
                <w:sz w:val="18"/>
              </w:rPr>
              <w:t>достаточно для применения творческого подхода к решению</w:t>
            </w:r>
          </w:p>
          <w:p w:rsidR="0055118D" w:rsidRDefault="00980C0B">
            <w:pPr>
              <w:pStyle w:val="TableParagraph"/>
              <w:spacing w:before="1" w:line="244" w:lineRule="auto"/>
              <w:ind w:left="105" w:right="99"/>
              <w:rPr>
                <w:sz w:val="18"/>
              </w:rPr>
            </w:pPr>
            <w:r>
              <w:rPr>
                <w:sz w:val="18"/>
              </w:rPr>
              <w:t>сложных практических (профессиональных) задач.</w:t>
            </w:r>
          </w:p>
        </w:tc>
      </w:tr>
      <w:tr w:rsidR="0055118D">
        <w:trPr>
          <w:trHeight w:val="1118"/>
        </w:trPr>
        <w:tc>
          <w:tcPr>
            <w:tcW w:w="1280" w:type="dxa"/>
          </w:tcPr>
          <w:p w:rsidR="0055118D" w:rsidRDefault="00980C0B">
            <w:pPr>
              <w:pStyle w:val="TableParagraph"/>
              <w:spacing w:before="40"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</w:p>
          <w:p w:rsidR="0055118D" w:rsidRDefault="00980C0B">
            <w:pPr>
              <w:pStyle w:val="TableParagraph"/>
              <w:ind w:left="107" w:right="1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сформированностикомпетенци</w:t>
            </w:r>
            <w:proofErr w:type="spellEnd"/>
          </w:p>
          <w:p w:rsidR="0055118D" w:rsidRDefault="00980C0B">
            <w:pPr>
              <w:pStyle w:val="TableParagraph"/>
              <w:spacing w:before="27" w:line="20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й</w:t>
            </w:r>
          </w:p>
        </w:tc>
        <w:tc>
          <w:tcPr>
            <w:tcW w:w="1272" w:type="dxa"/>
          </w:tcPr>
          <w:p w:rsidR="0055118D" w:rsidRDefault="00980C0B">
            <w:pPr>
              <w:pStyle w:val="TableParagraph"/>
              <w:spacing w:before="38"/>
              <w:ind w:left="304"/>
              <w:rPr>
                <w:sz w:val="18"/>
              </w:rPr>
            </w:pPr>
            <w:r>
              <w:rPr>
                <w:sz w:val="18"/>
              </w:rPr>
              <w:t>Нулевой</w:t>
            </w:r>
          </w:p>
        </w:tc>
        <w:tc>
          <w:tcPr>
            <w:tcW w:w="1275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5"/>
              <w:rPr>
                <w:sz w:val="20"/>
              </w:rPr>
            </w:pPr>
          </w:p>
          <w:p w:rsidR="0055118D" w:rsidRDefault="00980C0B">
            <w:pPr>
              <w:pStyle w:val="TableParagraph"/>
              <w:ind w:left="349"/>
              <w:rPr>
                <w:sz w:val="18"/>
              </w:rPr>
            </w:pPr>
            <w:r>
              <w:rPr>
                <w:sz w:val="18"/>
              </w:rPr>
              <w:t>Низкий</w:t>
            </w:r>
          </w:p>
        </w:tc>
        <w:tc>
          <w:tcPr>
            <w:tcW w:w="1279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980C0B">
            <w:pPr>
              <w:pStyle w:val="TableParagraph"/>
              <w:spacing w:before="122" w:line="259" w:lineRule="auto"/>
              <w:ind w:left="318" w:right="249" w:firstLine="124"/>
              <w:rPr>
                <w:sz w:val="18"/>
              </w:rPr>
            </w:pPr>
            <w:r>
              <w:rPr>
                <w:sz w:val="18"/>
              </w:rPr>
              <w:t>Ниже среднего</w:t>
            </w:r>
          </w:p>
        </w:tc>
        <w:tc>
          <w:tcPr>
            <w:tcW w:w="1419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5"/>
              <w:rPr>
                <w:sz w:val="20"/>
              </w:rPr>
            </w:pPr>
          </w:p>
          <w:p w:rsidR="0055118D" w:rsidRDefault="00980C0B">
            <w:pPr>
              <w:pStyle w:val="TableParagraph"/>
              <w:ind w:left="373"/>
              <w:rPr>
                <w:sz w:val="18"/>
              </w:rPr>
            </w:pPr>
            <w:r>
              <w:rPr>
                <w:sz w:val="18"/>
              </w:rPr>
              <w:t>Средний</w:t>
            </w:r>
          </w:p>
        </w:tc>
        <w:tc>
          <w:tcPr>
            <w:tcW w:w="1416" w:type="dxa"/>
          </w:tcPr>
          <w:p w:rsidR="0055118D" w:rsidRDefault="00980C0B">
            <w:pPr>
              <w:pStyle w:val="TableParagraph"/>
              <w:spacing w:before="38"/>
              <w:ind w:left="105"/>
              <w:rPr>
                <w:sz w:val="18"/>
              </w:rPr>
            </w:pPr>
            <w:r>
              <w:rPr>
                <w:sz w:val="18"/>
              </w:rPr>
              <w:t>Выше среднего</w:t>
            </w:r>
          </w:p>
        </w:tc>
        <w:tc>
          <w:tcPr>
            <w:tcW w:w="1421" w:type="dxa"/>
          </w:tcPr>
          <w:p w:rsidR="0055118D" w:rsidRDefault="0055118D">
            <w:pPr>
              <w:pStyle w:val="TableParagraph"/>
              <w:rPr>
                <w:sz w:val="20"/>
              </w:rPr>
            </w:pPr>
          </w:p>
          <w:p w:rsidR="0055118D" w:rsidRDefault="0055118D">
            <w:pPr>
              <w:pStyle w:val="TableParagraph"/>
              <w:spacing w:before="5"/>
              <w:rPr>
                <w:sz w:val="20"/>
              </w:rPr>
            </w:pPr>
          </w:p>
          <w:p w:rsidR="0055118D" w:rsidRDefault="00980C0B">
            <w:pPr>
              <w:pStyle w:val="TableParagraph"/>
              <w:ind w:left="364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  <w:tc>
          <w:tcPr>
            <w:tcW w:w="1558" w:type="dxa"/>
          </w:tcPr>
          <w:p w:rsidR="0055118D" w:rsidRDefault="00980C0B">
            <w:pPr>
              <w:pStyle w:val="TableParagraph"/>
              <w:spacing w:before="38"/>
              <w:ind w:left="186"/>
              <w:rPr>
                <w:sz w:val="18"/>
              </w:rPr>
            </w:pPr>
            <w:r>
              <w:rPr>
                <w:sz w:val="18"/>
              </w:rPr>
              <w:t>Очень высокий</w:t>
            </w:r>
          </w:p>
        </w:tc>
      </w:tr>
    </w:tbl>
    <w:p w:rsidR="0055118D" w:rsidRDefault="00677B0A">
      <w:pPr>
        <w:pStyle w:val="2"/>
        <w:spacing w:line="268" w:lineRule="auto"/>
        <w:ind w:left="5215" w:right="3496"/>
      </w:pPr>
      <w:r>
        <w:pict>
          <v:rect id="_x0000_s1026" style="position:absolute;left:0;text-align:left;margin-left:552.15pt;margin-top:402.75pt;width:2.3pt;height:10.45pt;z-index:-16983552;mso-position-horizontal-relative:page;mso-position-vertical-relative:page" fillcolor="yellow" stroked="f">
            <w10:wrap anchorx="page" anchory="page"/>
          </v:rect>
        </w:pict>
      </w:r>
      <w:r w:rsidR="00980C0B">
        <w:t>Вопросу к экзамену (ПСК-2, ПК-2): 1 семестр: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before="2"/>
        <w:rPr>
          <w:sz w:val="24"/>
        </w:rPr>
      </w:pPr>
      <w:r>
        <w:rPr>
          <w:sz w:val="24"/>
        </w:rPr>
        <w:t>Иннервациянадпочечников.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Иннервация органов дыхательнойсистемы.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Иннервация органов мочеполовойсистемы.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Иннервация органов пищеварительнойсистемы.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Иннервация органов сердечно-сосудистойсистемы.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before="46"/>
        <w:rPr>
          <w:sz w:val="24"/>
        </w:rPr>
      </w:pPr>
      <w:r>
        <w:rPr>
          <w:sz w:val="24"/>
        </w:rPr>
        <w:t xml:space="preserve">Иннервация </w:t>
      </w:r>
      <w:proofErr w:type="gramStart"/>
      <w:r>
        <w:rPr>
          <w:sz w:val="24"/>
        </w:rPr>
        <w:t>сосудов,желез</w:t>
      </w:r>
      <w:proofErr w:type="gramEnd"/>
      <w:r>
        <w:rPr>
          <w:sz w:val="24"/>
        </w:rPr>
        <w:t>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line="271" w:lineRule="auto"/>
        <w:ind w:left="2298" w:right="716" w:firstLine="283"/>
        <w:rPr>
          <w:sz w:val="24"/>
        </w:rPr>
      </w:pPr>
      <w:r>
        <w:rPr>
          <w:sz w:val="24"/>
        </w:rPr>
        <w:t>Микроструктура коры конечного мозга, расположение борозд и извилин.</w:t>
      </w:r>
    </w:p>
    <w:p w:rsidR="0055118D" w:rsidRDefault="00980C0B">
      <w:pPr>
        <w:pStyle w:val="a3"/>
        <w:spacing w:before="12"/>
        <w:ind w:left="1067"/>
      </w:pPr>
      <w:r>
        <w:t>Локализация функций в коре больших полушарий.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before="49"/>
        <w:rPr>
          <w:sz w:val="24"/>
        </w:rPr>
      </w:pPr>
      <w:r>
        <w:rPr>
          <w:sz w:val="24"/>
        </w:rPr>
        <w:t>Нервныестволы.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 xml:space="preserve">Образование, ветви спинномозговых </w:t>
      </w:r>
      <w:proofErr w:type="gramStart"/>
      <w:r>
        <w:rPr>
          <w:sz w:val="24"/>
        </w:rPr>
        <w:t>нервов,сплетения</w:t>
      </w:r>
      <w:proofErr w:type="gramEnd"/>
      <w:r>
        <w:rPr>
          <w:sz w:val="24"/>
        </w:rPr>
        <w:t>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Образование, функцииликвора.</w:t>
      </w:r>
    </w:p>
    <w:p w:rsidR="0055118D" w:rsidRDefault="0055118D">
      <w:pPr>
        <w:rPr>
          <w:sz w:val="24"/>
        </w:rPr>
        <w:sectPr w:rsidR="0055118D">
          <w:pgSz w:w="11910" w:h="16840"/>
          <w:pgMar w:top="1120" w:right="120" w:bottom="280" w:left="620" w:header="720" w:footer="720" w:gutter="0"/>
          <w:cols w:space="720"/>
        </w:sectPr>
      </w:pP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before="71"/>
        <w:rPr>
          <w:sz w:val="24"/>
        </w:rPr>
      </w:pPr>
      <w:r>
        <w:rPr>
          <w:sz w:val="24"/>
        </w:rPr>
        <w:lastRenderedPageBreak/>
        <w:t>Общая характеристика вегетативной нервнойсистемы.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Общая характеристика желудочковмозга.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Общая характеристика конечногомозга.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Общая характеристика межклеточного вещества нервнойткани.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Общая характеристика нервнойткани.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before="46"/>
        <w:rPr>
          <w:sz w:val="24"/>
        </w:rPr>
      </w:pPr>
      <w:r>
        <w:rPr>
          <w:sz w:val="24"/>
        </w:rPr>
        <w:t>Общая характеристика оболочек головного и спинногомозга.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Общая характеристика периферической нервнойсистемы.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Общая характеристика проводящих путейЦНС.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Общая характеристика ретикулярной формации головногомозга.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Отделы промежуточного мозга, ихфункции.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  <w:tab w:val="left" w:pos="5552"/>
          <w:tab w:val="left" w:pos="7912"/>
          <w:tab w:val="left" w:pos="10320"/>
        </w:tabs>
        <w:spacing w:line="268" w:lineRule="auto"/>
        <w:ind w:left="2298" w:right="715" w:firstLine="283"/>
        <w:rPr>
          <w:sz w:val="24"/>
        </w:rPr>
      </w:pPr>
      <w:r>
        <w:rPr>
          <w:sz w:val="24"/>
        </w:rPr>
        <w:t>Сравнительная</w:t>
      </w:r>
      <w:r>
        <w:rPr>
          <w:sz w:val="24"/>
        </w:rPr>
        <w:tab/>
        <w:t>характеристика</w:t>
      </w:r>
      <w:r>
        <w:rPr>
          <w:sz w:val="24"/>
        </w:rPr>
        <w:tab/>
        <w:t>симпатического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парасимпатического отделов нервнойсистемы.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before="16"/>
        <w:rPr>
          <w:sz w:val="24"/>
        </w:rPr>
      </w:pPr>
      <w:r>
        <w:rPr>
          <w:sz w:val="24"/>
        </w:rPr>
        <w:t>Строение и функциимозжечка.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Строение и функциимоста.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Строение и функции парасимпатической нервнойсистемы.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Строение и функции подкорковых базальных ядер.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Строение и функции продолговатогомозга.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Строение и функции симпатической нервнойсистемы.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before="46"/>
        <w:rPr>
          <w:sz w:val="24"/>
        </w:rPr>
      </w:pPr>
      <w:r>
        <w:rPr>
          <w:sz w:val="24"/>
        </w:rPr>
        <w:t>Строение и функции спинногомозга.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Строение и функции среднегомозга.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Строение, типы, образование нервов, ихоболочки.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 xml:space="preserve">Структуры </w:t>
      </w:r>
      <w:proofErr w:type="spellStart"/>
      <w:r>
        <w:rPr>
          <w:sz w:val="24"/>
        </w:rPr>
        <w:t>лимбической</w:t>
      </w:r>
      <w:proofErr w:type="spellEnd"/>
      <w:r>
        <w:rPr>
          <w:sz w:val="24"/>
        </w:rPr>
        <w:t xml:space="preserve"> системы мозга, </w:t>
      </w:r>
      <w:proofErr w:type="spellStart"/>
      <w:r>
        <w:rPr>
          <w:sz w:val="24"/>
        </w:rPr>
        <w:t>еефункции</w:t>
      </w:r>
      <w:proofErr w:type="spellEnd"/>
      <w:r>
        <w:rPr>
          <w:sz w:val="24"/>
        </w:rPr>
        <w:t>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Характеристика черепно-мозговых нервов.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  <w:tab w:val="left" w:pos="5334"/>
          <w:tab w:val="left" w:pos="6705"/>
          <w:tab w:val="left" w:pos="8020"/>
          <w:tab w:val="left" w:pos="9414"/>
        </w:tabs>
        <w:spacing w:line="268" w:lineRule="auto"/>
        <w:ind w:left="2298" w:right="714" w:firstLine="283"/>
        <w:rPr>
          <w:sz w:val="24"/>
        </w:rPr>
      </w:pPr>
      <w:r>
        <w:rPr>
          <w:sz w:val="24"/>
        </w:rPr>
        <w:t>Эмбриональное</w:t>
      </w:r>
      <w:r>
        <w:rPr>
          <w:sz w:val="24"/>
        </w:rPr>
        <w:tab/>
        <w:t>развитие</w:t>
      </w:r>
      <w:r>
        <w:rPr>
          <w:sz w:val="24"/>
        </w:rPr>
        <w:tab/>
        <w:t>нервной</w:t>
      </w:r>
      <w:r>
        <w:rPr>
          <w:sz w:val="24"/>
        </w:rPr>
        <w:tab/>
        <w:t>системы.</w:t>
      </w:r>
      <w:r>
        <w:rPr>
          <w:sz w:val="24"/>
        </w:rPr>
        <w:tab/>
      </w:r>
      <w:r>
        <w:rPr>
          <w:spacing w:val="-3"/>
          <w:sz w:val="24"/>
        </w:rPr>
        <w:t xml:space="preserve">Строение, </w:t>
      </w:r>
      <w:r>
        <w:rPr>
          <w:sz w:val="24"/>
        </w:rPr>
        <w:t>классификация, функциинейронов.</w:t>
      </w:r>
    </w:p>
    <w:p w:rsidR="0055118D" w:rsidRDefault="00980C0B">
      <w:pPr>
        <w:pStyle w:val="a5"/>
        <w:numPr>
          <w:ilvl w:val="2"/>
          <w:numId w:val="11"/>
        </w:numPr>
        <w:tabs>
          <w:tab w:val="left" w:pos="3242"/>
          <w:tab w:val="left" w:pos="3243"/>
        </w:tabs>
        <w:spacing w:before="16"/>
        <w:rPr>
          <w:sz w:val="24"/>
        </w:rPr>
      </w:pPr>
      <w:r>
        <w:rPr>
          <w:sz w:val="24"/>
        </w:rPr>
        <w:t>Эндокринная функция нервнойсистемы.</w:t>
      </w:r>
    </w:p>
    <w:p w:rsidR="0055118D" w:rsidRDefault="0055118D">
      <w:pPr>
        <w:pStyle w:val="a3"/>
        <w:spacing w:before="9"/>
        <w:rPr>
          <w:sz w:val="29"/>
        </w:rPr>
      </w:pPr>
    </w:p>
    <w:p w:rsidR="0055118D" w:rsidRDefault="00980C0B">
      <w:pPr>
        <w:pStyle w:val="2"/>
        <w:spacing w:before="1"/>
        <w:ind w:firstLine="0"/>
        <w:jc w:val="both"/>
      </w:pPr>
      <w:r>
        <w:t>2 семестр: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36" w:line="271" w:lineRule="auto"/>
        <w:ind w:right="723" w:firstLine="360"/>
        <w:jc w:val="both"/>
        <w:rPr>
          <w:sz w:val="24"/>
        </w:rPr>
      </w:pPr>
      <w:r>
        <w:rPr>
          <w:sz w:val="24"/>
        </w:rPr>
        <w:t>Предмет, методы и история физиологии центральной нервной системы.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2" w:line="271" w:lineRule="auto"/>
        <w:ind w:right="727" w:firstLine="360"/>
        <w:jc w:val="both"/>
        <w:rPr>
          <w:sz w:val="24"/>
        </w:rPr>
      </w:pPr>
      <w:r>
        <w:rPr>
          <w:sz w:val="24"/>
        </w:rPr>
        <w:t xml:space="preserve">Понятие возбудимости. Строение и функции биологических мембран. Каналы, </w:t>
      </w:r>
      <w:proofErr w:type="gramStart"/>
      <w:r>
        <w:rPr>
          <w:sz w:val="24"/>
        </w:rPr>
        <w:t>насосы,рецепторы</w:t>
      </w:r>
      <w:proofErr w:type="gramEnd"/>
      <w:r>
        <w:rPr>
          <w:sz w:val="24"/>
        </w:rPr>
        <w:t>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3" w:line="271" w:lineRule="auto"/>
        <w:ind w:right="725" w:firstLine="360"/>
        <w:jc w:val="both"/>
        <w:rPr>
          <w:sz w:val="24"/>
        </w:rPr>
      </w:pPr>
      <w:r>
        <w:rPr>
          <w:sz w:val="24"/>
        </w:rPr>
        <w:t>Потенциал покоя. Ионный состав цитоплазмы и внеклеточной среды. Равновесный трансмембранный потенциал: ионный механизм, уравнение Нернста.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0" w:line="271" w:lineRule="auto"/>
        <w:ind w:right="722" w:firstLine="360"/>
        <w:jc w:val="both"/>
        <w:rPr>
          <w:sz w:val="24"/>
        </w:rPr>
      </w:pPr>
      <w:r>
        <w:rPr>
          <w:sz w:val="24"/>
        </w:rPr>
        <w:t>Зависимость трансмембранного потенциала от концентрации ионов. Биоэнергетика активного транспорта ионов через возбудимыемембраны.</w:t>
      </w:r>
    </w:p>
    <w:p w:rsidR="0055118D" w:rsidRDefault="00980C0B">
      <w:pPr>
        <w:pStyle w:val="a3"/>
        <w:spacing w:before="12"/>
        <w:ind w:left="1067"/>
        <w:jc w:val="both"/>
      </w:pPr>
      <w:r>
        <w:t>Несимметричность активного ионного транспорта.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line="271" w:lineRule="auto"/>
        <w:ind w:right="720" w:firstLine="360"/>
        <w:jc w:val="both"/>
        <w:rPr>
          <w:sz w:val="24"/>
        </w:rPr>
      </w:pPr>
      <w:r>
        <w:rPr>
          <w:sz w:val="24"/>
        </w:rPr>
        <w:t xml:space="preserve">Потенциал действия. Метод "фиксации потенциала". Анализ ионных токов методом "фиксации потенциала". Уравнение Нернста для потенциала действия. Механизм </w:t>
      </w:r>
      <w:proofErr w:type="spellStart"/>
      <w:r>
        <w:rPr>
          <w:sz w:val="24"/>
        </w:rPr>
        <w:t>инактивации</w:t>
      </w:r>
      <w:proofErr w:type="spellEnd"/>
      <w:r>
        <w:rPr>
          <w:sz w:val="24"/>
        </w:rPr>
        <w:t xml:space="preserve"> натриевой проводимости (активационные и </w:t>
      </w:r>
      <w:proofErr w:type="spellStart"/>
      <w:r>
        <w:rPr>
          <w:sz w:val="24"/>
        </w:rPr>
        <w:t>инактивационныеворота</w:t>
      </w:r>
      <w:proofErr w:type="spellEnd"/>
      <w:r>
        <w:rPr>
          <w:sz w:val="24"/>
        </w:rPr>
        <w:t>).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  <w:tab w:val="left" w:pos="4682"/>
          <w:tab w:val="left" w:pos="6842"/>
        </w:tabs>
        <w:spacing w:before="11" w:line="271" w:lineRule="auto"/>
        <w:ind w:left="2522" w:right="725" w:hanging="180"/>
        <w:jc w:val="both"/>
        <w:rPr>
          <w:sz w:val="24"/>
        </w:rPr>
      </w:pPr>
      <w:r>
        <w:rPr>
          <w:sz w:val="24"/>
        </w:rPr>
        <w:t xml:space="preserve">Цикл </w:t>
      </w:r>
      <w:proofErr w:type="spellStart"/>
      <w:r>
        <w:rPr>
          <w:sz w:val="24"/>
        </w:rPr>
        <w:t>Ходжкина</w:t>
      </w:r>
      <w:proofErr w:type="spellEnd"/>
      <w:r>
        <w:rPr>
          <w:sz w:val="24"/>
        </w:rPr>
        <w:t>.    Кривая</w:t>
      </w:r>
      <w:r>
        <w:rPr>
          <w:sz w:val="24"/>
        </w:rPr>
        <w:tab/>
      </w:r>
      <w:proofErr w:type="spellStart"/>
      <w:r>
        <w:rPr>
          <w:sz w:val="24"/>
        </w:rPr>
        <w:t>инактивации</w:t>
      </w:r>
      <w:proofErr w:type="spellEnd"/>
      <w:r>
        <w:rPr>
          <w:sz w:val="24"/>
        </w:rPr>
        <w:t xml:space="preserve"> натриевой проводимости.</w:t>
      </w:r>
      <w:r>
        <w:rPr>
          <w:sz w:val="24"/>
        </w:rPr>
        <w:tab/>
        <w:t>Три фармакологически различных процесса вовремя</w:t>
      </w:r>
    </w:p>
    <w:p w:rsidR="0055118D" w:rsidRDefault="00980C0B">
      <w:pPr>
        <w:pStyle w:val="a3"/>
        <w:ind w:left="1982"/>
        <w:jc w:val="both"/>
      </w:pPr>
      <w:r>
        <w:t>потенциала действия.</w:t>
      </w:r>
    </w:p>
    <w:p w:rsidR="0055118D" w:rsidRDefault="0055118D">
      <w:pPr>
        <w:jc w:val="both"/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71" w:line="271" w:lineRule="auto"/>
        <w:ind w:right="722" w:firstLine="360"/>
        <w:jc w:val="both"/>
        <w:rPr>
          <w:sz w:val="24"/>
        </w:rPr>
      </w:pPr>
      <w:r>
        <w:rPr>
          <w:sz w:val="24"/>
        </w:rPr>
        <w:lastRenderedPageBreak/>
        <w:t>Параметры возбудимости. Пороговый потенциал, пороговый ток, лабильность, аккомодация. Кривая "силы-длительности".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5" w:line="261" w:lineRule="auto"/>
        <w:ind w:right="724" w:firstLine="360"/>
        <w:jc w:val="both"/>
        <w:rPr>
          <w:sz w:val="24"/>
        </w:rPr>
      </w:pPr>
      <w:r>
        <w:rPr>
          <w:sz w:val="24"/>
        </w:rPr>
        <w:t xml:space="preserve">Проведение потенциала действия по нервному волокну. Ионные токи при распространении потенциала действия в гигантских аксонах. Скорость проведения возбуждения по </w:t>
      </w:r>
      <w:proofErr w:type="spellStart"/>
      <w:r>
        <w:rPr>
          <w:sz w:val="24"/>
        </w:rPr>
        <w:t>немиелинизированными</w:t>
      </w:r>
      <w:proofErr w:type="spellEnd"/>
    </w:p>
    <w:p w:rsidR="0055118D" w:rsidRDefault="00980C0B">
      <w:pPr>
        <w:pStyle w:val="a3"/>
        <w:tabs>
          <w:tab w:val="left" w:pos="5402"/>
        </w:tabs>
        <w:spacing w:line="261" w:lineRule="auto"/>
        <w:ind w:left="1982" w:right="720" w:firstLine="540"/>
        <w:jc w:val="both"/>
      </w:pPr>
      <w:r>
        <w:t>миелинизированным</w:t>
      </w:r>
      <w:r>
        <w:tab/>
        <w:t>волокнам. Классификация нервных волокон позвоночных животных по скорости проведения возбуждения.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0" w:line="271" w:lineRule="auto"/>
        <w:ind w:right="721" w:firstLine="360"/>
        <w:jc w:val="both"/>
        <w:rPr>
          <w:sz w:val="24"/>
        </w:rPr>
      </w:pPr>
      <w:r>
        <w:rPr>
          <w:sz w:val="24"/>
        </w:rPr>
        <w:t xml:space="preserve">Физиология синапсов. Основные функции синапса. Структурные элементы синапса. Химический и электрический синапсы. Примеры химических синапсов: холинергический синапс - никотиновый и </w:t>
      </w:r>
      <w:proofErr w:type="spellStart"/>
      <w:r>
        <w:rPr>
          <w:sz w:val="24"/>
        </w:rPr>
        <w:t>мускариновый</w:t>
      </w:r>
      <w:proofErr w:type="spellEnd"/>
      <w:r>
        <w:rPr>
          <w:sz w:val="24"/>
        </w:rPr>
        <w:t xml:space="preserve">. Понятие агонистов и антагонистов. Нервно-мышечный синапс. Стадии химической </w:t>
      </w:r>
      <w:proofErr w:type="spellStart"/>
      <w:r>
        <w:rPr>
          <w:sz w:val="24"/>
        </w:rPr>
        <w:t>синаптическойпередачи</w:t>
      </w:r>
      <w:proofErr w:type="spellEnd"/>
      <w:r>
        <w:rPr>
          <w:sz w:val="24"/>
        </w:rPr>
        <w:t>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4" w:line="271" w:lineRule="auto"/>
        <w:ind w:right="718" w:firstLine="360"/>
        <w:jc w:val="both"/>
        <w:rPr>
          <w:sz w:val="24"/>
        </w:rPr>
      </w:pPr>
      <w:r>
        <w:rPr>
          <w:sz w:val="24"/>
        </w:rPr>
        <w:t xml:space="preserve">Рецепторы постсинаптических мембран. Модели рецепторов. Модели связывания рецептора с </w:t>
      </w:r>
      <w:proofErr w:type="spellStart"/>
      <w:r>
        <w:rPr>
          <w:sz w:val="24"/>
        </w:rPr>
        <w:t>лигандами</w:t>
      </w:r>
      <w:proofErr w:type="spellEnd"/>
      <w:r>
        <w:rPr>
          <w:sz w:val="24"/>
        </w:rPr>
        <w:t xml:space="preserve">. Мобильные рецепторы: гипотеза "плавающего рецептора". </w:t>
      </w:r>
      <w:proofErr w:type="spellStart"/>
      <w:r>
        <w:rPr>
          <w:sz w:val="24"/>
        </w:rPr>
        <w:t>Строениеникотиновогохолинорецептора</w:t>
      </w:r>
      <w:proofErr w:type="spellEnd"/>
      <w:r>
        <w:rPr>
          <w:sz w:val="24"/>
        </w:rPr>
        <w:t>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3" w:line="271" w:lineRule="auto"/>
        <w:ind w:right="718" w:firstLine="360"/>
        <w:jc w:val="both"/>
        <w:rPr>
          <w:sz w:val="24"/>
        </w:rPr>
      </w:pPr>
      <w:proofErr w:type="spellStart"/>
      <w:r>
        <w:rPr>
          <w:sz w:val="24"/>
        </w:rPr>
        <w:t>Синаптическая</w:t>
      </w:r>
      <w:proofErr w:type="spellEnd"/>
      <w:r>
        <w:rPr>
          <w:sz w:val="24"/>
        </w:rPr>
        <w:t xml:space="preserve"> передача при участии вторых посредников. </w:t>
      </w:r>
      <w:proofErr w:type="spellStart"/>
      <w:r>
        <w:rPr>
          <w:sz w:val="24"/>
        </w:rPr>
        <w:t>Катехоламиновые</w:t>
      </w:r>
      <w:proofErr w:type="spellEnd"/>
      <w:r>
        <w:rPr>
          <w:sz w:val="24"/>
        </w:rPr>
        <w:t xml:space="preserve"> рецепторы. Механизм </w:t>
      </w:r>
      <w:proofErr w:type="spellStart"/>
      <w:r>
        <w:rPr>
          <w:sz w:val="24"/>
        </w:rPr>
        <w:t>синаптического</w:t>
      </w:r>
      <w:proofErr w:type="spellEnd"/>
      <w:r>
        <w:rPr>
          <w:sz w:val="24"/>
        </w:rPr>
        <w:t xml:space="preserve"> действия через бета- адренергические рецепторы: участие регуляторных G-белков в синтезе вторых посредников. Примеры вторыхпосредников.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0" w:line="271" w:lineRule="auto"/>
        <w:ind w:right="721" w:firstLine="360"/>
        <w:jc w:val="both"/>
        <w:rPr>
          <w:sz w:val="24"/>
        </w:rPr>
      </w:pPr>
      <w:r>
        <w:rPr>
          <w:sz w:val="24"/>
        </w:rPr>
        <w:t>Медиаторы. Классификация медиаторов. Критерии медиаторов. Предполагаемыемедиаторы.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2" w:line="271" w:lineRule="auto"/>
        <w:ind w:right="717" w:firstLine="360"/>
        <w:jc w:val="both"/>
        <w:rPr>
          <w:sz w:val="24"/>
        </w:rPr>
      </w:pPr>
      <w:proofErr w:type="spellStart"/>
      <w:r>
        <w:rPr>
          <w:sz w:val="24"/>
        </w:rPr>
        <w:t>Медиаторные</w:t>
      </w:r>
      <w:proofErr w:type="spellEnd"/>
      <w:r>
        <w:rPr>
          <w:sz w:val="24"/>
        </w:rPr>
        <w:t xml:space="preserve"> системы в центральной нервной системе: </w:t>
      </w:r>
      <w:proofErr w:type="spellStart"/>
      <w:r>
        <w:rPr>
          <w:sz w:val="24"/>
        </w:rPr>
        <w:t>норадренергическая</w:t>
      </w:r>
      <w:proofErr w:type="spellEnd"/>
      <w:r>
        <w:rPr>
          <w:sz w:val="24"/>
        </w:rPr>
        <w:t xml:space="preserve">, адренергическая, </w:t>
      </w:r>
      <w:proofErr w:type="spellStart"/>
      <w:r>
        <w:rPr>
          <w:sz w:val="24"/>
        </w:rPr>
        <w:t>дофаминергическая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серотонинергическая</w:t>
      </w:r>
      <w:proofErr w:type="spellEnd"/>
      <w:r>
        <w:rPr>
          <w:sz w:val="24"/>
        </w:rPr>
        <w:t xml:space="preserve">, холинергическая, </w:t>
      </w:r>
      <w:proofErr w:type="spellStart"/>
      <w:r>
        <w:rPr>
          <w:sz w:val="24"/>
        </w:rPr>
        <w:t>ГАМКэргическая</w:t>
      </w:r>
      <w:proofErr w:type="spellEnd"/>
      <w:r>
        <w:rPr>
          <w:sz w:val="24"/>
        </w:rPr>
        <w:t xml:space="preserve">. ГАМК- и </w:t>
      </w:r>
      <w:proofErr w:type="spellStart"/>
      <w:r>
        <w:rPr>
          <w:sz w:val="24"/>
        </w:rPr>
        <w:t>глютаматные</w:t>
      </w:r>
      <w:proofErr w:type="spellEnd"/>
      <w:r>
        <w:rPr>
          <w:sz w:val="24"/>
        </w:rPr>
        <w:t xml:space="preserve"> рецепторы. </w:t>
      </w:r>
      <w:proofErr w:type="spellStart"/>
      <w:r>
        <w:rPr>
          <w:sz w:val="24"/>
        </w:rPr>
        <w:t>ГАМКа</w:t>
      </w:r>
      <w:proofErr w:type="spellEnd"/>
      <w:r>
        <w:rPr>
          <w:sz w:val="24"/>
        </w:rPr>
        <w:t xml:space="preserve">- и </w:t>
      </w:r>
      <w:proofErr w:type="spellStart"/>
      <w:r>
        <w:rPr>
          <w:sz w:val="24"/>
        </w:rPr>
        <w:t>ГАМКб</w:t>
      </w:r>
      <w:proofErr w:type="spellEnd"/>
      <w:r>
        <w:rPr>
          <w:sz w:val="24"/>
        </w:rPr>
        <w:t>-рецепторы.</w:t>
      </w:r>
    </w:p>
    <w:p w:rsidR="0055118D" w:rsidRDefault="00980C0B">
      <w:pPr>
        <w:pStyle w:val="a3"/>
        <w:spacing w:before="11"/>
        <w:ind w:left="1067"/>
        <w:jc w:val="both"/>
      </w:pPr>
      <w:proofErr w:type="spellStart"/>
      <w:r>
        <w:t>Каинатные</w:t>
      </w:r>
      <w:proofErr w:type="spellEnd"/>
      <w:r>
        <w:t xml:space="preserve"> и NMDA-(N-метил-D-</w:t>
      </w:r>
      <w:proofErr w:type="spellStart"/>
      <w:r>
        <w:t>аспартат</w:t>
      </w:r>
      <w:proofErr w:type="spellEnd"/>
      <w:r>
        <w:t xml:space="preserve">) </w:t>
      </w:r>
      <w:proofErr w:type="spellStart"/>
      <w:r>
        <w:t>глютаматные</w:t>
      </w:r>
      <w:proofErr w:type="spellEnd"/>
      <w:r>
        <w:t xml:space="preserve"> рецепторы.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line="271" w:lineRule="auto"/>
        <w:ind w:right="722" w:firstLine="360"/>
        <w:jc w:val="both"/>
        <w:rPr>
          <w:sz w:val="24"/>
        </w:rPr>
      </w:pPr>
      <w:r>
        <w:rPr>
          <w:sz w:val="24"/>
        </w:rPr>
        <w:t xml:space="preserve">Регуляторные пептиды как медиаторы. Синтез и расщепление пептидов. Классификация. </w:t>
      </w:r>
      <w:proofErr w:type="spellStart"/>
      <w:r>
        <w:rPr>
          <w:sz w:val="24"/>
        </w:rPr>
        <w:t>Гипоталамическиерилизинг</w:t>
      </w:r>
      <w:proofErr w:type="spellEnd"/>
      <w:r>
        <w:rPr>
          <w:sz w:val="24"/>
        </w:rPr>
        <w:t>-гормоны.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2" w:line="271" w:lineRule="auto"/>
        <w:ind w:right="720" w:firstLine="360"/>
        <w:jc w:val="both"/>
        <w:rPr>
          <w:sz w:val="24"/>
        </w:rPr>
      </w:pPr>
      <w:r>
        <w:rPr>
          <w:sz w:val="24"/>
        </w:rPr>
        <w:t xml:space="preserve">Регуляторные пептиды как медиаторы. </w:t>
      </w:r>
      <w:proofErr w:type="spellStart"/>
      <w:r>
        <w:rPr>
          <w:sz w:val="24"/>
        </w:rPr>
        <w:t>Вазотоцины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меланокортины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Бради</w:t>
      </w:r>
      <w:proofErr w:type="spellEnd"/>
      <w:r>
        <w:rPr>
          <w:sz w:val="24"/>
        </w:rPr>
        <w:t xml:space="preserve">- и </w:t>
      </w:r>
      <w:proofErr w:type="spellStart"/>
      <w:r>
        <w:rPr>
          <w:sz w:val="24"/>
        </w:rPr>
        <w:t>тахикинины</w:t>
      </w:r>
      <w:proofErr w:type="spellEnd"/>
      <w:r>
        <w:rPr>
          <w:sz w:val="24"/>
        </w:rPr>
        <w:t>. Опиоидные пептиды и опиатные рецепторы.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32" w:line="271" w:lineRule="auto"/>
        <w:ind w:right="720" w:firstLine="360"/>
        <w:jc w:val="both"/>
        <w:rPr>
          <w:sz w:val="24"/>
        </w:rPr>
      </w:pPr>
      <w:r>
        <w:rPr>
          <w:sz w:val="24"/>
        </w:rPr>
        <w:t>Постсинаптические потенциалы. Возбуждающие синапсы. Роль Ca</w:t>
      </w:r>
      <w:r>
        <w:rPr>
          <w:sz w:val="24"/>
          <w:vertAlign w:val="superscript"/>
        </w:rPr>
        <w:t>2+</w:t>
      </w:r>
      <w:r>
        <w:rPr>
          <w:sz w:val="24"/>
        </w:rPr>
        <w:t xml:space="preserve"> в освобождении медиатора из </w:t>
      </w:r>
      <w:proofErr w:type="spellStart"/>
      <w:r>
        <w:rPr>
          <w:sz w:val="24"/>
        </w:rPr>
        <w:t>синаптического</w:t>
      </w:r>
      <w:proofErr w:type="spellEnd"/>
      <w:r>
        <w:rPr>
          <w:sz w:val="24"/>
        </w:rPr>
        <w:t xml:space="preserve"> окончания. Характеристики ВПСП, ионный механизм, равновесныйпотенциал.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3" w:line="271" w:lineRule="auto"/>
        <w:ind w:right="723" w:firstLine="360"/>
        <w:jc w:val="both"/>
        <w:rPr>
          <w:sz w:val="24"/>
        </w:rPr>
      </w:pPr>
      <w:r>
        <w:rPr>
          <w:sz w:val="24"/>
        </w:rPr>
        <w:t xml:space="preserve">Тормозные синапсы. Характеристики ТПСП, ионный механизм, равновесный потенциал. Механизмы </w:t>
      </w:r>
      <w:proofErr w:type="spellStart"/>
      <w:r>
        <w:rPr>
          <w:sz w:val="24"/>
        </w:rPr>
        <w:t>пресинаптического</w:t>
      </w:r>
      <w:proofErr w:type="spellEnd"/>
      <w:r>
        <w:rPr>
          <w:sz w:val="24"/>
        </w:rPr>
        <w:t xml:space="preserve"> торможения. Квантовая гипотеза работысинапса.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0" w:line="271" w:lineRule="auto"/>
        <w:ind w:right="717" w:firstLine="360"/>
        <w:jc w:val="both"/>
        <w:rPr>
          <w:sz w:val="24"/>
        </w:rPr>
      </w:pPr>
      <w:r>
        <w:rPr>
          <w:sz w:val="24"/>
        </w:rPr>
        <w:t xml:space="preserve">Функции </w:t>
      </w:r>
      <w:proofErr w:type="spellStart"/>
      <w:r>
        <w:rPr>
          <w:sz w:val="24"/>
        </w:rPr>
        <w:t>нейрональных</w:t>
      </w:r>
      <w:proofErr w:type="spellEnd"/>
      <w:r>
        <w:rPr>
          <w:sz w:val="24"/>
        </w:rPr>
        <w:t xml:space="preserve"> модулей. Базовые свойства. Конвергенция. Дивергенция.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2" w:line="271" w:lineRule="auto"/>
        <w:ind w:right="725" w:firstLine="360"/>
        <w:jc w:val="both"/>
        <w:rPr>
          <w:sz w:val="24"/>
        </w:rPr>
      </w:pPr>
      <w:r>
        <w:rPr>
          <w:sz w:val="24"/>
        </w:rPr>
        <w:t xml:space="preserve">Свойства </w:t>
      </w:r>
      <w:proofErr w:type="spellStart"/>
      <w:r>
        <w:rPr>
          <w:sz w:val="24"/>
        </w:rPr>
        <w:t>нейрональных</w:t>
      </w:r>
      <w:proofErr w:type="spellEnd"/>
      <w:r>
        <w:rPr>
          <w:sz w:val="24"/>
        </w:rPr>
        <w:t xml:space="preserve"> модулей. Окклюзия и облегчение. Латеральноеторможение.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3" w:line="268" w:lineRule="auto"/>
        <w:ind w:right="722" w:firstLine="360"/>
        <w:jc w:val="both"/>
        <w:rPr>
          <w:sz w:val="24"/>
        </w:rPr>
      </w:pPr>
      <w:proofErr w:type="spellStart"/>
      <w:r>
        <w:rPr>
          <w:sz w:val="24"/>
        </w:rPr>
        <w:t>Неокортекс</w:t>
      </w:r>
      <w:proofErr w:type="spellEnd"/>
      <w:r>
        <w:rPr>
          <w:sz w:val="24"/>
        </w:rPr>
        <w:t xml:space="preserve">: сенсорные, моторные и ассоциативные функции. Проблема сознания, </w:t>
      </w:r>
      <w:proofErr w:type="gramStart"/>
      <w:r>
        <w:rPr>
          <w:sz w:val="24"/>
        </w:rPr>
        <w:t>мышления,интеллекта</w:t>
      </w:r>
      <w:proofErr w:type="gramEnd"/>
      <w:r>
        <w:rPr>
          <w:sz w:val="24"/>
        </w:rPr>
        <w:t>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3"/>
        </w:tabs>
        <w:spacing w:before="15" w:line="271" w:lineRule="auto"/>
        <w:ind w:right="721" w:firstLine="360"/>
        <w:jc w:val="both"/>
        <w:rPr>
          <w:sz w:val="24"/>
        </w:rPr>
      </w:pPr>
      <w:r>
        <w:rPr>
          <w:sz w:val="24"/>
        </w:rPr>
        <w:t xml:space="preserve">Нейроглия. Связь колебаний мембранного потенциала глиальных клеток с электрическими реакциями нервных клеток. </w:t>
      </w:r>
      <w:proofErr w:type="spellStart"/>
      <w:r>
        <w:rPr>
          <w:sz w:val="24"/>
        </w:rPr>
        <w:t>МетодфМРТ</w:t>
      </w:r>
      <w:proofErr w:type="spellEnd"/>
      <w:r>
        <w:rPr>
          <w:sz w:val="24"/>
        </w:rPr>
        <w:t>.</w:t>
      </w:r>
    </w:p>
    <w:p w:rsidR="0055118D" w:rsidRDefault="0055118D">
      <w:pPr>
        <w:spacing w:line="271" w:lineRule="auto"/>
        <w:jc w:val="both"/>
        <w:rPr>
          <w:sz w:val="24"/>
        </w:rPr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71" w:line="271" w:lineRule="auto"/>
        <w:ind w:right="723" w:firstLine="360"/>
        <w:rPr>
          <w:sz w:val="24"/>
        </w:rPr>
      </w:pPr>
      <w:r>
        <w:rPr>
          <w:sz w:val="24"/>
        </w:rPr>
        <w:lastRenderedPageBreak/>
        <w:t>Нейроглия. Основные свойства, классификация, взаимодействие с нейронами. Основные функциинейроглии.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3" w:line="271" w:lineRule="auto"/>
        <w:ind w:right="726" w:firstLine="360"/>
        <w:rPr>
          <w:sz w:val="24"/>
        </w:rPr>
      </w:pPr>
      <w:proofErr w:type="spellStart"/>
      <w:r>
        <w:rPr>
          <w:sz w:val="24"/>
        </w:rPr>
        <w:t>Лимбическая</w:t>
      </w:r>
      <w:proofErr w:type="spellEnd"/>
      <w:r>
        <w:rPr>
          <w:sz w:val="24"/>
        </w:rPr>
        <w:t xml:space="preserve"> система. Функции </w:t>
      </w:r>
      <w:proofErr w:type="spellStart"/>
      <w:r>
        <w:rPr>
          <w:sz w:val="24"/>
        </w:rPr>
        <w:t>гиппокампа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амигдалы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цингулярной</w:t>
      </w:r>
      <w:proofErr w:type="spellEnd"/>
      <w:r>
        <w:rPr>
          <w:sz w:val="24"/>
        </w:rPr>
        <w:t xml:space="preserve"> коры. Эмоции ипамять.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  <w:tab w:val="left" w:pos="4885"/>
          <w:tab w:val="left" w:pos="5345"/>
          <w:tab w:val="left" w:pos="7115"/>
          <w:tab w:val="left" w:pos="8271"/>
          <w:tab w:val="left" w:pos="9577"/>
        </w:tabs>
        <w:spacing w:before="12"/>
        <w:ind w:left="3242"/>
        <w:rPr>
          <w:sz w:val="24"/>
        </w:rPr>
      </w:pPr>
      <w:proofErr w:type="spellStart"/>
      <w:r>
        <w:rPr>
          <w:sz w:val="24"/>
        </w:rPr>
        <w:t>Архекортекс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палеокортекс</w:t>
      </w:r>
      <w:proofErr w:type="spellEnd"/>
      <w:r>
        <w:rPr>
          <w:sz w:val="24"/>
        </w:rPr>
        <w:t>:</w:t>
      </w:r>
      <w:r>
        <w:rPr>
          <w:sz w:val="24"/>
        </w:rPr>
        <w:tab/>
        <w:t>базовые</w:t>
      </w:r>
      <w:r>
        <w:rPr>
          <w:sz w:val="24"/>
        </w:rPr>
        <w:tab/>
        <w:t>функции.</w:t>
      </w:r>
      <w:r>
        <w:rPr>
          <w:sz w:val="24"/>
        </w:rPr>
        <w:tab/>
        <w:t>Понятие</w:t>
      </w:r>
    </w:p>
    <w:p w:rsidR="0055118D" w:rsidRDefault="00980C0B">
      <w:pPr>
        <w:pStyle w:val="a3"/>
        <w:spacing w:before="33"/>
        <w:ind w:left="1982"/>
      </w:pPr>
      <w:r>
        <w:t>«обонятельного мозга».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line="271" w:lineRule="auto"/>
        <w:ind w:right="715" w:firstLine="360"/>
        <w:rPr>
          <w:sz w:val="24"/>
        </w:rPr>
      </w:pPr>
      <w:r>
        <w:rPr>
          <w:sz w:val="24"/>
        </w:rPr>
        <w:t xml:space="preserve">Базальные ганглии: моторные и автономные функции. Понятие </w:t>
      </w:r>
      <w:proofErr w:type="spellStart"/>
      <w:r>
        <w:rPr>
          <w:sz w:val="24"/>
        </w:rPr>
        <w:t>нигростриатнойсистемы</w:t>
      </w:r>
      <w:proofErr w:type="spellEnd"/>
      <w:r>
        <w:rPr>
          <w:sz w:val="24"/>
        </w:rPr>
        <w:t>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3" w:line="271" w:lineRule="auto"/>
        <w:ind w:right="725" w:firstLine="360"/>
        <w:rPr>
          <w:sz w:val="24"/>
        </w:rPr>
      </w:pPr>
      <w:r>
        <w:rPr>
          <w:sz w:val="24"/>
        </w:rPr>
        <w:t xml:space="preserve">Диэнцефальные функции. Гипоталамус как центр нейроэндокринной и </w:t>
      </w:r>
      <w:proofErr w:type="spellStart"/>
      <w:r>
        <w:rPr>
          <w:sz w:val="24"/>
        </w:rPr>
        <w:t>нейроиммунной</w:t>
      </w:r>
      <w:proofErr w:type="spellEnd"/>
      <w:r>
        <w:rPr>
          <w:sz w:val="24"/>
        </w:rPr>
        <w:t xml:space="preserve"> регуляции. Центры голода, жажды инасыщения.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2" w:line="268" w:lineRule="auto"/>
        <w:ind w:right="726" w:firstLine="360"/>
        <w:rPr>
          <w:sz w:val="24"/>
        </w:rPr>
      </w:pPr>
      <w:r>
        <w:rPr>
          <w:sz w:val="24"/>
        </w:rPr>
        <w:t>Таламические ядра: релейные и ассоциативные функции. Роль возвратного торможения в генерации ритмической активноститаламуса.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  <w:tab w:val="left" w:pos="5567"/>
          <w:tab w:val="left" w:pos="7086"/>
          <w:tab w:val="left" w:pos="8509"/>
          <w:tab w:val="left" w:pos="10310"/>
        </w:tabs>
        <w:spacing w:before="16" w:line="271" w:lineRule="auto"/>
        <w:ind w:right="725" w:firstLine="360"/>
        <w:rPr>
          <w:sz w:val="24"/>
        </w:rPr>
      </w:pPr>
      <w:proofErr w:type="spellStart"/>
      <w:r>
        <w:rPr>
          <w:sz w:val="24"/>
        </w:rPr>
        <w:t>Мезенцефальные</w:t>
      </w:r>
      <w:proofErr w:type="spellEnd"/>
      <w:r>
        <w:rPr>
          <w:sz w:val="24"/>
        </w:rPr>
        <w:tab/>
        <w:t>функции.</w:t>
      </w:r>
      <w:r>
        <w:rPr>
          <w:sz w:val="24"/>
        </w:rPr>
        <w:tab/>
        <w:t>Понятие</w:t>
      </w:r>
      <w:r>
        <w:rPr>
          <w:sz w:val="24"/>
        </w:rPr>
        <w:tab/>
        <w:t>статических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статокинетическихрефлексов.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2"/>
        <w:ind w:left="3242"/>
        <w:rPr>
          <w:sz w:val="24"/>
        </w:rPr>
      </w:pPr>
      <w:r>
        <w:rPr>
          <w:sz w:val="24"/>
        </w:rPr>
        <w:t xml:space="preserve">Функции мозжечка. </w:t>
      </w:r>
      <w:proofErr w:type="spellStart"/>
      <w:r>
        <w:rPr>
          <w:sz w:val="24"/>
        </w:rPr>
        <w:t>СимптомыЛючиани</w:t>
      </w:r>
      <w:proofErr w:type="spellEnd"/>
      <w:r>
        <w:rPr>
          <w:sz w:val="24"/>
        </w:rPr>
        <w:t>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  <w:tab w:val="left" w:pos="4493"/>
          <w:tab w:val="left" w:pos="6030"/>
          <w:tab w:val="left" w:pos="7146"/>
          <w:tab w:val="left" w:pos="8492"/>
          <w:tab w:val="left" w:pos="9437"/>
        </w:tabs>
        <w:spacing w:line="271" w:lineRule="auto"/>
        <w:ind w:right="718" w:firstLine="360"/>
        <w:rPr>
          <w:sz w:val="24"/>
        </w:rPr>
      </w:pPr>
      <w:r>
        <w:rPr>
          <w:sz w:val="24"/>
        </w:rPr>
        <w:t>Функции</w:t>
      </w:r>
      <w:r>
        <w:rPr>
          <w:sz w:val="24"/>
        </w:rPr>
        <w:tab/>
        <w:t>бульбарных</w:t>
      </w:r>
      <w:r>
        <w:rPr>
          <w:sz w:val="24"/>
        </w:rPr>
        <w:tab/>
        <w:t>отделов</w:t>
      </w:r>
      <w:r>
        <w:rPr>
          <w:sz w:val="24"/>
        </w:rPr>
        <w:tab/>
        <w:t>головного</w:t>
      </w:r>
      <w:r>
        <w:rPr>
          <w:sz w:val="24"/>
        </w:rPr>
        <w:tab/>
        <w:t>мозга.</w:t>
      </w:r>
      <w:r>
        <w:rPr>
          <w:sz w:val="24"/>
        </w:rPr>
        <w:tab/>
      </w:r>
      <w:r>
        <w:rPr>
          <w:spacing w:val="-3"/>
          <w:sz w:val="24"/>
        </w:rPr>
        <w:t xml:space="preserve">Рефлексы </w:t>
      </w:r>
      <w:r>
        <w:rPr>
          <w:sz w:val="24"/>
        </w:rPr>
        <w:t>новорожденных. Висцеральнаярегуляция.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  <w:tab w:val="left" w:pos="5058"/>
          <w:tab w:val="left" w:pos="6657"/>
          <w:tab w:val="left" w:pos="8180"/>
          <w:tab w:val="left" w:pos="10312"/>
        </w:tabs>
        <w:spacing w:before="15" w:line="259" w:lineRule="auto"/>
        <w:ind w:right="723" w:firstLine="360"/>
        <w:rPr>
          <w:sz w:val="24"/>
        </w:rPr>
      </w:pPr>
      <w:r>
        <w:rPr>
          <w:sz w:val="24"/>
        </w:rPr>
        <w:t>Автономная</w:t>
      </w:r>
      <w:r>
        <w:rPr>
          <w:sz w:val="24"/>
        </w:rPr>
        <w:tab/>
        <w:t>регуляция</w:t>
      </w:r>
      <w:r>
        <w:rPr>
          <w:sz w:val="24"/>
        </w:rPr>
        <w:tab/>
        <w:t>функций.</w:t>
      </w:r>
      <w:r>
        <w:rPr>
          <w:sz w:val="24"/>
        </w:rPr>
        <w:tab/>
        <w:t>Симпатическая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парасимпатическаясистемы.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0" w:line="271" w:lineRule="auto"/>
        <w:ind w:right="719" w:firstLine="360"/>
        <w:rPr>
          <w:sz w:val="24"/>
        </w:rPr>
      </w:pPr>
      <w:r>
        <w:rPr>
          <w:sz w:val="24"/>
        </w:rPr>
        <w:t>Общие принципы работы центральной нервной системы. Главные функции спинного мозга. Моторные и висцеральныерефлексы.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</w:tabs>
        <w:spacing w:before="11" w:line="268" w:lineRule="auto"/>
        <w:ind w:right="726" w:firstLine="360"/>
        <w:rPr>
          <w:sz w:val="24"/>
        </w:rPr>
      </w:pPr>
      <w:r>
        <w:rPr>
          <w:sz w:val="24"/>
        </w:rPr>
        <w:t xml:space="preserve">Системные механизмы. Рефлекторная дуга и петля. Функциональная </w:t>
      </w:r>
      <w:proofErr w:type="spellStart"/>
      <w:r>
        <w:rPr>
          <w:sz w:val="24"/>
        </w:rPr>
        <w:t>системаП.К.Анохина</w:t>
      </w:r>
      <w:proofErr w:type="spellEnd"/>
      <w:r>
        <w:rPr>
          <w:sz w:val="24"/>
        </w:rPr>
        <w:t>.</w:t>
      </w:r>
    </w:p>
    <w:p w:rsidR="0055118D" w:rsidRDefault="00980C0B">
      <w:pPr>
        <w:pStyle w:val="a5"/>
        <w:numPr>
          <w:ilvl w:val="0"/>
          <w:numId w:val="1"/>
        </w:numPr>
        <w:tabs>
          <w:tab w:val="left" w:pos="3242"/>
          <w:tab w:val="left" w:pos="3243"/>
          <w:tab w:val="left" w:pos="4439"/>
          <w:tab w:val="left" w:pos="6184"/>
          <w:tab w:val="left" w:pos="7549"/>
          <w:tab w:val="left" w:pos="8542"/>
          <w:tab w:val="left" w:pos="9502"/>
        </w:tabs>
        <w:spacing w:before="16" w:line="271" w:lineRule="auto"/>
        <w:ind w:right="718" w:firstLine="360"/>
        <w:rPr>
          <w:sz w:val="24"/>
        </w:rPr>
      </w:pPr>
      <w:r>
        <w:rPr>
          <w:sz w:val="24"/>
        </w:rPr>
        <w:t>Понятие</w:t>
      </w:r>
      <w:r>
        <w:rPr>
          <w:sz w:val="24"/>
        </w:rPr>
        <w:tab/>
        <w:t>ретикулярной</w:t>
      </w:r>
      <w:r>
        <w:rPr>
          <w:sz w:val="24"/>
        </w:rPr>
        <w:tab/>
        <w:t>формации</w:t>
      </w:r>
      <w:r>
        <w:rPr>
          <w:sz w:val="24"/>
        </w:rPr>
        <w:tab/>
        <w:t>ствола</w:t>
      </w:r>
      <w:r>
        <w:rPr>
          <w:sz w:val="24"/>
        </w:rPr>
        <w:tab/>
        <w:t>мозга.</w:t>
      </w:r>
      <w:r>
        <w:rPr>
          <w:sz w:val="24"/>
        </w:rPr>
        <w:tab/>
      </w:r>
      <w:r>
        <w:rPr>
          <w:spacing w:val="-3"/>
          <w:sz w:val="24"/>
        </w:rPr>
        <w:t xml:space="preserve">Функции </w:t>
      </w:r>
      <w:r>
        <w:rPr>
          <w:sz w:val="24"/>
        </w:rPr>
        <w:t>ретикулярнойформации.</w:t>
      </w:r>
    </w:p>
    <w:p w:rsidR="0055118D" w:rsidRDefault="0055118D">
      <w:pPr>
        <w:pStyle w:val="a3"/>
        <w:spacing w:before="8"/>
      </w:pPr>
    </w:p>
    <w:p w:rsidR="0055118D" w:rsidRDefault="00980C0B">
      <w:pPr>
        <w:pStyle w:val="a5"/>
        <w:numPr>
          <w:ilvl w:val="1"/>
          <w:numId w:val="5"/>
        </w:numPr>
        <w:tabs>
          <w:tab w:val="left" w:pos="1789"/>
        </w:tabs>
        <w:spacing w:before="0"/>
        <w:ind w:hanging="362"/>
        <w:jc w:val="both"/>
        <w:rPr>
          <w:i/>
          <w:sz w:val="24"/>
        </w:rPr>
      </w:pPr>
      <w:r>
        <w:rPr>
          <w:i/>
          <w:sz w:val="24"/>
        </w:rPr>
        <w:t>Методические материалы, определяющие процедурыоценивания.</w:t>
      </w:r>
    </w:p>
    <w:p w:rsidR="0055118D" w:rsidRDefault="00980C0B">
      <w:pPr>
        <w:pStyle w:val="a5"/>
        <w:numPr>
          <w:ilvl w:val="2"/>
          <w:numId w:val="5"/>
        </w:numPr>
        <w:tabs>
          <w:tab w:val="left" w:pos="3963"/>
        </w:tabs>
        <w:spacing w:before="43" w:line="271" w:lineRule="auto"/>
        <w:ind w:right="725" w:firstLine="567"/>
        <w:jc w:val="both"/>
        <w:rPr>
          <w:sz w:val="24"/>
        </w:rPr>
      </w:pPr>
      <w:r>
        <w:rPr>
          <w:sz w:val="24"/>
        </w:rPr>
        <w:t xml:space="preserve">Положение </w:t>
      </w:r>
      <w:r>
        <w:rPr>
          <w:spacing w:val="-4"/>
          <w:sz w:val="24"/>
        </w:rPr>
        <w:t xml:space="preserve">«О </w:t>
      </w:r>
      <w:r>
        <w:rPr>
          <w:sz w:val="24"/>
        </w:rPr>
        <w:t>проведении текущего контроля успеваемости и промежуточной аттестации обучающихся в ННГУ», утверждённое приказом ректора ННГУ от 13.02.2014 г. №55-ОД.</w:t>
      </w:r>
    </w:p>
    <w:p w:rsidR="0055118D" w:rsidRDefault="00980C0B">
      <w:pPr>
        <w:pStyle w:val="a5"/>
        <w:numPr>
          <w:ilvl w:val="2"/>
          <w:numId w:val="5"/>
        </w:numPr>
        <w:tabs>
          <w:tab w:val="left" w:pos="3963"/>
        </w:tabs>
        <w:spacing w:before="12" w:line="271" w:lineRule="auto"/>
        <w:ind w:right="725" w:firstLine="567"/>
        <w:jc w:val="both"/>
        <w:rPr>
          <w:sz w:val="24"/>
        </w:rPr>
      </w:pPr>
      <w:r>
        <w:rPr>
          <w:sz w:val="24"/>
        </w:rPr>
        <w:t>Положение о фонде оценочных средств, утверждённое приказом ректора ННГУ от 10.06.2015 г. №247-ОД</w:t>
      </w:r>
    </w:p>
    <w:p w:rsidR="0055118D" w:rsidRDefault="00980C0B">
      <w:pPr>
        <w:pStyle w:val="a5"/>
        <w:numPr>
          <w:ilvl w:val="2"/>
          <w:numId w:val="5"/>
        </w:numPr>
        <w:tabs>
          <w:tab w:val="left" w:pos="3963"/>
        </w:tabs>
        <w:spacing w:before="10" w:line="271" w:lineRule="auto"/>
        <w:ind w:right="718" w:firstLine="567"/>
        <w:jc w:val="both"/>
        <w:rPr>
          <w:sz w:val="24"/>
        </w:rPr>
      </w:pPr>
      <w:r>
        <w:rPr>
          <w:sz w:val="24"/>
        </w:rPr>
        <w:t xml:space="preserve">Методические материалы, определяющие процедуры оценивания представлены в УМП Петрова </w:t>
      </w:r>
      <w:proofErr w:type="spellStart"/>
      <w:proofErr w:type="gramStart"/>
      <w:r>
        <w:rPr>
          <w:sz w:val="24"/>
        </w:rPr>
        <w:t>И.Э.,Орлов</w:t>
      </w:r>
      <w:proofErr w:type="spellEnd"/>
      <w:proofErr w:type="gramEnd"/>
      <w:r>
        <w:rPr>
          <w:sz w:val="24"/>
        </w:rPr>
        <w:t xml:space="preserve"> А.В. Оценка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</w:t>
      </w:r>
      <w:r>
        <w:rPr>
          <w:b/>
          <w:sz w:val="24"/>
        </w:rPr>
        <w:t xml:space="preserve">. </w:t>
      </w:r>
      <w:r>
        <w:rPr>
          <w:sz w:val="24"/>
        </w:rPr>
        <w:t>– Н.Новгород:</w:t>
      </w:r>
    </w:p>
    <w:p w:rsidR="0055118D" w:rsidRDefault="00980C0B">
      <w:pPr>
        <w:pStyle w:val="a3"/>
        <w:spacing w:before="13"/>
        <w:ind w:left="1067"/>
        <w:jc w:val="both"/>
      </w:pPr>
      <w:r>
        <w:t>Нижегородский госуниверситет, 2015. – 49 с.</w:t>
      </w:r>
    </w:p>
    <w:p w:rsidR="0055118D" w:rsidRDefault="0055118D">
      <w:pPr>
        <w:pStyle w:val="a3"/>
        <w:spacing w:before="9"/>
        <w:rPr>
          <w:sz w:val="28"/>
        </w:rPr>
      </w:pPr>
    </w:p>
    <w:p w:rsidR="0055118D" w:rsidRDefault="00980C0B">
      <w:pPr>
        <w:pStyle w:val="a5"/>
        <w:numPr>
          <w:ilvl w:val="0"/>
          <w:numId w:val="4"/>
        </w:numPr>
        <w:tabs>
          <w:tab w:val="left" w:pos="1802"/>
        </w:tabs>
        <w:spacing w:before="1" w:line="271" w:lineRule="auto"/>
        <w:ind w:right="789" w:hanging="10"/>
        <w:jc w:val="both"/>
        <w:rPr>
          <w:sz w:val="24"/>
        </w:rPr>
      </w:pPr>
      <w:r>
        <w:rPr>
          <w:b/>
          <w:sz w:val="24"/>
        </w:rPr>
        <w:t xml:space="preserve">Учебно-методическое и информационное обеспечение дисциплины (модуля) </w:t>
      </w:r>
      <w:r>
        <w:rPr>
          <w:sz w:val="24"/>
        </w:rPr>
        <w:t>а) основнаялитература:</w:t>
      </w:r>
    </w:p>
    <w:p w:rsidR="0055118D" w:rsidRDefault="00980C0B">
      <w:pPr>
        <w:pStyle w:val="a5"/>
        <w:numPr>
          <w:ilvl w:val="1"/>
          <w:numId w:val="4"/>
        </w:numPr>
        <w:tabs>
          <w:tab w:val="left" w:pos="3243"/>
        </w:tabs>
        <w:spacing w:before="10" w:line="271" w:lineRule="auto"/>
        <w:ind w:right="718" w:firstLine="427"/>
        <w:jc w:val="both"/>
        <w:rPr>
          <w:sz w:val="24"/>
        </w:rPr>
      </w:pPr>
      <w:r>
        <w:rPr>
          <w:sz w:val="24"/>
        </w:rPr>
        <w:t xml:space="preserve">Анатомия и физиология центральной нервной системы Ч1 Анатомия ЦНС </w:t>
      </w:r>
      <w:proofErr w:type="spellStart"/>
      <w:r>
        <w:rPr>
          <w:sz w:val="24"/>
        </w:rPr>
        <w:t>Фонсова</w:t>
      </w:r>
      <w:proofErr w:type="spellEnd"/>
      <w:r>
        <w:rPr>
          <w:sz w:val="24"/>
        </w:rPr>
        <w:t xml:space="preserve">, Н. А. Анатомия центральной нервной </w:t>
      </w:r>
      <w:proofErr w:type="gramStart"/>
      <w:r>
        <w:rPr>
          <w:sz w:val="24"/>
        </w:rPr>
        <w:t>системы :</w:t>
      </w:r>
      <w:proofErr w:type="gramEnd"/>
      <w:r>
        <w:rPr>
          <w:sz w:val="24"/>
        </w:rPr>
        <w:t xml:space="preserve"> учебник для академического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 / Н. А. </w:t>
      </w:r>
      <w:proofErr w:type="spellStart"/>
      <w:r>
        <w:rPr>
          <w:sz w:val="24"/>
        </w:rPr>
        <w:t>Фонсова</w:t>
      </w:r>
      <w:proofErr w:type="spellEnd"/>
      <w:r>
        <w:rPr>
          <w:sz w:val="24"/>
        </w:rPr>
        <w:t xml:space="preserve">, И. Ю. Сергеев, В. А. </w:t>
      </w:r>
      <w:proofErr w:type="spellStart"/>
      <w:r>
        <w:rPr>
          <w:sz w:val="24"/>
        </w:rPr>
        <w:t>Дубынин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 — 338 с. — (</w:t>
      </w:r>
      <w:proofErr w:type="gramStart"/>
      <w:r>
        <w:rPr>
          <w:sz w:val="24"/>
        </w:rPr>
        <w:t>Серия :</w:t>
      </w:r>
      <w:proofErr w:type="gramEnd"/>
      <w:r>
        <w:rPr>
          <w:sz w:val="24"/>
        </w:rPr>
        <w:t xml:space="preserve"> Бакалавр. Академический курс). — ISBN 978-5-9916-3504-2.</w:t>
      </w:r>
      <w:hyperlink r:id="rId12">
        <w:r>
          <w:rPr>
            <w:color w:val="0000FF"/>
            <w:sz w:val="24"/>
            <w:u w:val="single" w:color="0000FF"/>
          </w:rPr>
          <w:t>https://www.biblio-online.ru/book/3B4DAEB8-</w:t>
        </w:r>
      </w:hyperlink>
      <w:hyperlink r:id="rId13">
        <w:r>
          <w:rPr>
            <w:color w:val="0000FF"/>
            <w:sz w:val="24"/>
            <w:u w:val="single" w:color="0000FF"/>
          </w:rPr>
          <w:t xml:space="preserve"> 3308-483E-982D-46E703184999</w:t>
        </w:r>
      </w:hyperlink>
    </w:p>
    <w:p w:rsidR="0055118D" w:rsidRDefault="0055118D">
      <w:pPr>
        <w:spacing w:line="271" w:lineRule="auto"/>
        <w:jc w:val="both"/>
        <w:rPr>
          <w:sz w:val="24"/>
        </w:rPr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p w:rsidR="0055118D" w:rsidRDefault="00980C0B">
      <w:pPr>
        <w:pStyle w:val="a5"/>
        <w:numPr>
          <w:ilvl w:val="1"/>
          <w:numId w:val="4"/>
        </w:numPr>
        <w:tabs>
          <w:tab w:val="left" w:pos="3243"/>
        </w:tabs>
        <w:spacing w:before="71" w:line="271" w:lineRule="auto"/>
        <w:ind w:right="720" w:firstLine="427"/>
        <w:jc w:val="both"/>
        <w:rPr>
          <w:sz w:val="24"/>
        </w:rPr>
      </w:pPr>
      <w:r>
        <w:rPr>
          <w:sz w:val="24"/>
        </w:rPr>
        <w:lastRenderedPageBreak/>
        <w:t xml:space="preserve">Ковалева, А. В. Нейрофизиология, физиология высшей нервной деятельности и сенсорных </w:t>
      </w:r>
      <w:proofErr w:type="gramStart"/>
      <w:r>
        <w:rPr>
          <w:sz w:val="24"/>
        </w:rPr>
        <w:t>систем :</w:t>
      </w:r>
      <w:proofErr w:type="gramEnd"/>
      <w:r>
        <w:rPr>
          <w:sz w:val="24"/>
        </w:rPr>
        <w:t xml:space="preserve"> учебник для академического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 / А. В. Ковалева.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 — 365 с. — (</w:t>
      </w:r>
      <w:proofErr w:type="gramStart"/>
      <w:r>
        <w:rPr>
          <w:sz w:val="24"/>
        </w:rPr>
        <w:t>Серия :</w:t>
      </w:r>
      <w:proofErr w:type="gramEnd"/>
      <w:r>
        <w:rPr>
          <w:sz w:val="24"/>
        </w:rPr>
        <w:t xml:space="preserve"> Бакалавр. Академический курс). —ISBN</w:t>
      </w:r>
    </w:p>
    <w:p w:rsidR="0055118D" w:rsidRDefault="00980C0B">
      <w:pPr>
        <w:pStyle w:val="a3"/>
        <w:tabs>
          <w:tab w:val="left" w:pos="4279"/>
        </w:tabs>
        <w:spacing w:before="15" w:line="259" w:lineRule="auto"/>
        <w:ind w:left="1067" w:right="720"/>
        <w:jc w:val="both"/>
      </w:pPr>
      <w:r w:rsidRPr="00534905">
        <w:t>978-5-534-00350-5.</w:t>
      </w:r>
      <w:r w:rsidRPr="00534905">
        <w:tab/>
      </w:r>
      <w:hyperlink r:id="rId14">
        <w:r w:rsidRPr="00980C0B">
          <w:rPr>
            <w:color w:val="0000FF"/>
            <w:u w:val="single" w:color="0000FF"/>
            <w:lang w:val="en-US"/>
          </w:rPr>
          <w:t>http</w:t>
        </w:r>
        <w:r w:rsidRPr="00534905">
          <w:rPr>
            <w:color w:val="0000FF"/>
            <w:u w:val="single" w:color="0000FF"/>
          </w:rPr>
          <w:t>://</w:t>
        </w:r>
        <w:r w:rsidRPr="00980C0B">
          <w:rPr>
            <w:color w:val="0000FF"/>
            <w:u w:val="single" w:color="0000FF"/>
            <w:lang w:val="en-US"/>
          </w:rPr>
          <w:t>www</w:t>
        </w:r>
        <w:r w:rsidRPr="00534905">
          <w:rPr>
            <w:color w:val="0000FF"/>
            <w:u w:val="single" w:color="0000FF"/>
          </w:rPr>
          <w:t>.</w:t>
        </w:r>
        <w:proofErr w:type="spellStart"/>
        <w:r w:rsidRPr="00980C0B">
          <w:rPr>
            <w:color w:val="0000FF"/>
            <w:u w:val="single" w:color="0000FF"/>
            <w:lang w:val="en-US"/>
          </w:rPr>
          <w:t>biblio</w:t>
        </w:r>
        <w:proofErr w:type="spellEnd"/>
        <w:r w:rsidRPr="00534905">
          <w:rPr>
            <w:color w:val="0000FF"/>
            <w:u w:val="single" w:color="0000FF"/>
          </w:rPr>
          <w:t>-</w:t>
        </w:r>
        <w:r w:rsidRPr="00980C0B">
          <w:rPr>
            <w:color w:val="0000FF"/>
            <w:u w:val="single" w:color="0000FF"/>
            <w:lang w:val="en-US"/>
          </w:rPr>
          <w:t>online</w:t>
        </w:r>
        <w:r w:rsidRPr="00534905">
          <w:rPr>
            <w:color w:val="0000FF"/>
            <w:u w:val="single" w:color="0000FF"/>
          </w:rPr>
          <w:t>.</w:t>
        </w:r>
        <w:proofErr w:type="spellStart"/>
        <w:r w:rsidRPr="00980C0B">
          <w:rPr>
            <w:color w:val="0000FF"/>
            <w:u w:val="single" w:color="0000FF"/>
            <w:lang w:val="en-US"/>
          </w:rPr>
          <w:t>ru</w:t>
        </w:r>
        <w:proofErr w:type="spellEnd"/>
        <w:r w:rsidRPr="00534905">
          <w:rPr>
            <w:color w:val="0000FF"/>
            <w:u w:val="single" w:color="0000FF"/>
          </w:rPr>
          <w:t>/</w:t>
        </w:r>
        <w:r w:rsidRPr="00980C0B">
          <w:rPr>
            <w:color w:val="0000FF"/>
            <w:u w:val="single" w:color="0000FF"/>
            <w:lang w:val="en-US"/>
          </w:rPr>
          <w:t>book</w:t>
        </w:r>
        <w:r w:rsidRPr="00534905">
          <w:rPr>
            <w:color w:val="0000FF"/>
            <w:u w:val="single" w:color="0000FF"/>
          </w:rPr>
          <w:t>/6486</w:t>
        </w:r>
        <w:r w:rsidRPr="00980C0B">
          <w:rPr>
            <w:color w:val="0000FF"/>
            <w:u w:val="single" w:color="0000FF"/>
            <w:lang w:val="en-US"/>
          </w:rPr>
          <w:t>EE</w:t>
        </w:r>
        <w:r w:rsidRPr="00534905">
          <w:rPr>
            <w:color w:val="0000FF"/>
            <w:u w:val="single" w:color="0000FF"/>
          </w:rPr>
          <w:t>1</w:t>
        </w:r>
        <w:r w:rsidRPr="00980C0B">
          <w:rPr>
            <w:color w:val="0000FF"/>
            <w:u w:val="single" w:color="0000FF"/>
            <w:lang w:val="en-US"/>
          </w:rPr>
          <w:t>F</w:t>
        </w:r>
        <w:r w:rsidRPr="00534905">
          <w:rPr>
            <w:color w:val="0000FF"/>
            <w:u w:val="single" w:color="0000FF"/>
          </w:rPr>
          <w:t>-52</w:t>
        </w:r>
        <w:r w:rsidRPr="00980C0B">
          <w:rPr>
            <w:color w:val="0000FF"/>
            <w:u w:val="single" w:color="0000FF"/>
            <w:lang w:val="en-US"/>
          </w:rPr>
          <w:t>D</w:t>
        </w:r>
        <w:r w:rsidRPr="00534905">
          <w:rPr>
            <w:color w:val="0000FF"/>
            <w:u w:val="single" w:color="0000FF"/>
          </w:rPr>
          <w:t>6-4246-82</w:t>
        </w:r>
        <w:r w:rsidRPr="00980C0B">
          <w:rPr>
            <w:color w:val="0000FF"/>
            <w:u w:val="single" w:color="0000FF"/>
            <w:lang w:val="en-US"/>
          </w:rPr>
          <w:t>A</w:t>
        </w:r>
        <w:r w:rsidRPr="00534905">
          <w:rPr>
            <w:color w:val="0000FF"/>
            <w:u w:val="single" w:color="0000FF"/>
          </w:rPr>
          <w:t>1-</w:t>
        </w:r>
      </w:hyperlink>
      <w:hyperlink r:id="rId15">
        <w:r w:rsidRPr="00534905">
          <w:rPr>
            <w:color w:val="0000FF"/>
            <w:u w:val="single" w:color="0000FF"/>
          </w:rPr>
          <w:t>82</w:t>
        </w:r>
        <w:r w:rsidRPr="00980C0B">
          <w:rPr>
            <w:color w:val="0000FF"/>
            <w:u w:val="single" w:color="0000FF"/>
            <w:lang w:val="en-US"/>
          </w:rPr>
          <w:t>B</w:t>
        </w:r>
        <w:r w:rsidRPr="00534905">
          <w:rPr>
            <w:color w:val="0000FF"/>
            <w:u w:val="single" w:color="0000FF"/>
          </w:rPr>
          <w:t>53</w:t>
        </w:r>
        <w:r w:rsidRPr="00980C0B">
          <w:rPr>
            <w:color w:val="0000FF"/>
            <w:u w:val="single" w:color="0000FF"/>
            <w:lang w:val="en-US"/>
          </w:rPr>
          <w:t>AB</w:t>
        </w:r>
        <w:r w:rsidRPr="00534905">
          <w:rPr>
            <w:color w:val="0000FF"/>
            <w:u w:val="single" w:color="0000FF"/>
          </w:rPr>
          <w:t>60</w:t>
        </w:r>
        <w:r w:rsidRPr="00980C0B">
          <w:rPr>
            <w:color w:val="0000FF"/>
            <w:u w:val="single" w:color="0000FF"/>
            <w:lang w:val="en-US"/>
          </w:rPr>
          <w:t>D</w:t>
        </w:r>
        <w:r w:rsidRPr="00534905">
          <w:rPr>
            <w:color w:val="0000FF"/>
            <w:u w:val="single" w:color="0000FF"/>
          </w:rPr>
          <w:t>02</w:t>
        </w:r>
      </w:hyperlink>
      <w:r w:rsidRPr="00534905">
        <w:t xml:space="preserve">3. </w:t>
      </w:r>
      <w:r>
        <w:t>Ковалева, А. В. Физиология высшей нервной деятельностии</w:t>
      </w:r>
    </w:p>
    <w:p w:rsidR="0055118D" w:rsidRDefault="00980C0B">
      <w:pPr>
        <w:pStyle w:val="a3"/>
        <w:spacing w:before="14"/>
        <w:ind w:left="1494"/>
        <w:jc w:val="both"/>
      </w:pPr>
      <w:r>
        <w:t xml:space="preserve">сенсорных </w:t>
      </w:r>
      <w:proofErr w:type="gramStart"/>
      <w:r>
        <w:t>систем :</w:t>
      </w:r>
      <w:proofErr w:type="gramEnd"/>
    </w:p>
    <w:p w:rsidR="0055118D" w:rsidRDefault="00980C0B">
      <w:pPr>
        <w:pStyle w:val="a3"/>
        <w:tabs>
          <w:tab w:val="left" w:pos="3391"/>
          <w:tab w:val="left" w:pos="4622"/>
          <w:tab w:val="left" w:pos="6346"/>
          <w:tab w:val="left" w:pos="7301"/>
          <w:tab w:val="right" w:pos="10436"/>
        </w:tabs>
        <w:spacing w:before="48" w:line="273" w:lineRule="auto"/>
        <w:ind w:left="1067" w:right="717"/>
      </w:pPr>
      <w:r>
        <w:t xml:space="preserve">учебник для академического </w:t>
      </w:r>
      <w:proofErr w:type="spellStart"/>
      <w:r>
        <w:t>бакалавриата</w:t>
      </w:r>
      <w:proofErr w:type="spellEnd"/>
      <w:r>
        <w:t xml:space="preserve"> / А. В. Ковалева.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183 с. — (</w:t>
      </w:r>
      <w:proofErr w:type="gramStart"/>
      <w:r>
        <w:t>Серия :</w:t>
      </w:r>
      <w:proofErr w:type="gramEnd"/>
      <w:r>
        <w:t xml:space="preserve"> Бакалавр. Академический курс. Модуль.). — ISBN 978-5- 53401206-4 </w:t>
      </w:r>
      <w:hyperlink r:id="rId16">
        <w:r>
          <w:rPr>
            <w:color w:val="0000FF"/>
            <w:u w:val="single" w:color="0000FF"/>
          </w:rPr>
          <w:t>http://www.biblio-online.ru/book/B874B24A-F54A-4CC9-8810-DB93897B5631</w:t>
        </w:r>
      </w:hyperlink>
      <w:r>
        <w:t xml:space="preserve">4. Ковалева, А. В. Нейрофизиология : учебник для академического </w:t>
      </w:r>
      <w:proofErr w:type="spellStart"/>
      <w:r>
        <w:t>бакалавриата</w:t>
      </w:r>
      <w:proofErr w:type="spellEnd"/>
      <w:r>
        <w:t xml:space="preserve"> / А. В. Ковалева.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186 с. — (</w:t>
      </w:r>
      <w:proofErr w:type="gramStart"/>
      <w:r>
        <w:t>Серия :</w:t>
      </w:r>
      <w:proofErr w:type="gramEnd"/>
      <w:r>
        <w:t xml:space="preserve"> Бакалавр. Академический</w:t>
      </w:r>
      <w:r>
        <w:tab/>
        <w:t>курс.</w:t>
      </w:r>
      <w:r>
        <w:tab/>
        <w:t>Модуль.).</w:t>
      </w:r>
      <w:r>
        <w:tab/>
        <w:t>—</w:t>
      </w:r>
      <w:r>
        <w:tab/>
        <w:t>ISBN</w:t>
      </w:r>
      <w:r>
        <w:tab/>
        <w:t>978-5-534-01502-7</w:t>
      </w:r>
    </w:p>
    <w:p w:rsidR="0055118D" w:rsidRDefault="00677B0A">
      <w:pPr>
        <w:pStyle w:val="a3"/>
        <w:tabs>
          <w:tab w:val="left" w:pos="10263"/>
        </w:tabs>
        <w:spacing w:line="270" w:lineRule="exact"/>
        <w:ind w:left="1077"/>
      </w:pPr>
      <w:hyperlink r:id="rId17">
        <w:r w:rsidR="00980C0B">
          <w:rPr>
            <w:color w:val="0000FF"/>
            <w:u w:val="single" w:color="0000FF"/>
          </w:rPr>
          <w:t>http://www.biblio</w:t>
        </w:r>
      </w:hyperlink>
      <w:hyperlink r:id="rId18">
        <w:r w:rsidR="00980C0B">
          <w:rPr>
            <w:color w:val="0000FF"/>
            <w:u w:val="single" w:color="0000FF"/>
          </w:rPr>
          <w:t>online.ru/book/805218A7-710C-4B0C-9EB0-3B76470BBF4F</w:t>
        </w:r>
      </w:hyperlink>
      <w:r w:rsidR="00980C0B">
        <w:rPr>
          <w:color w:val="0000FF"/>
        </w:rPr>
        <w:tab/>
      </w:r>
      <w:r w:rsidR="00980C0B">
        <w:t>5.</w:t>
      </w:r>
    </w:p>
    <w:p w:rsidR="0055118D" w:rsidRDefault="00980C0B">
      <w:pPr>
        <w:pStyle w:val="a3"/>
        <w:tabs>
          <w:tab w:val="left" w:pos="3794"/>
          <w:tab w:val="left" w:pos="5505"/>
          <w:tab w:val="left" w:pos="6852"/>
          <w:tab w:val="left" w:pos="8504"/>
        </w:tabs>
        <w:spacing w:before="33" w:line="271" w:lineRule="auto"/>
        <w:ind w:left="1077" w:right="719"/>
        <w:jc w:val="both"/>
      </w:pPr>
      <w:proofErr w:type="spellStart"/>
      <w:r>
        <w:t>Гайворонский</w:t>
      </w:r>
      <w:proofErr w:type="spellEnd"/>
      <w:r>
        <w:t xml:space="preserve">, И. В. Анатомия центральной нервной системы и органов </w:t>
      </w:r>
      <w:proofErr w:type="gramStart"/>
      <w:r>
        <w:t>чувств :</w:t>
      </w:r>
      <w:proofErr w:type="gramEnd"/>
      <w:r>
        <w:t xml:space="preserve"> учебник для академического </w:t>
      </w:r>
      <w:proofErr w:type="spellStart"/>
      <w:r>
        <w:t>бакалавриата</w:t>
      </w:r>
      <w:proofErr w:type="spellEnd"/>
      <w:r>
        <w:t xml:space="preserve"> / И. В. </w:t>
      </w:r>
      <w:proofErr w:type="spellStart"/>
      <w:r>
        <w:t>Гайворонский</w:t>
      </w:r>
      <w:proofErr w:type="spellEnd"/>
      <w:r>
        <w:t xml:space="preserve">, Г. И. </w:t>
      </w:r>
      <w:proofErr w:type="spellStart"/>
      <w:r>
        <w:t>Ничипорук</w:t>
      </w:r>
      <w:proofErr w:type="spellEnd"/>
      <w:r>
        <w:t xml:space="preserve">, А. И. </w:t>
      </w:r>
      <w:proofErr w:type="spellStart"/>
      <w:r>
        <w:t>Гайворонский</w:t>
      </w:r>
      <w:proofErr w:type="spellEnd"/>
      <w:r>
        <w:t xml:space="preserve">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293 с. — (</w:t>
      </w:r>
      <w:proofErr w:type="gramStart"/>
      <w:r>
        <w:t>Серия :</w:t>
      </w:r>
      <w:proofErr w:type="gramEnd"/>
      <w:r>
        <w:t xml:space="preserve"> Бакалавр. Академический</w:t>
      </w:r>
      <w:r>
        <w:tab/>
        <w:t>курс).</w:t>
      </w:r>
      <w:r>
        <w:tab/>
        <w:t>—</w:t>
      </w:r>
      <w:r>
        <w:tab/>
        <w:t>ISBN</w:t>
      </w:r>
      <w:r>
        <w:tab/>
      </w:r>
      <w:r>
        <w:rPr>
          <w:spacing w:val="-1"/>
        </w:rPr>
        <w:t>978-5-534-00325-3.</w:t>
      </w:r>
    </w:p>
    <w:p w:rsidR="0055118D" w:rsidRDefault="00677B0A">
      <w:pPr>
        <w:pStyle w:val="a3"/>
        <w:spacing w:before="1" w:line="271" w:lineRule="auto"/>
        <w:ind w:left="1077" w:right="720"/>
        <w:jc w:val="both"/>
      </w:pPr>
      <w:hyperlink r:id="rId19">
        <w:r w:rsidR="00980C0B">
          <w:rPr>
            <w:color w:val="0000FF"/>
            <w:u w:val="single" w:color="0000FF"/>
          </w:rPr>
          <w:t>http://www.biblio</w:t>
        </w:r>
      </w:hyperlink>
      <w:hyperlink r:id="rId20">
        <w:r w:rsidR="00980C0B">
          <w:rPr>
            <w:color w:val="0000FF"/>
            <w:u w:val="single" w:color="0000FF"/>
          </w:rPr>
          <w:t>online.ru/book/C2E806B1-1759-4B12-87F3-280CDA4DB0F9</w:t>
        </w:r>
      </w:hyperlink>
      <w:r w:rsidR="00980C0B">
        <w:t xml:space="preserve">6. Арефьева, А. В. Нейрофизиология : учебное пособие для вузов / А. В. Арефьева, Н. Н. Гребнева. — </w:t>
      </w:r>
      <w:proofErr w:type="gramStart"/>
      <w:r w:rsidR="00980C0B">
        <w:t>М. :</w:t>
      </w:r>
      <w:proofErr w:type="gramEnd"/>
      <w:r w:rsidR="00980C0B">
        <w:t xml:space="preserve"> Издательство </w:t>
      </w:r>
      <w:proofErr w:type="spellStart"/>
      <w:r w:rsidR="00980C0B">
        <w:t>Юрайт</w:t>
      </w:r>
      <w:proofErr w:type="spellEnd"/>
      <w:r w:rsidR="00980C0B">
        <w:t>, 2017. — 189 с. — (</w:t>
      </w:r>
      <w:proofErr w:type="gramStart"/>
      <w:r w:rsidR="00980C0B">
        <w:t>Серия :</w:t>
      </w:r>
      <w:proofErr w:type="gramEnd"/>
      <w:r w:rsidR="00980C0B">
        <w:t xml:space="preserve"> Университеты России). — ISBN 978- 5-534-04758-5.</w:t>
      </w:r>
      <w:hyperlink r:id="rId21"/>
      <w:hyperlink r:id="rId22">
        <w:r w:rsidR="00980C0B">
          <w:rPr>
            <w:color w:val="0000FF"/>
            <w:u w:val="single" w:color="0000FF"/>
          </w:rPr>
          <w:t>http://www.biblio-online.ru/book/D5183371-5E31-4F76</w:t>
        </w:r>
      </w:hyperlink>
      <w:hyperlink r:id="rId23">
        <w:r w:rsidR="00980C0B">
          <w:rPr>
            <w:color w:val="0000FF"/>
            <w:u w:val="single" w:color="0000FF"/>
          </w:rPr>
          <w:t>9897-81D42F4CB87C</w:t>
        </w:r>
      </w:hyperlink>
    </w:p>
    <w:p w:rsidR="0055118D" w:rsidRDefault="00980C0B">
      <w:pPr>
        <w:pStyle w:val="a5"/>
        <w:numPr>
          <w:ilvl w:val="0"/>
          <w:numId w:val="3"/>
        </w:numPr>
        <w:tabs>
          <w:tab w:val="left" w:pos="2136"/>
          <w:tab w:val="left" w:pos="3962"/>
          <w:tab w:val="left" w:pos="5402"/>
        </w:tabs>
        <w:spacing w:before="11" w:line="283" w:lineRule="auto"/>
        <w:ind w:right="717" w:firstLine="787"/>
        <w:jc w:val="both"/>
        <w:rPr>
          <w:sz w:val="24"/>
        </w:rPr>
      </w:pPr>
      <w:r>
        <w:rPr>
          <w:sz w:val="24"/>
        </w:rPr>
        <w:t>Физиология высшей нервной деятельности и сенсорных систем/</w:t>
      </w:r>
      <w:proofErr w:type="spellStart"/>
      <w:r>
        <w:rPr>
          <w:sz w:val="24"/>
        </w:rPr>
        <w:t>АнтроповаЛ.К</w:t>
      </w:r>
      <w:proofErr w:type="spellEnd"/>
      <w:r>
        <w:rPr>
          <w:sz w:val="24"/>
        </w:rPr>
        <w:t xml:space="preserve">. - </w:t>
      </w:r>
      <w:proofErr w:type="spellStart"/>
      <w:r>
        <w:rPr>
          <w:sz w:val="24"/>
        </w:rPr>
        <w:t>Новосиб</w:t>
      </w:r>
      <w:proofErr w:type="spellEnd"/>
      <w:proofErr w:type="gramStart"/>
      <w:r>
        <w:rPr>
          <w:sz w:val="24"/>
        </w:rPr>
        <w:t xml:space="preserve">.:   </w:t>
      </w:r>
      <w:proofErr w:type="gramEnd"/>
      <w:r>
        <w:rPr>
          <w:sz w:val="24"/>
        </w:rPr>
        <w:t>НГТУ,</w:t>
      </w:r>
      <w:r>
        <w:rPr>
          <w:sz w:val="24"/>
        </w:rPr>
        <w:tab/>
        <w:t>2011.   -</w:t>
      </w:r>
      <w:r>
        <w:rPr>
          <w:sz w:val="24"/>
        </w:rPr>
        <w:tab/>
        <w:t>70 с.: ISBN978-5-7782-1588-7</w:t>
      </w:r>
    </w:p>
    <w:p w:rsidR="0055118D" w:rsidRDefault="00677B0A">
      <w:pPr>
        <w:pStyle w:val="a3"/>
        <w:spacing w:line="263" w:lineRule="exact"/>
        <w:ind w:left="1077"/>
      </w:pPr>
      <w:hyperlink r:id="rId24">
        <w:r w:rsidR="00980C0B">
          <w:rPr>
            <w:color w:val="0000FF"/>
            <w:u w:val="single" w:color="0000FF"/>
          </w:rPr>
          <w:t>http://znanium.com/catalog.php?bookinfo=546708</w:t>
        </w:r>
      </w:hyperlink>
    </w:p>
    <w:p w:rsidR="0055118D" w:rsidRDefault="00980C0B">
      <w:pPr>
        <w:pStyle w:val="a5"/>
        <w:numPr>
          <w:ilvl w:val="0"/>
          <w:numId w:val="3"/>
        </w:numPr>
        <w:tabs>
          <w:tab w:val="left" w:pos="1987"/>
        </w:tabs>
        <w:spacing w:line="283" w:lineRule="auto"/>
        <w:ind w:right="720" w:firstLine="638"/>
        <w:jc w:val="left"/>
        <w:rPr>
          <w:sz w:val="24"/>
        </w:rPr>
      </w:pPr>
      <w:r>
        <w:rPr>
          <w:sz w:val="24"/>
        </w:rPr>
        <w:t xml:space="preserve">Основы физиологии: Учебник / А.С. Ерохин, В.И. Боев, М.Г. Киселева. - М.: НИЦ ИНФРА-М, 2015. - 320 с.: 60x90 1/16. - (Высшее образование: </w:t>
      </w:r>
      <w:proofErr w:type="spellStart"/>
      <w:r>
        <w:rPr>
          <w:sz w:val="24"/>
        </w:rPr>
        <w:t>Бакалавриат</w:t>
      </w:r>
      <w:proofErr w:type="spellEnd"/>
      <w:r>
        <w:rPr>
          <w:sz w:val="24"/>
        </w:rPr>
        <w:t>) (Переплёт 7БЦ) ISBN978-5-16-006812-1</w:t>
      </w:r>
      <w:hyperlink r:id="rId25">
        <w:r>
          <w:rPr>
            <w:color w:val="0000FF"/>
            <w:sz w:val="24"/>
            <w:u w:val="single" w:color="0000FF"/>
          </w:rPr>
          <w:t>http://znanium.com/catalog.php?bookinfo=408895</w:t>
        </w:r>
      </w:hyperlink>
    </w:p>
    <w:p w:rsidR="0055118D" w:rsidRDefault="00980C0B">
      <w:pPr>
        <w:spacing w:line="252" w:lineRule="exact"/>
        <w:ind w:left="1082"/>
        <w:rPr>
          <w:i/>
          <w:sz w:val="24"/>
        </w:rPr>
      </w:pPr>
      <w:r>
        <w:rPr>
          <w:i/>
          <w:sz w:val="24"/>
        </w:rPr>
        <w:t>б) дополнительная литература:</w:t>
      </w:r>
    </w:p>
    <w:p w:rsidR="0055118D" w:rsidRDefault="00980C0B">
      <w:pPr>
        <w:pStyle w:val="a3"/>
        <w:tabs>
          <w:tab w:val="left" w:pos="3787"/>
          <w:tab w:val="left" w:pos="5500"/>
          <w:tab w:val="left" w:pos="6852"/>
          <w:tab w:val="left" w:pos="8506"/>
        </w:tabs>
        <w:spacing w:before="43" w:line="271" w:lineRule="auto"/>
        <w:ind w:left="1067" w:right="716" w:firstLine="359"/>
        <w:jc w:val="both"/>
      </w:pPr>
      <w:r>
        <w:t xml:space="preserve">1. </w:t>
      </w:r>
      <w:proofErr w:type="spellStart"/>
      <w:r>
        <w:t>Немов</w:t>
      </w:r>
      <w:proofErr w:type="spellEnd"/>
      <w:r>
        <w:t xml:space="preserve">, Р. С. Общая психология в 3 т. Том II в 4 кн. Книга 4. Речь. Психические </w:t>
      </w:r>
      <w:proofErr w:type="gramStart"/>
      <w:r>
        <w:t>состояния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Р. С. </w:t>
      </w:r>
      <w:proofErr w:type="spellStart"/>
      <w:r>
        <w:t>Немов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243 с. — (</w:t>
      </w:r>
      <w:proofErr w:type="gramStart"/>
      <w:r>
        <w:t>Серия :</w:t>
      </w:r>
      <w:proofErr w:type="gramEnd"/>
      <w:r>
        <w:t xml:space="preserve"> Бакалавр. Академический</w:t>
      </w:r>
      <w:r>
        <w:tab/>
        <w:t>курс).</w:t>
      </w:r>
      <w:r>
        <w:tab/>
        <w:t>—</w:t>
      </w:r>
      <w:r>
        <w:tab/>
        <w:t>ISBN</w:t>
      </w:r>
      <w:r>
        <w:tab/>
        <w:t>978-5-534-02395-4.</w:t>
      </w:r>
    </w:p>
    <w:p w:rsidR="0055118D" w:rsidRDefault="00677B0A">
      <w:pPr>
        <w:pStyle w:val="a3"/>
        <w:spacing w:line="271" w:lineRule="auto"/>
        <w:ind w:left="1067" w:right="716"/>
        <w:jc w:val="both"/>
      </w:pPr>
      <w:hyperlink r:id="rId26">
        <w:r w:rsidR="00980C0B">
          <w:rPr>
            <w:color w:val="0000FF"/>
            <w:u w:val="single" w:color="0000FF"/>
          </w:rPr>
          <w:t>http://www.biblio</w:t>
        </w:r>
      </w:hyperlink>
      <w:hyperlink r:id="rId27">
        <w:r w:rsidR="00980C0B">
          <w:rPr>
            <w:color w:val="0000FF"/>
            <w:u w:val="single" w:color="0000FF"/>
          </w:rPr>
          <w:t>online.ru/book/C2CAC416-7D34-42FD-82F9-A5E7DC9ACE1D</w:t>
        </w:r>
      </w:hyperlink>
      <w:r w:rsidR="00980C0B">
        <w:t xml:space="preserve">2. </w:t>
      </w:r>
      <w:proofErr w:type="spellStart"/>
      <w:r w:rsidR="00980C0B">
        <w:t>Немов</w:t>
      </w:r>
      <w:proofErr w:type="spellEnd"/>
      <w:r w:rsidR="00980C0B">
        <w:t xml:space="preserve">, Р. С. Общая психология в 3 т. Том III в 2 кн. Книга 1. Теории личности : учебник и практикум для академического </w:t>
      </w:r>
      <w:proofErr w:type="spellStart"/>
      <w:r w:rsidR="00980C0B">
        <w:t>бакалавриата</w:t>
      </w:r>
      <w:proofErr w:type="spellEnd"/>
      <w:r w:rsidR="00980C0B">
        <w:t xml:space="preserve"> / Р. С. </w:t>
      </w:r>
      <w:proofErr w:type="spellStart"/>
      <w:r w:rsidR="00980C0B">
        <w:t>Немов</w:t>
      </w:r>
      <w:proofErr w:type="spellEnd"/>
      <w:r w:rsidR="00980C0B">
        <w:t xml:space="preserve">. — 6-е изд., </w:t>
      </w:r>
      <w:proofErr w:type="spellStart"/>
      <w:r w:rsidR="00980C0B">
        <w:t>перераб</w:t>
      </w:r>
      <w:proofErr w:type="spellEnd"/>
      <w:r w:rsidR="00980C0B">
        <w:t xml:space="preserve">. и доп. — </w:t>
      </w:r>
      <w:proofErr w:type="gramStart"/>
      <w:r w:rsidR="00980C0B">
        <w:t>М. :</w:t>
      </w:r>
      <w:proofErr w:type="gramEnd"/>
      <w:r w:rsidR="00980C0B">
        <w:t xml:space="preserve"> Издательство </w:t>
      </w:r>
      <w:proofErr w:type="spellStart"/>
      <w:r w:rsidR="00980C0B">
        <w:t>Юрайт</w:t>
      </w:r>
      <w:proofErr w:type="spellEnd"/>
      <w:r w:rsidR="00980C0B">
        <w:t>, 2017. — 349 с. — (</w:t>
      </w:r>
      <w:proofErr w:type="gramStart"/>
      <w:r w:rsidR="00980C0B">
        <w:t>Серия :</w:t>
      </w:r>
      <w:proofErr w:type="gramEnd"/>
      <w:r w:rsidR="00980C0B">
        <w:t xml:space="preserve"> Бакалавр. Академический курс). — ISBN 978-5-534-02023-6.</w:t>
      </w:r>
      <w:hyperlink r:id="rId28">
        <w:r w:rsidR="00980C0B">
          <w:rPr>
            <w:color w:val="0000FF"/>
            <w:u w:val="single" w:color="0000FF"/>
          </w:rPr>
          <w:t>http://www.biblio-online.ru/book/38C33AE9-C633-4AF3-</w:t>
        </w:r>
      </w:hyperlink>
    </w:p>
    <w:p w:rsidR="0055118D" w:rsidRDefault="00677B0A">
      <w:pPr>
        <w:pStyle w:val="a3"/>
        <w:spacing w:before="9" w:line="271" w:lineRule="auto"/>
        <w:ind w:left="1077" w:right="718" w:hanging="10"/>
        <w:jc w:val="both"/>
      </w:pPr>
      <w:hyperlink r:id="rId29">
        <w:r w:rsidR="00980C0B">
          <w:rPr>
            <w:color w:val="0000FF"/>
            <w:u w:val="single" w:color="0000FF"/>
          </w:rPr>
          <w:t>863B-786F6B32A815</w:t>
        </w:r>
      </w:hyperlink>
      <w:r w:rsidR="00980C0B">
        <w:t xml:space="preserve">3. </w:t>
      </w:r>
      <w:proofErr w:type="spellStart"/>
      <w:r w:rsidR="00980C0B">
        <w:t>Немов</w:t>
      </w:r>
      <w:proofErr w:type="spellEnd"/>
      <w:r w:rsidR="00980C0B">
        <w:t xml:space="preserve">, Р. С. Общая психология в 3 т. Том III в 2 кн. Книга 2. Свойства личности : учебник и практикум для академического </w:t>
      </w:r>
      <w:proofErr w:type="spellStart"/>
      <w:r w:rsidR="00980C0B">
        <w:t>бакалавриата</w:t>
      </w:r>
      <w:proofErr w:type="spellEnd"/>
      <w:r w:rsidR="00980C0B">
        <w:t xml:space="preserve"> / Р. С. </w:t>
      </w:r>
      <w:proofErr w:type="spellStart"/>
      <w:r w:rsidR="00980C0B">
        <w:t>Немов</w:t>
      </w:r>
      <w:proofErr w:type="spellEnd"/>
      <w:r w:rsidR="00980C0B">
        <w:t>.</w:t>
      </w:r>
    </w:p>
    <w:p w:rsidR="0055118D" w:rsidRDefault="00980C0B">
      <w:pPr>
        <w:pStyle w:val="a3"/>
        <w:spacing w:line="271" w:lineRule="auto"/>
        <w:ind w:left="1077" w:right="717"/>
        <w:jc w:val="both"/>
      </w:pPr>
      <w:r>
        <w:t xml:space="preserve">— 6-е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395 с. — (</w:t>
      </w:r>
      <w:proofErr w:type="gramStart"/>
      <w:r>
        <w:t>Серия :</w:t>
      </w:r>
      <w:proofErr w:type="gramEnd"/>
      <w:r>
        <w:t xml:space="preserve"> Бакалавр. Академический курс). — ISBN 978-5-534-02025-0. </w:t>
      </w:r>
      <w:hyperlink r:id="rId30">
        <w:r>
          <w:rPr>
            <w:color w:val="0000FF"/>
            <w:u w:val="single" w:color="0000FF"/>
          </w:rPr>
          <w:t>http://www.biblio-</w:t>
        </w:r>
      </w:hyperlink>
      <w:hyperlink r:id="rId31">
        <w:r>
          <w:rPr>
            <w:color w:val="0000FF"/>
            <w:u w:val="single" w:color="0000FF"/>
          </w:rPr>
          <w:t>online.ru/book/2FD60650-3ADC4000</w:t>
        </w:r>
      </w:hyperlink>
      <w:hyperlink r:id="rId32">
        <w:r>
          <w:rPr>
            <w:color w:val="0000FF"/>
            <w:u w:val="single" w:color="0000FF"/>
          </w:rPr>
          <w:t>8490-04EBA5097164</w:t>
        </w:r>
      </w:hyperlink>
    </w:p>
    <w:p w:rsidR="0055118D" w:rsidRDefault="00980C0B">
      <w:pPr>
        <w:pStyle w:val="a3"/>
        <w:spacing w:before="13" w:line="268" w:lineRule="auto"/>
        <w:ind w:left="1067" w:right="716" w:firstLine="359"/>
        <w:jc w:val="both"/>
      </w:pPr>
      <w:r>
        <w:t xml:space="preserve">4. </w:t>
      </w:r>
      <w:proofErr w:type="spellStart"/>
      <w:r>
        <w:t>Еромасова</w:t>
      </w:r>
      <w:proofErr w:type="spellEnd"/>
      <w:r>
        <w:t xml:space="preserve">, А. А. Общая психология. Методы активного </w:t>
      </w:r>
      <w:proofErr w:type="gramStart"/>
      <w:r>
        <w:t>обучения :</w:t>
      </w:r>
      <w:proofErr w:type="gramEnd"/>
      <w:r>
        <w:t xml:space="preserve"> учебное пособие для вузов / А. А. </w:t>
      </w:r>
      <w:proofErr w:type="spellStart"/>
      <w:r>
        <w:t>Еромасова</w:t>
      </w:r>
      <w:proofErr w:type="spellEnd"/>
      <w:r>
        <w:t xml:space="preserve">. — 4-е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2017.—</w:t>
      </w:r>
    </w:p>
    <w:p w:rsidR="0055118D" w:rsidRDefault="0055118D">
      <w:pPr>
        <w:spacing w:line="268" w:lineRule="auto"/>
        <w:jc w:val="both"/>
        <w:sectPr w:rsidR="0055118D">
          <w:pgSz w:w="11910" w:h="16840"/>
          <w:pgMar w:top="1040" w:right="120" w:bottom="280" w:left="620" w:header="720" w:footer="720" w:gutter="0"/>
          <w:cols w:space="720"/>
        </w:sectPr>
      </w:pPr>
    </w:p>
    <w:p w:rsidR="0055118D" w:rsidRDefault="00980C0B">
      <w:pPr>
        <w:pStyle w:val="a3"/>
        <w:spacing w:before="71" w:line="271" w:lineRule="auto"/>
        <w:ind w:left="1067" w:right="715"/>
      </w:pPr>
      <w:r>
        <w:lastRenderedPageBreak/>
        <w:t>183 с. — (</w:t>
      </w:r>
      <w:proofErr w:type="gramStart"/>
      <w:r>
        <w:t>Серия :</w:t>
      </w:r>
      <w:proofErr w:type="gramEnd"/>
      <w:r>
        <w:t xml:space="preserve"> Университеты России). — ISBN 978-5-534-03689-3.</w:t>
      </w:r>
      <w:hyperlink r:id="rId33">
        <w:r>
          <w:rPr>
            <w:color w:val="0000FF"/>
            <w:u w:val="single" w:color="0000FF"/>
          </w:rPr>
          <w:t>http://www.biblio-</w:t>
        </w:r>
      </w:hyperlink>
      <w:hyperlink r:id="rId34">
        <w:r>
          <w:rPr>
            <w:color w:val="0000FF"/>
            <w:u w:val="single" w:color="0000FF"/>
          </w:rPr>
          <w:t xml:space="preserve"> online.ru/</w:t>
        </w:r>
        <w:proofErr w:type="spellStart"/>
        <w:r>
          <w:rPr>
            <w:color w:val="0000FF"/>
            <w:u w:val="single" w:color="0000FF"/>
          </w:rPr>
          <w:t>book</w:t>
        </w:r>
        <w:proofErr w:type="spellEnd"/>
        <w:r>
          <w:rPr>
            <w:color w:val="0000FF"/>
            <w:u w:val="single" w:color="0000FF"/>
          </w:rPr>
          <w:t>/03A0F11D-AF39-43F3-9169-CD6D0359323B</w:t>
        </w:r>
      </w:hyperlink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rPr>
          <w:sz w:val="20"/>
        </w:rPr>
      </w:pPr>
    </w:p>
    <w:p w:rsidR="0055118D" w:rsidRDefault="0055118D">
      <w:pPr>
        <w:pStyle w:val="a3"/>
        <w:spacing w:before="4"/>
        <w:rPr>
          <w:sz w:val="26"/>
        </w:rPr>
      </w:pPr>
    </w:p>
    <w:p w:rsidR="0055118D" w:rsidRDefault="00980C0B">
      <w:pPr>
        <w:pStyle w:val="1"/>
        <w:numPr>
          <w:ilvl w:val="0"/>
          <w:numId w:val="2"/>
        </w:numPr>
        <w:tabs>
          <w:tab w:val="left" w:pos="1323"/>
        </w:tabs>
        <w:spacing w:before="90"/>
        <w:ind w:hanging="241"/>
        <w:jc w:val="both"/>
      </w:pPr>
      <w:r>
        <w:t>Материально-техническое обеспечение дисциплины(модуля)</w:t>
      </w:r>
    </w:p>
    <w:p w:rsidR="0055118D" w:rsidRDefault="00980C0B">
      <w:pPr>
        <w:pStyle w:val="a3"/>
        <w:spacing w:before="40" w:line="271" w:lineRule="auto"/>
        <w:ind w:left="1067" w:right="718" w:firstLine="566"/>
        <w:jc w:val="both"/>
      </w:pPr>
      <w:r>
        <w:t>В процессе преподавания дисциплины «Анатомия и физиология центральной нервной системы» требуется учебная аудитория для проведения занятий лекционного типа, занятий семинарского типа, оснащенные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образовательнуюсреду.</w:t>
      </w:r>
    </w:p>
    <w:p w:rsidR="0055118D" w:rsidRDefault="00980C0B">
      <w:pPr>
        <w:pStyle w:val="a5"/>
        <w:numPr>
          <w:ilvl w:val="1"/>
          <w:numId w:val="2"/>
        </w:numPr>
        <w:tabs>
          <w:tab w:val="left" w:pos="2069"/>
        </w:tabs>
        <w:spacing w:before="12"/>
        <w:ind w:hanging="421"/>
        <w:jc w:val="both"/>
        <w:rPr>
          <w:sz w:val="24"/>
        </w:rPr>
      </w:pPr>
      <w:r>
        <w:rPr>
          <w:sz w:val="24"/>
        </w:rPr>
        <w:t>Программноеобеспечение</w:t>
      </w:r>
    </w:p>
    <w:p w:rsidR="0055118D" w:rsidRDefault="00980C0B">
      <w:pPr>
        <w:pStyle w:val="a3"/>
        <w:tabs>
          <w:tab w:val="left" w:pos="6479"/>
        </w:tabs>
        <w:spacing w:before="48" w:line="273" w:lineRule="auto"/>
        <w:ind w:left="1067" w:right="718" w:firstLine="566"/>
        <w:jc w:val="both"/>
      </w:pPr>
      <w:r>
        <w:t xml:space="preserve">Для работы с текстами – </w:t>
      </w:r>
      <w:proofErr w:type="spellStart"/>
      <w:r>
        <w:t>MicrosoftWord</w:t>
      </w:r>
      <w:proofErr w:type="spellEnd"/>
      <w:r>
        <w:t xml:space="preserve">, для подготовки презентаций – </w:t>
      </w:r>
      <w:proofErr w:type="spellStart"/>
      <w:proofErr w:type="gramStart"/>
      <w:r>
        <w:t>MicrosoftPowerPoint</w:t>
      </w:r>
      <w:proofErr w:type="spellEnd"/>
      <w:r>
        <w:t>.(</w:t>
      </w:r>
      <w:proofErr w:type="gramEnd"/>
      <w:r>
        <w:t>Дог.№</w:t>
      </w:r>
      <w:r>
        <w:rPr>
          <w:u w:val="single"/>
        </w:rPr>
        <w:tab/>
      </w:r>
      <w:r>
        <w:t>)</w:t>
      </w:r>
    </w:p>
    <w:p w:rsidR="0055118D" w:rsidRDefault="0055118D">
      <w:pPr>
        <w:pStyle w:val="a3"/>
        <w:rPr>
          <w:sz w:val="26"/>
        </w:rPr>
      </w:pPr>
    </w:p>
    <w:p w:rsidR="0055118D" w:rsidRDefault="0055118D">
      <w:pPr>
        <w:pStyle w:val="a3"/>
        <w:spacing w:before="6"/>
        <w:rPr>
          <w:sz w:val="22"/>
        </w:rPr>
      </w:pPr>
    </w:p>
    <w:p w:rsidR="0055118D" w:rsidRDefault="00980C0B">
      <w:pPr>
        <w:pStyle w:val="a3"/>
        <w:spacing w:line="271" w:lineRule="auto"/>
        <w:ind w:left="1202" w:right="723" w:firstLine="400"/>
        <w:jc w:val="both"/>
      </w:pPr>
      <w:r>
        <w:t>Программа составлена в соответствии с требованиями ФГОС ВО по направлению подготовки 37.05.02. Психология служебной деятельности, направленность (специализация) подготовки «Психологическое обеспечение служебной деятельности в экстремальных условиях».</w:t>
      </w:r>
    </w:p>
    <w:p w:rsidR="0055118D" w:rsidRDefault="0055118D">
      <w:pPr>
        <w:pStyle w:val="a3"/>
        <w:spacing w:before="7"/>
        <w:rPr>
          <w:sz w:val="20"/>
        </w:rPr>
      </w:pPr>
    </w:p>
    <w:p w:rsidR="0055118D" w:rsidRDefault="00980C0B">
      <w:pPr>
        <w:pStyle w:val="a3"/>
        <w:spacing w:line="280" w:lineRule="auto"/>
        <w:ind w:left="1602" w:right="4755"/>
      </w:pPr>
      <w:r>
        <w:t>Автор: Хомутов А.Е., Парин С.Б., д.б.н., проф. Рецензент: Маркелова Т.В., д. псих. н.</w:t>
      </w:r>
    </w:p>
    <w:p w:rsidR="0055118D" w:rsidRDefault="00980C0B">
      <w:pPr>
        <w:pStyle w:val="a3"/>
        <w:spacing w:before="2"/>
        <w:ind w:left="1602"/>
      </w:pPr>
      <w:r>
        <w:t>Заведующий кафедрой психофизиологии д.б.н., проф. Полевая С.А.</w:t>
      </w:r>
    </w:p>
    <w:p w:rsidR="0055118D" w:rsidRDefault="0055118D">
      <w:pPr>
        <w:pStyle w:val="a3"/>
        <w:spacing w:before="6"/>
        <w:rPr>
          <w:sz w:val="32"/>
        </w:rPr>
      </w:pPr>
    </w:p>
    <w:p w:rsidR="00980C0B" w:rsidRPr="007F3A1F" w:rsidRDefault="00980C0B" w:rsidP="00980C0B">
      <w:pPr>
        <w:spacing w:line="360" w:lineRule="auto"/>
        <w:ind w:right="458"/>
        <w:jc w:val="both"/>
        <w:rPr>
          <w:b/>
        </w:rPr>
      </w:pPr>
      <w:r w:rsidRPr="00200910">
        <w:rPr>
          <w:rFonts w:eastAsia="Calibri"/>
          <w:color w:val="000000"/>
          <w:szCs w:val="20"/>
          <w:lang w:eastAsia="zh-CN"/>
        </w:rPr>
        <w:t>Программа одобрена на заседании учебно-методической комиссии ФСН 07.04.2020, протокол № 7</w:t>
      </w:r>
    </w:p>
    <w:p w:rsidR="0055118D" w:rsidRDefault="0055118D" w:rsidP="00980C0B">
      <w:pPr>
        <w:pStyle w:val="a3"/>
        <w:spacing w:line="276" w:lineRule="auto"/>
        <w:ind w:left="2044" w:right="1363"/>
      </w:pPr>
    </w:p>
    <w:sectPr w:rsidR="0055118D" w:rsidSect="00DE5DD5">
      <w:pgSz w:w="11910" w:h="16840"/>
      <w:pgMar w:top="1040" w:right="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8FB"/>
    <w:multiLevelType w:val="multilevel"/>
    <w:tmpl w:val="8AA8BEF6"/>
    <w:lvl w:ilvl="0">
      <w:start w:val="1"/>
      <w:numFmt w:val="decimal"/>
      <w:lvlText w:val="%1."/>
      <w:lvlJc w:val="left"/>
      <w:pPr>
        <w:ind w:left="1802" w:hanging="720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98" w:hanging="4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510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3242" w:hanging="6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4372" w:hanging="6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4" w:hanging="6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37" w:hanging="6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9" w:hanging="6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1" w:hanging="661"/>
      </w:pPr>
      <w:rPr>
        <w:rFonts w:hint="default"/>
        <w:lang w:val="ru-RU" w:eastAsia="ru-RU" w:bidi="ru-RU"/>
      </w:rPr>
    </w:lvl>
  </w:abstractNum>
  <w:abstractNum w:abstractNumId="1" w15:restartNumberingAfterBreak="0">
    <w:nsid w:val="0A07723C"/>
    <w:multiLevelType w:val="hybridMultilevel"/>
    <w:tmpl w:val="759EA9B8"/>
    <w:lvl w:ilvl="0" w:tplc="71CCFCF0">
      <w:numFmt w:val="bullet"/>
      <w:lvlText w:val="-"/>
      <w:lvlJc w:val="left"/>
      <w:pPr>
        <w:ind w:left="143" w:hanging="6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548268A">
      <w:numFmt w:val="bullet"/>
      <w:lvlText w:val="•"/>
      <w:lvlJc w:val="left"/>
      <w:pPr>
        <w:ind w:left="536" w:hanging="687"/>
      </w:pPr>
      <w:rPr>
        <w:rFonts w:hint="default"/>
        <w:lang w:val="ru-RU" w:eastAsia="ru-RU" w:bidi="ru-RU"/>
      </w:rPr>
    </w:lvl>
    <w:lvl w:ilvl="2" w:tplc="0A6C556A">
      <w:numFmt w:val="bullet"/>
      <w:lvlText w:val="•"/>
      <w:lvlJc w:val="left"/>
      <w:pPr>
        <w:ind w:left="932" w:hanging="687"/>
      </w:pPr>
      <w:rPr>
        <w:rFonts w:hint="default"/>
        <w:lang w:val="ru-RU" w:eastAsia="ru-RU" w:bidi="ru-RU"/>
      </w:rPr>
    </w:lvl>
    <w:lvl w:ilvl="3" w:tplc="1BD8AFF0">
      <w:numFmt w:val="bullet"/>
      <w:lvlText w:val="•"/>
      <w:lvlJc w:val="left"/>
      <w:pPr>
        <w:ind w:left="1328" w:hanging="687"/>
      </w:pPr>
      <w:rPr>
        <w:rFonts w:hint="default"/>
        <w:lang w:val="ru-RU" w:eastAsia="ru-RU" w:bidi="ru-RU"/>
      </w:rPr>
    </w:lvl>
    <w:lvl w:ilvl="4" w:tplc="09D0E83A">
      <w:numFmt w:val="bullet"/>
      <w:lvlText w:val="•"/>
      <w:lvlJc w:val="left"/>
      <w:pPr>
        <w:ind w:left="1724" w:hanging="687"/>
      </w:pPr>
      <w:rPr>
        <w:rFonts w:hint="default"/>
        <w:lang w:val="ru-RU" w:eastAsia="ru-RU" w:bidi="ru-RU"/>
      </w:rPr>
    </w:lvl>
    <w:lvl w:ilvl="5" w:tplc="75D4B366">
      <w:numFmt w:val="bullet"/>
      <w:lvlText w:val="•"/>
      <w:lvlJc w:val="left"/>
      <w:pPr>
        <w:ind w:left="2121" w:hanging="687"/>
      </w:pPr>
      <w:rPr>
        <w:rFonts w:hint="default"/>
        <w:lang w:val="ru-RU" w:eastAsia="ru-RU" w:bidi="ru-RU"/>
      </w:rPr>
    </w:lvl>
    <w:lvl w:ilvl="6" w:tplc="ED26595E">
      <w:numFmt w:val="bullet"/>
      <w:lvlText w:val="•"/>
      <w:lvlJc w:val="left"/>
      <w:pPr>
        <w:ind w:left="2517" w:hanging="687"/>
      </w:pPr>
      <w:rPr>
        <w:rFonts w:hint="default"/>
        <w:lang w:val="ru-RU" w:eastAsia="ru-RU" w:bidi="ru-RU"/>
      </w:rPr>
    </w:lvl>
    <w:lvl w:ilvl="7" w:tplc="C3E48F4C">
      <w:numFmt w:val="bullet"/>
      <w:lvlText w:val="•"/>
      <w:lvlJc w:val="left"/>
      <w:pPr>
        <w:ind w:left="2913" w:hanging="687"/>
      </w:pPr>
      <w:rPr>
        <w:rFonts w:hint="default"/>
        <w:lang w:val="ru-RU" w:eastAsia="ru-RU" w:bidi="ru-RU"/>
      </w:rPr>
    </w:lvl>
    <w:lvl w:ilvl="8" w:tplc="CCB4AAD2">
      <w:numFmt w:val="bullet"/>
      <w:lvlText w:val="•"/>
      <w:lvlJc w:val="left"/>
      <w:pPr>
        <w:ind w:left="3309" w:hanging="687"/>
      </w:pPr>
      <w:rPr>
        <w:rFonts w:hint="default"/>
        <w:lang w:val="ru-RU" w:eastAsia="ru-RU" w:bidi="ru-RU"/>
      </w:rPr>
    </w:lvl>
  </w:abstractNum>
  <w:abstractNum w:abstractNumId="2" w15:restartNumberingAfterBreak="0">
    <w:nsid w:val="1F386532"/>
    <w:multiLevelType w:val="hybridMultilevel"/>
    <w:tmpl w:val="F7D6917A"/>
    <w:lvl w:ilvl="0" w:tplc="92345252">
      <w:start w:val="1"/>
      <w:numFmt w:val="decimal"/>
      <w:lvlText w:val="%1."/>
      <w:lvlJc w:val="left"/>
      <w:pPr>
        <w:ind w:left="2522" w:hanging="1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1" w:tplc="88525AAA">
      <w:start w:val="1"/>
      <w:numFmt w:val="decimal"/>
      <w:lvlText w:val="%2."/>
      <w:lvlJc w:val="left"/>
      <w:pPr>
        <w:ind w:left="3018" w:hanging="37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C99AA020">
      <w:numFmt w:val="bullet"/>
      <w:lvlText w:val="•"/>
      <w:lvlJc w:val="left"/>
      <w:pPr>
        <w:ind w:left="3925" w:hanging="377"/>
      </w:pPr>
      <w:rPr>
        <w:rFonts w:hint="default"/>
        <w:lang w:val="ru-RU" w:eastAsia="ru-RU" w:bidi="ru-RU"/>
      </w:rPr>
    </w:lvl>
    <w:lvl w:ilvl="3" w:tplc="5EE038E0">
      <w:numFmt w:val="bullet"/>
      <w:lvlText w:val="•"/>
      <w:lvlJc w:val="left"/>
      <w:pPr>
        <w:ind w:left="4830" w:hanging="377"/>
      </w:pPr>
      <w:rPr>
        <w:rFonts w:hint="default"/>
        <w:lang w:val="ru-RU" w:eastAsia="ru-RU" w:bidi="ru-RU"/>
      </w:rPr>
    </w:lvl>
    <w:lvl w:ilvl="4" w:tplc="5CF45AF2">
      <w:numFmt w:val="bullet"/>
      <w:lvlText w:val="•"/>
      <w:lvlJc w:val="left"/>
      <w:pPr>
        <w:ind w:left="5735" w:hanging="377"/>
      </w:pPr>
      <w:rPr>
        <w:rFonts w:hint="default"/>
        <w:lang w:val="ru-RU" w:eastAsia="ru-RU" w:bidi="ru-RU"/>
      </w:rPr>
    </w:lvl>
    <w:lvl w:ilvl="5" w:tplc="6D525606">
      <w:numFmt w:val="bullet"/>
      <w:lvlText w:val="•"/>
      <w:lvlJc w:val="left"/>
      <w:pPr>
        <w:ind w:left="6640" w:hanging="377"/>
      </w:pPr>
      <w:rPr>
        <w:rFonts w:hint="default"/>
        <w:lang w:val="ru-RU" w:eastAsia="ru-RU" w:bidi="ru-RU"/>
      </w:rPr>
    </w:lvl>
    <w:lvl w:ilvl="6" w:tplc="7868CF08">
      <w:numFmt w:val="bullet"/>
      <w:lvlText w:val="•"/>
      <w:lvlJc w:val="left"/>
      <w:pPr>
        <w:ind w:left="7545" w:hanging="377"/>
      </w:pPr>
      <w:rPr>
        <w:rFonts w:hint="default"/>
        <w:lang w:val="ru-RU" w:eastAsia="ru-RU" w:bidi="ru-RU"/>
      </w:rPr>
    </w:lvl>
    <w:lvl w:ilvl="7" w:tplc="FD02E132">
      <w:numFmt w:val="bullet"/>
      <w:lvlText w:val="•"/>
      <w:lvlJc w:val="left"/>
      <w:pPr>
        <w:ind w:left="8450" w:hanging="377"/>
      </w:pPr>
      <w:rPr>
        <w:rFonts w:hint="default"/>
        <w:lang w:val="ru-RU" w:eastAsia="ru-RU" w:bidi="ru-RU"/>
      </w:rPr>
    </w:lvl>
    <w:lvl w:ilvl="8" w:tplc="D248CAF6">
      <w:numFmt w:val="bullet"/>
      <w:lvlText w:val="•"/>
      <w:lvlJc w:val="left"/>
      <w:pPr>
        <w:ind w:left="9356" w:hanging="377"/>
      </w:pPr>
      <w:rPr>
        <w:rFonts w:hint="default"/>
        <w:lang w:val="ru-RU" w:eastAsia="ru-RU" w:bidi="ru-RU"/>
      </w:rPr>
    </w:lvl>
  </w:abstractNum>
  <w:abstractNum w:abstractNumId="3" w15:restartNumberingAfterBreak="0">
    <w:nsid w:val="28AE550C"/>
    <w:multiLevelType w:val="hybridMultilevel"/>
    <w:tmpl w:val="EA5A2A26"/>
    <w:lvl w:ilvl="0" w:tplc="389C0A24">
      <w:start w:val="7"/>
      <w:numFmt w:val="decimal"/>
      <w:lvlText w:val="%1."/>
      <w:lvlJc w:val="left"/>
      <w:pPr>
        <w:ind w:left="1067" w:hanging="281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5DB44C76">
      <w:numFmt w:val="bullet"/>
      <w:lvlText w:val="•"/>
      <w:lvlJc w:val="left"/>
      <w:pPr>
        <w:ind w:left="2070" w:hanging="281"/>
      </w:pPr>
      <w:rPr>
        <w:rFonts w:hint="default"/>
        <w:lang w:val="ru-RU" w:eastAsia="ru-RU" w:bidi="ru-RU"/>
      </w:rPr>
    </w:lvl>
    <w:lvl w:ilvl="2" w:tplc="C66CADB0">
      <w:numFmt w:val="bullet"/>
      <w:lvlText w:val="•"/>
      <w:lvlJc w:val="left"/>
      <w:pPr>
        <w:ind w:left="3081" w:hanging="281"/>
      </w:pPr>
      <w:rPr>
        <w:rFonts w:hint="default"/>
        <w:lang w:val="ru-RU" w:eastAsia="ru-RU" w:bidi="ru-RU"/>
      </w:rPr>
    </w:lvl>
    <w:lvl w:ilvl="3" w:tplc="A7306612">
      <w:numFmt w:val="bullet"/>
      <w:lvlText w:val="•"/>
      <w:lvlJc w:val="left"/>
      <w:pPr>
        <w:ind w:left="4091" w:hanging="281"/>
      </w:pPr>
      <w:rPr>
        <w:rFonts w:hint="default"/>
        <w:lang w:val="ru-RU" w:eastAsia="ru-RU" w:bidi="ru-RU"/>
      </w:rPr>
    </w:lvl>
    <w:lvl w:ilvl="4" w:tplc="43C4455E">
      <w:numFmt w:val="bullet"/>
      <w:lvlText w:val="•"/>
      <w:lvlJc w:val="left"/>
      <w:pPr>
        <w:ind w:left="5102" w:hanging="281"/>
      </w:pPr>
      <w:rPr>
        <w:rFonts w:hint="default"/>
        <w:lang w:val="ru-RU" w:eastAsia="ru-RU" w:bidi="ru-RU"/>
      </w:rPr>
    </w:lvl>
    <w:lvl w:ilvl="5" w:tplc="76D67798">
      <w:numFmt w:val="bullet"/>
      <w:lvlText w:val="•"/>
      <w:lvlJc w:val="left"/>
      <w:pPr>
        <w:ind w:left="6113" w:hanging="281"/>
      </w:pPr>
      <w:rPr>
        <w:rFonts w:hint="default"/>
        <w:lang w:val="ru-RU" w:eastAsia="ru-RU" w:bidi="ru-RU"/>
      </w:rPr>
    </w:lvl>
    <w:lvl w:ilvl="6" w:tplc="695A16B2">
      <w:numFmt w:val="bullet"/>
      <w:lvlText w:val="•"/>
      <w:lvlJc w:val="left"/>
      <w:pPr>
        <w:ind w:left="7123" w:hanging="281"/>
      </w:pPr>
      <w:rPr>
        <w:rFonts w:hint="default"/>
        <w:lang w:val="ru-RU" w:eastAsia="ru-RU" w:bidi="ru-RU"/>
      </w:rPr>
    </w:lvl>
    <w:lvl w:ilvl="7" w:tplc="E8884524">
      <w:numFmt w:val="bullet"/>
      <w:lvlText w:val="•"/>
      <w:lvlJc w:val="left"/>
      <w:pPr>
        <w:ind w:left="8134" w:hanging="281"/>
      </w:pPr>
      <w:rPr>
        <w:rFonts w:hint="default"/>
        <w:lang w:val="ru-RU" w:eastAsia="ru-RU" w:bidi="ru-RU"/>
      </w:rPr>
    </w:lvl>
    <w:lvl w:ilvl="8" w:tplc="E0E43A1A">
      <w:numFmt w:val="bullet"/>
      <w:lvlText w:val="•"/>
      <w:lvlJc w:val="left"/>
      <w:pPr>
        <w:ind w:left="9145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292D5150"/>
    <w:multiLevelType w:val="hybridMultilevel"/>
    <w:tmpl w:val="40903A12"/>
    <w:lvl w:ilvl="0" w:tplc="16E6DDF4">
      <w:numFmt w:val="bullet"/>
      <w:lvlText w:val="-"/>
      <w:lvlJc w:val="left"/>
      <w:pPr>
        <w:ind w:left="18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D8AA824">
      <w:numFmt w:val="bullet"/>
      <w:lvlText w:val="•"/>
      <w:lvlJc w:val="left"/>
      <w:pPr>
        <w:ind w:left="2736" w:hanging="240"/>
      </w:pPr>
      <w:rPr>
        <w:rFonts w:hint="default"/>
        <w:lang w:val="ru-RU" w:eastAsia="ru-RU" w:bidi="ru-RU"/>
      </w:rPr>
    </w:lvl>
    <w:lvl w:ilvl="2" w:tplc="F4202144">
      <w:numFmt w:val="bullet"/>
      <w:lvlText w:val="•"/>
      <w:lvlJc w:val="left"/>
      <w:pPr>
        <w:ind w:left="3673" w:hanging="240"/>
      </w:pPr>
      <w:rPr>
        <w:rFonts w:hint="default"/>
        <w:lang w:val="ru-RU" w:eastAsia="ru-RU" w:bidi="ru-RU"/>
      </w:rPr>
    </w:lvl>
    <w:lvl w:ilvl="3" w:tplc="AA7A9586">
      <w:numFmt w:val="bullet"/>
      <w:lvlText w:val="•"/>
      <w:lvlJc w:val="left"/>
      <w:pPr>
        <w:ind w:left="4609" w:hanging="240"/>
      </w:pPr>
      <w:rPr>
        <w:rFonts w:hint="default"/>
        <w:lang w:val="ru-RU" w:eastAsia="ru-RU" w:bidi="ru-RU"/>
      </w:rPr>
    </w:lvl>
    <w:lvl w:ilvl="4" w:tplc="BFC4381A">
      <w:numFmt w:val="bullet"/>
      <w:lvlText w:val="•"/>
      <w:lvlJc w:val="left"/>
      <w:pPr>
        <w:ind w:left="5546" w:hanging="240"/>
      </w:pPr>
      <w:rPr>
        <w:rFonts w:hint="default"/>
        <w:lang w:val="ru-RU" w:eastAsia="ru-RU" w:bidi="ru-RU"/>
      </w:rPr>
    </w:lvl>
    <w:lvl w:ilvl="5" w:tplc="850A4936">
      <w:numFmt w:val="bullet"/>
      <w:lvlText w:val="•"/>
      <w:lvlJc w:val="left"/>
      <w:pPr>
        <w:ind w:left="6483" w:hanging="240"/>
      </w:pPr>
      <w:rPr>
        <w:rFonts w:hint="default"/>
        <w:lang w:val="ru-RU" w:eastAsia="ru-RU" w:bidi="ru-RU"/>
      </w:rPr>
    </w:lvl>
    <w:lvl w:ilvl="6" w:tplc="14FEB0F2">
      <w:numFmt w:val="bullet"/>
      <w:lvlText w:val="•"/>
      <w:lvlJc w:val="left"/>
      <w:pPr>
        <w:ind w:left="7419" w:hanging="240"/>
      </w:pPr>
      <w:rPr>
        <w:rFonts w:hint="default"/>
        <w:lang w:val="ru-RU" w:eastAsia="ru-RU" w:bidi="ru-RU"/>
      </w:rPr>
    </w:lvl>
    <w:lvl w:ilvl="7" w:tplc="C076F5D8">
      <w:numFmt w:val="bullet"/>
      <w:lvlText w:val="•"/>
      <w:lvlJc w:val="left"/>
      <w:pPr>
        <w:ind w:left="8356" w:hanging="240"/>
      </w:pPr>
      <w:rPr>
        <w:rFonts w:hint="default"/>
        <w:lang w:val="ru-RU" w:eastAsia="ru-RU" w:bidi="ru-RU"/>
      </w:rPr>
    </w:lvl>
    <w:lvl w:ilvl="8" w:tplc="0162473A">
      <w:numFmt w:val="bullet"/>
      <w:lvlText w:val="•"/>
      <w:lvlJc w:val="left"/>
      <w:pPr>
        <w:ind w:left="9293" w:hanging="240"/>
      </w:pPr>
      <w:rPr>
        <w:rFonts w:hint="default"/>
        <w:lang w:val="ru-RU" w:eastAsia="ru-RU" w:bidi="ru-RU"/>
      </w:rPr>
    </w:lvl>
  </w:abstractNum>
  <w:abstractNum w:abstractNumId="5" w15:restartNumberingAfterBreak="0">
    <w:nsid w:val="38CB10A9"/>
    <w:multiLevelType w:val="hybridMultilevel"/>
    <w:tmpl w:val="8CBEDBC0"/>
    <w:lvl w:ilvl="0" w:tplc="D7EAD3D8">
      <w:numFmt w:val="bullet"/>
      <w:lvlText w:val="-"/>
      <w:lvlJc w:val="left"/>
      <w:pPr>
        <w:ind w:left="82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C47492">
      <w:numFmt w:val="bullet"/>
      <w:lvlText w:val="•"/>
      <w:lvlJc w:val="left"/>
      <w:pPr>
        <w:ind w:left="1375" w:hanging="708"/>
      </w:pPr>
      <w:rPr>
        <w:rFonts w:hint="default"/>
        <w:lang w:val="ru-RU" w:eastAsia="ru-RU" w:bidi="ru-RU"/>
      </w:rPr>
    </w:lvl>
    <w:lvl w:ilvl="2" w:tplc="89A889C0">
      <w:numFmt w:val="bullet"/>
      <w:lvlText w:val="•"/>
      <w:lvlJc w:val="left"/>
      <w:pPr>
        <w:ind w:left="1930" w:hanging="708"/>
      </w:pPr>
      <w:rPr>
        <w:rFonts w:hint="default"/>
        <w:lang w:val="ru-RU" w:eastAsia="ru-RU" w:bidi="ru-RU"/>
      </w:rPr>
    </w:lvl>
    <w:lvl w:ilvl="3" w:tplc="06F895CA">
      <w:numFmt w:val="bullet"/>
      <w:lvlText w:val="•"/>
      <w:lvlJc w:val="left"/>
      <w:pPr>
        <w:ind w:left="2485" w:hanging="708"/>
      </w:pPr>
      <w:rPr>
        <w:rFonts w:hint="default"/>
        <w:lang w:val="ru-RU" w:eastAsia="ru-RU" w:bidi="ru-RU"/>
      </w:rPr>
    </w:lvl>
    <w:lvl w:ilvl="4" w:tplc="F37A1AD6">
      <w:numFmt w:val="bullet"/>
      <w:lvlText w:val="•"/>
      <w:lvlJc w:val="left"/>
      <w:pPr>
        <w:ind w:left="3041" w:hanging="708"/>
      </w:pPr>
      <w:rPr>
        <w:rFonts w:hint="default"/>
        <w:lang w:val="ru-RU" w:eastAsia="ru-RU" w:bidi="ru-RU"/>
      </w:rPr>
    </w:lvl>
    <w:lvl w:ilvl="5" w:tplc="054C8FD0">
      <w:numFmt w:val="bullet"/>
      <w:lvlText w:val="•"/>
      <w:lvlJc w:val="left"/>
      <w:pPr>
        <w:ind w:left="3596" w:hanging="708"/>
      </w:pPr>
      <w:rPr>
        <w:rFonts w:hint="default"/>
        <w:lang w:val="ru-RU" w:eastAsia="ru-RU" w:bidi="ru-RU"/>
      </w:rPr>
    </w:lvl>
    <w:lvl w:ilvl="6" w:tplc="AA3A20F2">
      <w:numFmt w:val="bullet"/>
      <w:lvlText w:val="•"/>
      <w:lvlJc w:val="left"/>
      <w:pPr>
        <w:ind w:left="4151" w:hanging="708"/>
      </w:pPr>
      <w:rPr>
        <w:rFonts w:hint="default"/>
        <w:lang w:val="ru-RU" w:eastAsia="ru-RU" w:bidi="ru-RU"/>
      </w:rPr>
    </w:lvl>
    <w:lvl w:ilvl="7" w:tplc="4C76E062">
      <w:numFmt w:val="bullet"/>
      <w:lvlText w:val="•"/>
      <w:lvlJc w:val="left"/>
      <w:pPr>
        <w:ind w:left="4707" w:hanging="708"/>
      </w:pPr>
      <w:rPr>
        <w:rFonts w:hint="default"/>
        <w:lang w:val="ru-RU" w:eastAsia="ru-RU" w:bidi="ru-RU"/>
      </w:rPr>
    </w:lvl>
    <w:lvl w:ilvl="8" w:tplc="AC781E7C">
      <w:numFmt w:val="bullet"/>
      <w:lvlText w:val="•"/>
      <w:lvlJc w:val="left"/>
      <w:pPr>
        <w:ind w:left="5262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40D6060E"/>
    <w:multiLevelType w:val="hybridMultilevel"/>
    <w:tmpl w:val="0DD2933E"/>
    <w:lvl w:ilvl="0" w:tplc="2954D7D2">
      <w:start w:val="7"/>
      <w:numFmt w:val="decimal"/>
      <w:lvlText w:val="%1."/>
      <w:lvlJc w:val="left"/>
      <w:pPr>
        <w:ind w:left="1091" w:hanging="7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46A6C200">
      <w:start w:val="1"/>
      <w:numFmt w:val="decimal"/>
      <w:lvlText w:val="%2."/>
      <w:lvlJc w:val="left"/>
      <w:pPr>
        <w:ind w:left="2015" w:hanging="800"/>
        <w:jc w:val="left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  <w:lang w:val="ru-RU" w:eastAsia="ru-RU" w:bidi="ru-RU"/>
      </w:rPr>
    </w:lvl>
    <w:lvl w:ilvl="2" w:tplc="2A6E3656">
      <w:numFmt w:val="bullet"/>
      <w:lvlText w:val="•"/>
      <w:lvlJc w:val="left"/>
      <w:pPr>
        <w:ind w:left="3036" w:hanging="800"/>
      </w:pPr>
      <w:rPr>
        <w:rFonts w:hint="default"/>
        <w:lang w:val="ru-RU" w:eastAsia="ru-RU" w:bidi="ru-RU"/>
      </w:rPr>
    </w:lvl>
    <w:lvl w:ilvl="3" w:tplc="F97EDA16">
      <w:numFmt w:val="bullet"/>
      <w:lvlText w:val="•"/>
      <w:lvlJc w:val="left"/>
      <w:pPr>
        <w:ind w:left="4052" w:hanging="800"/>
      </w:pPr>
      <w:rPr>
        <w:rFonts w:hint="default"/>
        <w:lang w:val="ru-RU" w:eastAsia="ru-RU" w:bidi="ru-RU"/>
      </w:rPr>
    </w:lvl>
    <w:lvl w:ilvl="4" w:tplc="00B43950">
      <w:numFmt w:val="bullet"/>
      <w:lvlText w:val="•"/>
      <w:lvlJc w:val="left"/>
      <w:pPr>
        <w:ind w:left="5068" w:hanging="800"/>
      </w:pPr>
      <w:rPr>
        <w:rFonts w:hint="default"/>
        <w:lang w:val="ru-RU" w:eastAsia="ru-RU" w:bidi="ru-RU"/>
      </w:rPr>
    </w:lvl>
    <w:lvl w:ilvl="5" w:tplc="375887DA">
      <w:numFmt w:val="bullet"/>
      <w:lvlText w:val="•"/>
      <w:lvlJc w:val="left"/>
      <w:pPr>
        <w:ind w:left="6085" w:hanging="800"/>
      </w:pPr>
      <w:rPr>
        <w:rFonts w:hint="default"/>
        <w:lang w:val="ru-RU" w:eastAsia="ru-RU" w:bidi="ru-RU"/>
      </w:rPr>
    </w:lvl>
    <w:lvl w:ilvl="6" w:tplc="22B266D4">
      <w:numFmt w:val="bullet"/>
      <w:lvlText w:val="•"/>
      <w:lvlJc w:val="left"/>
      <w:pPr>
        <w:ind w:left="7101" w:hanging="800"/>
      </w:pPr>
      <w:rPr>
        <w:rFonts w:hint="default"/>
        <w:lang w:val="ru-RU" w:eastAsia="ru-RU" w:bidi="ru-RU"/>
      </w:rPr>
    </w:lvl>
    <w:lvl w:ilvl="7" w:tplc="641E33BA">
      <w:numFmt w:val="bullet"/>
      <w:lvlText w:val="•"/>
      <w:lvlJc w:val="left"/>
      <w:pPr>
        <w:ind w:left="8117" w:hanging="800"/>
      </w:pPr>
      <w:rPr>
        <w:rFonts w:hint="default"/>
        <w:lang w:val="ru-RU" w:eastAsia="ru-RU" w:bidi="ru-RU"/>
      </w:rPr>
    </w:lvl>
    <w:lvl w:ilvl="8" w:tplc="CD3E70AC">
      <w:numFmt w:val="bullet"/>
      <w:lvlText w:val="•"/>
      <w:lvlJc w:val="left"/>
      <w:pPr>
        <w:ind w:left="9133" w:hanging="800"/>
      </w:pPr>
      <w:rPr>
        <w:rFonts w:hint="default"/>
        <w:lang w:val="ru-RU" w:eastAsia="ru-RU" w:bidi="ru-RU"/>
      </w:rPr>
    </w:lvl>
  </w:abstractNum>
  <w:abstractNum w:abstractNumId="7" w15:restartNumberingAfterBreak="0">
    <w:nsid w:val="4B9D0B1E"/>
    <w:multiLevelType w:val="multilevel"/>
    <w:tmpl w:val="7E90C1FE"/>
    <w:lvl w:ilvl="0">
      <w:start w:val="6"/>
      <w:numFmt w:val="decimal"/>
      <w:lvlText w:val="%1."/>
      <w:lvlJc w:val="left"/>
      <w:pPr>
        <w:ind w:left="1091" w:hanging="7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6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3242" w:hanging="6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4230" w:hanging="6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21" w:hanging="6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12" w:hanging="6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03" w:hanging="6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4" w:hanging="6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84" w:hanging="661"/>
      </w:pPr>
      <w:rPr>
        <w:rFonts w:hint="default"/>
        <w:lang w:val="ru-RU" w:eastAsia="ru-RU" w:bidi="ru-RU"/>
      </w:rPr>
    </w:lvl>
  </w:abstractNum>
  <w:abstractNum w:abstractNumId="8" w15:restartNumberingAfterBreak="0">
    <w:nsid w:val="4D4B7AB7"/>
    <w:multiLevelType w:val="hybridMultilevel"/>
    <w:tmpl w:val="3F08AAD0"/>
    <w:lvl w:ilvl="0" w:tplc="57582734">
      <w:start w:val="1"/>
      <w:numFmt w:val="decimal"/>
      <w:lvlText w:val="%1."/>
      <w:lvlJc w:val="left"/>
      <w:pPr>
        <w:ind w:left="3242" w:hanging="36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2A48F00">
      <w:numFmt w:val="bullet"/>
      <w:lvlText w:val="•"/>
      <w:lvlJc w:val="left"/>
      <w:pPr>
        <w:ind w:left="4032" w:hanging="368"/>
      </w:pPr>
      <w:rPr>
        <w:rFonts w:hint="default"/>
        <w:lang w:val="ru-RU" w:eastAsia="ru-RU" w:bidi="ru-RU"/>
      </w:rPr>
    </w:lvl>
    <w:lvl w:ilvl="2" w:tplc="633EA928">
      <w:numFmt w:val="bullet"/>
      <w:lvlText w:val="•"/>
      <w:lvlJc w:val="left"/>
      <w:pPr>
        <w:ind w:left="4825" w:hanging="368"/>
      </w:pPr>
      <w:rPr>
        <w:rFonts w:hint="default"/>
        <w:lang w:val="ru-RU" w:eastAsia="ru-RU" w:bidi="ru-RU"/>
      </w:rPr>
    </w:lvl>
    <w:lvl w:ilvl="3" w:tplc="D46CEE0C">
      <w:numFmt w:val="bullet"/>
      <w:lvlText w:val="•"/>
      <w:lvlJc w:val="left"/>
      <w:pPr>
        <w:ind w:left="5617" w:hanging="368"/>
      </w:pPr>
      <w:rPr>
        <w:rFonts w:hint="default"/>
        <w:lang w:val="ru-RU" w:eastAsia="ru-RU" w:bidi="ru-RU"/>
      </w:rPr>
    </w:lvl>
    <w:lvl w:ilvl="4" w:tplc="E2E8998A">
      <w:numFmt w:val="bullet"/>
      <w:lvlText w:val="•"/>
      <w:lvlJc w:val="left"/>
      <w:pPr>
        <w:ind w:left="6410" w:hanging="368"/>
      </w:pPr>
      <w:rPr>
        <w:rFonts w:hint="default"/>
        <w:lang w:val="ru-RU" w:eastAsia="ru-RU" w:bidi="ru-RU"/>
      </w:rPr>
    </w:lvl>
    <w:lvl w:ilvl="5" w:tplc="F0A80B00">
      <w:numFmt w:val="bullet"/>
      <w:lvlText w:val="•"/>
      <w:lvlJc w:val="left"/>
      <w:pPr>
        <w:ind w:left="7203" w:hanging="368"/>
      </w:pPr>
      <w:rPr>
        <w:rFonts w:hint="default"/>
        <w:lang w:val="ru-RU" w:eastAsia="ru-RU" w:bidi="ru-RU"/>
      </w:rPr>
    </w:lvl>
    <w:lvl w:ilvl="6" w:tplc="501A6016">
      <w:numFmt w:val="bullet"/>
      <w:lvlText w:val="•"/>
      <w:lvlJc w:val="left"/>
      <w:pPr>
        <w:ind w:left="7995" w:hanging="368"/>
      </w:pPr>
      <w:rPr>
        <w:rFonts w:hint="default"/>
        <w:lang w:val="ru-RU" w:eastAsia="ru-RU" w:bidi="ru-RU"/>
      </w:rPr>
    </w:lvl>
    <w:lvl w:ilvl="7" w:tplc="A67429DE">
      <w:numFmt w:val="bullet"/>
      <w:lvlText w:val="•"/>
      <w:lvlJc w:val="left"/>
      <w:pPr>
        <w:ind w:left="8788" w:hanging="368"/>
      </w:pPr>
      <w:rPr>
        <w:rFonts w:hint="default"/>
        <w:lang w:val="ru-RU" w:eastAsia="ru-RU" w:bidi="ru-RU"/>
      </w:rPr>
    </w:lvl>
    <w:lvl w:ilvl="8" w:tplc="A37408BA">
      <w:numFmt w:val="bullet"/>
      <w:lvlText w:val="•"/>
      <w:lvlJc w:val="left"/>
      <w:pPr>
        <w:ind w:left="9581" w:hanging="368"/>
      </w:pPr>
      <w:rPr>
        <w:rFonts w:hint="default"/>
        <w:lang w:val="ru-RU" w:eastAsia="ru-RU" w:bidi="ru-RU"/>
      </w:rPr>
    </w:lvl>
  </w:abstractNum>
  <w:abstractNum w:abstractNumId="9" w15:restartNumberingAfterBreak="0">
    <w:nsid w:val="58712FD4"/>
    <w:multiLevelType w:val="hybridMultilevel"/>
    <w:tmpl w:val="43487544"/>
    <w:lvl w:ilvl="0" w:tplc="52DE80B0">
      <w:numFmt w:val="bullet"/>
      <w:lvlText w:val="-"/>
      <w:lvlJc w:val="left"/>
      <w:pPr>
        <w:ind w:left="426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72AE146">
      <w:numFmt w:val="bullet"/>
      <w:lvlText w:val="•"/>
      <w:lvlJc w:val="left"/>
      <w:pPr>
        <w:ind w:left="788" w:hanging="317"/>
      </w:pPr>
      <w:rPr>
        <w:rFonts w:hint="default"/>
        <w:lang w:val="ru-RU" w:eastAsia="ru-RU" w:bidi="ru-RU"/>
      </w:rPr>
    </w:lvl>
    <w:lvl w:ilvl="2" w:tplc="D3864B5E">
      <w:numFmt w:val="bullet"/>
      <w:lvlText w:val="•"/>
      <w:lvlJc w:val="left"/>
      <w:pPr>
        <w:ind w:left="1156" w:hanging="317"/>
      </w:pPr>
      <w:rPr>
        <w:rFonts w:hint="default"/>
        <w:lang w:val="ru-RU" w:eastAsia="ru-RU" w:bidi="ru-RU"/>
      </w:rPr>
    </w:lvl>
    <w:lvl w:ilvl="3" w:tplc="EBFE27A8">
      <w:numFmt w:val="bullet"/>
      <w:lvlText w:val="•"/>
      <w:lvlJc w:val="left"/>
      <w:pPr>
        <w:ind w:left="1524" w:hanging="317"/>
      </w:pPr>
      <w:rPr>
        <w:rFonts w:hint="default"/>
        <w:lang w:val="ru-RU" w:eastAsia="ru-RU" w:bidi="ru-RU"/>
      </w:rPr>
    </w:lvl>
    <w:lvl w:ilvl="4" w:tplc="B8DE9BEC">
      <w:numFmt w:val="bullet"/>
      <w:lvlText w:val="•"/>
      <w:lvlJc w:val="left"/>
      <w:pPr>
        <w:ind w:left="1892" w:hanging="317"/>
      </w:pPr>
      <w:rPr>
        <w:rFonts w:hint="default"/>
        <w:lang w:val="ru-RU" w:eastAsia="ru-RU" w:bidi="ru-RU"/>
      </w:rPr>
    </w:lvl>
    <w:lvl w:ilvl="5" w:tplc="44724240">
      <w:numFmt w:val="bullet"/>
      <w:lvlText w:val="•"/>
      <w:lvlJc w:val="left"/>
      <w:pPr>
        <w:ind w:left="2261" w:hanging="317"/>
      </w:pPr>
      <w:rPr>
        <w:rFonts w:hint="default"/>
        <w:lang w:val="ru-RU" w:eastAsia="ru-RU" w:bidi="ru-RU"/>
      </w:rPr>
    </w:lvl>
    <w:lvl w:ilvl="6" w:tplc="02E4505C">
      <w:numFmt w:val="bullet"/>
      <w:lvlText w:val="•"/>
      <w:lvlJc w:val="left"/>
      <w:pPr>
        <w:ind w:left="2629" w:hanging="317"/>
      </w:pPr>
      <w:rPr>
        <w:rFonts w:hint="default"/>
        <w:lang w:val="ru-RU" w:eastAsia="ru-RU" w:bidi="ru-RU"/>
      </w:rPr>
    </w:lvl>
    <w:lvl w:ilvl="7" w:tplc="3D987C32">
      <w:numFmt w:val="bullet"/>
      <w:lvlText w:val="•"/>
      <w:lvlJc w:val="left"/>
      <w:pPr>
        <w:ind w:left="2997" w:hanging="317"/>
      </w:pPr>
      <w:rPr>
        <w:rFonts w:hint="default"/>
        <w:lang w:val="ru-RU" w:eastAsia="ru-RU" w:bidi="ru-RU"/>
      </w:rPr>
    </w:lvl>
    <w:lvl w:ilvl="8" w:tplc="2294069C">
      <w:numFmt w:val="bullet"/>
      <w:lvlText w:val="•"/>
      <w:lvlJc w:val="left"/>
      <w:pPr>
        <w:ind w:left="3365" w:hanging="317"/>
      </w:pPr>
      <w:rPr>
        <w:rFonts w:hint="default"/>
        <w:lang w:val="ru-RU" w:eastAsia="ru-RU" w:bidi="ru-RU"/>
      </w:rPr>
    </w:lvl>
  </w:abstractNum>
  <w:abstractNum w:abstractNumId="10" w15:restartNumberingAfterBreak="0">
    <w:nsid w:val="5C0D3771"/>
    <w:multiLevelType w:val="hybridMultilevel"/>
    <w:tmpl w:val="5972F076"/>
    <w:lvl w:ilvl="0" w:tplc="6EA4F81A">
      <w:numFmt w:val="bullet"/>
      <w:lvlText w:val="-"/>
      <w:lvlJc w:val="left"/>
      <w:pPr>
        <w:ind w:left="143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30002EE">
      <w:numFmt w:val="bullet"/>
      <w:lvlText w:val="•"/>
      <w:lvlJc w:val="left"/>
      <w:pPr>
        <w:ind w:left="536" w:hanging="653"/>
      </w:pPr>
      <w:rPr>
        <w:rFonts w:hint="default"/>
        <w:lang w:val="ru-RU" w:eastAsia="ru-RU" w:bidi="ru-RU"/>
      </w:rPr>
    </w:lvl>
    <w:lvl w:ilvl="2" w:tplc="D318D344">
      <w:numFmt w:val="bullet"/>
      <w:lvlText w:val="•"/>
      <w:lvlJc w:val="left"/>
      <w:pPr>
        <w:ind w:left="932" w:hanging="653"/>
      </w:pPr>
      <w:rPr>
        <w:rFonts w:hint="default"/>
        <w:lang w:val="ru-RU" w:eastAsia="ru-RU" w:bidi="ru-RU"/>
      </w:rPr>
    </w:lvl>
    <w:lvl w:ilvl="3" w:tplc="741CD728">
      <w:numFmt w:val="bullet"/>
      <w:lvlText w:val="•"/>
      <w:lvlJc w:val="left"/>
      <w:pPr>
        <w:ind w:left="1328" w:hanging="653"/>
      </w:pPr>
      <w:rPr>
        <w:rFonts w:hint="default"/>
        <w:lang w:val="ru-RU" w:eastAsia="ru-RU" w:bidi="ru-RU"/>
      </w:rPr>
    </w:lvl>
    <w:lvl w:ilvl="4" w:tplc="D762620C">
      <w:numFmt w:val="bullet"/>
      <w:lvlText w:val="•"/>
      <w:lvlJc w:val="left"/>
      <w:pPr>
        <w:ind w:left="1724" w:hanging="653"/>
      </w:pPr>
      <w:rPr>
        <w:rFonts w:hint="default"/>
        <w:lang w:val="ru-RU" w:eastAsia="ru-RU" w:bidi="ru-RU"/>
      </w:rPr>
    </w:lvl>
    <w:lvl w:ilvl="5" w:tplc="EB603FCC">
      <w:numFmt w:val="bullet"/>
      <w:lvlText w:val="•"/>
      <w:lvlJc w:val="left"/>
      <w:pPr>
        <w:ind w:left="2121" w:hanging="653"/>
      </w:pPr>
      <w:rPr>
        <w:rFonts w:hint="default"/>
        <w:lang w:val="ru-RU" w:eastAsia="ru-RU" w:bidi="ru-RU"/>
      </w:rPr>
    </w:lvl>
    <w:lvl w:ilvl="6" w:tplc="08B0A90C">
      <w:numFmt w:val="bullet"/>
      <w:lvlText w:val="•"/>
      <w:lvlJc w:val="left"/>
      <w:pPr>
        <w:ind w:left="2517" w:hanging="653"/>
      </w:pPr>
      <w:rPr>
        <w:rFonts w:hint="default"/>
        <w:lang w:val="ru-RU" w:eastAsia="ru-RU" w:bidi="ru-RU"/>
      </w:rPr>
    </w:lvl>
    <w:lvl w:ilvl="7" w:tplc="BCB64BDA">
      <w:numFmt w:val="bullet"/>
      <w:lvlText w:val="•"/>
      <w:lvlJc w:val="left"/>
      <w:pPr>
        <w:ind w:left="2913" w:hanging="653"/>
      </w:pPr>
      <w:rPr>
        <w:rFonts w:hint="default"/>
        <w:lang w:val="ru-RU" w:eastAsia="ru-RU" w:bidi="ru-RU"/>
      </w:rPr>
    </w:lvl>
    <w:lvl w:ilvl="8" w:tplc="3A706588">
      <w:numFmt w:val="bullet"/>
      <w:lvlText w:val="•"/>
      <w:lvlJc w:val="left"/>
      <w:pPr>
        <w:ind w:left="3309" w:hanging="653"/>
      </w:pPr>
      <w:rPr>
        <w:rFonts w:hint="default"/>
        <w:lang w:val="ru-RU" w:eastAsia="ru-RU" w:bidi="ru-RU"/>
      </w:rPr>
    </w:lvl>
  </w:abstractNum>
  <w:abstractNum w:abstractNumId="11" w15:restartNumberingAfterBreak="0">
    <w:nsid w:val="6B457F3C"/>
    <w:multiLevelType w:val="multilevel"/>
    <w:tmpl w:val="CC54324E"/>
    <w:lvl w:ilvl="0">
      <w:start w:val="6"/>
      <w:numFmt w:val="decimal"/>
      <w:lvlText w:val="%1"/>
      <w:lvlJc w:val="left"/>
      <w:pPr>
        <w:ind w:left="1788" w:hanging="361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788" w:hanging="36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018" w:hanging="377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830" w:hanging="3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35" w:hanging="3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40" w:hanging="3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5" w:hanging="3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50" w:hanging="3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56" w:hanging="377"/>
      </w:pPr>
      <w:rPr>
        <w:rFonts w:hint="default"/>
        <w:lang w:val="ru-RU" w:eastAsia="ru-RU" w:bidi="ru-RU"/>
      </w:rPr>
    </w:lvl>
  </w:abstractNum>
  <w:abstractNum w:abstractNumId="12" w15:restartNumberingAfterBreak="0">
    <w:nsid w:val="6CE73A5A"/>
    <w:multiLevelType w:val="hybridMultilevel"/>
    <w:tmpl w:val="860011FC"/>
    <w:lvl w:ilvl="0" w:tplc="61CAFC84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3FAC72A">
      <w:numFmt w:val="bullet"/>
      <w:lvlText w:val="•"/>
      <w:lvlJc w:val="left"/>
      <w:pPr>
        <w:ind w:left="1069" w:hanging="360"/>
      </w:pPr>
      <w:rPr>
        <w:rFonts w:hint="default"/>
        <w:lang w:val="ru-RU" w:eastAsia="ru-RU" w:bidi="ru-RU"/>
      </w:rPr>
    </w:lvl>
    <w:lvl w:ilvl="2" w:tplc="183C2D50">
      <w:numFmt w:val="bullet"/>
      <w:lvlText w:val="•"/>
      <w:lvlJc w:val="left"/>
      <w:pPr>
        <w:ind w:left="1658" w:hanging="360"/>
      </w:pPr>
      <w:rPr>
        <w:rFonts w:hint="default"/>
        <w:lang w:val="ru-RU" w:eastAsia="ru-RU" w:bidi="ru-RU"/>
      </w:rPr>
    </w:lvl>
    <w:lvl w:ilvl="3" w:tplc="BE02E764">
      <w:numFmt w:val="bullet"/>
      <w:lvlText w:val="•"/>
      <w:lvlJc w:val="left"/>
      <w:pPr>
        <w:ind w:left="2247" w:hanging="360"/>
      </w:pPr>
      <w:rPr>
        <w:rFonts w:hint="default"/>
        <w:lang w:val="ru-RU" w:eastAsia="ru-RU" w:bidi="ru-RU"/>
      </w:rPr>
    </w:lvl>
    <w:lvl w:ilvl="4" w:tplc="A47A7C1A">
      <w:numFmt w:val="bullet"/>
      <w:lvlText w:val="•"/>
      <w:lvlJc w:val="left"/>
      <w:pPr>
        <w:ind w:left="2837" w:hanging="360"/>
      </w:pPr>
      <w:rPr>
        <w:rFonts w:hint="default"/>
        <w:lang w:val="ru-RU" w:eastAsia="ru-RU" w:bidi="ru-RU"/>
      </w:rPr>
    </w:lvl>
    <w:lvl w:ilvl="5" w:tplc="52285438">
      <w:numFmt w:val="bullet"/>
      <w:lvlText w:val="•"/>
      <w:lvlJc w:val="left"/>
      <w:pPr>
        <w:ind w:left="3426" w:hanging="360"/>
      </w:pPr>
      <w:rPr>
        <w:rFonts w:hint="default"/>
        <w:lang w:val="ru-RU" w:eastAsia="ru-RU" w:bidi="ru-RU"/>
      </w:rPr>
    </w:lvl>
    <w:lvl w:ilvl="6" w:tplc="56C2C546">
      <w:numFmt w:val="bullet"/>
      <w:lvlText w:val="•"/>
      <w:lvlJc w:val="left"/>
      <w:pPr>
        <w:ind w:left="4015" w:hanging="360"/>
      </w:pPr>
      <w:rPr>
        <w:rFonts w:hint="default"/>
        <w:lang w:val="ru-RU" w:eastAsia="ru-RU" w:bidi="ru-RU"/>
      </w:rPr>
    </w:lvl>
    <w:lvl w:ilvl="7" w:tplc="BF84BFB4">
      <w:numFmt w:val="bullet"/>
      <w:lvlText w:val="•"/>
      <w:lvlJc w:val="left"/>
      <w:pPr>
        <w:ind w:left="4605" w:hanging="360"/>
      </w:pPr>
      <w:rPr>
        <w:rFonts w:hint="default"/>
        <w:lang w:val="ru-RU" w:eastAsia="ru-RU" w:bidi="ru-RU"/>
      </w:rPr>
    </w:lvl>
    <w:lvl w:ilvl="8" w:tplc="DE760EF6">
      <w:numFmt w:val="bullet"/>
      <w:lvlText w:val="•"/>
      <w:lvlJc w:val="left"/>
      <w:pPr>
        <w:ind w:left="5194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6FFC738E"/>
    <w:multiLevelType w:val="multilevel"/>
    <w:tmpl w:val="58181674"/>
    <w:lvl w:ilvl="0">
      <w:start w:val="8"/>
      <w:numFmt w:val="decimal"/>
      <w:lvlText w:val="%1."/>
      <w:lvlJc w:val="left"/>
      <w:pPr>
        <w:ind w:left="132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68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7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8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9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2" w:hanging="420"/>
      </w:pPr>
      <w:rPr>
        <w:rFonts w:hint="default"/>
        <w:lang w:val="ru-RU" w:eastAsia="ru-RU" w:bidi="ru-RU"/>
      </w:rPr>
    </w:lvl>
  </w:abstractNum>
  <w:abstractNum w:abstractNumId="14" w15:restartNumberingAfterBreak="0">
    <w:nsid w:val="734E53AE"/>
    <w:multiLevelType w:val="hybridMultilevel"/>
    <w:tmpl w:val="DF822074"/>
    <w:lvl w:ilvl="0" w:tplc="8370F756">
      <w:start w:val="1"/>
      <w:numFmt w:val="decimal"/>
      <w:lvlText w:val="%1."/>
      <w:lvlJc w:val="left"/>
      <w:pPr>
        <w:ind w:left="1982" w:hanging="9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7CC89D0">
      <w:numFmt w:val="bullet"/>
      <w:lvlText w:val="•"/>
      <w:lvlJc w:val="left"/>
      <w:pPr>
        <w:ind w:left="2898" w:hanging="901"/>
      </w:pPr>
      <w:rPr>
        <w:rFonts w:hint="default"/>
        <w:lang w:val="ru-RU" w:eastAsia="ru-RU" w:bidi="ru-RU"/>
      </w:rPr>
    </w:lvl>
    <w:lvl w:ilvl="2" w:tplc="6B8436E6">
      <w:numFmt w:val="bullet"/>
      <w:lvlText w:val="•"/>
      <w:lvlJc w:val="left"/>
      <w:pPr>
        <w:ind w:left="3817" w:hanging="901"/>
      </w:pPr>
      <w:rPr>
        <w:rFonts w:hint="default"/>
        <w:lang w:val="ru-RU" w:eastAsia="ru-RU" w:bidi="ru-RU"/>
      </w:rPr>
    </w:lvl>
    <w:lvl w:ilvl="3" w:tplc="605E885E">
      <w:numFmt w:val="bullet"/>
      <w:lvlText w:val="•"/>
      <w:lvlJc w:val="left"/>
      <w:pPr>
        <w:ind w:left="4735" w:hanging="901"/>
      </w:pPr>
      <w:rPr>
        <w:rFonts w:hint="default"/>
        <w:lang w:val="ru-RU" w:eastAsia="ru-RU" w:bidi="ru-RU"/>
      </w:rPr>
    </w:lvl>
    <w:lvl w:ilvl="4" w:tplc="DE98FF56">
      <w:numFmt w:val="bullet"/>
      <w:lvlText w:val="•"/>
      <w:lvlJc w:val="left"/>
      <w:pPr>
        <w:ind w:left="5654" w:hanging="901"/>
      </w:pPr>
      <w:rPr>
        <w:rFonts w:hint="default"/>
        <w:lang w:val="ru-RU" w:eastAsia="ru-RU" w:bidi="ru-RU"/>
      </w:rPr>
    </w:lvl>
    <w:lvl w:ilvl="5" w:tplc="0AD862A2">
      <w:numFmt w:val="bullet"/>
      <w:lvlText w:val="•"/>
      <w:lvlJc w:val="left"/>
      <w:pPr>
        <w:ind w:left="6573" w:hanging="901"/>
      </w:pPr>
      <w:rPr>
        <w:rFonts w:hint="default"/>
        <w:lang w:val="ru-RU" w:eastAsia="ru-RU" w:bidi="ru-RU"/>
      </w:rPr>
    </w:lvl>
    <w:lvl w:ilvl="6" w:tplc="55EE149C">
      <w:numFmt w:val="bullet"/>
      <w:lvlText w:val="•"/>
      <w:lvlJc w:val="left"/>
      <w:pPr>
        <w:ind w:left="7491" w:hanging="901"/>
      </w:pPr>
      <w:rPr>
        <w:rFonts w:hint="default"/>
        <w:lang w:val="ru-RU" w:eastAsia="ru-RU" w:bidi="ru-RU"/>
      </w:rPr>
    </w:lvl>
    <w:lvl w:ilvl="7" w:tplc="0A7210D2">
      <w:numFmt w:val="bullet"/>
      <w:lvlText w:val="•"/>
      <w:lvlJc w:val="left"/>
      <w:pPr>
        <w:ind w:left="8410" w:hanging="901"/>
      </w:pPr>
      <w:rPr>
        <w:rFonts w:hint="default"/>
        <w:lang w:val="ru-RU" w:eastAsia="ru-RU" w:bidi="ru-RU"/>
      </w:rPr>
    </w:lvl>
    <w:lvl w:ilvl="8" w:tplc="B1CC965C">
      <w:numFmt w:val="bullet"/>
      <w:lvlText w:val="•"/>
      <w:lvlJc w:val="left"/>
      <w:pPr>
        <w:ind w:left="9329" w:hanging="901"/>
      </w:pPr>
      <w:rPr>
        <w:rFonts w:hint="default"/>
        <w:lang w:val="ru-RU" w:eastAsia="ru-RU" w:bidi="ru-RU"/>
      </w:rPr>
    </w:lvl>
  </w:abstractNum>
  <w:abstractNum w:abstractNumId="15" w15:restartNumberingAfterBreak="0">
    <w:nsid w:val="73BC4F6B"/>
    <w:multiLevelType w:val="hybridMultilevel"/>
    <w:tmpl w:val="F7DA149C"/>
    <w:lvl w:ilvl="0" w:tplc="F1FE2AA6">
      <w:numFmt w:val="bullet"/>
      <w:lvlText w:val="-"/>
      <w:lvlJc w:val="left"/>
      <w:pPr>
        <w:ind w:left="11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1C6B62">
      <w:numFmt w:val="bullet"/>
      <w:lvlText w:val="•"/>
      <w:lvlJc w:val="left"/>
      <w:pPr>
        <w:ind w:left="745" w:hanging="708"/>
      </w:pPr>
      <w:rPr>
        <w:rFonts w:hint="default"/>
        <w:lang w:val="ru-RU" w:eastAsia="ru-RU" w:bidi="ru-RU"/>
      </w:rPr>
    </w:lvl>
    <w:lvl w:ilvl="2" w:tplc="F18E7D42">
      <w:numFmt w:val="bullet"/>
      <w:lvlText w:val="•"/>
      <w:lvlJc w:val="left"/>
      <w:pPr>
        <w:ind w:left="1370" w:hanging="708"/>
      </w:pPr>
      <w:rPr>
        <w:rFonts w:hint="default"/>
        <w:lang w:val="ru-RU" w:eastAsia="ru-RU" w:bidi="ru-RU"/>
      </w:rPr>
    </w:lvl>
    <w:lvl w:ilvl="3" w:tplc="C402F4A6">
      <w:numFmt w:val="bullet"/>
      <w:lvlText w:val="•"/>
      <w:lvlJc w:val="left"/>
      <w:pPr>
        <w:ind w:left="1995" w:hanging="708"/>
      </w:pPr>
      <w:rPr>
        <w:rFonts w:hint="default"/>
        <w:lang w:val="ru-RU" w:eastAsia="ru-RU" w:bidi="ru-RU"/>
      </w:rPr>
    </w:lvl>
    <w:lvl w:ilvl="4" w:tplc="05363236">
      <w:numFmt w:val="bullet"/>
      <w:lvlText w:val="•"/>
      <w:lvlJc w:val="left"/>
      <w:pPr>
        <w:ind w:left="2621" w:hanging="708"/>
      </w:pPr>
      <w:rPr>
        <w:rFonts w:hint="default"/>
        <w:lang w:val="ru-RU" w:eastAsia="ru-RU" w:bidi="ru-RU"/>
      </w:rPr>
    </w:lvl>
    <w:lvl w:ilvl="5" w:tplc="C5EC845E">
      <w:numFmt w:val="bullet"/>
      <w:lvlText w:val="•"/>
      <w:lvlJc w:val="left"/>
      <w:pPr>
        <w:ind w:left="3246" w:hanging="708"/>
      </w:pPr>
      <w:rPr>
        <w:rFonts w:hint="default"/>
        <w:lang w:val="ru-RU" w:eastAsia="ru-RU" w:bidi="ru-RU"/>
      </w:rPr>
    </w:lvl>
    <w:lvl w:ilvl="6" w:tplc="77242560">
      <w:numFmt w:val="bullet"/>
      <w:lvlText w:val="•"/>
      <w:lvlJc w:val="left"/>
      <w:pPr>
        <w:ind w:left="3871" w:hanging="708"/>
      </w:pPr>
      <w:rPr>
        <w:rFonts w:hint="default"/>
        <w:lang w:val="ru-RU" w:eastAsia="ru-RU" w:bidi="ru-RU"/>
      </w:rPr>
    </w:lvl>
    <w:lvl w:ilvl="7" w:tplc="1C402C28">
      <w:numFmt w:val="bullet"/>
      <w:lvlText w:val="•"/>
      <w:lvlJc w:val="left"/>
      <w:pPr>
        <w:ind w:left="4497" w:hanging="708"/>
      </w:pPr>
      <w:rPr>
        <w:rFonts w:hint="default"/>
        <w:lang w:val="ru-RU" w:eastAsia="ru-RU" w:bidi="ru-RU"/>
      </w:rPr>
    </w:lvl>
    <w:lvl w:ilvl="8" w:tplc="4CC8EDD0">
      <w:numFmt w:val="bullet"/>
      <w:lvlText w:val="•"/>
      <w:lvlJc w:val="left"/>
      <w:pPr>
        <w:ind w:left="5122" w:hanging="708"/>
      </w:pPr>
      <w:rPr>
        <w:rFonts w:hint="default"/>
        <w:lang w:val="ru-RU" w:eastAsia="ru-RU" w:bidi="ru-RU"/>
      </w:rPr>
    </w:lvl>
  </w:abstractNum>
  <w:abstractNum w:abstractNumId="16" w15:restartNumberingAfterBreak="0">
    <w:nsid w:val="79F034B9"/>
    <w:multiLevelType w:val="hybridMultilevel"/>
    <w:tmpl w:val="C0589C6A"/>
    <w:lvl w:ilvl="0" w:tplc="362E09D2">
      <w:numFmt w:val="bullet"/>
      <w:lvlText w:val="-"/>
      <w:lvlJc w:val="left"/>
      <w:pPr>
        <w:ind w:left="116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7C2F94">
      <w:numFmt w:val="bullet"/>
      <w:lvlText w:val="•"/>
      <w:lvlJc w:val="left"/>
      <w:pPr>
        <w:ind w:left="518" w:hanging="704"/>
      </w:pPr>
      <w:rPr>
        <w:rFonts w:hint="default"/>
        <w:lang w:val="ru-RU" w:eastAsia="ru-RU" w:bidi="ru-RU"/>
      </w:rPr>
    </w:lvl>
    <w:lvl w:ilvl="2" w:tplc="CD00171E">
      <w:numFmt w:val="bullet"/>
      <w:lvlText w:val="•"/>
      <w:lvlJc w:val="left"/>
      <w:pPr>
        <w:ind w:left="916" w:hanging="704"/>
      </w:pPr>
      <w:rPr>
        <w:rFonts w:hint="default"/>
        <w:lang w:val="ru-RU" w:eastAsia="ru-RU" w:bidi="ru-RU"/>
      </w:rPr>
    </w:lvl>
    <w:lvl w:ilvl="3" w:tplc="1D640AD4">
      <w:numFmt w:val="bullet"/>
      <w:lvlText w:val="•"/>
      <w:lvlJc w:val="left"/>
      <w:pPr>
        <w:ind w:left="1314" w:hanging="704"/>
      </w:pPr>
      <w:rPr>
        <w:rFonts w:hint="default"/>
        <w:lang w:val="ru-RU" w:eastAsia="ru-RU" w:bidi="ru-RU"/>
      </w:rPr>
    </w:lvl>
    <w:lvl w:ilvl="4" w:tplc="AE0C9D74">
      <w:numFmt w:val="bullet"/>
      <w:lvlText w:val="•"/>
      <w:lvlJc w:val="left"/>
      <w:pPr>
        <w:ind w:left="1712" w:hanging="704"/>
      </w:pPr>
      <w:rPr>
        <w:rFonts w:hint="default"/>
        <w:lang w:val="ru-RU" w:eastAsia="ru-RU" w:bidi="ru-RU"/>
      </w:rPr>
    </w:lvl>
    <w:lvl w:ilvl="5" w:tplc="1CAEC386">
      <w:numFmt w:val="bullet"/>
      <w:lvlText w:val="•"/>
      <w:lvlJc w:val="left"/>
      <w:pPr>
        <w:ind w:left="2111" w:hanging="704"/>
      </w:pPr>
      <w:rPr>
        <w:rFonts w:hint="default"/>
        <w:lang w:val="ru-RU" w:eastAsia="ru-RU" w:bidi="ru-RU"/>
      </w:rPr>
    </w:lvl>
    <w:lvl w:ilvl="6" w:tplc="8B722468">
      <w:numFmt w:val="bullet"/>
      <w:lvlText w:val="•"/>
      <w:lvlJc w:val="left"/>
      <w:pPr>
        <w:ind w:left="2509" w:hanging="704"/>
      </w:pPr>
      <w:rPr>
        <w:rFonts w:hint="default"/>
        <w:lang w:val="ru-RU" w:eastAsia="ru-RU" w:bidi="ru-RU"/>
      </w:rPr>
    </w:lvl>
    <w:lvl w:ilvl="7" w:tplc="068EB0BA">
      <w:numFmt w:val="bullet"/>
      <w:lvlText w:val="•"/>
      <w:lvlJc w:val="left"/>
      <w:pPr>
        <w:ind w:left="2907" w:hanging="704"/>
      </w:pPr>
      <w:rPr>
        <w:rFonts w:hint="default"/>
        <w:lang w:val="ru-RU" w:eastAsia="ru-RU" w:bidi="ru-RU"/>
      </w:rPr>
    </w:lvl>
    <w:lvl w:ilvl="8" w:tplc="7E50466A">
      <w:numFmt w:val="bullet"/>
      <w:lvlText w:val="•"/>
      <w:lvlJc w:val="left"/>
      <w:pPr>
        <w:ind w:left="3305" w:hanging="704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16"/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12"/>
  </w:num>
  <w:num w:numId="15">
    <w:abstractNumId w:val="5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5118D"/>
    <w:rsid w:val="00534905"/>
    <w:rsid w:val="0055118D"/>
    <w:rsid w:val="00677B0A"/>
    <w:rsid w:val="00980C0B"/>
    <w:rsid w:val="00DE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ED66D5B"/>
  <w15:docId w15:val="{595F4C91-05DC-430E-9868-448016EF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5DD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E5DD5"/>
    <w:pPr>
      <w:ind w:left="109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DE5DD5"/>
    <w:pPr>
      <w:ind w:left="5181" w:hanging="1294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5D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5DD5"/>
    <w:rPr>
      <w:sz w:val="24"/>
      <w:szCs w:val="24"/>
    </w:rPr>
  </w:style>
  <w:style w:type="paragraph" w:styleId="a4">
    <w:name w:val="Title"/>
    <w:basedOn w:val="a"/>
    <w:uiPriority w:val="1"/>
    <w:qFormat/>
    <w:rsid w:val="00DE5DD5"/>
    <w:pPr>
      <w:spacing w:before="86"/>
      <w:ind w:left="268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E5DD5"/>
    <w:pPr>
      <w:spacing w:before="48"/>
      <w:ind w:left="3242" w:hanging="661"/>
    </w:pPr>
  </w:style>
  <w:style w:type="paragraph" w:customStyle="1" w:styleId="TableParagraph">
    <w:name w:val="Table Paragraph"/>
    <w:basedOn w:val="a"/>
    <w:uiPriority w:val="1"/>
    <w:qFormat/>
    <w:rsid w:val="00DE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io-online.ru/book/3B4DAEB8-3308-483E-982D-46E703184999" TargetMode="External"/><Relationship Id="rId18" Type="http://schemas.openxmlformats.org/officeDocument/2006/relationships/hyperlink" Target="http://www.biblio-online.ru/book/805218A7-710C-4B0C-9EB0-3B76470BBF4F" TargetMode="External"/><Relationship Id="rId26" Type="http://schemas.openxmlformats.org/officeDocument/2006/relationships/hyperlink" Target="http://www.biblio-online.ru/book/C2CAC416-7D34-42FD-82F9-A5E7DC9ACE1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-online.ru/book/D5183371-5E31-4F76-9897-81D42F4CB87C" TargetMode="External"/><Relationship Id="rId34" Type="http://schemas.openxmlformats.org/officeDocument/2006/relationships/hyperlink" Target="http://www.biblio-online.ru/book/03A0F11D-AF39-43F3-9169-CD6D0359323B" TargetMode="External"/><Relationship Id="rId7" Type="http://schemas.openxmlformats.org/officeDocument/2006/relationships/hyperlink" Target="https://www.google.ru/url?sa=t&amp;rct=j&amp;q&amp;esrc=s&amp;source=web&amp;cd=1&amp;ved=0ahUKEwjfsJjrqfPXAhWrA5oKHWowBDcQFggnMAA&amp;url=https%3A%2F%2Finfourok.ru%2Fnervnaya_i_gumoralnaya_regulyaciya_funkciy_organizma.-575673.htm&amp;usg=AOvVaw1GNyvxiwfJYNZ7zSqYujDv" TargetMode="External"/><Relationship Id="rId12" Type="http://schemas.openxmlformats.org/officeDocument/2006/relationships/hyperlink" Target="https://www.biblio-online.ru/book/3B4DAEB8-3308-483E-982D-46E703184999" TargetMode="External"/><Relationship Id="rId17" Type="http://schemas.openxmlformats.org/officeDocument/2006/relationships/hyperlink" Target="http://www.biblio-online.ru/book/805218A7-710C-4B0C-9EB0-3B76470BBF4F" TargetMode="External"/><Relationship Id="rId25" Type="http://schemas.openxmlformats.org/officeDocument/2006/relationships/hyperlink" Target="http://znanium.com/catalog.php?bookinfo=408895" TargetMode="External"/><Relationship Id="rId33" Type="http://schemas.openxmlformats.org/officeDocument/2006/relationships/hyperlink" Target="http://www.biblio-online.ru/book/03A0F11D-AF39-43F3-9169-CD6D0359323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-online.ru/book/B874B24A-F54A-4CC9-8810-DB93897B5631" TargetMode="External"/><Relationship Id="rId20" Type="http://schemas.openxmlformats.org/officeDocument/2006/relationships/hyperlink" Target="http://www.biblio-online.ru/book/C2E806B1-1759-4B12-87F3-280CDA4DB0F9" TargetMode="External"/><Relationship Id="rId29" Type="http://schemas.openxmlformats.org/officeDocument/2006/relationships/hyperlink" Target="http://www.biblio-online.ru/book/38C33AE9-C633-4AF3-863B-786F6B32A8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&amp;esrc=s&amp;source=web&amp;cd=1&amp;ved=0ahUKEwjfsJjrqfPXAhWrA5oKHWowBDcQFggnMAA&amp;url=https%3A%2F%2Finfourok.ru%2Fnervnaya_i_gumoralnaya_regulyaciya_funkciy_organizma.-575673.htm&amp;usg=AOvVaw1GNyvxiwfJYNZ7zSqYujDv" TargetMode="External"/><Relationship Id="rId11" Type="http://schemas.openxmlformats.org/officeDocument/2006/relationships/hyperlink" Target="https://www.google.ru/url?sa=t&amp;rct=j&amp;q&amp;esrc=s&amp;source=web&amp;cd=1&amp;ved=0ahUKEwjfsJjrqfPXAhWrA5oKHWowBDcQFggnMAA&amp;url=https%3A%2F%2Finfourok.ru%2Fnervnaya_i_gumoralnaya_regulyaciya_funkciy_organizma.-575673.htm&amp;usg=AOvVaw1GNyvxiwfJYNZ7zSqYujDv" TargetMode="External"/><Relationship Id="rId24" Type="http://schemas.openxmlformats.org/officeDocument/2006/relationships/hyperlink" Target="http://znanium.com/catalog.php?bookinfo=546708" TargetMode="External"/><Relationship Id="rId32" Type="http://schemas.openxmlformats.org/officeDocument/2006/relationships/hyperlink" Target="http://www.biblio-online.ru/book/2FD60650-3ADC-4000-8490-04EBA5097164" TargetMode="External"/><Relationship Id="rId5" Type="http://schemas.openxmlformats.org/officeDocument/2006/relationships/hyperlink" Target="https://www.google.ru/url?sa=t&amp;rct=j&amp;q&amp;esrc=s&amp;source=web&amp;cd=1&amp;ved=0ahUKEwjfsJjrqfPXAhWrA5oKHWowBDcQFggnMAA&amp;url=https%3A%2F%2Finfourok.ru%2Fnervnaya_i_gumoralnaya_regulyaciya_funkciy_organizma.-575673.htm&amp;usg=AOvVaw1GNyvxiwfJYNZ7zSqYujDv" TargetMode="External"/><Relationship Id="rId15" Type="http://schemas.openxmlformats.org/officeDocument/2006/relationships/hyperlink" Target="http://www.biblio-online.ru/book/6486EE1F-52D6-4246-82A1-82B53AB60D02" TargetMode="External"/><Relationship Id="rId23" Type="http://schemas.openxmlformats.org/officeDocument/2006/relationships/hyperlink" Target="http://www.biblio-online.ru/book/D5183371-5E31-4F76-9897-81D42F4CB87C" TargetMode="External"/><Relationship Id="rId28" Type="http://schemas.openxmlformats.org/officeDocument/2006/relationships/hyperlink" Target="http://www.biblio-online.ru/book/38C33AE9-C633-4AF3-863B-786F6B32A81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ogle.ru/url?sa=t&amp;rct=j&amp;q&amp;esrc=s&amp;source=web&amp;cd=1&amp;ved=0ahUKEwjfsJjrqfPXAhWrA5oKHWowBDcQFggnMAA&amp;url=https%3A%2F%2Finfourok.ru%2Fnervnaya_i_gumoralnaya_regulyaciya_funkciy_organizma.-575673.htm&amp;usg=AOvVaw1GNyvxiwfJYNZ7zSqYujDv" TargetMode="External"/><Relationship Id="rId19" Type="http://schemas.openxmlformats.org/officeDocument/2006/relationships/hyperlink" Target="http://www.biblio-online.ru/book/C2E806B1-1759-4B12-87F3-280CDA4DB0F9" TargetMode="External"/><Relationship Id="rId31" Type="http://schemas.openxmlformats.org/officeDocument/2006/relationships/hyperlink" Target="http://www.biblio-online.ru/book/2FD60650-3ADC-4000-8490-04EBA5097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&amp;esrc=s&amp;source=web&amp;cd=1&amp;ved=0ahUKEwjfsJjrqfPXAhWrA5oKHWowBDcQFggnMAA&amp;url=https%3A%2F%2Finfourok.ru%2Fnervnaya_i_gumoralnaya_regulyaciya_funkciy_organizma.-575673.htm&amp;usg=AOvVaw1GNyvxiwfJYNZ7zSqYujDv" TargetMode="External"/><Relationship Id="rId14" Type="http://schemas.openxmlformats.org/officeDocument/2006/relationships/hyperlink" Target="http://www.biblio-online.ru/book/6486EE1F-52D6-4246-82A1-82B53AB60D02" TargetMode="External"/><Relationship Id="rId22" Type="http://schemas.openxmlformats.org/officeDocument/2006/relationships/hyperlink" Target="http://www.biblio-online.ru/book/D5183371-5E31-4F76-9897-81D42F4CB87C" TargetMode="External"/><Relationship Id="rId27" Type="http://schemas.openxmlformats.org/officeDocument/2006/relationships/hyperlink" Target="http://www.biblio-online.ru/book/C2CAC416-7D34-42FD-82F9-A5E7DC9ACE1D" TargetMode="External"/><Relationship Id="rId30" Type="http://schemas.openxmlformats.org/officeDocument/2006/relationships/hyperlink" Target="http://www.biblio-online.ru/book/2FD60650-3ADC-4000-8490-04EBA509716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google.ru/url?sa=t&amp;rct=j&amp;q&amp;esrc=s&amp;source=web&amp;cd=1&amp;ved=0ahUKEwjfsJjrqfPXAhWrA5oKHWowBDcQFggnMAA&amp;url=https%3A%2F%2Finfourok.ru%2Fnervnaya_i_gumoralnaya_regulyaciya_funkciy_organizma.-575673.htm&amp;usg=AOvVaw1GNyvxiwfJYNZ7zSqYujD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7225</Words>
  <Characters>41185</Characters>
  <Application>Microsoft Office Word</Application>
  <DocSecurity>0</DocSecurity>
  <Lines>343</Lines>
  <Paragraphs>96</Paragraphs>
  <ScaleCrop>false</ScaleCrop>
  <Company/>
  <LinksUpToDate>false</LinksUpToDate>
  <CharactersWithSpaces>48314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Елисеев Юрий Александрович</cp:lastModifiedBy>
  <cp:revision>4</cp:revision>
  <dcterms:created xsi:type="dcterms:W3CDTF">2020-03-23T12:53:00Z</dcterms:created>
  <dcterms:modified xsi:type="dcterms:W3CDTF">2021-06-22T11:28:00Z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2020-03-23T00:00:00Z</vt:filetime>
  </property>
</Properties>
</file>