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2D" w:rsidRPr="00625814" w:rsidRDefault="005C612D" w:rsidP="005C612D">
      <w:pPr>
        <w:tabs>
          <w:tab w:val="left" w:pos="1134"/>
        </w:tabs>
        <w:suppressAutoHyphens/>
        <w:spacing w:line="276" w:lineRule="auto"/>
        <w:jc w:val="center"/>
        <w:rPr>
          <w:color w:val="000000"/>
          <w:kern w:val="1"/>
          <w:lang w:eastAsia="hi-IN" w:bidi="hi-IN"/>
        </w:rPr>
      </w:pPr>
      <w:r w:rsidRPr="00625814">
        <w:rPr>
          <w:color w:val="000000"/>
          <w:kern w:val="1"/>
          <w:lang w:eastAsia="hi-IN" w:bidi="hi-IN"/>
        </w:rPr>
        <w:t xml:space="preserve">Министерство науки </w:t>
      </w:r>
      <w:r>
        <w:rPr>
          <w:color w:val="000000"/>
          <w:kern w:val="1"/>
          <w:lang w:eastAsia="hi-IN" w:bidi="hi-IN"/>
        </w:rPr>
        <w:t xml:space="preserve">и высшего </w:t>
      </w:r>
      <w:r w:rsidRPr="00625814">
        <w:rPr>
          <w:color w:val="000000"/>
          <w:kern w:val="1"/>
          <w:lang w:eastAsia="hi-IN" w:bidi="hi-IN"/>
        </w:rPr>
        <w:t>образования Российской Федерации</w:t>
      </w:r>
    </w:p>
    <w:p w:rsidR="005C612D" w:rsidRPr="00625814" w:rsidRDefault="005C612D" w:rsidP="005C612D">
      <w:pPr>
        <w:tabs>
          <w:tab w:val="left" w:pos="1134"/>
        </w:tabs>
        <w:suppressAutoHyphens/>
        <w:spacing w:line="276" w:lineRule="auto"/>
        <w:jc w:val="center"/>
        <w:rPr>
          <w:color w:val="000000"/>
          <w:kern w:val="1"/>
          <w:lang w:eastAsia="hi-IN" w:bidi="hi-IN"/>
        </w:rPr>
      </w:pPr>
      <w:r w:rsidRPr="00625814">
        <w:rPr>
          <w:color w:val="000000"/>
          <w:kern w:val="1"/>
          <w:lang w:eastAsia="hi-IN" w:bidi="hi-IN"/>
        </w:rPr>
        <w:t>Федеральное государственное автономное образовательное учреждение высшего образования «</w:t>
      </w:r>
      <w:proofErr w:type="gramStart"/>
      <w:r w:rsidRPr="00625814">
        <w:rPr>
          <w:color w:val="000000"/>
          <w:kern w:val="1"/>
          <w:lang w:eastAsia="hi-IN" w:bidi="hi-IN"/>
        </w:rPr>
        <w:t>Национальный</w:t>
      </w:r>
      <w:proofErr w:type="gramEnd"/>
      <w:r w:rsidRPr="00625814">
        <w:rPr>
          <w:color w:val="000000"/>
          <w:kern w:val="1"/>
          <w:lang w:eastAsia="hi-IN" w:bidi="hi-IN"/>
        </w:rPr>
        <w:t xml:space="preserve"> исследовательский Нижегородский государственный </w:t>
      </w:r>
    </w:p>
    <w:p w:rsidR="005C612D" w:rsidRPr="00625814" w:rsidRDefault="005C612D" w:rsidP="005C612D">
      <w:pPr>
        <w:tabs>
          <w:tab w:val="left" w:pos="1134"/>
        </w:tabs>
        <w:suppressAutoHyphens/>
        <w:spacing w:line="276" w:lineRule="auto"/>
        <w:jc w:val="center"/>
        <w:rPr>
          <w:color w:val="000000"/>
          <w:kern w:val="1"/>
          <w:lang w:eastAsia="hi-IN" w:bidi="hi-IN"/>
        </w:rPr>
      </w:pPr>
      <w:r w:rsidRPr="00625814">
        <w:rPr>
          <w:color w:val="000000"/>
          <w:kern w:val="1"/>
          <w:lang w:eastAsia="hi-IN" w:bidi="hi-IN"/>
        </w:rPr>
        <w:t>университет им. Н.И. Лобачевского»</w:t>
      </w:r>
    </w:p>
    <w:p w:rsidR="005C612D" w:rsidRPr="00625814" w:rsidRDefault="005C612D" w:rsidP="005C612D">
      <w:pPr>
        <w:tabs>
          <w:tab w:val="left" w:pos="1134"/>
        </w:tabs>
        <w:suppressAutoHyphens/>
        <w:spacing w:line="276" w:lineRule="auto"/>
        <w:jc w:val="center"/>
        <w:rPr>
          <w:caps/>
          <w:color w:val="000000"/>
          <w:kern w:val="1"/>
          <w:lang w:eastAsia="hi-IN" w:bidi="hi-IN"/>
        </w:rPr>
      </w:pPr>
    </w:p>
    <w:p w:rsidR="005C612D" w:rsidRPr="00625814" w:rsidRDefault="005C612D" w:rsidP="005C612D">
      <w:pPr>
        <w:tabs>
          <w:tab w:val="left" w:pos="1134"/>
        </w:tabs>
        <w:suppressAutoHyphens/>
        <w:spacing w:line="276" w:lineRule="auto"/>
        <w:jc w:val="center"/>
        <w:rPr>
          <w:caps/>
          <w:color w:val="000000"/>
          <w:kern w:val="1"/>
          <w:lang w:eastAsia="hi-IN" w:bidi="hi-IN"/>
        </w:rPr>
      </w:pPr>
      <w:r w:rsidRPr="00625814">
        <w:rPr>
          <w:color w:val="000000"/>
          <w:kern w:val="1"/>
          <w:lang w:eastAsia="hi-IN" w:bidi="hi-IN"/>
        </w:rPr>
        <w:t>Арзамасский филиал</w:t>
      </w:r>
    </w:p>
    <w:p w:rsidR="005C612D" w:rsidRPr="00625814" w:rsidRDefault="005C612D" w:rsidP="005C612D">
      <w:pPr>
        <w:tabs>
          <w:tab w:val="left" w:pos="1134"/>
        </w:tabs>
        <w:suppressAutoHyphens/>
        <w:spacing w:line="276" w:lineRule="auto"/>
        <w:jc w:val="center"/>
        <w:rPr>
          <w:caps/>
          <w:color w:val="000000"/>
          <w:kern w:val="1"/>
          <w:lang w:eastAsia="hi-IN" w:bidi="hi-IN"/>
        </w:rPr>
      </w:pPr>
    </w:p>
    <w:p w:rsidR="005C612D" w:rsidRPr="00625814" w:rsidRDefault="005C612D" w:rsidP="005C612D">
      <w:pPr>
        <w:tabs>
          <w:tab w:val="left" w:pos="1134"/>
        </w:tabs>
        <w:suppressAutoHyphens/>
        <w:spacing w:line="276" w:lineRule="auto"/>
        <w:jc w:val="center"/>
        <w:rPr>
          <w:color w:val="000000"/>
          <w:kern w:val="1"/>
          <w:lang w:eastAsia="hi-IN" w:bidi="hi-IN"/>
        </w:rPr>
      </w:pPr>
      <w:r w:rsidRPr="00625814">
        <w:rPr>
          <w:color w:val="000000"/>
          <w:kern w:val="1"/>
          <w:lang w:eastAsia="hi-IN" w:bidi="hi-IN"/>
        </w:rPr>
        <w:t>Отделение среднего профессионального образования</w:t>
      </w:r>
    </w:p>
    <w:p w:rsidR="005C612D" w:rsidRPr="00625814" w:rsidRDefault="005C612D" w:rsidP="005C612D">
      <w:pPr>
        <w:tabs>
          <w:tab w:val="left" w:pos="1134"/>
        </w:tabs>
        <w:suppressAutoHyphens/>
        <w:spacing w:line="276" w:lineRule="auto"/>
        <w:jc w:val="center"/>
        <w:rPr>
          <w:color w:val="000000"/>
          <w:kern w:val="1"/>
          <w:lang w:eastAsia="hi-IN" w:bidi="hi-IN"/>
        </w:rPr>
      </w:pPr>
      <w:r w:rsidRPr="00625814">
        <w:rPr>
          <w:color w:val="000000"/>
          <w:kern w:val="1"/>
          <w:lang w:eastAsia="hi-IN" w:bidi="hi-IN"/>
        </w:rPr>
        <w:t>(Арзамасский политехнический колледж им. В.А. Новикова)</w:t>
      </w:r>
    </w:p>
    <w:p w:rsidR="005C612D" w:rsidRPr="00625814" w:rsidRDefault="005C612D" w:rsidP="005C612D">
      <w:pPr>
        <w:tabs>
          <w:tab w:val="left" w:pos="1134"/>
        </w:tabs>
        <w:suppressAutoHyphens/>
        <w:spacing w:line="276" w:lineRule="auto"/>
        <w:rPr>
          <w:color w:val="000000"/>
          <w:kern w:val="1"/>
          <w:lang w:eastAsia="hi-IN" w:bidi="hi-IN"/>
        </w:rPr>
      </w:pPr>
    </w:p>
    <w:p w:rsidR="005C612D" w:rsidRPr="00625814" w:rsidRDefault="005C612D" w:rsidP="005C612D">
      <w:pPr>
        <w:tabs>
          <w:tab w:val="left" w:pos="1134"/>
        </w:tabs>
        <w:suppressAutoHyphens/>
        <w:spacing w:line="276" w:lineRule="auto"/>
        <w:rPr>
          <w:color w:val="000000"/>
          <w:kern w:val="1"/>
          <w:lang w:eastAsia="hi-IN" w:bidi="hi-IN"/>
        </w:rPr>
      </w:pPr>
    </w:p>
    <w:p w:rsidR="002B0C93" w:rsidRPr="002B0C93" w:rsidRDefault="002B0C93" w:rsidP="002B0C93">
      <w:pPr>
        <w:shd w:val="clear" w:color="auto" w:fill="FFFFFF"/>
        <w:tabs>
          <w:tab w:val="num" w:pos="-142"/>
          <w:tab w:val="num" w:pos="5245"/>
        </w:tabs>
        <w:autoSpaceDE w:val="0"/>
        <w:autoSpaceDN w:val="0"/>
        <w:adjustRightInd w:val="0"/>
        <w:ind w:left="5954" w:firstLine="0"/>
        <w:contextualSpacing/>
        <w:jc w:val="left"/>
        <w:rPr>
          <w:b/>
          <w:color w:val="000000"/>
        </w:rPr>
      </w:pPr>
      <w:r w:rsidRPr="002B0C93">
        <w:rPr>
          <w:b/>
          <w:color w:val="000000"/>
        </w:rPr>
        <w:t>УТВЕРЖДЕНО</w:t>
      </w:r>
    </w:p>
    <w:p w:rsidR="002B0C93" w:rsidRPr="002B0C93" w:rsidRDefault="002B0C93" w:rsidP="002B0C93">
      <w:pPr>
        <w:widowControl/>
        <w:ind w:left="5954" w:firstLine="0"/>
        <w:jc w:val="left"/>
      </w:pPr>
      <w:r w:rsidRPr="002B0C93">
        <w:t>решением президиума</w:t>
      </w:r>
    </w:p>
    <w:p w:rsidR="002B0C93" w:rsidRPr="002B0C93" w:rsidRDefault="002B0C93" w:rsidP="002B0C93">
      <w:pPr>
        <w:widowControl/>
        <w:ind w:left="5954" w:firstLine="0"/>
        <w:jc w:val="left"/>
      </w:pPr>
      <w:r w:rsidRPr="002B0C93">
        <w:t>Ученого совета ННГУ</w:t>
      </w:r>
    </w:p>
    <w:p w:rsidR="002B0C93" w:rsidRPr="002B0C93" w:rsidRDefault="002B0C93" w:rsidP="002B0C93">
      <w:pPr>
        <w:shd w:val="clear" w:color="auto" w:fill="FFFFFF"/>
        <w:tabs>
          <w:tab w:val="num" w:pos="-142"/>
          <w:tab w:val="num" w:pos="0"/>
          <w:tab w:val="num" w:pos="5245"/>
        </w:tabs>
        <w:autoSpaceDE w:val="0"/>
        <w:autoSpaceDN w:val="0"/>
        <w:adjustRightInd w:val="0"/>
        <w:ind w:left="5954" w:firstLine="0"/>
        <w:contextualSpacing/>
        <w:jc w:val="left"/>
      </w:pPr>
      <w:r w:rsidRPr="002B0C93">
        <w:t>(протокол от 11.05.2021 г. № 2)</w:t>
      </w:r>
    </w:p>
    <w:p w:rsidR="00485147" w:rsidRPr="00F53CDF" w:rsidRDefault="00485147" w:rsidP="00313E27">
      <w:pPr>
        <w:tabs>
          <w:tab w:val="left" w:pos="142"/>
          <w:tab w:val="left" w:pos="5670"/>
        </w:tabs>
        <w:spacing w:line="276" w:lineRule="auto"/>
        <w:ind w:right="-1" w:firstLine="0"/>
        <w:jc w:val="center"/>
        <w:rPr>
          <w:color w:val="000000" w:themeColor="text1"/>
        </w:rPr>
      </w:pPr>
    </w:p>
    <w:p w:rsidR="00A65BB1" w:rsidRPr="00F53CDF" w:rsidRDefault="00A65BB1" w:rsidP="00313E27">
      <w:pPr>
        <w:tabs>
          <w:tab w:val="left" w:pos="142"/>
          <w:tab w:val="left" w:pos="5670"/>
        </w:tabs>
        <w:spacing w:line="276" w:lineRule="auto"/>
        <w:ind w:right="-1" w:firstLine="0"/>
        <w:jc w:val="center"/>
        <w:rPr>
          <w:color w:val="000000" w:themeColor="text1"/>
        </w:rPr>
      </w:pPr>
    </w:p>
    <w:p w:rsidR="00CF40B5" w:rsidRPr="00F53CDF" w:rsidRDefault="00CF40B5" w:rsidP="00313E27">
      <w:pPr>
        <w:tabs>
          <w:tab w:val="left" w:pos="142"/>
          <w:tab w:val="left" w:pos="5670"/>
        </w:tabs>
        <w:spacing w:line="276" w:lineRule="auto"/>
        <w:ind w:right="-1" w:firstLine="0"/>
        <w:jc w:val="center"/>
        <w:rPr>
          <w:color w:val="000000" w:themeColor="text1"/>
        </w:rPr>
      </w:pPr>
    </w:p>
    <w:p w:rsidR="00485147" w:rsidRPr="00F53CDF" w:rsidRDefault="00485147" w:rsidP="00313E27">
      <w:pPr>
        <w:tabs>
          <w:tab w:val="left" w:pos="142"/>
        </w:tabs>
        <w:spacing w:line="276" w:lineRule="auto"/>
        <w:ind w:right="-1" w:firstLine="0"/>
        <w:jc w:val="center"/>
        <w:rPr>
          <w:b/>
          <w:color w:val="000000" w:themeColor="text1"/>
        </w:rPr>
      </w:pPr>
      <w:r w:rsidRPr="00F53CDF">
        <w:rPr>
          <w:b/>
          <w:color w:val="000000" w:themeColor="text1"/>
        </w:rPr>
        <w:t>РАБОЧАЯ ПРОГРАММА УЧЕБНОЙ ПРАКТИКИ</w:t>
      </w:r>
    </w:p>
    <w:p w:rsidR="00D65763" w:rsidRDefault="00D65763" w:rsidP="0064251A">
      <w:pPr>
        <w:tabs>
          <w:tab w:val="left" w:pos="142"/>
        </w:tabs>
        <w:spacing w:line="276" w:lineRule="auto"/>
        <w:ind w:right="-1" w:firstLine="0"/>
        <w:jc w:val="center"/>
        <w:rPr>
          <w:b/>
          <w:color w:val="000000" w:themeColor="text1"/>
        </w:rPr>
      </w:pPr>
      <w:r>
        <w:rPr>
          <w:b/>
          <w:color w:val="000000" w:themeColor="text1"/>
        </w:rPr>
        <w:t>ПРОФЕССИОНАЛЬНОГО МОДУЛЯ</w:t>
      </w:r>
    </w:p>
    <w:p w:rsidR="00D65763" w:rsidRDefault="00D65763" w:rsidP="0064251A">
      <w:pPr>
        <w:tabs>
          <w:tab w:val="left" w:pos="142"/>
        </w:tabs>
        <w:spacing w:line="276" w:lineRule="auto"/>
        <w:ind w:right="-1" w:firstLine="0"/>
        <w:jc w:val="center"/>
        <w:rPr>
          <w:b/>
          <w:color w:val="000000" w:themeColor="text1"/>
        </w:rPr>
      </w:pPr>
      <w:r>
        <w:rPr>
          <w:b/>
          <w:color w:val="000000" w:themeColor="text1"/>
        </w:rPr>
        <w:t xml:space="preserve">ПМ.03 </w:t>
      </w:r>
      <w:r w:rsidRPr="00D65763">
        <w:rPr>
          <w:b/>
          <w:color w:val="000000" w:themeColor="text1"/>
        </w:rPr>
        <w:t>РЕМОНТ И ОБСЛУЖИВАНИЕ ТЕХНИЧЕСКИХ СРЕДСТВ, ИСПОЛЬЗУЕМЫХ ДЛЯ ПРЕДУПРЕЖДЕНИЯ, ТУШЕНИЯ ПОЖАРОВ И ПРОВЕДЕНИЯ АВАРИЙНО-СПАСАТЕЛЬНЫХ РАБОТ</w:t>
      </w:r>
    </w:p>
    <w:p w:rsidR="00485147" w:rsidRPr="00F53CDF" w:rsidRDefault="00D65763" w:rsidP="0064251A">
      <w:pPr>
        <w:tabs>
          <w:tab w:val="left" w:pos="142"/>
        </w:tabs>
        <w:spacing w:line="276" w:lineRule="auto"/>
        <w:ind w:right="-1" w:firstLine="0"/>
        <w:jc w:val="center"/>
        <w:rPr>
          <w:b/>
          <w:color w:val="000000" w:themeColor="text1"/>
        </w:rPr>
      </w:pPr>
      <w:r>
        <w:rPr>
          <w:b/>
          <w:bCs/>
          <w:color w:val="000000" w:themeColor="text1"/>
        </w:rPr>
        <w:t>(</w:t>
      </w:r>
      <w:r w:rsidR="00A00160" w:rsidRPr="00F53CDF">
        <w:rPr>
          <w:b/>
          <w:bCs/>
          <w:color w:val="000000" w:themeColor="text1"/>
        </w:rPr>
        <w:t>ВЫПОЛНЕНИЕ РАБОТ ПО РЕМОНТУ ТЕХНИЧЕСКИХ СРЕДСТВ И ОБСЛУЖИВАНИЮ ПОЖАРНО-СПАСАТЕЛЬНОЙ ТЕХНИКИ</w:t>
      </w:r>
      <w:r>
        <w:rPr>
          <w:b/>
          <w:bCs/>
          <w:color w:val="000000" w:themeColor="text1"/>
        </w:rPr>
        <w:t>)</w:t>
      </w:r>
    </w:p>
    <w:p w:rsidR="00485147" w:rsidRPr="00F53CDF" w:rsidRDefault="00485147" w:rsidP="00313E27">
      <w:pPr>
        <w:tabs>
          <w:tab w:val="left" w:pos="142"/>
        </w:tabs>
        <w:spacing w:line="276" w:lineRule="auto"/>
        <w:ind w:right="-1" w:firstLine="0"/>
        <w:jc w:val="center"/>
        <w:rPr>
          <w:color w:val="000000" w:themeColor="text1"/>
        </w:rPr>
      </w:pPr>
    </w:p>
    <w:p w:rsidR="00A65BB1" w:rsidRPr="00F53CDF" w:rsidRDefault="00A65BB1" w:rsidP="00313E27">
      <w:pPr>
        <w:tabs>
          <w:tab w:val="left" w:pos="142"/>
        </w:tabs>
        <w:spacing w:line="276" w:lineRule="auto"/>
        <w:ind w:right="-1" w:firstLine="0"/>
        <w:jc w:val="center"/>
        <w:rPr>
          <w:color w:val="000000" w:themeColor="text1"/>
        </w:rPr>
      </w:pPr>
    </w:p>
    <w:p w:rsidR="00485147" w:rsidRPr="00F53CDF" w:rsidRDefault="00485147" w:rsidP="00313E27">
      <w:pPr>
        <w:tabs>
          <w:tab w:val="left" w:pos="142"/>
        </w:tabs>
        <w:spacing w:line="276" w:lineRule="auto"/>
        <w:ind w:right="-1" w:firstLine="0"/>
        <w:jc w:val="center"/>
        <w:rPr>
          <w:color w:val="000000" w:themeColor="text1"/>
        </w:rPr>
      </w:pPr>
      <w:r w:rsidRPr="00F53CDF">
        <w:rPr>
          <w:color w:val="000000" w:themeColor="text1"/>
        </w:rPr>
        <w:t>Специальность</w:t>
      </w:r>
    </w:p>
    <w:p w:rsidR="00CF40B5" w:rsidRPr="00F53CDF" w:rsidRDefault="009E7637" w:rsidP="00313E27">
      <w:pPr>
        <w:tabs>
          <w:tab w:val="left" w:pos="142"/>
        </w:tabs>
        <w:spacing w:line="276" w:lineRule="auto"/>
        <w:ind w:right="-1" w:firstLine="0"/>
        <w:jc w:val="center"/>
        <w:rPr>
          <w:b/>
          <w:color w:val="000000" w:themeColor="text1"/>
        </w:rPr>
      </w:pPr>
      <w:r w:rsidRPr="00F53CDF">
        <w:rPr>
          <w:b/>
          <w:color w:val="000000" w:themeColor="text1"/>
        </w:rPr>
        <w:t>20.02.04 ПОЖАРНАЯ БЕЗОПАСНОСТЬ</w:t>
      </w:r>
    </w:p>
    <w:p w:rsidR="009E7637" w:rsidRPr="00F53CDF" w:rsidRDefault="009E7637" w:rsidP="00313E27">
      <w:pPr>
        <w:tabs>
          <w:tab w:val="left" w:pos="142"/>
        </w:tabs>
        <w:spacing w:line="276" w:lineRule="auto"/>
        <w:ind w:right="-1" w:firstLine="0"/>
        <w:jc w:val="center"/>
        <w:rPr>
          <w:b/>
          <w:color w:val="000000" w:themeColor="text1"/>
        </w:rPr>
      </w:pPr>
    </w:p>
    <w:p w:rsidR="00A65BB1" w:rsidRPr="00F53CDF" w:rsidRDefault="00A65BB1" w:rsidP="00313E27">
      <w:pPr>
        <w:tabs>
          <w:tab w:val="left" w:pos="142"/>
        </w:tabs>
        <w:spacing w:line="276" w:lineRule="auto"/>
        <w:ind w:right="-1" w:firstLine="0"/>
        <w:jc w:val="center"/>
        <w:rPr>
          <w:b/>
          <w:color w:val="000000" w:themeColor="text1"/>
        </w:rPr>
      </w:pPr>
    </w:p>
    <w:p w:rsidR="00485147" w:rsidRPr="00F53CDF" w:rsidRDefault="00CF40B5" w:rsidP="00313E27">
      <w:pPr>
        <w:tabs>
          <w:tab w:val="left" w:pos="142"/>
        </w:tabs>
        <w:spacing w:line="276" w:lineRule="auto"/>
        <w:ind w:right="-1" w:firstLine="0"/>
        <w:jc w:val="center"/>
        <w:rPr>
          <w:color w:val="000000" w:themeColor="text1"/>
        </w:rPr>
      </w:pPr>
      <w:r w:rsidRPr="00F53CDF">
        <w:rPr>
          <w:color w:val="000000" w:themeColor="text1"/>
        </w:rPr>
        <w:t>Уровень (степень) образования</w:t>
      </w:r>
    </w:p>
    <w:p w:rsidR="00485147" w:rsidRPr="00F53CDF" w:rsidRDefault="00621D0E" w:rsidP="00313E27">
      <w:pPr>
        <w:tabs>
          <w:tab w:val="left" w:pos="142"/>
        </w:tabs>
        <w:spacing w:line="276" w:lineRule="auto"/>
        <w:ind w:right="-1" w:firstLine="0"/>
        <w:jc w:val="center"/>
        <w:rPr>
          <w:b/>
          <w:color w:val="000000" w:themeColor="text1"/>
        </w:rPr>
      </w:pPr>
      <w:r>
        <w:rPr>
          <w:b/>
          <w:color w:val="000000" w:themeColor="text1"/>
        </w:rPr>
        <w:t>СРЕД</w:t>
      </w:r>
      <w:r w:rsidR="00CF40B5" w:rsidRPr="00F53CDF">
        <w:rPr>
          <w:b/>
          <w:color w:val="000000" w:themeColor="text1"/>
        </w:rPr>
        <w:t>НЕЕ ПРОФЕССИОНАЛЬНОЕ ОБРАЗОВАНИЕ (БАЗОВАЯ ПОДГОТОВКА)</w:t>
      </w:r>
    </w:p>
    <w:p w:rsidR="00485147" w:rsidRPr="00F53CDF" w:rsidRDefault="00485147" w:rsidP="00313E27">
      <w:pPr>
        <w:tabs>
          <w:tab w:val="left" w:pos="142"/>
        </w:tabs>
        <w:spacing w:line="276" w:lineRule="auto"/>
        <w:ind w:right="-1" w:firstLine="0"/>
        <w:jc w:val="center"/>
        <w:rPr>
          <w:color w:val="000000" w:themeColor="text1"/>
        </w:rPr>
      </w:pPr>
    </w:p>
    <w:p w:rsidR="00A65BB1" w:rsidRPr="00F53CDF" w:rsidRDefault="00A65BB1" w:rsidP="00313E27">
      <w:pPr>
        <w:tabs>
          <w:tab w:val="left" w:pos="142"/>
        </w:tabs>
        <w:spacing w:line="276" w:lineRule="auto"/>
        <w:ind w:right="-1" w:firstLine="0"/>
        <w:jc w:val="center"/>
        <w:rPr>
          <w:color w:val="000000" w:themeColor="text1"/>
        </w:rPr>
      </w:pPr>
    </w:p>
    <w:p w:rsidR="00485147" w:rsidRPr="00F53CDF" w:rsidRDefault="00485147" w:rsidP="00313E27">
      <w:pPr>
        <w:tabs>
          <w:tab w:val="left" w:pos="142"/>
        </w:tabs>
        <w:spacing w:line="276" w:lineRule="auto"/>
        <w:ind w:right="-1" w:firstLine="0"/>
        <w:jc w:val="center"/>
        <w:rPr>
          <w:color w:val="000000" w:themeColor="text1"/>
        </w:rPr>
      </w:pPr>
      <w:r w:rsidRPr="00F53CDF">
        <w:rPr>
          <w:color w:val="000000" w:themeColor="text1"/>
        </w:rPr>
        <w:t>Квалификация выпускника</w:t>
      </w:r>
    </w:p>
    <w:p w:rsidR="00485147" w:rsidRPr="00F53CDF" w:rsidRDefault="00CF40B5" w:rsidP="00313E27">
      <w:pPr>
        <w:tabs>
          <w:tab w:val="left" w:pos="142"/>
        </w:tabs>
        <w:spacing w:line="276" w:lineRule="auto"/>
        <w:ind w:right="-1" w:firstLine="0"/>
        <w:jc w:val="center"/>
        <w:rPr>
          <w:b/>
          <w:color w:val="000000" w:themeColor="text1"/>
        </w:rPr>
      </w:pPr>
      <w:r w:rsidRPr="00F53CDF">
        <w:rPr>
          <w:b/>
          <w:color w:val="000000" w:themeColor="text1"/>
        </w:rPr>
        <w:t>ТЕХНИК</w:t>
      </w:r>
    </w:p>
    <w:p w:rsidR="00CF40B5" w:rsidRPr="00F53CDF" w:rsidRDefault="00CF40B5" w:rsidP="00313E27">
      <w:pPr>
        <w:tabs>
          <w:tab w:val="left" w:pos="142"/>
        </w:tabs>
        <w:spacing w:line="276" w:lineRule="auto"/>
        <w:ind w:right="-1" w:firstLine="0"/>
        <w:jc w:val="center"/>
        <w:rPr>
          <w:color w:val="000000" w:themeColor="text1"/>
        </w:rPr>
      </w:pPr>
    </w:p>
    <w:p w:rsidR="00A65BB1" w:rsidRPr="00F53CDF" w:rsidRDefault="00A65BB1" w:rsidP="00313E27">
      <w:pPr>
        <w:tabs>
          <w:tab w:val="left" w:pos="142"/>
        </w:tabs>
        <w:spacing w:line="276" w:lineRule="auto"/>
        <w:ind w:right="-1" w:firstLine="0"/>
        <w:jc w:val="center"/>
        <w:rPr>
          <w:color w:val="000000" w:themeColor="text1"/>
        </w:rPr>
      </w:pPr>
    </w:p>
    <w:p w:rsidR="00485147" w:rsidRPr="00F53CDF" w:rsidRDefault="00485147" w:rsidP="00313E27">
      <w:pPr>
        <w:tabs>
          <w:tab w:val="left" w:pos="142"/>
        </w:tabs>
        <w:spacing w:line="276" w:lineRule="auto"/>
        <w:ind w:right="-1" w:firstLine="0"/>
        <w:jc w:val="center"/>
        <w:rPr>
          <w:color w:val="000000" w:themeColor="text1"/>
        </w:rPr>
      </w:pPr>
      <w:r w:rsidRPr="00F53CDF">
        <w:rPr>
          <w:color w:val="000000" w:themeColor="text1"/>
        </w:rPr>
        <w:t>Форма обучения</w:t>
      </w:r>
    </w:p>
    <w:p w:rsidR="00CF40B5" w:rsidRPr="00F53CDF" w:rsidRDefault="00CF40B5" w:rsidP="00313E27">
      <w:pPr>
        <w:tabs>
          <w:tab w:val="left" w:pos="142"/>
        </w:tabs>
        <w:spacing w:line="276" w:lineRule="auto"/>
        <w:ind w:right="-1" w:firstLine="0"/>
        <w:jc w:val="center"/>
        <w:rPr>
          <w:b/>
          <w:color w:val="000000" w:themeColor="text1"/>
        </w:rPr>
      </w:pPr>
      <w:r w:rsidRPr="00F53CDF">
        <w:rPr>
          <w:b/>
          <w:color w:val="000000" w:themeColor="text1"/>
        </w:rPr>
        <w:t>ОЧНАЯ</w:t>
      </w:r>
    </w:p>
    <w:p w:rsidR="00CF40B5" w:rsidRPr="00F53CDF" w:rsidRDefault="00CF40B5" w:rsidP="00313E27">
      <w:pPr>
        <w:tabs>
          <w:tab w:val="left" w:pos="142"/>
        </w:tabs>
        <w:spacing w:line="276" w:lineRule="auto"/>
        <w:ind w:right="-1" w:firstLine="0"/>
        <w:jc w:val="center"/>
        <w:rPr>
          <w:color w:val="000000" w:themeColor="text1"/>
        </w:rPr>
      </w:pPr>
    </w:p>
    <w:p w:rsidR="00A65BB1" w:rsidRPr="00F53CDF" w:rsidRDefault="00A65BB1" w:rsidP="00313E27">
      <w:pPr>
        <w:tabs>
          <w:tab w:val="left" w:pos="142"/>
        </w:tabs>
        <w:spacing w:line="276" w:lineRule="auto"/>
        <w:ind w:right="-1" w:firstLine="0"/>
        <w:jc w:val="center"/>
        <w:rPr>
          <w:color w:val="000000" w:themeColor="text1"/>
        </w:rPr>
      </w:pPr>
    </w:p>
    <w:p w:rsidR="00485147" w:rsidRPr="00F53CDF" w:rsidRDefault="00CF40B5" w:rsidP="00313E27">
      <w:pPr>
        <w:tabs>
          <w:tab w:val="left" w:pos="142"/>
        </w:tabs>
        <w:spacing w:line="276" w:lineRule="auto"/>
        <w:ind w:right="-1" w:firstLine="0"/>
        <w:jc w:val="center"/>
        <w:rPr>
          <w:color w:val="000000" w:themeColor="text1"/>
        </w:rPr>
      </w:pPr>
      <w:r w:rsidRPr="00F53CDF">
        <w:rPr>
          <w:color w:val="000000" w:themeColor="text1"/>
        </w:rPr>
        <w:t>Арзамас</w:t>
      </w:r>
    </w:p>
    <w:p w:rsidR="00CF40B5" w:rsidRPr="00F53CDF" w:rsidRDefault="00CF40B5" w:rsidP="00313E27">
      <w:pPr>
        <w:tabs>
          <w:tab w:val="left" w:pos="142"/>
        </w:tabs>
        <w:spacing w:line="276" w:lineRule="auto"/>
        <w:ind w:right="-1" w:firstLine="0"/>
        <w:jc w:val="center"/>
        <w:rPr>
          <w:color w:val="000000" w:themeColor="text1"/>
          <w:sz w:val="28"/>
        </w:rPr>
      </w:pPr>
      <w:r w:rsidRPr="00F53CDF">
        <w:rPr>
          <w:color w:val="000000" w:themeColor="text1"/>
        </w:rPr>
        <w:t>20</w:t>
      </w:r>
      <w:r w:rsidR="002B0C93">
        <w:rPr>
          <w:color w:val="000000" w:themeColor="text1"/>
        </w:rPr>
        <w:t>21</w:t>
      </w:r>
      <w:r w:rsidRPr="00F53CDF">
        <w:rPr>
          <w:color w:val="000000" w:themeColor="text1"/>
          <w:sz w:val="28"/>
        </w:rPr>
        <w:br w:type="page"/>
      </w:r>
    </w:p>
    <w:p w:rsidR="00485147" w:rsidRPr="00F53CDF" w:rsidRDefault="0048514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right="-1" w:firstLine="709"/>
        <w:rPr>
          <w:color w:val="000000" w:themeColor="text1"/>
        </w:rPr>
      </w:pPr>
      <w:r w:rsidRPr="00F53CDF">
        <w:rPr>
          <w:color w:val="000000" w:themeColor="text1"/>
        </w:rPr>
        <w:lastRenderedPageBreak/>
        <w:t xml:space="preserve">Программа практики составлена в соответствии с требованиями ФГОС СПО по специальности </w:t>
      </w:r>
      <w:r w:rsidR="009E7637" w:rsidRPr="00F53CDF">
        <w:rPr>
          <w:color w:val="000000" w:themeColor="text1"/>
        </w:rPr>
        <w:t>20.02.04 Пожарная безопасность</w:t>
      </w:r>
    </w:p>
    <w:p w:rsidR="00485147" w:rsidRPr="00F53CDF" w:rsidRDefault="0048514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313E27" w:rsidRPr="00F53CDF" w:rsidRDefault="00313E2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313E27" w:rsidRPr="00F53CDF" w:rsidRDefault="00313E2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01368D" w:rsidRPr="008B70A8" w:rsidRDefault="0001368D" w:rsidP="00013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 w:firstLine="709"/>
        <w:rPr>
          <w:color w:val="000000"/>
          <w:kern w:val="1"/>
          <w:lang w:eastAsia="hi-IN" w:bidi="hi-IN"/>
        </w:rPr>
      </w:pPr>
      <w:r w:rsidRPr="008B70A8">
        <w:rPr>
          <w:color w:val="000000"/>
          <w:kern w:val="1"/>
          <w:lang w:eastAsia="hi-IN" w:bidi="hi-IN"/>
        </w:rPr>
        <w:t>Автор:</w:t>
      </w:r>
      <w:r w:rsidRPr="008B70A8">
        <w:rPr>
          <w:color w:val="000000"/>
          <w:kern w:val="1"/>
          <w:lang w:eastAsia="hi-IN" w:bidi="hi-IN"/>
        </w:rPr>
        <w:tab/>
        <w:t xml:space="preserve"> преподаватель</w:t>
      </w:r>
      <w:r w:rsidRPr="008B70A8">
        <w:rPr>
          <w:color w:val="000000"/>
          <w:kern w:val="1"/>
          <w:lang w:eastAsia="hi-IN" w:bidi="hi-IN"/>
        </w:rPr>
        <w:tab/>
        <w:t>________________</w:t>
      </w:r>
      <w:r w:rsidRPr="008B70A8">
        <w:rPr>
          <w:color w:val="000000"/>
          <w:kern w:val="1"/>
          <w:lang w:eastAsia="hi-IN" w:bidi="hi-IN"/>
        </w:rPr>
        <w:tab/>
      </w:r>
      <w:r w:rsidR="005C612D">
        <w:rPr>
          <w:rFonts w:eastAsia="Lucida Sans Unicode"/>
          <w:kern w:val="1"/>
          <w:lang w:eastAsia="hi-IN" w:bidi="hi-IN"/>
        </w:rPr>
        <w:t>В</w:t>
      </w:r>
      <w:r w:rsidRPr="008B70A8">
        <w:rPr>
          <w:rFonts w:eastAsia="Lucida Sans Unicode"/>
          <w:kern w:val="1"/>
          <w:lang w:eastAsia="hi-IN" w:bidi="hi-IN"/>
        </w:rPr>
        <w:t>.</w:t>
      </w:r>
      <w:r w:rsidR="005C612D">
        <w:rPr>
          <w:rFonts w:eastAsia="Lucida Sans Unicode"/>
          <w:kern w:val="1"/>
          <w:lang w:eastAsia="hi-IN" w:bidi="hi-IN"/>
        </w:rPr>
        <w:t>Ф</w:t>
      </w:r>
      <w:r w:rsidRPr="008B70A8">
        <w:rPr>
          <w:rFonts w:eastAsia="Lucida Sans Unicode"/>
          <w:kern w:val="1"/>
          <w:lang w:eastAsia="hi-IN" w:bidi="hi-IN"/>
        </w:rPr>
        <w:t xml:space="preserve">. </w:t>
      </w:r>
      <w:proofErr w:type="spellStart"/>
      <w:r w:rsidR="005C612D">
        <w:rPr>
          <w:rFonts w:eastAsia="Lucida Sans Unicode"/>
          <w:kern w:val="1"/>
          <w:lang w:eastAsia="hi-IN" w:bidi="hi-IN"/>
        </w:rPr>
        <w:t>Создашов</w:t>
      </w:r>
      <w:proofErr w:type="spellEnd"/>
    </w:p>
    <w:p w:rsidR="00485147" w:rsidRPr="00F53CDF" w:rsidRDefault="0048514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485147" w:rsidRPr="00F53CDF" w:rsidRDefault="00485147" w:rsidP="00313E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themeColor="text1"/>
        </w:rPr>
      </w:pPr>
    </w:p>
    <w:p w:rsidR="00313E27" w:rsidRPr="00F53CDF" w:rsidRDefault="00313E27" w:rsidP="00313E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themeColor="text1"/>
        </w:rPr>
      </w:pPr>
    </w:p>
    <w:p w:rsidR="002B0C93" w:rsidRPr="00333EE5" w:rsidRDefault="002B0C93" w:rsidP="002B0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r w:rsidRPr="00333EE5">
        <w:rPr>
          <w:color w:val="000000"/>
        </w:rPr>
        <w:t>Программа рассмотрена и одобрена на заседании методической комиссии общепрофессионального и профессионального циклов специальностей 20.02.04, 23.00.00, 35.00.00, от «06» апреля 2021 года. Протокол № 8</w:t>
      </w:r>
    </w:p>
    <w:p w:rsidR="002B0C93" w:rsidRPr="00333EE5" w:rsidRDefault="002B0C93" w:rsidP="002B0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p>
    <w:p w:rsidR="002B0C93" w:rsidRPr="00333EE5" w:rsidRDefault="002B0C93" w:rsidP="002B0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p>
    <w:p w:rsidR="002B0C93" w:rsidRPr="00333EE5" w:rsidRDefault="002B0C93" w:rsidP="002B0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p>
    <w:p w:rsidR="002B0C93" w:rsidRPr="00333EE5" w:rsidRDefault="002B0C93" w:rsidP="002B0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r w:rsidRPr="00333EE5">
        <w:rPr>
          <w:color w:val="000000"/>
        </w:rPr>
        <w:t>Председатель методической комиссии ________________ П.В. Калинцев</w:t>
      </w:r>
    </w:p>
    <w:p w:rsidR="00313E27" w:rsidRPr="00F53CDF" w:rsidRDefault="00313E27" w:rsidP="00313E27">
      <w:pPr>
        <w:widowControl/>
        <w:spacing w:line="276" w:lineRule="auto"/>
        <w:ind w:firstLine="0"/>
        <w:jc w:val="left"/>
        <w:rPr>
          <w:bCs/>
          <w:i/>
          <w:color w:val="000000" w:themeColor="text1"/>
        </w:rPr>
      </w:pPr>
      <w:r w:rsidRPr="00F53CDF">
        <w:rPr>
          <w:bCs/>
          <w:i/>
          <w:color w:val="000000" w:themeColor="text1"/>
        </w:rPr>
        <w:br w:type="page"/>
      </w:r>
    </w:p>
    <w:p w:rsidR="00485147" w:rsidRPr="00F13779" w:rsidRDefault="00485147" w:rsidP="00F13779">
      <w:pPr>
        <w:spacing w:line="276" w:lineRule="auto"/>
        <w:ind w:firstLine="0"/>
        <w:jc w:val="center"/>
        <w:rPr>
          <w:b/>
          <w:color w:val="000000" w:themeColor="text1"/>
        </w:rPr>
      </w:pPr>
      <w:r w:rsidRPr="00F13779">
        <w:rPr>
          <w:b/>
          <w:color w:val="000000" w:themeColor="text1"/>
        </w:rPr>
        <w:t>1. ПАСПОРТ ПРОГРАММЫ ПРАКТИКИ</w:t>
      </w:r>
    </w:p>
    <w:p w:rsidR="00485147" w:rsidRPr="00F13779" w:rsidRDefault="00485147" w:rsidP="00F13779">
      <w:pPr>
        <w:spacing w:line="276" w:lineRule="auto"/>
        <w:ind w:firstLine="709"/>
        <w:rPr>
          <w:b/>
          <w:color w:val="000000" w:themeColor="text1"/>
        </w:rPr>
      </w:pPr>
      <w:r w:rsidRPr="00F13779">
        <w:rPr>
          <w:b/>
          <w:color w:val="000000" w:themeColor="text1"/>
        </w:rPr>
        <w:t>1.1. Место</w:t>
      </w:r>
      <w:r w:rsidR="00965D11" w:rsidRPr="00F13779">
        <w:rPr>
          <w:b/>
          <w:color w:val="000000" w:themeColor="text1"/>
        </w:rPr>
        <w:t xml:space="preserve"> учебной</w:t>
      </w:r>
      <w:r w:rsidR="00965D11" w:rsidRPr="00F13779">
        <w:rPr>
          <w:i/>
          <w:color w:val="000000" w:themeColor="text1"/>
        </w:rPr>
        <w:t xml:space="preserve"> </w:t>
      </w:r>
      <w:r w:rsidR="00965D11" w:rsidRPr="00F13779">
        <w:rPr>
          <w:b/>
          <w:color w:val="000000" w:themeColor="text1"/>
        </w:rPr>
        <w:t xml:space="preserve">практики </w:t>
      </w:r>
      <w:r w:rsidRPr="00F13779">
        <w:rPr>
          <w:b/>
          <w:color w:val="000000" w:themeColor="text1"/>
        </w:rPr>
        <w:t>в структуре программы подготовки специалистов среднего звена (далее ППССЗ)</w:t>
      </w:r>
      <w:r w:rsidR="00965D11" w:rsidRPr="00F13779">
        <w:rPr>
          <w:b/>
          <w:color w:val="000000" w:themeColor="text1"/>
        </w:rPr>
        <w:t>.</w:t>
      </w:r>
    </w:p>
    <w:p w:rsidR="00C12731" w:rsidRPr="00F13779" w:rsidRDefault="00C12731" w:rsidP="00F13779">
      <w:pPr>
        <w:spacing w:line="276" w:lineRule="auto"/>
        <w:ind w:firstLine="709"/>
        <w:rPr>
          <w:color w:val="000000" w:themeColor="text1"/>
        </w:rPr>
      </w:pPr>
      <w:r w:rsidRPr="00F13779">
        <w:rPr>
          <w:color w:val="000000" w:themeColor="text1"/>
        </w:rPr>
        <w:t>Рабочая программа учебной практики (далее рабочая программа) – является частью примерной основной профессиональной образовательной программы в соответствии с ФГОС по специальности СПО 20.02.04 Пожарная безопасность освоения вида профессиональной деятельности (ВПД):</w:t>
      </w:r>
      <w:r w:rsidR="00F53CDF" w:rsidRPr="00F13779">
        <w:rPr>
          <w:color w:val="000000" w:themeColor="text1"/>
        </w:rPr>
        <w:t xml:space="preserve"> </w:t>
      </w:r>
      <w:r w:rsidRPr="00F13779">
        <w:rPr>
          <w:color w:val="000000" w:themeColor="text1"/>
        </w:rPr>
        <w:t xml:space="preserve">Ремонт и обслуживание технических средств, используемых для предупреждения, тушения пожаров и проведения </w:t>
      </w:r>
      <w:proofErr w:type="spellStart"/>
      <w:r w:rsidRPr="00F13779">
        <w:rPr>
          <w:color w:val="000000" w:themeColor="text1"/>
        </w:rPr>
        <w:t>аварийно</w:t>
      </w:r>
      <w:proofErr w:type="spellEnd"/>
      <w:r w:rsidR="00F53CDF" w:rsidRPr="00F13779">
        <w:rPr>
          <w:color w:val="000000" w:themeColor="text1"/>
        </w:rPr>
        <w:t>–</w:t>
      </w:r>
      <w:r w:rsidRPr="00F13779">
        <w:rPr>
          <w:color w:val="000000" w:themeColor="text1"/>
        </w:rPr>
        <w:t>спасательных работ и соответствующих профессиональных компетенций (ПК).</w:t>
      </w:r>
    </w:p>
    <w:p w:rsidR="002B227A" w:rsidRPr="00F13779" w:rsidRDefault="002B227A" w:rsidP="00F13779">
      <w:pPr>
        <w:spacing w:line="276" w:lineRule="auto"/>
        <w:ind w:firstLine="709"/>
        <w:rPr>
          <w:caps/>
          <w:color w:val="000000" w:themeColor="text1"/>
        </w:rPr>
      </w:pPr>
      <w:r w:rsidRPr="00F13779">
        <w:rPr>
          <w:color w:val="000000" w:themeColor="text1"/>
        </w:rPr>
        <w:t>В период учебной практики</w:t>
      </w:r>
      <w:r w:rsidRPr="00F13779">
        <w:rPr>
          <w:caps/>
          <w:color w:val="000000" w:themeColor="text1"/>
        </w:rPr>
        <w:t xml:space="preserve"> </w:t>
      </w:r>
      <w:r w:rsidRPr="00F13779">
        <w:rPr>
          <w:color w:val="000000" w:themeColor="text1"/>
        </w:rPr>
        <w:t>осуществляется:</w:t>
      </w:r>
    </w:p>
    <w:p w:rsidR="002B227A" w:rsidRPr="00F13779" w:rsidRDefault="002B227A" w:rsidP="00F722CC">
      <w:pPr>
        <w:pStyle w:val="a3"/>
        <w:numPr>
          <w:ilvl w:val="0"/>
          <w:numId w:val="1"/>
        </w:numPr>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практическое обучение студентов профессиональной деятельности;</w:t>
      </w:r>
    </w:p>
    <w:p w:rsidR="002B227A" w:rsidRPr="00F13779" w:rsidRDefault="002B227A" w:rsidP="00F722CC">
      <w:pPr>
        <w:pStyle w:val="a3"/>
        <w:numPr>
          <w:ilvl w:val="0"/>
          <w:numId w:val="1"/>
        </w:numPr>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формирование основных профессиональных и общих компетентностей в соответствии с Федеральным государственным образовательным стандартом по специальности;</w:t>
      </w:r>
    </w:p>
    <w:p w:rsidR="002B227A" w:rsidRPr="00F13779" w:rsidRDefault="002B227A" w:rsidP="00F722CC">
      <w:pPr>
        <w:pStyle w:val="a3"/>
        <w:numPr>
          <w:ilvl w:val="0"/>
          <w:numId w:val="1"/>
        </w:numPr>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освоение организационно</w:t>
      </w:r>
      <w:r w:rsidR="009A7DAC" w:rsidRPr="00F13779">
        <w:rPr>
          <w:rFonts w:ascii="Times New Roman" w:hAnsi="Times New Roman"/>
          <w:color w:val="000000" w:themeColor="text1"/>
          <w:sz w:val="24"/>
          <w:szCs w:val="24"/>
        </w:rPr>
        <w:t>–</w:t>
      </w:r>
      <w:r w:rsidRPr="00F13779">
        <w:rPr>
          <w:rFonts w:ascii="Times New Roman" w:hAnsi="Times New Roman"/>
          <w:color w:val="000000" w:themeColor="text1"/>
          <w:sz w:val="24"/>
          <w:szCs w:val="24"/>
        </w:rPr>
        <w:t>технических, управленческих и экономических навыков с учетом происходящего в стране процесса экономических реформ;</w:t>
      </w:r>
    </w:p>
    <w:p w:rsidR="002B227A" w:rsidRPr="00F13779" w:rsidRDefault="002B227A" w:rsidP="00F722CC">
      <w:pPr>
        <w:pStyle w:val="a3"/>
        <w:numPr>
          <w:ilvl w:val="0"/>
          <w:numId w:val="1"/>
        </w:numPr>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воспитание сознательной трудовой дисциплины;</w:t>
      </w:r>
    </w:p>
    <w:p w:rsidR="00F30D58" w:rsidRPr="00F13779" w:rsidRDefault="002B227A" w:rsidP="00F722CC">
      <w:pPr>
        <w:pStyle w:val="a3"/>
        <w:numPr>
          <w:ilvl w:val="0"/>
          <w:numId w:val="1"/>
        </w:numPr>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усвоение студентами основ законодательств об охране труда, системы стандартов безопасности труда, требований правил гигиены труда и производственной санитарии, противопожарной безопасности, охраны окружающей среды в соответствии с новыми законодательными и нормативными актами.</w:t>
      </w:r>
    </w:p>
    <w:p w:rsidR="00485147" w:rsidRPr="00F13779" w:rsidRDefault="00485147" w:rsidP="00F13779">
      <w:pPr>
        <w:tabs>
          <w:tab w:val="left" w:pos="1134"/>
        </w:tabs>
        <w:spacing w:line="276" w:lineRule="auto"/>
        <w:ind w:firstLine="709"/>
        <w:rPr>
          <w:color w:val="000000" w:themeColor="text1"/>
        </w:rPr>
      </w:pPr>
    </w:p>
    <w:p w:rsidR="00403A22" w:rsidRPr="00F13779" w:rsidRDefault="00485147" w:rsidP="00F13779">
      <w:pPr>
        <w:tabs>
          <w:tab w:val="left" w:pos="1134"/>
        </w:tabs>
        <w:spacing w:line="276" w:lineRule="auto"/>
        <w:ind w:firstLine="709"/>
        <w:rPr>
          <w:color w:val="000000" w:themeColor="text1"/>
        </w:rPr>
      </w:pPr>
      <w:r w:rsidRPr="00F13779">
        <w:rPr>
          <w:b/>
          <w:color w:val="000000" w:themeColor="text1"/>
        </w:rPr>
        <w:t>1.2. Цели и задачи</w:t>
      </w:r>
      <w:r w:rsidR="00965D11" w:rsidRPr="00F13779">
        <w:rPr>
          <w:b/>
          <w:color w:val="000000" w:themeColor="text1"/>
        </w:rPr>
        <w:t xml:space="preserve"> учебной</w:t>
      </w:r>
      <w:r w:rsidR="00965D11" w:rsidRPr="00F13779">
        <w:rPr>
          <w:i/>
          <w:color w:val="000000" w:themeColor="text1"/>
        </w:rPr>
        <w:t xml:space="preserve"> </w:t>
      </w:r>
      <w:r w:rsidR="00965D11" w:rsidRPr="00F13779">
        <w:rPr>
          <w:b/>
          <w:color w:val="000000" w:themeColor="text1"/>
        </w:rPr>
        <w:t>практики</w:t>
      </w:r>
      <w:r w:rsidR="00403A22" w:rsidRPr="00F13779">
        <w:rPr>
          <w:color w:val="000000" w:themeColor="text1"/>
        </w:rPr>
        <w:t>.</w:t>
      </w:r>
    </w:p>
    <w:p w:rsidR="002B227A" w:rsidRPr="00F13779" w:rsidRDefault="002B227A" w:rsidP="00F13779">
      <w:pPr>
        <w:spacing w:line="276" w:lineRule="auto"/>
        <w:ind w:firstLine="709"/>
        <w:rPr>
          <w:caps/>
          <w:color w:val="000000" w:themeColor="text1"/>
        </w:rPr>
      </w:pPr>
      <w:r w:rsidRPr="00F13779">
        <w:rPr>
          <w:color w:val="000000" w:themeColor="text1"/>
        </w:rPr>
        <w:t xml:space="preserve">Цель проведения учебной практики </w:t>
      </w:r>
      <w:r w:rsidRPr="00F13779">
        <w:rPr>
          <w:caps/>
          <w:color w:val="000000" w:themeColor="text1"/>
        </w:rPr>
        <w:t xml:space="preserve">– </w:t>
      </w:r>
      <w:r w:rsidRPr="00F13779">
        <w:rPr>
          <w:color w:val="000000" w:themeColor="text1"/>
        </w:rPr>
        <w:t>закрепление и углубление знаний и умений, полученных</w:t>
      </w:r>
      <w:r w:rsidR="009A7DAC" w:rsidRPr="00F13779">
        <w:rPr>
          <w:color w:val="000000" w:themeColor="text1"/>
        </w:rPr>
        <w:t xml:space="preserve"> </w:t>
      </w:r>
      <w:r w:rsidRPr="00F13779">
        <w:rPr>
          <w:color w:val="000000" w:themeColor="text1"/>
        </w:rPr>
        <w:t>студентами в процессе обучения, овладения ими системой профессиональных</w:t>
      </w:r>
      <w:r w:rsidR="009A7DAC" w:rsidRPr="00F13779">
        <w:rPr>
          <w:color w:val="000000" w:themeColor="text1"/>
        </w:rPr>
        <w:t xml:space="preserve"> </w:t>
      </w:r>
      <w:r w:rsidRPr="00F13779">
        <w:rPr>
          <w:color w:val="000000" w:themeColor="text1"/>
        </w:rPr>
        <w:t>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w:t>
      </w:r>
    </w:p>
    <w:p w:rsidR="002B227A" w:rsidRPr="00F13779" w:rsidRDefault="002B227A" w:rsidP="00F13779">
      <w:pPr>
        <w:spacing w:line="276" w:lineRule="auto"/>
        <w:ind w:firstLine="709"/>
        <w:rPr>
          <w:color w:val="000000" w:themeColor="text1"/>
        </w:rPr>
      </w:pPr>
      <w:r w:rsidRPr="00F13779">
        <w:rPr>
          <w:color w:val="000000" w:themeColor="text1"/>
        </w:rPr>
        <w:t>С целью овладения указанными видами профессиональной деятельности студент в ходе данного вида практики должен:</w:t>
      </w:r>
    </w:p>
    <w:p w:rsidR="00C12731" w:rsidRPr="00F13779" w:rsidRDefault="00C12731" w:rsidP="00F13779">
      <w:pPr>
        <w:tabs>
          <w:tab w:val="left" w:pos="993"/>
          <w:tab w:val="left" w:pos="1134"/>
        </w:tabs>
        <w:spacing w:line="276" w:lineRule="auto"/>
        <w:ind w:firstLine="709"/>
        <w:rPr>
          <w:b/>
          <w:color w:val="000000" w:themeColor="text1"/>
        </w:rPr>
      </w:pPr>
      <w:r w:rsidRPr="00F13779">
        <w:rPr>
          <w:b/>
          <w:color w:val="000000" w:themeColor="text1"/>
        </w:rPr>
        <w:t>уметь:</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 xml:space="preserve">организовывать и проводить техническое обслуживание пожарной, </w:t>
      </w:r>
      <w:proofErr w:type="spellStart"/>
      <w:r w:rsidRPr="00F13779">
        <w:rPr>
          <w:rFonts w:ascii="Times New Roman" w:hAnsi="Times New Roman"/>
          <w:color w:val="000000" w:themeColor="text1"/>
          <w:sz w:val="24"/>
          <w:szCs w:val="24"/>
        </w:rPr>
        <w:t>аварийно</w:t>
      </w:r>
      <w:proofErr w:type="spellEnd"/>
      <w:r w:rsidRPr="00F13779">
        <w:rPr>
          <w:rFonts w:ascii="Times New Roman" w:hAnsi="Times New Roman"/>
          <w:color w:val="000000" w:themeColor="text1"/>
          <w:sz w:val="24"/>
          <w:szCs w:val="24"/>
        </w:rPr>
        <w:t>–спасательной техники и оборудования;</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осуществлять</w:t>
      </w:r>
      <w:r w:rsidR="00F53CDF" w:rsidRPr="00F13779">
        <w:rPr>
          <w:rFonts w:ascii="Times New Roman" w:hAnsi="Times New Roman"/>
          <w:color w:val="000000" w:themeColor="text1"/>
          <w:sz w:val="24"/>
          <w:szCs w:val="24"/>
        </w:rPr>
        <w:t xml:space="preserve"> </w:t>
      </w:r>
      <w:r w:rsidRPr="00F13779">
        <w:rPr>
          <w:rFonts w:ascii="Times New Roman" w:hAnsi="Times New Roman"/>
          <w:color w:val="000000" w:themeColor="text1"/>
          <w:sz w:val="24"/>
          <w:szCs w:val="24"/>
        </w:rPr>
        <w:t xml:space="preserve">ведение документации по регламентному обслуживанию, по складскому учету и ремонту пожарной и </w:t>
      </w:r>
      <w:proofErr w:type="spellStart"/>
      <w:r w:rsidRPr="00F13779">
        <w:rPr>
          <w:rFonts w:ascii="Times New Roman" w:hAnsi="Times New Roman"/>
          <w:color w:val="000000" w:themeColor="text1"/>
          <w:sz w:val="24"/>
          <w:szCs w:val="24"/>
        </w:rPr>
        <w:t>аварийно</w:t>
      </w:r>
      <w:proofErr w:type="spellEnd"/>
      <w:r w:rsidRPr="00F13779">
        <w:rPr>
          <w:rFonts w:ascii="Times New Roman" w:hAnsi="Times New Roman"/>
          <w:color w:val="000000" w:themeColor="text1"/>
          <w:sz w:val="24"/>
          <w:szCs w:val="24"/>
        </w:rPr>
        <w:t>–спасательной техники и оборудования;</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оценивать</w:t>
      </w:r>
      <w:r w:rsidR="00F53CDF" w:rsidRPr="00F13779">
        <w:rPr>
          <w:rFonts w:ascii="Times New Roman" w:hAnsi="Times New Roman"/>
          <w:color w:val="000000" w:themeColor="text1"/>
          <w:sz w:val="24"/>
          <w:szCs w:val="24"/>
        </w:rPr>
        <w:t xml:space="preserve"> </w:t>
      </w:r>
      <w:r w:rsidRPr="00F13779">
        <w:rPr>
          <w:rFonts w:ascii="Times New Roman" w:hAnsi="Times New Roman"/>
          <w:color w:val="000000" w:themeColor="text1"/>
          <w:sz w:val="24"/>
          <w:szCs w:val="24"/>
        </w:rPr>
        <w:t>неисправности и осуществлять</w:t>
      </w:r>
      <w:r w:rsidR="00F53CDF" w:rsidRPr="00F13779">
        <w:rPr>
          <w:rFonts w:ascii="Times New Roman" w:hAnsi="Times New Roman"/>
          <w:color w:val="000000" w:themeColor="text1"/>
          <w:sz w:val="24"/>
          <w:szCs w:val="24"/>
        </w:rPr>
        <w:t xml:space="preserve"> </w:t>
      </w:r>
      <w:r w:rsidRPr="00F13779">
        <w:rPr>
          <w:rFonts w:ascii="Times New Roman" w:hAnsi="Times New Roman"/>
          <w:color w:val="000000" w:themeColor="text1"/>
          <w:sz w:val="24"/>
          <w:szCs w:val="24"/>
        </w:rPr>
        <w:t xml:space="preserve">несложный ремонт пожарной техники и </w:t>
      </w:r>
      <w:proofErr w:type="spellStart"/>
      <w:r w:rsidRPr="00F13779">
        <w:rPr>
          <w:rFonts w:ascii="Times New Roman" w:hAnsi="Times New Roman"/>
          <w:color w:val="000000" w:themeColor="text1"/>
          <w:sz w:val="24"/>
          <w:szCs w:val="24"/>
        </w:rPr>
        <w:t>аварийно</w:t>
      </w:r>
      <w:proofErr w:type="spellEnd"/>
      <w:r w:rsidRPr="00F13779">
        <w:rPr>
          <w:rFonts w:ascii="Times New Roman" w:hAnsi="Times New Roman"/>
          <w:color w:val="000000" w:themeColor="text1"/>
          <w:sz w:val="24"/>
          <w:szCs w:val="24"/>
        </w:rPr>
        <w:t>–спасательного оборудования;</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принимать</w:t>
      </w:r>
      <w:r w:rsidR="00F53CDF" w:rsidRPr="00F13779">
        <w:rPr>
          <w:rFonts w:ascii="Times New Roman" w:hAnsi="Times New Roman"/>
          <w:color w:val="000000" w:themeColor="text1"/>
          <w:sz w:val="24"/>
          <w:szCs w:val="24"/>
        </w:rPr>
        <w:t xml:space="preserve"> </w:t>
      </w:r>
      <w:r w:rsidRPr="00F13779">
        <w:rPr>
          <w:rFonts w:ascii="Times New Roman" w:hAnsi="Times New Roman"/>
          <w:color w:val="000000" w:themeColor="text1"/>
          <w:sz w:val="24"/>
          <w:szCs w:val="24"/>
        </w:rPr>
        <w:t>решения по прекращению эксплуатации неисправных технических средств;</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использовать</w:t>
      </w:r>
      <w:r w:rsidR="00F53CDF" w:rsidRPr="00F13779">
        <w:rPr>
          <w:rFonts w:ascii="Times New Roman" w:hAnsi="Times New Roman"/>
          <w:color w:val="000000" w:themeColor="text1"/>
          <w:sz w:val="24"/>
          <w:szCs w:val="24"/>
        </w:rPr>
        <w:t xml:space="preserve"> </w:t>
      </w:r>
      <w:r w:rsidRPr="00F13779">
        <w:rPr>
          <w:rFonts w:ascii="Times New Roman" w:hAnsi="Times New Roman"/>
          <w:color w:val="000000" w:themeColor="text1"/>
          <w:sz w:val="24"/>
          <w:szCs w:val="24"/>
        </w:rPr>
        <w:t>слесарный и электротехнический инструмент;</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 xml:space="preserve">расконсервировать и подготавливать к работе пожарную, </w:t>
      </w:r>
      <w:proofErr w:type="spellStart"/>
      <w:r w:rsidRPr="00F13779">
        <w:rPr>
          <w:rFonts w:ascii="Times New Roman" w:hAnsi="Times New Roman"/>
          <w:color w:val="000000" w:themeColor="text1"/>
          <w:sz w:val="24"/>
          <w:szCs w:val="24"/>
        </w:rPr>
        <w:t>аварийно</w:t>
      </w:r>
      <w:proofErr w:type="spellEnd"/>
      <w:r w:rsidRPr="00F13779">
        <w:rPr>
          <w:rFonts w:ascii="Times New Roman" w:hAnsi="Times New Roman"/>
          <w:color w:val="000000" w:themeColor="text1"/>
          <w:sz w:val="24"/>
          <w:szCs w:val="24"/>
        </w:rPr>
        <w:t>–спасательную технику и оборудование;</w:t>
      </w:r>
    </w:p>
    <w:p w:rsidR="00C12731" w:rsidRPr="00F13779" w:rsidRDefault="00C12731" w:rsidP="00F13779">
      <w:pPr>
        <w:pStyle w:val="a3"/>
        <w:tabs>
          <w:tab w:val="left" w:pos="993"/>
          <w:tab w:val="left" w:pos="1134"/>
        </w:tabs>
        <w:spacing w:after="0"/>
        <w:ind w:left="0" w:firstLine="709"/>
        <w:jc w:val="both"/>
        <w:rPr>
          <w:rFonts w:ascii="Times New Roman" w:hAnsi="Times New Roman"/>
          <w:b/>
          <w:color w:val="000000" w:themeColor="text1"/>
          <w:sz w:val="24"/>
          <w:szCs w:val="24"/>
        </w:rPr>
      </w:pPr>
      <w:r w:rsidRPr="00F13779">
        <w:rPr>
          <w:rFonts w:ascii="Times New Roman" w:hAnsi="Times New Roman"/>
          <w:b/>
          <w:color w:val="000000" w:themeColor="text1"/>
          <w:sz w:val="24"/>
          <w:szCs w:val="24"/>
        </w:rPr>
        <w:t>иметь</w:t>
      </w:r>
      <w:r w:rsidR="00F53CDF" w:rsidRPr="00F13779">
        <w:rPr>
          <w:rFonts w:ascii="Times New Roman" w:hAnsi="Times New Roman"/>
          <w:b/>
          <w:color w:val="000000" w:themeColor="text1"/>
          <w:sz w:val="24"/>
          <w:szCs w:val="24"/>
        </w:rPr>
        <w:t xml:space="preserve"> </w:t>
      </w:r>
      <w:r w:rsidRPr="00F13779">
        <w:rPr>
          <w:rFonts w:ascii="Times New Roman" w:hAnsi="Times New Roman"/>
          <w:b/>
          <w:color w:val="000000" w:themeColor="text1"/>
          <w:sz w:val="24"/>
          <w:szCs w:val="24"/>
        </w:rPr>
        <w:t>практический опыт:</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 xml:space="preserve">регламентного обслуживания пожарной техники и </w:t>
      </w:r>
      <w:proofErr w:type="spellStart"/>
      <w:r w:rsidRPr="00F13779">
        <w:rPr>
          <w:rFonts w:ascii="Times New Roman" w:hAnsi="Times New Roman"/>
          <w:color w:val="000000" w:themeColor="text1"/>
          <w:sz w:val="24"/>
          <w:szCs w:val="24"/>
        </w:rPr>
        <w:t>аварийно</w:t>
      </w:r>
      <w:proofErr w:type="spellEnd"/>
      <w:r w:rsidRPr="00F13779">
        <w:rPr>
          <w:rFonts w:ascii="Times New Roman" w:hAnsi="Times New Roman"/>
          <w:color w:val="000000" w:themeColor="text1"/>
          <w:sz w:val="24"/>
          <w:szCs w:val="24"/>
        </w:rPr>
        <w:t>–спасательного оборудования;</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проведение периодических испытаний технических средств;</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оценки неисправностей технических средств и оборудования и их пригодности к дальнейшей эксплуатации;</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 xml:space="preserve">участие в организации ремонта пожарной техники и </w:t>
      </w:r>
      <w:proofErr w:type="spellStart"/>
      <w:r w:rsidRPr="00F13779">
        <w:rPr>
          <w:rFonts w:ascii="Times New Roman" w:hAnsi="Times New Roman"/>
          <w:color w:val="000000" w:themeColor="text1"/>
          <w:sz w:val="24"/>
          <w:szCs w:val="24"/>
        </w:rPr>
        <w:t>аварийно</w:t>
      </w:r>
      <w:proofErr w:type="spellEnd"/>
      <w:r w:rsidRPr="00F13779">
        <w:rPr>
          <w:rFonts w:ascii="Times New Roman" w:hAnsi="Times New Roman"/>
          <w:color w:val="000000" w:themeColor="text1"/>
          <w:sz w:val="24"/>
          <w:szCs w:val="24"/>
        </w:rPr>
        <w:t>–спасательного оборудования;</w:t>
      </w:r>
    </w:p>
    <w:p w:rsidR="00C12731" w:rsidRPr="00F13779" w:rsidRDefault="00C12731" w:rsidP="00F722CC">
      <w:pPr>
        <w:pStyle w:val="a3"/>
        <w:numPr>
          <w:ilvl w:val="0"/>
          <w:numId w:val="2"/>
        </w:numPr>
        <w:tabs>
          <w:tab w:val="left" w:pos="993"/>
          <w:tab w:val="left" w:pos="1134"/>
        </w:tabs>
        <w:spacing w:after="0"/>
        <w:ind w:left="0" w:firstLine="709"/>
        <w:jc w:val="both"/>
        <w:rPr>
          <w:rFonts w:ascii="Times New Roman" w:hAnsi="Times New Roman"/>
          <w:color w:val="000000" w:themeColor="text1"/>
          <w:sz w:val="24"/>
          <w:szCs w:val="24"/>
        </w:rPr>
      </w:pPr>
      <w:r w:rsidRPr="00F13779">
        <w:rPr>
          <w:rFonts w:ascii="Times New Roman" w:hAnsi="Times New Roman"/>
          <w:color w:val="000000" w:themeColor="text1"/>
          <w:sz w:val="24"/>
          <w:szCs w:val="24"/>
        </w:rPr>
        <w:t xml:space="preserve">расконсервирования и подготовки к работе пожарной и </w:t>
      </w:r>
      <w:proofErr w:type="spellStart"/>
      <w:r w:rsidRPr="00F13779">
        <w:rPr>
          <w:rFonts w:ascii="Times New Roman" w:hAnsi="Times New Roman"/>
          <w:color w:val="000000" w:themeColor="text1"/>
          <w:sz w:val="24"/>
          <w:szCs w:val="24"/>
        </w:rPr>
        <w:t>аварийно</w:t>
      </w:r>
      <w:proofErr w:type="spellEnd"/>
      <w:r w:rsidRPr="00F13779">
        <w:rPr>
          <w:rFonts w:ascii="Times New Roman" w:hAnsi="Times New Roman"/>
          <w:color w:val="000000" w:themeColor="text1"/>
          <w:sz w:val="24"/>
          <w:szCs w:val="24"/>
        </w:rPr>
        <w:t>–спасательной техники и оборудования.</w:t>
      </w:r>
    </w:p>
    <w:p w:rsidR="009E7637" w:rsidRPr="00F13779" w:rsidRDefault="009E7637" w:rsidP="00F13779">
      <w:pPr>
        <w:tabs>
          <w:tab w:val="left" w:pos="993"/>
          <w:tab w:val="left" w:pos="1134"/>
        </w:tabs>
        <w:spacing w:line="276" w:lineRule="auto"/>
        <w:ind w:firstLine="709"/>
        <w:rPr>
          <w:color w:val="000000" w:themeColor="text1"/>
        </w:rPr>
      </w:pPr>
    </w:p>
    <w:p w:rsidR="00485147" w:rsidRPr="00F13779" w:rsidRDefault="00485147" w:rsidP="00F13779">
      <w:pPr>
        <w:tabs>
          <w:tab w:val="left" w:pos="1134"/>
        </w:tabs>
        <w:spacing w:line="276" w:lineRule="auto"/>
        <w:ind w:firstLine="709"/>
        <w:rPr>
          <w:b/>
          <w:color w:val="000000" w:themeColor="text1"/>
        </w:rPr>
      </w:pPr>
      <w:r w:rsidRPr="00F13779">
        <w:rPr>
          <w:b/>
          <w:color w:val="000000" w:themeColor="text1"/>
        </w:rPr>
        <w:t xml:space="preserve">1.3. Трудоемкость освоения программы </w:t>
      </w:r>
      <w:r w:rsidR="00965D11" w:rsidRPr="00F13779">
        <w:rPr>
          <w:b/>
          <w:color w:val="000000" w:themeColor="text1"/>
        </w:rPr>
        <w:t>учебной</w:t>
      </w:r>
      <w:r w:rsidR="00965D11" w:rsidRPr="00F13779">
        <w:rPr>
          <w:i/>
          <w:color w:val="000000" w:themeColor="text1"/>
        </w:rPr>
        <w:t xml:space="preserve"> </w:t>
      </w:r>
      <w:r w:rsidR="00965D11" w:rsidRPr="00F13779">
        <w:rPr>
          <w:b/>
          <w:color w:val="000000" w:themeColor="text1"/>
        </w:rPr>
        <w:t>практики</w:t>
      </w:r>
      <w:r w:rsidRPr="00F13779">
        <w:rPr>
          <w:b/>
          <w:color w:val="000000" w:themeColor="text1"/>
        </w:rPr>
        <w:t>:</w:t>
      </w:r>
    </w:p>
    <w:p w:rsidR="00965D11" w:rsidRPr="00F13779" w:rsidRDefault="00965D11" w:rsidP="00F13779">
      <w:pPr>
        <w:spacing w:line="276" w:lineRule="auto"/>
        <w:ind w:firstLine="709"/>
        <w:rPr>
          <w:color w:val="000000" w:themeColor="text1"/>
        </w:rPr>
      </w:pPr>
      <w:r w:rsidRPr="00F13779">
        <w:rPr>
          <w:color w:val="000000" w:themeColor="text1"/>
        </w:rPr>
        <w:t xml:space="preserve">Всего </w:t>
      </w:r>
      <w:r w:rsidR="00C12731" w:rsidRPr="00F13779">
        <w:rPr>
          <w:color w:val="000000" w:themeColor="text1"/>
        </w:rPr>
        <w:t>2</w:t>
      </w:r>
      <w:r w:rsidR="0055594C" w:rsidRPr="00F13779">
        <w:rPr>
          <w:color w:val="000000" w:themeColor="text1"/>
        </w:rPr>
        <w:t xml:space="preserve"> </w:t>
      </w:r>
      <w:r w:rsidRPr="00F13779">
        <w:rPr>
          <w:color w:val="000000" w:themeColor="text1"/>
        </w:rPr>
        <w:t>недел</w:t>
      </w:r>
      <w:r w:rsidR="00C12731" w:rsidRPr="00F13779">
        <w:rPr>
          <w:color w:val="000000" w:themeColor="text1"/>
        </w:rPr>
        <w:t>и</w:t>
      </w:r>
      <w:r w:rsidRPr="00F13779">
        <w:rPr>
          <w:color w:val="000000" w:themeColor="text1"/>
        </w:rPr>
        <w:t xml:space="preserve">, </w:t>
      </w:r>
      <w:r w:rsidR="00C12731" w:rsidRPr="00F13779">
        <w:rPr>
          <w:color w:val="000000" w:themeColor="text1"/>
        </w:rPr>
        <w:t>72</w:t>
      </w:r>
      <w:r w:rsidRPr="00F13779">
        <w:rPr>
          <w:color w:val="000000" w:themeColor="text1"/>
        </w:rPr>
        <w:t xml:space="preserve"> час</w:t>
      </w:r>
      <w:r w:rsidR="00C12731" w:rsidRPr="00F13779">
        <w:rPr>
          <w:color w:val="000000" w:themeColor="text1"/>
        </w:rPr>
        <w:t>а</w:t>
      </w:r>
      <w:r w:rsidRPr="00F13779">
        <w:rPr>
          <w:color w:val="000000" w:themeColor="text1"/>
        </w:rPr>
        <w:t>.</w:t>
      </w:r>
    </w:p>
    <w:p w:rsidR="00965D11" w:rsidRPr="00F13779" w:rsidRDefault="00965D11" w:rsidP="00F13779">
      <w:pPr>
        <w:spacing w:line="276" w:lineRule="auto"/>
        <w:ind w:firstLine="709"/>
        <w:rPr>
          <w:color w:val="000000" w:themeColor="text1"/>
        </w:rPr>
      </w:pPr>
    </w:p>
    <w:p w:rsidR="00485147" w:rsidRPr="00F13779" w:rsidRDefault="00485147" w:rsidP="00F13779">
      <w:pPr>
        <w:spacing w:line="276" w:lineRule="auto"/>
        <w:ind w:firstLine="0"/>
        <w:jc w:val="center"/>
        <w:rPr>
          <w:b/>
          <w:color w:val="000000" w:themeColor="text1"/>
        </w:rPr>
      </w:pPr>
      <w:r w:rsidRPr="00F13779">
        <w:rPr>
          <w:b/>
          <w:color w:val="000000" w:themeColor="text1"/>
        </w:rPr>
        <w:t>2. РЕЗУЛЬТАТЫ ПРАКТИКИ</w:t>
      </w:r>
    </w:p>
    <w:p w:rsidR="00965D11" w:rsidRPr="00F13779" w:rsidRDefault="00965D11" w:rsidP="00F13779">
      <w:pPr>
        <w:spacing w:line="276" w:lineRule="auto"/>
        <w:ind w:firstLine="709"/>
        <w:rPr>
          <w:color w:val="000000" w:themeColor="text1"/>
        </w:rPr>
      </w:pPr>
      <w:r w:rsidRPr="00F13779">
        <w:rPr>
          <w:rFonts w:eastAsia="TimesNewRomanPSMT"/>
          <w:color w:val="000000" w:themeColor="text1"/>
        </w:rPr>
        <w:t>Результатом учебной</w:t>
      </w:r>
      <w:r w:rsidR="0055594C" w:rsidRPr="00F13779">
        <w:rPr>
          <w:rFonts w:eastAsia="TimesNewRomanPSMT"/>
          <w:color w:val="000000" w:themeColor="text1"/>
        </w:rPr>
        <w:t xml:space="preserve"> </w:t>
      </w:r>
      <w:r w:rsidRPr="00F13779">
        <w:rPr>
          <w:rFonts w:eastAsia="TimesNewRomanPSMT"/>
          <w:color w:val="000000" w:themeColor="text1"/>
        </w:rPr>
        <w:t xml:space="preserve">практики является освоение </w:t>
      </w:r>
      <w:r w:rsidRPr="00F13779">
        <w:rPr>
          <w:color w:val="000000" w:themeColor="text1"/>
        </w:rPr>
        <w:t>общих компетенций (</w:t>
      </w:r>
      <w:proofErr w:type="gramStart"/>
      <w:r w:rsidRPr="00F13779">
        <w:rPr>
          <w:color w:val="000000" w:themeColor="text1"/>
        </w:rPr>
        <w:t>ОК</w:t>
      </w:r>
      <w:proofErr w:type="gramEnd"/>
      <w:r w:rsidRPr="00F13779">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078"/>
      </w:tblGrid>
      <w:tr w:rsidR="00965D11" w:rsidRPr="00F13779" w:rsidTr="007276B0">
        <w:trPr>
          <w:trHeight w:val="651"/>
        </w:trPr>
        <w:tc>
          <w:tcPr>
            <w:tcW w:w="780" w:type="pct"/>
            <w:tcBorders>
              <w:top w:val="single" w:sz="12" w:space="0" w:color="auto"/>
              <w:left w:val="single" w:sz="12" w:space="0" w:color="auto"/>
              <w:bottom w:val="single" w:sz="12" w:space="0" w:color="auto"/>
            </w:tcBorders>
            <w:vAlign w:val="center"/>
          </w:tcPr>
          <w:p w:rsidR="00965D11" w:rsidRPr="00F13779" w:rsidRDefault="00965D11" w:rsidP="00F13779">
            <w:pPr>
              <w:suppressAutoHyphens/>
              <w:spacing w:line="276" w:lineRule="auto"/>
              <w:ind w:firstLine="0"/>
              <w:jc w:val="center"/>
              <w:rPr>
                <w:b/>
                <w:bCs/>
                <w:color w:val="000000" w:themeColor="text1"/>
              </w:rPr>
            </w:pPr>
            <w:r w:rsidRPr="00F13779">
              <w:rPr>
                <w:b/>
                <w:bCs/>
                <w:color w:val="000000" w:themeColor="text1"/>
              </w:rPr>
              <w:t>Код</w:t>
            </w:r>
          </w:p>
        </w:tc>
        <w:tc>
          <w:tcPr>
            <w:tcW w:w="4220" w:type="pct"/>
            <w:tcBorders>
              <w:top w:val="single" w:sz="12" w:space="0" w:color="auto"/>
              <w:bottom w:val="single" w:sz="12" w:space="0" w:color="auto"/>
              <w:right w:val="single" w:sz="12" w:space="0" w:color="auto"/>
            </w:tcBorders>
            <w:vAlign w:val="center"/>
          </w:tcPr>
          <w:p w:rsidR="00965D11" w:rsidRPr="00F13779" w:rsidRDefault="00965D11" w:rsidP="00F13779">
            <w:pPr>
              <w:suppressAutoHyphens/>
              <w:spacing w:line="276" w:lineRule="auto"/>
              <w:ind w:firstLine="0"/>
              <w:jc w:val="center"/>
              <w:rPr>
                <w:b/>
                <w:bCs/>
                <w:color w:val="000000" w:themeColor="text1"/>
              </w:rPr>
            </w:pPr>
            <w:r w:rsidRPr="00F13779">
              <w:rPr>
                <w:b/>
                <w:bCs/>
                <w:color w:val="000000" w:themeColor="text1"/>
              </w:rPr>
              <w:t>Наименование результата практики</w:t>
            </w:r>
          </w:p>
        </w:tc>
      </w:tr>
      <w:tr w:rsidR="00117854" w:rsidRPr="00F13779" w:rsidTr="007276B0">
        <w:tc>
          <w:tcPr>
            <w:tcW w:w="780" w:type="pct"/>
            <w:tcBorders>
              <w:left w:val="single" w:sz="12" w:space="0" w:color="auto"/>
            </w:tcBorders>
          </w:tcPr>
          <w:p w:rsidR="00117854" w:rsidRPr="00F13779" w:rsidRDefault="00117854" w:rsidP="00F13779">
            <w:pPr>
              <w:suppressAutoHyphens/>
              <w:spacing w:line="276" w:lineRule="auto"/>
              <w:ind w:firstLine="0"/>
              <w:jc w:val="center"/>
              <w:rPr>
                <w:color w:val="000000" w:themeColor="text1"/>
              </w:rPr>
            </w:pPr>
            <w:proofErr w:type="gramStart"/>
            <w:r w:rsidRPr="00F13779">
              <w:rPr>
                <w:color w:val="000000" w:themeColor="text1"/>
              </w:rPr>
              <w:t>ОК</w:t>
            </w:r>
            <w:proofErr w:type="gramEnd"/>
            <w:r w:rsidRPr="00F13779">
              <w:rPr>
                <w:color w:val="000000" w:themeColor="text1"/>
              </w:rPr>
              <w:t xml:space="preserve"> 1.</w:t>
            </w:r>
          </w:p>
        </w:tc>
        <w:tc>
          <w:tcPr>
            <w:tcW w:w="4220" w:type="pct"/>
            <w:tcBorders>
              <w:right w:val="single" w:sz="12" w:space="0" w:color="auto"/>
            </w:tcBorders>
          </w:tcPr>
          <w:p w:rsidR="00117854" w:rsidRPr="00F13779" w:rsidRDefault="00117854" w:rsidP="00F13779">
            <w:pPr>
              <w:spacing w:line="276" w:lineRule="auto"/>
              <w:ind w:firstLine="0"/>
              <w:rPr>
                <w:color w:val="000000" w:themeColor="text1"/>
              </w:rPr>
            </w:pPr>
            <w:r w:rsidRPr="00F13779">
              <w:rPr>
                <w:color w:val="000000" w:themeColor="text1"/>
              </w:rPr>
              <w:t>Понимать сущность и социальную значимость своей будущей</w:t>
            </w:r>
            <w:r w:rsidR="009375E7" w:rsidRPr="00F13779">
              <w:rPr>
                <w:color w:val="000000" w:themeColor="text1"/>
              </w:rPr>
              <w:t xml:space="preserve"> </w:t>
            </w:r>
            <w:r w:rsidRPr="00F13779">
              <w:rPr>
                <w:color w:val="000000" w:themeColor="text1"/>
              </w:rPr>
              <w:t>профессии, проявлять к ней устойчивый интерес.</w:t>
            </w:r>
          </w:p>
        </w:tc>
      </w:tr>
      <w:tr w:rsidR="00FD0CED" w:rsidRPr="00F13779" w:rsidTr="007276B0">
        <w:tc>
          <w:tcPr>
            <w:tcW w:w="780" w:type="pct"/>
            <w:tcBorders>
              <w:left w:val="single" w:sz="12" w:space="0" w:color="auto"/>
            </w:tcBorders>
          </w:tcPr>
          <w:p w:rsidR="00FD0CED" w:rsidRPr="00702632" w:rsidRDefault="00FD0CED" w:rsidP="004F765A">
            <w:pPr>
              <w:suppressAutoHyphens/>
              <w:spacing w:line="276" w:lineRule="auto"/>
            </w:pPr>
            <w:proofErr w:type="gramStart"/>
            <w:r w:rsidRPr="00702632">
              <w:t>ОК</w:t>
            </w:r>
            <w:proofErr w:type="gramEnd"/>
            <w:r w:rsidRPr="00702632">
              <w:t xml:space="preserve"> 2</w:t>
            </w:r>
          </w:p>
        </w:tc>
        <w:tc>
          <w:tcPr>
            <w:tcW w:w="4220" w:type="pct"/>
            <w:tcBorders>
              <w:right w:val="single" w:sz="12" w:space="0" w:color="auto"/>
            </w:tcBorders>
          </w:tcPr>
          <w:p w:rsidR="00FD0CED" w:rsidRPr="00FD0CED" w:rsidRDefault="00FD0CED" w:rsidP="00FD0CED">
            <w:pPr>
              <w:spacing w:line="276" w:lineRule="auto"/>
              <w:ind w:firstLine="0"/>
              <w:rPr>
                <w:color w:val="000000" w:themeColor="text1"/>
              </w:rPr>
            </w:pPr>
            <w:r w:rsidRPr="00FD0CED">
              <w:rPr>
                <w:color w:val="000000" w:themeColor="text1"/>
              </w:rPr>
              <w:t>Организовывать собственную деятельность, выбирать типовые методы решения профессиональных задач, оценивать их эффективность и качество.</w:t>
            </w:r>
          </w:p>
        </w:tc>
      </w:tr>
      <w:tr w:rsidR="00FD0CED" w:rsidRPr="00F13779" w:rsidTr="007276B0">
        <w:trPr>
          <w:trHeight w:val="673"/>
        </w:trPr>
        <w:tc>
          <w:tcPr>
            <w:tcW w:w="780" w:type="pct"/>
            <w:tcBorders>
              <w:left w:val="single" w:sz="12" w:space="0" w:color="auto"/>
            </w:tcBorders>
          </w:tcPr>
          <w:p w:rsidR="00FD0CED" w:rsidRPr="00702632" w:rsidRDefault="00FD0CED" w:rsidP="004F765A">
            <w:pPr>
              <w:suppressAutoHyphens/>
              <w:spacing w:line="276" w:lineRule="auto"/>
            </w:pPr>
            <w:proofErr w:type="gramStart"/>
            <w:r w:rsidRPr="00702632">
              <w:t>ОК</w:t>
            </w:r>
            <w:proofErr w:type="gramEnd"/>
            <w:r w:rsidRPr="00702632">
              <w:t xml:space="preserve"> 3</w:t>
            </w:r>
          </w:p>
        </w:tc>
        <w:tc>
          <w:tcPr>
            <w:tcW w:w="4220" w:type="pct"/>
            <w:tcBorders>
              <w:right w:val="single" w:sz="12" w:space="0" w:color="auto"/>
            </w:tcBorders>
          </w:tcPr>
          <w:p w:rsidR="00FD0CED" w:rsidRPr="00FD0CED" w:rsidRDefault="00FD0CED" w:rsidP="00FD0CED">
            <w:pPr>
              <w:spacing w:line="276" w:lineRule="auto"/>
              <w:ind w:firstLine="0"/>
              <w:rPr>
                <w:color w:val="000000" w:themeColor="text1"/>
              </w:rPr>
            </w:pPr>
            <w:r w:rsidRPr="00FD0CED">
              <w:rPr>
                <w:color w:val="000000" w:themeColor="text1"/>
              </w:rPr>
              <w:t>Принимать решения в стандартных и нестандартных ситуациях и нести за них ответственность.</w:t>
            </w:r>
          </w:p>
        </w:tc>
      </w:tr>
      <w:tr w:rsidR="00FD0CED" w:rsidRPr="00F13779" w:rsidTr="007276B0">
        <w:trPr>
          <w:trHeight w:val="673"/>
        </w:trPr>
        <w:tc>
          <w:tcPr>
            <w:tcW w:w="780" w:type="pct"/>
            <w:tcBorders>
              <w:left w:val="single" w:sz="12" w:space="0" w:color="auto"/>
            </w:tcBorders>
          </w:tcPr>
          <w:p w:rsidR="00FD0CED" w:rsidRPr="00702632" w:rsidRDefault="00FD0CED" w:rsidP="004F765A">
            <w:pPr>
              <w:suppressAutoHyphens/>
              <w:spacing w:line="276" w:lineRule="auto"/>
            </w:pPr>
            <w:proofErr w:type="gramStart"/>
            <w:r w:rsidRPr="00702632">
              <w:t>ОК</w:t>
            </w:r>
            <w:proofErr w:type="gramEnd"/>
            <w:r w:rsidRPr="00702632">
              <w:t xml:space="preserve"> 4</w:t>
            </w:r>
          </w:p>
        </w:tc>
        <w:tc>
          <w:tcPr>
            <w:tcW w:w="4220" w:type="pct"/>
            <w:tcBorders>
              <w:right w:val="single" w:sz="12" w:space="0" w:color="auto"/>
            </w:tcBorders>
          </w:tcPr>
          <w:p w:rsidR="00FD0CED" w:rsidRPr="00FD0CED" w:rsidRDefault="00FD0CED" w:rsidP="00FD0CED">
            <w:pPr>
              <w:spacing w:line="276" w:lineRule="auto"/>
              <w:ind w:firstLine="0"/>
              <w:rPr>
                <w:color w:val="000000" w:themeColor="text1"/>
              </w:rPr>
            </w:pPr>
            <w:r w:rsidRPr="00FD0CED">
              <w:rPr>
                <w:color w:val="000000" w:themeColor="text1"/>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D0CED" w:rsidRPr="00F13779" w:rsidTr="007276B0">
        <w:trPr>
          <w:trHeight w:val="673"/>
        </w:trPr>
        <w:tc>
          <w:tcPr>
            <w:tcW w:w="780" w:type="pct"/>
            <w:tcBorders>
              <w:left w:val="single" w:sz="12" w:space="0" w:color="auto"/>
            </w:tcBorders>
          </w:tcPr>
          <w:p w:rsidR="00FD0CED" w:rsidRPr="00702632" w:rsidRDefault="00FD0CED" w:rsidP="004F765A">
            <w:pPr>
              <w:suppressAutoHyphens/>
              <w:spacing w:line="276" w:lineRule="auto"/>
            </w:pPr>
            <w:proofErr w:type="gramStart"/>
            <w:r w:rsidRPr="00702632">
              <w:t>ОК</w:t>
            </w:r>
            <w:proofErr w:type="gramEnd"/>
            <w:r w:rsidRPr="00702632">
              <w:t xml:space="preserve"> 5</w:t>
            </w:r>
          </w:p>
        </w:tc>
        <w:tc>
          <w:tcPr>
            <w:tcW w:w="4220" w:type="pct"/>
            <w:tcBorders>
              <w:right w:val="single" w:sz="12" w:space="0" w:color="auto"/>
            </w:tcBorders>
          </w:tcPr>
          <w:p w:rsidR="00FD0CED" w:rsidRPr="00FD0CED" w:rsidRDefault="00FD0CED" w:rsidP="00FD0CED">
            <w:pPr>
              <w:spacing w:line="276" w:lineRule="auto"/>
              <w:ind w:firstLine="0"/>
              <w:rPr>
                <w:color w:val="000000" w:themeColor="text1"/>
              </w:rPr>
            </w:pPr>
            <w:r w:rsidRPr="00FD0CED">
              <w:rPr>
                <w:color w:val="000000" w:themeColor="text1"/>
              </w:rPr>
              <w:t>Использовать информационно–коммуникационные технологии в профессиональной деятельности.</w:t>
            </w:r>
          </w:p>
        </w:tc>
      </w:tr>
      <w:tr w:rsidR="00FD0CED" w:rsidRPr="00F13779" w:rsidTr="007276B0">
        <w:trPr>
          <w:trHeight w:val="602"/>
        </w:trPr>
        <w:tc>
          <w:tcPr>
            <w:tcW w:w="780" w:type="pct"/>
            <w:tcBorders>
              <w:left w:val="single" w:sz="12" w:space="0" w:color="auto"/>
            </w:tcBorders>
          </w:tcPr>
          <w:p w:rsidR="00FD0CED" w:rsidRPr="00702632" w:rsidRDefault="00FD0CED" w:rsidP="004F765A">
            <w:pPr>
              <w:suppressAutoHyphens/>
              <w:spacing w:line="276" w:lineRule="auto"/>
            </w:pPr>
            <w:proofErr w:type="gramStart"/>
            <w:r w:rsidRPr="00702632">
              <w:t>ОК</w:t>
            </w:r>
            <w:proofErr w:type="gramEnd"/>
            <w:r w:rsidRPr="00702632">
              <w:t xml:space="preserve"> 6</w:t>
            </w:r>
          </w:p>
        </w:tc>
        <w:tc>
          <w:tcPr>
            <w:tcW w:w="4220" w:type="pct"/>
            <w:tcBorders>
              <w:right w:val="single" w:sz="12" w:space="0" w:color="auto"/>
            </w:tcBorders>
          </w:tcPr>
          <w:p w:rsidR="00FD0CED" w:rsidRPr="00FD0CED" w:rsidRDefault="00FD0CED" w:rsidP="00FD0CED">
            <w:pPr>
              <w:spacing w:line="276" w:lineRule="auto"/>
              <w:ind w:firstLine="0"/>
              <w:rPr>
                <w:color w:val="000000" w:themeColor="text1"/>
              </w:rPr>
            </w:pPr>
            <w:r w:rsidRPr="00FD0CED">
              <w:rPr>
                <w:color w:val="000000" w:themeColor="text1"/>
              </w:rPr>
              <w:t>Работать в коллективе и команде, эффективно общаться с коллегами, руководством, людьми, находящимися в зонах пожара.</w:t>
            </w:r>
          </w:p>
        </w:tc>
      </w:tr>
      <w:tr w:rsidR="00117854" w:rsidRPr="00F13779" w:rsidTr="007276B0">
        <w:trPr>
          <w:trHeight w:val="673"/>
        </w:trPr>
        <w:tc>
          <w:tcPr>
            <w:tcW w:w="780" w:type="pct"/>
            <w:tcBorders>
              <w:left w:val="single" w:sz="12" w:space="0" w:color="auto"/>
            </w:tcBorders>
          </w:tcPr>
          <w:p w:rsidR="00117854" w:rsidRPr="00F13779" w:rsidRDefault="00117854" w:rsidP="00F13779">
            <w:pPr>
              <w:suppressAutoHyphens/>
              <w:spacing w:line="276" w:lineRule="auto"/>
              <w:ind w:firstLine="0"/>
              <w:jc w:val="center"/>
              <w:rPr>
                <w:color w:val="000000" w:themeColor="text1"/>
              </w:rPr>
            </w:pPr>
            <w:proofErr w:type="gramStart"/>
            <w:r w:rsidRPr="00F13779">
              <w:rPr>
                <w:color w:val="000000" w:themeColor="text1"/>
              </w:rPr>
              <w:t>ОК</w:t>
            </w:r>
            <w:proofErr w:type="gramEnd"/>
            <w:r w:rsidRPr="00F13779">
              <w:rPr>
                <w:color w:val="000000" w:themeColor="text1"/>
              </w:rPr>
              <w:t xml:space="preserve"> 7.</w:t>
            </w:r>
          </w:p>
        </w:tc>
        <w:tc>
          <w:tcPr>
            <w:tcW w:w="4220" w:type="pct"/>
            <w:tcBorders>
              <w:right w:val="single" w:sz="12" w:space="0" w:color="auto"/>
            </w:tcBorders>
          </w:tcPr>
          <w:p w:rsidR="00117854" w:rsidRPr="00F13779" w:rsidRDefault="00117854" w:rsidP="00F13779">
            <w:pPr>
              <w:spacing w:line="276" w:lineRule="auto"/>
              <w:ind w:firstLine="0"/>
              <w:rPr>
                <w:color w:val="000000" w:themeColor="text1"/>
              </w:rPr>
            </w:pPr>
            <w:r w:rsidRPr="00F13779">
              <w:rPr>
                <w:color w:val="000000" w:themeColor="text1"/>
              </w:rPr>
              <w:t>Брать на себя ответственность за работу членов</w:t>
            </w:r>
            <w:r w:rsidR="009375E7" w:rsidRPr="00F13779">
              <w:rPr>
                <w:color w:val="000000" w:themeColor="text1"/>
              </w:rPr>
              <w:t xml:space="preserve"> </w:t>
            </w:r>
            <w:r w:rsidRPr="00F13779">
              <w:rPr>
                <w:color w:val="000000" w:themeColor="text1"/>
              </w:rPr>
              <w:t>команды (подчиненных), результат выполнения заданий.</w:t>
            </w:r>
          </w:p>
        </w:tc>
      </w:tr>
      <w:tr w:rsidR="00117854" w:rsidRPr="00F13779" w:rsidTr="007276B0">
        <w:trPr>
          <w:trHeight w:val="673"/>
        </w:trPr>
        <w:tc>
          <w:tcPr>
            <w:tcW w:w="780" w:type="pct"/>
            <w:tcBorders>
              <w:left w:val="single" w:sz="12" w:space="0" w:color="auto"/>
            </w:tcBorders>
          </w:tcPr>
          <w:p w:rsidR="00117854" w:rsidRPr="00F13779" w:rsidRDefault="00117854" w:rsidP="00F13779">
            <w:pPr>
              <w:suppressAutoHyphens/>
              <w:spacing w:line="276" w:lineRule="auto"/>
              <w:ind w:firstLine="0"/>
              <w:jc w:val="center"/>
              <w:rPr>
                <w:color w:val="000000" w:themeColor="text1"/>
              </w:rPr>
            </w:pPr>
            <w:proofErr w:type="gramStart"/>
            <w:r w:rsidRPr="00F13779">
              <w:rPr>
                <w:color w:val="000000" w:themeColor="text1"/>
              </w:rPr>
              <w:t>ОК</w:t>
            </w:r>
            <w:proofErr w:type="gramEnd"/>
            <w:r w:rsidRPr="00F13779">
              <w:rPr>
                <w:color w:val="000000" w:themeColor="text1"/>
              </w:rPr>
              <w:t xml:space="preserve"> 8.</w:t>
            </w:r>
          </w:p>
        </w:tc>
        <w:tc>
          <w:tcPr>
            <w:tcW w:w="4220" w:type="pct"/>
            <w:tcBorders>
              <w:right w:val="single" w:sz="12" w:space="0" w:color="auto"/>
            </w:tcBorders>
          </w:tcPr>
          <w:p w:rsidR="00117854" w:rsidRPr="00F13779" w:rsidRDefault="00117854" w:rsidP="00F13779">
            <w:pPr>
              <w:spacing w:line="276" w:lineRule="auto"/>
              <w:ind w:firstLine="0"/>
              <w:rPr>
                <w:color w:val="000000" w:themeColor="text1"/>
              </w:rPr>
            </w:pPr>
            <w:r w:rsidRPr="00F13779">
              <w:rPr>
                <w:color w:val="000000" w:themeColor="text1"/>
              </w:rPr>
              <w:t>Самостоятельно</w:t>
            </w:r>
            <w:r w:rsidR="009375E7" w:rsidRPr="00F13779">
              <w:rPr>
                <w:color w:val="000000" w:themeColor="text1"/>
              </w:rPr>
              <w:t xml:space="preserve"> </w:t>
            </w:r>
            <w:r w:rsidRPr="00F13779">
              <w:rPr>
                <w:color w:val="000000" w:themeColor="text1"/>
              </w:rPr>
              <w:t>определять</w:t>
            </w:r>
            <w:r w:rsidR="009375E7" w:rsidRPr="00F13779">
              <w:rPr>
                <w:color w:val="000000" w:themeColor="text1"/>
              </w:rPr>
              <w:t xml:space="preserve"> </w:t>
            </w:r>
            <w:r w:rsidRPr="00F13779">
              <w:rPr>
                <w:color w:val="000000" w:themeColor="text1"/>
              </w:rPr>
              <w:t>задачи профессионального</w:t>
            </w:r>
            <w:r w:rsidR="009375E7" w:rsidRPr="00F13779">
              <w:rPr>
                <w:color w:val="000000" w:themeColor="text1"/>
              </w:rPr>
              <w:t xml:space="preserve"> </w:t>
            </w:r>
            <w:r w:rsidRPr="00F13779">
              <w:rPr>
                <w:color w:val="000000" w:themeColor="text1"/>
              </w:rPr>
              <w:t>и</w:t>
            </w:r>
            <w:r w:rsidR="009375E7" w:rsidRPr="00F13779">
              <w:rPr>
                <w:color w:val="000000" w:themeColor="text1"/>
              </w:rPr>
              <w:t xml:space="preserve"> </w:t>
            </w:r>
            <w:r w:rsidRPr="00F13779">
              <w:rPr>
                <w:color w:val="000000" w:themeColor="text1"/>
              </w:rPr>
              <w:t>личностного</w:t>
            </w:r>
            <w:r w:rsidR="009375E7" w:rsidRPr="00F13779">
              <w:rPr>
                <w:color w:val="000000" w:themeColor="text1"/>
              </w:rPr>
              <w:t xml:space="preserve"> </w:t>
            </w:r>
            <w:r w:rsidRPr="00F13779">
              <w:rPr>
                <w:color w:val="000000" w:themeColor="text1"/>
              </w:rPr>
              <w:t>развития,</w:t>
            </w:r>
            <w:r w:rsidR="009375E7" w:rsidRPr="00F13779">
              <w:rPr>
                <w:color w:val="000000" w:themeColor="text1"/>
              </w:rPr>
              <w:t xml:space="preserve"> </w:t>
            </w:r>
            <w:r w:rsidRPr="00F13779">
              <w:rPr>
                <w:color w:val="000000" w:themeColor="text1"/>
              </w:rPr>
              <w:t>заниматься</w:t>
            </w:r>
            <w:r w:rsidR="009375E7" w:rsidRPr="00F13779">
              <w:rPr>
                <w:color w:val="000000" w:themeColor="text1"/>
              </w:rPr>
              <w:t xml:space="preserve"> </w:t>
            </w:r>
            <w:r w:rsidRPr="00F13779">
              <w:rPr>
                <w:color w:val="000000" w:themeColor="text1"/>
              </w:rPr>
              <w:t>самообразованием,</w:t>
            </w:r>
            <w:r w:rsidR="009375E7" w:rsidRPr="00F13779">
              <w:rPr>
                <w:color w:val="000000" w:themeColor="text1"/>
              </w:rPr>
              <w:t xml:space="preserve"> </w:t>
            </w:r>
            <w:r w:rsidRPr="00F13779">
              <w:rPr>
                <w:color w:val="000000" w:themeColor="text1"/>
              </w:rPr>
              <w:t xml:space="preserve">осознанно планировать повышение квалификации. </w:t>
            </w:r>
          </w:p>
        </w:tc>
      </w:tr>
      <w:tr w:rsidR="00117854" w:rsidRPr="00F13779" w:rsidTr="007276B0">
        <w:trPr>
          <w:trHeight w:val="673"/>
        </w:trPr>
        <w:tc>
          <w:tcPr>
            <w:tcW w:w="780" w:type="pct"/>
            <w:tcBorders>
              <w:left w:val="single" w:sz="12" w:space="0" w:color="auto"/>
            </w:tcBorders>
          </w:tcPr>
          <w:p w:rsidR="00117854" w:rsidRPr="00F13779" w:rsidRDefault="00117854" w:rsidP="00F13779">
            <w:pPr>
              <w:suppressAutoHyphens/>
              <w:spacing w:line="276" w:lineRule="auto"/>
              <w:ind w:firstLine="0"/>
              <w:jc w:val="center"/>
              <w:rPr>
                <w:color w:val="000000" w:themeColor="text1"/>
              </w:rPr>
            </w:pPr>
            <w:proofErr w:type="gramStart"/>
            <w:r w:rsidRPr="00F13779">
              <w:rPr>
                <w:color w:val="000000" w:themeColor="text1"/>
              </w:rPr>
              <w:t>ОК</w:t>
            </w:r>
            <w:proofErr w:type="gramEnd"/>
            <w:r w:rsidRPr="00F13779">
              <w:rPr>
                <w:color w:val="000000" w:themeColor="text1"/>
              </w:rPr>
              <w:t xml:space="preserve"> 9.</w:t>
            </w:r>
          </w:p>
        </w:tc>
        <w:tc>
          <w:tcPr>
            <w:tcW w:w="4220" w:type="pct"/>
            <w:tcBorders>
              <w:right w:val="single" w:sz="12" w:space="0" w:color="auto"/>
            </w:tcBorders>
          </w:tcPr>
          <w:p w:rsidR="00117854" w:rsidRPr="00F13779" w:rsidRDefault="00117854" w:rsidP="00F13779">
            <w:pPr>
              <w:spacing w:line="276" w:lineRule="auto"/>
              <w:ind w:firstLine="0"/>
              <w:rPr>
                <w:color w:val="000000" w:themeColor="text1"/>
              </w:rPr>
            </w:pPr>
            <w:r w:rsidRPr="00F13779">
              <w:rPr>
                <w:color w:val="000000" w:themeColor="text1"/>
              </w:rPr>
              <w:t>Ориентироваться</w:t>
            </w:r>
            <w:r w:rsidR="009375E7" w:rsidRPr="00F13779">
              <w:rPr>
                <w:color w:val="000000" w:themeColor="text1"/>
              </w:rPr>
              <w:t xml:space="preserve"> </w:t>
            </w:r>
            <w:r w:rsidRPr="00F13779">
              <w:rPr>
                <w:color w:val="000000" w:themeColor="text1"/>
              </w:rPr>
              <w:t>в условиях частой</w:t>
            </w:r>
            <w:r w:rsidR="009375E7" w:rsidRPr="00F13779">
              <w:rPr>
                <w:color w:val="000000" w:themeColor="text1"/>
              </w:rPr>
              <w:t xml:space="preserve"> </w:t>
            </w:r>
            <w:r w:rsidRPr="00F13779">
              <w:rPr>
                <w:color w:val="000000" w:themeColor="text1"/>
              </w:rPr>
              <w:t>смены технологий</w:t>
            </w:r>
            <w:r w:rsidR="009375E7" w:rsidRPr="00F13779">
              <w:rPr>
                <w:color w:val="000000" w:themeColor="text1"/>
              </w:rPr>
              <w:t xml:space="preserve"> </w:t>
            </w:r>
            <w:r w:rsidRPr="00F13779">
              <w:rPr>
                <w:color w:val="000000" w:themeColor="text1"/>
              </w:rPr>
              <w:t>в профессиональной деятельности.</w:t>
            </w:r>
          </w:p>
        </w:tc>
      </w:tr>
    </w:tbl>
    <w:p w:rsidR="00F13779" w:rsidRDefault="00F13779" w:rsidP="00F13779">
      <w:pPr>
        <w:spacing w:line="276" w:lineRule="auto"/>
        <w:rPr>
          <w:b/>
          <w:color w:val="000000" w:themeColor="text1"/>
        </w:rPr>
      </w:pPr>
    </w:p>
    <w:p w:rsidR="00485147" w:rsidRPr="00F13779" w:rsidRDefault="00485147" w:rsidP="00F13779">
      <w:pPr>
        <w:spacing w:line="276" w:lineRule="auto"/>
        <w:ind w:firstLine="709"/>
        <w:rPr>
          <w:i/>
          <w:color w:val="000000" w:themeColor="text1"/>
        </w:rPr>
      </w:pPr>
      <w:r w:rsidRPr="00F13779">
        <w:rPr>
          <w:color w:val="000000" w:themeColor="text1"/>
        </w:rPr>
        <w:t xml:space="preserve">профессиональных компетенций (ПК):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078"/>
      </w:tblGrid>
      <w:tr w:rsidR="00965D11" w:rsidRPr="00F13779" w:rsidTr="007276B0">
        <w:trPr>
          <w:trHeight w:val="651"/>
        </w:trPr>
        <w:tc>
          <w:tcPr>
            <w:tcW w:w="780" w:type="pct"/>
            <w:tcBorders>
              <w:top w:val="single" w:sz="12" w:space="0" w:color="auto"/>
              <w:left w:val="single" w:sz="12" w:space="0" w:color="auto"/>
              <w:bottom w:val="single" w:sz="12" w:space="0" w:color="auto"/>
            </w:tcBorders>
            <w:vAlign w:val="center"/>
          </w:tcPr>
          <w:p w:rsidR="00965D11" w:rsidRPr="00F13779" w:rsidRDefault="00965D11" w:rsidP="00F13779">
            <w:pPr>
              <w:suppressAutoHyphens/>
              <w:spacing w:line="276" w:lineRule="auto"/>
              <w:ind w:firstLine="0"/>
              <w:jc w:val="center"/>
              <w:rPr>
                <w:b/>
                <w:bCs/>
                <w:color w:val="000000" w:themeColor="text1"/>
              </w:rPr>
            </w:pPr>
            <w:r w:rsidRPr="00F13779">
              <w:rPr>
                <w:b/>
                <w:bCs/>
                <w:color w:val="000000" w:themeColor="text1"/>
              </w:rPr>
              <w:t>Код</w:t>
            </w:r>
          </w:p>
        </w:tc>
        <w:tc>
          <w:tcPr>
            <w:tcW w:w="4220" w:type="pct"/>
            <w:tcBorders>
              <w:top w:val="single" w:sz="12" w:space="0" w:color="auto"/>
              <w:bottom w:val="single" w:sz="12" w:space="0" w:color="auto"/>
              <w:right w:val="single" w:sz="12" w:space="0" w:color="auto"/>
            </w:tcBorders>
            <w:vAlign w:val="center"/>
          </w:tcPr>
          <w:p w:rsidR="00965D11" w:rsidRPr="00F13779" w:rsidRDefault="00965D11" w:rsidP="00F13779">
            <w:pPr>
              <w:suppressAutoHyphens/>
              <w:spacing w:line="276" w:lineRule="auto"/>
              <w:ind w:firstLine="0"/>
              <w:jc w:val="center"/>
              <w:rPr>
                <w:b/>
                <w:bCs/>
                <w:color w:val="000000" w:themeColor="text1"/>
              </w:rPr>
            </w:pPr>
            <w:r w:rsidRPr="00F13779">
              <w:rPr>
                <w:b/>
                <w:bCs/>
                <w:color w:val="000000" w:themeColor="text1"/>
              </w:rPr>
              <w:t>Наименование результата практики</w:t>
            </w:r>
          </w:p>
        </w:tc>
      </w:tr>
      <w:tr w:rsidR="00C12731" w:rsidRPr="00F13779" w:rsidTr="007276B0">
        <w:trPr>
          <w:trHeight w:val="377"/>
        </w:trPr>
        <w:tc>
          <w:tcPr>
            <w:tcW w:w="780" w:type="pct"/>
            <w:tcBorders>
              <w:top w:val="single" w:sz="12" w:space="0" w:color="auto"/>
              <w:left w:val="single" w:sz="12" w:space="0" w:color="auto"/>
            </w:tcBorders>
          </w:tcPr>
          <w:p w:rsidR="00C12731" w:rsidRPr="00F13779" w:rsidRDefault="00C12731" w:rsidP="00F13779">
            <w:pPr>
              <w:suppressAutoHyphens/>
              <w:spacing w:line="276" w:lineRule="auto"/>
              <w:ind w:firstLine="0"/>
              <w:jc w:val="center"/>
              <w:rPr>
                <w:color w:val="000000" w:themeColor="text1"/>
              </w:rPr>
            </w:pPr>
            <w:r w:rsidRPr="00F13779">
              <w:rPr>
                <w:color w:val="000000" w:themeColor="text1"/>
              </w:rPr>
              <w:t>ПК 3.1.</w:t>
            </w:r>
          </w:p>
        </w:tc>
        <w:tc>
          <w:tcPr>
            <w:tcW w:w="4220" w:type="pct"/>
            <w:tcBorders>
              <w:top w:val="single" w:sz="12" w:space="0" w:color="auto"/>
              <w:right w:val="single" w:sz="12" w:space="0" w:color="auto"/>
            </w:tcBorders>
          </w:tcPr>
          <w:p w:rsidR="00C12731" w:rsidRPr="00F13779" w:rsidRDefault="00C12731" w:rsidP="00F13779">
            <w:pPr>
              <w:spacing w:line="276" w:lineRule="auto"/>
              <w:ind w:firstLine="0"/>
              <w:rPr>
                <w:color w:val="000000" w:themeColor="text1"/>
              </w:rPr>
            </w:pPr>
            <w:r w:rsidRPr="00F13779">
              <w:rPr>
                <w:color w:val="000000" w:themeColor="text1"/>
              </w:rPr>
              <w:t xml:space="preserve">Организовывать регламентное обслуживание </w:t>
            </w:r>
            <w:proofErr w:type="spellStart"/>
            <w:r w:rsidRPr="00F13779">
              <w:rPr>
                <w:color w:val="000000" w:themeColor="text1"/>
              </w:rPr>
              <w:t>пожарно</w:t>
            </w:r>
            <w:proofErr w:type="spellEnd"/>
            <w:r w:rsidRPr="00F13779">
              <w:rPr>
                <w:color w:val="000000" w:themeColor="text1"/>
              </w:rPr>
              <w:t xml:space="preserve">–технического вооружения, </w:t>
            </w:r>
            <w:proofErr w:type="spellStart"/>
            <w:r w:rsidRPr="00F13779">
              <w:rPr>
                <w:color w:val="000000" w:themeColor="text1"/>
              </w:rPr>
              <w:t>аварийно</w:t>
            </w:r>
            <w:proofErr w:type="spellEnd"/>
            <w:r w:rsidRPr="00F13779">
              <w:rPr>
                <w:color w:val="000000" w:themeColor="text1"/>
              </w:rPr>
              <w:t>–спасательного оборудования и техники.</w:t>
            </w:r>
          </w:p>
        </w:tc>
      </w:tr>
      <w:tr w:rsidR="00C12731" w:rsidRPr="00F13779" w:rsidTr="007276B0">
        <w:tc>
          <w:tcPr>
            <w:tcW w:w="780" w:type="pct"/>
            <w:tcBorders>
              <w:left w:val="single" w:sz="12" w:space="0" w:color="auto"/>
            </w:tcBorders>
          </w:tcPr>
          <w:p w:rsidR="00C12731" w:rsidRPr="00F13779" w:rsidRDefault="00C12731" w:rsidP="00F13779">
            <w:pPr>
              <w:suppressAutoHyphens/>
              <w:spacing w:line="276" w:lineRule="auto"/>
              <w:ind w:firstLine="0"/>
              <w:jc w:val="center"/>
              <w:rPr>
                <w:color w:val="000000" w:themeColor="text1"/>
              </w:rPr>
            </w:pPr>
            <w:r w:rsidRPr="00F13779">
              <w:rPr>
                <w:color w:val="000000" w:themeColor="text1"/>
              </w:rPr>
              <w:t>ПК 3.2.</w:t>
            </w:r>
          </w:p>
        </w:tc>
        <w:tc>
          <w:tcPr>
            <w:tcW w:w="4220" w:type="pct"/>
            <w:tcBorders>
              <w:right w:val="single" w:sz="12" w:space="0" w:color="auto"/>
            </w:tcBorders>
          </w:tcPr>
          <w:p w:rsidR="00C12731" w:rsidRPr="00F13779" w:rsidRDefault="00C12731" w:rsidP="00F13779">
            <w:pPr>
              <w:spacing w:line="276" w:lineRule="auto"/>
              <w:ind w:firstLine="0"/>
              <w:rPr>
                <w:color w:val="000000" w:themeColor="text1"/>
              </w:rPr>
            </w:pPr>
            <w:r w:rsidRPr="00F13779">
              <w:rPr>
                <w:color w:val="000000" w:themeColor="text1"/>
              </w:rPr>
              <w:t>Организовывать</w:t>
            </w:r>
            <w:r w:rsidR="00F53CDF" w:rsidRPr="00F13779">
              <w:rPr>
                <w:color w:val="000000" w:themeColor="text1"/>
              </w:rPr>
              <w:t xml:space="preserve"> </w:t>
            </w:r>
            <w:r w:rsidRPr="00F13779">
              <w:rPr>
                <w:color w:val="000000" w:themeColor="text1"/>
              </w:rPr>
              <w:t>ремонт технических средств.</w:t>
            </w:r>
          </w:p>
        </w:tc>
      </w:tr>
      <w:tr w:rsidR="00C12731" w:rsidRPr="00F13779" w:rsidTr="007276B0">
        <w:tc>
          <w:tcPr>
            <w:tcW w:w="780" w:type="pct"/>
            <w:tcBorders>
              <w:left w:val="single" w:sz="12" w:space="0" w:color="auto"/>
            </w:tcBorders>
          </w:tcPr>
          <w:p w:rsidR="00C12731" w:rsidRPr="00F13779" w:rsidRDefault="00C12731" w:rsidP="00F13779">
            <w:pPr>
              <w:suppressAutoHyphens/>
              <w:spacing w:line="276" w:lineRule="auto"/>
              <w:ind w:firstLine="0"/>
              <w:jc w:val="center"/>
              <w:rPr>
                <w:color w:val="000000" w:themeColor="text1"/>
              </w:rPr>
            </w:pPr>
            <w:r w:rsidRPr="00F13779">
              <w:rPr>
                <w:color w:val="000000" w:themeColor="text1"/>
              </w:rPr>
              <w:t>ПК 3.3.</w:t>
            </w:r>
          </w:p>
        </w:tc>
        <w:tc>
          <w:tcPr>
            <w:tcW w:w="4220" w:type="pct"/>
            <w:tcBorders>
              <w:right w:val="single" w:sz="12" w:space="0" w:color="auto"/>
            </w:tcBorders>
          </w:tcPr>
          <w:p w:rsidR="00C12731" w:rsidRPr="00F13779" w:rsidRDefault="00C12731" w:rsidP="00F13779">
            <w:pPr>
              <w:spacing w:line="276" w:lineRule="auto"/>
              <w:ind w:firstLine="0"/>
              <w:rPr>
                <w:color w:val="000000" w:themeColor="text1"/>
              </w:rPr>
            </w:pPr>
            <w:r w:rsidRPr="00F13779">
              <w:rPr>
                <w:color w:val="000000" w:themeColor="text1"/>
              </w:rPr>
              <w:t>Организовывать консервацию и хранение технических и автотранспортных средств</w:t>
            </w:r>
          </w:p>
        </w:tc>
      </w:tr>
    </w:tbl>
    <w:p w:rsidR="00965D11" w:rsidRPr="00F13779" w:rsidRDefault="00965D11" w:rsidP="00F13779">
      <w:pPr>
        <w:spacing w:line="276" w:lineRule="auto"/>
        <w:ind w:firstLine="709"/>
        <w:rPr>
          <w:color w:val="000000" w:themeColor="text1"/>
        </w:rPr>
      </w:pPr>
    </w:p>
    <w:p w:rsidR="00485147" w:rsidRPr="00F13779" w:rsidRDefault="00485147" w:rsidP="00F13779">
      <w:pPr>
        <w:spacing w:line="276" w:lineRule="auto"/>
        <w:ind w:firstLine="0"/>
        <w:jc w:val="center"/>
        <w:rPr>
          <w:b/>
          <w:color w:val="000000" w:themeColor="text1"/>
        </w:rPr>
      </w:pPr>
      <w:r w:rsidRPr="00F13779">
        <w:rPr>
          <w:b/>
          <w:color w:val="000000" w:themeColor="text1"/>
        </w:rPr>
        <w:t>3. СТРУКТУРА И СОДЕРЖАНИЕ ПРОГРАММЫ ПРАКТИКИ</w:t>
      </w:r>
    </w:p>
    <w:p w:rsidR="00485147" w:rsidRPr="00F13779" w:rsidRDefault="00485147" w:rsidP="00F13779">
      <w:pPr>
        <w:spacing w:line="276" w:lineRule="auto"/>
        <w:ind w:firstLine="709"/>
        <w:rPr>
          <w:b/>
          <w:color w:val="000000" w:themeColor="text1"/>
        </w:rPr>
      </w:pPr>
      <w:r w:rsidRPr="00F13779">
        <w:rPr>
          <w:b/>
          <w:color w:val="000000" w:themeColor="text1"/>
        </w:rPr>
        <w:t>3.1. Структура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678"/>
        <w:gridCol w:w="2108"/>
        <w:gridCol w:w="2393"/>
      </w:tblGrid>
      <w:tr w:rsidR="00485147" w:rsidRPr="00F13779" w:rsidTr="00A269EB">
        <w:tc>
          <w:tcPr>
            <w:tcW w:w="2392" w:type="dxa"/>
            <w:vAlign w:val="center"/>
          </w:tcPr>
          <w:p w:rsidR="00485147" w:rsidRPr="00F13779" w:rsidRDefault="00485147" w:rsidP="00F13779">
            <w:pPr>
              <w:spacing w:line="276" w:lineRule="auto"/>
              <w:ind w:firstLine="0"/>
              <w:jc w:val="center"/>
              <w:rPr>
                <w:b/>
                <w:color w:val="000000" w:themeColor="text1"/>
              </w:rPr>
            </w:pPr>
            <w:r w:rsidRPr="00F13779">
              <w:rPr>
                <w:b/>
                <w:color w:val="000000" w:themeColor="text1"/>
              </w:rPr>
              <w:t>Коды формируемых компетенций</w:t>
            </w:r>
          </w:p>
        </w:tc>
        <w:tc>
          <w:tcPr>
            <w:tcW w:w="2678" w:type="dxa"/>
            <w:vAlign w:val="center"/>
          </w:tcPr>
          <w:p w:rsidR="00485147" w:rsidRPr="00F13779" w:rsidRDefault="00485147" w:rsidP="00F13779">
            <w:pPr>
              <w:spacing w:line="276" w:lineRule="auto"/>
              <w:ind w:firstLine="0"/>
              <w:jc w:val="center"/>
              <w:rPr>
                <w:b/>
                <w:color w:val="000000" w:themeColor="text1"/>
              </w:rPr>
            </w:pPr>
            <w:r w:rsidRPr="00F13779">
              <w:rPr>
                <w:b/>
                <w:color w:val="000000" w:themeColor="text1"/>
              </w:rPr>
              <w:t>Наименование</w:t>
            </w:r>
          </w:p>
          <w:p w:rsidR="00485147" w:rsidRPr="00F13779" w:rsidRDefault="00485147" w:rsidP="00F13779">
            <w:pPr>
              <w:spacing w:line="276" w:lineRule="auto"/>
              <w:ind w:firstLine="0"/>
              <w:jc w:val="center"/>
              <w:rPr>
                <w:b/>
                <w:color w:val="000000" w:themeColor="text1"/>
              </w:rPr>
            </w:pPr>
            <w:r w:rsidRPr="00F13779">
              <w:rPr>
                <w:b/>
                <w:color w:val="000000" w:themeColor="text1"/>
              </w:rPr>
              <w:t>профессионального</w:t>
            </w:r>
          </w:p>
          <w:p w:rsidR="00485147" w:rsidRPr="00F13779" w:rsidRDefault="00485147" w:rsidP="00F13779">
            <w:pPr>
              <w:spacing w:line="276" w:lineRule="auto"/>
              <w:ind w:firstLine="0"/>
              <w:jc w:val="center"/>
              <w:rPr>
                <w:b/>
                <w:color w:val="000000" w:themeColor="text1"/>
              </w:rPr>
            </w:pPr>
            <w:r w:rsidRPr="00F13779">
              <w:rPr>
                <w:b/>
                <w:color w:val="000000" w:themeColor="text1"/>
              </w:rPr>
              <w:t>модуля</w:t>
            </w:r>
          </w:p>
        </w:tc>
        <w:tc>
          <w:tcPr>
            <w:tcW w:w="2108" w:type="dxa"/>
            <w:vAlign w:val="center"/>
          </w:tcPr>
          <w:p w:rsidR="00485147" w:rsidRPr="00F13779" w:rsidRDefault="00485147" w:rsidP="00F13779">
            <w:pPr>
              <w:spacing w:line="276" w:lineRule="auto"/>
              <w:ind w:firstLine="0"/>
              <w:jc w:val="center"/>
              <w:rPr>
                <w:b/>
                <w:color w:val="000000" w:themeColor="text1"/>
              </w:rPr>
            </w:pPr>
            <w:r w:rsidRPr="00F13779">
              <w:rPr>
                <w:b/>
                <w:color w:val="000000" w:themeColor="text1"/>
              </w:rPr>
              <w:t>Объем времени,</w:t>
            </w:r>
          </w:p>
          <w:p w:rsidR="00485147" w:rsidRPr="00F13779" w:rsidRDefault="00485147" w:rsidP="00F13779">
            <w:pPr>
              <w:spacing w:line="276" w:lineRule="auto"/>
              <w:ind w:firstLine="0"/>
              <w:jc w:val="center"/>
              <w:rPr>
                <w:b/>
                <w:color w:val="000000" w:themeColor="text1"/>
              </w:rPr>
            </w:pPr>
            <w:proofErr w:type="gramStart"/>
            <w:r w:rsidRPr="00F13779">
              <w:rPr>
                <w:b/>
                <w:color w:val="000000" w:themeColor="text1"/>
              </w:rPr>
              <w:t>отведенный</w:t>
            </w:r>
            <w:proofErr w:type="gramEnd"/>
            <w:r w:rsidRPr="00F13779">
              <w:rPr>
                <w:b/>
                <w:color w:val="000000" w:themeColor="text1"/>
              </w:rPr>
              <w:t xml:space="preserve"> на практику</w:t>
            </w:r>
          </w:p>
          <w:p w:rsidR="00485147" w:rsidRPr="00F13779" w:rsidRDefault="00485147" w:rsidP="00F13779">
            <w:pPr>
              <w:spacing w:line="276" w:lineRule="auto"/>
              <w:ind w:firstLine="0"/>
              <w:jc w:val="center"/>
              <w:rPr>
                <w:b/>
                <w:color w:val="000000" w:themeColor="text1"/>
              </w:rPr>
            </w:pPr>
            <w:r w:rsidRPr="00F13779">
              <w:rPr>
                <w:b/>
                <w:color w:val="000000" w:themeColor="text1"/>
              </w:rPr>
              <w:t>(в неделях, часах)</w:t>
            </w:r>
          </w:p>
        </w:tc>
        <w:tc>
          <w:tcPr>
            <w:tcW w:w="2393" w:type="dxa"/>
            <w:vAlign w:val="center"/>
          </w:tcPr>
          <w:p w:rsidR="00485147" w:rsidRPr="00F13779" w:rsidRDefault="00485147" w:rsidP="00F13779">
            <w:pPr>
              <w:spacing w:line="276" w:lineRule="auto"/>
              <w:ind w:firstLine="0"/>
              <w:jc w:val="center"/>
              <w:rPr>
                <w:b/>
                <w:color w:val="000000" w:themeColor="text1"/>
              </w:rPr>
            </w:pPr>
            <w:r w:rsidRPr="00F13779">
              <w:rPr>
                <w:b/>
                <w:color w:val="000000" w:themeColor="text1"/>
              </w:rPr>
              <w:t>Период</w:t>
            </w:r>
            <w:r w:rsidR="0055594C" w:rsidRPr="00F13779">
              <w:rPr>
                <w:b/>
                <w:color w:val="000000" w:themeColor="text1"/>
              </w:rPr>
              <w:t xml:space="preserve"> </w:t>
            </w:r>
            <w:r w:rsidRPr="00F13779">
              <w:rPr>
                <w:b/>
                <w:color w:val="000000" w:themeColor="text1"/>
              </w:rPr>
              <w:t>проведения практики</w:t>
            </w:r>
          </w:p>
        </w:tc>
      </w:tr>
      <w:tr w:rsidR="00485147" w:rsidRPr="00F13779" w:rsidTr="007276B0">
        <w:tc>
          <w:tcPr>
            <w:tcW w:w="2392" w:type="dxa"/>
            <w:vAlign w:val="center"/>
          </w:tcPr>
          <w:p w:rsidR="00485147" w:rsidRPr="00F13779" w:rsidRDefault="00485147" w:rsidP="00F13779">
            <w:pPr>
              <w:spacing w:line="276" w:lineRule="auto"/>
              <w:ind w:firstLine="0"/>
              <w:jc w:val="center"/>
              <w:rPr>
                <w:color w:val="000000" w:themeColor="text1"/>
              </w:rPr>
            </w:pPr>
            <w:proofErr w:type="gramStart"/>
            <w:r w:rsidRPr="00F13779">
              <w:rPr>
                <w:color w:val="000000" w:themeColor="text1"/>
              </w:rPr>
              <w:t>ОК</w:t>
            </w:r>
            <w:proofErr w:type="gramEnd"/>
            <w:r w:rsidR="00A269EB" w:rsidRPr="00F13779">
              <w:rPr>
                <w:color w:val="000000" w:themeColor="text1"/>
              </w:rPr>
              <w:t xml:space="preserve"> 1</w:t>
            </w:r>
            <w:r w:rsidR="0055594C" w:rsidRPr="00F13779">
              <w:rPr>
                <w:color w:val="000000" w:themeColor="text1"/>
              </w:rPr>
              <w:t>–</w:t>
            </w:r>
            <w:r w:rsidR="00A269EB" w:rsidRPr="00F13779">
              <w:rPr>
                <w:color w:val="000000" w:themeColor="text1"/>
              </w:rPr>
              <w:t>9</w:t>
            </w:r>
          </w:p>
          <w:p w:rsidR="00485147" w:rsidRPr="00F13779" w:rsidRDefault="00485147" w:rsidP="00F13779">
            <w:pPr>
              <w:spacing w:line="276" w:lineRule="auto"/>
              <w:ind w:firstLine="0"/>
              <w:jc w:val="center"/>
              <w:rPr>
                <w:color w:val="000000" w:themeColor="text1"/>
              </w:rPr>
            </w:pPr>
            <w:r w:rsidRPr="00F13779">
              <w:rPr>
                <w:color w:val="000000" w:themeColor="text1"/>
              </w:rPr>
              <w:t>ПК</w:t>
            </w:r>
            <w:r w:rsidR="00403A22" w:rsidRPr="00F13779">
              <w:rPr>
                <w:color w:val="000000" w:themeColor="text1"/>
              </w:rPr>
              <w:t xml:space="preserve"> </w:t>
            </w:r>
            <w:r w:rsidR="00F53CDF" w:rsidRPr="00F13779">
              <w:rPr>
                <w:color w:val="000000" w:themeColor="text1"/>
              </w:rPr>
              <w:t>3</w:t>
            </w:r>
            <w:r w:rsidR="00A269EB" w:rsidRPr="00F13779">
              <w:rPr>
                <w:color w:val="000000" w:themeColor="text1"/>
              </w:rPr>
              <w:t>.1</w:t>
            </w:r>
            <w:r w:rsidR="0055594C" w:rsidRPr="00F13779">
              <w:rPr>
                <w:color w:val="000000" w:themeColor="text1"/>
              </w:rPr>
              <w:t>–</w:t>
            </w:r>
            <w:r w:rsidR="00F53CDF" w:rsidRPr="00F13779">
              <w:rPr>
                <w:color w:val="000000" w:themeColor="text1"/>
              </w:rPr>
              <w:t>3</w:t>
            </w:r>
            <w:r w:rsidR="00A269EB" w:rsidRPr="00F13779">
              <w:rPr>
                <w:color w:val="000000" w:themeColor="text1"/>
              </w:rPr>
              <w:t>.</w:t>
            </w:r>
            <w:r w:rsidR="00F53CDF" w:rsidRPr="00F13779">
              <w:rPr>
                <w:color w:val="000000" w:themeColor="text1"/>
              </w:rPr>
              <w:t>3</w:t>
            </w:r>
          </w:p>
        </w:tc>
        <w:tc>
          <w:tcPr>
            <w:tcW w:w="2678" w:type="dxa"/>
          </w:tcPr>
          <w:p w:rsidR="00485147" w:rsidRPr="00F13779" w:rsidRDefault="00F53CDF" w:rsidP="00D65763">
            <w:pPr>
              <w:spacing w:line="276" w:lineRule="auto"/>
              <w:ind w:firstLine="0"/>
              <w:jc w:val="center"/>
              <w:rPr>
                <w:color w:val="000000" w:themeColor="text1"/>
              </w:rPr>
            </w:pPr>
            <w:r w:rsidRPr="00F13779">
              <w:rPr>
                <w:color w:val="000000" w:themeColor="text1"/>
              </w:rPr>
              <w:t xml:space="preserve">Ремонт и обслуживание технических средств, используемых для предупреждения, тушения пожаров и проведения </w:t>
            </w:r>
            <w:proofErr w:type="spellStart"/>
            <w:r w:rsidRPr="00F13779">
              <w:rPr>
                <w:color w:val="000000" w:themeColor="text1"/>
              </w:rPr>
              <w:t>аварийно</w:t>
            </w:r>
            <w:proofErr w:type="spellEnd"/>
            <w:r w:rsidRPr="00F13779">
              <w:rPr>
                <w:color w:val="000000" w:themeColor="text1"/>
              </w:rPr>
              <w:t>–спасательных работ</w:t>
            </w:r>
          </w:p>
        </w:tc>
        <w:tc>
          <w:tcPr>
            <w:tcW w:w="2108" w:type="dxa"/>
            <w:vAlign w:val="center"/>
          </w:tcPr>
          <w:p w:rsidR="00485147" w:rsidRPr="00F13779" w:rsidRDefault="00F53CDF" w:rsidP="00F13779">
            <w:pPr>
              <w:spacing w:line="276" w:lineRule="auto"/>
              <w:ind w:firstLine="0"/>
              <w:jc w:val="center"/>
              <w:rPr>
                <w:color w:val="000000" w:themeColor="text1"/>
              </w:rPr>
            </w:pPr>
            <w:r w:rsidRPr="00F13779">
              <w:rPr>
                <w:color w:val="000000" w:themeColor="text1"/>
              </w:rPr>
              <w:t>2</w:t>
            </w:r>
            <w:r w:rsidR="00A269EB" w:rsidRPr="00F13779">
              <w:rPr>
                <w:color w:val="000000" w:themeColor="text1"/>
              </w:rPr>
              <w:t xml:space="preserve"> недел</w:t>
            </w:r>
            <w:r w:rsidRPr="00F13779">
              <w:rPr>
                <w:color w:val="000000" w:themeColor="text1"/>
              </w:rPr>
              <w:t>и</w:t>
            </w:r>
          </w:p>
          <w:p w:rsidR="00A269EB" w:rsidRPr="00F13779" w:rsidRDefault="00F53CDF" w:rsidP="00F13779">
            <w:pPr>
              <w:spacing w:line="276" w:lineRule="auto"/>
              <w:ind w:firstLine="0"/>
              <w:jc w:val="center"/>
              <w:rPr>
                <w:color w:val="000000" w:themeColor="text1"/>
              </w:rPr>
            </w:pPr>
            <w:r w:rsidRPr="00F13779">
              <w:rPr>
                <w:color w:val="000000" w:themeColor="text1"/>
              </w:rPr>
              <w:t>72</w:t>
            </w:r>
            <w:r w:rsidR="00A269EB" w:rsidRPr="00F13779">
              <w:rPr>
                <w:color w:val="000000" w:themeColor="text1"/>
              </w:rPr>
              <w:t xml:space="preserve"> час</w:t>
            </w:r>
            <w:r w:rsidRPr="00F13779">
              <w:rPr>
                <w:color w:val="000000" w:themeColor="text1"/>
              </w:rPr>
              <w:t>а</w:t>
            </w:r>
          </w:p>
        </w:tc>
        <w:tc>
          <w:tcPr>
            <w:tcW w:w="2393" w:type="dxa"/>
            <w:vAlign w:val="center"/>
          </w:tcPr>
          <w:p w:rsidR="00485147" w:rsidRPr="00F13779" w:rsidRDefault="00F53CDF" w:rsidP="00F13779">
            <w:pPr>
              <w:spacing w:line="276" w:lineRule="auto"/>
              <w:ind w:firstLine="0"/>
              <w:jc w:val="center"/>
              <w:rPr>
                <w:color w:val="000000" w:themeColor="text1"/>
              </w:rPr>
            </w:pPr>
            <w:r w:rsidRPr="00F13779">
              <w:rPr>
                <w:color w:val="000000" w:themeColor="text1"/>
              </w:rPr>
              <w:t>5</w:t>
            </w:r>
            <w:r w:rsidR="00485147" w:rsidRPr="00F13779">
              <w:rPr>
                <w:color w:val="000000" w:themeColor="text1"/>
              </w:rPr>
              <w:t xml:space="preserve"> семестр</w:t>
            </w:r>
          </w:p>
        </w:tc>
      </w:tr>
    </w:tbl>
    <w:p w:rsidR="00117854" w:rsidRPr="00F13779" w:rsidRDefault="00117854" w:rsidP="00F13779">
      <w:pPr>
        <w:spacing w:line="276" w:lineRule="auto"/>
        <w:ind w:firstLine="709"/>
        <w:rPr>
          <w:b/>
          <w:color w:val="000000" w:themeColor="text1"/>
        </w:rPr>
        <w:sectPr w:rsidR="00117854" w:rsidRPr="00F13779" w:rsidSect="00485147">
          <w:footerReference w:type="even" r:id="rId9"/>
          <w:footerReference w:type="default" r:id="rId10"/>
          <w:pgSz w:w="11906" w:h="16838"/>
          <w:pgMar w:top="1134" w:right="850" w:bottom="1134" w:left="1701" w:header="708" w:footer="708" w:gutter="0"/>
          <w:cols w:space="708"/>
          <w:docGrid w:linePitch="360"/>
        </w:sectPr>
      </w:pPr>
    </w:p>
    <w:p w:rsidR="00485147" w:rsidRDefault="00485147" w:rsidP="00F13779">
      <w:pPr>
        <w:spacing w:line="276" w:lineRule="auto"/>
        <w:ind w:firstLine="709"/>
        <w:rPr>
          <w:b/>
          <w:color w:val="000000" w:themeColor="text1"/>
        </w:rPr>
      </w:pPr>
      <w:r w:rsidRPr="00F13779">
        <w:rPr>
          <w:b/>
          <w:color w:val="000000" w:themeColor="text1"/>
        </w:rPr>
        <w:t>3.2. Содержание практики</w:t>
      </w:r>
    </w:p>
    <w:p w:rsidR="007B3322" w:rsidRDefault="007B3322" w:rsidP="007B3322">
      <w:pPr>
        <w:spacing w:line="276" w:lineRule="auto"/>
        <w:ind w:firstLine="709"/>
        <w:rPr>
          <w:b/>
        </w:rPr>
      </w:pPr>
      <w:r>
        <w:t>Форма организации практики – практическая подготовка, предусматривающая выполнение обучающимися видов работ, связанных с будущей профессиональной деятельностью</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3907"/>
        <w:gridCol w:w="4086"/>
        <w:gridCol w:w="3578"/>
        <w:gridCol w:w="1139"/>
      </w:tblGrid>
      <w:tr w:rsidR="00117854" w:rsidRPr="00F13779" w:rsidTr="00D65763">
        <w:trPr>
          <w:trHeight w:val="1941"/>
          <w:jc w:val="center"/>
        </w:trPr>
        <w:tc>
          <w:tcPr>
            <w:tcW w:w="748" w:type="pct"/>
          </w:tcPr>
          <w:p w:rsidR="00117854" w:rsidRPr="00F13779" w:rsidRDefault="00117854" w:rsidP="00D65763">
            <w:pPr>
              <w:autoSpaceDE w:val="0"/>
              <w:autoSpaceDN w:val="0"/>
              <w:adjustRightInd w:val="0"/>
              <w:spacing w:line="276" w:lineRule="auto"/>
              <w:ind w:firstLine="0"/>
              <w:jc w:val="center"/>
              <w:rPr>
                <w:rFonts w:eastAsia="TimesNewRomanPS-BoldMT"/>
                <w:b/>
                <w:bCs/>
                <w:color w:val="000000" w:themeColor="text1"/>
              </w:rPr>
            </w:pPr>
            <w:r w:rsidRPr="00F13779">
              <w:rPr>
                <w:rFonts w:eastAsia="TimesNewRomanPS-BoldMT"/>
                <w:b/>
                <w:bCs/>
                <w:color w:val="000000" w:themeColor="text1"/>
              </w:rPr>
              <w:t>Виды деятельности</w:t>
            </w:r>
          </w:p>
        </w:tc>
        <w:tc>
          <w:tcPr>
            <w:tcW w:w="1307" w:type="pct"/>
          </w:tcPr>
          <w:p w:rsidR="00117854" w:rsidRPr="00F13779" w:rsidRDefault="00117854" w:rsidP="00D65763">
            <w:pPr>
              <w:autoSpaceDE w:val="0"/>
              <w:autoSpaceDN w:val="0"/>
              <w:adjustRightInd w:val="0"/>
              <w:spacing w:line="276" w:lineRule="auto"/>
              <w:ind w:firstLine="0"/>
              <w:jc w:val="center"/>
              <w:rPr>
                <w:rFonts w:eastAsia="TimesNewRomanPS-BoldMT"/>
                <w:b/>
                <w:bCs/>
                <w:color w:val="000000" w:themeColor="text1"/>
              </w:rPr>
            </w:pPr>
            <w:r w:rsidRPr="00F13779">
              <w:rPr>
                <w:rFonts w:eastAsia="TimesNewRomanPS-BoldMT"/>
                <w:b/>
                <w:bCs/>
                <w:color w:val="000000" w:themeColor="text1"/>
              </w:rPr>
              <w:t>Виды работ</w:t>
            </w:r>
          </w:p>
        </w:tc>
        <w:tc>
          <w:tcPr>
            <w:tcW w:w="1367" w:type="pct"/>
          </w:tcPr>
          <w:p w:rsidR="00117854" w:rsidRPr="00F13779" w:rsidRDefault="00117854" w:rsidP="00D65763">
            <w:pPr>
              <w:autoSpaceDE w:val="0"/>
              <w:autoSpaceDN w:val="0"/>
              <w:adjustRightInd w:val="0"/>
              <w:spacing w:line="276" w:lineRule="auto"/>
              <w:ind w:firstLine="0"/>
              <w:jc w:val="center"/>
              <w:rPr>
                <w:rFonts w:eastAsia="TimesNewRomanPS-BoldMT"/>
                <w:b/>
                <w:bCs/>
                <w:color w:val="000000" w:themeColor="text1"/>
              </w:rPr>
            </w:pPr>
            <w:r w:rsidRPr="00F13779">
              <w:rPr>
                <w:rFonts w:eastAsia="TimesNewRomanPS-BoldMT"/>
                <w:b/>
                <w:bCs/>
                <w:color w:val="000000" w:themeColor="text1"/>
              </w:rPr>
              <w:t>Содержание освоенного учебного материала</w:t>
            </w:r>
            <w:r w:rsidRPr="00F13779">
              <w:rPr>
                <w:b/>
                <w:bCs/>
                <w:color w:val="000000" w:themeColor="text1"/>
              </w:rPr>
              <w:t xml:space="preserve">, </w:t>
            </w:r>
            <w:r w:rsidRPr="00F13779">
              <w:rPr>
                <w:rFonts w:eastAsia="TimesNewRomanPS-BoldMT"/>
                <w:b/>
                <w:bCs/>
                <w:color w:val="000000" w:themeColor="text1"/>
              </w:rPr>
              <w:t>необходимого для выполнения видов работ</w:t>
            </w:r>
          </w:p>
        </w:tc>
        <w:tc>
          <w:tcPr>
            <w:tcW w:w="1197" w:type="pct"/>
          </w:tcPr>
          <w:p w:rsidR="00117854" w:rsidRPr="00F13779" w:rsidRDefault="00117854" w:rsidP="00D65763">
            <w:pPr>
              <w:autoSpaceDE w:val="0"/>
              <w:autoSpaceDN w:val="0"/>
              <w:adjustRightInd w:val="0"/>
              <w:spacing w:line="276" w:lineRule="auto"/>
              <w:ind w:firstLine="0"/>
              <w:jc w:val="center"/>
              <w:rPr>
                <w:rFonts w:eastAsia="TimesNewRomanPS-BoldMT"/>
                <w:b/>
                <w:bCs/>
                <w:color w:val="000000" w:themeColor="text1"/>
              </w:rPr>
            </w:pPr>
            <w:r w:rsidRPr="00F13779">
              <w:rPr>
                <w:rFonts w:eastAsia="TimesNewRomanPS-BoldMT"/>
                <w:b/>
                <w:bCs/>
                <w:color w:val="000000" w:themeColor="text1"/>
              </w:rPr>
              <w:t>Наименование учебных дисциплин</w:t>
            </w:r>
            <w:r w:rsidRPr="00F13779">
              <w:rPr>
                <w:b/>
                <w:bCs/>
                <w:color w:val="000000" w:themeColor="text1"/>
              </w:rPr>
              <w:t xml:space="preserve">, </w:t>
            </w:r>
            <w:r w:rsidRPr="00F13779">
              <w:rPr>
                <w:rFonts w:eastAsia="TimesNewRomanPS-BoldMT"/>
                <w:b/>
                <w:bCs/>
                <w:color w:val="000000" w:themeColor="text1"/>
              </w:rPr>
              <w:t>междисциплинарных курсов с указанием тем</w:t>
            </w:r>
            <w:r w:rsidRPr="00F13779">
              <w:rPr>
                <w:b/>
                <w:bCs/>
                <w:color w:val="000000" w:themeColor="text1"/>
              </w:rPr>
              <w:t xml:space="preserve">, </w:t>
            </w:r>
            <w:r w:rsidRPr="00F13779">
              <w:rPr>
                <w:rFonts w:eastAsia="TimesNewRomanPS-BoldMT"/>
                <w:b/>
                <w:bCs/>
                <w:color w:val="000000" w:themeColor="text1"/>
              </w:rPr>
              <w:t>обеспечивающих выполнение видов работ</w:t>
            </w:r>
          </w:p>
        </w:tc>
        <w:tc>
          <w:tcPr>
            <w:tcW w:w="381" w:type="pct"/>
          </w:tcPr>
          <w:p w:rsidR="00117854" w:rsidRPr="00F13779" w:rsidRDefault="00117854" w:rsidP="00D65763">
            <w:pPr>
              <w:autoSpaceDE w:val="0"/>
              <w:autoSpaceDN w:val="0"/>
              <w:adjustRightInd w:val="0"/>
              <w:spacing w:line="276" w:lineRule="auto"/>
              <w:ind w:firstLine="0"/>
              <w:jc w:val="center"/>
              <w:rPr>
                <w:rFonts w:eastAsia="TimesNewRomanPS-BoldMT"/>
                <w:b/>
                <w:bCs/>
                <w:color w:val="000000" w:themeColor="text1"/>
              </w:rPr>
            </w:pPr>
            <w:r w:rsidRPr="00F13779">
              <w:rPr>
                <w:rFonts w:eastAsia="TimesNewRomanPS-BoldMT"/>
                <w:b/>
                <w:bCs/>
                <w:color w:val="000000" w:themeColor="text1"/>
              </w:rPr>
              <w:t>Количество часов (недель</w:t>
            </w:r>
            <w:r w:rsidRPr="00F13779">
              <w:rPr>
                <w:b/>
                <w:bCs/>
                <w:color w:val="000000" w:themeColor="text1"/>
              </w:rPr>
              <w:t>)</w:t>
            </w:r>
          </w:p>
        </w:tc>
      </w:tr>
      <w:tr w:rsidR="004D0547" w:rsidRPr="00F13779" w:rsidTr="00D65763">
        <w:trPr>
          <w:trHeight w:val="985"/>
          <w:jc w:val="center"/>
        </w:trPr>
        <w:tc>
          <w:tcPr>
            <w:tcW w:w="748" w:type="pct"/>
            <w:vMerge w:val="restart"/>
          </w:tcPr>
          <w:p w:rsidR="004D0547" w:rsidRPr="004E7E63" w:rsidRDefault="004D0547" w:rsidP="00D65763">
            <w:pPr>
              <w:spacing w:line="276" w:lineRule="auto"/>
              <w:ind w:firstLine="0"/>
              <w:jc w:val="left"/>
              <w:rPr>
                <w:color w:val="000000" w:themeColor="text1"/>
              </w:rPr>
            </w:pPr>
            <w:r w:rsidRPr="004E7E63">
              <w:rPr>
                <w:bCs/>
                <w:color w:val="000000" w:themeColor="text1"/>
              </w:rPr>
              <w:t>Выполнение работ по ремонту технических средств и обслуживанию пожарно-спасательной техники</w:t>
            </w:r>
          </w:p>
        </w:tc>
        <w:tc>
          <w:tcPr>
            <w:tcW w:w="1307" w:type="pct"/>
          </w:tcPr>
          <w:p w:rsidR="004D0547" w:rsidRPr="00316200" w:rsidRDefault="004D0547" w:rsidP="00D65763">
            <w:pPr>
              <w:spacing w:line="276" w:lineRule="auto"/>
              <w:ind w:firstLine="0"/>
              <w:jc w:val="left"/>
              <w:rPr>
                <w:color w:val="000000" w:themeColor="text1"/>
              </w:rPr>
            </w:pPr>
            <w:r w:rsidRPr="00316200">
              <w:rPr>
                <w:color w:val="000000" w:themeColor="text1"/>
              </w:rPr>
              <w:t>Вводное занятие и инструктаж по технике безопасности</w:t>
            </w:r>
          </w:p>
          <w:p w:rsidR="004D0547" w:rsidRPr="00F13779" w:rsidRDefault="004D0547" w:rsidP="00D65763">
            <w:pPr>
              <w:spacing w:line="276" w:lineRule="auto"/>
              <w:ind w:firstLine="0"/>
              <w:jc w:val="left"/>
              <w:rPr>
                <w:color w:val="000000" w:themeColor="text1"/>
              </w:rPr>
            </w:pPr>
            <w:r w:rsidRPr="00316200">
              <w:rPr>
                <w:color w:val="000000" w:themeColor="text1"/>
              </w:rPr>
              <w:t>Выполнять ежедневное техническое обслуживание пожарных автомобилей общего применения</w:t>
            </w:r>
          </w:p>
        </w:tc>
        <w:tc>
          <w:tcPr>
            <w:tcW w:w="1367" w:type="pct"/>
          </w:tcPr>
          <w:p w:rsidR="004D0547" w:rsidRPr="002379EA" w:rsidRDefault="004D0547" w:rsidP="00D65763">
            <w:pPr>
              <w:widowControl/>
              <w:spacing w:line="276" w:lineRule="auto"/>
              <w:ind w:firstLine="0"/>
            </w:pPr>
            <w:r w:rsidRPr="002379EA">
              <w:rPr>
                <w:rFonts w:ascii="Tahoma" w:hAnsi="Tahoma" w:cs="Tahoma"/>
                <w:sz w:val="21"/>
                <w:szCs w:val="21"/>
              </w:rPr>
              <w:t> </w:t>
            </w:r>
            <w:r w:rsidRPr="002379EA">
              <w:t>ежедневное техническое обслуживание при смене дежурств (ЕТО);</w:t>
            </w:r>
          </w:p>
          <w:p w:rsidR="004D0547" w:rsidRPr="002379EA" w:rsidRDefault="004D0547" w:rsidP="00D65763">
            <w:pPr>
              <w:widowControl/>
              <w:spacing w:line="276" w:lineRule="auto"/>
              <w:ind w:firstLine="0"/>
            </w:pPr>
            <w:r>
              <w:t>-</w:t>
            </w:r>
            <w:r w:rsidRPr="002379EA">
              <w:t>техническое обслуживание на пожаре или учении;</w:t>
            </w:r>
          </w:p>
          <w:p w:rsidR="004D0547" w:rsidRPr="002379EA" w:rsidRDefault="004D0547" w:rsidP="00D65763">
            <w:pPr>
              <w:widowControl/>
              <w:spacing w:line="276" w:lineRule="auto"/>
              <w:ind w:firstLine="0"/>
            </w:pPr>
            <w:r>
              <w:t>-</w:t>
            </w:r>
            <w:r w:rsidRPr="002379EA">
              <w:t>техническое обслуживание по возвращении в часть с пожара или учения;</w:t>
            </w:r>
          </w:p>
          <w:p w:rsidR="004D0547" w:rsidRPr="002379EA" w:rsidRDefault="004D0547" w:rsidP="00D65763">
            <w:pPr>
              <w:widowControl/>
              <w:spacing w:line="276" w:lineRule="auto"/>
              <w:ind w:firstLine="0"/>
            </w:pPr>
            <w:r>
              <w:t>-</w:t>
            </w:r>
            <w:r w:rsidRPr="002379EA">
              <w:t>техническое обслуживание после первой 1000 км пробега по спидометру;</w:t>
            </w:r>
          </w:p>
          <w:p w:rsidR="004D0547" w:rsidRPr="002379EA" w:rsidRDefault="004D0547" w:rsidP="00D65763">
            <w:pPr>
              <w:widowControl/>
              <w:spacing w:line="276" w:lineRule="auto"/>
              <w:ind w:firstLine="0"/>
            </w:pPr>
            <w:r>
              <w:t>-</w:t>
            </w:r>
            <w:r w:rsidRPr="002379EA">
              <w:t>техническое обслуживание № 1 (ТО-1);</w:t>
            </w:r>
          </w:p>
          <w:p w:rsidR="004D0547" w:rsidRPr="002379EA" w:rsidRDefault="004D0547" w:rsidP="00D65763">
            <w:pPr>
              <w:widowControl/>
              <w:spacing w:line="276" w:lineRule="auto"/>
              <w:ind w:firstLine="0"/>
            </w:pPr>
            <w:r>
              <w:t>-</w:t>
            </w:r>
            <w:r w:rsidRPr="002379EA">
              <w:t>техническое обслуживание № 2 (ТО-2);</w:t>
            </w:r>
          </w:p>
          <w:p w:rsidR="004D0547" w:rsidRPr="002379EA" w:rsidRDefault="004D0547" w:rsidP="00D65763">
            <w:pPr>
              <w:widowControl/>
              <w:spacing w:line="276" w:lineRule="auto"/>
              <w:ind w:firstLine="0"/>
              <w:rPr>
                <w:color w:val="424242"/>
              </w:rPr>
            </w:pPr>
            <w:r>
              <w:t>-</w:t>
            </w:r>
            <w:r w:rsidRPr="002379EA">
              <w:t>сезонное техническое обслуживание (</w:t>
            </w:r>
            <w:proofErr w:type="gramStart"/>
            <w:r w:rsidRPr="002379EA">
              <w:t>СО</w:t>
            </w:r>
            <w:proofErr w:type="gramEnd"/>
            <w:r w:rsidRPr="002379EA">
              <w:t>).</w:t>
            </w:r>
          </w:p>
        </w:tc>
        <w:tc>
          <w:tcPr>
            <w:tcW w:w="1197" w:type="pct"/>
          </w:tcPr>
          <w:p w:rsidR="004D0547" w:rsidRPr="00F13779" w:rsidRDefault="004D0547" w:rsidP="00D65763">
            <w:pPr>
              <w:spacing w:line="276" w:lineRule="auto"/>
              <w:ind w:firstLine="0"/>
              <w:jc w:val="left"/>
              <w:rPr>
                <w:color w:val="000000" w:themeColor="text1"/>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p>
          <w:p w:rsidR="004D0547" w:rsidRPr="00F13779" w:rsidRDefault="004D0547" w:rsidP="00D65763">
            <w:pPr>
              <w:spacing w:line="276" w:lineRule="auto"/>
              <w:ind w:firstLine="0"/>
              <w:jc w:val="left"/>
              <w:rPr>
                <w:color w:val="000000" w:themeColor="text1"/>
              </w:rPr>
            </w:pPr>
            <w:r w:rsidRPr="004D0547">
              <w:rPr>
                <w:rFonts w:eastAsia="Calibri"/>
                <w:szCs w:val="22"/>
                <w:lang w:eastAsia="en-US"/>
              </w:rPr>
              <w:t>Раздел 3. Специальные и вспомогательные автомобили и другая пожарная техника.</w:t>
            </w: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jc w:val="center"/>
        </w:trPr>
        <w:tc>
          <w:tcPr>
            <w:tcW w:w="748" w:type="pct"/>
            <w:vMerge/>
          </w:tcPr>
          <w:p w:rsidR="004D0547" w:rsidRPr="00F13779" w:rsidRDefault="004D0547" w:rsidP="00D65763">
            <w:pPr>
              <w:spacing w:line="276" w:lineRule="auto"/>
              <w:ind w:firstLine="0"/>
              <w:jc w:val="left"/>
              <w:rPr>
                <w:color w:val="000000" w:themeColor="text1"/>
              </w:rPr>
            </w:pPr>
          </w:p>
        </w:tc>
        <w:tc>
          <w:tcPr>
            <w:tcW w:w="1307" w:type="pct"/>
          </w:tcPr>
          <w:p w:rsidR="004D0547" w:rsidRPr="00F13779" w:rsidRDefault="004D0547" w:rsidP="00D65763">
            <w:pPr>
              <w:spacing w:line="276" w:lineRule="auto"/>
              <w:ind w:firstLine="0"/>
              <w:jc w:val="left"/>
              <w:rPr>
                <w:color w:val="000000" w:themeColor="text1"/>
              </w:rPr>
            </w:pPr>
            <w:r w:rsidRPr="00316200">
              <w:rPr>
                <w:rFonts w:eastAsia="Calibri"/>
                <w:lang w:eastAsia="en-US"/>
              </w:rPr>
              <w:t>Выполнять</w:t>
            </w:r>
            <w:r w:rsidRPr="00316200">
              <w:rPr>
                <w:rFonts w:eastAsia="Calibri"/>
                <w:bCs/>
                <w:color w:val="000000"/>
                <w:lang w:eastAsia="en-US"/>
              </w:rPr>
              <w:t xml:space="preserve"> техническое обслуживание на пожаре (учении)</w:t>
            </w:r>
            <w:proofErr w:type="gramStart"/>
            <w:r w:rsidRPr="00316200">
              <w:rPr>
                <w:rFonts w:eastAsia="Calibri"/>
                <w:bCs/>
                <w:color w:val="000000"/>
                <w:lang w:eastAsia="en-US"/>
              </w:rPr>
              <w:t xml:space="preserve"> ,</w:t>
            </w:r>
            <w:proofErr w:type="gramEnd"/>
            <w:r w:rsidRPr="00316200">
              <w:rPr>
                <w:rFonts w:eastAsia="Calibri"/>
                <w:bCs/>
                <w:color w:val="000000"/>
                <w:lang w:eastAsia="en-US"/>
              </w:rPr>
              <w:t>техническое обслуживание по возвращению с пожара (учения)</w:t>
            </w:r>
            <w:r w:rsidRPr="00316200">
              <w:rPr>
                <w:rFonts w:eastAsia="Calibri"/>
                <w:color w:val="000000"/>
                <w:lang w:eastAsia="en-US"/>
              </w:rPr>
              <w:t> </w:t>
            </w:r>
            <w:r w:rsidRPr="00316200">
              <w:rPr>
                <w:rFonts w:eastAsia="Calibri"/>
                <w:lang w:eastAsia="en-US"/>
              </w:rPr>
              <w:t>пожарных автомобилей общего применения. Оформлять</w:t>
            </w:r>
            <w:r w:rsidRPr="00316200">
              <w:rPr>
                <w:rFonts w:eastAsia="Calibri"/>
                <w:spacing w:val="-6"/>
                <w:lang w:eastAsia="en-US"/>
              </w:rPr>
              <w:t xml:space="preserve"> </w:t>
            </w:r>
            <w:r w:rsidRPr="00316200">
              <w:rPr>
                <w:rFonts w:eastAsia="Calibri"/>
                <w:lang w:eastAsia="en-US"/>
              </w:rPr>
              <w:t>документацию</w:t>
            </w:r>
          </w:p>
        </w:tc>
        <w:tc>
          <w:tcPr>
            <w:tcW w:w="1367" w:type="pct"/>
          </w:tcPr>
          <w:p w:rsidR="004D0547" w:rsidRPr="00396C62" w:rsidRDefault="004D0547" w:rsidP="00D65763">
            <w:pPr>
              <w:widowControl/>
              <w:spacing w:line="276" w:lineRule="auto"/>
              <w:ind w:firstLine="0"/>
            </w:pPr>
            <w:r w:rsidRPr="00396C62">
              <w:t> проверку надежности установки в безопасное от воздействия огня место;</w:t>
            </w:r>
          </w:p>
          <w:p w:rsidR="004D0547" w:rsidRPr="00396C62" w:rsidRDefault="004D0547" w:rsidP="00D65763">
            <w:pPr>
              <w:widowControl/>
              <w:spacing w:line="276" w:lineRule="auto"/>
              <w:ind w:firstLine="0"/>
            </w:pPr>
            <w:r w:rsidRPr="00396C62">
              <w:t xml:space="preserve"> проверку положения всасывающих рукавов и всасывающей сетки при подаче воды из водоема: всасывающие рукава не должны иметь резких перегибов, а всасывающая сетка должна быть полностью погружена в воду с заглублением не менее 200 мм;</w:t>
            </w:r>
          </w:p>
          <w:p w:rsidR="004D0547" w:rsidRPr="00396C62" w:rsidRDefault="004D0547" w:rsidP="00D65763">
            <w:pPr>
              <w:widowControl/>
              <w:spacing w:line="276" w:lineRule="auto"/>
              <w:ind w:firstLine="0"/>
            </w:pPr>
            <w:r w:rsidRPr="00396C62">
              <w:t xml:space="preserve"> смазку уплотнений насоса, если он имеет сальниковое уплотнение вала: при работе насоса через каждый час смазывать сальники поворотом на 2-3 оборота крышки </w:t>
            </w:r>
            <w:proofErr w:type="spellStart"/>
            <w:r w:rsidRPr="00396C62">
              <w:t>колпачковой</w:t>
            </w:r>
            <w:proofErr w:type="spellEnd"/>
            <w:r w:rsidRPr="00396C62">
              <w:t xml:space="preserve"> масленки;</w:t>
            </w:r>
          </w:p>
          <w:p w:rsidR="004D0547" w:rsidRPr="00396C62" w:rsidRDefault="004D0547" w:rsidP="00D65763">
            <w:pPr>
              <w:widowControl/>
              <w:spacing w:line="276" w:lineRule="auto"/>
              <w:ind w:firstLine="0"/>
            </w:pPr>
            <w:r w:rsidRPr="00396C62">
              <w:t xml:space="preserve"> периодическую проверку утечек воды через соединения и сальники насоса, вентили, из основной и дополнительной систем охлаждения двигателя, а также утечек масла из двигателя, коробки передач и коробки отбора мощности;</w:t>
            </w:r>
          </w:p>
          <w:p w:rsidR="004D0547" w:rsidRPr="00F13779" w:rsidRDefault="004D0547" w:rsidP="00D65763">
            <w:pPr>
              <w:spacing w:line="276" w:lineRule="auto"/>
              <w:ind w:firstLine="0"/>
              <w:jc w:val="left"/>
              <w:rPr>
                <w:color w:val="000000" w:themeColor="text1"/>
              </w:rPr>
            </w:pPr>
          </w:p>
        </w:tc>
        <w:tc>
          <w:tcPr>
            <w:tcW w:w="1197" w:type="pct"/>
          </w:tcPr>
          <w:p w:rsidR="004D0547" w:rsidRPr="00F13779" w:rsidRDefault="004D0547" w:rsidP="00D65763">
            <w:pPr>
              <w:spacing w:line="276" w:lineRule="auto"/>
              <w:ind w:firstLine="0"/>
              <w:jc w:val="left"/>
              <w:rPr>
                <w:color w:val="000000" w:themeColor="text1"/>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p>
          <w:p w:rsidR="004D0547" w:rsidRPr="00F13779" w:rsidRDefault="004D0547" w:rsidP="00D65763">
            <w:pPr>
              <w:spacing w:line="276" w:lineRule="auto"/>
              <w:ind w:firstLine="0"/>
              <w:jc w:val="left"/>
              <w:rPr>
                <w:color w:val="000000" w:themeColor="text1"/>
              </w:rPr>
            </w:pPr>
            <w:r w:rsidRPr="004D0547">
              <w:rPr>
                <w:color w:val="000000" w:themeColor="text1"/>
              </w:rPr>
              <w:t>Раздел 3. Специальные и вспомогательные автомобили и другая пожарная техника.</w:t>
            </w: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trHeight w:val="548"/>
          <w:jc w:val="center"/>
        </w:trPr>
        <w:tc>
          <w:tcPr>
            <w:tcW w:w="748" w:type="pct"/>
            <w:vMerge/>
          </w:tcPr>
          <w:p w:rsidR="004D0547" w:rsidRPr="00F13779" w:rsidRDefault="004D0547" w:rsidP="00D65763">
            <w:pPr>
              <w:spacing w:line="276" w:lineRule="auto"/>
              <w:ind w:firstLine="0"/>
              <w:jc w:val="left"/>
              <w:rPr>
                <w:color w:val="000000" w:themeColor="text1"/>
              </w:rPr>
            </w:pPr>
          </w:p>
        </w:tc>
        <w:tc>
          <w:tcPr>
            <w:tcW w:w="1307" w:type="pct"/>
          </w:tcPr>
          <w:p w:rsidR="004D0547" w:rsidRPr="00F13779" w:rsidRDefault="004D0547" w:rsidP="00D65763">
            <w:pPr>
              <w:spacing w:line="276" w:lineRule="auto"/>
              <w:ind w:firstLine="0"/>
              <w:jc w:val="left"/>
              <w:rPr>
                <w:color w:val="000000" w:themeColor="text1"/>
              </w:rPr>
            </w:pPr>
            <w:r w:rsidRPr="00316200">
              <w:rPr>
                <w:rFonts w:eastAsia="Calibri"/>
                <w:szCs w:val="22"/>
                <w:lang w:eastAsia="en-US"/>
              </w:rPr>
              <w:t>Выполнять техническое обслуживание №1 пожарных автомобилей общего применения</w:t>
            </w:r>
            <w:proofErr w:type="gramStart"/>
            <w:r w:rsidRPr="00316200">
              <w:rPr>
                <w:rFonts w:eastAsia="Calibri"/>
                <w:szCs w:val="22"/>
                <w:lang w:eastAsia="en-US"/>
              </w:rPr>
              <w:t xml:space="preserve"> О</w:t>
            </w:r>
            <w:proofErr w:type="gramEnd"/>
            <w:r w:rsidRPr="00316200">
              <w:rPr>
                <w:rFonts w:eastAsia="Calibri"/>
                <w:szCs w:val="22"/>
                <w:lang w:eastAsia="en-US"/>
              </w:rPr>
              <w:t>формлять</w:t>
            </w:r>
            <w:r w:rsidRPr="00316200">
              <w:rPr>
                <w:rFonts w:eastAsia="Calibri"/>
                <w:spacing w:val="-6"/>
                <w:szCs w:val="22"/>
                <w:lang w:eastAsia="en-US"/>
              </w:rPr>
              <w:t xml:space="preserve"> </w:t>
            </w:r>
            <w:r w:rsidRPr="00316200">
              <w:rPr>
                <w:rFonts w:eastAsia="Calibri"/>
                <w:szCs w:val="22"/>
                <w:lang w:eastAsia="en-US"/>
              </w:rPr>
              <w:t>документацию</w:t>
            </w:r>
          </w:p>
        </w:tc>
        <w:tc>
          <w:tcPr>
            <w:tcW w:w="1367" w:type="pct"/>
          </w:tcPr>
          <w:p w:rsidR="004D0547" w:rsidRPr="00396C62" w:rsidRDefault="004D0547" w:rsidP="00D65763">
            <w:pPr>
              <w:widowControl/>
              <w:spacing w:line="276" w:lineRule="auto"/>
              <w:ind w:firstLine="0"/>
              <w:jc w:val="left"/>
              <w:rPr>
                <w:color w:val="010101"/>
                <w:spacing w:val="4"/>
              </w:rPr>
            </w:pPr>
            <w:r>
              <w:rPr>
                <w:color w:val="010101"/>
                <w:spacing w:val="4"/>
              </w:rPr>
              <w:t>-</w:t>
            </w:r>
            <w:r w:rsidRPr="00396C62">
              <w:rPr>
                <w:color w:val="010101"/>
                <w:spacing w:val="4"/>
              </w:rPr>
              <w:t>приём и постановка пожарных автомобилей на боевое дежурство;</w:t>
            </w:r>
          </w:p>
          <w:p w:rsidR="004D0547" w:rsidRPr="00396C62" w:rsidRDefault="004D0547" w:rsidP="00D65763">
            <w:pPr>
              <w:widowControl/>
              <w:spacing w:line="276" w:lineRule="auto"/>
              <w:ind w:firstLine="0"/>
              <w:jc w:val="left"/>
              <w:rPr>
                <w:color w:val="010101"/>
                <w:spacing w:val="4"/>
              </w:rPr>
            </w:pPr>
            <w:r>
              <w:rPr>
                <w:color w:val="010101"/>
                <w:spacing w:val="4"/>
              </w:rPr>
              <w:t>-</w:t>
            </w:r>
            <w:r w:rsidRPr="00396C62">
              <w:rPr>
                <w:color w:val="010101"/>
                <w:spacing w:val="4"/>
              </w:rPr>
              <w:t>учёт пожарных автомобилей и их работы;</w:t>
            </w:r>
          </w:p>
          <w:p w:rsidR="004D0547" w:rsidRPr="00396C62" w:rsidRDefault="004D0547" w:rsidP="00D65763">
            <w:pPr>
              <w:widowControl/>
              <w:spacing w:line="276" w:lineRule="auto"/>
              <w:ind w:firstLine="0"/>
              <w:jc w:val="left"/>
              <w:rPr>
                <w:color w:val="010101"/>
                <w:spacing w:val="4"/>
              </w:rPr>
            </w:pPr>
            <w:r>
              <w:rPr>
                <w:color w:val="010101"/>
                <w:spacing w:val="4"/>
              </w:rPr>
              <w:t>-</w:t>
            </w:r>
            <w:r w:rsidRPr="00396C62">
              <w:rPr>
                <w:color w:val="010101"/>
                <w:spacing w:val="4"/>
              </w:rPr>
              <w:t>техническое обслуживание пожарных автомобилей;</w:t>
            </w:r>
          </w:p>
          <w:p w:rsidR="004D0547" w:rsidRPr="00396C62" w:rsidRDefault="004D0547" w:rsidP="00D65763">
            <w:pPr>
              <w:widowControl/>
              <w:spacing w:line="276" w:lineRule="auto"/>
              <w:ind w:firstLine="0"/>
              <w:jc w:val="left"/>
              <w:rPr>
                <w:color w:val="010101"/>
                <w:spacing w:val="4"/>
              </w:rPr>
            </w:pPr>
            <w:proofErr w:type="gramStart"/>
            <w:r>
              <w:rPr>
                <w:color w:val="010101"/>
                <w:spacing w:val="4"/>
              </w:rPr>
              <w:t>-</w:t>
            </w:r>
            <w:r w:rsidRPr="00396C62">
              <w:rPr>
                <w:color w:val="010101"/>
                <w:spacing w:val="4"/>
              </w:rPr>
              <w:t>ремонт пожарных автомобилей и их подготовка к эксплуатации в летний и зимний периоды года;</w:t>
            </w:r>
            <w:proofErr w:type="gramEnd"/>
          </w:p>
          <w:p w:rsidR="004D0547" w:rsidRPr="00396C62" w:rsidRDefault="004D0547" w:rsidP="00D65763">
            <w:pPr>
              <w:widowControl/>
              <w:spacing w:line="276" w:lineRule="auto"/>
              <w:ind w:firstLine="0"/>
              <w:jc w:val="left"/>
              <w:rPr>
                <w:rFonts w:ascii="Arial" w:hAnsi="Arial" w:cs="Arial"/>
                <w:color w:val="010101"/>
                <w:spacing w:val="4"/>
                <w:sz w:val="21"/>
                <w:szCs w:val="21"/>
              </w:rPr>
            </w:pPr>
            <w:r>
              <w:rPr>
                <w:color w:val="010101"/>
                <w:spacing w:val="4"/>
              </w:rPr>
              <w:t>-</w:t>
            </w:r>
            <w:r w:rsidRPr="00396C62">
              <w:rPr>
                <w:color w:val="010101"/>
                <w:spacing w:val="4"/>
              </w:rPr>
              <w:t>диагностирование технического состояния пожарных автомобилей и оборудования</w:t>
            </w:r>
            <w:r w:rsidRPr="00396C62">
              <w:rPr>
                <w:rFonts w:ascii="Arial" w:hAnsi="Arial" w:cs="Arial"/>
                <w:color w:val="010101"/>
                <w:spacing w:val="4"/>
                <w:sz w:val="21"/>
                <w:szCs w:val="21"/>
              </w:rPr>
              <w:t>.</w:t>
            </w:r>
          </w:p>
        </w:tc>
        <w:tc>
          <w:tcPr>
            <w:tcW w:w="1197" w:type="pct"/>
          </w:tcPr>
          <w:p w:rsidR="004D0547" w:rsidRDefault="004D0547" w:rsidP="00D65763">
            <w:pPr>
              <w:spacing w:line="276" w:lineRule="auto"/>
              <w:ind w:firstLine="0"/>
              <w:jc w:val="left"/>
              <w:rPr>
                <w:color w:val="000000" w:themeColor="text1"/>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p>
          <w:p w:rsidR="004D0547" w:rsidRPr="00F13779" w:rsidRDefault="004D0547" w:rsidP="00D65763">
            <w:pPr>
              <w:spacing w:line="276" w:lineRule="auto"/>
              <w:ind w:firstLine="0"/>
              <w:jc w:val="left"/>
              <w:rPr>
                <w:color w:val="000000" w:themeColor="text1"/>
              </w:rPr>
            </w:pPr>
            <w:r w:rsidRPr="004D0547">
              <w:rPr>
                <w:color w:val="000000" w:themeColor="text1"/>
              </w:rPr>
              <w:t>Раздел 4. Назначение и основы организации технической службы.</w:t>
            </w: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jc w:val="center"/>
        </w:trPr>
        <w:tc>
          <w:tcPr>
            <w:tcW w:w="748" w:type="pct"/>
            <w:vMerge/>
          </w:tcPr>
          <w:p w:rsidR="004D0547" w:rsidRPr="00F13779" w:rsidRDefault="004D0547" w:rsidP="00D65763">
            <w:pPr>
              <w:spacing w:line="276" w:lineRule="auto"/>
              <w:ind w:firstLine="0"/>
              <w:jc w:val="left"/>
              <w:rPr>
                <w:color w:val="000000" w:themeColor="text1"/>
              </w:rPr>
            </w:pPr>
          </w:p>
        </w:tc>
        <w:tc>
          <w:tcPr>
            <w:tcW w:w="1307" w:type="pct"/>
          </w:tcPr>
          <w:p w:rsidR="004D0547" w:rsidRPr="00396C62" w:rsidRDefault="004D0547" w:rsidP="00D65763">
            <w:pPr>
              <w:spacing w:line="276" w:lineRule="auto"/>
              <w:ind w:firstLine="0"/>
              <w:jc w:val="left"/>
              <w:rPr>
                <w:rFonts w:eastAsia="Calibri"/>
                <w:lang w:eastAsia="en-US"/>
              </w:rPr>
            </w:pPr>
            <w:r w:rsidRPr="00316200">
              <w:rPr>
                <w:rFonts w:eastAsia="Calibri"/>
                <w:szCs w:val="22"/>
                <w:lang w:eastAsia="en-US"/>
              </w:rPr>
              <w:t>Выполнять техническое обслуживание№2 пожарных автомобилей общего применения</w:t>
            </w:r>
            <w:proofErr w:type="gramStart"/>
            <w:r w:rsidRPr="00316200">
              <w:rPr>
                <w:rFonts w:eastAsia="Calibri"/>
                <w:szCs w:val="22"/>
                <w:lang w:eastAsia="en-US"/>
              </w:rPr>
              <w:t xml:space="preserve"> О</w:t>
            </w:r>
            <w:proofErr w:type="gramEnd"/>
            <w:r w:rsidRPr="00316200">
              <w:rPr>
                <w:rFonts w:eastAsia="Calibri"/>
                <w:szCs w:val="22"/>
                <w:lang w:eastAsia="en-US"/>
              </w:rPr>
              <w:t>формлять</w:t>
            </w:r>
            <w:r w:rsidRPr="00316200">
              <w:rPr>
                <w:rFonts w:eastAsia="Calibri"/>
                <w:spacing w:val="-6"/>
                <w:szCs w:val="22"/>
                <w:lang w:eastAsia="en-US"/>
              </w:rPr>
              <w:t xml:space="preserve"> </w:t>
            </w:r>
            <w:r w:rsidRPr="00316200">
              <w:rPr>
                <w:rFonts w:eastAsia="Calibri"/>
                <w:szCs w:val="22"/>
                <w:lang w:eastAsia="en-US"/>
              </w:rPr>
              <w:t>документацию</w:t>
            </w:r>
          </w:p>
        </w:tc>
        <w:tc>
          <w:tcPr>
            <w:tcW w:w="1367" w:type="pct"/>
          </w:tcPr>
          <w:p w:rsidR="004D0547" w:rsidRPr="00396C62" w:rsidRDefault="004D0547" w:rsidP="00D65763">
            <w:pPr>
              <w:spacing w:line="276" w:lineRule="auto"/>
              <w:ind w:firstLine="0"/>
              <w:jc w:val="left"/>
              <w:rPr>
                <w:color w:val="000000" w:themeColor="text1"/>
              </w:rPr>
            </w:pPr>
            <w:proofErr w:type="gramStart"/>
            <w:r w:rsidRPr="00396C62">
              <w:rPr>
                <w:color w:val="000000" w:themeColor="text1"/>
              </w:rPr>
              <w:t>закрепление радиатора, головки блока цилиндров и стоек коромысел, крышек кожуха головки блока цилиндров, впускного и выпускного трубопроводов, крышки блока распределительных зубчатых колес, корпусов фильтров тонкой очистки масла, корпусов фильтров грубой очистки масла, поддона масляного картера, картера сцепления, амортизаторов, топливного бака, глушителя, крышки редуктора заднего моста, стремянки, пальцев рессор, фланцев п</w:t>
            </w:r>
            <w:r>
              <w:rPr>
                <w:color w:val="000000" w:themeColor="text1"/>
              </w:rPr>
              <w:t>олуосей, замков и ручек дверей;</w:t>
            </w:r>
            <w:proofErr w:type="gramEnd"/>
          </w:p>
          <w:p w:rsidR="004D0547" w:rsidRPr="00396C62" w:rsidRDefault="004D0547" w:rsidP="00D65763">
            <w:pPr>
              <w:spacing w:line="276" w:lineRule="auto"/>
              <w:ind w:firstLine="0"/>
              <w:jc w:val="left"/>
              <w:rPr>
                <w:color w:val="000000" w:themeColor="text1"/>
              </w:rPr>
            </w:pPr>
            <w:r w:rsidRPr="00396C62">
              <w:rPr>
                <w:color w:val="000000" w:themeColor="text1"/>
              </w:rPr>
              <w:t xml:space="preserve">- подтяжку гаек крепления фланца к ведущей шестерне главной передачи заднего моста и шарнирных пальцев </w:t>
            </w:r>
            <w:r>
              <w:rPr>
                <w:color w:val="000000" w:themeColor="text1"/>
              </w:rPr>
              <w:t>крепления проушин амортизатора;</w:t>
            </w:r>
          </w:p>
          <w:p w:rsidR="004D0547" w:rsidRPr="00F13779" w:rsidRDefault="004D0547" w:rsidP="00D65763">
            <w:pPr>
              <w:spacing w:line="276" w:lineRule="auto"/>
              <w:ind w:firstLine="0"/>
              <w:jc w:val="left"/>
              <w:rPr>
                <w:color w:val="000000" w:themeColor="text1"/>
              </w:rPr>
            </w:pPr>
            <w:r w:rsidRPr="00396C62">
              <w:rPr>
                <w:color w:val="000000" w:themeColor="text1"/>
              </w:rPr>
              <w:t>- регулировку усилия поворота рулевого колеса, тепловых зазоров клапанов, натяжения цепи привода механизма газораспределения, зазора между тормозными колодками и дисками колес, зазора в подшипниках ступиц передних колес.</w:t>
            </w:r>
          </w:p>
        </w:tc>
        <w:tc>
          <w:tcPr>
            <w:tcW w:w="1197" w:type="pct"/>
          </w:tcPr>
          <w:p w:rsidR="004D0547" w:rsidRPr="00F13779" w:rsidRDefault="004D0547" w:rsidP="00D65763">
            <w:pPr>
              <w:spacing w:line="276" w:lineRule="auto"/>
              <w:ind w:firstLine="0"/>
              <w:jc w:val="left"/>
              <w:rPr>
                <w:color w:val="000000" w:themeColor="text1"/>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p>
          <w:p w:rsidR="004D0547" w:rsidRPr="00316200" w:rsidRDefault="004D0547" w:rsidP="00D65763">
            <w:pPr>
              <w:spacing w:line="276" w:lineRule="auto"/>
              <w:ind w:firstLine="0"/>
              <w:jc w:val="left"/>
              <w:rPr>
                <w:lang w:eastAsia="en-US"/>
              </w:rPr>
            </w:pPr>
            <w:r w:rsidRPr="004D0547">
              <w:rPr>
                <w:lang w:eastAsia="en-US"/>
              </w:rPr>
              <w:t>Раздел 4. Назначение и основы организации технической службы.</w:t>
            </w: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jc w:val="center"/>
        </w:trPr>
        <w:tc>
          <w:tcPr>
            <w:tcW w:w="748" w:type="pct"/>
            <w:vMerge/>
          </w:tcPr>
          <w:p w:rsidR="004D0547" w:rsidRPr="00F13779" w:rsidRDefault="004D0547" w:rsidP="00D65763">
            <w:pPr>
              <w:spacing w:line="276" w:lineRule="auto"/>
              <w:ind w:firstLine="0"/>
              <w:jc w:val="left"/>
              <w:rPr>
                <w:color w:val="000000" w:themeColor="text1"/>
              </w:rPr>
            </w:pPr>
          </w:p>
        </w:tc>
        <w:tc>
          <w:tcPr>
            <w:tcW w:w="1307" w:type="pct"/>
          </w:tcPr>
          <w:p w:rsidR="004D0547" w:rsidRPr="00F13779" w:rsidRDefault="004D0547" w:rsidP="00D65763">
            <w:pPr>
              <w:spacing w:line="276" w:lineRule="auto"/>
              <w:ind w:firstLine="0"/>
              <w:jc w:val="left"/>
              <w:rPr>
                <w:color w:val="000000" w:themeColor="text1"/>
              </w:rPr>
            </w:pPr>
            <w:r w:rsidRPr="00316200">
              <w:rPr>
                <w:rFonts w:eastAsia="Calibri"/>
                <w:szCs w:val="22"/>
                <w:lang w:eastAsia="en-US"/>
              </w:rPr>
              <w:t>Проводить проверку пожарного насоса на герметичность разрежением и давлением. Проверять техническое состояние</w:t>
            </w:r>
            <w:r w:rsidRPr="00316200">
              <w:rPr>
                <w:rFonts w:eastAsia="Calibri"/>
                <w:spacing w:val="-13"/>
                <w:szCs w:val="22"/>
                <w:lang w:eastAsia="en-US"/>
              </w:rPr>
              <w:t xml:space="preserve"> </w:t>
            </w:r>
            <w:r w:rsidRPr="00316200">
              <w:rPr>
                <w:rFonts w:eastAsia="Calibri"/>
                <w:szCs w:val="22"/>
                <w:lang w:eastAsia="en-US"/>
              </w:rPr>
              <w:t>насоса</w:t>
            </w:r>
          </w:p>
        </w:tc>
        <w:tc>
          <w:tcPr>
            <w:tcW w:w="1367" w:type="pct"/>
          </w:tcPr>
          <w:p w:rsidR="004D0547" w:rsidRPr="00396C62" w:rsidRDefault="004D0547" w:rsidP="00D65763">
            <w:pPr>
              <w:spacing w:line="276" w:lineRule="auto"/>
              <w:ind w:firstLine="0"/>
              <w:jc w:val="left"/>
              <w:rPr>
                <w:color w:val="000000" w:themeColor="text1"/>
              </w:rPr>
            </w:pPr>
            <w:r w:rsidRPr="00396C62">
              <w:rPr>
                <w:color w:val="000000" w:themeColor="text1"/>
              </w:rPr>
              <w:t>Включить насос и подать воду при полном открытии задвижек на насосе в соответствии с номинальными значениями частоты вращения вала насоса.</w:t>
            </w:r>
          </w:p>
          <w:p w:rsidR="004D0547" w:rsidRPr="00396C62" w:rsidRDefault="004D0547" w:rsidP="00D65763">
            <w:pPr>
              <w:spacing w:line="276" w:lineRule="auto"/>
              <w:ind w:firstLine="0"/>
              <w:jc w:val="left"/>
              <w:rPr>
                <w:color w:val="000000" w:themeColor="text1"/>
              </w:rPr>
            </w:pPr>
            <w:r w:rsidRPr="00396C62">
              <w:rPr>
                <w:color w:val="000000" w:themeColor="text1"/>
              </w:rPr>
              <w:t xml:space="preserve">Определить величину напора, создаваемого насосом, по показаниям </w:t>
            </w:r>
            <w:proofErr w:type="gramStart"/>
            <w:r w:rsidRPr="00396C62">
              <w:rPr>
                <w:color w:val="000000" w:themeColor="text1"/>
              </w:rPr>
              <w:t>штатных</w:t>
            </w:r>
            <w:proofErr w:type="gramEnd"/>
            <w:r w:rsidRPr="00396C62">
              <w:rPr>
                <w:color w:val="000000" w:themeColor="text1"/>
              </w:rPr>
              <w:t xml:space="preserve"> манометра и </w:t>
            </w:r>
            <w:proofErr w:type="spellStart"/>
            <w:r w:rsidRPr="00396C62">
              <w:rPr>
                <w:color w:val="000000" w:themeColor="text1"/>
              </w:rPr>
              <w:t>мановакуумметра</w:t>
            </w:r>
            <w:proofErr w:type="spellEnd"/>
            <w:r w:rsidRPr="00396C62">
              <w:rPr>
                <w:color w:val="000000" w:themeColor="text1"/>
              </w:rPr>
              <w:t>.</w:t>
            </w:r>
          </w:p>
          <w:p w:rsidR="004D0547" w:rsidRPr="00396C62" w:rsidRDefault="004D0547" w:rsidP="00D65763">
            <w:pPr>
              <w:spacing w:line="276" w:lineRule="auto"/>
              <w:ind w:firstLine="0"/>
              <w:jc w:val="left"/>
              <w:rPr>
                <w:color w:val="000000" w:themeColor="text1"/>
              </w:rPr>
            </w:pPr>
            <w:r w:rsidRPr="00396C62">
              <w:rPr>
                <w:color w:val="000000" w:themeColor="text1"/>
              </w:rPr>
              <w:t>Показания приборов, переведенные в м, вод</w:t>
            </w:r>
            <w:proofErr w:type="gramStart"/>
            <w:r w:rsidRPr="00396C62">
              <w:rPr>
                <w:color w:val="000000" w:themeColor="text1"/>
              </w:rPr>
              <w:t>.</w:t>
            </w:r>
            <w:proofErr w:type="gramEnd"/>
            <w:r w:rsidRPr="00396C62">
              <w:rPr>
                <w:color w:val="000000" w:themeColor="text1"/>
              </w:rPr>
              <w:t xml:space="preserve"> </w:t>
            </w:r>
            <w:proofErr w:type="gramStart"/>
            <w:r w:rsidRPr="00396C62">
              <w:rPr>
                <w:color w:val="000000" w:themeColor="text1"/>
              </w:rPr>
              <w:t>с</w:t>
            </w:r>
            <w:proofErr w:type="gramEnd"/>
            <w:r w:rsidRPr="00396C62">
              <w:rPr>
                <w:color w:val="000000" w:themeColor="text1"/>
              </w:rPr>
              <w:t xml:space="preserve">т., при работе от открытого </w:t>
            </w:r>
            <w:proofErr w:type="spellStart"/>
            <w:r w:rsidRPr="00396C62">
              <w:rPr>
                <w:color w:val="000000" w:themeColor="text1"/>
              </w:rPr>
              <w:t>водоисточника</w:t>
            </w:r>
            <w:proofErr w:type="spellEnd"/>
            <w:r w:rsidRPr="00396C62">
              <w:rPr>
                <w:color w:val="000000" w:themeColor="text1"/>
              </w:rPr>
              <w:t xml:space="preserve"> складываются.</w:t>
            </w:r>
          </w:p>
          <w:p w:rsidR="004D0547" w:rsidRPr="00396C62" w:rsidRDefault="004D0547" w:rsidP="00D65763">
            <w:pPr>
              <w:spacing w:line="276" w:lineRule="auto"/>
              <w:ind w:firstLine="0"/>
              <w:jc w:val="left"/>
              <w:rPr>
                <w:color w:val="000000" w:themeColor="text1"/>
              </w:rPr>
            </w:pPr>
            <w:r w:rsidRPr="00396C62">
              <w:rPr>
                <w:color w:val="000000" w:themeColor="text1"/>
              </w:rPr>
              <w:t>Сравнить фактическое значение напора при номинальной частоте вращения вала с нормативными значениями.</w:t>
            </w:r>
          </w:p>
          <w:p w:rsidR="004D0547" w:rsidRPr="00F13779" w:rsidRDefault="004D0547" w:rsidP="00D65763">
            <w:pPr>
              <w:spacing w:line="276" w:lineRule="auto"/>
              <w:ind w:firstLine="0"/>
              <w:jc w:val="left"/>
              <w:rPr>
                <w:color w:val="000000" w:themeColor="text1"/>
              </w:rPr>
            </w:pPr>
          </w:p>
        </w:tc>
        <w:tc>
          <w:tcPr>
            <w:tcW w:w="1197" w:type="pct"/>
          </w:tcPr>
          <w:p w:rsidR="004D0547" w:rsidRDefault="004D0547" w:rsidP="00D65763">
            <w:pPr>
              <w:spacing w:line="276" w:lineRule="auto"/>
              <w:ind w:firstLine="0"/>
              <w:jc w:val="left"/>
              <w:rPr>
                <w:rFonts w:eastAsiaTheme="minorHAnsi" w:cstheme="minorBidi"/>
                <w:lang w:eastAsia="en-US"/>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r w:rsidRPr="004E7E63">
              <w:rPr>
                <w:rFonts w:eastAsiaTheme="minorHAnsi" w:cstheme="minorBidi"/>
                <w:szCs w:val="22"/>
                <w:lang w:eastAsia="en-US"/>
              </w:rPr>
              <w:t>.</w:t>
            </w:r>
          </w:p>
          <w:p w:rsidR="004D0547" w:rsidRPr="00F13779" w:rsidRDefault="004D0547" w:rsidP="00D65763">
            <w:pPr>
              <w:spacing w:line="276" w:lineRule="auto"/>
              <w:ind w:firstLine="0"/>
              <w:jc w:val="left"/>
              <w:rPr>
                <w:color w:val="000000" w:themeColor="text1"/>
              </w:rPr>
            </w:pPr>
            <w:r w:rsidRPr="004D0547">
              <w:rPr>
                <w:color w:val="000000" w:themeColor="text1"/>
              </w:rPr>
              <w:t>Раздел 4. Назначение и основы организации технической службы.</w:t>
            </w: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jc w:val="center"/>
        </w:trPr>
        <w:tc>
          <w:tcPr>
            <w:tcW w:w="748" w:type="pct"/>
            <w:vMerge/>
          </w:tcPr>
          <w:p w:rsidR="004D0547" w:rsidRPr="00F13779" w:rsidRDefault="004D0547" w:rsidP="00D65763">
            <w:pPr>
              <w:spacing w:line="276" w:lineRule="auto"/>
              <w:ind w:firstLine="0"/>
              <w:jc w:val="left"/>
              <w:rPr>
                <w:color w:val="000000" w:themeColor="text1"/>
              </w:rPr>
            </w:pPr>
          </w:p>
        </w:tc>
        <w:tc>
          <w:tcPr>
            <w:tcW w:w="1307" w:type="pct"/>
          </w:tcPr>
          <w:p w:rsidR="004D0547" w:rsidRPr="00F13779" w:rsidRDefault="004D0547" w:rsidP="00D65763">
            <w:pPr>
              <w:spacing w:line="276" w:lineRule="auto"/>
              <w:ind w:firstLine="0"/>
              <w:jc w:val="left"/>
              <w:rPr>
                <w:b/>
                <w:color w:val="000000" w:themeColor="text1"/>
              </w:rPr>
            </w:pPr>
            <w:r w:rsidRPr="00316200">
              <w:rPr>
                <w:rFonts w:eastAsia="Calibri"/>
                <w:szCs w:val="22"/>
                <w:lang w:eastAsia="en-US"/>
              </w:rPr>
              <w:t>Комплектование АЦ-4-40 пожарно-техническим</w:t>
            </w:r>
            <w:r w:rsidRPr="00316200">
              <w:rPr>
                <w:rFonts w:eastAsia="Calibri"/>
                <w:spacing w:val="-20"/>
                <w:szCs w:val="22"/>
                <w:lang w:eastAsia="en-US"/>
              </w:rPr>
              <w:t xml:space="preserve"> </w:t>
            </w:r>
            <w:r w:rsidRPr="00316200">
              <w:rPr>
                <w:rFonts w:eastAsia="Calibri"/>
                <w:szCs w:val="22"/>
                <w:lang w:eastAsia="en-US"/>
              </w:rPr>
              <w:t>оборудованием</w:t>
            </w:r>
          </w:p>
        </w:tc>
        <w:tc>
          <w:tcPr>
            <w:tcW w:w="1367" w:type="pct"/>
          </w:tcPr>
          <w:p w:rsidR="004D0547" w:rsidRPr="00D722F8" w:rsidRDefault="004D0547" w:rsidP="00D65763">
            <w:pPr>
              <w:spacing w:line="276" w:lineRule="auto"/>
              <w:ind w:firstLine="0"/>
              <w:jc w:val="left"/>
              <w:rPr>
                <w:color w:val="000000" w:themeColor="text1"/>
              </w:rPr>
            </w:pPr>
            <w:r>
              <w:rPr>
                <w:color w:val="000000" w:themeColor="text1"/>
              </w:rPr>
              <w:t>Водосборник ВС-125</w:t>
            </w:r>
          </w:p>
          <w:p w:rsidR="004D0547" w:rsidRPr="00D722F8" w:rsidRDefault="004D0547" w:rsidP="00D65763">
            <w:pPr>
              <w:spacing w:line="276" w:lineRule="auto"/>
              <w:ind w:firstLine="0"/>
              <w:jc w:val="left"/>
              <w:rPr>
                <w:color w:val="000000" w:themeColor="text1"/>
              </w:rPr>
            </w:pPr>
            <w:r w:rsidRPr="00D722F8">
              <w:rPr>
                <w:color w:val="000000" w:themeColor="text1"/>
              </w:rPr>
              <w:t>Генератор ГПС "Пурга-5"</w:t>
            </w:r>
          </w:p>
          <w:p w:rsidR="004D0547" w:rsidRPr="00D722F8" w:rsidRDefault="004D0547" w:rsidP="00D65763">
            <w:pPr>
              <w:spacing w:line="276" w:lineRule="auto"/>
              <w:ind w:firstLine="0"/>
              <w:jc w:val="left"/>
              <w:rPr>
                <w:color w:val="000000" w:themeColor="text1"/>
              </w:rPr>
            </w:pPr>
            <w:r w:rsidRPr="00D722F8">
              <w:rPr>
                <w:color w:val="000000" w:themeColor="text1"/>
              </w:rPr>
              <w:t>Генератор огнетушащ</w:t>
            </w:r>
            <w:r>
              <w:rPr>
                <w:color w:val="000000" w:themeColor="text1"/>
              </w:rPr>
              <w:t>его аэрозоля типа АГС-5</w:t>
            </w:r>
          </w:p>
          <w:p w:rsidR="004D0547" w:rsidRPr="00D722F8" w:rsidRDefault="004D0547" w:rsidP="00D65763">
            <w:pPr>
              <w:spacing w:line="276" w:lineRule="auto"/>
              <w:ind w:firstLine="0"/>
              <w:jc w:val="left"/>
              <w:rPr>
                <w:color w:val="000000" w:themeColor="text1"/>
              </w:rPr>
            </w:pPr>
            <w:r>
              <w:rPr>
                <w:color w:val="000000" w:themeColor="text1"/>
              </w:rPr>
              <w:t>Гидроэлеватор Г-600</w:t>
            </w:r>
          </w:p>
          <w:p w:rsidR="004D0547" w:rsidRPr="00D722F8" w:rsidRDefault="004D0547" w:rsidP="00D65763">
            <w:pPr>
              <w:spacing w:line="276" w:lineRule="auto"/>
              <w:ind w:firstLine="0"/>
              <w:jc w:val="left"/>
              <w:rPr>
                <w:color w:val="000000" w:themeColor="text1"/>
              </w:rPr>
            </w:pPr>
            <w:r>
              <w:rPr>
                <w:color w:val="000000" w:themeColor="text1"/>
              </w:rPr>
              <w:t>Головки соединительные:</w:t>
            </w:r>
          </w:p>
          <w:p w:rsidR="004D0547" w:rsidRPr="00D722F8" w:rsidRDefault="004D0547" w:rsidP="00D65763">
            <w:pPr>
              <w:spacing w:line="276" w:lineRule="auto"/>
              <w:ind w:firstLine="0"/>
              <w:jc w:val="left"/>
              <w:rPr>
                <w:color w:val="000000" w:themeColor="text1"/>
              </w:rPr>
            </w:pPr>
            <w:r>
              <w:rPr>
                <w:color w:val="000000" w:themeColor="text1"/>
              </w:rPr>
              <w:t>-ГП 70х50 или эквивалент</w:t>
            </w:r>
          </w:p>
          <w:p w:rsidR="004D0547" w:rsidRPr="00D722F8" w:rsidRDefault="004D0547" w:rsidP="00D65763">
            <w:pPr>
              <w:spacing w:line="276" w:lineRule="auto"/>
              <w:ind w:firstLine="0"/>
              <w:jc w:val="left"/>
              <w:rPr>
                <w:color w:val="000000" w:themeColor="text1"/>
              </w:rPr>
            </w:pPr>
            <w:r>
              <w:rPr>
                <w:color w:val="000000" w:themeColor="text1"/>
              </w:rPr>
              <w:t>-ГП 80х50 или эквивалент</w:t>
            </w:r>
          </w:p>
          <w:p w:rsidR="004D0547" w:rsidRPr="00D722F8" w:rsidRDefault="004D0547" w:rsidP="00D65763">
            <w:pPr>
              <w:spacing w:line="276" w:lineRule="auto"/>
              <w:ind w:firstLine="0"/>
              <w:jc w:val="left"/>
              <w:rPr>
                <w:color w:val="000000" w:themeColor="text1"/>
              </w:rPr>
            </w:pPr>
            <w:r>
              <w:rPr>
                <w:color w:val="000000" w:themeColor="text1"/>
              </w:rPr>
              <w:t>-ГП 80х70 или эквивалент</w:t>
            </w:r>
          </w:p>
          <w:p w:rsidR="004D0547" w:rsidRPr="00D722F8" w:rsidRDefault="004D0547" w:rsidP="00D65763">
            <w:pPr>
              <w:spacing w:line="276" w:lineRule="auto"/>
              <w:ind w:firstLine="0"/>
              <w:jc w:val="left"/>
              <w:rPr>
                <w:color w:val="000000" w:themeColor="text1"/>
              </w:rPr>
            </w:pPr>
            <w:r w:rsidRPr="00D722F8">
              <w:rPr>
                <w:color w:val="000000" w:themeColor="text1"/>
              </w:rPr>
              <w:t>Задержка рукавная</w:t>
            </w:r>
          </w:p>
          <w:p w:rsidR="004D0547" w:rsidRPr="00D722F8" w:rsidRDefault="004D0547" w:rsidP="00D65763">
            <w:pPr>
              <w:spacing w:line="276" w:lineRule="auto"/>
              <w:ind w:firstLine="0"/>
              <w:jc w:val="left"/>
              <w:rPr>
                <w:color w:val="000000" w:themeColor="text1"/>
              </w:rPr>
            </w:pPr>
            <w:r>
              <w:rPr>
                <w:color w:val="000000" w:themeColor="text1"/>
              </w:rPr>
              <w:t>Зажим 80</w:t>
            </w:r>
          </w:p>
          <w:p w:rsidR="004D0547" w:rsidRPr="00D722F8" w:rsidRDefault="004D0547" w:rsidP="00D65763">
            <w:pPr>
              <w:spacing w:line="276" w:lineRule="auto"/>
              <w:ind w:firstLine="0"/>
              <w:jc w:val="left"/>
              <w:rPr>
                <w:color w:val="000000" w:themeColor="text1"/>
              </w:rPr>
            </w:pPr>
            <w:r>
              <w:rPr>
                <w:color w:val="000000" w:themeColor="text1"/>
              </w:rPr>
              <w:t>Ключ 80</w:t>
            </w:r>
          </w:p>
          <w:p w:rsidR="004D0547" w:rsidRPr="00D722F8" w:rsidRDefault="004D0547" w:rsidP="00D65763">
            <w:pPr>
              <w:spacing w:line="276" w:lineRule="auto"/>
              <w:ind w:firstLine="0"/>
              <w:jc w:val="left"/>
              <w:rPr>
                <w:color w:val="000000" w:themeColor="text1"/>
              </w:rPr>
            </w:pPr>
            <w:r>
              <w:rPr>
                <w:color w:val="000000" w:themeColor="text1"/>
              </w:rPr>
              <w:t>Ключ 125</w:t>
            </w:r>
          </w:p>
          <w:p w:rsidR="004D0547" w:rsidRPr="00D722F8" w:rsidRDefault="004D0547" w:rsidP="00D65763">
            <w:pPr>
              <w:spacing w:line="276" w:lineRule="auto"/>
              <w:ind w:firstLine="0"/>
              <w:jc w:val="left"/>
              <w:rPr>
                <w:color w:val="000000" w:themeColor="text1"/>
              </w:rPr>
            </w:pPr>
            <w:r>
              <w:rPr>
                <w:color w:val="000000" w:themeColor="text1"/>
              </w:rPr>
              <w:t>Колонка КП</w:t>
            </w:r>
          </w:p>
          <w:p w:rsidR="004D0547" w:rsidRPr="00D722F8" w:rsidRDefault="004D0547" w:rsidP="00D65763">
            <w:pPr>
              <w:spacing w:line="276" w:lineRule="auto"/>
              <w:ind w:firstLine="0"/>
              <w:jc w:val="left"/>
              <w:rPr>
                <w:color w:val="000000" w:themeColor="text1"/>
              </w:rPr>
            </w:pPr>
            <w:r>
              <w:rPr>
                <w:color w:val="000000" w:themeColor="text1"/>
              </w:rPr>
              <w:t xml:space="preserve">Инструмент </w:t>
            </w:r>
            <w:proofErr w:type="spellStart"/>
            <w:r>
              <w:rPr>
                <w:color w:val="000000" w:themeColor="text1"/>
              </w:rPr>
              <w:t>колонщика</w:t>
            </w:r>
            <w:proofErr w:type="spellEnd"/>
          </w:p>
          <w:p w:rsidR="004D0547" w:rsidRPr="00D722F8" w:rsidRDefault="004D0547" w:rsidP="00D65763">
            <w:pPr>
              <w:spacing w:line="276" w:lineRule="auto"/>
              <w:ind w:firstLine="0"/>
              <w:jc w:val="left"/>
              <w:rPr>
                <w:color w:val="000000" w:themeColor="text1"/>
              </w:rPr>
            </w:pPr>
            <w:r w:rsidRPr="00D722F8">
              <w:rPr>
                <w:color w:val="000000" w:themeColor="text1"/>
              </w:rPr>
              <w:t>Крюк</w:t>
            </w:r>
            <w:r>
              <w:rPr>
                <w:color w:val="000000" w:themeColor="text1"/>
              </w:rPr>
              <w:t xml:space="preserve"> для открывания крышки гидранта</w:t>
            </w:r>
          </w:p>
          <w:p w:rsidR="004D0547" w:rsidRPr="00F13779" w:rsidRDefault="004D0547" w:rsidP="00D65763">
            <w:pPr>
              <w:spacing w:line="276" w:lineRule="auto"/>
              <w:ind w:firstLine="0"/>
              <w:jc w:val="left"/>
              <w:rPr>
                <w:color w:val="000000" w:themeColor="text1"/>
              </w:rPr>
            </w:pPr>
            <w:r w:rsidRPr="00D722F8">
              <w:rPr>
                <w:color w:val="000000" w:themeColor="text1"/>
              </w:rPr>
              <w:t>Мостик рукавный</w:t>
            </w:r>
          </w:p>
        </w:tc>
        <w:tc>
          <w:tcPr>
            <w:tcW w:w="1197" w:type="pct"/>
          </w:tcPr>
          <w:p w:rsidR="004D0547" w:rsidRPr="00F13779" w:rsidRDefault="004D0547" w:rsidP="00D65763">
            <w:pPr>
              <w:spacing w:line="276" w:lineRule="auto"/>
              <w:ind w:firstLine="0"/>
              <w:jc w:val="left"/>
              <w:rPr>
                <w:color w:val="000000" w:themeColor="text1"/>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p>
          <w:p w:rsidR="004D0547" w:rsidRPr="00F13779" w:rsidRDefault="004D0547" w:rsidP="00D65763">
            <w:pPr>
              <w:spacing w:line="276" w:lineRule="auto"/>
              <w:ind w:firstLine="0"/>
              <w:jc w:val="left"/>
              <w:rPr>
                <w:color w:val="000000" w:themeColor="text1"/>
              </w:rPr>
            </w:pPr>
            <w:r w:rsidRPr="004D0547">
              <w:rPr>
                <w:color w:val="000000" w:themeColor="text1"/>
              </w:rPr>
              <w:t>Раздел 3. Специальные и вспомогательные автомобили и другая пожарная техника.</w:t>
            </w: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jc w:val="center"/>
        </w:trPr>
        <w:tc>
          <w:tcPr>
            <w:tcW w:w="748" w:type="pct"/>
            <w:vMerge/>
          </w:tcPr>
          <w:p w:rsidR="004D0547" w:rsidRPr="00F13779" w:rsidRDefault="004D0547" w:rsidP="00D65763">
            <w:pPr>
              <w:spacing w:line="276" w:lineRule="auto"/>
              <w:ind w:firstLine="0"/>
              <w:jc w:val="left"/>
              <w:rPr>
                <w:color w:val="000000" w:themeColor="text1"/>
              </w:rPr>
            </w:pPr>
          </w:p>
        </w:tc>
        <w:tc>
          <w:tcPr>
            <w:tcW w:w="1307" w:type="pct"/>
          </w:tcPr>
          <w:p w:rsidR="004D0547" w:rsidRPr="00F13779" w:rsidRDefault="004D0547" w:rsidP="00D65763">
            <w:pPr>
              <w:spacing w:line="276" w:lineRule="auto"/>
              <w:ind w:firstLine="0"/>
              <w:jc w:val="left"/>
              <w:rPr>
                <w:color w:val="000000" w:themeColor="text1"/>
              </w:rPr>
            </w:pPr>
            <w:r w:rsidRPr="00316200">
              <w:rPr>
                <w:rFonts w:eastAsia="Calibri"/>
                <w:szCs w:val="22"/>
                <w:lang w:eastAsia="en-US"/>
              </w:rPr>
              <w:t xml:space="preserve">Проводить регламентное обслуживание пожарных стволов, рукавов и </w:t>
            </w:r>
            <w:proofErr w:type="gramStart"/>
            <w:r w:rsidRPr="00316200">
              <w:rPr>
                <w:rFonts w:eastAsia="Calibri"/>
                <w:szCs w:val="22"/>
                <w:lang w:eastAsia="en-US"/>
              </w:rPr>
              <w:t>другого</w:t>
            </w:r>
            <w:proofErr w:type="gramEnd"/>
            <w:r w:rsidRPr="00316200">
              <w:rPr>
                <w:rFonts w:eastAsia="Calibri"/>
                <w:szCs w:val="22"/>
                <w:lang w:eastAsia="en-US"/>
              </w:rPr>
              <w:t xml:space="preserve"> ПТВ. Оформлять</w:t>
            </w:r>
            <w:r w:rsidRPr="00316200">
              <w:rPr>
                <w:rFonts w:eastAsia="Calibri"/>
                <w:spacing w:val="-6"/>
                <w:szCs w:val="22"/>
                <w:lang w:eastAsia="en-US"/>
              </w:rPr>
              <w:t xml:space="preserve"> </w:t>
            </w:r>
            <w:r w:rsidRPr="00316200">
              <w:rPr>
                <w:rFonts w:eastAsia="Calibri"/>
                <w:szCs w:val="22"/>
                <w:lang w:eastAsia="en-US"/>
              </w:rPr>
              <w:t>документацию</w:t>
            </w:r>
          </w:p>
        </w:tc>
        <w:tc>
          <w:tcPr>
            <w:tcW w:w="1367" w:type="pct"/>
          </w:tcPr>
          <w:p w:rsidR="004D0547" w:rsidRDefault="004D0547" w:rsidP="00D65763">
            <w:pPr>
              <w:spacing w:line="276" w:lineRule="auto"/>
              <w:ind w:firstLine="0"/>
              <w:jc w:val="left"/>
              <w:rPr>
                <w:color w:val="000000" w:themeColor="text1"/>
              </w:rPr>
            </w:pPr>
            <w:r w:rsidRPr="00D722F8">
              <w:rPr>
                <w:color w:val="000000" w:themeColor="text1"/>
              </w:rPr>
              <w:t>Техническое обслуживание, ремонт и хранение ПНР</w:t>
            </w:r>
          </w:p>
          <w:p w:rsidR="004D0547" w:rsidRDefault="004D0547" w:rsidP="00D65763">
            <w:pPr>
              <w:spacing w:line="276" w:lineRule="auto"/>
              <w:ind w:firstLine="0"/>
              <w:jc w:val="left"/>
              <w:rPr>
                <w:color w:val="000000" w:themeColor="text1"/>
              </w:rPr>
            </w:pPr>
            <w:r w:rsidRPr="00D42B02">
              <w:rPr>
                <w:color w:val="000000" w:themeColor="text1"/>
              </w:rPr>
              <w:t>Техническое обслуживание ПНР в пожарных частях.</w:t>
            </w:r>
          </w:p>
          <w:p w:rsidR="004D0547" w:rsidRDefault="004D0547" w:rsidP="00D65763">
            <w:pPr>
              <w:spacing w:line="276" w:lineRule="auto"/>
              <w:ind w:firstLine="0"/>
              <w:jc w:val="left"/>
              <w:rPr>
                <w:color w:val="000000" w:themeColor="text1"/>
              </w:rPr>
            </w:pPr>
            <w:r w:rsidRPr="00D42B02">
              <w:rPr>
                <w:color w:val="000000" w:themeColor="text1"/>
              </w:rPr>
              <w:t>Мойка рукавов</w:t>
            </w:r>
          </w:p>
          <w:p w:rsidR="004D0547" w:rsidRDefault="004D0547" w:rsidP="00D65763">
            <w:pPr>
              <w:spacing w:line="276" w:lineRule="auto"/>
              <w:ind w:firstLine="0"/>
              <w:jc w:val="left"/>
              <w:rPr>
                <w:color w:val="000000" w:themeColor="text1"/>
              </w:rPr>
            </w:pPr>
            <w:r w:rsidRPr="00D42B02">
              <w:rPr>
                <w:color w:val="000000" w:themeColor="text1"/>
              </w:rPr>
              <w:t>Испытание рукавов.</w:t>
            </w:r>
          </w:p>
          <w:p w:rsidR="004D0547" w:rsidRDefault="004D0547" w:rsidP="00D65763">
            <w:pPr>
              <w:spacing w:line="276" w:lineRule="auto"/>
              <w:ind w:firstLine="0"/>
              <w:jc w:val="left"/>
              <w:rPr>
                <w:color w:val="000000" w:themeColor="text1"/>
              </w:rPr>
            </w:pPr>
            <w:r w:rsidRPr="00D42B02">
              <w:rPr>
                <w:color w:val="000000" w:themeColor="text1"/>
              </w:rPr>
              <w:t>Сушка рукавов.</w:t>
            </w:r>
          </w:p>
          <w:p w:rsidR="004D0547" w:rsidRDefault="004D0547" w:rsidP="00D65763">
            <w:pPr>
              <w:spacing w:line="276" w:lineRule="auto"/>
              <w:ind w:firstLine="0"/>
              <w:jc w:val="left"/>
              <w:rPr>
                <w:color w:val="000000" w:themeColor="text1"/>
              </w:rPr>
            </w:pPr>
            <w:r w:rsidRPr="00D42B02">
              <w:rPr>
                <w:color w:val="000000" w:themeColor="text1"/>
              </w:rPr>
              <w:t>Сматывание рукавов</w:t>
            </w:r>
          </w:p>
          <w:p w:rsidR="004D0547" w:rsidRDefault="004D0547" w:rsidP="00D65763">
            <w:pPr>
              <w:spacing w:line="276" w:lineRule="auto"/>
              <w:ind w:firstLine="0"/>
              <w:jc w:val="left"/>
              <w:rPr>
                <w:color w:val="000000" w:themeColor="text1"/>
              </w:rPr>
            </w:pPr>
            <w:r w:rsidRPr="00D42B02">
              <w:rPr>
                <w:color w:val="000000" w:themeColor="text1"/>
              </w:rPr>
              <w:t>Ремонт рукавов</w:t>
            </w:r>
          </w:p>
          <w:p w:rsidR="004D0547" w:rsidRPr="00F13779" w:rsidRDefault="004D0547" w:rsidP="00D65763">
            <w:pPr>
              <w:spacing w:line="276" w:lineRule="auto"/>
              <w:ind w:firstLine="0"/>
              <w:jc w:val="left"/>
              <w:rPr>
                <w:color w:val="000000" w:themeColor="text1"/>
              </w:rPr>
            </w:pPr>
          </w:p>
        </w:tc>
        <w:tc>
          <w:tcPr>
            <w:tcW w:w="1197" w:type="pct"/>
          </w:tcPr>
          <w:p w:rsidR="004D0547" w:rsidRPr="00F13779" w:rsidRDefault="004D0547" w:rsidP="00D65763">
            <w:pPr>
              <w:spacing w:line="276" w:lineRule="auto"/>
              <w:ind w:firstLine="0"/>
              <w:jc w:val="left"/>
              <w:rPr>
                <w:color w:val="000000" w:themeColor="text1"/>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p>
          <w:p w:rsidR="004D0547" w:rsidRPr="00F13779" w:rsidRDefault="004D0547" w:rsidP="00D65763">
            <w:pPr>
              <w:spacing w:line="276" w:lineRule="auto"/>
              <w:ind w:firstLine="0"/>
              <w:jc w:val="left"/>
              <w:rPr>
                <w:color w:val="000000" w:themeColor="text1"/>
              </w:rPr>
            </w:pPr>
            <w:r w:rsidRPr="004D0547">
              <w:rPr>
                <w:color w:val="000000" w:themeColor="text1"/>
              </w:rPr>
              <w:t>Раздел 3. Специальные и вспомогательные автомобили и другая пожарная техника.</w:t>
            </w: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jc w:val="center"/>
        </w:trPr>
        <w:tc>
          <w:tcPr>
            <w:tcW w:w="748" w:type="pct"/>
            <w:vMerge/>
          </w:tcPr>
          <w:p w:rsidR="004D0547" w:rsidRPr="00F13779" w:rsidRDefault="004D0547" w:rsidP="00D65763">
            <w:pPr>
              <w:spacing w:line="276" w:lineRule="auto"/>
              <w:ind w:firstLine="0"/>
              <w:jc w:val="left"/>
              <w:rPr>
                <w:color w:val="000000" w:themeColor="text1"/>
              </w:rPr>
            </w:pPr>
          </w:p>
        </w:tc>
        <w:tc>
          <w:tcPr>
            <w:tcW w:w="1307" w:type="pct"/>
          </w:tcPr>
          <w:p w:rsidR="004D0547" w:rsidRPr="00F13779" w:rsidRDefault="004D0547" w:rsidP="00D65763">
            <w:pPr>
              <w:spacing w:line="276" w:lineRule="auto"/>
              <w:ind w:firstLine="0"/>
              <w:jc w:val="left"/>
              <w:rPr>
                <w:color w:val="000000" w:themeColor="text1"/>
              </w:rPr>
            </w:pPr>
            <w:r w:rsidRPr="00316200">
              <w:rPr>
                <w:rFonts w:eastAsia="Calibri"/>
                <w:szCs w:val="22"/>
                <w:lang w:eastAsia="en-US"/>
              </w:rPr>
              <w:t>Выполнять техническое обслуживание специальных пожарных автомобилей</w:t>
            </w:r>
            <w:r w:rsidRPr="00316200">
              <w:rPr>
                <w:rFonts w:eastAsia="Calibri"/>
                <w:lang w:eastAsia="en-US"/>
              </w:rPr>
              <w:t xml:space="preserve"> и </w:t>
            </w:r>
            <w:proofErr w:type="spellStart"/>
            <w:r w:rsidRPr="00316200">
              <w:rPr>
                <w:rFonts w:eastAsia="Calibri"/>
                <w:lang w:eastAsia="en-US"/>
              </w:rPr>
              <w:t>аварийно</w:t>
            </w:r>
            <w:proofErr w:type="spellEnd"/>
            <w:r w:rsidRPr="00316200">
              <w:rPr>
                <w:rFonts w:eastAsia="Calibri"/>
                <w:lang w:eastAsia="en-US"/>
              </w:rPr>
              <w:t xml:space="preserve"> – спасательного оборудования</w:t>
            </w:r>
            <w:r w:rsidRPr="00316200">
              <w:rPr>
                <w:rFonts w:eastAsia="Calibri"/>
                <w:szCs w:val="22"/>
                <w:lang w:eastAsia="en-US"/>
              </w:rPr>
              <w:t>. Оформлять</w:t>
            </w:r>
            <w:r w:rsidRPr="00316200">
              <w:rPr>
                <w:rFonts w:eastAsia="Calibri"/>
                <w:spacing w:val="-6"/>
                <w:szCs w:val="22"/>
                <w:lang w:eastAsia="en-US"/>
              </w:rPr>
              <w:t xml:space="preserve"> </w:t>
            </w:r>
            <w:r w:rsidRPr="00316200">
              <w:rPr>
                <w:rFonts w:eastAsia="Calibri"/>
                <w:szCs w:val="22"/>
                <w:lang w:eastAsia="en-US"/>
              </w:rPr>
              <w:t>документацию</w:t>
            </w:r>
          </w:p>
        </w:tc>
        <w:tc>
          <w:tcPr>
            <w:tcW w:w="1367" w:type="pct"/>
          </w:tcPr>
          <w:p w:rsidR="004D0547" w:rsidRPr="00D42B02" w:rsidRDefault="004D0547" w:rsidP="00D65763">
            <w:pPr>
              <w:suppressAutoHyphens/>
              <w:spacing w:line="276" w:lineRule="auto"/>
              <w:ind w:firstLine="0"/>
              <w:jc w:val="left"/>
              <w:rPr>
                <w:color w:val="000000" w:themeColor="text1"/>
              </w:rPr>
            </w:pPr>
            <w:r w:rsidRPr="00D42B02">
              <w:rPr>
                <w:color w:val="000000" w:themeColor="text1"/>
              </w:rPr>
              <w:t>обеспечить проведение</w:t>
            </w:r>
          </w:p>
          <w:p w:rsidR="004D0547" w:rsidRPr="00D42B02" w:rsidRDefault="004D0547" w:rsidP="00D65763">
            <w:pPr>
              <w:suppressAutoHyphens/>
              <w:spacing w:line="276" w:lineRule="auto"/>
              <w:ind w:firstLine="0"/>
              <w:jc w:val="left"/>
              <w:rPr>
                <w:color w:val="000000" w:themeColor="text1"/>
              </w:rPr>
            </w:pPr>
            <w:proofErr w:type="gramStart"/>
            <w:r w:rsidRPr="00D42B02">
              <w:rPr>
                <w:color w:val="000000" w:themeColor="text1"/>
              </w:rPr>
              <w:t>технического</w:t>
            </w:r>
            <w:proofErr w:type="gramEnd"/>
            <w:r w:rsidRPr="00D42B02">
              <w:rPr>
                <w:color w:val="000000" w:themeColor="text1"/>
              </w:rPr>
              <w:t xml:space="preserve"> обслуживания</w:t>
            </w:r>
            <w:r w:rsidRPr="00D42B02">
              <w:rPr>
                <w:color w:val="000000" w:themeColor="text1"/>
                <w:vertAlign w:val="superscript"/>
              </w:rPr>
              <w:t>33</w:t>
            </w:r>
            <w:r w:rsidRPr="00D42B02">
              <w:rPr>
                <w:color w:val="000000" w:themeColor="text1"/>
              </w:rPr>
              <w:t>и испытаний, согласно техническим</w:t>
            </w:r>
          </w:p>
          <w:p w:rsidR="004D0547" w:rsidRDefault="004D0547" w:rsidP="00D65763">
            <w:pPr>
              <w:suppressAutoHyphens/>
              <w:spacing w:line="276" w:lineRule="auto"/>
              <w:ind w:firstLine="0"/>
              <w:jc w:val="left"/>
              <w:rPr>
                <w:color w:val="000000" w:themeColor="text1"/>
              </w:rPr>
            </w:pPr>
            <w:r w:rsidRPr="00D42B02">
              <w:rPr>
                <w:color w:val="000000" w:themeColor="text1"/>
              </w:rPr>
              <w:t>условиям, ГОСТ, а также Наставлению по технической службе ГПС</w:t>
            </w:r>
          </w:p>
          <w:p w:rsidR="004D0547" w:rsidRPr="00D42B02" w:rsidRDefault="004D0547" w:rsidP="00D65763">
            <w:pPr>
              <w:suppressAutoHyphens/>
              <w:spacing w:line="276" w:lineRule="auto"/>
              <w:ind w:firstLine="0"/>
              <w:jc w:val="left"/>
              <w:rPr>
                <w:color w:val="000000" w:themeColor="text1"/>
              </w:rPr>
            </w:pPr>
            <w:r w:rsidRPr="00D42B02">
              <w:rPr>
                <w:color w:val="000000" w:themeColor="text1"/>
              </w:rPr>
              <w:t xml:space="preserve">все крепежные и регулировочные операции необходимо выполнять </w:t>
            </w:r>
            <w:proofErr w:type="gramStart"/>
            <w:r w:rsidRPr="00D42B02">
              <w:rPr>
                <w:color w:val="000000" w:themeColor="text1"/>
              </w:rPr>
              <w:t>в</w:t>
            </w:r>
            <w:proofErr w:type="gramEnd"/>
          </w:p>
          <w:p w:rsidR="004D0547" w:rsidRPr="00F13779" w:rsidRDefault="004D0547" w:rsidP="00D65763">
            <w:pPr>
              <w:suppressAutoHyphens/>
              <w:spacing w:line="276" w:lineRule="auto"/>
              <w:ind w:firstLine="0"/>
              <w:jc w:val="left"/>
              <w:rPr>
                <w:color w:val="000000" w:themeColor="text1"/>
              </w:rPr>
            </w:pPr>
            <w:r w:rsidRPr="00D42B02">
              <w:rPr>
                <w:color w:val="000000" w:themeColor="text1"/>
              </w:rPr>
              <w:t>последовательности, указанной в технологических картах</w:t>
            </w:r>
          </w:p>
        </w:tc>
        <w:tc>
          <w:tcPr>
            <w:tcW w:w="1197" w:type="pct"/>
          </w:tcPr>
          <w:p w:rsidR="004D0547" w:rsidRPr="00F13779" w:rsidRDefault="004D0547" w:rsidP="00D65763">
            <w:pPr>
              <w:spacing w:line="276" w:lineRule="auto"/>
              <w:ind w:firstLine="0"/>
              <w:jc w:val="left"/>
              <w:rPr>
                <w:color w:val="000000" w:themeColor="text1"/>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p>
          <w:p w:rsidR="004D0547" w:rsidRPr="00F13779" w:rsidRDefault="004D0547" w:rsidP="00D65763">
            <w:pPr>
              <w:spacing w:line="276" w:lineRule="auto"/>
              <w:ind w:firstLine="0"/>
              <w:jc w:val="left"/>
              <w:rPr>
                <w:color w:val="000000" w:themeColor="text1"/>
              </w:rPr>
            </w:pPr>
            <w:r w:rsidRPr="004D0547">
              <w:rPr>
                <w:rFonts w:eastAsiaTheme="minorHAnsi"/>
                <w:color w:val="000000" w:themeColor="text1"/>
                <w:lang w:eastAsia="en-US"/>
              </w:rPr>
              <w:t>Раздел 4. Назначение и основы организации технической службы</w:t>
            </w:r>
            <w:proofErr w:type="gramStart"/>
            <w:r w:rsidRPr="004D0547">
              <w:rPr>
                <w:rFonts w:eastAsiaTheme="minorHAnsi"/>
                <w:color w:val="000000" w:themeColor="text1"/>
                <w:lang w:eastAsia="en-US"/>
              </w:rPr>
              <w:t>..</w:t>
            </w:r>
            <w:proofErr w:type="gramEnd"/>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jc w:val="center"/>
        </w:trPr>
        <w:tc>
          <w:tcPr>
            <w:tcW w:w="748" w:type="pct"/>
            <w:vMerge/>
          </w:tcPr>
          <w:p w:rsidR="004D0547" w:rsidRPr="00F13779" w:rsidRDefault="004D0547" w:rsidP="00D65763">
            <w:pPr>
              <w:spacing w:line="276" w:lineRule="auto"/>
              <w:ind w:firstLine="0"/>
              <w:jc w:val="left"/>
              <w:rPr>
                <w:color w:val="000000" w:themeColor="text1"/>
              </w:rPr>
            </w:pPr>
          </w:p>
        </w:tc>
        <w:tc>
          <w:tcPr>
            <w:tcW w:w="1307" w:type="pct"/>
          </w:tcPr>
          <w:p w:rsidR="004D0547" w:rsidRPr="00F13779" w:rsidRDefault="004D0547" w:rsidP="00D65763">
            <w:pPr>
              <w:spacing w:line="276" w:lineRule="auto"/>
              <w:ind w:firstLine="0"/>
              <w:jc w:val="left"/>
              <w:rPr>
                <w:color w:val="000000" w:themeColor="text1"/>
              </w:rPr>
            </w:pPr>
            <w:r w:rsidRPr="00316200">
              <w:rPr>
                <w:rFonts w:eastAsia="Calibri"/>
                <w:szCs w:val="22"/>
                <w:lang w:eastAsia="en-US"/>
              </w:rPr>
              <w:t>Выполнять текущий ремонт пожарных автомобилей и ПТВ.</w:t>
            </w:r>
          </w:p>
        </w:tc>
        <w:tc>
          <w:tcPr>
            <w:tcW w:w="1367" w:type="pct"/>
          </w:tcPr>
          <w:p w:rsidR="004D0547" w:rsidRPr="00D42B02" w:rsidRDefault="004D0547" w:rsidP="00F722CC">
            <w:pPr>
              <w:numPr>
                <w:ilvl w:val="0"/>
                <w:numId w:val="17"/>
              </w:numPr>
              <w:suppressAutoHyphens/>
              <w:spacing w:line="276" w:lineRule="auto"/>
              <w:ind w:left="0" w:firstLine="0"/>
              <w:jc w:val="left"/>
              <w:rPr>
                <w:color w:val="000000" w:themeColor="text1"/>
              </w:rPr>
            </w:pPr>
            <w:r w:rsidRPr="00D42B02">
              <w:rPr>
                <w:color w:val="000000" w:themeColor="text1"/>
              </w:rPr>
              <w:t>наличие положенной документации</w:t>
            </w:r>
          </w:p>
          <w:p w:rsidR="004D0547" w:rsidRPr="00D42B02" w:rsidRDefault="004D0547" w:rsidP="00F722CC">
            <w:pPr>
              <w:numPr>
                <w:ilvl w:val="0"/>
                <w:numId w:val="17"/>
              </w:numPr>
              <w:suppressAutoHyphens/>
              <w:spacing w:line="276" w:lineRule="auto"/>
              <w:ind w:left="0" w:firstLine="0"/>
              <w:jc w:val="left"/>
              <w:rPr>
                <w:color w:val="000000" w:themeColor="text1"/>
              </w:rPr>
            </w:pPr>
            <w:r w:rsidRPr="00D42B02">
              <w:rPr>
                <w:color w:val="000000" w:themeColor="text1"/>
              </w:rPr>
              <w:t>укомплектованность пожарного автомобиля согласно описи;</w:t>
            </w:r>
          </w:p>
          <w:p w:rsidR="004D0547" w:rsidRPr="00D42B02" w:rsidRDefault="004D0547" w:rsidP="00F722CC">
            <w:pPr>
              <w:numPr>
                <w:ilvl w:val="0"/>
                <w:numId w:val="17"/>
              </w:numPr>
              <w:suppressAutoHyphens/>
              <w:spacing w:line="276" w:lineRule="auto"/>
              <w:ind w:left="0" w:firstLine="0"/>
              <w:jc w:val="left"/>
              <w:rPr>
                <w:color w:val="000000" w:themeColor="text1"/>
              </w:rPr>
            </w:pPr>
            <w:r w:rsidRPr="00D42B02">
              <w:rPr>
                <w:color w:val="000000" w:themeColor="text1"/>
              </w:rPr>
              <w:t>техническое состояние пожарного автомобиля (внешним осмотром, пуском и прослушиванием двигателя, диагностированием агрегатов и систем, испытанием на ходу, включением и работой специальных агрегатов).</w:t>
            </w:r>
          </w:p>
          <w:p w:rsidR="004D0547" w:rsidRPr="00D42B02" w:rsidRDefault="004D0547" w:rsidP="00D65763">
            <w:pPr>
              <w:suppressAutoHyphens/>
              <w:spacing w:line="276" w:lineRule="auto"/>
              <w:ind w:firstLine="0"/>
              <w:jc w:val="left"/>
              <w:rPr>
                <w:color w:val="000000" w:themeColor="text1"/>
              </w:rPr>
            </w:pPr>
            <w:proofErr w:type="gramStart"/>
            <w:r w:rsidRPr="00D42B02">
              <w:rPr>
                <w:color w:val="000000" w:themeColor="text1"/>
              </w:rPr>
              <w:t xml:space="preserve">Приемка ПА оформляется актом (о результатах председатель комиссии </w:t>
            </w:r>
            <w:proofErr w:type="gramEnd"/>
          </w:p>
          <w:p w:rsidR="004D0547" w:rsidRPr="00F13779" w:rsidRDefault="004D0547" w:rsidP="00D65763">
            <w:pPr>
              <w:suppressAutoHyphens/>
              <w:spacing w:line="276" w:lineRule="auto"/>
              <w:ind w:firstLine="0"/>
              <w:jc w:val="left"/>
              <w:rPr>
                <w:color w:val="000000" w:themeColor="text1"/>
              </w:rPr>
            </w:pPr>
            <w:r w:rsidRPr="00D42B02">
              <w:rPr>
                <w:color w:val="000000" w:themeColor="text1"/>
              </w:rPr>
              <w:t>Поступивший в подразделение новый пожарный автомобиль в установленный срок регистрируется в Госавтоинспекции и перед постановкой на боевое дежурство должен пройти обкатку.</w:t>
            </w:r>
          </w:p>
        </w:tc>
        <w:tc>
          <w:tcPr>
            <w:tcW w:w="1197" w:type="pct"/>
          </w:tcPr>
          <w:p w:rsidR="004D0547" w:rsidRPr="00F13779" w:rsidRDefault="004D0547" w:rsidP="00D65763">
            <w:pPr>
              <w:spacing w:line="276" w:lineRule="auto"/>
              <w:ind w:firstLine="0"/>
              <w:jc w:val="left"/>
              <w:rPr>
                <w:color w:val="000000" w:themeColor="text1"/>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p>
          <w:p w:rsidR="004D0547" w:rsidRPr="00F13779" w:rsidRDefault="004D0547" w:rsidP="00D65763">
            <w:pPr>
              <w:spacing w:line="276" w:lineRule="auto"/>
              <w:ind w:firstLine="0"/>
              <w:jc w:val="left"/>
              <w:rPr>
                <w:color w:val="000000" w:themeColor="text1"/>
              </w:rPr>
            </w:pPr>
            <w:r w:rsidRPr="004D0547">
              <w:rPr>
                <w:color w:val="000000" w:themeColor="text1"/>
              </w:rPr>
              <w:t>Раздел 4. Назначение и основы организации технической службы.</w:t>
            </w: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jc w:val="center"/>
        </w:trPr>
        <w:tc>
          <w:tcPr>
            <w:tcW w:w="748" w:type="pct"/>
            <w:vMerge/>
          </w:tcPr>
          <w:p w:rsidR="004D0547" w:rsidRPr="00F13779" w:rsidRDefault="004D0547" w:rsidP="00D65763">
            <w:pPr>
              <w:spacing w:line="276" w:lineRule="auto"/>
              <w:ind w:firstLine="0"/>
              <w:jc w:val="left"/>
              <w:rPr>
                <w:color w:val="000000" w:themeColor="text1"/>
              </w:rPr>
            </w:pPr>
          </w:p>
        </w:tc>
        <w:tc>
          <w:tcPr>
            <w:tcW w:w="1307" w:type="pct"/>
          </w:tcPr>
          <w:p w:rsidR="004D0547" w:rsidRPr="00316200" w:rsidRDefault="004D0547" w:rsidP="00D65763">
            <w:pPr>
              <w:pStyle w:val="HTML"/>
              <w:shd w:val="clear" w:color="auto" w:fill="FCFDFD"/>
              <w:spacing w:line="276" w:lineRule="auto"/>
              <w:rPr>
                <w:i w:val="0"/>
                <w:color w:val="000000" w:themeColor="text1"/>
              </w:rPr>
            </w:pPr>
            <w:r w:rsidRPr="00316200">
              <w:rPr>
                <w:i w:val="0"/>
                <w:color w:val="000000" w:themeColor="text1"/>
              </w:rPr>
              <w:t>Выбраковка деталей и узлов, их ремонт.</w:t>
            </w:r>
          </w:p>
          <w:p w:rsidR="004D0547" w:rsidRPr="00316200" w:rsidRDefault="004D0547" w:rsidP="00D65763">
            <w:pPr>
              <w:pStyle w:val="HTML"/>
              <w:shd w:val="clear" w:color="auto" w:fill="FCFDFD"/>
              <w:spacing w:line="276" w:lineRule="auto"/>
              <w:rPr>
                <w:i w:val="0"/>
                <w:color w:val="000000" w:themeColor="text1"/>
              </w:rPr>
            </w:pPr>
            <w:r w:rsidRPr="00316200">
              <w:rPr>
                <w:i w:val="0"/>
                <w:color w:val="000000" w:themeColor="text1"/>
              </w:rPr>
              <w:t xml:space="preserve">Проводить периодические испытания пожарного оборудования </w:t>
            </w:r>
          </w:p>
          <w:p w:rsidR="004D0547" w:rsidRPr="00316200" w:rsidRDefault="004D0547" w:rsidP="00D65763">
            <w:pPr>
              <w:pStyle w:val="HTML"/>
              <w:shd w:val="clear" w:color="auto" w:fill="FCFDFD"/>
              <w:spacing w:line="276" w:lineRule="auto"/>
              <w:rPr>
                <w:i w:val="0"/>
                <w:color w:val="000000" w:themeColor="text1"/>
              </w:rPr>
            </w:pPr>
            <w:r w:rsidRPr="00316200">
              <w:rPr>
                <w:i w:val="0"/>
                <w:color w:val="000000" w:themeColor="text1"/>
              </w:rPr>
              <w:t>Проводить испытания и ремонт пожарных рукавов.</w:t>
            </w:r>
          </w:p>
          <w:p w:rsidR="004D0547" w:rsidRPr="00F13779" w:rsidRDefault="004D0547" w:rsidP="00D65763">
            <w:pPr>
              <w:pStyle w:val="HTML"/>
              <w:shd w:val="clear" w:color="auto" w:fill="FCFDFD"/>
              <w:spacing w:line="276" w:lineRule="auto"/>
              <w:rPr>
                <w:color w:val="000000" w:themeColor="text1"/>
              </w:rPr>
            </w:pPr>
            <w:r w:rsidRPr="00316200">
              <w:rPr>
                <w:i w:val="0"/>
                <w:color w:val="000000" w:themeColor="text1"/>
              </w:rPr>
              <w:t>Составлять акты проведения периодических испытаний пожарного оборудования</w:t>
            </w:r>
          </w:p>
        </w:tc>
        <w:tc>
          <w:tcPr>
            <w:tcW w:w="1367" w:type="pct"/>
          </w:tcPr>
          <w:p w:rsidR="004D0547" w:rsidRDefault="004D0547" w:rsidP="00D65763">
            <w:pPr>
              <w:pStyle w:val="aa"/>
              <w:shd w:val="clear" w:color="auto" w:fill="FFFFFF"/>
              <w:spacing w:before="0" w:beforeAutospacing="0" w:after="0" w:afterAutospacing="0" w:line="276" w:lineRule="auto"/>
              <w:rPr>
                <w:color w:val="000000" w:themeColor="text1"/>
              </w:rPr>
            </w:pPr>
            <w:r w:rsidRPr="004D0547">
              <w:rPr>
                <w:color w:val="000000" w:themeColor="text1"/>
              </w:rPr>
              <w:t>Рентгеновский метод определения качества детали</w:t>
            </w:r>
          </w:p>
          <w:p w:rsidR="004D0547" w:rsidRDefault="004D0547" w:rsidP="00D65763">
            <w:pPr>
              <w:pStyle w:val="aa"/>
              <w:shd w:val="clear" w:color="auto" w:fill="FFFFFF"/>
              <w:spacing w:before="0" w:beforeAutospacing="0" w:after="0" w:afterAutospacing="0" w:line="276" w:lineRule="auto"/>
              <w:rPr>
                <w:color w:val="000000" w:themeColor="text1"/>
              </w:rPr>
            </w:pPr>
            <w:r w:rsidRPr="004D0547">
              <w:rPr>
                <w:color w:val="000000" w:themeColor="text1"/>
              </w:rPr>
              <w:t>Магнитоакустический метод чаще всего применяют для определения дефектов в сварных швах</w:t>
            </w:r>
          </w:p>
          <w:p w:rsidR="004D0547" w:rsidRDefault="004D0547" w:rsidP="00D65763">
            <w:pPr>
              <w:pStyle w:val="aa"/>
              <w:shd w:val="clear" w:color="auto" w:fill="FFFFFF"/>
              <w:spacing w:before="0" w:beforeAutospacing="0" w:after="0" w:afterAutospacing="0" w:line="276" w:lineRule="auto"/>
              <w:rPr>
                <w:color w:val="000000" w:themeColor="text1"/>
              </w:rPr>
            </w:pPr>
            <w:r w:rsidRPr="004D0547">
              <w:rPr>
                <w:color w:val="000000" w:themeColor="text1"/>
              </w:rPr>
              <w:t>Керосиновая проба определяет наличие в деталях трещин</w:t>
            </w:r>
          </w:p>
          <w:p w:rsidR="004D0547" w:rsidRPr="00F13779" w:rsidRDefault="004D0547" w:rsidP="00D65763">
            <w:pPr>
              <w:pStyle w:val="aa"/>
              <w:shd w:val="clear" w:color="auto" w:fill="FFFFFF"/>
              <w:spacing w:before="0" w:beforeAutospacing="0" w:after="0" w:afterAutospacing="0" w:line="276" w:lineRule="auto"/>
              <w:rPr>
                <w:color w:val="000000" w:themeColor="text1"/>
              </w:rPr>
            </w:pPr>
            <w:r w:rsidRPr="004D0547">
              <w:rPr>
                <w:color w:val="000000" w:themeColor="text1"/>
              </w:rPr>
              <w:t xml:space="preserve">Контроль геометрических параметров деталей проводят универсальными измерительными средствами (штангенциркули, микрометры, </w:t>
            </w:r>
            <w:proofErr w:type="spellStart"/>
            <w:r w:rsidRPr="004D0547">
              <w:rPr>
                <w:color w:val="000000" w:themeColor="text1"/>
              </w:rPr>
              <w:t>штихмасы</w:t>
            </w:r>
            <w:proofErr w:type="spellEnd"/>
            <w:r w:rsidRPr="004D0547">
              <w:rPr>
                <w:color w:val="000000" w:themeColor="text1"/>
              </w:rPr>
              <w:t xml:space="preserve"> и др.)</w:t>
            </w:r>
          </w:p>
        </w:tc>
        <w:tc>
          <w:tcPr>
            <w:tcW w:w="1197" w:type="pct"/>
          </w:tcPr>
          <w:p w:rsidR="004D0547" w:rsidRPr="00F13779" w:rsidRDefault="004D0547" w:rsidP="00D65763">
            <w:pPr>
              <w:spacing w:line="276" w:lineRule="auto"/>
              <w:ind w:firstLine="0"/>
              <w:jc w:val="left"/>
              <w:rPr>
                <w:color w:val="000000" w:themeColor="text1"/>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p>
          <w:p w:rsidR="004D0547" w:rsidRPr="00F13779" w:rsidRDefault="004D0547" w:rsidP="00D65763">
            <w:pPr>
              <w:spacing w:line="276" w:lineRule="auto"/>
              <w:ind w:firstLine="0"/>
              <w:jc w:val="left"/>
              <w:rPr>
                <w:color w:val="000000" w:themeColor="text1"/>
              </w:rPr>
            </w:pPr>
            <w:r w:rsidRPr="004D0547">
              <w:rPr>
                <w:color w:val="000000" w:themeColor="text1"/>
              </w:rPr>
              <w:t>Раздел 4. Назначение и основы организации технической службы.</w:t>
            </w: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jc w:val="center"/>
        </w:trPr>
        <w:tc>
          <w:tcPr>
            <w:tcW w:w="748" w:type="pct"/>
            <w:vMerge/>
          </w:tcPr>
          <w:p w:rsidR="004D0547" w:rsidRPr="00F13779" w:rsidRDefault="004D0547" w:rsidP="00D65763">
            <w:pPr>
              <w:spacing w:line="276" w:lineRule="auto"/>
              <w:ind w:firstLine="0"/>
              <w:jc w:val="left"/>
              <w:rPr>
                <w:color w:val="000000" w:themeColor="text1"/>
              </w:rPr>
            </w:pPr>
          </w:p>
        </w:tc>
        <w:tc>
          <w:tcPr>
            <w:tcW w:w="1307" w:type="pct"/>
          </w:tcPr>
          <w:p w:rsidR="004D0547" w:rsidRPr="00316200" w:rsidRDefault="004D0547" w:rsidP="00D65763">
            <w:pPr>
              <w:spacing w:line="276" w:lineRule="auto"/>
              <w:ind w:firstLine="0"/>
              <w:jc w:val="left"/>
              <w:rPr>
                <w:color w:val="000000" w:themeColor="text1"/>
              </w:rPr>
            </w:pPr>
            <w:r w:rsidRPr="00316200">
              <w:rPr>
                <w:color w:val="000000" w:themeColor="text1"/>
              </w:rPr>
              <w:t xml:space="preserve">Выполнять работы по проверке технического состояния пожарной техники и оборудования, </w:t>
            </w:r>
            <w:proofErr w:type="gramStart"/>
            <w:r w:rsidRPr="00316200">
              <w:rPr>
                <w:color w:val="000000" w:themeColor="text1"/>
              </w:rPr>
              <w:t>находящихся</w:t>
            </w:r>
            <w:proofErr w:type="gramEnd"/>
            <w:r w:rsidRPr="00316200">
              <w:rPr>
                <w:color w:val="000000" w:themeColor="text1"/>
              </w:rPr>
              <w:t xml:space="preserve"> на хранении.</w:t>
            </w:r>
          </w:p>
          <w:p w:rsidR="004D0547" w:rsidRPr="00F13779" w:rsidRDefault="004D0547" w:rsidP="00D65763">
            <w:pPr>
              <w:spacing w:line="276" w:lineRule="auto"/>
              <w:ind w:firstLine="0"/>
              <w:jc w:val="left"/>
              <w:rPr>
                <w:color w:val="000000" w:themeColor="text1"/>
              </w:rPr>
            </w:pPr>
            <w:r w:rsidRPr="00316200">
              <w:rPr>
                <w:color w:val="000000" w:themeColor="text1"/>
              </w:rPr>
              <w:t>Выполнять расконсервирование и подготовку к работе пожарной техники и оборудования</w:t>
            </w:r>
          </w:p>
        </w:tc>
        <w:tc>
          <w:tcPr>
            <w:tcW w:w="1367" w:type="pct"/>
          </w:tcPr>
          <w:p w:rsidR="004D0547" w:rsidRPr="00F13779" w:rsidRDefault="004D0547" w:rsidP="00D65763">
            <w:pPr>
              <w:pStyle w:val="aa"/>
              <w:shd w:val="clear" w:color="auto" w:fill="FFFFFF"/>
              <w:spacing w:before="0" w:beforeAutospacing="0" w:after="0" w:afterAutospacing="0" w:line="276" w:lineRule="auto"/>
              <w:rPr>
                <w:color w:val="000000" w:themeColor="text1"/>
              </w:rPr>
            </w:pPr>
            <w:r w:rsidRPr="004D0547">
              <w:rPr>
                <w:color w:val="000000" w:themeColor="text1"/>
              </w:rPr>
              <w:t>Организует работу по консервации заместитель начальника отряда (части). Он же составляет план выполнения</w:t>
            </w:r>
            <w:r>
              <w:rPr>
                <w:color w:val="000000" w:themeColor="text1"/>
              </w:rPr>
              <w:t xml:space="preserve"> работ, в котором определяется:</w:t>
            </w:r>
            <w:r w:rsidRPr="004D0547">
              <w:rPr>
                <w:color w:val="000000" w:themeColor="text1"/>
              </w:rPr>
              <w:t xml:space="preserve">– подготовка персонала, </w:t>
            </w:r>
            <w:r>
              <w:rPr>
                <w:color w:val="000000" w:themeColor="text1"/>
              </w:rPr>
              <w:t>который будет выполнять работу;</w:t>
            </w:r>
            <w:r w:rsidRPr="004D0547">
              <w:rPr>
                <w:color w:val="000000" w:themeColor="text1"/>
              </w:rPr>
              <w:t xml:space="preserve">– распределение оборудования и помещений для постановки машин </w:t>
            </w:r>
            <w:r>
              <w:rPr>
                <w:color w:val="000000" w:themeColor="text1"/>
              </w:rPr>
              <w:t>на хранение;</w:t>
            </w:r>
            <w:r w:rsidRPr="004D0547">
              <w:rPr>
                <w:color w:val="000000" w:themeColor="text1"/>
              </w:rPr>
              <w:t>– обеспечение подразделений</w:t>
            </w:r>
            <w:r>
              <w:rPr>
                <w:color w:val="000000" w:themeColor="text1"/>
              </w:rPr>
              <w:t xml:space="preserve"> эксплуатационными материалами;</w:t>
            </w:r>
            <w:r w:rsidRPr="004D0547">
              <w:rPr>
                <w:color w:val="000000" w:themeColor="text1"/>
              </w:rPr>
              <w:t>– п</w:t>
            </w:r>
            <w:r>
              <w:rPr>
                <w:color w:val="000000" w:themeColor="text1"/>
              </w:rPr>
              <w:t xml:space="preserve">орядок оформления </w:t>
            </w:r>
            <w:proofErr w:type="spellStart"/>
            <w:r>
              <w:rPr>
                <w:color w:val="000000" w:themeColor="text1"/>
              </w:rPr>
              <w:t>документации</w:t>
            </w:r>
            <w:proofErr w:type="gramStart"/>
            <w:r>
              <w:rPr>
                <w:color w:val="000000" w:themeColor="text1"/>
              </w:rPr>
              <w:t>.</w:t>
            </w:r>
            <w:r w:rsidRPr="004D0547">
              <w:rPr>
                <w:color w:val="000000" w:themeColor="text1"/>
              </w:rPr>
              <w:t>О</w:t>
            </w:r>
            <w:proofErr w:type="spellEnd"/>
            <w:proofErr w:type="gramEnd"/>
            <w:r w:rsidRPr="004D0547">
              <w:rPr>
                <w:color w:val="000000" w:themeColor="text1"/>
              </w:rPr>
              <w:t xml:space="preserve"> постановке и снятии ПА с консервации делается запись в </w:t>
            </w:r>
            <w:proofErr w:type="spellStart"/>
            <w:r w:rsidRPr="004D0547">
              <w:rPr>
                <w:color w:val="000000" w:themeColor="text1"/>
              </w:rPr>
              <w:t>формуляре.Постановка</w:t>
            </w:r>
            <w:proofErr w:type="spellEnd"/>
            <w:r w:rsidRPr="004D0547">
              <w:rPr>
                <w:color w:val="000000" w:themeColor="text1"/>
              </w:rPr>
              <w:t xml:space="preserve"> и снятие с консервации другого оборудования осуществляется по решению руководителя подразделения ГПС.</w:t>
            </w:r>
          </w:p>
        </w:tc>
        <w:tc>
          <w:tcPr>
            <w:tcW w:w="1197" w:type="pct"/>
          </w:tcPr>
          <w:p w:rsidR="004D0547" w:rsidRPr="00F13779" w:rsidRDefault="004D0547" w:rsidP="00D65763">
            <w:pPr>
              <w:spacing w:line="276" w:lineRule="auto"/>
              <w:ind w:firstLine="0"/>
              <w:jc w:val="left"/>
              <w:rPr>
                <w:color w:val="000000" w:themeColor="text1"/>
              </w:rPr>
            </w:pPr>
            <w:r w:rsidRPr="00F13779">
              <w:rPr>
                <w:rFonts w:eastAsiaTheme="minorHAnsi"/>
                <w:color w:val="000000" w:themeColor="text1"/>
                <w:lang w:eastAsia="en-US"/>
              </w:rPr>
              <w:t xml:space="preserve">МДК 03.01 </w:t>
            </w:r>
            <w:proofErr w:type="spellStart"/>
            <w:r w:rsidRPr="00F13779">
              <w:rPr>
                <w:color w:val="000000" w:themeColor="text1"/>
              </w:rPr>
              <w:t>Пожарно</w:t>
            </w:r>
            <w:proofErr w:type="spellEnd"/>
            <w:r>
              <w:rPr>
                <w:color w:val="000000" w:themeColor="text1"/>
              </w:rPr>
              <w:t>–</w:t>
            </w:r>
            <w:r w:rsidRPr="00F13779">
              <w:rPr>
                <w:color w:val="000000" w:themeColor="text1"/>
              </w:rPr>
              <w:t>спасательная техника и оборудование</w:t>
            </w:r>
          </w:p>
          <w:p w:rsidR="004D0547" w:rsidRDefault="004D0547" w:rsidP="00D65763">
            <w:pPr>
              <w:spacing w:line="276" w:lineRule="auto"/>
              <w:ind w:firstLine="0"/>
              <w:jc w:val="left"/>
              <w:rPr>
                <w:color w:val="000000" w:themeColor="text1"/>
              </w:rPr>
            </w:pPr>
          </w:p>
          <w:p w:rsidR="004D0547" w:rsidRPr="00F13779" w:rsidRDefault="004D0547" w:rsidP="00D65763">
            <w:pPr>
              <w:spacing w:line="276" w:lineRule="auto"/>
              <w:ind w:firstLine="0"/>
              <w:jc w:val="left"/>
              <w:rPr>
                <w:color w:val="000000" w:themeColor="text1"/>
              </w:rPr>
            </w:pPr>
            <w:r w:rsidRPr="004D0547">
              <w:rPr>
                <w:color w:val="000000" w:themeColor="text1"/>
              </w:rPr>
              <w:t>Раздел 4. Назначение и основы организации технической службы.</w:t>
            </w: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4D0547" w:rsidRPr="00F13779" w:rsidTr="00D65763">
        <w:trPr>
          <w:jc w:val="center"/>
        </w:trPr>
        <w:tc>
          <w:tcPr>
            <w:tcW w:w="748" w:type="pct"/>
            <w:vMerge/>
          </w:tcPr>
          <w:p w:rsidR="004D0547" w:rsidRPr="00F13779" w:rsidRDefault="004D0547" w:rsidP="00D65763">
            <w:pPr>
              <w:spacing w:line="276" w:lineRule="auto"/>
              <w:ind w:firstLine="0"/>
              <w:jc w:val="left"/>
              <w:rPr>
                <w:bCs/>
                <w:color w:val="000000" w:themeColor="text1"/>
              </w:rPr>
            </w:pPr>
          </w:p>
        </w:tc>
        <w:tc>
          <w:tcPr>
            <w:tcW w:w="1307" w:type="pct"/>
          </w:tcPr>
          <w:p w:rsidR="004D0547" w:rsidRPr="00F13779" w:rsidRDefault="004D0547" w:rsidP="00D65763">
            <w:pPr>
              <w:spacing w:line="276" w:lineRule="auto"/>
              <w:ind w:firstLine="0"/>
              <w:jc w:val="left"/>
              <w:rPr>
                <w:color w:val="000000" w:themeColor="text1"/>
              </w:rPr>
            </w:pPr>
          </w:p>
        </w:tc>
        <w:tc>
          <w:tcPr>
            <w:tcW w:w="1367" w:type="pct"/>
          </w:tcPr>
          <w:p w:rsidR="004D0547" w:rsidRPr="00F13779" w:rsidRDefault="004D0547" w:rsidP="00D65763">
            <w:pPr>
              <w:spacing w:line="276" w:lineRule="auto"/>
              <w:ind w:firstLine="0"/>
              <w:jc w:val="left"/>
              <w:rPr>
                <w:color w:val="000000" w:themeColor="text1"/>
              </w:rPr>
            </w:pPr>
            <w:r w:rsidRPr="00F13779">
              <w:rPr>
                <w:bCs/>
                <w:color w:val="000000" w:themeColor="text1"/>
              </w:rPr>
              <w:t>Зачетная практическая работа.</w:t>
            </w:r>
          </w:p>
        </w:tc>
        <w:tc>
          <w:tcPr>
            <w:tcW w:w="1197" w:type="pct"/>
          </w:tcPr>
          <w:p w:rsidR="004D0547" w:rsidRPr="00F13779" w:rsidRDefault="004D0547" w:rsidP="00D65763">
            <w:pPr>
              <w:spacing w:line="276" w:lineRule="auto"/>
              <w:ind w:firstLine="0"/>
              <w:jc w:val="left"/>
              <w:rPr>
                <w:rFonts w:eastAsiaTheme="minorHAnsi"/>
                <w:color w:val="000000" w:themeColor="text1"/>
                <w:lang w:eastAsia="en-US"/>
              </w:rPr>
            </w:pPr>
          </w:p>
        </w:tc>
        <w:tc>
          <w:tcPr>
            <w:tcW w:w="381" w:type="pct"/>
          </w:tcPr>
          <w:p w:rsidR="004D0547" w:rsidRPr="00F13779" w:rsidRDefault="004D0547" w:rsidP="00D65763">
            <w:pPr>
              <w:spacing w:line="276" w:lineRule="auto"/>
              <w:ind w:firstLine="0"/>
              <w:jc w:val="center"/>
              <w:rPr>
                <w:color w:val="000000" w:themeColor="text1"/>
              </w:rPr>
            </w:pPr>
            <w:r w:rsidRPr="00F13779">
              <w:rPr>
                <w:color w:val="000000" w:themeColor="text1"/>
              </w:rPr>
              <w:t>6</w:t>
            </w:r>
          </w:p>
        </w:tc>
      </w:tr>
      <w:tr w:rsidR="00E15607" w:rsidRPr="00F13779" w:rsidTr="00D65763">
        <w:trPr>
          <w:jc w:val="center"/>
        </w:trPr>
        <w:tc>
          <w:tcPr>
            <w:tcW w:w="748" w:type="pct"/>
          </w:tcPr>
          <w:p w:rsidR="00E15607" w:rsidRPr="00F13779" w:rsidRDefault="00E15607" w:rsidP="00D65763">
            <w:pPr>
              <w:spacing w:line="276" w:lineRule="auto"/>
              <w:ind w:firstLine="0"/>
              <w:jc w:val="left"/>
              <w:rPr>
                <w:color w:val="000000" w:themeColor="text1"/>
              </w:rPr>
            </w:pPr>
          </w:p>
        </w:tc>
        <w:tc>
          <w:tcPr>
            <w:tcW w:w="1307" w:type="pct"/>
          </w:tcPr>
          <w:p w:rsidR="00E15607" w:rsidRPr="00F13779" w:rsidRDefault="00E15607" w:rsidP="00D65763">
            <w:pPr>
              <w:spacing w:line="276" w:lineRule="auto"/>
              <w:ind w:firstLine="0"/>
              <w:jc w:val="left"/>
              <w:rPr>
                <w:color w:val="000000" w:themeColor="text1"/>
              </w:rPr>
            </w:pPr>
          </w:p>
        </w:tc>
        <w:tc>
          <w:tcPr>
            <w:tcW w:w="1367" w:type="pct"/>
          </w:tcPr>
          <w:p w:rsidR="00E15607" w:rsidRPr="00F13779" w:rsidRDefault="00E15607" w:rsidP="00D65763">
            <w:pPr>
              <w:pStyle w:val="aa"/>
              <w:shd w:val="clear" w:color="auto" w:fill="FFFFFF"/>
              <w:spacing w:before="0" w:beforeAutospacing="0" w:after="0" w:afterAutospacing="0" w:line="276" w:lineRule="auto"/>
              <w:rPr>
                <w:color w:val="000000" w:themeColor="text1"/>
              </w:rPr>
            </w:pPr>
          </w:p>
        </w:tc>
        <w:tc>
          <w:tcPr>
            <w:tcW w:w="1197" w:type="pct"/>
          </w:tcPr>
          <w:p w:rsidR="00E15607" w:rsidRPr="00F13779" w:rsidRDefault="00E15607" w:rsidP="00D65763">
            <w:pPr>
              <w:spacing w:line="276" w:lineRule="auto"/>
              <w:ind w:firstLine="0"/>
              <w:jc w:val="left"/>
              <w:rPr>
                <w:color w:val="000000" w:themeColor="text1"/>
              </w:rPr>
            </w:pPr>
            <w:r w:rsidRPr="00F13779">
              <w:rPr>
                <w:color w:val="000000" w:themeColor="text1"/>
              </w:rPr>
              <w:t>ИТОГО</w:t>
            </w:r>
          </w:p>
        </w:tc>
        <w:tc>
          <w:tcPr>
            <w:tcW w:w="381" w:type="pct"/>
          </w:tcPr>
          <w:p w:rsidR="00E15607" w:rsidRPr="00F13779" w:rsidRDefault="00E15607" w:rsidP="00D65763">
            <w:pPr>
              <w:spacing w:line="276" w:lineRule="auto"/>
              <w:ind w:firstLine="0"/>
              <w:jc w:val="center"/>
              <w:rPr>
                <w:color w:val="000000" w:themeColor="text1"/>
              </w:rPr>
            </w:pPr>
            <w:r w:rsidRPr="00F13779">
              <w:rPr>
                <w:color w:val="000000" w:themeColor="text1"/>
              </w:rPr>
              <w:t>72</w:t>
            </w:r>
          </w:p>
        </w:tc>
      </w:tr>
    </w:tbl>
    <w:p w:rsidR="00117854" w:rsidRPr="00F13779" w:rsidRDefault="00117854" w:rsidP="00F13779">
      <w:pPr>
        <w:spacing w:line="276" w:lineRule="auto"/>
        <w:ind w:firstLine="709"/>
        <w:rPr>
          <w:b/>
          <w:color w:val="000000" w:themeColor="text1"/>
        </w:rPr>
      </w:pPr>
    </w:p>
    <w:p w:rsidR="00117854" w:rsidRPr="00F13779" w:rsidRDefault="00117854" w:rsidP="00F13779">
      <w:pPr>
        <w:spacing w:line="276" w:lineRule="auto"/>
        <w:ind w:firstLine="709"/>
        <w:rPr>
          <w:color w:val="000000" w:themeColor="text1"/>
        </w:rPr>
        <w:sectPr w:rsidR="00117854" w:rsidRPr="00F13779" w:rsidSect="00117854">
          <w:pgSz w:w="16838" w:h="11906" w:orient="landscape"/>
          <w:pgMar w:top="1701" w:right="1134" w:bottom="850" w:left="1134" w:header="708" w:footer="708" w:gutter="0"/>
          <w:cols w:space="708"/>
          <w:docGrid w:linePitch="360"/>
        </w:sectPr>
      </w:pPr>
    </w:p>
    <w:p w:rsidR="00485147" w:rsidRPr="00F13779" w:rsidRDefault="00485147" w:rsidP="00F13779">
      <w:pPr>
        <w:spacing w:line="276" w:lineRule="auto"/>
        <w:ind w:firstLine="0"/>
        <w:jc w:val="center"/>
        <w:rPr>
          <w:b/>
          <w:color w:val="000000" w:themeColor="text1"/>
        </w:rPr>
      </w:pPr>
      <w:r w:rsidRPr="00F13779">
        <w:rPr>
          <w:b/>
          <w:color w:val="000000" w:themeColor="text1"/>
        </w:rPr>
        <w:t>4.</w:t>
      </w:r>
      <w:r w:rsidR="0055594C" w:rsidRPr="00F13779">
        <w:rPr>
          <w:b/>
          <w:color w:val="000000" w:themeColor="text1"/>
        </w:rPr>
        <w:t xml:space="preserve"> </w:t>
      </w:r>
      <w:r w:rsidRPr="00F13779">
        <w:rPr>
          <w:b/>
          <w:color w:val="000000" w:themeColor="text1"/>
        </w:rPr>
        <w:t>УСЛОВИЯ ОРГАНИЗАЦИИ И ПРОВЕДЕНИЯ ПРАКТИКИ</w:t>
      </w:r>
    </w:p>
    <w:p w:rsidR="00485147" w:rsidRPr="00F13779" w:rsidRDefault="00485147" w:rsidP="00F13779">
      <w:pPr>
        <w:spacing w:line="276" w:lineRule="auto"/>
        <w:ind w:firstLine="709"/>
        <w:rPr>
          <w:color w:val="000000" w:themeColor="text1"/>
        </w:rPr>
      </w:pPr>
      <w:r w:rsidRPr="00F13779">
        <w:rPr>
          <w:b/>
          <w:color w:val="000000" w:themeColor="text1"/>
        </w:rPr>
        <w:t>4.1. Требования к документации, необходимой для проведения практики:</w:t>
      </w:r>
    </w:p>
    <w:p w:rsidR="00485147" w:rsidRPr="00F13779" w:rsidRDefault="0055594C" w:rsidP="00F13779">
      <w:pPr>
        <w:spacing w:line="276" w:lineRule="auto"/>
        <w:ind w:firstLine="709"/>
        <w:rPr>
          <w:color w:val="000000" w:themeColor="text1"/>
        </w:rPr>
      </w:pPr>
      <w:r w:rsidRPr="00F13779">
        <w:rPr>
          <w:color w:val="000000" w:themeColor="text1"/>
        </w:rPr>
        <w:t>–</w:t>
      </w:r>
      <w:r w:rsidR="00485147" w:rsidRPr="00F13779">
        <w:rPr>
          <w:color w:val="000000" w:themeColor="text1"/>
        </w:rPr>
        <w:t xml:space="preserve"> программа практики;</w:t>
      </w:r>
    </w:p>
    <w:p w:rsidR="00485147" w:rsidRPr="00F13779" w:rsidRDefault="0055594C" w:rsidP="00F13779">
      <w:pPr>
        <w:spacing w:line="276" w:lineRule="auto"/>
        <w:ind w:firstLine="709"/>
        <w:rPr>
          <w:color w:val="000000" w:themeColor="text1"/>
        </w:rPr>
      </w:pPr>
      <w:r w:rsidRPr="00F13779">
        <w:rPr>
          <w:color w:val="000000" w:themeColor="text1"/>
        </w:rPr>
        <w:t>–</w:t>
      </w:r>
      <w:r w:rsidR="00485147" w:rsidRPr="00F13779">
        <w:rPr>
          <w:color w:val="000000" w:themeColor="text1"/>
        </w:rPr>
        <w:t xml:space="preserve"> индивидуальное задание;</w:t>
      </w:r>
    </w:p>
    <w:p w:rsidR="00485147" w:rsidRPr="00F13779" w:rsidRDefault="0055594C" w:rsidP="00F13779">
      <w:pPr>
        <w:spacing w:line="276" w:lineRule="auto"/>
        <w:ind w:firstLine="709"/>
        <w:rPr>
          <w:color w:val="000000" w:themeColor="text1"/>
        </w:rPr>
      </w:pPr>
      <w:r w:rsidRPr="00F13779">
        <w:rPr>
          <w:color w:val="000000" w:themeColor="text1"/>
        </w:rPr>
        <w:t>–</w:t>
      </w:r>
      <w:r w:rsidR="00485147" w:rsidRPr="00F13779">
        <w:rPr>
          <w:color w:val="000000" w:themeColor="text1"/>
        </w:rPr>
        <w:t xml:space="preserve"> дневник практики;</w:t>
      </w:r>
    </w:p>
    <w:p w:rsidR="00485147" w:rsidRPr="00F13779" w:rsidRDefault="0055594C" w:rsidP="00F13779">
      <w:pPr>
        <w:spacing w:line="276" w:lineRule="auto"/>
        <w:ind w:firstLine="709"/>
        <w:rPr>
          <w:color w:val="000000" w:themeColor="text1"/>
        </w:rPr>
      </w:pPr>
      <w:r w:rsidRPr="00F13779">
        <w:rPr>
          <w:color w:val="000000" w:themeColor="text1"/>
        </w:rPr>
        <w:t>–</w:t>
      </w:r>
      <w:r w:rsidR="00485147" w:rsidRPr="00F13779">
        <w:rPr>
          <w:color w:val="000000" w:themeColor="text1"/>
        </w:rPr>
        <w:t xml:space="preserve"> аттестационный лист;</w:t>
      </w:r>
    </w:p>
    <w:p w:rsidR="00485147" w:rsidRPr="00F13779" w:rsidRDefault="0055594C" w:rsidP="00F13779">
      <w:pPr>
        <w:spacing w:line="276" w:lineRule="auto"/>
        <w:ind w:firstLine="709"/>
        <w:rPr>
          <w:color w:val="000000" w:themeColor="text1"/>
        </w:rPr>
      </w:pPr>
      <w:r w:rsidRPr="00F13779">
        <w:rPr>
          <w:color w:val="000000" w:themeColor="text1"/>
        </w:rPr>
        <w:t>–</w:t>
      </w:r>
      <w:r w:rsidR="00485147" w:rsidRPr="00F13779">
        <w:rPr>
          <w:color w:val="000000" w:themeColor="text1"/>
        </w:rPr>
        <w:t xml:space="preserve"> отчет по практике.</w:t>
      </w:r>
    </w:p>
    <w:p w:rsidR="00485147" w:rsidRPr="00F13779" w:rsidRDefault="00485147" w:rsidP="00F13779">
      <w:pPr>
        <w:spacing w:line="276" w:lineRule="auto"/>
        <w:ind w:firstLine="709"/>
        <w:rPr>
          <w:color w:val="000000" w:themeColor="text1"/>
        </w:rPr>
      </w:pPr>
    </w:p>
    <w:p w:rsidR="00485147" w:rsidRPr="00F13779" w:rsidRDefault="00485147" w:rsidP="00F13779">
      <w:pPr>
        <w:spacing w:line="276" w:lineRule="auto"/>
        <w:ind w:firstLine="709"/>
        <w:rPr>
          <w:b/>
          <w:color w:val="000000" w:themeColor="text1"/>
        </w:rPr>
      </w:pPr>
      <w:r w:rsidRPr="00F13779">
        <w:rPr>
          <w:b/>
          <w:color w:val="000000" w:themeColor="text1"/>
        </w:rPr>
        <w:t xml:space="preserve">4.2.Требования к </w:t>
      </w:r>
      <w:proofErr w:type="spellStart"/>
      <w:r w:rsidRPr="00F13779">
        <w:rPr>
          <w:b/>
          <w:color w:val="000000" w:themeColor="text1"/>
        </w:rPr>
        <w:t>учебно</w:t>
      </w:r>
      <w:proofErr w:type="spellEnd"/>
      <w:r w:rsidR="0055594C" w:rsidRPr="00F13779">
        <w:rPr>
          <w:b/>
          <w:color w:val="000000" w:themeColor="text1"/>
        </w:rPr>
        <w:t>–</w:t>
      </w:r>
      <w:r w:rsidRPr="00F13779">
        <w:rPr>
          <w:b/>
          <w:color w:val="000000" w:themeColor="text1"/>
        </w:rPr>
        <w:t>методическому обеспечению практики</w:t>
      </w:r>
    </w:p>
    <w:p w:rsidR="00485147" w:rsidRPr="00F13779" w:rsidRDefault="007276B0" w:rsidP="00F13779">
      <w:pPr>
        <w:autoSpaceDE w:val="0"/>
        <w:autoSpaceDN w:val="0"/>
        <w:adjustRightInd w:val="0"/>
        <w:spacing w:line="276" w:lineRule="auto"/>
        <w:ind w:firstLine="709"/>
        <w:rPr>
          <w:color w:val="000000" w:themeColor="text1"/>
        </w:rPr>
      </w:pPr>
      <w:r w:rsidRPr="00F13779">
        <w:rPr>
          <w:bCs/>
          <w:color w:val="000000" w:themeColor="text1"/>
        </w:rPr>
        <w:t>Задание на учебную практику, образец выполнения отчета, образец заполнения дневника практики, список учебной и справочной литературы.</w:t>
      </w:r>
    </w:p>
    <w:p w:rsidR="00485147" w:rsidRPr="00F13779" w:rsidRDefault="00485147" w:rsidP="00F13779">
      <w:pPr>
        <w:spacing w:line="276" w:lineRule="auto"/>
        <w:ind w:firstLine="709"/>
        <w:rPr>
          <w:color w:val="000000" w:themeColor="text1"/>
        </w:rPr>
      </w:pPr>
    </w:p>
    <w:p w:rsidR="00485147" w:rsidRPr="00F13779" w:rsidRDefault="00485147" w:rsidP="00F13779">
      <w:pPr>
        <w:spacing w:line="276" w:lineRule="auto"/>
        <w:ind w:firstLine="709"/>
        <w:rPr>
          <w:b/>
          <w:color w:val="000000" w:themeColor="text1"/>
        </w:rPr>
      </w:pPr>
      <w:r w:rsidRPr="00F13779">
        <w:rPr>
          <w:b/>
          <w:color w:val="000000" w:themeColor="text1"/>
        </w:rPr>
        <w:t>4.3. Требования к материально</w:t>
      </w:r>
      <w:r w:rsidR="0055594C" w:rsidRPr="00F13779">
        <w:rPr>
          <w:b/>
          <w:color w:val="000000" w:themeColor="text1"/>
        </w:rPr>
        <w:t>–</w:t>
      </w:r>
      <w:r w:rsidRPr="00F13779">
        <w:rPr>
          <w:b/>
          <w:color w:val="000000" w:themeColor="text1"/>
        </w:rPr>
        <w:t>техническому обеспечению</w:t>
      </w:r>
    </w:p>
    <w:p w:rsidR="00150D1B" w:rsidRDefault="00150D1B" w:rsidP="00F13779">
      <w:pPr>
        <w:spacing w:line="276" w:lineRule="auto"/>
        <w:ind w:firstLine="709"/>
        <w:rPr>
          <w:color w:val="000000" w:themeColor="text1"/>
        </w:rPr>
      </w:pPr>
      <w:r w:rsidRPr="00F13779">
        <w:rPr>
          <w:color w:val="000000" w:themeColor="text1"/>
        </w:rPr>
        <w:t xml:space="preserve">Реализация программы учебной практики предполагает наличие </w:t>
      </w:r>
      <w:r w:rsidR="00D65763">
        <w:rPr>
          <w:color w:val="000000" w:themeColor="text1"/>
        </w:rPr>
        <w:t>лаборатории</w:t>
      </w:r>
      <w:proofErr w:type="gramStart"/>
      <w:r w:rsidR="00D65763">
        <w:rPr>
          <w:color w:val="000000" w:themeColor="text1"/>
        </w:rPr>
        <w:t xml:space="preserve"> И</w:t>
      </w:r>
      <w:proofErr w:type="gramEnd"/>
      <w:r w:rsidR="00D65763">
        <w:rPr>
          <w:color w:val="000000" w:themeColor="text1"/>
        </w:rPr>
        <w:t xml:space="preserve"> мастерской</w:t>
      </w:r>
      <w:r w:rsidRPr="00F13779">
        <w:rPr>
          <w:color w:val="000000" w:themeColor="text1"/>
        </w:rPr>
        <w:t xml:space="preserve">, </w:t>
      </w:r>
      <w:r w:rsidR="007276B0" w:rsidRPr="00F13779">
        <w:rPr>
          <w:bCs/>
          <w:color w:val="000000" w:themeColor="text1"/>
        </w:rPr>
        <w:t>оснащенн</w:t>
      </w:r>
      <w:r w:rsidR="00D65763">
        <w:rPr>
          <w:bCs/>
          <w:color w:val="000000" w:themeColor="text1"/>
        </w:rPr>
        <w:t>ых</w:t>
      </w:r>
      <w:r w:rsidRPr="00F13779">
        <w:rPr>
          <w:bCs/>
          <w:color w:val="000000" w:themeColor="text1"/>
        </w:rPr>
        <w:t xml:space="preserve"> </w:t>
      </w:r>
      <w:r w:rsidR="007276B0" w:rsidRPr="00F13779">
        <w:rPr>
          <w:bCs/>
          <w:color w:val="000000" w:themeColor="text1"/>
        </w:rPr>
        <w:t>необходимым оборудование</w:t>
      </w:r>
      <w:r w:rsidR="00A43997" w:rsidRPr="00F13779">
        <w:rPr>
          <w:bCs/>
          <w:color w:val="000000" w:themeColor="text1"/>
        </w:rPr>
        <w:t>м</w:t>
      </w:r>
      <w:r w:rsidR="007276B0" w:rsidRPr="00F13779">
        <w:rPr>
          <w:bCs/>
          <w:color w:val="000000" w:themeColor="text1"/>
        </w:rPr>
        <w:t xml:space="preserve"> и инструментом, соответствующие действующим санитарным и противопожарным нормам, а также требованиям техники безопасности при проведении </w:t>
      </w:r>
      <w:proofErr w:type="spellStart"/>
      <w:r w:rsidR="007276B0" w:rsidRPr="00F13779">
        <w:rPr>
          <w:bCs/>
          <w:color w:val="000000" w:themeColor="text1"/>
        </w:rPr>
        <w:t>учебно</w:t>
      </w:r>
      <w:proofErr w:type="spellEnd"/>
      <w:r w:rsidR="005531AA" w:rsidRPr="00F13779">
        <w:rPr>
          <w:bCs/>
          <w:color w:val="000000" w:themeColor="text1"/>
        </w:rPr>
        <w:t>–</w:t>
      </w:r>
      <w:r w:rsidRPr="00F13779">
        <w:rPr>
          <w:bCs/>
          <w:color w:val="000000" w:themeColor="text1"/>
        </w:rPr>
        <w:t xml:space="preserve">производственных работ; </w:t>
      </w:r>
      <w:r w:rsidRPr="00F13779">
        <w:rPr>
          <w:color w:val="000000" w:themeColor="text1"/>
        </w:rPr>
        <w:t>читального зала с выходом в Интернет, автоматизированного рабочего места преподавателя, рабочих мест студентов.</w:t>
      </w:r>
    </w:p>
    <w:p w:rsidR="00D65763" w:rsidRPr="00B54D55" w:rsidRDefault="00D65763" w:rsidP="00D65763">
      <w:pPr>
        <w:spacing w:line="276" w:lineRule="auto"/>
        <w:ind w:firstLine="707"/>
        <w:rPr>
          <w:rFonts w:eastAsia="Calibri"/>
          <w:b/>
          <w:bCs/>
          <w:color w:val="000000"/>
        </w:rPr>
      </w:pPr>
      <w:r w:rsidRPr="00B54D55">
        <w:rPr>
          <w:rFonts w:eastAsia="Calibri"/>
          <w:b/>
          <w:bCs/>
          <w:color w:val="000000"/>
        </w:rPr>
        <w:t>Оснащение лаборатории пожарной и аварийно-спасательной техники:</w:t>
      </w:r>
    </w:p>
    <w:p w:rsidR="00D65763" w:rsidRPr="00B54D55" w:rsidRDefault="00D65763" w:rsidP="00D65763">
      <w:pPr>
        <w:spacing w:line="276" w:lineRule="auto"/>
        <w:ind w:firstLine="707"/>
        <w:rPr>
          <w:rFonts w:eastAsia="Calibri"/>
          <w:bCs/>
          <w:color w:val="000000"/>
        </w:rPr>
      </w:pPr>
      <w:r w:rsidRPr="00B54D55">
        <w:rPr>
          <w:rFonts w:eastAsia="Calibri"/>
          <w:bCs/>
          <w:color w:val="000000"/>
        </w:rPr>
        <w:t xml:space="preserve">Ручные пожарные лестницы. Пожарные насосы. Средства связи. Пожарные рукава и пожарная арматура. </w:t>
      </w:r>
    </w:p>
    <w:p w:rsidR="00D65763" w:rsidRPr="00B54D55" w:rsidRDefault="00D65763" w:rsidP="00D65763">
      <w:pPr>
        <w:spacing w:line="276" w:lineRule="auto"/>
        <w:ind w:firstLine="707"/>
        <w:rPr>
          <w:rFonts w:eastAsia="Calibri"/>
          <w:bCs/>
          <w:color w:val="000000"/>
        </w:rPr>
      </w:pPr>
      <w:r w:rsidRPr="00B54D55">
        <w:rPr>
          <w:rFonts w:eastAsia="Calibri"/>
          <w:bCs/>
          <w:color w:val="000000"/>
        </w:rPr>
        <w:t xml:space="preserve">Ручной гидравлический инструмент для аварийно-спасательных работ во время тушения пожара. Ручкой пожарный инструмент (топор, </w:t>
      </w:r>
      <w:proofErr w:type="spellStart"/>
      <w:r w:rsidRPr="00B54D55">
        <w:rPr>
          <w:rFonts w:eastAsia="Calibri"/>
          <w:bCs/>
          <w:color w:val="000000"/>
        </w:rPr>
        <w:t>богор</w:t>
      </w:r>
      <w:proofErr w:type="spellEnd"/>
      <w:r w:rsidRPr="00B54D55">
        <w:rPr>
          <w:rFonts w:eastAsia="Calibri"/>
          <w:bCs/>
          <w:color w:val="000000"/>
        </w:rPr>
        <w:t xml:space="preserve">, лом, крюк). Приборы химической и радиационной разведки. </w:t>
      </w:r>
    </w:p>
    <w:p w:rsidR="00D65763" w:rsidRPr="00B54D55" w:rsidRDefault="00D65763" w:rsidP="00D65763">
      <w:pPr>
        <w:spacing w:line="276" w:lineRule="auto"/>
        <w:ind w:firstLine="707"/>
        <w:rPr>
          <w:rFonts w:eastAsia="Calibri"/>
          <w:bCs/>
          <w:color w:val="000000"/>
        </w:rPr>
      </w:pPr>
      <w:r w:rsidRPr="00B54D55">
        <w:rPr>
          <w:rFonts w:eastAsia="Calibri"/>
          <w:bCs/>
          <w:color w:val="000000"/>
        </w:rPr>
        <w:t>Бензопила. Бензорез. Веревки. Пожарная мотопомпа. Компрессор. Дымосос. Боевая одежда и снаряжение пожарного. Кислородные изолирующие противогазы КИП-8, ОМЕГА. Пожарный пояс, спасательная веревка. Диэлектрический инструмент (ножницы, перчатки, боты). Медицинская сумка для оказания первой медицинской помощи.</w:t>
      </w:r>
    </w:p>
    <w:p w:rsidR="00D65763" w:rsidRPr="00B54D55" w:rsidRDefault="00D65763" w:rsidP="00D65763">
      <w:pPr>
        <w:pStyle w:val="ConsPlusNormal"/>
        <w:tabs>
          <w:tab w:val="left" w:pos="0"/>
        </w:tabs>
        <w:spacing w:line="276" w:lineRule="auto"/>
        <w:ind w:firstLine="709"/>
        <w:jc w:val="both"/>
        <w:rPr>
          <w:rFonts w:ascii="Times New Roman" w:hAnsi="Times New Roman" w:cs="Times New Roman"/>
          <w:b/>
          <w:bCs/>
          <w:color w:val="000000" w:themeColor="text1"/>
          <w:sz w:val="24"/>
          <w:szCs w:val="24"/>
        </w:rPr>
      </w:pPr>
      <w:r w:rsidRPr="00B54D55">
        <w:rPr>
          <w:rFonts w:ascii="Times New Roman" w:hAnsi="Times New Roman" w:cs="Times New Roman"/>
          <w:b/>
          <w:bCs/>
          <w:color w:val="000000" w:themeColor="text1"/>
          <w:sz w:val="24"/>
          <w:szCs w:val="24"/>
        </w:rPr>
        <w:t xml:space="preserve">Оснащение мастерской ремонта и обслуживания пожарной техники и аварийно-спасательного оборудования </w:t>
      </w:r>
    </w:p>
    <w:p w:rsidR="00D65763" w:rsidRPr="00B54D55" w:rsidRDefault="00D65763" w:rsidP="00D65763">
      <w:pPr>
        <w:pStyle w:val="ConsPlusNormal"/>
        <w:tabs>
          <w:tab w:val="left" w:pos="0"/>
        </w:tabs>
        <w:spacing w:line="276" w:lineRule="auto"/>
        <w:ind w:firstLine="709"/>
        <w:jc w:val="both"/>
        <w:rPr>
          <w:rFonts w:ascii="Times New Roman" w:hAnsi="Times New Roman" w:cs="Times New Roman"/>
          <w:bCs/>
          <w:color w:val="000000" w:themeColor="text1"/>
          <w:sz w:val="24"/>
          <w:szCs w:val="24"/>
        </w:rPr>
      </w:pPr>
      <w:r w:rsidRPr="00B54D55">
        <w:rPr>
          <w:rFonts w:ascii="Times New Roman" w:hAnsi="Times New Roman" w:cs="Times New Roman"/>
          <w:bCs/>
          <w:color w:val="000000" w:themeColor="text1"/>
          <w:sz w:val="24"/>
          <w:szCs w:val="24"/>
        </w:rPr>
        <w:t>Пожарно-спасательный автомобиль с насосной установкой.</w:t>
      </w:r>
    </w:p>
    <w:p w:rsidR="00D65763" w:rsidRPr="00B54D55" w:rsidRDefault="00D65763" w:rsidP="00D65763">
      <w:pPr>
        <w:pStyle w:val="ConsPlusNormal"/>
        <w:tabs>
          <w:tab w:val="left" w:pos="0"/>
        </w:tabs>
        <w:spacing w:line="276" w:lineRule="auto"/>
        <w:ind w:firstLine="709"/>
        <w:jc w:val="both"/>
        <w:rPr>
          <w:rFonts w:ascii="Times New Roman" w:hAnsi="Times New Roman" w:cs="Times New Roman"/>
          <w:bCs/>
          <w:color w:val="000000" w:themeColor="text1"/>
          <w:sz w:val="24"/>
          <w:szCs w:val="24"/>
        </w:rPr>
      </w:pPr>
      <w:r w:rsidRPr="00B54D55">
        <w:rPr>
          <w:rFonts w:ascii="Times New Roman" w:hAnsi="Times New Roman" w:cs="Times New Roman"/>
          <w:bCs/>
          <w:color w:val="000000" w:themeColor="text1"/>
          <w:sz w:val="24"/>
          <w:szCs w:val="24"/>
        </w:rPr>
        <w:t>Дыхательные аппараты.</w:t>
      </w:r>
    </w:p>
    <w:p w:rsidR="00D65763" w:rsidRPr="00B54D55" w:rsidRDefault="00D65763" w:rsidP="00D65763">
      <w:pPr>
        <w:pStyle w:val="ConsPlusNormal"/>
        <w:tabs>
          <w:tab w:val="left" w:pos="0"/>
        </w:tabs>
        <w:spacing w:line="276" w:lineRule="auto"/>
        <w:ind w:firstLine="709"/>
        <w:jc w:val="both"/>
        <w:rPr>
          <w:rFonts w:ascii="Times New Roman" w:hAnsi="Times New Roman" w:cs="Times New Roman"/>
          <w:bCs/>
          <w:color w:val="000000" w:themeColor="text1"/>
          <w:sz w:val="24"/>
          <w:szCs w:val="24"/>
        </w:rPr>
      </w:pPr>
      <w:r w:rsidRPr="00B54D55">
        <w:rPr>
          <w:rFonts w:ascii="Times New Roman" w:hAnsi="Times New Roman" w:cs="Times New Roman"/>
          <w:bCs/>
          <w:color w:val="000000" w:themeColor="text1"/>
          <w:sz w:val="24"/>
          <w:szCs w:val="24"/>
        </w:rPr>
        <w:t>Радиостанции стационарные.</w:t>
      </w:r>
    </w:p>
    <w:p w:rsidR="00D65763" w:rsidRPr="00F13779" w:rsidRDefault="00D65763" w:rsidP="00D65763">
      <w:pPr>
        <w:spacing w:line="276" w:lineRule="auto"/>
        <w:ind w:firstLine="709"/>
        <w:rPr>
          <w:color w:val="000000" w:themeColor="text1"/>
        </w:rPr>
      </w:pPr>
      <w:r w:rsidRPr="00B54D55">
        <w:rPr>
          <w:bCs/>
          <w:color w:val="000000" w:themeColor="text1"/>
        </w:rPr>
        <w:t>Боевая одежда и снаряжение пожарного.</w:t>
      </w:r>
    </w:p>
    <w:p w:rsidR="007276B0" w:rsidRPr="00F13779" w:rsidRDefault="007276B0" w:rsidP="00F13779">
      <w:pPr>
        <w:spacing w:line="276" w:lineRule="auto"/>
        <w:ind w:firstLine="709"/>
        <w:rPr>
          <w:color w:val="000000" w:themeColor="text1"/>
        </w:rPr>
      </w:pPr>
    </w:p>
    <w:p w:rsidR="00A462E7" w:rsidRPr="00F13779" w:rsidRDefault="00A462E7" w:rsidP="00F13779">
      <w:pPr>
        <w:spacing w:line="276" w:lineRule="auto"/>
        <w:ind w:firstLine="709"/>
        <w:rPr>
          <w:b/>
          <w:color w:val="000000" w:themeColor="text1"/>
        </w:rPr>
      </w:pPr>
      <w:r w:rsidRPr="00F13779">
        <w:rPr>
          <w:b/>
          <w:color w:val="000000" w:themeColor="text1"/>
        </w:rPr>
        <w:t>4.4. Информационное обеспечение обучения</w:t>
      </w:r>
    </w:p>
    <w:p w:rsidR="00485147" w:rsidRPr="00F13779" w:rsidRDefault="00485147" w:rsidP="00F13779">
      <w:pPr>
        <w:spacing w:line="276" w:lineRule="auto"/>
        <w:ind w:firstLine="709"/>
        <w:rPr>
          <w:color w:val="000000" w:themeColor="text1"/>
        </w:rPr>
      </w:pPr>
      <w:r w:rsidRPr="00F13779">
        <w:rPr>
          <w:color w:val="000000" w:themeColor="text1"/>
        </w:rPr>
        <w:t>Перечень основной и дополнительной литературы</w:t>
      </w:r>
      <w:r w:rsidR="00A462E7" w:rsidRPr="00F13779">
        <w:rPr>
          <w:color w:val="000000" w:themeColor="text1"/>
        </w:rPr>
        <w:t>, Интернет</w:t>
      </w:r>
      <w:r w:rsidR="0055594C" w:rsidRPr="00F13779">
        <w:rPr>
          <w:color w:val="000000" w:themeColor="text1"/>
        </w:rPr>
        <w:t>–</w:t>
      </w:r>
      <w:r w:rsidRPr="00F13779">
        <w:rPr>
          <w:color w:val="000000" w:themeColor="text1"/>
        </w:rPr>
        <w:t>ресурсов, необходимых для проведения практики</w:t>
      </w:r>
      <w:r w:rsidR="007276B0" w:rsidRPr="00F13779">
        <w:rPr>
          <w:color w:val="000000" w:themeColor="text1"/>
        </w:rPr>
        <w:t>.</w:t>
      </w:r>
    </w:p>
    <w:p w:rsidR="002B0C93" w:rsidRPr="002B0C93" w:rsidRDefault="002B0C93" w:rsidP="002B0C93">
      <w:pPr>
        <w:widowControl/>
        <w:suppressAutoHyphens/>
        <w:spacing w:after="200" w:line="276" w:lineRule="auto"/>
        <w:ind w:firstLine="709"/>
        <w:contextualSpacing/>
        <w:rPr>
          <w:rFonts w:eastAsiaTheme="minorHAnsi"/>
          <w:b/>
          <w:bCs/>
          <w:color w:val="000000" w:themeColor="text1"/>
          <w:lang w:eastAsia="en-US"/>
        </w:rPr>
      </w:pPr>
      <w:proofErr w:type="spellStart"/>
      <w:r w:rsidRPr="002B0C93">
        <w:rPr>
          <w:rFonts w:eastAsiaTheme="minorHAnsi"/>
          <w:b/>
          <w:bCs/>
          <w:color w:val="000000" w:themeColor="text1"/>
          <w:lang w:eastAsia="en-US"/>
        </w:rPr>
        <w:t>Основныеисточники</w:t>
      </w:r>
      <w:proofErr w:type="spellEnd"/>
      <w:r w:rsidRPr="002B0C93">
        <w:rPr>
          <w:rFonts w:eastAsiaTheme="minorHAnsi"/>
          <w:b/>
          <w:bCs/>
          <w:color w:val="000000" w:themeColor="text1"/>
          <w:lang w:eastAsia="en-US"/>
        </w:rPr>
        <w:t>:</w:t>
      </w:r>
    </w:p>
    <w:p w:rsidR="002B0C93" w:rsidRPr="002B0C93" w:rsidRDefault="002B0C93" w:rsidP="002B0C93">
      <w:pPr>
        <w:widowControl/>
        <w:suppressAutoHyphens/>
        <w:spacing w:line="276" w:lineRule="auto"/>
        <w:ind w:firstLine="709"/>
        <w:contextualSpacing/>
        <w:rPr>
          <w:rFonts w:eastAsiaTheme="minorHAnsi"/>
          <w:bCs/>
          <w:color w:val="000000" w:themeColor="text1"/>
          <w:lang w:eastAsia="en-US"/>
        </w:rPr>
      </w:pPr>
      <w:r w:rsidRPr="002B0C93">
        <w:rPr>
          <w:rFonts w:eastAsiaTheme="minorHAnsi"/>
          <w:bCs/>
          <w:color w:val="000000" w:themeColor="text1"/>
          <w:lang w:eastAsia="en-US"/>
        </w:rPr>
        <w:t>1. Ушаков, И. А. Спасательное дело и тактика аварийно-спасательных работ</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учебное пособие для среднего профессионального образования / И. А. Ушаков. – Москва</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Издательство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2021. – 155 с. – (Профессиональное образование). – ISBN 978-5-534-04807-0. – Текст</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электронный // ЭБС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xml:space="preserve"> [сайт]. – URL: </w:t>
      </w:r>
      <w:hyperlink r:id="rId11" w:history="1">
        <w:r w:rsidRPr="002B0C93">
          <w:rPr>
            <w:rFonts w:eastAsiaTheme="minorHAnsi"/>
            <w:bCs/>
            <w:color w:val="0000FF"/>
            <w:u w:val="single"/>
            <w:lang w:eastAsia="en-US"/>
          </w:rPr>
          <w:t>https://urait.ru/bcode/471462</w:t>
        </w:r>
      </w:hyperlink>
    </w:p>
    <w:p w:rsidR="002B0C93" w:rsidRPr="002B0C93" w:rsidRDefault="002B0C93" w:rsidP="002B0C93">
      <w:pPr>
        <w:widowControl/>
        <w:suppressAutoHyphens/>
        <w:spacing w:line="276" w:lineRule="auto"/>
        <w:ind w:firstLine="709"/>
        <w:contextualSpacing/>
        <w:rPr>
          <w:rFonts w:eastAsiaTheme="minorHAnsi"/>
          <w:bCs/>
          <w:color w:val="000000" w:themeColor="text1"/>
          <w:lang w:eastAsia="en-US"/>
        </w:rPr>
      </w:pPr>
      <w:r w:rsidRPr="002B0C93">
        <w:rPr>
          <w:rFonts w:eastAsiaTheme="minorHAnsi"/>
          <w:bCs/>
          <w:color w:val="000000" w:themeColor="text1"/>
          <w:lang w:eastAsia="en-US"/>
        </w:rPr>
        <w:t>2. Резание материалов. Режущий инструмент в 2 ч. Часть 1</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учебник для среднего профессионального образования / А. Г. </w:t>
      </w:r>
      <w:proofErr w:type="spellStart"/>
      <w:r w:rsidRPr="002B0C93">
        <w:rPr>
          <w:rFonts w:eastAsiaTheme="minorHAnsi"/>
          <w:bCs/>
          <w:color w:val="000000" w:themeColor="text1"/>
          <w:lang w:eastAsia="en-US"/>
        </w:rPr>
        <w:t>Схиртладзе</w:t>
      </w:r>
      <w:proofErr w:type="spellEnd"/>
      <w:r w:rsidRPr="002B0C93">
        <w:rPr>
          <w:rFonts w:eastAsiaTheme="minorHAnsi"/>
          <w:bCs/>
          <w:color w:val="000000" w:themeColor="text1"/>
          <w:lang w:eastAsia="en-US"/>
        </w:rPr>
        <w:t xml:space="preserve"> [и др.] ; под общей редакцией Н. А. </w:t>
      </w:r>
      <w:proofErr w:type="spellStart"/>
      <w:r w:rsidRPr="002B0C93">
        <w:rPr>
          <w:rFonts w:eastAsiaTheme="minorHAnsi"/>
          <w:bCs/>
          <w:color w:val="000000" w:themeColor="text1"/>
          <w:lang w:eastAsia="en-US"/>
        </w:rPr>
        <w:t>Чемборисова</w:t>
      </w:r>
      <w:proofErr w:type="spellEnd"/>
      <w:r w:rsidRPr="002B0C93">
        <w:rPr>
          <w:rFonts w:eastAsiaTheme="minorHAnsi"/>
          <w:bCs/>
          <w:color w:val="000000" w:themeColor="text1"/>
          <w:lang w:eastAsia="en-US"/>
        </w:rPr>
        <w:t>. – Москва</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Издательство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2021. – 263 с. – (Профессиональное образование). – ISBN 978-5-534-02278-0. – Текст</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электронный // ЭБС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xml:space="preserve"> [сайт]. – URL: </w:t>
      </w:r>
      <w:hyperlink r:id="rId12" w:history="1">
        <w:r w:rsidRPr="002B0C93">
          <w:rPr>
            <w:rFonts w:eastAsiaTheme="minorHAnsi"/>
            <w:bCs/>
            <w:color w:val="0000FF"/>
            <w:u w:val="single"/>
            <w:lang w:eastAsia="en-US"/>
          </w:rPr>
          <w:t>https://urait.ru/bcode/471835</w:t>
        </w:r>
      </w:hyperlink>
    </w:p>
    <w:p w:rsidR="002B0C93" w:rsidRPr="002B0C93" w:rsidRDefault="002B0C93" w:rsidP="002B0C93">
      <w:pPr>
        <w:widowControl/>
        <w:suppressAutoHyphens/>
        <w:spacing w:line="276" w:lineRule="auto"/>
        <w:ind w:firstLine="709"/>
        <w:contextualSpacing/>
        <w:rPr>
          <w:rFonts w:eastAsiaTheme="minorHAnsi"/>
          <w:bCs/>
          <w:color w:val="000000" w:themeColor="text1"/>
          <w:lang w:eastAsia="en-US"/>
        </w:rPr>
      </w:pPr>
      <w:r w:rsidRPr="002B0C93">
        <w:rPr>
          <w:rFonts w:eastAsiaTheme="minorHAnsi"/>
          <w:bCs/>
          <w:color w:val="000000" w:themeColor="text1"/>
          <w:lang w:eastAsia="en-US"/>
        </w:rPr>
        <w:t>3. Резание материалов. Режущий инструмент в 2 ч. Часть 2</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учебник для среднего профессионального образования / С. Н. Григорьев [и др.] ; под общей редакцией Н. А. </w:t>
      </w:r>
      <w:proofErr w:type="spellStart"/>
      <w:r w:rsidRPr="002B0C93">
        <w:rPr>
          <w:rFonts w:eastAsiaTheme="minorHAnsi"/>
          <w:bCs/>
          <w:color w:val="000000" w:themeColor="text1"/>
          <w:lang w:eastAsia="en-US"/>
        </w:rPr>
        <w:t>Чемборисова</w:t>
      </w:r>
      <w:proofErr w:type="spellEnd"/>
      <w:r w:rsidRPr="002B0C93">
        <w:rPr>
          <w:rFonts w:eastAsiaTheme="minorHAnsi"/>
          <w:bCs/>
          <w:color w:val="000000" w:themeColor="text1"/>
          <w:lang w:eastAsia="en-US"/>
        </w:rPr>
        <w:t>. – Москва</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Издательство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2021. – 246 с. – (Профессиональное образование). – ISBN 978-5-534-02276-6. – Текст</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электронный // ЭБС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xml:space="preserve"> [сайт]. – URL: </w:t>
      </w:r>
      <w:hyperlink r:id="rId13" w:history="1">
        <w:r w:rsidRPr="002B0C93">
          <w:rPr>
            <w:rFonts w:eastAsiaTheme="minorHAnsi"/>
            <w:bCs/>
            <w:color w:val="0000FF"/>
            <w:u w:val="single"/>
            <w:lang w:eastAsia="en-US"/>
          </w:rPr>
          <w:t>https://urait.ru/bcode/472410</w:t>
        </w:r>
      </w:hyperlink>
    </w:p>
    <w:p w:rsidR="002B0C93" w:rsidRPr="002B0C93" w:rsidRDefault="002B0C93" w:rsidP="002B0C93">
      <w:pPr>
        <w:widowControl/>
        <w:suppressAutoHyphens/>
        <w:spacing w:line="276" w:lineRule="auto"/>
        <w:ind w:firstLine="709"/>
        <w:contextualSpacing/>
        <w:rPr>
          <w:rFonts w:eastAsiaTheme="minorHAnsi"/>
          <w:bCs/>
          <w:color w:val="000000" w:themeColor="text1"/>
          <w:lang w:eastAsia="en-US"/>
        </w:rPr>
      </w:pPr>
      <w:r w:rsidRPr="002B0C93">
        <w:rPr>
          <w:rFonts w:eastAsiaTheme="minorHAnsi"/>
          <w:bCs/>
          <w:color w:val="000000" w:themeColor="text1"/>
          <w:lang w:eastAsia="en-US"/>
        </w:rPr>
        <w:t>4.</w:t>
      </w:r>
      <w:r w:rsidRPr="002B0C93">
        <w:rPr>
          <w:rFonts w:eastAsiaTheme="minorHAnsi"/>
          <w:lang w:eastAsia="en-US"/>
        </w:rPr>
        <w:t xml:space="preserve"> </w:t>
      </w:r>
      <w:r w:rsidRPr="002B0C93">
        <w:rPr>
          <w:rFonts w:eastAsiaTheme="minorHAnsi"/>
          <w:bCs/>
          <w:color w:val="000000" w:themeColor="text1"/>
          <w:lang w:eastAsia="en-US"/>
        </w:rPr>
        <w:t>Гуртяков, А. М. Металлорежущие станки. Расчет и проектирование</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учебное пособие для среднего профессионального образования / А. М. Гуртяков. – 2-е изд. – Москва : Издательство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2021. – 135 с. – (Профессиональное образование). – ISBN 978-5-534-08481-8. – Текст</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электронный // ЭБС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xml:space="preserve"> [сайт]. – URL: </w:t>
      </w:r>
      <w:hyperlink r:id="rId14" w:history="1">
        <w:r w:rsidRPr="002B0C93">
          <w:rPr>
            <w:rFonts w:eastAsiaTheme="minorHAnsi"/>
            <w:bCs/>
            <w:color w:val="0000FF"/>
            <w:u w:val="single"/>
            <w:lang w:eastAsia="en-US"/>
          </w:rPr>
          <w:t>https://urait.ru/bcode/470926</w:t>
        </w:r>
      </w:hyperlink>
    </w:p>
    <w:p w:rsidR="002B0C93" w:rsidRPr="002B0C93" w:rsidRDefault="002B0C93" w:rsidP="002B0C93">
      <w:pPr>
        <w:widowControl/>
        <w:suppressAutoHyphens/>
        <w:spacing w:line="276" w:lineRule="auto"/>
        <w:ind w:firstLine="709"/>
        <w:rPr>
          <w:rFonts w:eastAsiaTheme="minorHAnsi"/>
          <w:bCs/>
          <w:color w:val="000000" w:themeColor="text1"/>
          <w:lang w:eastAsia="en-US"/>
        </w:rPr>
      </w:pPr>
      <w:r w:rsidRPr="002B0C93">
        <w:rPr>
          <w:bCs/>
          <w:color w:val="000000" w:themeColor="text1"/>
        </w:rPr>
        <w:t>5.</w:t>
      </w:r>
      <w:r w:rsidRPr="002B0C93">
        <w:t xml:space="preserve"> </w:t>
      </w:r>
      <w:r w:rsidRPr="002B0C93">
        <w:rPr>
          <w:rFonts w:eastAsiaTheme="minorHAnsi"/>
          <w:bCs/>
          <w:color w:val="000000" w:themeColor="text1"/>
          <w:lang w:eastAsia="en-US"/>
        </w:rPr>
        <w:t>Бондаренко, Г. Г. Материаловедение</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учебник для среднего профессионального образования / Г. Г. Бондаренко, Т. А. Кабанова, В. В. Рыбалко ; под редакцией Г. Г. Бондаренко. – 2-е изд. – Москва : Издательство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2021. – 329 с. – (Профессиональное образование). – ISBN 978-5-534-08682-9. – Текст</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электронный // ЭБС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xml:space="preserve"> [сайт]. – URL: </w:t>
      </w:r>
      <w:hyperlink r:id="rId15" w:history="1">
        <w:r w:rsidRPr="002B0C93">
          <w:rPr>
            <w:rFonts w:eastAsiaTheme="minorHAnsi"/>
            <w:bCs/>
            <w:color w:val="0000FF"/>
            <w:u w:val="single"/>
            <w:lang w:eastAsia="en-US"/>
          </w:rPr>
          <w:t>https://urait.ru/bcode/470070</w:t>
        </w:r>
      </w:hyperlink>
    </w:p>
    <w:p w:rsidR="002B0C93" w:rsidRPr="002B0C93" w:rsidRDefault="002B0C93" w:rsidP="002B0C93">
      <w:pPr>
        <w:widowControl/>
        <w:suppressAutoHyphens/>
        <w:spacing w:line="276" w:lineRule="auto"/>
        <w:ind w:firstLine="709"/>
        <w:rPr>
          <w:bCs/>
          <w:color w:val="000000" w:themeColor="text1"/>
        </w:rPr>
      </w:pPr>
      <w:r w:rsidRPr="002B0C93">
        <w:rPr>
          <w:bCs/>
          <w:color w:val="000000" w:themeColor="text1"/>
        </w:rPr>
        <w:t>6.</w:t>
      </w:r>
      <w:r w:rsidRPr="002B0C93">
        <w:t xml:space="preserve"> </w:t>
      </w:r>
      <w:proofErr w:type="spellStart"/>
      <w:r w:rsidRPr="002B0C93">
        <w:rPr>
          <w:bCs/>
          <w:color w:val="000000" w:themeColor="text1"/>
        </w:rPr>
        <w:t>Плошкин</w:t>
      </w:r>
      <w:proofErr w:type="spellEnd"/>
      <w:r w:rsidRPr="002B0C93">
        <w:rPr>
          <w:bCs/>
          <w:color w:val="000000" w:themeColor="text1"/>
        </w:rPr>
        <w:t>, В. В. Материаловедение</w:t>
      </w:r>
      <w:proofErr w:type="gramStart"/>
      <w:r w:rsidRPr="002B0C93">
        <w:rPr>
          <w:bCs/>
          <w:color w:val="000000" w:themeColor="text1"/>
        </w:rPr>
        <w:t xml:space="preserve"> :</w:t>
      </w:r>
      <w:proofErr w:type="gramEnd"/>
      <w:r w:rsidRPr="002B0C93">
        <w:rPr>
          <w:bCs/>
          <w:color w:val="000000" w:themeColor="text1"/>
        </w:rPr>
        <w:t xml:space="preserve"> учебник для среднего профессионального образования / В. В. </w:t>
      </w:r>
      <w:proofErr w:type="spellStart"/>
      <w:r w:rsidRPr="002B0C93">
        <w:rPr>
          <w:bCs/>
          <w:color w:val="000000" w:themeColor="text1"/>
        </w:rPr>
        <w:t>Плошкин</w:t>
      </w:r>
      <w:proofErr w:type="spellEnd"/>
      <w:r w:rsidRPr="002B0C93">
        <w:rPr>
          <w:bCs/>
          <w:color w:val="000000" w:themeColor="text1"/>
        </w:rPr>
        <w:t xml:space="preserve">. – 3-е изд., </w:t>
      </w:r>
      <w:proofErr w:type="spellStart"/>
      <w:r w:rsidRPr="002B0C93">
        <w:rPr>
          <w:bCs/>
          <w:color w:val="000000" w:themeColor="text1"/>
        </w:rPr>
        <w:t>перераб</w:t>
      </w:r>
      <w:proofErr w:type="spellEnd"/>
      <w:r w:rsidRPr="002B0C93">
        <w:rPr>
          <w:bCs/>
          <w:color w:val="000000" w:themeColor="text1"/>
        </w:rPr>
        <w:t xml:space="preserve">. и доп. – Москва : Издательство </w:t>
      </w:r>
      <w:proofErr w:type="spellStart"/>
      <w:r w:rsidRPr="002B0C93">
        <w:rPr>
          <w:bCs/>
          <w:color w:val="000000" w:themeColor="text1"/>
        </w:rPr>
        <w:t>Юрайт</w:t>
      </w:r>
      <w:proofErr w:type="spellEnd"/>
      <w:r w:rsidRPr="002B0C93">
        <w:rPr>
          <w:bCs/>
          <w:color w:val="000000" w:themeColor="text1"/>
        </w:rPr>
        <w:t>, 2021. – 463 с. – (Профессиональное образование). – ISBN 978-5-534-02459-3. – Текст</w:t>
      </w:r>
      <w:proofErr w:type="gramStart"/>
      <w:r w:rsidRPr="002B0C93">
        <w:rPr>
          <w:bCs/>
          <w:color w:val="000000" w:themeColor="text1"/>
        </w:rPr>
        <w:t xml:space="preserve"> :</w:t>
      </w:r>
      <w:proofErr w:type="gramEnd"/>
      <w:r w:rsidRPr="002B0C93">
        <w:rPr>
          <w:bCs/>
          <w:color w:val="000000" w:themeColor="text1"/>
        </w:rPr>
        <w:t xml:space="preserve"> электронный // ЭБС </w:t>
      </w:r>
      <w:proofErr w:type="spellStart"/>
      <w:r w:rsidRPr="002B0C93">
        <w:rPr>
          <w:bCs/>
          <w:color w:val="000000" w:themeColor="text1"/>
        </w:rPr>
        <w:t>Юрайт</w:t>
      </w:r>
      <w:proofErr w:type="spellEnd"/>
      <w:r w:rsidRPr="002B0C93">
        <w:rPr>
          <w:bCs/>
          <w:color w:val="000000" w:themeColor="text1"/>
        </w:rPr>
        <w:t xml:space="preserve"> [сайт]. – URL: </w:t>
      </w:r>
      <w:hyperlink r:id="rId16" w:history="1">
        <w:r w:rsidRPr="002B0C93">
          <w:rPr>
            <w:bCs/>
            <w:color w:val="0000FF"/>
            <w:u w:val="single"/>
          </w:rPr>
          <w:t>https://urait.ru/bcode/470071</w:t>
        </w:r>
      </w:hyperlink>
    </w:p>
    <w:p w:rsidR="002B0C93" w:rsidRPr="002B0C93" w:rsidRDefault="002B0C93" w:rsidP="002B0C93">
      <w:pPr>
        <w:widowControl/>
        <w:suppressAutoHyphens/>
        <w:spacing w:line="276" w:lineRule="auto"/>
        <w:ind w:firstLine="709"/>
        <w:contextualSpacing/>
        <w:rPr>
          <w:rFonts w:eastAsiaTheme="minorHAnsi"/>
          <w:b/>
          <w:bCs/>
          <w:color w:val="000000" w:themeColor="text1"/>
          <w:lang w:eastAsia="en-US"/>
        </w:rPr>
      </w:pPr>
      <w:proofErr w:type="spellStart"/>
      <w:r w:rsidRPr="002B0C93">
        <w:rPr>
          <w:rFonts w:eastAsiaTheme="minorHAnsi"/>
          <w:b/>
          <w:bCs/>
          <w:color w:val="000000" w:themeColor="text1"/>
          <w:lang w:eastAsia="en-US"/>
        </w:rPr>
        <w:t>Дополнительныеисточники</w:t>
      </w:r>
      <w:proofErr w:type="spellEnd"/>
      <w:r w:rsidRPr="002B0C93">
        <w:rPr>
          <w:rFonts w:eastAsiaTheme="minorHAnsi"/>
          <w:b/>
          <w:bCs/>
          <w:color w:val="000000" w:themeColor="text1"/>
          <w:lang w:eastAsia="en-US"/>
        </w:rPr>
        <w:t>:</w:t>
      </w:r>
    </w:p>
    <w:p w:rsidR="002B0C93" w:rsidRPr="002B0C93" w:rsidRDefault="002B0C93" w:rsidP="002B0C93">
      <w:pPr>
        <w:widowControl/>
        <w:suppressAutoHyphens/>
        <w:spacing w:line="276" w:lineRule="auto"/>
        <w:ind w:firstLine="709"/>
        <w:rPr>
          <w:rFonts w:eastAsiaTheme="minorHAnsi"/>
          <w:bCs/>
          <w:color w:val="000000" w:themeColor="text1"/>
          <w:lang w:eastAsia="en-US"/>
        </w:rPr>
      </w:pPr>
      <w:r w:rsidRPr="002B0C93">
        <w:rPr>
          <w:rFonts w:eastAsiaTheme="minorHAnsi"/>
          <w:bCs/>
          <w:color w:val="000000" w:themeColor="text1"/>
          <w:lang w:eastAsia="en-US"/>
        </w:rPr>
        <w:t>1. Беляков, Г. И. Пожарная безопасность</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учебное пособие для среднего профессионального образования / Г. И. Беляков. – 2-е изд. – Москва : Издательство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2021. – 143 с. – (Профессиональное образование). – ISBN 978-5-534-12955-7. – Текст</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электронный // ЭБС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xml:space="preserve"> [сайт]. – URL: </w:t>
      </w:r>
      <w:hyperlink r:id="rId17" w:history="1">
        <w:r w:rsidRPr="002B0C93">
          <w:rPr>
            <w:rFonts w:eastAsiaTheme="minorHAnsi"/>
            <w:bCs/>
            <w:color w:val="0000FF"/>
            <w:u w:val="single"/>
            <w:lang w:eastAsia="en-US"/>
          </w:rPr>
          <w:t>https://urait.ru/bcode/469909</w:t>
        </w:r>
      </w:hyperlink>
    </w:p>
    <w:p w:rsidR="002B0C93" w:rsidRPr="002B0C93" w:rsidRDefault="002B0C93" w:rsidP="002B0C93">
      <w:pPr>
        <w:widowControl/>
        <w:suppressAutoHyphens/>
        <w:spacing w:line="276" w:lineRule="auto"/>
        <w:ind w:firstLine="709"/>
        <w:rPr>
          <w:rFonts w:eastAsiaTheme="minorHAnsi"/>
          <w:bCs/>
          <w:color w:val="000000" w:themeColor="text1"/>
          <w:lang w:eastAsia="en-US"/>
        </w:rPr>
      </w:pPr>
      <w:r w:rsidRPr="002B0C93">
        <w:rPr>
          <w:rFonts w:eastAsiaTheme="minorHAnsi"/>
          <w:bCs/>
          <w:color w:val="000000" w:themeColor="text1"/>
          <w:lang w:eastAsia="en-US"/>
        </w:rPr>
        <w:t>2. Беляков, Г. И. Основы обеспечения жизнедеятельности и выживание в чрезвычайных ситуациях</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учебник для среднего профессионального образования / Г. И. Беляков. – 3-е изд., </w:t>
      </w:r>
      <w:proofErr w:type="spellStart"/>
      <w:r w:rsidRPr="002B0C93">
        <w:rPr>
          <w:rFonts w:eastAsiaTheme="minorHAnsi"/>
          <w:bCs/>
          <w:color w:val="000000" w:themeColor="text1"/>
          <w:lang w:eastAsia="en-US"/>
        </w:rPr>
        <w:t>перераб</w:t>
      </w:r>
      <w:proofErr w:type="spellEnd"/>
      <w:r w:rsidRPr="002B0C93">
        <w:rPr>
          <w:rFonts w:eastAsiaTheme="minorHAnsi"/>
          <w:bCs/>
          <w:color w:val="000000" w:themeColor="text1"/>
          <w:lang w:eastAsia="en-US"/>
        </w:rPr>
        <w:t xml:space="preserve">. и доп. – Москва : Издательство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2021. – 354 с. – (Профессиональное образование). – ISBN 978-5-534-03180-5. – Текст</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электронный // ЭБС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xml:space="preserve"> [сайт]. – URL: </w:t>
      </w:r>
      <w:hyperlink r:id="rId18" w:history="1">
        <w:r w:rsidRPr="002B0C93">
          <w:rPr>
            <w:rFonts w:eastAsiaTheme="minorHAnsi"/>
            <w:bCs/>
            <w:color w:val="0000FF"/>
            <w:u w:val="single"/>
            <w:lang w:eastAsia="en-US"/>
          </w:rPr>
          <w:t>https://urait.ru/bcode/470907</w:t>
        </w:r>
      </w:hyperlink>
    </w:p>
    <w:p w:rsidR="002B0C93" w:rsidRPr="002B0C93" w:rsidRDefault="002B0C93" w:rsidP="002B0C93">
      <w:pPr>
        <w:widowControl/>
        <w:tabs>
          <w:tab w:val="left" w:pos="1134"/>
        </w:tabs>
        <w:suppressAutoHyphens/>
        <w:autoSpaceDE w:val="0"/>
        <w:autoSpaceDN w:val="0"/>
        <w:adjustRightInd w:val="0"/>
        <w:spacing w:line="276" w:lineRule="auto"/>
        <w:ind w:firstLine="709"/>
        <w:rPr>
          <w:bCs/>
          <w:color w:val="000000" w:themeColor="text1"/>
        </w:rPr>
      </w:pPr>
      <w:r w:rsidRPr="002B0C93">
        <w:rPr>
          <w:bCs/>
          <w:color w:val="000000" w:themeColor="text1"/>
        </w:rPr>
        <w:t>3. Материаловедение и технология материалов. В 2 ч. Часть 1</w:t>
      </w:r>
      <w:proofErr w:type="gramStart"/>
      <w:r w:rsidRPr="002B0C93">
        <w:rPr>
          <w:bCs/>
          <w:color w:val="000000" w:themeColor="text1"/>
        </w:rPr>
        <w:t xml:space="preserve"> :</w:t>
      </w:r>
      <w:proofErr w:type="gramEnd"/>
      <w:r w:rsidRPr="002B0C93">
        <w:rPr>
          <w:bCs/>
          <w:color w:val="000000" w:themeColor="text1"/>
        </w:rPr>
        <w:t xml:space="preserve"> учебник для среднего профессионального образования / Г. П. Фетисов [и др.] ; под редакцией Г. П. Фетисова. – 8-е изд., </w:t>
      </w:r>
      <w:proofErr w:type="spellStart"/>
      <w:r w:rsidRPr="002B0C93">
        <w:rPr>
          <w:bCs/>
          <w:color w:val="000000" w:themeColor="text1"/>
        </w:rPr>
        <w:t>перераб</w:t>
      </w:r>
      <w:proofErr w:type="spellEnd"/>
      <w:r w:rsidRPr="002B0C93">
        <w:rPr>
          <w:bCs/>
          <w:color w:val="000000" w:themeColor="text1"/>
        </w:rPr>
        <w:t xml:space="preserve">. и доп. – Москва : Издательство </w:t>
      </w:r>
      <w:proofErr w:type="spellStart"/>
      <w:r w:rsidRPr="002B0C93">
        <w:rPr>
          <w:bCs/>
          <w:color w:val="000000" w:themeColor="text1"/>
        </w:rPr>
        <w:t>Юрайт</w:t>
      </w:r>
      <w:proofErr w:type="spellEnd"/>
      <w:r w:rsidRPr="002B0C93">
        <w:rPr>
          <w:bCs/>
          <w:color w:val="000000" w:themeColor="text1"/>
        </w:rPr>
        <w:t>, 2021. – 386 с. – (Профессиональное образование). – ISBN 978-5-534-09896-9. – Текст</w:t>
      </w:r>
      <w:proofErr w:type="gramStart"/>
      <w:r w:rsidRPr="002B0C93">
        <w:rPr>
          <w:bCs/>
          <w:color w:val="000000" w:themeColor="text1"/>
        </w:rPr>
        <w:t xml:space="preserve"> :</w:t>
      </w:r>
      <w:proofErr w:type="gramEnd"/>
      <w:r w:rsidRPr="002B0C93">
        <w:rPr>
          <w:bCs/>
          <w:color w:val="000000" w:themeColor="text1"/>
        </w:rPr>
        <w:t xml:space="preserve"> электронный // ЭБС </w:t>
      </w:r>
      <w:proofErr w:type="spellStart"/>
      <w:r w:rsidRPr="002B0C93">
        <w:rPr>
          <w:bCs/>
          <w:color w:val="000000" w:themeColor="text1"/>
        </w:rPr>
        <w:t>Юрайт</w:t>
      </w:r>
      <w:proofErr w:type="spellEnd"/>
      <w:r w:rsidRPr="002B0C93">
        <w:rPr>
          <w:bCs/>
          <w:color w:val="000000" w:themeColor="text1"/>
        </w:rPr>
        <w:t xml:space="preserve"> [сайт]. – URL: </w:t>
      </w:r>
      <w:hyperlink r:id="rId19" w:history="1">
        <w:r w:rsidRPr="002B0C93">
          <w:rPr>
            <w:bCs/>
            <w:color w:val="0000FF"/>
            <w:u w:val="single"/>
          </w:rPr>
          <w:t>https://urait.ru/bcode/475384</w:t>
        </w:r>
      </w:hyperlink>
    </w:p>
    <w:p w:rsidR="002B0C93" w:rsidRDefault="002B0C93" w:rsidP="002B0C93">
      <w:pPr>
        <w:widowControl/>
        <w:tabs>
          <w:tab w:val="left" w:pos="567"/>
          <w:tab w:val="left" w:pos="1134"/>
        </w:tabs>
        <w:suppressAutoHyphens/>
        <w:spacing w:line="276" w:lineRule="auto"/>
        <w:ind w:firstLine="709"/>
        <w:rPr>
          <w:rFonts w:eastAsiaTheme="minorHAnsi"/>
          <w:bCs/>
          <w:color w:val="0000FF"/>
          <w:u w:val="single"/>
          <w:lang w:eastAsia="en-US"/>
        </w:rPr>
      </w:pPr>
      <w:r w:rsidRPr="002B0C93">
        <w:rPr>
          <w:bCs/>
          <w:color w:val="000000" w:themeColor="text1"/>
        </w:rPr>
        <w:t xml:space="preserve">4. </w:t>
      </w:r>
      <w:r w:rsidRPr="002B0C93">
        <w:rPr>
          <w:rFonts w:eastAsiaTheme="minorHAnsi"/>
          <w:bCs/>
          <w:color w:val="000000" w:themeColor="text1"/>
          <w:lang w:eastAsia="en-US"/>
        </w:rPr>
        <w:t>Материаловедение и технология материалов. В 2 ч. Часть 2</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учебник для среднего профессионального образования / Г. П. Фетисов [и др.] ; под редакцией Г. П. Фетисова. – 8-е изд., </w:t>
      </w:r>
      <w:proofErr w:type="spellStart"/>
      <w:r w:rsidRPr="002B0C93">
        <w:rPr>
          <w:rFonts w:eastAsiaTheme="minorHAnsi"/>
          <w:bCs/>
          <w:color w:val="000000" w:themeColor="text1"/>
          <w:lang w:eastAsia="en-US"/>
        </w:rPr>
        <w:t>перераб</w:t>
      </w:r>
      <w:proofErr w:type="spellEnd"/>
      <w:r w:rsidRPr="002B0C93">
        <w:rPr>
          <w:rFonts w:eastAsiaTheme="minorHAnsi"/>
          <w:bCs/>
          <w:color w:val="000000" w:themeColor="text1"/>
          <w:lang w:eastAsia="en-US"/>
        </w:rPr>
        <w:t xml:space="preserve">. и доп. – Москва : Издательство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2021. – 389 с. – (Профессиональное образование). – ISBN 978-5-534-09897-6. – Текст</w:t>
      </w:r>
      <w:proofErr w:type="gramStart"/>
      <w:r w:rsidRPr="002B0C93">
        <w:rPr>
          <w:rFonts w:eastAsiaTheme="minorHAnsi"/>
          <w:bCs/>
          <w:color w:val="000000" w:themeColor="text1"/>
          <w:lang w:eastAsia="en-US"/>
        </w:rPr>
        <w:t xml:space="preserve"> :</w:t>
      </w:r>
      <w:proofErr w:type="gramEnd"/>
      <w:r w:rsidRPr="002B0C93">
        <w:rPr>
          <w:rFonts w:eastAsiaTheme="minorHAnsi"/>
          <w:bCs/>
          <w:color w:val="000000" w:themeColor="text1"/>
          <w:lang w:eastAsia="en-US"/>
        </w:rPr>
        <w:t xml:space="preserve"> электронный // ЭБС </w:t>
      </w:r>
      <w:proofErr w:type="spellStart"/>
      <w:r w:rsidRPr="002B0C93">
        <w:rPr>
          <w:rFonts w:eastAsiaTheme="minorHAnsi"/>
          <w:bCs/>
          <w:color w:val="000000" w:themeColor="text1"/>
          <w:lang w:eastAsia="en-US"/>
        </w:rPr>
        <w:t>Юрайт</w:t>
      </w:r>
      <w:proofErr w:type="spellEnd"/>
      <w:r w:rsidRPr="002B0C93">
        <w:rPr>
          <w:rFonts w:eastAsiaTheme="minorHAnsi"/>
          <w:bCs/>
          <w:color w:val="000000" w:themeColor="text1"/>
          <w:lang w:eastAsia="en-US"/>
        </w:rPr>
        <w:t xml:space="preserve"> [сайт]. – URL: </w:t>
      </w:r>
      <w:hyperlink r:id="rId20" w:history="1">
        <w:r w:rsidRPr="002B0C93">
          <w:rPr>
            <w:rFonts w:eastAsiaTheme="minorHAnsi"/>
            <w:bCs/>
            <w:color w:val="0000FF"/>
            <w:u w:val="single"/>
            <w:lang w:eastAsia="en-US"/>
          </w:rPr>
          <w:t>https://urait.ru/bcode/475385</w:t>
        </w:r>
      </w:hyperlink>
    </w:p>
    <w:p w:rsidR="0001368D" w:rsidRPr="00FF5F47" w:rsidRDefault="0001368D" w:rsidP="002B0C93">
      <w:pPr>
        <w:tabs>
          <w:tab w:val="left" w:pos="567"/>
          <w:tab w:val="left" w:pos="1134"/>
        </w:tabs>
        <w:suppressAutoHyphens/>
        <w:spacing w:line="276" w:lineRule="auto"/>
        <w:ind w:firstLine="709"/>
        <w:rPr>
          <w:b/>
          <w:bCs/>
        </w:rPr>
      </w:pPr>
      <w:r w:rsidRPr="00FF5F47">
        <w:rPr>
          <w:b/>
          <w:bCs/>
        </w:rPr>
        <w:t>Интернет–ресурсы:</w:t>
      </w:r>
    </w:p>
    <w:p w:rsidR="0001368D" w:rsidRPr="00FF5F47" w:rsidRDefault="002B0C93" w:rsidP="00F722CC">
      <w:pPr>
        <w:numPr>
          <w:ilvl w:val="0"/>
          <w:numId w:val="16"/>
        </w:numPr>
        <w:tabs>
          <w:tab w:val="left" w:pos="1134"/>
        </w:tabs>
        <w:suppressAutoHyphens/>
        <w:spacing w:line="276" w:lineRule="auto"/>
        <w:ind w:left="0" w:firstLine="709"/>
        <w:rPr>
          <w:rFonts w:eastAsia="Lucida Sans Unicode"/>
          <w:kern w:val="1"/>
          <w:lang w:eastAsia="hi-IN" w:bidi="hi-IN"/>
        </w:rPr>
      </w:pPr>
      <w:r w:rsidRPr="001F7472">
        <w:t xml:space="preserve">ЭБС </w:t>
      </w:r>
      <w:proofErr w:type="spellStart"/>
      <w:r w:rsidRPr="001F7472">
        <w:t>Юрайт</w:t>
      </w:r>
      <w:proofErr w:type="spellEnd"/>
      <w:r w:rsidRPr="001F7472">
        <w:t xml:space="preserve"> </w:t>
      </w:r>
      <w:hyperlink r:id="rId21" w:history="1">
        <w:r w:rsidRPr="00274F11">
          <w:rPr>
            <w:rStyle w:val="a9"/>
            <w:shd w:val="clear" w:color="auto" w:fill="FFFFFF"/>
          </w:rPr>
          <w:t>https://www.urait.ru/</w:t>
        </w:r>
      </w:hyperlink>
    </w:p>
    <w:p w:rsidR="0001368D" w:rsidRPr="00FF5F47" w:rsidRDefault="0001368D" w:rsidP="00F722CC">
      <w:pPr>
        <w:numPr>
          <w:ilvl w:val="0"/>
          <w:numId w:val="16"/>
        </w:numPr>
        <w:shd w:val="clear" w:color="auto" w:fill="FFFFFF"/>
        <w:tabs>
          <w:tab w:val="left" w:pos="1134"/>
        </w:tabs>
        <w:suppressAutoHyphens/>
        <w:spacing w:line="276" w:lineRule="auto"/>
        <w:ind w:left="0" w:firstLine="709"/>
        <w:rPr>
          <w:rFonts w:eastAsia="Lucida Sans Unicode"/>
          <w:kern w:val="1"/>
          <w:lang w:eastAsia="hi-IN" w:bidi="hi-IN"/>
        </w:rPr>
      </w:pPr>
      <w:r w:rsidRPr="00FF5F47">
        <w:rPr>
          <w:rFonts w:eastAsia="Lucida Sans Unicode"/>
          <w:kern w:val="1"/>
          <w:lang w:eastAsia="hi-IN" w:bidi="hi-IN"/>
        </w:rPr>
        <w:t xml:space="preserve">ЭБС </w:t>
      </w:r>
      <w:proofErr w:type="spellStart"/>
      <w:r w:rsidRPr="00FF5F47">
        <w:rPr>
          <w:rFonts w:eastAsia="Lucida Sans Unicode"/>
          <w:kern w:val="1"/>
          <w:lang w:eastAsia="hi-IN" w:bidi="hi-IN"/>
        </w:rPr>
        <w:t>Знаниум</w:t>
      </w:r>
      <w:proofErr w:type="spellEnd"/>
      <w:r w:rsidRPr="00FF5F47">
        <w:rPr>
          <w:rFonts w:eastAsia="Lucida Sans Unicode"/>
          <w:kern w:val="1"/>
          <w:lang w:eastAsia="hi-IN" w:bidi="hi-IN"/>
        </w:rPr>
        <w:t xml:space="preserve"> </w:t>
      </w:r>
      <w:hyperlink r:id="rId22" w:history="1">
        <w:r w:rsidRPr="00FF5F47">
          <w:rPr>
            <w:rFonts w:eastAsia="Lucida Sans Unicode"/>
            <w:kern w:val="1"/>
            <w:u w:val="single"/>
            <w:lang w:eastAsia="hi-IN" w:bidi="hi-IN"/>
          </w:rPr>
          <w:t>https://www.znanium.com</w:t>
        </w:r>
      </w:hyperlink>
      <w:r w:rsidRPr="00FF5F47">
        <w:rPr>
          <w:rFonts w:eastAsia="Lucida Sans Unicode"/>
          <w:kern w:val="1"/>
          <w:shd w:val="clear" w:color="auto" w:fill="FFFFFF"/>
          <w:lang w:eastAsia="hi-IN" w:bidi="hi-IN"/>
        </w:rPr>
        <w:t xml:space="preserve"> </w:t>
      </w:r>
    </w:p>
    <w:p w:rsidR="0001368D" w:rsidRPr="008B70A8" w:rsidRDefault="0001368D" w:rsidP="00F722CC">
      <w:pPr>
        <w:numPr>
          <w:ilvl w:val="0"/>
          <w:numId w:val="16"/>
        </w:numPr>
        <w:shd w:val="clear" w:color="auto" w:fill="FFFFFF"/>
        <w:tabs>
          <w:tab w:val="left" w:pos="1134"/>
        </w:tabs>
        <w:suppressAutoHyphens/>
        <w:spacing w:line="276" w:lineRule="auto"/>
        <w:ind w:left="0" w:firstLine="709"/>
        <w:rPr>
          <w:rFonts w:eastAsia="Lucida Sans Unicode"/>
          <w:color w:val="808080"/>
          <w:kern w:val="1"/>
          <w:lang w:eastAsia="hi-IN" w:bidi="hi-IN"/>
        </w:rPr>
      </w:pPr>
      <w:r w:rsidRPr="008B70A8">
        <w:rPr>
          <w:rFonts w:eastAsia="Lucida Sans Unicode"/>
          <w:color w:val="000000"/>
          <w:kern w:val="1"/>
          <w:lang w:eastAsia="hi-IN" w:bidi="hi-IN"/>
        </w:rPr>
        <w:t xml:space="preserve">ЭБС Лань </w:t>
      </w:r>
      <w:hyperlink r:id="rId23" w:history="1">
        <w:r w:rsidRPr="008B70A8">
          <w:rPr>
            <w:rFonts w:eastAsia="Lucida Sans Unicode"/>
            <w:color w:val="0000FF"/>
            <w:kern w:val="1"/>
            <w:u w:val="single"/>
            <w:lang w:eastAsia="hi-IN" w:bidi="hi-IN"/>
          </w:rPr>
          <w:t>https://e.lanbook.com/</w:t>
        </w:r>
      </w:hyperlink>
      <w:r w:rsidRPr="008B70A8">
        <w:rPr>
          <w:rFonts w:eastAsia="Lucida Sans Unicode"/>
          <w:color w:val="006621"/>
          <w:kern w:val="1"/>
          <w:lang w:eastAsia="hi-IN" w:bidi="hi-IN"/>
        </w:rPr>
        <w:t xml:space="preserve"> </w:t>
      </w:r>
    </w:p>
    <w:p w:rsidR="0001368D" w:rsidRPr="008B70A8" w:rsidRDefault="0001368D" w:rsidP="00F722CC">
      <w:pPr>
        <w:numPr>
          <w:ilvl w:val="0"/>
          <w:numId w:val="16"/>
        </w:numPr>
        <w:tabs>
          <w:tab w:val="left" w:pos="1134"/>
        </w:tabs>
        <w:suppressAutoHyphens/>
        <w:spacing w:line="276" w:lineRule="auto"/>
        <w:ind w:left="0" w:firstLine="709"/>
        <w:rPr>
          <w:rFonts w:eastAsia="Lucida Sans Unicode"/>
          <w:color w:val="000000"/>
          <w:kern w:val="1"/>
          <w:lang w:eastAsia="hi-IN" w:bidi="hi-IN"/>
        </w:rPr>
      </w:pPr>
      <w:r w:rsidRPr="008B70A8">
        <w:rPr>
          <w:rFonts w:eastAsia="Lucida Sans Unicode"/>
          <w:color w:val="000000"/>
          <w:kern w:val="1"/>
          <w:lang w:eastAsia="hi-IN" w:bidi="hi-IN"/>
        </w:rPr>
        <w:t xml:space="preserve">ЭБС Консультант студента </w:t>
      </w:r>
      <w:hyperlink r:id="rId24" w:history="1">
        <w:r w:rsidRPr="008B70A8">
          <w:rPr>
            <w:rFonts w:eastAsia="Lucida Sans Unicode"/>
            <w:color w:val="0000FF"/>
            <w:kern w:val="1"/>
            <w:u w:val="single"/>
            <w:lang w:eastAsia="hi-IN" w:bidi="hi-IN"/>
          </w:rPr>
          <w:t>www.studentlibrary.ru/</w:t>
        </w:r>
      </w:hyperlink>
      <w:r w:rsidRPr="008B70A8">
        <w:rPr>
          <w:rFonts w:eastAsia="Lucida Sans Unicode"/>
          <w:color w:val="006621"/>
          <w:kern w:val="1"/>
          <w:shd w:val="clear" w:color="auto" w:fill="FFFFFF"/>
          <w:lang w:eastAsia="hi-IN" w:bidi="hi-IN"/>
        </w:rPr>
        <w:t xml:space="preserve"> </w:t>
      </w:r>
    </w:p>
    <w:p w:rsidR="00A62519" w:rsidRPr="00F13779" w:rsidRDefault="00A62519" w:rsidP="00F13779">
      <w:pPr>
        <w:spacing w:line="276" w:lineRule="auto"/>
        <w:ind w:firstLine="709"/>
        <w:rPr>
          <w:color w:val="000000" w:themeColor="text1"/>
        </w:rPr>
      </w:pPr>
    </w:p>
    <w:p w:rsidR="00485147" w:rsidRPr="00F13779" w:rsidRDefault="00485147" w:rsidP="00F13779">
      <w:pPr>
        <w:spacing w:line="276" w:lineRule="auto"/>
        <w:ind w:firstLine="709"/>
        <w:rPr>
          <w:b/>
          <w:color w:val="000000" w:themeColor="text1"/>
        </w:rPr>
      </w:pPr>
      <w:r w:rsidRPr="00F13779">
        <w:rPr>
          <w:b/>
          <w:color w:val="000000" w:themeColor="text1"/>
        </w:rPr>
        <w:t>4.</w:t>
      </w:r>
      <w:r w:rsidR="007276B0" w:rsidRPr="00F13779">
        <w:rPr>
          <w:b/>
          <w:color w:val="000000" w:themeColor="text1"/>
        </w:rPr>
        <w:t>5</w:t>
      </w:r>
      <w:r w:rsidRPr="00F13779">
        <w:rPr>
          <w:b/>
          <w:color w:val="000000" w:themeColor="text1"/>
        </w:rPr>
        <w:t>. Требования к руководителям практики от образовательного учреждения</w:t>
      </w:r>
    </w:p>
    <w:p w:rsidR="005531AA" w:rsidRPr="00F13779" w:rsidRDefault="005531AA" w:rsidP="00F13779">
      <w:pPr>
        <w:spacing w:line="276" w:lineRule="auto"/>
        <w:ind w:firstLine="709"/>
        <w:rPr>
          <w:bCs/>
          <w:color w:val="000000" w:themeColor="text1"/>
        </w:rPr>
      </w:pPr>
      <w:r w:rsidRPr="00F13779">
        <w:rPr>
          <w:bCs/>
          <w:color w:val="000000" w:themeColor="text1"/>
        </w:rPr>
        <w:t>Требования к квалификации педагогических кадров: наличие высшего профессионального образования, соответствующего профилю преподаваемого модуля.</w:t>
      </w:r>
    </w:p>
    <w:p w:rsidR="005531AA" w:rsidRPr="00F13779" w:rsidRDefault="005531AA" w:rsidP="00F13779">
      <w:pPr>
        <w:spacing w:line="276" w:lineRule="auto"/>
        <w:ind w:firstLine="709"/>
        <w:rPr>
          <w:bCs/>
          <w:color w:val="000000" w:themeColor="text1"/>
        </w:rPr>
      </w:pPr>
      <w:r w:rsidRPr="00F13779">
        <w:rPr>
          <w:bCs/>
          <w:color w:val="000000" w:themeColor="text1"/>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1–</w:t>
      </w:r>
      <w:proofErr w:type="spellStart"/>
      <w:r w:rsidRPr="00F13779">
        <w:rPr>
          <w:bCs/>
          <w:color w:val="000000" w:themeColor="text1"/>
        </w:rPr>
        <w:t>го</w:t>
      </w:r>
      <w:proofErr w:type="spellEnd"/>
      <w:r w:rsidRPr="00F13779">
        <w:rPr>
          <w:bCs/>
          <w:color w:val="000000" w:themeColor="text1"/>
        </w:rPr>
        <w:t xml:space="preserve"> раза в 3 года.</w:t>
      </w:r>
    </w:p>
    <w:p w:rsidR="00485147" w:rsidRPr="00F13779" w:rsidRDefault="00150D1B" w:rsidP="00F13779">
      <w:pPr>
        <w:spacing w:line="276" w:lineRule="auto"/>
        <w:ind w:firstLine="709"/>
        <w:rPr>
          <w:b/>
          <w:color w:val="000000" w:themeColor="text1"/>
        </w:rPr>
      </w:pPr>
      <w:r w:rsidRPr="00F13779">
        <w:rPr>
          <w:bCs/>
          <w:color w:val="000000" w:themeColor="text1"/>
        </w:rPr>
        <w:t>Мастера: наличие 4–6 квалификационного разряда с обязательной стажировкой</w:t>
      </w:r>
      <w:r w:rsidRPr="00F13779">
        <w:rPr>
          <w:color w:val="000000" w:themeColor="text1"/>
        </w:rPr>
        <w:t xml:space="preserve"> </w:t>
      </w:r>
      <w:r w:rsidRPr="00F13779">
        <w:rPr>
          <w:bCs/>
          <w:color w:val="000000" w:themeColor="text1"/>
        </w:rPr>
        <w:t>в профильных организациях не реже 1</w:t>
      </w:r>
      <w:r w:rsidR="009375E7" w:rsidRPr="00F13779">
        <w:rPr>
          <w:bCs/>
          <w:color w:val="000000" w:themeColor="text1"/>
        </w:rPr>
        <w:t>–</w:t>
      </w:r>
      <w:proofErr w:type="spellStart"/>
      <w:r w:rsidRPr="00F13779">
        <w:rPr>
          <w:bCs/>
          <w:color w:val="000000" w:themeColor="text1"/>
        </w:rPr>
        <w:t>го</w:t>
      </w:r>
      <w:proofErr w:type="spellEnd"/>
      <w:r w:rsidRPr="00F13779">
        <w:rPr>
          <w:bCs/>
          <w:color w:val="000000" w:themeColor="text1"/>
        </w:rPr>
        <w:t xml:space="preserve"> раза в 3 года. Опыт деятельности в организациях соответствующей профессиональной сферы является обязательным.</w:t>
      </w:r>
    </w:p>
    <w:p w:rsidR="00E34E74" w:rsidRDefault="00E34E74" w:rsidP="00F13779">
      <w:pPr>
        <w:spacing w:line="276" w:lineRule="auto"/>
        <w:ind w:firstLine="709"/>
        <w:rPr>
          <w:b/>
          <w:color w:val="000000" w:themeColor="text1"/>
        </w:rPr>
      </w:pPr>
    </w:p>
    <w:p w:rsidR="00D65763" w:rsidRPr="00F13779" w:rsidRDefault="00D65763" w:rsidP="00F13779">
      <w:pPr>
        <w:spacing w:line="276" w:lineRule="auto"/>
        <w:ind w:firstLine="709"/>
        <w:rPr>
          <w:b/>
          <w:color w:val="000000" w:themeColor="text1"/>
        </w:rPr>
      </w:pPr>
    </w:p>
    <w:p w:rsidR="00485147" w:rsidRPr="00F13779" w:rsidRDefault="00485147" w:rsidP="00F13779">
      <w:pPr>
        <w:spacing w:line="276" w:lineRule="auto"/>
        <w:ind w:firstLine="0"/>
        <w:jc w:val="center"/>
        <w:rPr>
          <w:color w:val="000000" w:themeColor="text1"/>
        </w:rPr>
      </w:pPr>
      <w:r w:rsidRPr="00F13779">
        <w:rPr>
          <w:b/>
          <w:color w:val="000000" w:themeColor="text1"/>
        </w:rPr>
        <w:t>5. КОНТРОЛЬ И ОЦЕНКА РЕЗУЛЬТАТОВ ПРАКТИКИ</w:t>
      </w:r>
    </w:p>
    <w:p w:rsidR="005645AB" w:rsidRPr="00F13779" w:rsidRDefault="005645AB" w:rsidP="00F13779">
      <w:pPr>
        <w:spacing w:line="276" w:lineRule="auto"/>
        <w:ind w:firstLine="709"/>
        <w:rPr>
          <w:bCs/>
          <w:color w:val="000000" w:themeColor="text1"/>
        </w:rPr>
      </w:pPr>
      <w:r w:rsidRPr="00F13779">
        <w:rPr>
          <w:bCs/>
          <w:color w:val="000000" w:themeColor="text1"/>
        </w:rPr>
        <w:t>Формой отчетности</w:t>
      </w:r>
      <w:r w:rsidR="00D97E9A" w:rsidRPr="00F13779">
        <w:rPr>
          <w:bCs/>
          <w:color w:val="000000" w:themeColor="text1"/>
        </w:rPr>
        <w:t xml:space="preserve"> </w:t>
      </w:r>
      <w:r w:rsidRPr="00F13779">
        <w:rPr>
          <w:bCs/>
          <w:color w:val="000000" w:themeColor="text1"/>
        </w:rPr>
        <w:t>студента по учебной</w:t>
      </w:r>
      <w:r w:rsidR="00D97E9A" w:rsidRPr="00F13779">
        <w:rPr>
          <w:bCs/>
          <w:color w:val="000000" w:themeColor="text1"/>
        </w:rPr>
        <w:t xml:space="preserve"> </w:t>
      </w:r>
      <w:r w:rsidRPr="00F13779">
        <w:rPr>
          <w:bCs/>
          <w:color w:val="000000" w:themeColor="text1"/>
        </w:rPr>
        <w:t>практике является письменный отчет о выполнении работ, свидетельствующий о закреплении знаний, умений, приобретении практического опыта, формировании</w:t>
      </w:r>
      <w:r w:rsidR="00D97E9A" w:rsidRPr="00F13779">
        <w:rPr>
          <w:bCs/>
          <w:color w:val="000000" w:themeColor="text1"/>
        </w:rPr>
        <w:t xml:space="preserve"> </w:t>
      </w:r>
      <w:r w:rsidRPr="00F13779">
        <w:rPr>
          <w:bCs/>
          <w:color w:val="000000" w:themeColor="text1"/>
        </w:rPr>
        <w:t>общих</w:t>
      </w:r>
      <w:r w:rsidR="00D97E9A" w:rsidRPr="00F13779">
        <w:rPr>
          <w:bCs/>
          <w:color w:val="000000" w:themeColor="text1"/>
        </w:rPr>
        <w:t xml:space="preserve"> </w:t>
      </w:r>
      <w:r w:rsidRPr="00F13779">
        <w:rPr>
          <w:bCs/>
          <w:color w:val="000000" w:themeColor="text1"/>
        </w:rPr>
        <w:t>и</w:t>
      </w:r>
      <w:r w:rsidR="00D97E9A" w:rsidRPr="00F13779">
        <w:rPr>
          <w:bCs/>
          <w:color w:val="000000" w:themeColor="text1"/>
        </w:rPr>
        <w:t xml:space="preserve"> </w:t>
      </w:r>
      <w:r w:rsidRPr="00F13779">
        <w:rPr>
          <w:bCs/>
          <w:color w:val="000000" w:themeColor="text1"/>
        </w:rPr>
        <w:t>профессиональных</w:t>
      </w:r>
      <w:r w:rsidR="00D97E9A" w:rsidRPr="00F13779">
        <w:rPr>
          <w:bCs/>
          <w:color w:val="000000" w:themeColor="text1"/>
        </w:rPr>
        <w:t xml:space="preserve"> </w:t>
      </w:r>
      <w:r w:rsidRPr="00F13779">
        <w:rPr>
          <w:bCs/>
          <w:color w:val="000000" w:themeColor="text1"/>
        </w:rPr>
        <w:t>компетенций,</w:t>
      </w:r>
      <w:r w:rsidR="00D97E9A" w:rsidRPr="00F13779">
        <w:rPr>
          <w:bCs/>
          <w:color w:val="000000" w:themeColor="text1"/>
        </w:rPr>
        <w:t xml:space="preserve"> </w:t>
      </w:r>
      <w:r w:rsidRPr="00F13779">
        <w:rPr>
          <w:bCs/>
          <w:color w:val="000000" w:themeColor="text1"/>
        </w:rPr>
        <w:t>освоении</w:t>
      </w:r>
      <w:r w:rsidR="00D97E9A" w:rsidRPr="00F13779">
        <w:rPr>
          <w:bCs/>
          <w:color w:val="000000" w:themeColor="text1"/>
        </w:rPr>
        <w:t xml:space="preserve"> </w:t>
      </w:r>
      <w:r w:rsidRPr="00F13779">
        <w:rPr>
          <w:bCs/>
          <w:color w:val="000000" w:themeColor="text1"/>
        </w:rPr>
        <w:t>профессионального модуля.</w:t>
      </w:r>
    </w:p>
    <w:p w:rsidR="005645AB" w:rsidRPr="00F13779" w:rsidRDefault="005645AB" w:rsidP="00F13779">
      <w:pPr>
        <w:spacing w:line="276" w:lineRule="auto"/>
        <w:ind w:firstLine="709"/>
        <w:rPr>
          <w:bCs/>
          <w:color w:val="000000" w:themeColor="text1"/>
        </w:rPr>
      </w:pPr>
      <w:r w:rsidRPr="00F13779">
        <w:rPr>
          <w:bCs/>
          <w:color w:val="000000" w:themeColor="text1"/>
        </w:rPr>
        <w:t>Обучающийся в соответствии с графиком защиты практики защищает отчет по практике.</w:t>
      </w:r>
      <w:r w:rsidR="00D97E9A" w:rsidRPr="00F13779">
        <w:rPr>
          <w:bCs/>
          <w:color w:val="000000" w:themeColor="text1"/>
        </w:rPr>
        <w:t xml:space="preserve"> </w:t>
      </w:r>
    </w:p>
    <w:p w:rsidR="005645AB" w:rsidRPr="00F13779" w:rsidRDefault="005645AB" w:rsidP="00F13779">
      <w:pPr>
        <w:spacing w:line="276" w:lineRule="auto"/>
        <w:ind w:firstLine="709"/>
        <w:rPr>
          <w:bCs/>
          <w:color w:val="000000" w:themeColor="text1"/>
        </w:rPr>
      </w:pPr>
      <w:r w:rsidRPr="00F13779">
        <w:rPr>
          <w:bCs/>
          <w:color w:val="000000" w:themeColor="text1"/>
        </w:rPr>
        <w:t>Практическая часть отчета по практике</w:t>
      </w:r>
      <w:r w:rsidR="00D97E9A" w:rsidRPr="00F13779">
        <w:rPr>
          <w:bCs/>
          <w:color w:val="000000" w:themeColor="text1"/>
        </w:rPr>
        <w:t xml:space="preserve"> </w:t>
      </w:r>
      <w:r w:rsidRPr="00F13779">
        <w:rPr>
          <w:bCs/>
          <w:color w:val="000000" w:themeColor="text1"/>
        </w:rPr>
        <w:t>включает темы в соответствии с логической структурой изложения выполненных заданий</w:t>
      </w:r>
      <w:r w:rsidR="00D97E9A" w:rsidRPr="00F13779">
        <w:rPr>
          <w:bCs/>
          <w:color w:val="000000" w:themeColor="text1"/>
        </w:rPr>
        <w:t xml:space="preserve"> </w:t>
      </w:r>
      <w:r w:rsidRPr="00F13779">
        <w:rPr>
          <w:bCs/>
          <w:color w:val="000000" w:themeColor="text1"/>
        </w:rPr>
        <w:t>по разделам курса.</w:t>
      </w:r>
    </w:p>
    <w:p w:rsidR="005645AB" w:rsidRPr="00F13779" w:rsidRDefault="005645AB" w:rsidP="00F13779">
      <w:pPr>
        <w:spacing w:line="276" w:lineRule="auto"/>
        <w:ind w:firstLine="709"/>
        <w:rPr>
          <w:bCs/>
          <w:color w:val="000000" w:themeColor="text1"/>
        </w:rPr>
      </w:pPr>
      <w:r w:rsidRPr="00F13779">
        <w:rPr>
          <w:bCs/>
          <w:color w:val="000000" w:themeColor="text1"/>
        </w:rPr>
        <w:t>Работа над</w:t>
      </w:r>
      <w:r w:rsidR="00D97E9A" w:rsidRPr="00F13779">
        <w:rPr>
          <w:bCs/>
          <w:color w:val="000000" w:themeColor="text1"/>
        </w:rPr>
        <w:t xml:space="preserve"> </w:t>
      </w:r>
      <w:r w:rsidRPr="00F13779">
        <w:rPr>
          <w:bCs/>
          <w:color w:val="000000" w:themeColor="text1"/>
        </w:rPr>
        <w:t>отчетом по учебной</w:t>
      </w:r>
      <w:r w:rsidR="00D97E9A" w:rsidRPr="00F13779">
        <w:rPr>
          <w:bCs/>
          <w:color w:val="000000" w:themeColor="text1"/>
        </w:rPr>
        <w:t xml:space="preserve"> </w:t>
      </w:r>
      <w:r w:rsidRPr="00F13779">
        <w:rPr>
          <w:bCs/>
          <w:color w:val="000000" w:themeColor="text1"/>
        </w:rPr>
        <w:t>практике</w:t>
      </w:r>
      <w:r w:rsidR="00D97E9A" w:rsidRPr="00F13779">
        <w:rPr>
          <w:bCs/>
          <w:i/>
          <w:color w:val="000000" w:themeColor="text1"/>
        </w:rPr>
        <w:t xml:space="preserve"> </w:t>
      </w:r>
      <w:r w:rsidRPr="00F13779">
        <w:rPr>
          <w:bCs/>
          <w:color w:val="000000" w:themeColor="text1"/>
        </w:rPr>
        <w:t xml:space="preserve">должна позволить руководителю оценить уровень развития общих, а также профессиональных компетенций, в рамках освоения профессионального модуля и установленных ФГОС СПО по специальности 20.02.04 Пожарная безопасность, или рабочей программой профессионального модуля.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536"/>
        <w:gridCol w:w="3402"/>
      </w:tblGrid>
      <w:tr w:rsidR="00A62519" w:rsidRPr="00F13779" w:rsidTr="00E65E10">
        <w:trPr>
          <w:trHeight w:val="1158"/>
        </w:trPr>
        <w:tc>
          <w:tcPr>
            <w:tcW w:w="1951" w:type="dxa"/>
            <w:shd w:val="clear" w:color="auto" w:fill="auto"/>
          </w:tcPr>
          <w:p w:rsidR="00A62519" w:rsidRPr="00F13779" w:rsidRDefault="00A62519" w:rsidP="00F13779">
            <w:pPr>
              <w:spacing w:line="276" w:lineRule="auto"/>
              <w:ind w:firstLine="0"/>
              <w:jc w:val="center"/>
              <w:rPr>
                <w:b/>
                <w:bCs/>
                <w:color w:val="000000" w:themeColor="text1"/>
              </w:rPr>
            </w:pPr>
            <w:r w:rsidRPr="00F13779">
              <w:rPr>
                <w:b/>
                <w:bCs/>
                <w:color w:val="000000" w:themeColor="text1"/>
              </w:rPr>
              <w:t>Результаты</w:t>
            </w:r>
          </w:p>
          <w:p w:rsidR="00A62519" w:rsidRPr="00F13779" w:rsidRDefault="00A62519" w:rsidP="00F13779">
            <w:pPr>
              <w:spacing w:line="276" w:lineRule="auto"/>
              <w:ind w:firstLine="0"/>
              <w:jc w:val="center"/>
              <w:rPr>
                <w:b/>
                <w:bCs/>
                <w:color w:val="000000" w:themeColor="text1"/>
              </w:rPr>
            </w:pPr>
            <w:r w:rsidRPr="00F13779">
              <w:rPr>
                <w:b/>
                <w:bCs/>
                <w:color w:val="000000" w:themeColor="text1"/>
              </w:rPr>
              <w:t>(освоенные профессиональные компетенции)</w:t>
            </w:r>
          </w:p>
        </w:tc>
        <w:tc>
          <w:tcPr>
            <w:tcW w:w="4536" w:type="dxa"/>
            <w:shd w:val="clear" w:color="auto" w:fill="auto"/>
          </w:tcPr>
          <w:p w:rsidR="00A62519" w:rsidRPr="00F13779" w:rsidRDefault="00A62519" w:rsidP="00F13779">
            <w:pPr>
              <w:spacing w:line="276" w:lineRule="auto"/>
              <w:ind w:firstLine="0"/>
              <w:jc w:val="center"/>
              <w:rPr>
                <w:bCs/>
                <w:color w:val="000000" w:themeColor="text1"/>
              </w:rPr>
            </w:pPr>
            <w:r w:rsidRPr="00F13779">
              <w:rPr>
                <w:b/>
                <w:color w:val="000000" w:themeColor="text1"/>
              </w:rPr>
              <w:t>Основные показатели оценки результата</w:t>
            </w:r>
          </w:p>
        </w:tc>
        <w:tc>
          <w:tcPr>
            <w:tcW w:w="3402" w:type="dxa"/>
            <w:shd w:val="clear" w:color="auto" w:fill="auto"/>
          </w:tcPr>
          <w:p w:rsidR="00A62519" w:rsidRPr="00F13779" w:rsidRDefault="00A62519" w:rsidP="00F13779">
            <w:pPr>
              <w:spacing w:line="276" w:lineRule="auto"/>
              <w:ind w:firstLine="0"/>
              <w:jc w:val="center"/>
              <w:rPr>
                <w:b/>
                <w:bCs/>
                <w:color w:val="000000" w:themeColor="text1"/>
              </w:rPr>
            </w:pPr>
            <w:r w:rsidRPr="00F13779">
              <w:rPr>
                <w:b/>
                <w:color w:val="000000" w:themeColor="text1"/>
              </w:rPr>
              <w:t>Формы и методы контроля и оценки</w:t>
            </w:r>
          </w:p>
        </w:tc>
      </w:tr>
      <w:tr w:rsidR="00F53CDF" w:rsidRPr="00F13779" w:rsidTr="00F53CDF">
        <w:trPr>
          <w:trHeight w:val="662"/>
        </w:trPr>
        <w:tc>
          <w:tcPr>
            <w:tcW w:w="1951" w:type="dxa"/>
            <w:shd w:val="clear" w:color="auto" w:fill="auto"/>
          </w:tcPr>
          <w:p w:rsidR="00F53CDF" w:rsidRPr="00F13779" w:rsidRDefault="00F53CDF" w:rsidP="00F13779">
            <w:pPr>
              <w:pStyle w:val="TableParagraph"/>
              <w:spacing w:line="276" w:lineRule="auto"/>
              <w:rPr>
                <w:rFonts w:ascii="Times New Roman" w:eastAsia="Times New Roman" w:hAnsi="Times New Roman"/>
                <w:color w:val="000000" w:themeColor="text1"/>
                <w:sz w:val="24"/>
                <w:szCs w:val="24"/>
                <w:lang w:val="ru-RU"/>
              </w:rPr>
            </w:pPr>
            <w:r w:rsidRPr="00F13779">
              <w:rPr>
                <w:rFonts w:ascii="Times New Roman" w:eastAsia="Times New Roman" w:hAnsi="Times New Roman"/>
                <w:color w:val="000000" w:themeColor="text1"/>
                <w:sz w:val="24"/>
                <w:szCs w:val="24"/>
                <w:lang w:val="ru-RU"/>
              </w:rPr>
              <w:t xml:space="preserve">ПК 3.1. Организовывать регламентное обслуживание </w:t>
            </w:r>
            <w:proofErr w:type="spellStart"/>
            <w:r w:rsidRPr="00F13779">
              <w:rPr>
                <w:rFonts w:ascii="Times New Roman" w:eastAsia="Times New Roman" w:hAnsi="Times New Roman"/>
                <w:color w:val="000000" w:themeColor="text1"/>
                <w:sz w:val="24"/>
                <w:szCs w:val="24"/>
                <w:lang w:val="ru-RU"/>
              </w:rPr>
              <w:t>пожарно</w:t>
            </w:r>
            <w:proofErr w:type="spellEnd"/>
            <w:r w:rsidRPr="00F13779">
              <w:rPr>
                <w:rFonts w:ascii="Times New Roman" w:eastAsia="Times New Roman" w:hAnsi="Times New Roman"/>
                <w:color w:val="000000" w:themeColor="text1"/>
                <w:sz w:val="24"/>
                <w:szCs w:val="24"/>
                <w:lang w:val="ru-RU"/>
              </w:rPr>
              <w:t xml:space="preserve"> – технического вооружения, </w:t>
            </w:r>
            <w:proofErr w:type="spellStart"/>
            <w:r w:rsidRPr="00F13779">
              <w:rPr>
                <w:rFonts w:ascii="Times New Roman" w:eastAsia="Times New Roman" w:hAnsi="Times New Roman"/>
                <w:color w:val="000000" w:themeColor="text1"/>
                <w:sz w:val="24"/>
                <w:szCs w:val="24"/>
                <w:lang w:val="ru-RU"/>
              </w:rPr>
              <w:t>аварийно</w:t>
            </w:r>
            <w:proofErr w:type="spellEnd"/>
            <w:r w:rsidRPr="00F13779">
              <w:rPr>
                <w:rFonts w:ascii="Times New Roman" w:eastAsia="Times New Roman" w:hAnsi="Times New Roman"/>
                <w:color w:val="000000" w:themeColor="text1"/>
                <w:sz w:val="24"/>
                <w:szCs w:val="24"/>
                <w:lang w:val="ru-RU"/>
              </w:rPr>
              <w:t xml:space="preserve"> – спасательного оборудования и техники</w:t>
            </w:r>
          </w:p>
        </w:tc>
        <w:tc>
          <w:tcPr>
            <w:tcW w:w="4536" w:type="dxa"/>
            <w:shd w:val="clear" w:color="auto" w:fill="auto"/>
          </w:tcPr>
          <w:p w:rsidR="00F53CDF" w:rsidRPr="00F13779" w:rsidRDefault="00F53CDF" w:rsidP="00F722CC">
            <w:pPr>
              <w:pStyle w:val="TableParagraph"/>
              <w:numPr>
                <w:ilvl w:val="0"/>
                <w:numId w:val="4"/>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eastAsia="Times New Roman" w:hAnsi="Times New Roman"/>
                <w:color w:val="000000" w:themeColor="text1"/>
                <w:sz w:val="24"/>
                <w:szCs w:val="24"/>
                <w:lang w:val="ru-RU"/>
              </w:rPr>
              <w:t xml:space="preserve">планирование регламентного обслуживания </w:t>
            </w:r>
            <w:proofErr w:type="spellStart"/>
            <w:r w:rsidRPr="00F13779">
              <w:rPr>
                <w:rFonts w:ascii="Times New Roman" w:eastAsia="Times New Roman" w:hAnsi="Times New Roman"/>
                <w:color w:val="000000" w:themeColor="text1"/>
                <w:sz w:val="24"/>
                <w:szCs w:val="24"/>
                <w:lang w:val="ru-RU"/>
              </w:rPr>
              <w:t>пожарно</w:t>
            </w:r>
            <w:proofErr w:type="spellEnd"/>
            <w:r w:rsidRPr="00F13779">
              <w:rPr>
                <w:rFonts w:ascii="Times New Roman" w:eastAsia="Times New Roman" w:hAnsi="Times New Roman"/>
                <w:color w:val="000000" w:themeColor="text1"/>
                <w:sz w:val="24"/>
                <w:szCs w:val="24"/>
                <w:lang w:val="ru-RU"/>
              </w:rPr>
              <w:t xml:space="preserve"> – технического вооружения, </w:t>
            </w:r>
            <w:proofErr w:type="spellStart"/>
            <w:r w:rsidRPr="00F13779">
              <w:rPr>
                <w:rFonts w:ascii="Times New Roman" w:eastAsia="Times New Roman" w:hAnsi="Times New Roman"/>
                <w:color w:val="000000" w:themeColor="text1"/>
                <w:sz w:val="24"/>
                <w:szCs w:val="24"/>
                <w:lang w:val="ru-RU"/>
              </w:rPr>
              <w:t>аварийно</w:t>
            </w:r>
            <w:proofErr w:type="spellEnd"/>
            <w:r w:rsidRPr="00F13779">
              <w:rPr>
                <w:rFonts w:ascii="Times New Roman" w:eastAsia="Times New Roman" w:hAnsi="Times New Roman"/>
                <w:color w:val="000000" w:themeColor="text1"/>
                <w:sz w:val="24"/>
                <w:szCs w:val="24"/>
                <w:lang w:val="ru-RU"/>
              </w:rPr>
              <w:t xml:space="preserve"> – спасательного оборудования и техники;</w:t>
            </w:r>
          </w:p>
          <w:p w:rsidR="00F53CDF" w:rsidRPr="00F13779" w:rsidRDefault="00F53CDF" w:rsidP="00F13779">
            <w:pPr>
              <w:pStyle w:val="TableParagraph"/>
              <w:tabs>
                <w:tab w:val="left" w:pos="2469"/>
              </w:tabs>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диагностика технического состояния и определение неисправностей технических средств и оборудования;</w:t>
            </w:r>
          </w:p>
          <w:p w:rsidR="00F53CDF" w:rsidRPr="00F13779" w:rsidRDefault="00F53CDF" w:rsidP="00F722CC">
            <w:pPr>
              <w:pStyle w:val="TableParagraph"/>
              <w:numPr>
                <w:ilvl w:val="0"/>
                <w:numId w:val="3"/>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грамотность ведения документации по регламентному обслуживанию;</w:t>
            </w:r>
          </w:p>
          <w:p w:rsidR="00F53CDF" w:rsidRPr="00F13779" w:rsidRDefault="00F53CDF" w:rsidP="00F722CC">
            <w:pPr>
              <w:pStyle w:val="TableParagraph"/>
              <w:numPr>
                <w:ilvl w:val="0"/>
                <w:numId w:val="3"/>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качество проведения регламентного обслуживания технических средств и оборудования;</w:t>
            </w:r>
          </w:p>
          <w:p w:rsidR="00F53CDF" w:rsidRPr="00F13779" w:rsidRDefault="00F53CDF" w:rsidP="00F722CC">
            <w:pPr>
              <w:pStyle w:val="TableParagraph"/>
              <w:numPr>
                <w:ilvl w:val="0"/>
                <w:numId w:val="3"/>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качество рекомендаций по выбору по порядку проведения периодических испытаний технических средств;</w:t>
            </w:r>
          </w:p>
          <w:p w:rsidR="00F53CDF" w:rsidRPr="00F13779" w:rsidRDefault="00F53CDF" w:rsidP="00F722CC">
            <w:pPr>
              <w:pStyle w:val="TableParagraph"/>
              <w:numPr>
                <w:ilvl w:val="0"/>
                <w:numId w:val="3"/>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принятие решений по прекращению эксплуатации неисправных технических средств.</w:t>
            </w:r>
          </w:p>
        </w:tc>
        <w:tc>
          <w:tcPr>
            <w:tcW w:w="3402" w:type="dxa"/>
            <w:shd w:val="clear" w:color="auto" w:fill="auto"/>
          </w:tcPr>
          <w:p w:rsidR="00F53CDF" w:rsidRPr="00F13779" w:rsidRDefault="00F53CDF" w:rsidP="00F13779">
            <w:pPr>
              <w:pStyle w:val="TableParagraph"/>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Анализ действий обучающихся при выполнении практических работ.</w:t>
            </w:r>
          </w:p>
          <w:p w:rsidR="00F53CDF" w:rsidRPr="00F13779" w:rsidRDefault="00F53CDF" w:rsidP="00F13779">
            <w:pPr>
              <w:pStyle w:val="TableParagraph"/>
              <w:tabs>
                <w:tab w:val="left" w:pos="2110"/>
              </w:tabs>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 xml:space="preserve">Оценка практической деятельности </w:t>
            </w:r>
            <w:proofErr w:type="gramStart"/>
            <w:r w:rsidRPr="00F13779">
              <w:rPr>
                <w:rFonts w:ascii="Times New Roman" w:hAnsi="Times New Roman"/>
                <w:color w:val="000000" w:themeColor="text1"/>
                <w:sz w:val="24"/>
                <w:szCs w:val="24"/>
                <w:lang w:val="ru-RU"/>
              </w:rPr>
              <w:t>обучающихся</w:t>
            </w:r>
            <w:proofErr w:type="gramEnd"/>
            <w:r w:rsidRPr="00F13779">
              <w:rPr>
                <w:rFonts w:ascii="Times New Roman" w:hAnsi="Times New Roman"/>
                <w:color w:val="000000" w:themeColor="text1"/>
                <w:sz w:val="24"/>
                <w:szCs w:val="24"/>
                <w:lang w:val="ru-RU"/>
              </w:rPr>
              <w:t xml:space="preserve"> при прохождении производственной практики.</w:t>
            </w:r>
          </w:p>
          <w:p w:rsidR="00F53CDF" w:rsidRPr="00F13779" w:rsidRDefault="00F53CDF" w:rsidP="00F13779">
            <w:pPr>
              <w:pStyle w:val="TableParagraph"/>
              <w:tabs>
                <w:tab w:val="left" w:pos="2221"/>
              </w:tabs>
              <w:spacing w:line="276" w:lineRule="auto"/>
              <w:rPr>
                <w:rFonts w:ascii="Times New Roman" w:eastAsia="Times New Roman" w:hAnsi="Times New Roman"/>
                <w:color w:val="000000" w:themeColor="text1"/>
                <w:sz w:val="24"/>
                <w:szCs w:val="24"/>
                <w:lang w:val="ru-RU"/>
              </w:rPr>
            </w:pPr>
            <w:r w:rsidRPr="00F13779">
              <w:rPr>
                <w:rFonts w:ascii="Times New Roman" w:eastAsia="Times New Roman" w:hAnsi="Times New Roman"/>
                <w:color w:val="000000" w:themeColor="text1"/>
                <w:sz w:val="24"/>
                <w:szCs w:val="24"/>
                <w:lang w:val="ru-RU"/>
              </w:rPr>
              <w:t xml:space="preserve">Оценка качества проведения </w:t>
            </w:r>
            <w:proofErr w:type="gramStart"/>
            <w:r w:rsidRPr="00F13779">
              <w:rPr>
                <w:rFonts w:ascii="Times New Roman" w:eastAsia="Times New Roman" w:hAnsi="Times New Roman"/>
                <w:color w:val="000000" w:themeColor="text1"/>
                <w:sz w:val="24"/>
                <w:szCs w:val="24"/>
                <w:lang w:val="ru-RU"/>
              </w:rPr>
              <w:t>обучающимися</w:t>
            </w:r>
            <w:proofErr w:type="gramEnd"/>
            <w:r w:rsidRPr="00F13779">
              <w:rPr>
                <w:rFonts w:ascii="Times New Roman" w:eastAsia="Times New Roman" w:hAnsi="Times New Roman"/>
                <w:color w:val="000000" w:themeColor="text1"/>
                <w:sz w:val="24"/>
                <w:szCs w:val="24"/>
                <w:lang w:val="ru-RU"/>
              </w:rPr>
              <w:t xml:space="preserve"> регламентного обслуживания </w:t>
            </w:r>
            <w:proofErr w:type="spellStart"/>
            <w:r w:rsidRPr="00F13779">
              <w:rPr>
                <w:rFonts w:ascii="Times New Roman" w:eastAsia="Times New Roman" w:hAnsi="Times New Roman"/>
                <w:color w:val="000000" w:themeColor="text1"/>
                <w:sz w:val="24"/>
                <w:szCs w:val="24"/>
                <w:lang w:val="ru-RU"/>
              </w:rPr>
              <w:t>пожарно</w:t>
            </w:r>
            <w:proofErr w:type="spellEnd"/>
            <w:r w:rsidRPr="00F13779">
              <w:rPr>
                <w:rFonts w:ascii="Times New Roman" w:eastAsia="Times New Roman" w:hAnsi="Times New Roman"/>
                <w:color w:val="000000" w:themeColor="text1"/>
                <w:sz w:val="24"/>
                <w:szCs w:val="24"/>
                <w:lang w:val="ru-RU"/>
              </w:rPr>
              <w:t xml:space="preserve"> – технического вооружения, </w:t>
            </w:r>
            <w:proofErr w:type="spellStart"/>
            <w:r w:rsidRPr="00F13779">
              <w:rPr>
                <w:rFonts w:ascii="Times New Roman" w:eastAsia="Times New Roman" w:hAnsi="Times New Roman"/>
                <w:color w:val="000000" w:themeColor="text1"/>
                <w:sz w:val="24"/>
                <w:szCs w:val="24"/>
                <w:lang w:val="ru-RU"/>
              </w:rPr>
              <w:t>аварийно</w:t>
            </w:r>
            <w:proofErr w:type="spellEnd"/>
            <w:r w:rsidRPr="00F13779">
              <w:rPr>
                <w:rFonts w:ascii="Times New Roman" w:eastAsia="Times New Roman" w:hAnsi="Times New Roman"/>
                <w:color w:val="000000" w:themeColor="text1"/>
                <w:sz w:val="24"/>
                <w:szCs w:val="24"/>
                <w:lang w:val="ru-RU"/>
              </w:rPr>
              <w:t xml:space="preserve"> – спасательного оборудования и техники.</w:t>
            </w:r>
          </w:p>
        </w:tc>
      </w:tr>
      <w:tr w:rsidR="00F53CDF" w:rsidRPr="00F13779" w:rsidTr="00F53CDF">
        <w:trPr>
          <w:trHeight w:val="662"/>
        </w:trPr>
        <w:tc>
          <w:tcPr>
            <w:tcW w:w="1951" w:type="dxa"/>
            <w:shd w:val="clear" w:color="auto" w:fill="auto"/>
          </w:tcPr>
          <w:p w:rsidR="00F53CDF" w:rsidRPr="00F13779" w:rsidRDefault="00F53CDF" w:rsidP="00F13779">
            <w:pPr>
              <w:pStyle w:val="TableParagraph"/>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ПК 3.2. Организовывать ремонт технических средств</w:t>
            </w:r>
          </w:p>
        </w:tc>
        <w:tc>
          <w:tcPr>
            <w:tcW w:w="4536" w:type="dxa"/>
            <w:shd w:val="clear" w:color="auto" w:fill="auto"/>
          </w:tcPr>
          <w:p w:rsidR="00F53CDF" w:rsidRPr="00F13779" w:rsidRDefault="00F53CDF" w:rsidP="00F722CC">
            <w:pPr>
              <w:pStyle w:val="TableParagraph"/>
              <w:numPr>
                <w:ilvl w:val="0"/>
                <w:numId w:val="5"/>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 xml:space="preserve">аргументированность </w:t>
            </w:r>
            <w:proofErr w:type="gramStart"/>
            <w:r w:rsidRPr="00F13779">
              <w:rPr>
                <w:rFonts w:ascii="Times New Roman" w:hAnsi="Times New Roman"/>
                <w:color w:val="000000" w:themeColor="text1"/>
                <w:sz w:val="24"/>
                <w:szCs w:val="24"/>
                <w:lang w:val="ru-RU"/>
              </w:rPr>
              <w:t>выбора методов организации проведения ремонта технических средств</w:t>
            </w:r>
            <w:proofErr w:type="gramEnd"/>
            <w:r w:rsidRPr="00F13779">
              <w:rPr>
                <w:rFonts w:ascii="Times New Roman" w:hAnsi="Times New Roman"/>
                <w:color w:val="000000" w:themeColor="text1"/>
                <w:sz w:val="24"/>
                <w:szCs w:val="24"/>
                <w:lang w:val="ru-RU"/>
              </w:rPr>
              <w:t>;</w:t>
            </w:r>
          </w:p>
          <w:p w:rsidR="00F53CDF" w:rsidRPr="00F13779" w:rsidRDefault="00F53CDF" w:rsidP="00F722CC">
            <w:pPr>
              <w:pStyle w:val="TableParagraph"/>
              <w:numPr>
                <w:ilvl w:val="0"/>
                <w:numId w:val="5"/>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обоснование выбора необходимого оборудования, слесарного и электротехнического инструмента для проведения ремонта;</w:t>
            </w:r>
          </w:p>
          <w:p w:rsidR="00F53CDF" w:rsidRPr="00F13779" w:rsidRDefault="00F53CDF" w:rsidP="00F722CC">
            <w:pPr>
              <w:pStyle w:val="TableParagraph"/>
              <w:numPr>
                <w:ilvl w:val="0"/>
                <w:numId w:val="5"/>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демонстрация навыков разработки технологических процессов несложного ремонта;</w:t>
            </w:r>
          </w:p>
          <w:p w:rsidR="00F53CDF" w:rsidRPr="00F13779" w:rsidRDefault="00F53CDF" w:rsidP="00F722CC">
            <w:pPr>
              <w:pStyle w:val="TableParagraph"/>
              <w:numPr>
                <w:ilvl w:val="0"/>
                <w:numId w:val="5"/>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точность и грамотность оформления технологической документации;</w:t>
            </w:r>
          </w:p>
          <w:p w:rsidR="00F53CDF" w:rsidRPr="00F13779" w:rsidRDefault="00F53CDF" w:rsidP="00F722CC">
            <w:pPr>
              <w:pStyle w:val="TableParagraph"/>
              <w:numPr>
                <w:ilvl w:val="0"/>
                <w:numId w:val="5"/>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грамотность и качество проведения несложного ремонта технических средств.</w:t>
            </w:r>
          </w:p>
        </w:tc>
        <w:tc>
          <w:tcPr>
            <w:tcW w:w="3402" w:type="dxa"/>
            <w:shd w:val="clear" w:color="auto" w:fill="auto"/>
          </w:tcPr>
          <w:p w:rsidR="00F53CDF" w:rsidRPr="00F13779" w:rsidRDefault="00F53CDF" w:rsidP="00F13779">
            <w:pPr>
              <w:pStyle w:val="TableParagraph"/>
              <w:tabs>
                <w:tab w:val="left" w:pos="1105"/>
                <w:tab w:val="left" w:pos="1690"/>
                <w:tab w:val="left" w:pos="1921"/>
                <w:tab w:val="left" w:pos="2057"/>
                <w:tab w:val="left" w:pos="2328"/>
                <w:tab w:val="left" w:pos="2769"/>
                <w:tab w:val="left" w:pos="3384"/>
              </w:tabs>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 xml:space="preserve">Оценка практических работ. Анализ правильности выбора </w:t>
            </w:r>
            <w:proofErr w:type="gramStart"/>
            <w:r w:rsidRPr="00F13779">
              <w:rPr>
                <w:rFonts w:ascii="Times New Roman" w:hAnsi="Times New Roman"/>
                <w:color w:val="000000" w:themeColor="text1"/>
                <w:sz w:val="24"/>
                <w:szCs w:val="24"/>
                <w:lang w:val="ru-RU"/>
              </w:rPr>
              <w:t>обучающимся</w:t>
            </w:r>
            <w:proofErr w:type="gramEnd"/>
            <w:r w:rsidRPr="00F13779">
              <w:rPr>
                <w:rFonts w:ascii="Times New Roman" w:hAnsi="Times New Roman"/>
                <w:color w:val="000000" w:themeColor="text1"/>
                <w:sz w:val="24"/>
                <w:szCs w:val="24"/>
                <w:lang w:val="ru-RU"/>
              </w:rPr>
              <w:t xml:space="preserve"> необходимого оборудования, слесарного инструмента, приспособлений для проведения ремонта.</w:t>
            </w:r>
          </w:p>
          <w:p w:rsidR="00F53CDF" w:rsidRPr="00F13779" w:rsidRDefault="00F53CDF" w:rsidP="00F13779">
            <w:pPr>
              <w:pStyle w:val="TableParagraph"/>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 xml:space="preserve">Оценка действии </w:t>
            </w:r>
            <w:proofErr w:type="gramStart"/>
            <w:r w:rsidRPr="00F13779">
              <w:rPr>
                <w:rFonts w:ascii="Times New Roman" w:hAnsi="Times New Roman"/>
                <w:color w:val="000000" w:themeColor="text1"/>
                <w:sz w:val="24"/>
                <w:szCs w:val="24"/>
                <w:lang w:val="ru-RU"/>
              </w:rPr>
              <w:t>обучающихся</w:t>
            </w:r>
            <w:proofErr w:type="gramEnd"/>
            <w:r w:rsidRPr="00F13779">
              <w:rPr>
                <w:rFonts w:ascii="Times New Roman" w:hAnsi="Times New Roman"/>
                <w:color w:val="000000" w:themeColor="text1"/>
                <w:sz w:val="24"/>
                <w:szCs w:val="24"/>
                <w:lang w:val="ru-RU"/>
              </w:rPr>
              <w:t xml:space="preserve"> при проведении несложного ремонта.</w:t>
            </w:r>
          </w:p>
        </w:tc>
      </w:tr>
      <w:tr w:rsidR="00F53CDF" w:rsidRPr="00F13779" w:rsidTr="00F53CDF">
        <w:trPr>
          <w:trHeight w:val="982"/>
        </w:trPr>
        <w:tc>
          <w:tcPr>
            <w:tcW w:w="1951" w:type="dxa"/>
            <w:shd w:val="clear" w:color="auto" w:fill="auto"/>
          </w:tcPr>
          <w:p w:rsidR="00F53CDF" w:rsidRPr="00F13779" w:rsidRDefault="00F53CDF" w:rsidP="00F13779">
            <w:pPr>
              <w:pStyle w:val="TableParagraph"/>
              <w:tabs>
                <w:tab w:val="left" w:pos="2598"/>
              </w:tabs>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ПК 3.3</w:t>
            </w:r>
            <w:proofErr w:type="gramStart"/>
            <w:r w:rsidRPr="00F13779">
              <w:rPr>
                <w:rFonts w:ascii="Times New Roman" w:hAnsi="Times New Roman"/>
                <w:color w:val="000000" w:themeColor="text1"/>
                <w:sz w:val="24"/>
                <w:szCs w:val="24"/>
                <w:lang w:val="ru-RU"/>
              </w:rPr>
              <w:t xml:space="preserve"> О</w:t>
            </w:r>
            <w:proofErr w:type="gramEnd"/>
            <w:r w:rsidRPr="00F13779">
              <w:rPr>
                <w:rFonts w:ascii="Times New Roman" w:hAnsi="Times New Roman"/>
                <w:color w:val="000000" w:themeColor="text1"/>
                <w:sz w:val="24"/>
                <w:szCs w:val="24"/>
                <w:lang w:val="ru-RU"/>
              </w:rPr>
              <w:t>рганизовывать консервацию и хранение технических и автотранспортных</w:t>
            </w:r>
          </w:p>
        </w:tc>
        <w:tc>
          <w:tcPr>
            <w:tcW w:w="4536" w:type="dxa"/>
            <w:shd w:val="clear" w:color="auto" w:fill="auto"/>
          </w:tcPr>
          <w:p w:rsidR="00F53CDF" w:rsidRPr="00F13779" w:rsidRDefault="00F53CDF" w:rsidP="00F722CC">
            <w:pPr>
              <w:pStyle w:val="TableParagraph"/>
              <w:numPr>
                <w:ilvl w:val="0"/>
                <w:numId w:val="6"/>
              </w:numPr>
              <w:tabs>
                <w:tab w:val="left" w:pos="35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аргументированность выбора способа хранения технических и автотранспортных средств</w:t>
            </w:r>
            <w:r w:rsidRPr="00F13779">
              <w:rPr>
                <w:rFonts w:ascii="Times New Roman" w:eastAsia="Times New Roman" w:hAnsi="Times New Roman"/>
                <w:color w:val="000000" w:themeColor="text1"/>
                <w:sz w:val="24"/>
                <w:szCs w:val="24"/>
                <w:lang w:val="ru-RU"/>
              </w:rPr>
              <w:t>.</w:t>
            </w:r>
          </w:p>
        </w:tc>
        <w:tc>
          <w:tcPr>
            <w:tcW w:w="3402" w:type="dxa"/>
            <w:shd w:val="clear" w:color="auto" w:fill="auto"/>
          </w:tcPr>
          <w:p w:rsidR="00F53CDF" w:rsidRPr="00F13779" w:rsidRDefault="00F53CDF" w:rsidP="00F13779">
            <w:pPr>
              <w:pStyle w:val="TableParagraph"/>
              <w:tabs>
                <w:tab w:val="left" w:pos="2110"/>
              </w:tabs>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Оценка правильности выполнения практических занятий.</w:t>
            </w:r>
          </w:p>
          <w:p w:rsidR="00F53CDF" w:rsidRPr="00F13779" w:rsidRDefault="00F53CDF" w:rsidP="00F13779">
            <w:pPr>
              <w:pStyle w:val="TableParagraph"/>
              <w:spacing w:line="276" w:lineRule="auto"/>
              <w:rPr>
                <w:rFonts w:ascii="Times New Roman" w:eastAsia="Times New Roman" w:hAnsi="Times New Roman"/>
                <w:color w:val="000000" w:themeColor="text1"/>
                <w:sz w:val="24"/>
                <w:szCs w:val="24"/>
                <w:lang w:val="ru-RU"/>
              </w:rPr>
            </w:pPr>
          </w:p>
        </w:tc>
      </w:tr>
    </w:tbl>
    <w:p w:rsidR="00A62519" w:rsidRPr="00F13779" w:rsidRDefault="00A62519" w:rsidP="00F1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20"/>
        <w:rPr>
          <w:color w:val="000000" w:themeColor="text1"/>
        </w:rPr>
      </w:pPr>
    </w:p>
    <w:p w:rsidR="00A62519" w:rsidRPr="00F13779" w:rsidRDefault="00A62519" w:rsidP="00F1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20"/>
        <w:rPr>
          <w:color w:val="000000" w:themeColor="text1"/>
        </w:rPr>
      </w:pPr>
      <w:r w:rsidRPr="00F13779">
        <w:rPr>
          <w:color w:val="000000" w:themeColor="text1"/>
        </w:rPr>
        <w:t xml:space="preserve">Формы и методы контроля и оценки результатов обучения должны позволять проверять у обучающихся не только </w:t>
      </w:r>
      <w:proofErr w:type="spellStart"/>
      <w:r w:rsidRPr="00F13779">
        <w:rPr>
          <w:color w:val="000000" w:themeColor="text1"/>
        </w:rPr>
        <w:t>сформированность</w:t>
      </w:r>
      <w:proofErr w:type="spellEnd"/>
      <w:r w:rsidRPr="00F13779">
        <w:rPr>
          <w:color w:val="000000" w:themeColor="text1"/>
        </w:rPr>
        <w:t xml:space="preserve"> профессиональных компетенций, но и развитие общих компетенций и обеспечивающих их умений.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612"/>
        <w:gridCol w:w="2959"/>
      </w:tblGrid>
      <w:tr w:rsidR="00A62519" w:rsidRPr="00F13779" w:rsidTr="00F53CDF">
        <w:trPr>
          <w:trHeight w:val="1310"/>
        </w:trPr>
        <w:tc>
          <w:tcPr>
            <w:tcW w:w="1567" w:type="pct"/>
            <w:shd w:val="clear" w:color="auto" w:fill="auto"/>
          </w:tcPr>
          <w:p w:rsidR="00A62519" w:rsidRPr="00F13779" w:rsidRDefault="00A62519" w:rsidP="00F13779">
            <w:pPr>
              <w:spacing w:line="276" w:lineRule="auto"/>
              <w:ind w:firstLine="0"/>
              <w:jc w:val="center"/>
              <w:rPr>
                <w:b/>
                <w:bCs/>
                <w:color w:val="000000" w:themeColor="text1"/>
              </w:rPr>
            </w:pPr>
            <w:r w:rsidRPr="00F13779">
              <w:rPr>
                <w:b/>
                <w:bCs/>
                <w:color w:val="000000" w:themeColor="text1"/>
              </w:rPr>
              <w:t>Результаты</w:t>
            </w:r>
          </w:p>
          <w:p w:rsidR="00A62519" w:rsidRPr="00F13779" w:rsidRDefault="00A62519" w:rsidP="00F13779">
            <w:pPr>
              <w:spacing w:line="276" w:lineRule="auto"/>
              <w:ind w:firstLine="0"/>
              <w:jc w:val="center"/>
              <w:rPr>
                <w:b/>
                <w:bCs/>
                <w:color w:val="000000" w:themeColor="text1"/>
              </w:rPr>
            </w:pPr>
            <w:r w:rsidRPr="00F13779">
              <w:rPr>
                <w:b/>
                <w:bCs/>
                <w:color w:val="000000" w:themeColor="text1"/>
              </w:rPr>
              <w:t>(освоенные общие компетенции)</w:t>
            </w:r>
          </w:p>
        </w:tc>
        <w:tc>
          <w:tcPr>
            <w:tcW w:w="1887" w:type="pct"/>
            <w:shd w:val="clear" w:color="auto" w:fill="auto"/>
          </w:tcPr>
          <w:p w:rsidR="00A62519" w:rsidRPr="00F13779" w:rsidRDefault="00A62519" w:rsidP="00F13779">
            <w:pPr>
              <w:spacing w:line="276" w:lineRule="auto"/>
              <w:ind w:firstLine="0"/>
              <w:jc w:val="center"/>
              <w:rPr>
                <w:bCs/>
                <w:color w:val="000000" w:themeColor="text1"/>
              </w:rPr>
            </w:pPr>
            <w:r w:rsidRPr="00F13779">
              <w:rPr>
                <w:b/>
                <w:color w:val="000000" w:themeColor="text1"/>
              </w:rPr>
              <w:t>Основные показатели оценки результата</w:t>
            </w:r>
          </w:p>
        </w:tc>
        <w:tc>
          <w:tcPr>
            <w:tcW w:w="1546" w:type="pct"/>
            <w:shd w:val="clear" w:color="auto" w:fill="auto"/>
          </w:tcPr>
          <w:p w:rsidR="00A62519" w:rsidRPr="00F13779" w:rsidRDefault="00A62519" w:rsidP="00F13779">
            <w:pPr>
              <w:spacing w:line="276" w:lineRule="auto"/>
              <w:ind w:firstLine="0"/>
              <w:jc w:val="center"/>
              <w:rPr>
                <w:b/>
                <w:bCs/>
                <w:color w:val="000000" w:themeColor="text1"/>
              </w:rPr>
            </w:pPr>
            <w:r w:rsidRPr="00F13779">
              <w:rPr>
                <w:b/>
                <w:color w:val="000000" w:themeColor="text1"/>
              </w:rPr>
              <w:t>Формы и методы контроля и оценки</w:t>
            </w:r>
          </w:p>
        </w:tc>
      </w:tr>
      <w:tr w:rsidR="00F53CDF" w:rsidRPr="00F13779" w:rsidTr="00F53CDF">
        <w:trPr>
          <w:trHeight w:val="724"/>
        </w:trPr>
        <w:tc>
          <w:tcPr>
            <w:tcW w:w="1567" w:type="pct"/>
            <w:shd w:val="clear" w:color="auto" w:fill="auto"/>
          </w:tcPr>
          <w:p w:rsidR="00F53CDF" w:rsidRPr="00F13779" w:rsidRDefault="00F53CDF" w:rsidP="00F13779">
            <w:pPr>
              <w:spacing w:line="276" w:lineRule="auto"/>
              <w:ind w:firstLine="0"/>
              <w:jc w:val="left"/>
              <w:rPr>
                <w:b/>
                <w:color w:val="000000" w:themeColor="text1"/>
              </w:rPr>
            </w:pPr>
            <w:r w:rsidRPr="00F13779">
              <w:rPr>
                <w:color w:val="000000" w:themeColor="text1"/>
              </w:rPr>
              <w:t>OK 1. Понимать сущность и социальную значимость своей будущей профессии, проявлять к ней устойчивый интерес</w:t>
            </w:r>
          </w:p>
        </w:tc>
        <w:tc>
          <w:tcPr>
            <w:tcW w:w="1887" w:type="pct"/>
            <w:shd w:val="clear" w:color="auto" w:fill="auto"/>
          </w:tcPr>
          <w:p w:rsidR="00F53CDF" w:rsidRPr="00F13779" w:rsidRDefault="00F53CDF" w:rsidP="00F722CC">
            <w:pPr>
              <w:pStyle w:val="TableParagraph"/>
              <w:numPr>
                <w:ilvl w:val="0"/>
                <w:numId w:val="7"/>
              </w:numPr>
              <w:tabs>
                <w:tab w:val="left" w:pos="353"/>
                <w:tab w:val="left" w:pos="2237"/>
                <w:tab w:val="left" w:pos="3590"/>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демонстрация интереса к будущей профессии.</w:t>
            </w:r>
          </w:p>
        </w:tc>
        <w:tc>
          <w:tcPr>
            <w:tcW w:w="1546" w:type="pct"/>
            <w:shd w:val="clear" w:color="auto" w:fill="auto"/>
          </w:tcPr>
          <w:p w:rsidR="00F53CDF" w:rsidRPr="00F13779" w:rsidRDefault="00F53CDF" w:rsidP="00F13779">
            <w:pPr>
              <w:pStyle w:val="TableParagraph"/>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Наблюдение за деятельностью обучающегося в процессе теоретического и практического обучения.</w:t>
            </w:r>
          </w:p>
        </w:tc>
      </w:tr>
      <w:tr w:rsidR="00F53CDF" w:rsidRPr="00F13779" w:rsidTr="00F53CDF">
        <w:trPr>
          <w:trHeight w:val="724"/>
        </w:trPr>
        <w:tc>
          <w:tcPr>
            <w:tcW w:w="1567" w:type="pct"/>
            <w:shd w:val="clear" w:color="auto" w:fill="auto"/>
          </w:tcPr>
          <w:p w:rsidR="00F53CDF" w:rsidRPr="00F13779" w:rsidRDefault="00F53CDF" w:rsidP="00F13779">
            <w:pPr>
              <w:spacing w:line="276" w:lineRule="auto"/>
              <w:ind w:firstLine="0"/>
              <w:jc w:val="left"/>
              <w:rPr>
                <w:color w:val="000000" w:themeColor="text1"/>
              </w:rPr>
            </w:pPr>
            <w:proofErr w:type="gramStart"/>
            <w:r w:rsidRPr="00F13779">
              <w:rPr>
                <w:color w:val="000000" w:themeColor="text1"/>
              </w:rPr>
              <w:t>ОК</w:t>
            </w:r>
            <w:proofErr w:type="gramEnd"/>
            <w:r w:rsidRPr="00F13779">
              <w:rPr>
                <w:color w:val="000000" w:themeColor="text1"/>
              </w:rPr>
              <w:t xml:space="preserve"> 2. </w:t>
            </w:r>
            <w:r w:rsidR="00FD0CED" w:rsidRPr="00535679">
              <w:t>Организовывать собственную деятельность, выбирать типовые методы решения профессиональных задач, оценивать их эффективность и качество.</w:t>
            </w:r>
          </w:p>
        </w:tc>
        <w:tc>
          <w:tcPr>
            <w:tcW w:w="1887" w:type="pct"/>
            <w:shd w:val="clear" w:color="auto" w:fill="auto"/>
          </w:tcPr>
          <w:p w:rsidR="00F53CDF" w:rsidRPr="00F13779" w:rsidRDefault="00F53CDF" w:rsidP="00F722CC">
            <w:pPr>
              <w:pStyle w:val="TableParagraph"/>
              <w:numPr>
                <w:ilvl w:val="0"/>
                <w:numId w:val="8"/>
              </w:numPr>
              <w:tabs>
                <w:tab w:val="left" w:pos="353"/>
                <w:tab w:val="left" w:pos="2572"/>
                <w:tab w:val="left" w:pos="2824"/>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 xml:space="preserve">выбор и применение методов и способов решения профессиональных задач в области разработки технологических процессов ремонта и обслуживания технических средств, </w:t>
            </w:r>
            <w:r w:rsidRPr="00F13779">
              <w:rPr>
                <w:rFonts w:ascii="Times New Roman" w:eastAsia="Times New Roman" w:hAnsi="Times New Roman"/>
                <w:color w:val="000000" w:themeColor="text1"/>
                <w:sz w:val="24"/>
                <w:szCs w:val="24"/>
                <w:lang w:val="ru-RU"/>
              </w:rPr>
              <w:t xml:space="preserve">используемых для предупреждения тушения пожаров и проведения </w:t>
            </w:r>
            <w:proofErr w:type="spellStart"/>
            <w:r w:rsidRPr="00F13779">
              <w:rPr>
                <w:rFonts w:ascii="Times New Roman" w:eastAsia="Times New Roman" w:hAnsi="Times New Roman"/>
                <w:color w:val="000000" w:themeColor="text1"/>
                <w:sz w:val="24"/>
                <w:szCs w:val="24"/>
                <w:lang w:val="ru-RU"/>
              </w:rPr>
              <w:t>аварийно</w:t>
            </w:r>
            <w:proofErr w:type="spellEnd"/>
            <w:r w:rsidRPr="00F13779">
              <w:rPr>
                <w:rFonts w:ascii="Times New Roman" w:eastAsia="Times New Roman" w:hAnsi="Times New Roman"/>
                <w:color w:val="000000" w:themeColor="text1"/>
                <w:sz w:val="24"/>
                <w:szCs w:val="24"/>
                <w:lang w:val="ru-RU"/>
              </w:rPr>
              <w:t xml:space="preserve"> – спасательных работ;</w:t>
            </w:r>
          </w:p>
          <w:p w:rsidR="00F53CDF" w:rsidRPr="00F13779" w:rsidRDefault="00F53CDF" w:rsidP="00F722CC">
            <w:pPr>
              <w:pStyle w:val="TableParagraph"/>
              <w:numPr>
                <w:ilvl w:val="0"/>
                <w:numId w:val="8"/>
              </w:numPr>
              <w:tabs>
                <w:tab w:val="left" w:pos="353"/>
                <w:tab w:val="left" w:pos="3005"/>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самостоятельная оценка эффективности и качества выполнения профессиональных задач.</w:t>
            </w:r>
          </w:p>
        </w:tc>
        <w:tc>
          <w:tcPr>
            <w:tcW w:w="1546" w:type="pct"/>
            <w:shd w:val="clear" w:color="auto" w:fill="auto"/>
          </w:tcPr>
          <w:p w:rsidR="00F53CDF" w:rsidRPr="00F13779" w:rsidRDefault="00F53CDF" w:rsidP="00F13779">
            <w:pPr>
              <w:pStyle w:val="TableParagraph"/>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Анализ действий обучающихся в ходе обучения, результатов самостоятельной работы.</w:t>
            </w:r>
          </w:p>
        </w:tc>
      </w:tr>
      <w:tr w:rsidR="00F53CDF" w:rsidRPr="00F13779" w:rsidTr="00F53CDF">
        <w:trPr>
          <w:trHeight w:val="2884"/>
        </w:trPr>
        <w:tc>
          <w:tcPr>
            <w:tcW w:w="1567" w:type="pct"/>
            <w:shd w:val="clear" w:color="auto" w:fill="auto"/>
          </w:tcPr>
          <w:p w:rsidR="00F53CDF" w:rsidRPr="00F13779" w:rsidRDefault="00F53CDF" w:rsidP="00F13779">
            <w:pPr>
              <w:spacing w:line="276" w:lineRule="auto"/>
              <w:ind w:firstLine="0"/>
              <w:jc w:val="left"/>
              <w:rPr>
                <w:color w:val="000000" w:themeColor="text1"/>
              </w:rPr>
            </w:pPr>
            <w:proofErr w:type="gramStart"/>
            <w:r w:rsidRPr="00F13779">
              <w:rPr>
                <w:color w:val="000000" w:themeColor="text1"/>
              </w:rPr>
              <w:t>ОК</w:t>
            </w:r>
            <w:proofErr w:type="gramEnd"/>
            <w:r w:rsidRPr="00F13779">
              <w:rPr>
                <w:color w:val="000000" w:themeColor="text1"/>
              </w:rPr>
              <w:t xml:space="preserve"> 3. Принимать решения в стандартных и нестандартных ситуациях и нести за них ответственность</w:t>
            </w:r>
          </w:p>
        </w:tc>
        <w:tc>
          <w:tcPr>
            <w:tcW w:w="1887" w:type="pct"/>
            <w:shd w:val="clear" w:color="auto" w:fill="auto"/>
          </w:tcPr>
          <w:p w:rsidR="00F53CDF" w:rsidRPr="00F13779" w:rsidRDefault="00F53CDF" w:rsidP="00F722CC">
            <w:pPr>
              <w:pStyle w:val="TableParagraph"/>
              <w:numPr>
                <w:ilvl w:val="0"/>
                <w:numId w:val="9"/>
              </w:numPr>
              <w:tabs>
                <w:tab w:val="left" w:pos="353"/>
                <w:tab w:val="left" w:pos="2660"/>
                <w:tab w:val="left" w:pos="2869"/>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 xml:space="preserve">решение стандартных и нестандартных профессиональных задач в области разработки технологических процессов ремонта и обслуживания технических средств, </w:t>
            </w:r>
            <w:r w:rsidRPr="00F13779">
              <w:rPr>
                <w:rFonts w:ascii="Times New Roman" w:eastAsia="Times New Roman" w:hAnsi="Times New Roman"/>
                <w:color w:val="000000" w:themeColor="text1"/>
                <w:sz w:val="24"/>
                <w:szCs w:val="24"/>
                <w:lang w:val="ru-RU"/>
              </w:rPr>
              <w:t xml:space="preserve">используемых для предупреждения тушения пожаров и проведения </w:t>
            </w:r>
            <w:proofErr w:type="spellStart"/>
            <w:r w:rsidRPr="00F13779">
              <w:rPr>
                <w:rFonts w:ascii="Times New Roman" w:eastAsia="Times New Roman" w:hAnsi="Times New Roman"/>
                <w:color w:val="000000" w:themeColor="text1"/>
                <w:sz w:val="24"/>
                <w:szCs w:val="24"/>
                <w:lang w:val="ru-RU"/>
              </w:rPr>
              <w:t>аварийно</w:t>
            </w:r>
            <w:proofErr w:type="spellEnd"/>
            <w:r w:rsidRPr="00F13779">
              <w:rPr>
                <w:rFonts w:ascii="Times New Roman" w:eastAsia="Times New Roman" w:hAnsi="Times New Roman"/>
                <w:color w:val="000000" w:themeColor="text1"/>
                <w:sz w:val="24"/>
                <w:szCs w:val="24"/>
                <w:lang w:val="ru-RU"/>
              </w:rPr>
              <w:t xml:space="preserve"> – спасательных работ.</w:t>
            </w:r>
          </w:p>
        </w:tc>
        <w:tc>
          <w:tcPr>
            <w:tcW w:w="1546" w:type="pct"/>
            <w:shd w:val="clear" w:color="auto" w:fill="auto"/>
          </w:tcPr>
          <w:p w:rsidR="00F53CDF" w:rsidRPr="00F13779" w:rsidRDefault="00F53CDF" w:rsidP="00F13779">
            <w:pPr>
              <w:pStyle w:val="TableParagraph"/>
              <w:tabs>
                <w:tab w:val="left" w:pos="2687"/>
              </w:tabs>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Наблюдение за действиями обучающегося в ходе учебной практики, в процессе решения смоделированных задач и ситуаций</w:t>
            </w:r>
          </w:p>
        </w:tc>
      </w:tr>
      <w:tr w:rsidR="00F53CDF" w:rsidRPr="00F13779" w:rsidTr="00F53CDF">
        <w:trPr>
          <w:trHeight w:val="724"/>
        </w:trPr>
        <w:tc>
          <w:tcPr>
            <w:tcW w:w="1567" w:type="pct"/>
            <w:shd w:val="clear" w:color="auto" w:fill="auto"/>
          </w:tcPr>
          <w:p w:rsidR="00F53CDF" w:rsidRPr="00F13779" w:rsidRDefault="00F53CDF" w:rsidP="00F13779">
            <w:pPr>
              <w:spacing w:line="276" w:lineRule="auto"/>
              <w:ind w:firstLine="0"/>
              <w:jc w:val="left"/>
              <w:rPr>
                <w:color w:val="000000" w:themeColor="text1"/>
              </w:rPr>
            </w:pPr>
            <w:proofErr w:type="gramStart"/>
            <w:r w:rsidRPr="00F13779">
              <w:rPr>
                <w:color w:val="000000" w:themeColor="text1"/>
              </w:rPr>
              <w:t>ОК</w:t>
            </w:r>
            <w:proofErr w:type="gramEnd"/>
            <w:r w:rsidRPr="00F13779">
              <w:rPr>
                <w:color w:val="000000" w:themeColor="text1"/>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1887" w:type="pct"/>
            <w:shd w:val="clear" w:color="auto" w:fill="auto"/>
          </w:tcPr>
          <w:p w:rsidR="00F53CDF" w:rsidRPr="00F13779" w:rsidRDefault="00F53CDF" w:rsidP="00F722CC">
            <w:pPr>
              <w:pStyle w:val="TableParagraph"/>
              <w:numPr>
                <w:ilvl w:val="0"/>
                <w:numId w:val="10"/>
              </w:numPr>
              <w:tabs>
                <w:tab w:val="left" w:pos="353"/>
                <w:tab w:val="left" w:pos="3109"/>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эффективный поиск необходимой информации;</w:t>
            </w:r>
          </w:p>
          <w:p w:rsidR="00F53CDF" w:rsidRPr="00F13779" w:rsidRDefault="00F53CDF" w:rsidP="00F722CC">
            <w:pPr>
              <w:pStyle w:val="TableParagraph"/>
              <w:numPr>
                <w:ilvl w:val="0"/>
                <w:numId w:val="10"/>
              </w:numPr>
              <w:tabs>
                <w:tab w:val="left" w:pos="353"/>
                <w:tab w:val="left" w:pos="3109"/>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 xml:space="preserve">использование различных источников, включая </w:t>
            </w:r>
            <w:proofErr w:type="gramStart"/>
            <w:r w:rsidRPr="00F13779">
              <w:rPr>
                <w:rFonts w:ascii="Times New Roman" w:hAnsi="Times New Roman"/>
                <w:color w:val="000000" w:themeColor="text1"/>
                <w:sz w:val="24"/>
                <w:szCs w:val="24"/>
                <w:lang w:val="ru-RU"/>
              </w:rPr>
              <w:t>электронные</w:t>
            </w:r>
            <w:proofErr w:type="gramEnd"/>
            <w:r w:rsidRPr="00F13779">
              <w:rPr>
                <w:rFonts w:ascii="Times New Roman" w:hAnsi="Times New Roman"/>
                <w:color w:val="000000" w:themeColor="text1"/>
                <w:sz w:val="24"/>
                <w:szCs w:val="24"/>
                <w:lang w:val="ru-RU"/>
              </w:rPr>
              <w:t>.</w:t>
            </w:r>
          </w:p>
        </w:tc>
        <w:tc>
          <w:tcPr>
            <w:tcW w:w="1546" w:type="pct"/>
            <w:shd w:val="clear" w:color="auto" w:fill="auto"/>
          </w:tcPr>
          <w:p w:rsidR="00F53CDF" w:rsidRPr="00F13779" w:rsidRDefault="00F53CDF" w:rsidP="00F13779">
            <w:pPr>
              <w:pStyle w:val="TableParagraph"/>
              <w:tabs>
                <w:tab w:val="left" w:pos="2349"/>
              </w:tabs>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Анализ и оценка результатов самостоятельной работы.</w:t>
            </w:r>
          </w:p>
        </w:tc>
      </w:tr>
      <w:tr w:rsidR="00F53CDF" w:rsidRPr="00F13779" w:rsidTr="00F53CDF">
        <w:trPr>
          <w:trHeight w:val="724"/>
        </w:trPr>
        <w:tc>
          <w:tcPr>
            <w:tcW w:w="1567" w:type="pct"/>
            <w:shd w:val="clear" w:color="auto" w:fill="auto"/>
          </w:tcPr>
          <w:p w:rsidR="00F53CDF" w:rsidRPr="00F13779" w:rsidRDefault="00F53CDF" w:rsidP="00F13779">
            <w:pPr>
              <w:spacing w:line="276" w:lineRule="auto"/>
              <w:ind w:firstLine="0"/>
              <w:jc w:val="left"/>
              <w:rPr>
                <w:color w:val="000000" w:themeColor="text1"/>
              </w:rPr>
            </w:pPr>
            <w:proofErr w:type="gramStart"/>
            <w:r w:rsidRPr="00F13779">
              <w:rPr>
                <w:color w:val="000000" w:themeColor="text1"/>
              </w:rPr>
              <w:t>ОК</w:t>
            </w:r>
            <w:proofErr w:type="gramEnd"/>
            <w:r w:rsidRPr="00F13779">
              <w:rPr>
                <w:color w:val="000000" w:themeColor="text1"/>
              </w:rPr>
              <w:t xml:space="preserve"> 5. Использовать информационно–коммуникационные технологии в профессиональной деятельности</w:t>
            </w:r>
          </w:p>
        </w:tc>
        <w:tc>
          <w:tcPr>
            <w:tcW w:w="1887" w:type="pct"/>
            <w:shd w:val="clear" w:color="auto" w:fill="auto"/>
          </w:tcPr>
          <w:p w:rsidR="00F53CDF" w:rsidRPr="00F13779" w:rsidRDefault="00F53CDF" w:rsidP="00F722CC">
            <w:pPr>
              <w:pStyle w:val="TableParagraph"/>
              <w:numPr>
                <w:ilvl w:val="0"/>
                <w:numId w:val="11"/>
              </w:numPr>
              <w:tabs>
                <w:tab w:val="left" w:pos="353"/>
                <w:tab w:val="left" w:pos="2177"/>
                <w:tab w:val="left" w:pos="2660"/>
                <w:tab w:val="left" w:pos="2929"/>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 xml:space="preserve">применять компьютерные технологии при разработке технологических процессов ремонта и обслуживания технических средств </w:t>
            </w:r>
            <w:r w:rsidRPr="00F13779">
              <w:rPr>
                <w:rFonts w:ascii="Times New Roman" w:eastAsia="Times New Roman" w:hAnsi="Times New Roman"/>
                <w:color w:val="000000" w:themeColor="text1"/>
                <w:sz w:val="24"/>
                <w:szCs w:val="24"/>
                <w:lang w:val="ru-RU"/>
              </w:rPr>
              <w:t xml:space="preserve">используемых для предупреждения тушения пожаров и проведения </w:t>
            </w:r>
            <w:proofErr w:type="spellStart"/>
            <w:r w:rsidRPr="00F13779">
              <w:rPr>
                <w:rFonts w:ascii="Times New Roman" w:eastAsia="Times New Roman" w:hAnsi="Times New Roman"/>
                <w:color w:val="000000" w:themeColor="text1"/>
                <w:sz w:val="24"/>
                <w:szCs w:val="24"/>
                <w:lang w:val="ru-RU"/>
              </w:rPr>
              <w:t>аварийно</w:t>
            </w:r>
            <w:proofErr w:type="spellEnd"/>
            <w:r w:rsidRPr="00F13779">
              <w:rPr>
                <w:rFonts w:ascii="Times New Roman" w:eastAsia="Times New Roman" w:hAnsi="Times New Roman"/>
                <w:color w:val="000000" w:themeColor="text1"/>
                <w:sz w:val="24"/>
                <w:szCs w:val="24"/>
                <w:lang w:val="ru-RU"/>
              </w:rPr>
              <w:t xml:space="preserve"> – спасательных работ.</w:t>
            </w:r>
          </w:p>
        </w:tc>
        <w:tc>
          <w:tcPr>
            <w:tcW w:w="1546" w:type="pct"/>
            <w:shd w:val="clear" w:color="auto" w:fill="auto"/>
          </w:tcPr>
          <w:p w:rsidR="00F53CDF" w:rsidRPr="00F13779" w:rsidRDefault="00F53CDF" w:rsidP="00F13779">
            <w:pPr>
              <w:pStyle w:val="TableParagraph"/>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Оценка действий обучающихся в ходе выполнения практических работ, оценка в ходе учебной практики.</w:t>
            </w:r>
          </w:p>
        </w:tc>
      </w:tr>
      <w:tr w:rsidR="00F53CDF" w:rsidRPr="00F13779" w:rsidTr="00F53CDF">
        <w:trPr>
          <w:trHeight w:val="724"/>
        </w:trPr>
        <w:tc>
          <w:tcPr>
            <w:tcW w:w="1567" w:type="pct"/>
            <w:shd w:val="clear" w:color="auto" w:fill="auto"/>
          </w:tcPr>
          <w:p w:rsidR="00F53CDF" w:rsidRPr="00F13779" w:rsidRDefault="00F53CDF" w:rsidP="00F13779">
            <w:pPr>
              <w:spacing w:line="276" w:lineRule="auto"/>
              <w:ind w:firstLine="0"/>
              <w:jc w:val="left"/>
              <w:rPr>
                <w:color w:val="000000" w:themeColor="text1"/>
              </w:rPr>
            </w:pPr>
            <w:proofErr w:type="gramStart"/>
            <w:r w:rsidRPr="00F13779">
              <w:rPr>
                <w:color w:val="000000" w:themeColor="text1"/>
              </w:rPr>
              <w:t>ОК</w:t>
            </w:r>
            <w:proofErr w:type="gramEnd"/>
            <w:r w:rsidRPr="00F13779">
              <w:rPr>
                <w:color w:val="000000" w:themeColor="text1"/>
              </w:rPr>
              <w:t xml:space="preserve"> 6. </w:t>
            </w:r>
            <w:r w:rsidR="00FD0CED" w:rsidRPr="00535679">
              <w:t>Работать в коллективе и команде, эффективно общаться с коллегами, руководством, людьми, находящимися в зонах пожара.</w:t>
            </w:r>
          </w:p>
        </w:tc>
        <w:tc>
          <w:tcPr>
            <w:tcW w:w="1887" w:type="pct"/>
            <w:shd w:val="clear" w:color="auto" w:fill="auto"/>
          </w:tcPr>
          <w:p w:rsidR="00F53CDF" w:rsidRPr="00F13779" w:rsidRDefault="00F53CDF" w:rsidP="00F722CC">
            <w:pPr>
              <w:pStyle w:val="TableParagraph"/>
              <w:numPr>
                <w:ilvl w:val="0"/>
                <w:numId w:val="12"/>
              </w:numPr>
              <w:tabs>
                <w:tab w:val="left" w:pos="353"/>
                <w:tab w:val="left" w:pos="360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взаимодействие с обучающимися, преподавателями и мастерами в ходе обучения.</w:t>
            </w:r>
          </w:p>
        </w:tc>
        <w:tc>
          <w:tcPr>
            <w:tcW w:w="1546" w:type="pct"/>
            <w:shd w:val="clear" w:color="auto" w:fill="auto"/>
          </w:tcPr>
          <w:p w:rsidR="00F53CDF" w:rsidRPr="00F13779" w:rsidRDefault="00F53CDF" w:rsidP="00F13779">
            <w:pPr>
              <w:pStyle w:val="TableParagraph"/>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Анализ действий обучающихся при решении нестандартных задач и смоделированных ситуаций учебной практики.</w:t>
            </w:r>
          </w:p>
        </w:tc>
      </w:tr>
      <w:tr w:rsidR="00F53CDF" w:rsidRPr="00F13779" w:rsidTr="00F53CDF">
        <w:trPr>
          <w:trHeight w:val="724"/>
        </w:trPr>
        <w:tc>
          <w:tcPr>
            <w:tcW w:w="1567" w:type="pct"/>
            <w:shd w:val="clear" w:color="auto" w:fill="auto"/>
          </w:tcPr>
          <w:p w:rsidR="00F53CDF" w:rsidRPr="00F13779" w:rsidRDefault="00F53CDF" w:rsidP="00F13779">
            <w:pPr>
              <w:spacing w:line="276" w:lineRule="auto"/>
              <w:ind w:firstLine="0"/>
              <w:jc w:val="left"/>
              <w:rPr>
                <w:color w:val="000000" w:themeColor="text1"/>
              </w:rPr>
            </w:pPr>
            <w:proofErr w:type="gramStart"/>
            <w:r w:rsidRPr="00F13779">
              <w:rPr>
                <w:color w:val="000000" w:themeColor="text1"/>
              </w:rPr>
              <w:t>ОК</w:t>
            </w:r>
            <w:proofErr w:type="gramEnd"/>
            <w:r w:rsidRPr="00F13779">
              <w:rPr>
                <w:color w:val="000000" w:themeColor="text1"/>
              </w:rPr>
              <w:t xml:space="preserve"> 7. Брать на себя ответственность за работу членов команды (подчиненных), результат выполнения заданий</w:t>
            </w:r>
          </w:p>
        </w:tc>
        <w:tc>
          <w:tcPr>
            <w:tcW w:w="1887" w:type="pct"/>
            <w:shd w:val="clear" w:color="auto" w:fill="auto"/>
          </w:tcPr>
          <w:p w:rsidR="00F53CDF" w:rsidRPr="00F13779" w:rsidRDefault="00F53CDF" w:rsidP="00F722CC">
            <w:pPr>
              <w:pStyle w:val="TableParagraph"/>
              <w:numPr>
                <w:ilvl w:val="0"/>
                <w:numId w:val="13"/>
              </w:numPr>
              <w:tabs>
                <w:tab w:val="left" w:pos="353"/>
                <w:tab w:val="left" w:pos="2017"/>
                <w:tab w:val="left" w:pos="264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самоанализ и коррекция результатов собственной работы.</w:t>
            </w:r>
          </w:p>
        </w:tc>
        <w:tc>
          <w:tcPr>
            <w:tcW w:w="1546" w:type="pct"/>
            <w:shd w:val="clear" w:color="auto" w:fill="auto"/>
          </w:tcPr>
          <w:p w:rsidR="00F53CDF" w:rsidRPr="00F13779" w:rsidRDefault="00F53CDF" w:rsidP="00F13779">
            <w:pPr>
              <w:pStyle w:val="TableParagraph"/>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Наблюдение за действиями обучающегося в процессе прохождения учебной практики</w:t>
            </w:r>
          </w:p>
        </w:tc>
      </w:tr>
      <w:tr w:rsidR="00F53CDF" w:rsidRPr="00F13779" w:rsidTr="00F53CDF">
        <w:trPr>
          <w:trHeight w:val="724"/>
        </w:trPr>
        <w:tc>
          <w:tcPr>
            <w:tcW w:w="1567" w:type="pct"/>
            <w:shd w:val="clear" w:color="auto" w:fill="auto"/>
          </w:tcPr>
          <w:p w:rsidR="00F53CDF" w:rsidRPr="00F13779" w:rsidRDefault="00F53CDF" w:rsidP="00F13779">
            <w:pPr>
              <w:spacing w:line="276" w:lineRule="auto"/>
              <w:ind w:firstLine="0"/>
              <w:jc w:val="left"/>
              <w:rPr>
                <w:color w:val="000000" w:themeColor="text1"/>
              </w:rPr>
            </w:pPr>
            <w:proofErr w:type="gramStart"/>
            <w:r w:rsidRPr="00F13779">
              <w:rPr>
                <w:color w:val="000000" w:themeColor="text1"/>
              </w:rPr>
              <w:t>ОК</w:t>
            </w:r>
            <w:proofErr w:type="gramEnd"/>
            <w:r w:rsidRPr="00F13779">
              <w:rPr>
                <w:color w:val="000000" w:themeColor="text1"/>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887" w:type="pct"/>
            <w:shd w:val="clear" w:color="auto" w:fill="auto"/>
          </w:tcPr>
          <w:p w:rsidR="00F53CDF" w:rsidRPr="00F13779" w:rsidRDefault="00F53CDF" w:rsidP="00F722CC">
            <w:pPr>
              <w:pStyle w:val="TableParagraph"/>
              <w:numPr>
                <w:ilvl w:val="0"/>
                <w:numId w:val="14"/>
              </w:numPr>
              <w:tabs>
                <w:tab w:val="left" w:pos="353"/>
                <w:tab w:val="left" w:pos="2084"/>
                <w:tab w:val="left" w:pos="3583"/>
              </w:tabs>
              <w:spacing w:line="276" w:lineRule="auto"/>
              <w:ind w:left="0" w:firstLine="0"/>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осознание степени и готовности брать на себя ответственность за работу членов команды (подчиненных), за результат выполнения заданий.</w:t>
            </w:r>
          </w:p>
        </w:tc>
        <w:tc>
          <w:tcPr>
            <w:tcW w:w="1546" w:type="pct"/>
            <w:shd w:val="clear" w:color="auto" w:fill="auto"/>
          </w:tcPr>
          <w:p w:rsidR="00F53CDF" w:rsidRPr="00F13779" w:rsidRDefault="00F53CDF" w:rsidP="00F13779">
            <w:pPr>
              <w:pStyle w:val="TableParagraph"/>
              <w:tabs>
                <w:tab w:val="left" w:pos="2152"/>
              </w:tabs>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 xml:space="preserve">Оценка качественных достижений в профессиональной </w:t>
            </w:r>
            <w:proofErr w:type="spellStart"/>
            <w:r w:rsidRPr="00F13779">
              <w:rPr>
                <w:rFonts w:ascii="Times New Roman" w:hAnsi="Times New Roman"/>
                <w:color w:val="000000" w:themeColor="text1"/>
                <w:sz w:val="24"/>
                <w:szCs w:val="24"/>
                <w:lang w:val="ru-RU"/>
              </w:rPr>
              <w:t>внеучебной</w:t>
            </w:r>
            <w:proofErr w:type="spellEnd"/>
            <w:r w:rsidRPr="00F13779">
              <w:rPr>
                <w:rFonts w:ascii="Times New Roman" w:hAnsi="Times New Roman"/>
                <w:color w:val="000000" w:themeColor="text1"/>
                <w:sz w:val="24"/>
                <w:szCs w:val="24"/>
                <w:lang w:val="ru-RU"/>
              </w:rPr>
              <w:t xml:space="preserve"> (самостоятельной) деятельности обучающихся.</w:t>
            </w:r>
          </w:p>
        </w:tc>
      </w:tr>
      <w:tr w:rsidR="00F53CDF" w:rsidRPr="00F13779" w:rsidTr="00F53CDF">
        <w:trPr>
          <w:trHeight w:val="724"/>
        </w:trPr>
        <w:tc>
          <w:tcPr>
            <w:tcW w:w="1567" w:type="pct"/>
            <w:shd w:val="clear" w:color="auto" w:fill="auto"/>
          </w:tcPr>
          <w:p w:rsidR="00F53CDF" w:rsidRPr="00F13779" w:rsidRDefault="00F53CDF" w:rsidP="00F13779">
            <w:pPr>
              <w:spacing w:line="276" w:lineRule="auto"/>
              <w:ind w:firstLine="0"/>
              <w:jc w:val="left"/>
              <w:rPr>
                <w:color w:val="000000" w:themeColor="text1"/>
              </w:rPr>
            </w:pPr>
            <w:proofErr w:type="gramStart"/>
            <w:r w:rsidRPr="00F13779">
              <w:rPr>
                <w:color w:val="000000" w:themeColor="text1"/>
              </w:rPr>
              <w:t>ОК</w:t>
            </w:r>
            <w:proofErr w:type="gramEnd"/>
            <w:r w:rsidRPr="00F13779">
              <w:rPr>
                <w:color w:val="000000" w:themeColor="text1"/>
              </w:rPr>
              <w:t xml:space="preserve"> 9. </w:t>
            </w:r>
            <w:r w:rsidRPr="00F13779">
              <w:rPr>
                <w:rStyle w:val="FontStyle33"/>
                <w:color w:val="000000" w:themeColor="text1"/>
              </w:rPr>
              <w:t>Ориентироваться в условиях частой смены технологий в профессиональной деятельности</w:t>
            </w:r>
          </w:p>
        </w:tc>
        <w:tc>
          <w:tcPr>
            <w:tcW w:w="1887" w:type="pct"/>
            <w:shd w:val="clear" w:color="auto" w:fill="auto"/>
          </w:tcPr>
          <w:p w:rsidR="00F53CDF" w:rsidRPr="00F13779" w:rsidRDefault="00F53CDF" w:rsidP="00F722CC">
            <w:pPr>
              <w:pStyle w:val="TableParagraph"/>
              <w:numPr>
                <w:ilvl w:val="0"/>
                <w:numId w:val="15"/>
              </w:numPr>
              <w:tabs>
                <w:tab w:val="left" w:pos="353"/>
                <w:tab w:val="left" w:pos="1966"/>
              </w:tabs>
              <w:spacing w:line="276" w:lineRule="auto"/>
              <w:ind w:left="0" w:firstLine="0"/>
              <w:rPr>
                <w:rFonts w:ascii="Times New Roman" w:eastAsia="Symbol" w:hAnsi="Times New Roman"/>
                <w:color w:val="000000" w:themeColor="text1"/>
                <w:sz w:val="24"/>
                <w:szCs w:val="24"/>
                <w:lang w:val="ru-RU"/>
              </w:rPr>
            </w:pPr>
            <w:r w:rsidRPr="00F13779">
              <w:rPr>
                <w:rFonts w:ascii="Times New Roman" w:hAnsi="Times New Roman"/>
                <w:color w:val="000000" w:themeColor="text1"/>
                <w:sz w:val="24"/>
                <w:szCs w:val="24"/>
                <w:lang w:val="ru-RU"/>
              </w:rPr>
              <w:t xml:space="preserve">анализ инноваций в области разработки технологических </w:t>
            </w:r>
            <w:r w:rsidRPr="00F13779">
              <w:rPr>
                <w:rFonts w:ascii="Times New Roman" w:eastAsia="Times New Roman" w:hAnsi="Times New Roman"/>
                <w:color w:val="000000" w:themeColor="text1"/>
                <w:sz w:val="24"/>
                <w:szCs w:val="24"/>
                <w:lang w:val="ru-RU"/>
              </w:rPr>
              <w:t xml:space="preserve">процессов ремонта и обслуживания технических средств используемых для предупреждения тушения пожаров и проведения </w:t>
            </w:r>
            <w:proofErr w:type="spellStart"/>
            <w:r w:rsidRPr="00F13779">
              <w:rPr>
                <w:rFonts w:ascii="Times New Roman" w:eastAsia="Times New Roman" w:hAnsi="Times New Roman"/>
                <w:color w:val="000000" w:themeColor="text1"/>
                <w:sz w:val="24"/>
                <w:szCs w:val="24"/>
                <w:lang w:val="ru-RU"/>
              </w:rPr>
              <w:t>аварийно</w:t>
            </w:r>
            <w:proofErr w:type="spellEnd"/>
            <w:r w:rsidRPr="00F13779">
              <w:rPr>
                <w:rFonts w:ascii="Times New Roman" w:eastAsia="Times New Roman" w:hAnsi="Times New Roman"/>
                <w:color w:val="000000" w:themeColor="text1"/>
                <w:sz w:val="24"/>
                <w:szCs w:val="24"/>
                <w:lang w:val="ru-RU"/>
              </w:rPr>
              <w:t xml:space="preserve"> – спасательных работ.</w:t>
            </w:r>
          </w:p>
        </w:tc>
        <w:tc>
          <w:tcPr>
            <w:tcW w:w="1546" w:type="pct"/>
            <w:shd w:val="clear" w:color="auto" w:fill="auto"/>
          </w:tcPr>
          <w:p w:rsidR="00F53CDF" w:rsidRPr="00F13779" w:rsidRDefault="00F53CDF" w:rsidP="00F13779">
            <w:pPr>
              <w:pStyle w:val="TableParagraph"/>
              <w:tabs>
                <w:tab w:val="left" w:pos="2862"/>
              </w:tabs>
              <w:spacing w:line="276" w:lineRule="auto"/>
              <w:rPr>
                <w:rFonts w:ascii="Times New Roman" w:eastAsia="Times New Roman" w:hAnsi="Times New Roman"/>
                <w:color w:val="000000" w:themeColor="text1"/>
                <w:sz w:val="24"/>
                <w:szCs w:val="24"/>
                <w:lang w:val="ru-RU"/>
              </w:rPr>
            </w:pPr>
            <w:r w:rsidRPr="00F13779">
              <w:rPr>
                <w:rFonts w:ascii="Times New Roman" w:hAnsi="Times New Roman"/>
                <w:color w:val="000000" w:themeColor="text1"/>
                <w:sz w:val="24"/>
                <w:szCs w:val="24"/>
                <w:lang w:val="ru-RU"/>
              </w:rPr>
              <w:t>Оценка уровня ориентированности в современных технологиях профессиональной деятельности в ходе выполнения практических работ учебной практики</w:t>
            </w:r>
          </w:p>
        </w:tc>
      </w:tr>
    </w:tbl>
    <w:p w:rsidR="002B0C93" w:rsidRPr="002B0C93" w:rsidRDefault="002B0C93" w:rsidP="002B0C93">
      <w:pPr>
        <w:widowControl/>
        <w:spacing w:line="276" w:lineRule="auto"/>
        <w:ind w:firstLine="0"/>
        <w:jc w:val="left"/>
        <w:rPr>
          <w:color w:val="000000"/>
        </w:rPr>
      </w:pPr>
    </w:p>
    <w:p w:rsidR="002B0C93" w:rsidRPr="002B0C93" w:rsidRDefault="002B0C93" w:rsidP="002B0C93">
      <w:pPr>
        <w:widowControl/>
        <w:ind w:firstLine="709"/>
        <w:rPr>
          <w:color w:val="000000"/>
        </w:rPr>
      </w:pPr>
      <w:r w:rsidRPr="002B0C93">
        <w:rPr>
          <w:color w:val="000000"/>
        </w:rPr>
        <w:t>Описание шкал оценивания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126"/>
        <w:gridCol w:w="2403"/>
        <w:gridCol w:w="1957"/>
      </w:tblGrid>
      <w:tr w:rsidR="002B0C93" w:rsidRPr="002B0C93" w:rsidTr="002065F4">
        <w:tc>
          <w:tcPr>
            <w:tcW w:w="1702" w:type="dxa"/>
          </w:tcPr>
          <w:p w:rsidR="002B0C93" w:rsidRPr="002B0C93" w:rsidRDefault="002B0C93" w:rsidP="002B0C93">
            <w:pPr>
              <w:ind w:firstLine="0"/>
              <w:jc w:val="center"/>
              <w:rPr>
                <w:b/>
              </w:rPr>
            </w:pPr>
            <w:r w:rsidRPr="002B0C93">
              <w:rPr>
                <w:b/>
              </w:rPr>
              <w:t>Индикаторы компетенций</w:t>
            </w:r>
          </w:p>
        </w:tc>
        <w:tc>
          <w:tcPr>
            <w:tcW w:w="1701" w:type="dxa"/>
          </w:tcPr>
          <w:p w:rsidR="002B0C93" w:rsidRPr="002B0C93" w:rsidRDefault="002B0C93" w:rsidP="002B0C93">
            <w:pPr>
              <w:ind w:firstLine="0"/>
              <w:jc w:val="center"/>
              <w:rPr>
                <w:b/>
              </w:rPr>
            </w:pPr>
            <w:r w:rsidRPr="002B0C93">
              <w:rPr>
                <w:b/>
              </w:rPr>
              <w:t>неудовлетворительно</w:t>
            </w:r>
          </w:p>
        </w:tc>
        <w:tc>
          <w:tcPr>
            <w:tcW w:w="2126" w:type="dxa"/>
          </w:tcPr>
          <w:p w:rsidR="002B0C93" w:rsidRPr="002B0C93" w:rsidRDefault="002B0C93" w:rsidP="002B0C93">
            <w:pPr>
              <w:ind w:firstLine="0"/>
              <w:jc w:val="center"/>
              <w:rPr>
                <w:b/>
              </w:rPr>
            </w:pPr>
            <w:r w:rsidRPr="002B0C93">
              <w:rPr>
                <w:b/>
              </w:rPr>
              <w:t>удовлетворительно</w:t>
            </w:r>
          </w:p>
        </w:tc>
        <w:tc>
          <w:tcPr>
            <w:tcW w:w="2403" w:type="dxa"/>
          </w:tcPr>
          <w:p w:rsidR="002B0C93" w:rsidRPr="002B0C93" w:rsidRDefault="002B0C93" w:rsidP="002B0C93">
            <w:pPr>
              <w:ind w:firstLine="0"/>
              <w:jc w:val="center"/>
              <w:rPr>
                <w:b/>
              </w:rPr>
            </w:pPr>
            <w:r w:rsidRPr="002B0C93">
              <w:rPr>
                <w:b/>
              </w:rPr>
              <w:t>хорошо</w:t>
            </w:r>
          </w:p>
        </w:tc>
        <w:tc>
          <w:tcPr>
            <w:tcW w:w="1957" w:type="dxa"/>
          </w:tcPr>
          <w:p w:rsidR="002B0C93" w:rsidRPr="002B0C93" w:rsidRDefault="002B0C93" w:rsidP="002B0C93">
            <w:pPr>
              <w:ind w:firstLine="0"/>
              <w:jc w:val="center"/>
              <w:rPr>
                <w:b/>
              </w:rPr>
            </w:pPr>
            <w:r w:rsidRPr="002B0C93">
              <w:rPr>
                <w:b/>
              </w:rPr>
              <w:t>отлично</w:t>
            </w:r>
          </w:p>
        </w:tc>
      </w:tr>
      <w:tr w:rsidR="002B0C93" w:rsidRPr="002B0C93" w:rsidTr="002065F4">
        <w:tc>
          <w:tcPr>
            <w:tcW w:w="1702" w:type="dxa"/>
          </w:tcPr>
          <w:p w:rsidR="002B0C93" w:rsidRPr="002B0C93" w:rsidRDefault="002B0C93" w:rsidP="002B0C93">
            <w:pPr>
              <w:ind w:firstLine="0"/>
              <w:rPr>
                <w:b/>
              </w:rPr>
            </w:pPr>
            <w:r w:rsidRPr="002B0C93">
              <w:rPr>
                <w:b/>
              </w:rPr>
              <w:t>Полнота знаний</w:t>
            </w:r>
          </w:p>
        </w:tc>
        <w:tc>
          <w:tcPr>
            <w:tcW w:w="1701" w:type="dxa"/>
          </w:tcPr>
          <w:p w:rsidR="002B0C93" w:rsidRPr="002B0C93" w:rsidRDefault="002B0C93" w:rsidP="002B0C93">
            <w:pPr>
              <w:ind w:firstLine="0"/>
            </w:pPr>
            <w:r w:rsidRPr="002B0C93">
              <w:t>Уровень знаний ниже минимальных требований. Имели место грубые ошибки.</w:t>
            </w:r>
          </w:p>
        </w:tc>
        <w:tc>
          <w:tcPr>
            <w:tcW w:w="2126" w:type="dxa"/>
          </w:tcPr>
          <w:p w:rsidR="002B0C93" w:rsidRPr="002B0C93" w:rsidRDefault="002B0C93" w:rsidP="002B0C93">
            <w:pPr>
              <w:ind w:firstLine="0"/>
            </w:pPr>
            <w:r w:rsidRPr="002B0C93">
              <w:t>Минимально допустимый уровень знаний. Допущено много негрубых ошибок.</w:t>
            </w:r>
          </w:p>
        </w:tc>
        <w:tc>
          <w:tcPr>
            <w:tcW w:w="2403" w:type="dxa"/>
          </w:tcPr>
          <w:p w:rsidR="002B0C93" w:rsidRPr="002B0C93" w:rsidRDefault="002B0C93" w:rsidP="002B0C93">
            <w:pPr>
              <w:ind w:firstLine="0"/>
            </w:pPr>
            <w:r w:rsidRPr="002B0C93">
              <w:t>Уровень знаний в объеме, соответствующем программе подготовки. Допущено несколько негрубых ошибок.</w:t>
            </w:r>
          </w:p>
        </w:tc>
        <w:tc>
          <w:tcPr>
            <w:tcW w:w="1957" w:type="dxa"/>
          </w:tcPr>
          <w:p w:rsidR="002B0C93" w:rsidRPr="002B0C93" w:rsidRDefault="002B0C93" w:rsidP="002B0C93">
            <w:pPr>
              <w:ind w:firstLine="0"/>
            </w:pPr>
            <w:r w:rsidRPr="002B0C93">
              <w:t>Уровень знаний в объеме, соответствующем программе подготовки, без ошибок.</w:t>
            </w:r>
          </w:p>
        </w:tc>
      </w:tr>
      <w:tr w:rsidR="002B0C93" w:rsidRPr="002B0C93" w:rsidTr="002065F4">
        <w:tc>
          <w:tcPr>
            <w:tcW w:w="1702" w:type="dxa"/>
          </w:tcPr>
          <w:p w:rsidR="002B0C93" w:rsidRPr="002B0C93" w:rsidRDefault="002B0C93" w:rsidP="002B0C93">
            <w:pPr>
              <w:ind w:firstLine="0"/>
              <w:rPr>
                <w:b/>
              </w:rPr>
            </w:pPr>
            <w:r w:rsidRPr="002B0C93">
              <w:rPr>
                <w:b/>
              </w:rPr>
              <w:t>Наличие умений</w:t>
            </w:r>
          </w:p>
        </w:tc>
        <w:tc>
          <w:tcPr>
            <w:tcW w:w="1701" w:type="dxa"/>
          </w:tcPr>
          <w:p w:rsidR="002B0C93" w:rsidRPr="002B0C93" w:rsidRDefault="002B0C93" w:rsidP="002B0C93">
            <w:pPr>
              <w:ind w:firstLine="0"/>
            </w:pPr>
            <w:r w:rsidRPr="002B0C93">
              <w:t>При решении стандартных задач не продемонстрированы основные умения. Имели место грубые ошибки.</w:t>
            </w:r>
          </w:p>
        </w:tc>
        <w:tc>
          <w:tcPr>
            <w:tcW w:w="2126" w:type="dxa"/>
          </w:tcPr>
          <w:p w:rsidR="002B0C93" w:rsidRPr="002B0C93" w:rsidRDefault="002B0C93" w:rsidP="002B0C93">
            <w:pPr>
              <w:ind w:firstLine="0"/>
            </w:pPr>
            <w:r w:rsidRPr="002B0C93">
              <w:t>Продемонстрированы основные умения. Решены типовые задачи с негрубыми ошибками. Выполнены все задания, но не в полном объеме.</w:t>
            </w:r>
          </w:p>
        </w:tc>
        <w:tc>
          <w:tcPr>
            <w:tcW w:w="2403" w:type="dxa"/>
          </w:tcPr>
          <w:p w:rsidR="002B0C93" w:rsidRPr="002B0C93" w:rsidRDefault="002B0C93" w:rsidP="002B0C93">
            <w:pPr>
              <w:ind w:firstLine="0"/>
            </w:pPr>
            <w:r w:rsidRPr="002B0C93">
              <w:t xml:space="preserve">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 </w:t>
            </w:r>
          </w:p>
        </w:tc>
        <w:tc>
          <w:tcPr>
            <w:tcW w:w="1957" w:type="dxa"/>
          </w:tcPr>
          <w:p w:rsidR="002B0C93" w:rsidRPr="002B0C93" w:rsidRDefault="002B0C93" w:rsidP="002B0C93">
            <w:pPr>
              <w:ind w:firstLine="0"/>
            </w:pPr>
            <w:r w:rsidRPr="002B0C93">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2B0C93" w:rsidRPr="002B0C93" w:rsidTr="002065F4">
        <w:tc>
          <w:tcPr>
            <w:tcW w:w="1702" w:type="dxa"/>
          </w:tcPr>
          <w:p w:rsidR="002B0C93" w:rsidRPr="002B0C93" w:rsidRDefault="002B0C93" w:rsidP="002B0C93">
            <w:pPr>
              <w:ind w:firstLine="0"/>
              <w:rPr>
                <w:b/>
              </w:rPr>
            </w:pPr>
            <w:r w:rsidRPr="002B0C93">
              <w:rPr>
                <w:b/>
              </w:rPr>
              <w:t xml:space="preserve">Характеристика </w:t>
            </w:r>
            <w:proofErr w:type="spellStart"/>
            <w:r w:rsidRPr="002B0C93">
              <w:rPr>
                <w:b/>
              </w:rPr>
              <w:t>сформированности</w:t>
            </w:r>
            <w:proofErr w:type="spellEnd"/>
            <w:r w:rsidRPr="002B0C93">
              <w:rPr>
                <w:b/>
              </w:rPr>
              <w:t xml:space="preserve"> компетенций</w:t>
            </w:r>
          </w:p>
        </w:tc>
        <w:tc>
          <w:tcPr>
            <w:tcW w:w="1701" w:type="dxa"/>
          </w:tcPr>
          <w:p w:rsidR="002B0C93" w:rsidRPr="002B0C93" w:rsidRDefault="002B0C93" w:rsidP="002B0C93">
            <w:pPr>
              <w:ind w:firstLine="0"/>
            </w:pPr>
            <w:r w:rsidRPr="002B0C93">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126" w:type="dxa"/>
          </w:tcPr>
          <w:p w:rsidR="002B0C93" w:rsidRPr="002B0C93" w:rsidRDefault="002B0C93" w:rsidP="002B0C93">
            <w:pPr>
              <w:ind w:firstLine="0"/>
            </w:pPr>
            <w:proofErr w:type="spellStart"/>
            <w:r w:rsidRPr="002B0C93">
              <w:t>Сформированность</w:t>
            </w:r>
            <w:proofErr w:type="spellEnd"/>
            <w:r w:rsidRPr="002B0C93">
              <w:t xml:space="preserve"> компетенций соответствует минимальным требованиям. Имеющихся знаний, умений и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2403" w:type="dxa"/>
          </w:tcPr>
          <w:p w:rsidR="002B0C93" w:rsidRPr="002B0C93" w:rsidRDefault="002B0C93" w:rsidP="002B0C93">
            <w:pPr>
              <w:ind w:firstLine="0"/>
            </w:pPr>
            <w:proofErr w:type="spellStart"/>
            <w:r w:rsidRPr="002B0C93">
              <w:t>Сформированность</w:t>
            </w:r>
            <w:proofErr w:type="spellEnd"/>
            <w:r w:rsidRPr="002B0C93">
              <w:t xml:space="preserve"> компетенций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 </w:t>
            </w:r>
          </w:p>
        </w:tc>
        <w:tc>
          <w:tcPr>
            <w:tcW w:w="1957" w:type="dxa"/>
          </w:tcPr>
          <w:p w:rsidR="002B0C93" w:rsidRPr="002B0C93" w:rsidRDefault="002B0C93" w:rsidP="002B0C93">
            <w:pPr>
              <w:ind w:firstLine="0"/>
            </w:pPr>
            <w:proofErr w:type="spellStart"/>
            <w:r w:rsidRPr="002B0C93">
              <w:t>Сформированность</w:t>
            </w:r>
            <w:proofErr w:type="spellEnd"/>
            <w:r w:rsidRPr="002B0C93">
              <w:t xml:space="preserve"> компетенций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r>
      <w:tr w:rsidR="002B0C93" w:rsidRPr="002B0C93" w:rsidTr="002065F4">
        <w:tc>
          <w:tcPr>
            <w:tcW w:w="1702" w:type="dxa"/>
          </w:tcPr>
          <w:p w:rsidR="002B0C93" w:rsidRPr="002B0C93" w:rsidRDefault="002B0C93" w:rsidP="002B0C93">
            <w:pPr>
              <w:ind w:firstLine="0"/>
              <w:rPr>
                <w:b/>
              </w:rPr>
            </w:pPr>
            <w:r w:rsidRPr="002B0C93">
              <w:rPr>
                <w:b/>
              </w:rPr>
              <w:t xml:space="preserve">Уровень </w:t>
            </w:r>
            <w:proofErr w:type="spellStart"/>
            <w:r w:rsidRPr="002B0C93">
              <w:rPr>
                <w:b/>
              </w:rPr>
              <w:t>сформированности</w:t>
            </w:r>
            <w:proofErr w:type="spellEnd"/>
            <w:r w:rsidRPr="002B0C93">
              <w:rPr>
                <w:b/>
              </w:rPr>
              <w:t xml:space="preserve"> компетенций</w:t>
            </w:r>
          </w:p>
        </w:tc>
        <w:tc>
          <w:tcPr>
            <w:tcW w:w="1701" w:type="dxa"/>
          </w:tcPr>
          <w:p w:rsidR="002B0C93" w:rsidRPr="002B0C93" w:rsidRDefault="002B0C93" w:rsidP="002B0C93">
            <w:pPr>
              <w:ind w:firstLine="0"/>
              <w:jc w:val="center"/>
            </w:pPr>
            <w:r w:rsidRPr="002B0C93">
              <w:t xml:space="preserve">Низкий </w:t>
            </w:r>
          </w:p>
        </w:tc>
        <w:tc>
          <w:tcPr>
            <w:tcW w:w="2126" w:type="dxa"/>
          </w:tcPr>
          <w:p w:rsidR="002B0C93" w:rsidRPr="002B0C93" w:rsidRDefault="002B0C93" w:rsidP="002B0C93">
            <w:pPr>
              <w:ind w:firstLine="0"/>
              <w:jc w:val="center"/>
            </w:pPr>
            <w:r w:rsidRPr="002B0C93">
              <w:t>Ниже среднего</w:t>
            </w:r>
          </w:p>
        </w:tc>
        <w:tc>
          <w:tcPr>
            <w:tcW w:w="2403" w:type="dxa"/>
          </w:tcPr>
          <w:p w:rsidR="002B0C93" w:rsidRPr="002B0C93" w:rsidRDefault="002B0C93" w:rsidP="002B0C93">
            <w:pPr>
              <w:ind w:firstLine="0"/>
              <w:jc w:val="center"/>
            </w:pPr>
            <w:r w:rsidRPr="002B0C93">
              <w:t xml:space="preserve">Средний </w:t>
            </w:r>
          </w:p>
        </w:tc>
        <w:tc>
          <w:tcPr>
            <w:tcW w:w="1957" w:type="dxa"/>
          </w:tcPr>
          <w:p w:rsidR="002B0C93" w:rsidRPr="002B0C93" w:rsidRDefault="002B0C93" w:rsidP="002B0C93">
            <w:pPr>
              <w:ind w:firstLine="0"/>
              <w:jc w:val="center"/>
            </w:pPr>
            <w:r w:rsidRPr="002B0C93">
              <w:t xml:space="preserve">Высокий </w:t>
            </w:r>
          </w:p>
        </w:tc>
      </w:tr>
    </w:tbl>
    <w:p w:rsidR="0055594C" w:rsidRPr="00F13779" w:rsidRDefault="0055594C" w:rsidP="00F13779">
      <w:pPr>
        <w:spacing w:line="276" w:lineRule="auto"/>
        <w:ind w:firstLine="709"/>
        <w:rPr>
          <w:color w:val="000000" w:themeColor="text1"/>
        </w:rPr>
      </w:pPr>
      <w:bookmarkStart w:id="0" w:name="_GoBack"/>
      <w:bookmarkEnd w:id="0"/>
    </w:p>
    <w:sectPr w:rsidR="0055594C" w:rsidRPr="00F13779" w:rsidSect="004851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9D0" w:rsidRDefault="005679D0" w:rsidP="00212BD2">
      <w:r>
        <w:separator/>
      </w:r>
    </w:p>
  </w:endnote>
  <w:endnote w:type="continuationSeparator" w:id="0">
    <w:p w:rsidR="005679D0" w:rsidRDefault="005679D0" w:rsidP="002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8E0" w:rsidRDefault="001D32E3" w:rsidP="007276B0">
    <w:pPr>
      <w:pStyle w:val="a5"/>
      <w:framePr w:wrap="around" w:vAnchor="text" w:hAnchor="margin" w:xAlign="right" w:y="1"/>
      <w:rPr>
        <w:rStyle w:val="a7"/>
      </w:rPr>
    </w:pPr>
    <w:r>
      <w:rPr>
        <w:rStyle w:val="a7"/>
      </w:rPr>
      <w:fldChar w:fldCharType="begin"/>
    </w:r>
    <w:r w:rsidR="003928E0">
      <w:rPr>
        <w:rStyle w:val="a7"/>
      </w:rPr>
      <w:instrText xml:space="preserve">PAGE  </w:instrText>
    </w:r>
    <w:r>
      <w:rPr>
        <w:rStyle w:val="a7"/>
      </w:rPr>
      <w:fldChar w:fldCharType="separate"/>
    </w:r>
    <w:r w:rsidR="003928E0">
      <w:rPr>
        <w:rStyle w:val="a7"/>
        <w:noProof/>
      </w:rPr>
      <w:t>2</w:t>
    </w:r>
    <w:r>
      <w:rPr>
        <w:rStyle w:val="a7"/>
      </w:rPr>
      <w:fldChar w:fldCharType="end"/>
    </w:r>
  </w:p>
  <w:p w:rsidR="003928E0" w:rsidRDefault="003928E0" w:rsidP="007276B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8E0" w:rsidRDefault="003928E0" w:rsidP="007276B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9D0" w:rsidRDefault="005679D0" w:rsidP="00212BD2">
      <w:r>
        <w:separator/>
      </w:r>
    </w:p>
  </w:footnote>
  <w:footnote w:type="continuationSeparator" w:id="0">
    <w:p w:rsidR="005679D0" w:rsidRDefault="005679D0" w:rsidP="0021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594"/>
    <w:multiLevelType w:val="hybridMultilevel"/>
    <w:tmpl w:val="E6BA26C8"/>
    <w:lvl w:ilvl="0" w:tplc="232E044C">
      <w:start w:val="1"/>
      <w:numFmt w:val="bullet"/>
      <w:lvlText w:val=""/>
      <w:lvlJc w:val="left"/>
      <w:pPr>
        <w:ind w:left="100" w:hanging="252"/>
      </w:pPr>
      <w:rPr>
        <w:rFonts w:ascii="Symbol" w:eastAsia="Symbol" w:hAnsi="Symbol" w:hint="default"/>
        <w:w w:val="100"/>
        <w:sz w:val="24"/>
        <w:szCs w:val="24"/>
      </w:rPr>
    </w:lvl>
    <w:lvl w:ilvl="1" w:tplc="235CE602">
      <w:start w:val="1"/>
      <w:numFmt w:val="bullet"/>
      <w:lvlText w:val="•"/>
      <w:lvlJc w:val="left"/>
      <w:pPr>
        <w:ind w:left="471" w:hanging="252"/>
      </w:pPr>
      <w:rPr>
        <w:rFonts w:hint="default"/>
      </w:rPr>
    </w:lvl>
    <w:lvl w:ilvl="2" w:tplc="9BCC921A">
      <w:start w:val="1"/>
      <w:numFmt w:val="bullet"/>
      <w:lvlText w:val="•"/>
      <w:lvlJc w:val="left"/>
      <w:pPr>
        <w:ind w:left="842" w:hanging="252"/>
      </w:pPr>
      <w:rPr>
        <w:rFonts w:hint="default"/>
      </w:rPr>
    </w:lvl>
    <w:lvl w:ilvl="3" w:tplc="830854AA">
      <w:start w:val="1"/>
      <w:numFmt w:val="bullet"/>
      <w:lvlText w:val="•"/>
      <w:lvlJc w:val="left"/>
      <w:pPr>
        <w:ind w:left="1214" w:hanging="252"/>
      </w:pPr>
      <w:rPr>
        <w:rFonts w:hint="default"/>
      </w:rPr>
    </w:lvl>
    <w:lvl w:ilvl="4" w:tplc="5FDAB016">
      <w:start w:val="1"/>
      <w:numFmt w:val="bullet"/>
      <w:lvlText w:val="•"/>
      <w:lvlJc w:val="left"/>
      <w:pPr>
        <w:ind w:left="1585" w:hanging="252"/>
      </w:pPr>
      <w:rPr>
        <w:rFonts w:hint="default"/>
      </w:rPr>
    </w:lvl>
    <w:lvl w:ilvl="5" w:tplc="A80A323E">
      <w:start w:val="1"/>
      <w:numFmt w:val="bullet"/>
      <w:lvlText w:val="•"/>
      <w:lvlJc w:val="left"/>
      <w:pPr>
        <w:ind w:left="1957" w:hanging="252"/>
      </w:pPr>
      <w:rPr>
        <w:rFonts w:hint="default"/>
      </w:rPr>
    </w:lvl>
    <w:lvl w:ilvl="6" w:tplc="DA20A8CC">
      <w:start w:val="1"/>
      <w:numFmt w:val="bullet"/>
      <w:lvlText w:val="•"/>
      <w:lvlJc w:val="left"/>
      <w:pPr>
        <w:ind w:left="2328" w:hanging="252"/>
      </w:pPr>
      <w:rPr>
        <w:rFonts w:hint="default"/>
      </w:rPr>
    </w:lvl>
    <w:lvl w:ilvl="7" w:tplc="34260B36">
      <w:start w:val="1"/>
      <w:numFmt w:val="bullet"/>
      <w:lvlText w:val="•"/>
      <w:lvlJc w:val="left"/>
      <w:pPr>
        <w:ind w:left="2699" w:hanging="252"/>
      </w:pPr>
      <w:rPr>
        <w:rFonts w:hint="default"/>
      </w:rPr>
    </w:lvl>
    <w:lvl w:ilvl="8" w:tplc="6068FCCE">
      <w:start w:val="1"/>
      <w:numFmt w:val="bullet"/>
      <w:lvlText w:val="•"/>
      <w:lvlJc w:val="left"/>
      <w:pPr>
        <w:ind w:left="3071" w:hanging="252"/>
      </w:pPr>
      <w:rPr>
        <w:rFonts w:hint="default"/>
      </w:rPr>
    </w:lvl>
  </w:abstractNum>
  <w:abstractNum w:abstractNumId="1">
    <w:nsid w:val="0FBB38FE"/>
    <w:multiLevelType w:val="hybridMultilevel"/>
    <w:tmpl w:val="3F9EECFA"/>
    <w:lvl w:ilvl="0" w:tplc="E89AEF26">
      <w:start w:val="1"/>
      <w:numFmt w:val="bullet"/>
      <w:lvlText w:val=""/>
      <w:lvlJc w:val="left"/>
      <w:pPr>
        <w:ind w:left="100" w:hanging="252"/>
      </w:pPr>
      <w:rPr>
        <w:rFonts w:ascii="Symbol" w:eastAsia="Symbol" w:hAnsi="Symbol" w:hint="default"/>
        <w:w w:val="100"/>
        <w:sz w:val="24"/>
        <w:szCs w:val="24"/>
      </w:rPr>
    </w:lvl>
    <w:lvl w:ilvl="1" w:tplc="172AF752">
      <w:start w:val="1"/>
      <w:numFmt w:val="bullet"/>
      <w:lvlText w:val="•"/>
      <w:lvlJc w:val="left"/>
      <w:pPr>
        <w:ind w:left="471" w:hanging="252"/>
      </w:pPr>
      <w:rPr>
        <w:rFonts w:hint="default"/>
      </w:rPr>
    </w:lvl>
    <w:lvl w:ilvl="2" w:tplc="BF70E5D4">
      <w:start w:val="1"/>
      <w:numFmt w:val="bullet"/>
      <w:lvlText w:val="•"/>
      <w:lvlJc w:val="left"/>
      <w:pPr>
        <w:ind w:left="842" w:hanging="252"/>
      </w:pPr>
      <w:rPr>
        <w:rFonts w:hint="default"/>
      </w:rPr>
    </w:lvl>
    <w:lvl w:ilvl="3" w:tplc="A19C5A94">
      <w:start w:val="1"/>
      <w:numFmt w:val="bullet"/>
      <w:lvlText w:val="•"/>
      <w:lvlJc w:val="left"/>
      <w:pPr>
        <w:ind w:left="1214" w:hanging="252"/>
      </w:pPr>
      <w:rPr>
        <w:rFonts w:hint="default"/>
      </w:rPr>
    </w:lvl>
    <w:lvl w:ilvl="4" w:tplc="34B697B6">
      <w:start w:val="1"/>
      <w:numFmt w:val="bullet"/>
      <w:lvlText w:val="•"/>
      <w:lvlJc w:val="left"/>
      <w:pPr>
        <w:ind w:left="1585" w:hanging="252"/>
      </w:pPr>
      <w:rPr>
        <w:rFonts w:hint="default"/>
      </w:rPr>
    </w:lvl>
    <w:lvl w:ilvl="5" w:tplc="B7E08AE0">
      <w:start w:val="1"/>
      <w:numFmt w:val="bullet"/>
      <w:lvlText w:val="•"/>
      <w:lvlJc w:val="left"/>
      <w:pPr>
        <w:ind w:left="1957" w:hanging="252"/>
      </w:pPr>
      <w:rPr>
        <w:rFonts w:hint="default"/>
      </w:rPr>
    </w:lvl>
    <w:lvl w:ilvl="6" w:tplc="2A509074">
      <w:start w:val="1"/>
      <w:numFmt w:val="bullet"/>
      <w:lvlText w:val="•"/>
      <w:lvlJc w:val="left"/>
      <w:pPr>
        <w:ind w:left="2328" w:hanging="252"/>
      </w:pPr>
      <w:rPr>
        <w:rFonts w:hint="default"/>
      </w:rPr>
    </w:lvl>
    <w:lvl w:ilvl="7" w:tplc="156ADBBE">
      <w:start w:val="1"/>
      <w:numFmt w:val="bullet"/>
      <w:lvlText w:val="•"/>
      <w:lvlJc w:val="left"/>
      <w:pPr>
        <w:ind w:left="2699" w:hanging="252"/>
      </w:pPr>
      <w:rPr>
        <w:rFonts w:hint="default"/>
      </w:rPr>
    </w:lvl>
    <w:lvl w:ilvl="8" w:tplc="B2588CB8">
      <w:start w:val="1"/>
      <w:numFmt w:val="bullet"/>
      <w:lvlText w:val="•"/>
      <w:lvlJc w:val="left"/>
      <w:pPr>
        <w:ind w:left="3071" w:hanging="252"/>
      </w:pPr>
      <w:rPr>
        <w:rFonts w:hint="default"/>
      </w:rPr>
    </w:lvl>
  </w:abstractNum>
  <w:abstractNum w:abstractNumId="2">
    <w:nsid w:val="1AD92FE0"/>
    <w:multiLevelType w:val="hybridMultilevel"/>
    <w:tmpl w:val="C1964414"/>
    <w:lvl w:ilvl="0" w:tplc="48EA8D4A">
      <w:start w:val="1"/>
      <w:numFmt w:val="bullet"/>
      <w:lvlText w:val=""/>
      <w:lvlJc w:val="left"/>
      <w:pPr>
        <w:ind w:left="100" w:hanging="252"/>
      </w:pPr>
      <w:rPr>
        <w:rFonts w:ascii="Symbol" w:eastAsia="Symbol" w:hAnsi="Symbol" w:hint="default"/>
        <w:w w:val="100"/>
        <w:sz w:val="24"/>
        <w:szCs w:val="24"/>
      </w:rPr>
    </w:lvl>
    <w:lvl w:ilvl="1" w:tplc="F9E8EAE6">
      <w:start w:val="1"/>
      <w:numFmt w:val="bullet"/>
      <w:lvlText w:val="•"/>
      <w:lvlJc w:val="left"/>
      <w:pPr>
        <w:ind w:left="471" w:hanging="252"/>
      </w:pPr>
      <w:rPr>
        <w:rFonts w:hint="default"/>
      </w:rPr>
    </w:lvl>
    <w:lvl w:ilvl="2" w:tplc="371ED2DE">
      <w:start w:val="1"/>
      <w:numFmt w:val="bullet"/>
      <w:lvlText w:val="•"/>
      <w:lvlJc w:val="left"/>
      <w:pPr>
        <w:ind w:left="842" w:hanging="252"/>
      </w:pPr>
      <w:rPr>
        <w:rFonts w:hint="default"/>
      </w:rPr>
    </w:lvl>
    <w:lvl w:ilvl="3" w:tplc="4E86E58C">
      <w:start w:val="1"/>
      <w:numFmt w:val="bullet"/>
      <w:lvlText w:val="•"/>
      <w:lvlJc w:val="left"/>
      <w:pPr>
        <w:ind w:left="1214" w:hanging="252"/>
      </w:pPr>
      <w:rPr>
        <w:rFonts w:hint="default"/>
      </w:rPr>
    </w:lvl>
    <w:lvl w:ilvl="4" w:tplc="C2E2FF1A">
      <w:start w:val="1"/>
      <w:numFmt w:val="bullet"/>
      <w:lvlText w:val="•"/>
      <w:lvlJc w:val="left"/>
      <w:pPr>
        <w:ind w:left="1585" w:hanging="252"/>
      </w:pPr>
      <w:rPr>
        <w:rFonts w:hint="default"/>
      </w:rPr>
    </w:lvl>
    <w:lvl w:ilvl="5" w:tplc="1E74D266">
      <w:start w:val="1"/>
      <w:numFmt w:val="bullet"/>
      <w:lvlText w:val="•"/>
      <w:lvlJc w:val="left"/>
      <w:pPr>
        <w:ind w:left="1957" w:hanging="252"/>
      </w:pPr>
      <w:rPr>
        <w:rFonts w:hint="default"/>
      </w:rPr>
    </w:lvl>
    <w:lvl w:ilvl="6" w:tplc="17EC355E">
      <w:start w:val="1"/>
      <w:numFmt w:val="bullet"/>
      <w:lvlText w:val="•"/>
      <w:lvlJc w:val="left"/>
      <w:pPr>
        <w:ind w:left="2328" w:hanging="252"/>
      </w:pPr>
      <w:rPr>
        <w:rFonts w:hint="default"/>
      </w:rPr>
    </w:lvl>
    <w:lvl w:ilvl="7" w:tplc="C05E79BC">
      <w:start w:val="1"/>
      <w:numFmt w:val="bullet"/>
      <w:lvlText w:val="•"/>
      <w:lvlJc w:val="left"/>
      <w:pPr>
        <w:ind w:left="2699" w:hanging="252"/>
      </w:pPr>
      <w:rPr>
        <w:rFonts w:hint="default"/>
      </w:rPr>
    </w:lvl>
    <w:lvl w:ilvl="8" w:tplc="97A6436C">
      <w:start w:val="1"/>
      <w:numFmt w:val="bullet"/>
      <w:lvlText w:val="•"/>
      <w:lvlJc w:val="left"/>
      <w:pPr>
        <w:ind w:left="3071" w:hanging="252"/>
      </w:pPr>
      <w:rPr>
        <w:rFonts w:hint="default"/>
      </w:rPr>
    </w:lvl>
  </w:abstractNum>
  <w:abstractNum w:abstractNumId="3">
    <w:nsid w:val="1E666EEF"/>
    <w:multiLevelType w:val="hybridMultilevel"/>
    <w:tmpl w:val="439878A8"/>
    <w:lvl w:ilvl="0" w:tplc="6B4A513C">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51AD7"/>
    <w:multiLevelType w:val="multilevel"/>
    <w:tmpl w:val="9A9A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27E4B"/>
    <w:multiLevelType w:val="hybridMultilevel"/>
    <w:tmpl w:val="C51C5C88"/>
    <w:lvl w:ilvl="0" w:tplc="43CE8A50">
      <w:start w:val="1"/>
      <w:numFmt w:val="bullet"/>
      <w:lvlText w:val=""/>
      <w:lvlJc w:val="left"/>
      <w:pPr>
        <w:ind w:left="100" w:hanging="252"/>
      </w:pPr>
      <w:rPr>
        <w:rFonts w:ascii="Symbol" w:eastAsia="Symbol" w:hAnsi="Symbol" w:hint="default"/>
        <w:w w:val="100"/>
        <w:sz w:val="24"/>
        <w:szCs w:val="24"/>
      </w:rPr>
    </w:lvl>
    <w:lvl w:ilvl="1" w:tplc="8432D8FA">
      <w:start w:val="1"/>
      <w:numFmt w:val="bullet"/>
      <w:lvlText w:val="•"/>
      <w:lvlJc w:val="left"/>
      <w:pPr>
        <w:ind w:left="471" w:hanging="252"/>
      </w:pPr>
      <w:rPr>
        <w:rFonts w:hint="default"/>
      </w:rPr>
    </w:lvl>
    <w:lvl w:ilvl="2" w:tplc="9056BEEE">
      <w:start w:val="1"/>
      <w:numFmt w:val="bullet"/>
      <w:lvlText w:val="•"/>
      <w:lvlJc w:val="left"/>
      <w:pPr>
        <w:ind w:left="842" w:hanging="252"/>
      </w:pPr>
      <w:rPr>
        <w:rFonts w:hint="default"/>
      </w:rPr>
    </w:lvl>
    <w:lvl w:ilvl="3" w:tplc="3B382A6A">
      <w:start w:val="1"/>
      <w:numFmt w:val="bullet"/>
      <w:lvlText w:val="•"/>
      <w:lvlJc w:val="left"/>
      <w:pPr>
        <w:ind w:left="1214" w:hanging="252"/>
      </w:pPr>
      <w:rPr>
        <w:rFonts w:hint="default"/>
      </w:rPr>
    </w:lvl>
    <w:lvl w:ilvl="4" w:tplc="897A7216">
      <w:start w:val="1"/>
      <w:numFmt w:val="bullet"/>
      <w:lvlText w:val="•"/>
      <w:lvlJc w:val="left"/>
      <w:pPr>
        <w:ind w:left="1585" w:hanging="252"/>
      </w:pPr>
      <w:rPr>
        <w:rFonts w:hint="default"/>
      </w:rPr>
    </w:lvl>
    <w:lvl w:ilvl="5" w:tplc="2132DB52">
      <w:start w:val="1"/>
      <w:numFmt w:val="bullet"/>
      <w:lvlText w:val="•"/>
      <w:lvlJc w:val="left"/>
      <w:pPr>
        <w:ind w:left="1957" w:hanging="252"/>
      </w:pPr>
      <w:rPr>
        <w:rFonts w:hint="default"/>
      </w:rPr>
    </w:lvl>
    <w:lvl w:ilvl="6" w:tplc="6B1201AC">
      <w:start w:val="1"/>
      <w:numFmt w:val="bullet"/>
      <w:lvlText w:val="•"/>
      <w:lvlJc w:val="left"/>
      <w:pPr>
        <w:ind w:left="2328" w:hanging="252"/>
      </w:pPr>
      <w:rPr>
        <w:rFonts w:hint="default"/>
      </w:rPr>
    </w:lvl>
    <w:lvl w:ilvl="7" w:tplc="6624DA0E">
      <w:start w:val="1"/>
      <w:numFmt w:val="bullet"/>
      <w:lvlText w:val="•"/>
      <w:lvlJc w:val="left"/>
      <w:pPr>
        <w:ind w:left="2699" w:hanging="252"/>
      </w:pPr>
      <w:rPr>
        <w:rFonts w:hint="default"/>
      </w:rPr>
    </w:lvl>
    <w:lvl w:ilvl="8" w:tplc="F17CA912">
      <w:start w:val="1"/>
      <w:numFmt w:val="bullet"/>
      <w:lvlText w:val="•"/>
      <w:lvlJc w:val="left"/>
      <w:pPr>
        <w:ind w:left="3071" w:hanging="252"/>
      </w:pPr>
      <w:rPr>
        <w:rFonts w:hint="default"/>
      </w:rPr>
    </w:lvl>
  </w:abstractNum>
  <w:abstractNum w:abstractNumId="6">
    <w:nsid w:val="4309616C"/>
    <w:multiLevelType w:val="hybridMultilevel"/>
    <w:tmpl w:val="86DC439E"/>
    <w:lvl w:ilvl="0" w:tplc="57D8863E">
      <w:start w:val="1"/>
      <w:numFmt w:val="bullet"/>
      <w:lvlText w:val=""/>
      <w:lvlJc w:val="left"/>
      <w:pPr>
        <w:ind w:left="100" w:hanging="252"/>
      </w:pPr>
      <w:rPr>
        <w:rFonts w:ascii="Symbol" w:eastAsia="Symbol" w:hAnsi="Symbol" w:hint="default"/>
        <w:w w:val="100"/>
        <w:sz w:val="24"/>
        <w:szCs w:val="24"/>
      </w:rPr>
    </w:lvl>
    <w:lvl w:ilvl="1" w:tplc="6DE429B2">
      <w:start w:val="1"/>
      <w:numFmt w:val="bullet"/>
      <w:lvlText w:val="•"/>
      <w:lvlJc w:val="left"/>
      <w:pPr>
        <w:ind w:left="471" w:hanging="252"/>
      </w:pPr>
      <w:rPr>
        <w:rFonts w:hint="default"/>
      </w:rPr>
    </w:lvl>
    <w:lvl w:ilvl="2" w:tplc="D570A846">
      <w:start w:val="1"/>
      <w:numFmt w:val="bullet"/>
      <w:lvlText w:val="•"/>
      <w:lvlJc w:val="left"/>
      <w:pPr>
        <w:ind w:left="842" w:hanging="252"/>
      </w:pPr>
      <w:rPr>
        <w:rFonts w:hint="default"/>
      </w:rPr>
    </w:lvl>
    <w:lvl w:ilvl="3" w:tplc="07849BC4">
      <w:start w:val="1"/>
      <w:numFmt w:val="bullet"/>
      <w:lvlText w:val="•"/>
      <w:lvlJc w:val="left"/>
      <w:pPr>
        <w:ind w:left="1214" w:hanging="252"/>
      </w:pPr>
      <w:rPr>
        <w:rFonts w:hint="default"/>
      </w:rPr>
    </w:lvl>
    <w:lvl w:ilvl="4" w:tplc="5094D714">
      <w:start w:val="1"/>
      <w:numFmt w:val="bullet"/>
      <w:lvlText w:val="•"/>
      <w:lvlJc w:val="left"/>
      <w:pPr>
        <w:ind w:left="1585" w:hanging="252"/>
      </w:pPr>
      <w:rPr>
        <w:rFonts w:hint="default"/>
      </w:rPr>
    </w:lvl>
    <w:lvl w:ilvl="5" w:tplc="DB5C10AE">
      <w:start w:val="1"/>
      <w:numFmt w:val="bullet"/>
      <w:lvlText w:val="•"/>
      <w:lvlJc w:val="left"/>
      <w:pPr>
        <w:ind w:left="1957" w:hanging="252"/>
      </w:pPr>
      <w:rPr>
        <w:rFonts w:hint="default"/>
      </w:rPr>
    </w:lvl>
    <w:lvl w:ilvl="6" w:tplc="2CB0AC86">
      <w:start w:val="1"/>
      <w:numFmt w:val="bullet"/>
      <w:lvlText w:val="•"/>
      <w:lvlJc w:val="left"/>
      <w:pPr>
        <w:ind w:left="2328" w:hanging="252"/>
      </w:pPr>
      <w:rPr>
        <w:rFonts w:hint="default"/>
      </w:rPr>
    </w:lvl>
    <w:lvl w:ilvl="7" w:tplc="2A683DA4">
      <w:start w:val="1"/>
      <w:numFmt w:val="bullet"/>
      <w:lvlText w:val="•"/>
      <w:lvlJc w:val="left"/>
      <w:pPr>
        <w:ind w:left="2699" w:hanging="252"/>
      </w:pPr>
      <w:rPr>
        <w:rFonts w:hint="default"/>
      </w:rPr>
    </w:lvl>
    <w:lvl w:ilvl="8" w:tplc="4A9CB256">
      <w:start w:val="1"/>
      <w:numFmt w:val="bullet"/>
      <w:lvlText w:val="•"/>
      <w:lvlJc w:val="left"/>
      <w:pPr>
        <w:ind w:left="3071" w:hanging="252"/>
      </w:pPr>
      <w:rPr>
        <w:rFonts w:hint="default"/>
      </w:rPr>
    </w:lvl>
  </w:abstractNum>
  <w:abstractNum w:abstractNumId="7">
    <w:nsid w:val="4E136FD5"/>
    <w:multiLevelType w:val="hybridMultilevel"/>
    <w:tmpl w:val="F67ED4FA"/>
    <w:lvl w:ilvl="0" w:tplc="39A604AA">
      <w:start w:val="1"/>
      <w:numFmt w:val="bullet"/>
      <w:lvlText w:val=""/>
      <w:lvlJc w:val="left"/>
      <w:pPr>
        <w:ind w:left="100" w:hanging="252"/>
      </w:pPr>
      <w:rPr>
        <w:rFonts w:ascii="Symbol" w:eastAsia="Symbol" w:hAnsi="Symbol" w:hint="default"/>
        <w:w w:val="100"/>
        <w:sz w:val="24"/>
        <w:szCs w:val="24"/>
      </w:rPr>
    </w:lvl>
    <w:lvl w:ilvl="1" w:tplc="6B424A8C">
      <w:start w:val="1"/>
      <w:numFmt w:val="bullet"/>
      <w:lvlText w:val="•"/>
      <w:lvlJc w:val="left"/>
      <w:pPr>
        <w:ind w:left="471" w:hanging="252"/>
      </w:pPr>
      <w:rPr>
        <w:rFonts w:hint="default"/>
      </w:rPr>
    </w:lvl>
    <w:lvl w:ilvl="2" w:tplc="58B0E0E2">
      <w:start w:val="1"/>
      <w:numFmt w:val="bullet"/>
      <w:lvlText w:val="•"/>
      <w:lvlJc w:val="left"/>
      <w:pPr>
        <w:ind w:left="842" w:hanging="252"/>
      </w:pPr>
      <w:rPr>
        <w:rFonts w:hint="default"/>
      </w:rPr>
    </w:lvl>
    <w:lvl w:ilvl="3" w:tplc="F02A40CE">
      <w:start w:val="1"/>
      <w:numFmt w:val="bullet"/>
      <w:lvlText w:val="•"/>
      <w:lvlJc w:val="left"/>
      <w:pPr>
        <w:ind w:left="1214" w:hanging="252"/>
      </w:pPr>
      <w:rPr>
        <w:rFonts w:hint="default"/>
      </w:rPr>
    </w:lvl>
    <w:lvl w:ilvl="4" w:tplc="ACAE4312">
      <w:start w:val="1"/>
      <w:numFmt w:val="bullet"/>
      <w:lvlText w:val="•"/>
      <w:lvlJc w:val="left"/>
      <w:pPr>
        <w:ind w:left="1585" w:hanging="252"/>
      </w:pPr>
      <w:rPr>
        <w:rFonts w:hint="default"/>
      </w:rPr>
    </w:lvl>
    <w:lvl w:ilvl="5" w:tplc="70004A16">
      <w:start w:val="1"/>
      <w:numFmt w:val="bullet"/>
      <w:lvlText w:val="•"/>
      <w:lvlJc w:val="left"/>
      <w:pPr>
        <w:ind w:left="1957" w:hanging="252"/>
      </w:pPr>
      <w:rPr>
        <w:rFonts w:hint="default"/>
      </w:rPr>
    </w:lvl>
    <w:lvl w:ilvl="6" w:tplc="99FE271E">
      <w:start w:val="1"/>
      <w:numFmt w:val="bullet"/>
      <w:lvlText w:val="•"/>
      <w:lvlJc w:val="left"/>
      <w:pPr>
        <w:ind w:left="2328" w:hanging="252"/>
      </w:pPr>
      <w:rPr>
        <w:rFonts w:hint="default"/>
      </w:rPr>
    </w:lvl>
    <w:lvl w:ilvl="7" w:tplc="F48068A6">
      <w:start w:val="1"/>
      <w:numFmt w:val="bullet"/>
      <w:lvlText w:val="•"/>
      <w:lvlJc w:val="left"/>
      <w:pPr>
        <w:ind w:left="2699" w:hanging="252"/>
      </w:pPr>
      <w:rPr>
        <w:rFonts w:hint="default"/>
      </w:rPr>
    </w:lvl>
    <w:lvl w:ilvl="8" w:tplc="39BC415C">
      <w:start w:val="1"/>
      <w:numFmt w:val="bullet"/>
      <w:lvlText w:val="•"/>
      <w:lvlJc w:val="left"/>
      <w:pPr>
        <w:ind w:left="3071" w:hanging="252"/>
      </w:pPr>
      <w:rPr>
        <w:rFonts w:hint="default"/>
      </w:rPr>
    </w:lvl>
  </w:abstractNum>
  <w:abstractNum w:abstractNumId="8">
    <w:nsid w:val="4E5B37C3"/>
    <w:multiLevelType w:val="hybridMultilevel"/>
    <w:tmpl w:val="CBEEE5C8"/>
    <w:lvl w:ilvl="0" w:tplc="E2767F98">
      <w:start w:val="1"/>
      <w:numFmt w:val="bullet"/>
      <w:lvlText w:val=""/>
      <w:lvlJc w:val="left"/>
      <w:pPr>
        <w:ind w:left="100" w:hanging="252"/>
      </w:pPr>
      <w:rPr>
        <w:rFonts w:ascii="Symbol" w:eastAsia="Symbol" w:hAnsi="Symbol" w:hint="default"/>
        <w:w w:val="100"/>
        <w:sz w:val="24"/>
        <w:szCs w:val="24"/>
      </w:rPr>
    </w:lvl>
    <w:lvl w:ilvl="1" w:tplc="5576F65A">
      <w:start w:val="1"/>
      <w:numFmt w:val="bullet"/>
      <w:lvlText w:val="•"/>
      <w:lvlJc w:val="left"/>
      <w:pPr>
        <w:ind w:left="471" w:hanging="252"/>
      </w:pPr>
      <w:rPr>
        <w:rFonts w:hint="default"/>
      </w:rPr>
    </w:lvl>
    <w:lvl w:ilvl="2" w:tplc="9B34C5C4">
      <w:start w:val="1"/>
      <w:numFmt w:val="bullet"/>
      <w:lvlText w:val="•"/>
      <w:lvlJc w:val="left"/>
      <w:pPr>
        <w:ind w:left="842" w:hanging="252"/>
      </w:pPr>
      <w:rPr>
        <w:rFonts w:hint="default"/>
      </w:rPr>
    </w:lvl>
    <w:lvl w:ilvl="3" w:tplc="97E4A97E">
      <w:start w:val="1"/>
      <w:numFmt w:val="bullet"/>
      <w:lvlText w:val="•"/>
      <w:lvlJc w:val="left"/>
      <w:pPr>
        <w:ind w:left="1214" w:hanging="252"/>
      </w:pPr>
      <w:rPr>
        <w:rFonts w:hint="default"/>
      </w:rPr>
    </w:lvl>
    <w:lvl w:ilvl="4" w:tplc="DEDAFE3C">
      <w:start w:val="1"/>
      <w:numFmt w:val="bullet"/>
      <w:lvlText w:val="•"/>
      <w:lvlJc w:val="left"/>
      <w:pPr>
        <w:ind w:left="1585" w:hanging="252"/>
      </w:pPr>
      <w:rPr>
        <w:rFonts w:hint="default"/>
      </w:rPr>
    </w:lvl>
    <w:lvl w:ilvl="5" w:tplc="E1D89C24">
      <w:start w:val="1"/>
      <w:numFmt w:val="bullet"/>
      <w:lvlText w:val="•"/>
      <w:lvlJc w:val="left"/>
      <w:pPr>
        <w:ind w:left="1957" w:hanging="252"/>
      </w:pPr>
      <w:rPr>
        <w:rFonts w:hint="default"/>
      </w:rPr>
    </w:lvl>
    <w:lvl w:ilvl="6" w:tplc="AC48C62A">
      <w:start w:val="1"/>
      <w:numFmt w:val="bullet"/>
      <w:lvlText w:val="•"/>
      <w:lvlJc w:val="left"/>
      <w:pPr>
        <w:ind w:left="2328" w:hanging="252"/>
      </w:pPr>
      <w:rPr>
        <w:rFonts w:hint="default"/>
      </w:rPr>
    </w:lvl>
    <w:lvl w:ilvl="7" w:tplc="E9B439C0">
      <w:start w:val="1"/>
      <w:numFmt w:val="bullet"/>
      <w:lvlText w:val="•"/>
      <w:lvlJc w:val="left"/>
      <w:pPr>
        <w:ind w:left="2699" w:hanging="252"/>
      </w:pPr>
      <w:rPr>
        <w:rFonts w:hint="default"/>
      </w:rPr>
    </w:lvl>
    <w:lvl w:ilvl="8" w:tplc="EA405B1E">
      <w:start w:val="1"/>
      <w:numFmt w:val="bullet"/>
      <w:lvlText w:val="•"/>
      <w:lvlJc w:val="left"/>
      <w:pPr>
        <w:ind w:left="3071" w:hanging="252"/>
      </w:pPr>
      <w:rPr>
        <w:rFonts w:hint="default"/>
      </w:rPr>
    </w:lvl>
  </w:abstractNum>
  <w:abstractNum w:abstractNumId="9">
    <w:nsid w:val="5E2A4C1B"/>
    <w:multiLevelType w:val="hybridMultilevel"/>
    <w:tmpl w:val="B5563742"/>
    <w:lvl w:ilvl="0" w:tplc="1728D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79932CB"/>
    <w:multiLevelType w:val="hybridMultilevel"/>
    <w:tmpl w:val="C742E812"/>
    <w:lvl w:ilvl="0" w:tplc="76C274FA">
      <w:start w:val="1"/>
      <w:numFmt w:val="bullet"/>
      <w:lvlText w:val=""/>
      <w:lvlJc w:val="left"/>
      <w:pPr>
        <w:ind w:left="100" w:hanging="252"/>
      </w:pPr>
      <w:rPr>
        <w:rFonts w:ascii="Symbol" w:eastAsia="Symbol" w:hAnsi="Symbol" w:hint="default"/>
        <w:w w:val="100"/>
        <w:sz w:val="24"/>
        <w:szCs w:val="24"/>
      </w:rPr>
    </w:lvl>
    <w:lvl w:ilvl="1" w:tplc="3D925798">
      <w:start w:val="1"/>
      <w:numFmt w:val="bullet"/>
      <w:lvlText w:val="•"/>
      <w:lvlJc w:val="left"/>
      <w:pPr>
        <w:ind w:left="471" w:hanging="252"/>
      </w:pPr>
      <w:rPr>
        <w:rFonts w:hint="default"/>
      </w:rPr>
    </w:lvl>
    <w:lvl w:ilvl="2" w:tplc="D52ECCCE">
      <w:start w:val="1"/>
      <w:numFmt w:val="bullet"/>
      <w:lvlText w:val="•"/>
      <w:lvlJc w:val="left"/>
      <w:pPr>
        <w:ind w:left="842" w:hanging="252"/>
      </w:pPr>
      <w:rPr>
        <w:rFonts w:hint="default"/>
      </w:rPr>
    </w:lvl>
    <w:lvl w:ilvl="3" w:tplc="8A1A9AA4">
      <w:start w:val="1"/>
      <w:numFmt w:val="bullet"/>
      <w:lvlText w:val="•"/>
      <w:lvlJc w:val="left"/>
      <w:pPr>
        <w:ind w:left="1214" w:hanging="252"/>
      </w:pPr>
      <w:rPr>
        <w:rFonts w:hint="default"/>
      </w:rPr>
    </w:lvl>
    <w:lvl w:ilvl="4" w:tplc="23F03566">
      <w:start w:val="1"/>
      <w:numFmt w:val="bullet"/>
      <w:lvlText w:val="•"/>
      <w:lvlJc w:val="left"/>
      <w:pPr>
        <w:ind w:left="1585" w:hanging="252"/>
      </w:pPr>
      <w:rPr>
        <w:rFonts w:hint="default"/>
      </w:rPr>
    </w:lvl>
    <w:lvl w:ilvl="5" w:tplc="FA2048BE">
      <w:start w:val="1"/>
      <w:numFmt w:val="bullet"/>
      <w:lvlText w:val="•"/>
      <w:lvlJc w:val="left"/>
      <w:pPr>
        <w:ind w:left="1957" w:hanging="252"/>
      </w:pPr>
      <w:rPr>
        <w:rFonts w:hint="default"/>
      </w:rPr>
    </w:lvl>
    <w:lvl w:ilvl="6" w:tplc="34BC83BA">
      <w:start w:val="1"/>
      <w:numFmt w:val="bullet"/>
      <w:lvlText w:val="•"/>
      <w:lvlJc w:val="left"/>
      <w:pPr>
        <w:ind w:left="2328" w:hanging="252"/>
      </w:pPr>
      <w:rPr>
        <w:rFonts w:hint="default"/>
      </w:rPr>
    </w:lvl>
    <w:lvl w:ilvl="7" w:tplc="01A08E44">
      <w:start w:val="1"/>
      <w:numFmt w:val="bullet"/>
      <w:lvlText w:val="•"/>
      <w:lvlJc w:val="left"/>
      <w:pPr>
        <w:ind w:left="2699" w:hanging="252"/>
      </w:pPr>
      <w:rPr>
        <w:rFonts w:hint="default"/>
      </w:rPr>
    </w:lvl>
    <w:lvl w:ilvl="8" w:tplc="2C16D3C4">
      <w:start w:val="1"/>
      <w:numFmt w:val="bullet"/>
      <w:lvlText w:val="•"/>
      <w:lvlJc w:val="left"/>
      <w:pPr>
        <w:ind w:left="3071" w:hanging="252"/>
      </w:pPr>
      <w:rPr>
        <w:rFonts w:hint="default"/>
      </w:rPr>
    </w:lvl>
  </w:abstractNum>
  <w:abstractNum w:abstractNumId="11">
    <w:nsid w:val="694378E6"/>
    <w:multiLevelType w:val="hybridMultilevel"/>
    <w:tmpl w:val="A4EC874C"/>
    <w:lvl w:ilvl="0" w:tplc="1728D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238258C"/>
    <w:multiLevelType w:val="hybridMultilevel"/>
    <w:tmpl w:val="270EAF64"/>
    <w:lvl w:ilvl="0" w:tplc="2192582E">
      <w:start w:val="1"/>
      <w:numFmt w:val="bullet"/>
      <w:lvlText w:val=""/>
      <w:lvlJc w:val="left"/>
      <w:pPr>
        <w:ind w:left="100" w:hanging="252"/>
      </w:pPr>
      <w:rPr>
        <w:rFonts w:ascii="Symbol" w:eastAsia="Symbol" w:hAnsi="Symbol" w:hint="default"/>
        <w:w w:val="100"/>
        <w:sz w:val="24"/>
        <w:szCs w:val="24"/>
      </w:rPr>
    </w:lvl>
    <w:lvl w:ilvl="1" w:tplc="6E5E8DD0">
      <w:start w:val="1"/>
      <w:numFmt w:val="bullet"/>
      <w:lvlText w:val="•"/>
      <w:lvlJc w:val="left"/>
      <w:pPr>
        <w:ind w:left="471" w:hanging="252"/>
      </w:pPr>
      <w:rPr>
        <w:rFonts w:hint="default"/>
      </w:rPr>
    </w:lvl>
    <w:lvl w:ilvl="2" w:tplc="F88CBFCC">
      <w:start w:val="1"/>
      <w:numFmt w:val="bullet"/>
      <w:lvlText w:val="•"/>
      <w:lvlJc w:val="left"/>
      <w:pPr>
        <w:ind w:left="842" w:hanging="252"/>
      </w:pPr>
      <w:rPr>
        <w:rFonts w:hint="default"/>
      </w:rPr>
    </w:lvl>
    <w:lvl w:ilvl="3" w:tplc="AA1458C6">
      <w:start w:val="1"/>
      <w:numFmt w:val="bullet"/>
      <w:lvlText w:val="•"/>
      <w:lvlJc w:val="left"/>
      <w:pPr>
        <w:ind w:left="1214" w:hanging="252"/>
      </w:pPr>
      <w:rPr>
        <w:rFonts w:hint="default"/>
      </w:rPr>
    </w:lvl>
    <w:lvl w:ilvl="4" w:tplc="FF224D04">
      <w:start w:val="1"/>
      <w:numFmt w:val="bullet"/>
      <w:lvlText w:val="•"/>
      <w:lvlJc w:val="left"/>
      <w:pPr>
        <w:ind w:left="1585" w:hanging="252"/>
      </w:pPr>
      <w:rPr>
        <w:rFonts w:hint="default"/>
      </w:rPr>
    </w:lvl>
    <w:lvl w:ilvl="5" w:tplc="1934635C">
      <w:start w:val="1"/>
      <w:numFmt w:val="bullet"/>
      <w:lvlText w:val="•"/>
      <w:lvlJc w:val="left"/>
      <w:pPr>
        <w:ind w:left="1957" w:hanging="252"/>
      </w:pPr>
      <w:rPr>
        <w:rFonts w:hint="default"/>
      </w:rPr>
    </w:lvl>
    <w:lvl w:ilvl="6" w:tplc="16F40FAC">
      <w:start w:val="1"/>
      <w:numFmt w:val="bullet"/>
      <w:lvlText w:val="•"/>
      <w:lvlJc w:val="left"/>
      <w:pPr>
        <w:ind w:left="2328" w:hanging="252"/>
      </w:pPr>
      <w:rPr>
        <w:rFonts w:hint="default"/>
      </w:rPr>
    </w:lvl>
    <w:lvl w:ilvl="7" w:tplc="750244A2">
      <w:start w:val="1"/>
      <w:numFmt w:val="bullet"/>
      <w:lvlText w:val="•"/>
      <w:lvlJc w:val="left"/>
      <w:pPr>
        <w:ind w:left="2699" w:hanging="252"/>
      </w:pPr>
      <w:rPr>
        <w:rFonts w:hint="default"/>
      </w:rPr>
    </w:lvl>
    <w:lvl w:ilvl="8" w:tplc="6F6AC7C8">
      <w:start w:val="1"/>
      <w:numFmt w:val="bullet"/>
      <w:lvlText w:val="•"/>
      <w:lvlJc w:val="left"/>
      <w:pPr>
        <w:ind w:left="3071" w:hanging="252"/>
      </w:pPr>
      <w:rPr>
        <w:rFonts w:hint="default"/>
      </w:rPr>
    </w:lvl>
  </w:abstractNum>
  <w:abstractNum w:abstractNumId="13">
    <w:nsid w:val="7823254E"/>
    <w:multiLevelType w:val="hybridMultilevel"/>
    <w:tmpl w:val="90B295F0"/>
    <w:lvl w:ilvl="0" w:tplc="921E2C82">
      <w:start w:val="1"/>
      <w:numFmt w:val="bullet"/>
      <w:lvlText w:val=""/>
      <w:lvlJc w:val="left"/>
      <w:pPr>
        <w:ind w:left="100" w:hanging="252"/>
      </w:pPr>
      <w:rPr>
        <w:rFonts w:ascii="Symbol" w:eastAsia="Symbol" w:hAnsi="Symbol" w:hint="default"/>
        <w:w w:val="100"/>
        <w:sz w:val="24"/>
        <w:szCs w:val="24"/>
      </w:rPr>
    </w:lvl>
    <w:lvl w:ilvl="1" w:tplc="C4F47B9E">
      <w:start w:val="1"/>
      <w:numFmt w:val="bullet"/>
      <w:lvlText w:val="•"/>
      <w:lvlJc w:val="left"/>
      <w:pPr>
        <w:ind w:left="471" w:hanging="252"/>
      </w:pPr>
      <w:rPr>
        <w:rFonts w:hint="default"/>
      </w:rPr>
    </w:lvl>
    <w:lvl w:ilvl="2" w:tplc="F686F31C">
      <w:start w:val="1"/>
      <w:numFmt w:val="bullet"/>
      <w:lvlText w:val="•"/>
      <w:lvlJc w:val="left"/>
      <w:pPr>
        <w:ind w:left="842" w:hanging="252"/>
      </w:pPr>
      <w:rPr>
        <w:rFonts w:hint="default"/>
      </w:rPr>
    </w:lvl>
    <w:lvl w:ilvl="3" w:tplc="37449FE0">
      <w:start w:val="1"/>
      <w:numFmt w:val="bullet"/>
      <w:lvlText w:val="•"/>
      <w:lvlJc w:val="left"/>
      <w:pPr>
        <w:ind w:left="1214" w:hanging="252"/>
      </w:pPr>
      <w:rPr>
        <w:rFonts w:hint="default"/>
      </w:rPr>
    </w:lvl>
    <w:lvl w:ilvl="4" w:tplc="EF74CF9E">
      <w:start w:val="1"/>
      <w:numFmt w:val="bullet"/>
      <w:lvlText w:val="•"/>
      <w:lvlJc w:val="left"/>
      <w:pPr>
        <w:ind w:left="1585" w:hanging="252"/>
      </w:pPr>
      <w:rPr>
        <w:rFonts w:hint="default"/>
      </w:rPr>
    </w:lvl>
    <w:lvl w:ilvl="5" w:tplc="88D4BF6E">
      <w:start w:val="1"/>
      <w:numFmt w:val="bullet"/>
      <w:lvlText w:val="•"/>
      <w:lvlJc w:val="left"/>
      <w:pPr>
        <w:ind w:left="1957" w:hanging="252"/>
      </w:pPr>
      <w:rPr>
        <w:rFonts w:hint="default"/>
      </w:rPr>
    </w:lvl>
    <w:lvl w:ilvl="6" w:tplc="8D8E235E">
      <w:start w:val="1"/>
      <w:numFmt w:val="bullet"/>
      <w:lvlText w:val="•"/>
      <w:lvlJc w:val="left"/>
      <w:pPr>
        <w:ind w:left="2328" w:hanging="252"/>
      </w:pPr>
      <w:rPr>
        <w:rFonts w:hint="default"/>
      </w:rPr>
    </w:lvl>
    <w:lvl w:ilvl="7" w:tplc="0E2ACADE">
      <w:start w:val="1"/>
      <w:numFmt w:val="bullet"/>
      <w:lvlText w:val="•"/>
      <w:lvlJc w:val="left"/>
      <w:pPr>
        <w:ind w:left="2699" w:hanging="252"/>
      </w:pPr>
      <w:rPr>
        <w:rFonts w:hint="default"/>
      </w:rPr>
    </w:lvl>
    <w:lvl w:ilvl="8" w:tplc="2898C246">
      <w:start w:val="1"/>
      <w:numFmt w:val="bullet"/>
      <w:lvlText w:val="•"/>
      <w:lvlJc w:val="left"/>
      <w:pPr>
        <w:ind w:left="3071" w:hanging="252"/>
      </w:pPr>
      <w:rPr>
        <w:rFonts w:hint="default"/>
      </w:rPr>
    </w:lvl>
  </w:abstractNum>
  <w:abstractNum w:abstractNumId="14">
    <w:nsid w:val="784A772B"/>
    <w:multiLevelType w:val="hybridMultilevel"/>
    <w:tmpl w:val="06227F8E"/>
    <w:lvl w:ilvl="0" w:tplc="DCDEDCCC">
      <w:start w:val="1"/>
      <w:numFmt w:val="bullet"/>
      <w:lvlText w:val=""/>
      <w:lvlJc w:val="left"/>
      <w:pPr>
        <w:ind w:left="100" w:hanging="252"/>
      </w:pPr>
      <w:rPr>
        <w:rFonts w:ascii="Symbol" w:eastAsia="Symbol" w:hAnsi="Symbol" w:hint="default"/>
        <w:w w:val="100"/>
        <w:sz w:val="24"/>
        <w:szCs w:val="24"/>
      </w:rPr>
    </w:lvl>
    <w:lvl w:ilvl="1" w:tplc="409E4CEE">
      <w:start w:val="1"/>
      <w:numFmt w:val="bullet"/>
      <w:lvlText w:val="•"/>
      <w:lvlJc w:val="left"/>
      <w:pPr>
        <w:ind w:left="471" w:hanging="252"/>
      </w:pPr>
      <w:rPr>
        <w:rFonts w:hint="default"/>
      </w:rPr>
    </w:lvl>
    <w:lvl w:ilvl="2" w:tplc="D06EA3B8">
      <w:start w:val="1"/>
      <w:numFmt w:val="bullet"/>
      <w:lvlText w:val="•"/>
      <w:lvlJc w:val="left"/>
      <w:pPr>
        <w:ind w:left="842" w:hanging="252"/>
      </w:pPr>
      <w:rPr>
        <w:rFonts w:hint="default"/>
      </w:rPr>
    </w:lvl>
    <w:lvl w:ilvl="3" w:tplc="4B3837A8">
      <w:start w:val="1"/>
      <w:numFmt w:val="bullet"/>
      <w:lvlText w:val="•"/>
      <w:lvlJc w:val="left"/>
      <w:pPr>
        <w:ind w:left="1214" w:hanging="252"/>
      </w:pPr>
      <w:rPr>
        <w:rFonts w:hint="default"/>
      </w:rPr>
    </w:lvl>
    <w:lvl w:ilvl="4" w:tplc="7D188F2E">
      <w:start w:val="1"/>
      <w:numFmt w:val="bullet"/>
      <w:lvlText w:val="•"/>
      <w:lvlJc w:val="left"/>
      <w:pPr>
        <w:ind w:left="1585" w:hanging="252"/>
      </w:pPr>
      <w:rPr>
        <w:rFonts w:hint="default"/>
      </w:rPr>
    </w:lvl>
    <w:lvl w:ilvl="5" w:tplc="664624BE">
      <w:start w:val="1"/>
      <w:numFmt w:val="bullet"/>
      <w:lvlText w:val="•"/>
      <w:lvlJc w:val="left"/>
      <w:pPr>
        <w:ind w:left="1957" w:hanging="252"/>
      </w:pPr>
      <w:rPr>
        <w:rFonts w:hint="default"/>
      </w:rPr>
    </w:lvl>
    <w:lvl w:ilvl="6" w:tplc="DAFC84C2">
      <w:start w:val="1"/>
      <w:numFmt w:val="bullet"/>
      <w:lvlText w:val="•"/>
      <w:lvlJc w:val="left"/>
      <w:pPr>
        <w:ind w:left="2328" w:hanging="252"/>
      </w:pPr>
      <w:rPr>
        <w:rFonts w:hint="default"/>
      </w:rPr>
    </w:lvl>
    <w:lvl w:ilvl="7" w:tplc="66461F52">
      <w:start w:val="1"/>
      <w:numFmt w:val="bullet"/>
      <w:lvlText w:val="•"/>
      <w:lvlJc w:val="left"/>
      <w:pPr>
        <w:ind w:left="2699" w:hanging="252"/>
      </w:pPr>
      <w:rPr>
        <w:rFonts w:hint="default"/>
      </w:rPr>
    </w:lvl>
    <w:lvl w:ilvl="8" w:tplc="F224ECD4">
      <w:start w:val="1"/>
      <w:numFmt w:val="bullet"/>
      <w:lvlText w:val="•"/>
      <w:lvlJc w:val="left"/>
      <w:pPr>
        <w:ind w:left="3071" w:hanging="252"/>
      </w:pPr>
      <w:rPr>
        <w:rFonts w:hint="default"/>
      </w:rPr>
    </w:lvl>
  </w:abstractNum>
  <w:abstractNum w:abstractNumId="15">
    <w:nsid w:val="79E76AB5"/>
    <w:multiLevelType w:val="hybridMultilevel"/>
    <w:tmpl w:val="DDFA70FA"/>
    <w:lvl w:ilvl="0" w:tplc="BB7E638E">
      <w:start w:val="1"/>
      <w:numFmt w:val="bullet"/>
      <w:lvlText w:val=""/>
      <w:lvlJc w:val="left"/>
      <w:pPr>
        <w:ind w:left="100" w:hanging="252"/>
      </w:pPr>
      <w:rPr>
        <w:rFonts w:ascii="Symbol" w:eastAsia="Symbol" w:hAnsi="Symbol" w:hint="default"/>
        <w:w w:val="100"/>
        <w:sz w:val="24"/>
        <w:szCs w:val="24"/>
      </w:rPr>
    </w:lvl>
    <w:lvl w:ilvl="1" w:tplc="DC9AA2CE">
      <w:start w:val="1"/>
      <w:numFmt w:val="bullet"/>
      <w:lvlText w:val="•"/>
      <w:lvlJc w:val="left"/>
      <w:pPr>
        <w:ind w:left="471" w:hanging="252"/>
      </w:pPr>
      <w:rPr>
        <w:rFonts w:hint="default"/>
      </w:rPr>
    </w:lvl>
    <w:lvl w:ilvl="2" w:tplc="5E5EB750">
      <w:start w:val="1"/>
      <w:numFmt w:val="bullet"/>
      <w:lvlText w:val="•"/>
      <w:lvlJc w:val="left"/>
      <w:pPr>
        <w:ind w:left="842" w:hanging="252"/>
      </w:pPr>
      <w:rPr>
        <w:rFonts w:hint="default"/>
      </w:rPr>
    </w:lvl>
    <w:lvl w:ilvl="3" w:tplc="2FA8C4DA">
      <w:start w:val="1"/>
      <w:numFmt w:val="bullet"/>
      <w:lvlText w:val="•"/>
      <w:lvlJc w:val="left"/>
      <w:pPr>
        <w:ind w:left="1214" w:hanging="252"/>
      </w:pPr>
      <w:rPr>
        <w:rFonts w:hint="default"/>
      </w:rPr>
    </w:lvl>
    <w:lvl w:ilvl="4" w:tplc="99364D78">
      <w:start w:val="1"/>
      <w:numFmt w:val="bullet"/>
      <w:lvlText w:val="•"/>
      <w:lvlJc w:val="left"/>
      <w:pPr>
        <w:ind w:left="1585" w:hanging="252"/>
      </w:pPr>
      <w:rPr>
        <w:rFonts w:hint="default"/>
      </w:rPr>
    </w:lvl>
    <w:lvl w:ilvl="5" w:tplc="6692697C">
      <w:start w:val="1"/>
      <w:numFmt w:val="bullet"/>
      <w:lvlText w:val="•"/>
      <w:lvlJc w:val="left"/>
      <w:pPr>
        <w:ind w:left="1957" w:hanging="252"/>
      </w:pPr>
      <w:rPr>
        <w:rFonts w:hint="default"/>
      </w:rPr>
    </w:lvl>
    <w:lvl w:ilvl="6" w:tplc="2D50BA90">
      <w:start w:val="1"/>
      <w:numFmt w:val="bullet"/>
      <w:lvlText w:val="•"/>
      <w:lvlJc w:val="left"/>
      <w:pPr>
        <w:ind w:left="2328" w:hanging="252"/>
      </w:pPr>
      <w:rPr>
        <w:rFonts w:hint="default"/>
      </w:rPr>
    </w:lvl>
    <w:lvl w:ilvl="7" w:tplc="BC708F2E">
      <w:start w:val="1"/>
      <w:numFmt w:val="bullet"/>
      <w:lvlText w:val="•"/>
      <w:lvlJc w:val="left"/>
      <w:pPr>
        <w:ind w:left="2699" w:hanging="252"/>
      </w:pPr>
      <w:rPr>
        <w:rFonts w:hint="default"/>
      </w:rPr>
    </w:lvl>
    <w:lvl w:ilvl="8" w:tplc="636A6B9A">
      <w:start w:val="1"/>
      <w:numFmt w:val="bullet"/>
      <w:lvlText w:val="•"/>
      <w:lvlJc w:val="left"/>
      <w:pPr>
        <w:ind w:left="3071" w:hanging="252"/>
      </w:pPr>
      <w:rPr>
        <w:rFonts w:hint="default"/>
      </w:rPr>
    </w:lvl>
  </w:abstractNum>
  <w:abstractNum w:abstractNumId="16">
    <w:nsid w:val="7D2254D1"/>
    <w:multiLevelType w:val="hybridMultilevel"/>
    <w:tmpl w:val="53DC8CBE"/>
    <w:lvl w:ilvl="0" w:tplc="F282F0C0">
      <w:start w:val="1"/>
      <w:numFmt w:val="bullet"/>
      <w:lvlText w:val=""/>
      <w:lvlJc w:val="left"/>
      <w:pPr>
        <w:ind w:left="100" w:hanging="252"/>
      </w:pPr>
      <w:rPr>
        <w:rFonts w:ascii="Symbol" w:eastAsia="Symbol" w:hAnsi="Symbol" w:hint="default"/>
        <w:w w:val="100"/>
        <w:sz w:val="24"/>
        <w:szCs w:val="24"/>
      </w:rPr>
    </w:lvl>
    <w:lvl w:ilvl="1" w:tplc="930C9A10">
      <w:start w:val="1"/>
      <w:numFmt w:val="bullet"/>
      <w:lvlText w:val="•"/>
      <w:lvlJc w:val="left"/>
      <w:pPr>
        <w:ind w:left="471" w:hanging="252"/>
      </w:pPr>
      <w:rPr>
        <w:rFonts w:hint="default"/>
      </w:rPr>
    </w:lvl>
    <w:lvl w:ilvl="2" w:tplc="F54ADD78">
      <w:start w:val="1"/>
      <w:numFmt w:val="bullet"/>
      <w:lvlText w:val="•"/>
      <w:lvlJc w:val="left"/>
      <w:pPr>
        <w:ind w:left="842" w:hanging="252"/>
      </w:pPr>
      <w:rPr>
        <w:rFonts w:hint="default"/>
      </w:rPr>
    </w:lvl>
    <w:lvl w:ilvl="3" w:tplc="F8800E98">
      <w:start w:val="1"/>
      <w:numFmt w:val="bullet"/>
      <w:lvlText w:val="•"/>
      <w:lvlJc w:val="left"/>
      <w:pPr>
        <w:ind w:left="1214" w:hanging="252"/>
      </w:pPr>
      <w:rPr>
        <w:rFonts w:hint="default"/>
      </w:rPr>
    </w:lvl>
    <w:lvl w:ilvl="4" w:tplc="568CC932">
      <w:start w:val="1"/>
      <w:numFmt w:val="bullet"/>
      <w:lvlText w:val="•"/>
      <w:lvlJc w:val="left"/>
      <w:pPr>
        <w:ind w:left="1585" w:hanging="252"/>
      </w:pPr>
      <w:rPr>
        <w:rFonts w:hint="default"/>
      </w:rPr>
    </w:lvl>
    <w:lvl w:ilvl="5" w:tplc="3754E6C4">
      <w:start w:val="1"/>
      <w:numFmt w:val="bullet"/>
      <w:lvlText w:val="•"/>
      <w:lvlJc w:val="left"/>
      <w:pPr>
        <w:ind w:left="1957" w:hanging="252"/>
      </w:pPr>
      <w:rPr>
        <w:rFonts w:hint="default"/>
      </w:rPr>
    </w:lvl>
    <w:lvl w:ilvl="6" w:tplc="83548C9C">
      <w:start w:val="1"/>
      <w:numFmt w:val="bullet"/>
      <w:lvlText w:val="•"/>
      <w:lvlJc w:val="left"/>
      <w:pPr>
        <w:ind w:left="2328" w:hanging="252"/>
      </w:pPr>
      <w:rPr>
        <w:rFonts w:hint="default"/>
      </w:rPr>
    </w:lvl>
    <w:lvl w:ilvl="7" w:tplc="D152DB3E">
      <w:start w:val="1"/>
      <w:numFmt w:val="bullet"/>
      <w:lvlText w:val="•"/>
      <w:lvlJc w:val="left"/>
      <w:pPr>
        <w:ind w:left="2699" w:hanging="252"/>
      </w:pPr>
      <w:rPr>
        <w:rFonts w:hint="default"/>
      </w:rPr>
    </w:lvl>
    <w:lvl w:ilvl="8" w:tplc="5D1C8C40">
      <w:start w:val="1"/>
      <w:numFmt w:val="bullet"/>
      <w:lvlText w:val="•"/>
      <w:lvlJc w:val="left"/>
      <w:pPr>
        <w:ind w:left="3071" w:hanging="252"/>
      </w:pPr>
      <w:rPr>
        <w:rFonts w:hint="default"/>
      </w:rPr>
    </w:lvl>
  </w:abstractNum>
  <w:num w:numId="1">
    <w:abstractNumId w:val="9"/>
  </w:num>
  <w:num w:numId="2">
    <w:abstractNumId w:val="11"/>
  </w:num>
  <w:num w:numId="3">
    <w:abstractNumId w:val="16"/>
  </w:num>
  <w:num w:numId="4">
    <w:abstractNumId w:val="12"/>
  </w:num>
  <w:num w:numId="5">
    <w:abstractNumId w:val="2"/>
  </w:num>
  <w:num w:numId="6">
    <w:abstractNumId w:val="6"/>
  </w:num>
  <w:num w:numId="7">
    <w:abstractNumId w:val="7"/>
  </w:num>
  <w:num w:numId="8">
    <w:abstractNumId w:val="5"/>
  </w:num>
  <w:num w:numId="9">
    <w:abstractNumId w:val="15"/>
  </w:num>
  <w:num w:numId="10">
    <w:abstractNumId w:val="1"/>
  </w:num>
  <w:num w:numId="11">
    <w:abstractNumId w:val="13"/>
  </w:num>
  <w:num w:numId="12">
    <w:abstractNumId w:val="0"/>
  </w:num>
  <w:num w:numId="13">
    <w:abstractNumId w:val="14"/>
  </w:num>
  <w:num w:numId="14">
    <w:abstractNumId w:val="8"/>
  </w:num>
  <w:num w:numId="15">
    <w:abstractNumId w:val="10"/>
  </w:num>
  <w:num w:numId="16">
    <w:abstractNumId w:val="3"/>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85147"/>
    <w:rsid w:val="0001368D"/>
    <w:rsid w:val="00050EEC"/>
    <w:rsid w:val="000511D4"/>
    <w:rsid w:val="00070284"/>
    <w:rsid w:val="000C298E"/>
    <w:rsid w:val="00102175"/>
    <w:rsid w:val="00117854"/>
    <w:rsid w:val="001251DA"/>
    <w:rsid w:val="00150D1B"/>
    <w:rsid w:val="00167FD8"/>
    <w:rsid w:val="00184106"/>
    <w:rsid w:val="001C747A"/>
    <w:rsid w:val="001D32E3"/>
    <w:rsid w:val="001D395D"/>
    <w:rsid w:val="00212BD2"/>
    <w:rsid w:val="002379EA"/>
    <w:rsid w:val="00252016"/>
    <w:rsid w:val="00254C1C"/>
    <w:rsid w:val="00274564"/>
    <w:rsid w:val="002B0C93"/>
    <w:rsid w:val="002B227A"/>
    <w:rsid w:val="002D12BF"/>
    <w:rsid w:val="00313E27"/>
    <w:rsid w:val="00316200"/>
    <w:rsid w:val="00324776"/>
    <w:rsid w:val="003928E0"/>
    <w:rsid w:val="003957EC"/>
    <w:rsid w:val="00396C62"/>
    <w:rsid w:val="003D0ED7"/>
    <w:rsid w:val="003D6F24"/>
    <w:rsid w:val="003E2AEF"/>
    <w:rsid w:val="003F4A92"/>
    <w:rsid w:val="00403A22"/>
    <w:rsid w:val="00417EA6"/>
    <w:rsid w:val="004338E2"/>
    <w:rsid w:val="00485147"/>
    <w:rsid w:val="00485413"/>
    <w:rsid w:val="004972BD"/>
    <w:rsid w:val="004A23CC"/>
    <w:rsid w:val="004B44E8"/>
    <w:rsid w:val="004D0547"/>
    <w:rsid w:val="004D15AB"/>
    <w:rsid w:val="004E7E63"/>
    <w:rsid w:val="00500832"/>
    <w:rsid w:val="00515A3B"/>
    <w:rsid w:val="005531AA"/>
    <w:rsid w:val="0055594C"/>
    <w:rsid w:val="005645AB"/>
    <w:rsid w:val="005679D0"/>
    <w:rsid w:val="00567BAB"/>
    <w:rsid w:val="00586D00"/>
    <w:rsid w:val="005A08E0"/>
    <w:rsid w:val="005B7120"/>
    <w:rsid w:val="005C1173"/>
    <w:rsid w:val="005C612D"/>
    <w:rsid w:val="005E5615"/>
    <w:rsid w:val="006069C7"/>
    <w:rsid w:val="00607CC6"/>
    <w:rsid w:val="00621D0E"/>
    <w:rsid w:val="00623EEF"/>
    <w:rsid w:val="006312A4"/>
    <w:rsid w:val="0063518F"/>
    <w:rsid w:val="0064251A"/>
    <w:rsid w:val="0068079D"/>
    <w:rsid w:val="00701C5E"/>
    <w:rsid w:val="00722D51"/>
    <w:rsid w:val="007244E8"/>
    <w:rsid w:val="00724EEE"/>
    <w:rsid w:val="007276B0"/>
    <w:rsid w:val="00750BA5"/>
    <w:rsid w:val="0075124C"/>
    <w:rsid w:val="007B07B8"/>
    <w:rsid w:val="007B3322"/>
    <w:rsid w:val="007D6971"/>
    <w:rsid w:val="007E34B3"/>
    <w:rsid w:val="007F12F8"/>
    <w:rsid w:val="008015DD"/>
    <w:rsid w:val="008501D4"/>
    <w:rsid w:val="00895A6D"/>
    <w:rsid w:val="008A67A5"/>
    <w:rsid w:val="008B5F8B"/>
    <w:rsid w:val="008D1F14"/>
    <w:rsid w:val="00911832"/>
    <w:rsid w:val="00920F15"/>
    <w:rsid w:val="009375E7"/>
    <w:rsid w:val="00953C13"/>
    <w:rsid w:val="00963E71"/>
    <w:rsid w:val="00964BD3"/>
    <w:rsid w:val="00965D11"/>
    <w:rsid w:val="009A7DAC"/>
    <w:rsid w:val="009D719B"/>
    <w:rsid w:val="009D78E6"/>
    <w:rsid w:val="009E7637"/>
    <w:rsid w:val="009E7DDF"/>
    <w:rsid w:val="00A00160"/>
    <w:rsid w:val="00A134BF"/>
    <w:rsid w:val="00A269EB"/>
    <w:rsid w:val="00A322C0"/>
    <w:rsid w:val="00A34A29"/>
    <w:rsid w:val="00A43997"/>
    <w:rsid w:val="00A462E7"/>
    <w:rsid w:val="00A62519"/>
    <w:rsid w:val="00A65BB1"/>
    <w:rsid w:val="00A964C5"/>
    <w:rsid w:val="00AC2E33"/>
    <w:rsid w:val="00AD2148"/>
    <w:rsid w:val="00B24995"/>
    <w:rsid w:val="00B37880"/>
    <w:rsid w:val="00B412B0"/>
    <w:rsid w:val="00B44B7D"/>
    <w:rsid w:val="00BB16DE"/>
    <w:rsid w:val="00BE29BE"/>
    <w:rsid w:val="00BE2C8E"/>
    <w:rsid w:val="00C03F75"/>
    <w:rsid w:val="00C12731"/>
    <w:rsid w:val="00C273CA"/>
    <w:rsid w:val="00C33C68"/>
    <w:rsid w:val="00C37D3A"/>
    <w:rsid w:val="00C70CBD"/>
    <w:rsid w:val="00CB1807"/>
    <w:rsid w:val="00CC69D8"/>
    <w:rsid w:val="00CD3FF6"/>
    <w:rsid w:val="00CF40B5"/>
    <w:rsid w:val="00D316BE"/>
    <w:rsid w:val="00D42B02"/>
    <w:rsid w:val="00D477BC"/>
    <w:rsid w:val="00D634AF"/>
    <w:rsid w:val="00D65763"/>
    <w:rsid w:val="00D722F8"/>
    <w:rsid w:val="00D85F29"/>
    <w:rsid w:val="00D91950"/>
    <w:rsid w:val="00D947C4"/>
    <w:rsid w:val="00D97E9A"/>
    <w:rsid w:val="00DC7D44"/>
    <w:rsid w:val="00E00BCD"/>
    <w:rsid w:val="00E15607"/>
    <w:rsid w:val="00E34E74"/>
    <w:rsid w:val="00E40AB0"/>
    <w:rsid w:val="00E41E81"/>
    <w:rsid w:val="00E65E10"/>
    <w:rsid w:val="00EA12E9"/>
    <w:rsid w:val="00EC71E2"/>
    <w:rsid w:val="00EE40AA"/>
    <w:rsid w:val="00EF47E1"/>
    <w:rsid w:val="00EF59A2"/>
    <w:rsid w:val="00F13779"/>
    <w:rsid w:val="00F2058A"/>
    <w:rsid w:val="00F30D58"/>
    <w:rsid w:val="00F53CDF"/>
    <w:rsid w:val="00F722CC"/>
    <w:rsid w:val="00F80D7B"/>
    <w:rsid w:val="00FB5B84"/>
    <w:rsid w:val="00FD0CED"/>
    <w:rsid w:val="00FD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4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485147"/>
    <w:pPr>
      <w:keepNext/>
      <w:widowControl/>
      <w:autoSpaceDE w:val="0"/>
      <w:autoSpaceDN w:val="0"/>
      <w:ind w:firstLine="284"/>
      <w:jc w:val="left"/>
      <w:outlineLvl w:val="0"/>
    </w:pPr>
  </w:style>
  <w:style w:type="paragraph" w:styleId="2">
    <w:name w:val="heading 2"/>
    <w:basedOn w:val="a"/>
    <w:next w:val="a"/>
    <w:link w:val="20"/>
    <w:uiPriority w:val="9"/>
    <w:unhideWhenUsed/>
    <w:qFormat/>
    <w:rsid w:val="001D395D"/>
    <w:pPr>
      <w:keepNext/>
      <w:keepLines/>
      <w:widowControl/>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1D395D"/>
    <w:pPr>
      <w:widowControl/>
      <w:spacing w:before="100" w:beforeAutospacing="1" w:after="100" w:afterAutospacing="1"/>
      <w:ind w:firstLine="0"/>
      <w:jc w:val="left"/>
      <w:outlineLvl w:val="2"/>
    </w:pPr>
    <w:rPr>
      <w:b/>
      <w:bCs/>
      <w:sz w:val="27"/>
      <w:szCs w:val="27"/>
      <w:lang w:eastAsia="en-US"/>
    </w:rPr>
  </w:style>
  <w:style w:type="paragraph" w:styleId="5">
    <w:name w:val="heading 5"/>
    <w:basedOn w:val="a"/>
    <w:next w:val="a"/>
    <w:link w:val="50"/>
    <w:uiPriority w:val="9"/>
    <w:semiHidden/>
    <w:unhideWhenUsed/>
    <w:qFormat/>
    <w:rsid w:val="001D395D"/>
    <w:pPr>
      <w:keepNext/>
      <w:keepLines/>
      <w:widowControl/>
      <w:spacing w:before="200"/>
      <w:ind w:firstLine="0"/>
      <w:jc w:val="left"/>
      <w:outlineLvl w:val="4"/>
    </w:pPr>
    <w:rPr>
      <w:rFonts w:ascii="Cambria" w:eastAsiaTheme="minorEastAs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147"/>
    <w:rPr>
      <w:rFonts w:ascii="Times New Roman" w:eastAsia="Times New Roman" w:hAnsi="Times New Roman" w:cs="Times New Roman"/>
      <w:sz w:val="24"/>
      <w:szCs w:val="24"/>
    </w:rPr>
  </w:style>
  <w:style w:type="paragraph" w:styleId="a3">
    <w:name w:val="List Paragraph"/>
    <w:aliases w:val="Содержание. 2 уровень"/>
    <w:basedOn w:val="a"/>
    <w:link w:val="a4"/>
    <w:uiPriority w:val="34"/>
    <w:qFormat/>
    <w:rsid w:val="00485147"/>
    <w:pPr>
      <w:widowControl/>
      <w:spacing w:after="200" w:line="276" w:lineRule="auto"/>
      <w:ind w:left="720" w:firstLine="0"/>
      <w:contextualSpacing/>
      <w:jc w:val="left"/>
    </w:pPr>
    <w:rPr>
      <w:rFonts w:ascii="Calibri" w:eastAsia="Calibri" w:hAnsi="Calibri"/>
      <w:sz w:val="22"/>
      <w:szCs w:val="22"/>
      <w:lang w:eastAsia="en-US"/>
    </w:rPr>
  </w:style>
  <w:style w:type="paragraph" w:styleId="a5">
    <w:name w:val="footer"/>
    <w:basedOn w:val="a"/>
    <w:link w:val="a6"/>
    <w:rsid w:val="00485147"/>
    <w:pPr>
      <w:widowControl/>
      <w:tabs>
        <w:tab w:val="center" w:pos="4677"/>
        <w:tab w:val="right" w:pos="9355"/>
      </w:tabs>
      <w:ind w:firstLine="0"/>
      <w:jc w:val="left"/>
    </w:pPr>
    <w:rPr>
      <w:sz w:val="20"/>
      <w:szCs w:val="20"/>
      <w:lang w:val="en-US"/>
    </w:rPr>
  </w:style>
  <w:style w:type="character" w:customStyle="1" w:styleId="a6">
    <w:name w:val="Нижний колонтитул Знак"/>
    <w:basedOn w:val="a0"/>
    <w:link w:val="a5"/>
    <w:rsid w:val="00485147"/>
    <w:rPr>
      <w:rFonts w:ascii="Times New Roman" w:eastAsia="Times New Roman" w:hAnsi="Times New Roman" w:cs="Times New Roman"/>
      <w:sz w:val="20"/>
      <w:szCs w:val="20"/>
      <w:lang w:val="en-US"/>
    </w:rPr>
  </w:style>
  <w:style w:type="character" w:styleId="a7">
    <w:name w:val="page number"/>
    <w:rsid w:val="00485147"/>
  </w:style>
  <w:style w:type="table" w:styleId="a8">
    <w:name w:val="Table Grid"/>
    <w:basedOn w:val="a1"/>
    <w:uiPriority w:val="59"/>
    <w:rsid w:val="00A26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A462E7"/>
    <w:rPr>
      <w:color w:val="0000FF" w:themeColor="hyperlink"/>
      <w:u w:val="single"/>
    </w:rPr>
  </w:style>
  <w:style w:type="character" w:customStyle="1" w:styleId="apple-converted-space">
    <w:name w:val="apple-converted-space"/>
    <w:basedOn w:val="a0"/>
    <w:rsid w:val="00CC69D8"/>
  </w:style>
  <w:style w:type="paragraph" w:styleId="aa">
    <w:name w:val="Normal (Web)"/>
    <w:basedOn w:val="a"/>
    <w:uiPriority w:val="99"/>
    <w:rsid w:val="005531AA"/>
    <w:pPr>
      <w:widowControl/>
      <w:spacing w:before="100" w:beforeAutospacing="1" w:after="100" w:afterAutospacing="1"/>
      <w:ind w:firstLine="0"/>
      <w:jc w:val="left"/>
    </w:pPr>
  </w:style>
  <w:style w:type="paragraph" w:customStyle="1" w:styleId="31">
    <w:name w:val="Основной текст3"/>
    <w:basedOn w:val="a"/>
    <w:rsid w:val="005531AA"/>
    <w:pPr>
      <w:shd w:val="clear" w:color="auto" w:fill="FFFFFF"/>
      <w:spacing w:after="120" w:line="317" w:lineRule="exact"/>
      <w:ind w:firstLine="0"/>
      <w:jc w:val="center"/>
    </w:pPr>
    <w:rPr>
      <w:sz w:val="27"/>
      <w:szCs w:val="27"/>
      <w:lang w:eastAsia="en-US"/>
    </w:rPr>
  </w:style>
  <w:style w:type="paragraph" w:styleId="21">
    <w:name w:val="Body Text 2"/>
    <w:basedOn w:val="a"/>
    <w:link w:val="22"/>
    <w:rsid w:val="005531AA"/>
    <w:pPr>
      <w:widowControl/>
      <w:ind w:firstLine="0"/>
    </w:pPr>
    <w:rPr>
      <w:sz w:val="20"/>
      <w:szCs w:val="20"/>
      <w:lang w:val="en-US"/>
    </w:rPr>
  </w:style>
  <w:style w:type="character" w:customStyle="1" w:styleId="22">
    <w:name w:val="Основной текст 2 Знак"/>
    <w:basedOn w:val="a0"/>
    <w:link w:val="21"/>
    <w:rsid w:val="005531AA"/>
    <w:rPr>
      <w:rFonts w:ascii="Times New Roman" w:eastAsia="Times New Roman" w:hAnsi="Times New Roman" w:cs="Times New Roman"/>
      <w:sz w:val="20"/>
      <w:szCs w:val="20"/>
      <w:lang w:val="en-US" w:eastAsia="ru-RU"/>
    </w:rPr>
  </w:style>
  <w:style w:type="character" w:customStyle="1" w:styleId="FontStyle33">
    <w:name w:val="Font Style33"/>
    <w:rsid w:val="00B24995"/>
    <w:rPr>
      <w:rFonts w:ascii="Times New Roman" w:hAnsi="Times New Roman" w:cs="Times New Roman"/>
      <w:sz w:val="24"/>
      <w:szCs w:val="24"/>
    </w:rPr>
  </w:style>
  <w:style w:type="paragraph" w:styleId="ab">
    <w:name w:val="Body Text"/>
    <w:basedOn w:val="a"/>
    <w:link w:val="ac"/>
    <w:uiPriority w:val="99"/>
    <w:qFormat/>
    <w:rsid w:val="00B24995"/>
    <w:pPr>
      <w:ind w:left="112" w:firstLine="709"/>
      <w:jc w:val="left"/>
    </w:pPr>
    <w:rPr>
      <w:sz w:val="28"/>
      <w:szCs w:val="28"/>
      <w:lang w:val="en-US" w:eastAsia="en-US"/>
    </w:rPr>
  </w:style>
  <w:style w:type="character" w:customStyle="1" w:styleId="ac">
    <w:name w:val="Основной текст Знак"/>
    <w:basedOn w:val="a0"/>
    <w:link w:val="ab"/>
    <w:uiPriority w:val="99"/>
    <w:rsid w:val="00B24995"/>
    <w:rPr>
      <w:rFonts w:ascii="Times New Roman" w:eastAsia="Times New Roman" w:hAnsi="Times New Roman" w:cs="Times New Roman"/>
      <w:sz w:val="28"/>
      <w:szCs w:val="28"/>
      <w:lang w:val="en-US"/>
    </w:rPr>
  </w:style>
  <w:style w:type="paragraph" w:customStyle="1" w:styleId="23">
    <w:name w:val="Абзац списка2"/>
    <w:basedOn w:val="a"/>
    <w:uiPriority w:val="1"/>
    <w:qFormat/>
    <w:rsid w:val="00D947C4"/>
    <w:pPr>
      <w:ind w:firstLine="0"/>
      <w:jc w:val="left"/>
    </w:pPr>
    <w:rPr>
      <w:rFonts w:ascii="Calibri" w:eastAsia="Calibri" w:hAnsi="Calibri"/>
      <w:sz w:val="22"/>
      <w:szCs w:val="22"/>
      <w:lang w:val="en-US" w:eastAsia="en-US"/>
    </w:rPr>
  </w:style>
  <w:style w:type="paragraph" w:customStyle="1" w:styleId="32">
    <w:name w:val="Абзац списка3"/>
    <w:basedOn w:val="a"/>
    <w:uiPriority w:val="1"/>
    <w:qFormat/>
    <w:rsid w:val="00D947C4"/>
    <w:pPr>
      <w:ind w:firstLine="0"/>
      <w:jc w:val="left"/>
    </w:pPr>
    <w:rPr>
      <w:rFonts w:ascii="Calibri" w:eastAsia="Calibri" w:hAnsi="Calibri"/>
      <w:sz w:val="22"/>
      <w:szCs w:val="22"/>
      <w:lang w:val="en-US" w:eastAsia="en-US"/>
    </w:rPr>
  </w:style>
  <w:style w:type="paragraph" w:customStyle="1" w:styleId="TableParagraph">
    <w:name w:val="Table Paragraph"/>
    <w:basedOn w:val="a"/>
    <w:uiPriority w:val="1"/>
    <w:qFormat/>
    <w:rsid w:val="00D947C4"/>
    <w:pPr>
      <w:ind w:firstLine="0"/>
      <w:jc w:val="left"/>
    </w:pPr>
    <w:rPr>
      <w:rFonts w:ascii="Calibri" w:eastAsia="Calibri" w:hAnsi="Calibri"/>
      <w:sz w:val="22"/>
      <w:szCs w:val="22"/>
      <w:lang w:val="en-US" w:eastAsia="en-US"/>
    </w:rPr>
  </w:style>
  <w:style w:type="paragraph" w:customStyle="1" w:styleId="4">
    <w:name w:val="Абзац списка4"/>
    <w:basedOn w:val="a"/>
    <w:uiPriority w:val="1"/>
    <w:qFormat/>
    <w:rsid w:val="00D947C4"/>
    <w:pPr>
      <w:ind w:firstLine="0"/>
      <w:jc w:val="left"/>
    </w:pPr>
    <w:rPr>
      <w:rFonts w:ascii="Calibri" w:eastAsia="Calibri" w:hAnsi="Calibri"/>
      <w:sz w:val="22"/>
      <w:szCs w:val="22"/>
      <w:lang w:val="en-US" w:eastAsia="en-US"/>
    </w:rPr>
  </w:style>
  <w:style w:type="paragraph" w:customStyle="1" w:styleId="11">
    <w:name w:val="Без интервала1"/>
    <w:uiPriority w:val="99"/>
    <w:qFormat/>
    <w:rsid w:val="00CB1807"/>
    <w:pPr>
      <w:spacing w:after="0" w:line="240" w:lineRule="auto"/>
      <w:ind w:firstLine="567"/>
      <w:jc w:val="both"/>
    </w:pPr>
    <w:rPr>
      <w:rFonts w:ascii="Calibri" w:eastAsia="Times New Roman" w:hAnsi="Calibri" w:cs="Times New Roman"/>
    </w:rPr>
  </w:style>
  <w:style w:type="character" w:styleId="ad">
    <w:name w:val="Strong"/>
    <w:basedOn w:val="a0"/>
    <w:uiPriority w:val="22"/>
    <w:qFormat/>
    <w:rsid w:val="0068079D"/>
    <w:rPr>
      <w:b/>
      <w:bCs/>
    </w:rPr>
  </w:style>
  <w:style w:type="paragraph" w:styleId="HTML">
    <w:name w:val="HTML Address"/>
    <w:basedOn w:val="a"/>
    <w:link w:val="HTML0"/>
    <w:uiPriority w:val="99"/>
    <w:unhideWhenUsed/>
    <w:rsid w:val="0068079D"/>
    <w:pPr>
      <w:widowControl/>
      <w:ind w:firstLine="0"/>
      <w:jc w:val="left"/>
    </w:pPr>
    <w:rPr>
      <w:i/>
      <w:iCs/>
    </w:rPr>
  </w:style>
  <w:style w:type="character" w:customStyle="1" w:styleId="HTML0">
    <w:name w:val="Адрес HTML Знак"/>
    <w:basedOn w:val="a0"/>
    <w:link w:val="HTML"/>
    <w:uiPriority w:val="99"/>
    <w:rsid w:val="0068079D"/>
    <w:rPr>
      <w:rFonts w:ascii="Times New Roman" w:eastAsia="Times New Roman" w:hAnsi="Times New Roman" w:cs="Times New Roman"/>
      <w:i/>
      <w:iCs/>
      <w:sz w:val="24"/>
      <w:szCs w:val="24"/>
      <w:lang w:eastAsia="ru-RU"/>
    </w:rPr>
  </w:style>
  <w:style w:type="character" w:styleId="ae">
    <w:name w:val="Emphasis"/>
    <w:basedOn w:val="a0"/>
    <w:uiPriority w:val="20"/>
    <w:qFormat/>
    <w:rsid w:val="0068079D"/>
    <w:rPr>
      <w:i/>
      <w:iCs/>
    </w:rPr>
  </w:style>
  <w:style w:type="paragraph" w:styleId="af">
    <w:name w:val="Balloon Text"/>
    <w:basedOn w:val="a"/>
    <w:link w:val="af0"/>
    <w:uiPriority w:val="99"/>
    <w:semiHidden/>
    <w:unhideWhenUsed/>
    <w:rsid w:val="00FD0CED"/>
    <w:rPr>
      <w:rFonts w:ascii="Tahoma" w:hAnsi="Tahoma" w:cs="Tahoma"/>
      <w:sz w:val="16"/>
      <w:szCs w:val="16"/>
    </w:rPr>
  </w:style>
  <w:style w:type="character" w:customStyle="1" w:styleId="af0">
    <w:name w:val="Текст выноски Знак"/>
    <w:basedOn w:val="a0"/>
    <w:link w:val="af"/>
    <w:uiPriority w:val="99"/>
    <w:semiHidden/>
    <w:rsid w:val="00FD0CED"/>
    <w:rPr>
      <w:rFonts w:ascii="Tahoma" w:eastAsia="Times New Roman" w:hAnsi="Tahoma" w:cs="Tahoma"/>
      <w:sz w:val="16"/>
      <w:szCs w:val="16"/>
      <w:lang w:eastAsia="ru-RU"/>
    </w:rPr>
  </w:style>
  <w:style w:type="paragraph" w:customStyle="1" w:styleId="ConsPlusNormal">
    <w:name w:val="ConsPlusNormal"/>
    <w:uiPriority w:val="99"/>
    <w:rsid w:val="00D6576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0">
    <w:name w:val="Заголовок 2 Знак"/>
    <w:basedOn w:val="a0"/>
    <w:link w:val="2"/>
    <w:uiPriority w:val="9"/>
    <w:rsid w:val="001D39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D395D"/>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1D395D"/>
    <w:rPr>
      <w:rFonts w:ascii="Cambria" w:eastAsiaTheme="minorEastAsia" w:hAnsi="Cambria" w:cs="Times New Roman"/>
      <w:color w:val="243F60"/>
      <w:sz w:val="24"/>
      <w:szCs w:val="24"/>
      <w:lang w:eastAsia="ru-RU"/>
    </w:rPr>
  </w:style>
  <w:style w:type="paragraph" w:styleId="af1">
    <w:name w:val="No Spacing"/>
    <w:link w:val="af2"/>
    <w:uiPriority w:val="1"/>
    <w:qFormat/>
    <w:rsid w:val="001D395D"/>
    <w:pPr>
      <w:spacing w:after="0" w:line="240" w:lineRule="auto"/>
    </w:pPr>
    <w:rPr>
      <w:rFonts w:ascii="Times New Roman" w:hAnsi="Times New Roman" w:cs="Times New Roman"/>
      <w:sz w:val="24"/>
      <w:szCs w:val="24"/>
    </w:rPr>
  </w:style>
  <w:style w:type="character" w:customStyle="1" w:styleId="af2">
    <w:name w:val="Без интервала Знак"/>
    <w:basedOn w:val="a0"/>
    <w:link w:val="af1"/>
    <w:uiPriority w:val="1"/>
    <w:rsid w:val="001D395D"/>
    <w:rPr>
      <w:rFonts w:ascii="Times New Roman" w:hAnsi="Times New Roman" w:cs="Times New Roman"/>
      <w:sz w:val="24"/>
      <w:szCs w:val="24"/>
    </w:rPr>
  </w:style>
  <w:style w:type="paragraph" w:styleId="af3">
    <w:name w:val="Plain Text"/>
    <w:basedOn w:val="a"/>
    <w:link w:val="af4"/>
    <w:uiPriority w:val="99"/>
    <w:unhideWhenUsed/>
    <w:rsid w:val="001D395D"/>
    <w:pPr>
      <w:widowControl/>
      <w:ind w:firstLine="0"/>
      <w:jc w:val="left"/>
    </w:pPr>
    <w:rPr>
      <w:rFonts w:ascii="Consolas" w:eastAsiaTheme="minorHAnsi" w:hAnsi="Consolas"/>
      <w:sz w:val="21"/>
      <w:szCs w:val="21"/>
      <w:lang w:eastAsia="en-US"/>
    </w:rPr>
  </w:style>
  <w:style w:type="character" w:customStyle="1" w:styleId="af4">
    <w:name w:val="Текст Знак"/>
    <w:basedOn w:val="a0"/>
    <w:link w:val="af3"/>
    <w:uiPriority w:val="99"/>
    <w:rsid w:val="001D395D"/>
    <w:rPr>
      <w:rFonts w:ascii="Consolas" w:hAnsi="Consolas" w:cs="Times New Roman"/>
      <w:sz w:val="21"/>
      <w:szCs w:val="21"/>
    </w:rPr>
  </w:style>
  <w:style w:type="character" w:customStyle="1" w:styleId="a4">
    <w:name w:val="Абзац списка Знак"/>
    <w:aliases w:val="Содержание. 2 уровень Знак"/>
    <w:link w:val="a3"/>
    <w:uiPriority w:val="34"/>
    <w:qFormat/>
    <w:locked/>
    <w:rsid w:val="001D395D"/>
    <w:rPr>
      <w:rFonts w:ascii="Calibri" w:eastAsia="Calibri" w:hAnsi="Calibri" w:cs="Times New Roman"/>
    </w:rPr>
  </w:style>
  <w:style w:type="paragraph" w:styleId="af5">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текст,Основной текст 1"/>
    <w:basedOn w:val="a"/>
    <w:link w:val="12"/>
    <w:uiPriority w:val="99"/>
    <w:rsid w:val="001D395D"/>
    <w:pPr>
      <w:widowControl/>
      <w:spacing w:after="120"/>
      <w:ind w:left="283" w:firstLine="0"/>
      <w:jc w:val="left"/>
    </w:pPr>
  </w:style>
  <w:style w:type="character" w:customStyle="1" w:styleId="af6">
    <w:name w:val="Основной текст с отступом Знак"/>
    <w:basedOn w:val="a0"/>
    <w:uiPriority w:val="99"/>
    <w:semiHidden/>
    <w:rsid w:val="001D395D"/>
    <w:rPr>
      <w:rFonts w:ascii="Times New Roman" w:eastAsia="Times New Roman" w:hAnsi="Times New Roman" w:cs="Times New Roman"/>
      <w:sz w:val="24"/>
      <w:szCs w:val="24"/>
      <w:lang w:eastAsia="ru-RU"/>
    </w:rPr>
  </w:style>
  <w:style w:type="character" w:customStyle="1" w:styleId="12">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текст Знак1"/>
    <w:link w:val="af5"/>
    <w:uiPriority w:val="99"/>
    <w:rsid w:val="001D395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2483">
      <w:bodyDiv w:val="1"/>
      <w:marLeft w:val="0"/>
      <w:marRight w:val="0"/>
      <w:marTop w:val="0"/>
      <w:marBottom w:val="0"/>
      <w:divBdr>
        <w:top w:val="none" w:sz="0" w:space="0" w:color="auto"/>
        <w:left w:val="none" w:sz="0" w:space="0" w:color="auto"/>
        <w:bottom w:val="none" w:sz="0" w:space="0" w:color="auto"/>
        <w:right w:val="none" w:sz="0" w:space="0" w:color="auto"/>
      </w:divBdr>
    </w:div>
    <w:div w:id="166290792">
      <w:bodyDiv w:val="1"/>
      <w:marLeft w:val="0"/>
      <w:marRight w:val="0"/>
      <w:marTop w:val="0"/>
      <w:marBottom w:val="0"/>
      <w:divBdr>
        <w:top w:val="none" w:sz="0" w:space="0" w:color="auto"/>
        <w:left w:val="none" w:sz="0" w:space="0" w:color="auto"/>
        <w:bottom w:val="none" w:sz="0" w:space="0" w:color="auto"/>
        <w:right w:val="none" w:sz="0" w:space="0" w:color="auto"/>
      </w:divBdr>
    </w:div>
    <w:div w:id="251159640">
      <w:bodyDiv w:val="1"/>
      <w:marLeft w:val="0"/>
      <w:marRight w:val="0"/>
      <w:marTop w:val="0"/>
      <w:marBottom w:val="0"/>
      <w:divBdr>
        <w:top w:val="none" w:sz="0" w:space="0" w:color="auto"/>
        <w:left w:val="none" w:sz="0" w:space="0" w:color="auto"/>
        <w:bottom w:val="none" w:sz="0" w:space="0" w:color="auto"/>
        <w:right w:val="none" w:sz="0" w:space="0" w:color="auto"/>
      </w:divBdr>
    </w:div>
    <w:div w:id="443229369">
      <w:bodyDiv w:val="1"/>
      <w:marLeft w:val="0"/>
      <w:marRight w:val="0"/>
      <w:marTop w:val="0"/>
      <w:marBottom w:val="0"/>
      <w:divBdr>
        <w:top w:val="none" w:sz="0" w:space="0" w:color="auto"/>
        <w:left w:val="none" w:sz="0" w:space="0" w:color="auto"/>
        <w:bottom w:val="none" w:sz="0" w:space="0" w:color="auto"/>
        <w:right w:val="none" w:sz="0" w:space="0" w:color="auto"/>
      </w:divBdr>
    </w:div>
    <w:div w:id="452284205">
      <w:bodyDiv w:val="1"/>
      <w:marLeft w:val="0"/>
      <w:marRight w:val="0"/>
      <w:marTop w:val="0"/>
      <w:marBottom w:val="0"/>
      <w:divBdr>
        <w:top w:val="none" w:sz="0" w:space="0" w:color="auto"/>
        <w:left w:val="none" w:sz="0" w:space="0" w:color="auto"/>
        <w:bottom w:val="none" w:sz="0" w:space="0" w:color="auto"/>
        <w:right w:val="none" w:sz="0" w:space="0" w:color="auto"/>
      </w:divBdr>
    </w:div>
    <w:div w:id="465391511">
      <w:bodyDiv w:val="1"/>
      <w:marLeft w:val="0"/>
      <w:marRight w:val="0"/>
      <w:marTop w:val="0"/>
      <w:marBottom w:val="0"/>
      <w:divBdr>
        <w:top w:val="none" w:sz="0" w:space="0" w:color="auto"/>
        <w:left w:val="none" w:sz="0" w:space="0" w:color="auto"/>
        <w:bottom w:val="none" w:sz="0" w:space="0" w:color="auto"/>
        <w:right w:val="none" w:sz="0" w:space="0" w:color="auto"/>
      </w:divBdr>
    </w:div>
    <w:div w:id="495924052">
      <w:bodyDiv w:val="1"/>
      <w:marLeft w:val="0"/>
      <w:marRight w:val="0"/>
      <w:marTop w:val="0"/>
      <w:marBottom w:val="0"/>
      <w:divBdr>
        <w:top w:val="none" w:sz="0" w:space="0" w:color="auto"/>
        <w:left w:val="none" w:sz="0" w:space="0" w:color="auto"/>
        <w:bottom w:val="none" w:sz="0" w:space="0" w:color="auto"/>
        <w:right w:val="none" w:sz="0" w:space="0" w:color="auto"/>
      </w:divBdr>
    </w:div>
    <w:div w:id="606041392">
      <w:bodyDiv w:val="1"/>
      <w:marLeft w:val="0"/>
      <w:marRight w:val="0"/>
      <w:marTop w:val="0"/>
      <w:marBottom w:val="0"/>
      <w:divBdr>
        <w:top w:val="none" w:sz="0" w:space="0" w:color="auto"/>
        <w:left w:val="none" w:sz="0" w:space="0" w:color="auto"/>
        <w:bottom w:val="none" w:sz="0" w:space="0" w:color="auto"/>
        <w:right w:val="none" w:sz="0" w:space="0" w:color="auto"/>
      </w:divBdr>
    </w:div>
    <w:div w:id="837308368">
      <w:bodyDiv w:val="1"/>
      <w:marLeft w:val="0"/>
      <w:marRight w:val="0"/>
      <w:marTop w:val="0"/>
      <w:marBottom w:val="0"/>
      <w:divBdr>
        <w:top w:val="none" w:sz="0" w:space="0" w:color="auto"/>
        <w:left w:val="none" w:sz="0" w:space="0" w:color="auto"/>
        <w:bottom w:val="none" w:sz="0" w:space="0" w:color="auto"/>
        <w:right w:val="none" w:sz="0" w:space="0" w:color="auto"/>
      </w:divBdr>
    </w:div>
    <w:div w:id="924652769">
      <w:bodyDiv w:val="1"/>
      <w:marLeft w:val="0"/>
      <w:marRight w:val="0"/>
      <w:marTop w:val="0"/>
      <w:marBottom w:val="0"/>
      <w:divBdr>
        <w:top w:val="none" w:sz="0" w:space="0" w:color="auto"/>
        <w:left w:val="none" w:sz="0" w:space="0" w:color="auto"/>
        <w:bottom w:val="none" w:sz="0" w:space="0" w:color="auto"/>
        <w:right w:val="none" w:sz="0" w:space="0" w:color="auto"/>
      </w:divBdr>
    </w:div>
    <w:div w:id="939411230">
      <w:bodyDiv w:val="1"/>
      <w:marLeft w:val="0"/>
      <w:marRight w:val="0"/>
      <w:marTop w:val="0"/>
      <w:marBottom w:val="0"/>
      <w:divBdr>
        <w:top w:val="none" w:sz="0" w:space="0" w:color="auto"/>
        <w:left w:val="none" w:sz="0" w:space="0" w:color="auto"/>
        <w:bottom w:val="none" w:sz="0" w:space="0" w:color="auto"/>
        <w:right w:val="none" w:sz="0" w:space="0" w:color="auto"/>
      </w:divBdr>
    </w:div>
    <w:div w:id="1372026676">
      <w:bodyDiv w:val="1"/>
      <w:marLeft w:val="0"/>
      <w:marRight w:val="0"/>
      <w:marTop w:val="0"/>
      <w:marBottom w:val="0"/>
      <w:divBdr>
        <w:top w:val="none" w:sz="0" w:space="0" w:color="auto"/>
        <w:left w:val="none" w:sz="0" w:space="0" w:color="auto"/>
        <w:bottom w:val="none" w:sz="0" w:space="0" w:color="auto"/>
        <w:right w:val="none" w:sz="0" w:space="0" w:color="auto"/>
      </w:divBdr>
    </w:div>
    <w:div w:id="1380713509">
      <w:bodyDiv w:val="1"/>
      <w:marLeft w:val="0"/>
      <w:marRight w:val="0"/>
      <w:marTop w:val="0"/>
      <w:marBottom w:val="0"/>
      <w:divBdr>
        <w:top w:val="none" w:sz="0" w:space="0" w:color="auto"/>
        <w:left w:val="none" w:sz="0" w:space="0" w:color="auto"/>
        <w:bottom w:val="none" w:sz="0" w:space="0" w:color="auto"/>
        <w:right w:val="none" w:sz="0" w:space="0" w:color="auto"/>
      </w:divBdr>
    </w:div>
    <w:div w:id="1957519333">
      <w:bodyDiv w:val="1"/>
      <w:marLeft w:val="0"/>
      <w:marRight w:val="0"/>
      <w:marTop w:val="0"/>
      <w:marBottom w:val="0"/>
      <w:divBdr>
        <w:top w:val="none" w:sz="0" w:space="0" w:color="auto"/>
        <w:left w:val="none" w:sz="0" w:space="0" w:color="auto"/>
        <w:bottom w:val="none" w:sz="0" w:space="0" w:color="auto"/>
        <w:right w:val="none" w:sz="0" w:space="0" w:color="auto"/>
      </w:divBdr>
    </w:div>
    <w:div w:id="1974602218">
      <w:bodyDiv w:val="1"/>
      <w:marLeft w:val="0"/>
      <w:marRight w:val="0"/>
      <w:marTop w:val="0"/>
      <w:marBottom w:val="0"/>
      <w:divBdr>
        <w:top w:val="none" w:sz="0" w:space="0" w:color="auto"/>
        <w:left w:val="none" w:sz="0" w:space="0" w:color="auto"/>
        <w:bottom w:val="none" w:sz="0" w:space="0" w:color="auto"/>
        <w:right w:val="none" w:sz="0" w:space="0" w:color="auto"/>
      </w:divBdr>
    </w:div>
    <w:div w:id="20629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2410" TargetMode="External"/><Relationship Id="rId18" Type="http://schemas.openxmlformats.org/officeDocument/2006/relationships/hyperlink" Target="https://urait.ru/bcode/4709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rait.ru/" TargetMode="External"/><Relationship Id="rId7" Type="http://schemas.openxmlformats.org/officeDocument/2006/relationships/footnotes" Target="footnotes.xml"/><Relationship Id="rId12" Type="http://schemas.openxmlformats.org/officeDocument/2006/relationships/hyperlink" Target="https://urait.ru/bcode/471835" TargetMode="External"/><Relationship Id="rId17" Type="http://schemas.openxmlformats.org/officeDocument/2006/relationships/hyperlink" Target="https://urait.ru/bcode/46990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470071" TargetMode="External"/><Relationship Id="rId20" Type="http://schemas.openxmlformats.org/officeDocument/2006/relationships/hyperlink" Target="https://urait.ru/bcode/4753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71462" TargetMode="External"/><Relationship Id="rId24" Type="http://schemas.openxmlformats.org/officeDocument/2006/relationships/hyperlink" Target="http://www.studentlibrary.ru/" TargetMode="External"/><Relationship Id="rId5" Type="http://schemas.openxmlformats.org/officeDocument/2006/relationships/settings" Target="settings.xml"/><Relationship Id="rId15" Type="http://schemas.openxmlformats.org/officeDocument/2006/relationships/hyperlink" Target="https://urait.ru/bcode/470070" TargetMode="External"/><Relationship Id="rId23" Type="http://schemas.openxmlformats.org/officeDocument/2006/relationships/hyperlink" Target="https://e.lanbook.com/" TargetMode="External"/><Relationship Id="rId10" Type="http://schemas.openxmlformats.org/officeDocument/2006/relationships/footer" Target="footer2.xml"/><Relationship Id="rId19" Type="http://schemas.openxmlformats.org/officeDocument/2006/relationships/hyperlink" Target="https://urait.ru/bcode/47538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70926" TargetMode="External"/><Relationship Id="rId22" Type="http://schemas.openxmlformats.org/officeDocument/2006/relationships/hyperlink" Target="https://ww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F8AE6-D9FF-4A03-B805-0849FA30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19</Pages>
  <Words>4476</Words>
  <Characters>25517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cp:lastModifiedBy>
  <cp:revision>19</cp:revision>
  <cp:lastPrinted>2020-03-11T13:29:00Z</cp:lastPrinted>
  <dcterms:created xsi:type="dcterms:W3CDTF">2017-06-14T08:59:00Z</dcterms:created>
  <dcterms:modified xsi:type="dcterms:W3CDTF">2021-06-23T04:58:00Z</dcterms:modified>
</cp:coreProperties>
</file>