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68" w:rsidRPr="00FD3E7E" w:rsidRDefault="00F81968" w:rsidP="00F81968">
      <w:pPr>
        <w:widowControl w:val="0"/>
        <w:suppressAutoHyphens/>
        <w:spacing w:after="0" w:line="240" w:lineRule="auto"/>
        <w:ind w:right="-284"/>
        <w:contextualSpacing/>
        <w:jc w:val="center"/>
        <w:rPr>
          <w:rFonts w:ascii="Times New Roman" w:hAnsi="Times New Roman"/>
          <w:sz w:val="24"/>
          <w:szCs w:val="24"/>
          <w:lang w:eastAsia="zh-CN"/>
        </w:rPr>
      </w:pPr>
      <w:r w:rsidRPr="00FD3E7E">
        <w:rPr>
          <w:rFonts w:ascii="Times New Roman" w:hAnsi="Times New Roman"/>
          <w:sz w:val="24"/>
          <w:szCs w:val="24"/>
          <w:lang w:eastAsia="zh-CN"/>
        </w:rPr>
        <w:t>МИНИСТЕРСТВО НАУКИ И ВЫСШЕГО ОБРАЗОВАНИЯ РОССИЙСКОЙ ФЕДЕРАЦИИ</w:t>
      </w:r>
    </w:p>
    <w:p w:rsidR="00F81968" w:rsidRPr="00FD3E7E" w:rsidRDefault="00F81968" w:rsidP="00F81968">
      <w:pPr>
        <w:widowControl w:val="0"/>
        <w:suppressAutoHyphens/>
        <w:spacing w:after="0" w:line="240" w:lineRule="auto"/>
        <w:contextualSpacing/>
        <w:jc w:val="center"/>
        <w:rPr>
          <w:rFonts w:ascii="Times New Roman" w:hAnsi="Times New Roman"/>
          <w:b/>
          <w:sz w:val="24"/>
          <w:szCs w:val="24"/>
          <w:lang w:eastAsia="zh-CN"/>
        </w:rPr>
      </w:pPr>
      <w:r w:rsidRPr="00FD3E7E">
        <w:rPr>
          <w:rFonts w:ascii="Times New Roman" w:hAnsi="Times New Roman"/>
          <w:b/>
          <w:sz w:val="24"/>
          <w:szCs w:val="24"/>
          <w:lang w:eastAsia="zh-CN"/>
        </w:rPr>
        <w:t xml:space="preserve">Федеральное государственное автономное </w:t>
      </w:r>
    </w:p>
    <w:p w:rsidR="00F81968" w:rsidRPr="00FD3E7E" w:rsidRDefault="00F81968" w:rsidP="00F81968">
      <w:pPr>
        <w:widowControl w:val="0"/>
        <w:suppressAutoHyphens/>
        <w:spacing w:after="0" w:line="240" w:lineRule="auto"/>
        <w:contextualSpacing/>
        <w:jc w:val="center"/>
        <w:rPr>
          <w:rFonts w:ascii="Times New Roman" w:hAnsi="Times New Roman"/>
          <w:sz w:val="24"/>
          <w:szCs w:val="24"/>
          <w:u w:val="single"/>
          <w:lang w:eastAsia="zh-CN"/>
        </w:rPr>
      </w:pPr>
      <w:r w:rsidRPr="00FD3E7E">
        <w:rPr>
          <w:rFonts w:ascii="Times New Roman" w:hAnsi="Times New Roman"/>
          <w:b/>
          <w:sz w:val="24"/>
          <w:szCs w:val="24"/>
          <w:lang w:eastAsia="zh-CN"/>
        </w:rPr>
        <w:t>образовательное учреждение высшего образования</w:t>
      </w:r>
      <w:r w:rsidRPr="00FD3E7E">
        <w:rPr>
          <w:rFonts w:ascii="Times New Roman" w:hAnsi="Times New Roman"/>
          <w:sz w:val="24"/>
          <w:szCs w:val="24"/>
          <w:u w:val="single"/>
          <w:lang w:eastAsia="zh-CN"/>
        </w:rPr>
        <w:t xml:space="preserve"> </w:t>
      </w:r>
    </w:p>
    <w:p w:rsidR="00F81968" w:rsidRPr="00FD3E7E" w:rsidRDefault="00F81968" w:rsidP="00F81968">
      <w:pPr>
        <w:widowControl w:val="0"/>
        <w:suppressAutoHyphens/>
        <w:spacing w:after="0" w:line="240" w:lineRule="auto"/>
        <w:contextualSpacing/>
        <w:jc w:val="center"/>
        <w:rPr>
          <w:rFonts w:ascii="Times New Roman" w:hAnsi="Times New Roman"/>
          <w:b/>
          <w:sz w:val="24"/>
          <w:szCs w:val="24"/>
          <w:lang w:eastAsia="zh-CN"/>
        </w:rPr>
      </w:pPr>
      <w:r w:rsidRPr="00FD3E7E">
        <w:rPr>
          <w:rFonts w:ascii="Times New Roman" w:hAnsi="Times New Roman"/>
          <w:b/>
          <w:sz w:val="24"/>
          <w:szCs w:val="24"/>
          <w:lang w:eastAsia="zh-CN"/>
        </w:rPr>
        <w:t>«Национальный исследовательский Нижегородский государственный университет им. Н.И. Лобачевского»</w:t>
      </w:r>
    </w:p>
    <w:p w:rsidR="00F81968" w:rsidRPr="00FD3E7E" w:rsidRDefault="00F81968" w:rsidP="00F81968">
      <w:pPr>
        <w:widowControl w:val="0"/>
        <w:suppressAutoHyphens/>
        <w:spacing w:after="0" w:line="240" w:lineRule="auto"/>
        <w:contextualSpacing/>
        <w:jc w:val="center"/>
        <w:rPr>
          <w:rFonts w:ascii="Times New Roman" w:hAnsi="Times New Roman"/>
          <w:b/>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81968" w:rsidRPr="00FD3E7E" w:rsidTr="00D61442">
        <w:trPr>
          <w:trHeight w:val="328"/>
        </w:trPr>
        <w:tc>
          <w:tcPr>
            <w:tcW w:w="882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8"/>
                <w:szCs w:val="28"/>
                <w:lang w:eastAsia="zh-CN"/>
              </w:rPr>
              <w:t>Институт информационных технологий, математики и механики</w:t>
            </w:r>
          </w:p>
        </w:tc>
      </w:tr>
    </w:tbl>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(факультет / институт / филиал)</w:t>
      </w: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tbl>
      <w:tblPr>
        <w:tblW w:w="0" w:type="auto"/>
        <w:tblInd w:w="3888" w:type="dxa"/>
        <w:tblLook w:val="01E0" w:firstRow="1" w:lastRow="1" w:firstColumn="1" w:lastColumn="1" w:noHBand="0" w:noVBand="0"/>
      </w:tblPr>
      <w:tblGrid>
        <w:gridCol w:w="4783"/>
      </w:tblGrid>
      <w:tr w:rsidR="00F81968" w:rsidRPr="00FD3E7E" w:rsidTr="00D61442">
        <w:trPr>
          <w:trHeight w:val="280"/>
        </w:trPr>
        <w:tc>
          <w:tcPr>
            <w:tcW w:w="4783" w:type="dxa"/>
            <w:shd w:val="clear" w:color="auto" w:fill="auto"/>
            <w:vAlign w:val="center"/>
          </w:tcPr>
          <w:p w:rsidR="00F81968" w:rsidRPr="00FD3E7E" w:rsidRDefault="00F81968" w:rsidP="00D61442">
            <w:pPr>
              <w:widowControl w:val="0"/>
              <w:suppressAutoHyphens/>
              <w:spacing w:after="0" w:line="240" w:lineRule="auto"/>
              <w:ind w:right="-901"/>
              <w:contextualSpacing/>
              <w:jc w:val="right"/>
              <w:rPr>
                <w:rFonts w:ascii="Times New Roman" w:eastAsia="Calibri" w:hAnsi="Times New Roman"/>
                <w:sz w:val="24"/>
                <w:szCs w:val="24"/>
                <w:lang w:eastAsia="zh-CN"/>
              </w:rPr>
            </w:pPr>
          </w:p>
        </w:tc>
      </w:tr>
    </w:tbl>
    <w:p w:rsidR="00F81968" w:rsidRPr="00FD3E7E" w:rsidRDefault="00F81968" w:rsidP="00F81968">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УТВЕРЖДЕНО</w:t>
      </w:r>
    </w:p>
    <w:p w:rsidR="00F81968" w:rsidRPr="00FD3E7E" w:rsidRDefault="00F81968" w:rsidP="00F81968">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решением ученого совета ННГУ</w:t>
      </w:r>
    </w:p>
    <w:p w:rsidR="00F81968" w:rsidRPr="00FD3E7E" w:rsidRDefault="00F81968" w:rsidP="00F81968">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протокол от</w:t>
      </w:r>
    </w:p>
    <w:p w:rsidR="00F81968" w:rsidRPr="00FD3E7E" w:rsidRDefault="00F81968" w:rsidP="00F81968">
      <w:pPr>
        <w:widowControl w:val="0"/>
        <w:suppressAutoHyphens/>
        <w:spacing w:after="0" w:line="240" w:lineRule="auto"/>
        <w:contextualSpacing/>
        <w:jc w:val="right"/>
        <w:rPr>
          <w:rFonts w:ascii="Times New Roman" w:hAnsi="Times New Roman"/>
          <w:sz w:val="24"/>
          <w:szCs w:val="24"/>
          <w:lang w:eastAsia="zh-CN"/>
        </w:rPr>
      </w:pPr>
      <w:r w:rsidRPr="00FD3E7E">
        <w:rPr>
          <w:rFonts w:ascii="Times New Roman" w:hAnsi="Times New Roman"/>
          <w:sz w:val="24"/>
          <w:szCs w:val="24"/>
          <w:lang w:eastAsia="zh-CN"/>
        </w:rPr>
        <w:t>«___» __________ 20__ г. № ___</w:t>
      </w:r>
    </w:p>
    <w:p w:rsidR="00F81968" w:rsidRPr="00FD3E7E" w:rsidRDefault="00F81968" w:rsidP="00F81968">
      <w:pPr>
        <w:widowControl w:val="0"/>
        <w:tabs>
          <w:tab w:val="left" w:pos="5670"/>
        </w:tabs>
        <w:suppressAutoHyphens/>
        <w:spacing w:after="0" w:line="240" w:lineRule="auto"/>
        <w:ind w:left="5670" w:hanging="567"/>
        <w:contextualSpacing/>
        <w:rPr>
          <w:rFonts w:ascii="Times New Roman" w:hAnsi="Times New Roman"/>
          <w:sz w:val="24"/>
          <w:szCs w:val="24"/>
          <w:lang w:eastAsia="zh-CN"/>
        </w:rPr>
      </w:pPr>
    </w:p>
    <w:p w:rsidR="00F81968" w:rsidRPr="00FD3E7E" w:rsidRDefault="00F81968" w:rsidP="00F81968">
      <w:pPr>
        <w:widowControl w:val="0"/>
        <w:tabs>
          <w:tab w:val="left" w:pos="5670"/>
        </w:tabs>
        <w:suppressAutoHyphens/>
        <w:spacing w:after="0" w:line="240" w:lineRule="auto"/>
        <w:ind w:left="5670" w:hanging="567"/>
        <w:contextualSpacing/>
        <w:rPr>
          <w:rFonts w:ascii="Times New Roman" w:hAnsi="Times New Roman"/>
          <w:sz w:val="28"/>
          <w:szCs w:val="28"/>
          <w:lang w:eastAsia="zh-CN"/>
        </w:rPr>
      </w:pPr>
    </w:p>
    <w:p w:rsidR="00F81968" w:rsidRDefault="00F81968" w:rsidP="00F81968">
      <w:pPr>
        <w:widowControl w:val="0"/>
        <w:spacing w:after="0" w:line="240" w:lineRule="auto"/>
        <w:contextualSpacing/>
        <w:jc w:val="center"/>
        <w:rPr>
          <w:rFonts w:ascii="Times New Roman" w:hAnsi="Times New Roman"/>
          <w:b/>
          <w:sz w:val="28"/>
          <w:szCs w:val="28"/>
        </w:rPr>
      </w:pPr>
      <w:r w:rsidRPr="00FD3E7E">
        <w:rPr>
          <w:rFonts w:ascii="Times New Roman" w:hAnsi="Times New Roman"/>
          <w:b/>
          <w:sz w:val="28"/>
          <w:szCs w:val="28"/>
          <w:lang w:eastAsia="zh-CN"/>
        </w:rPr>
        <w:t>Рабочая программа дисциплины (модуля)</w:t>
      </w:r>
    </w:p>
    <w:p w:rsidR="00F81968" w:rsidRPr="00FD3E7E" w:rsidRDefault="00F81968" w:rsidP="00F81968">
      <w:pPr>
        <w:widowControl w:val="0"/>
        <w:suppressAutoHyphens/>
        <w:spacing w:after="0" w:line="240" w:lineRule="auto"/>
        <w:contextualSpacing/>
        <w:jc w:val="center"/>
        <w:rPr>
          <w:rFonts w:ascii="Times New Roman" w:hAnsi="Times New Roman"/>
          <w:b/>
          <w:sz w:val="28"/>
          <w:szCs w:val="28"/>
          <w:lang w:eastAsia="zh-CN"/>
        </w:rPr>
      </w:pPr>
    </w:p>
    <w:tbl>
      <w:tblPr>
        <w:tblpPr w:leftFromText="180" w:rightFromText="180" w:vertAnchor="text" w:horzAnchor="margin" w:tblpXSpec="center" w:tblpY="56"/>
        <w:tblOverlap w:val="neve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1968" w:rsidRPr="00FD3E7E" w:rsidTr="00D61442">
        <w:trPr>
          <w:trHeight w:val="328"/>
        </w:trPr>
        <w:tc>
          <w:tcPr>
            <w:tcW w:w="486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8"/>
                <w:szCs w:val="28"/>
                <w:lang w:eastAsia="zh-CN"/>
              </w:rPr>
            </w:pPr>
            <w:r w:rsidRPr="00F81968">
              <w:rPr>
                <w:rFonts w:ascii="Times New Roman" w:hAnsi="Times New Roman"/>
                <w:sz w:val="28"/>
                <w:szCs w:val="28"/>
              </w:rPr>
              <w:t>Компьютерные методы классификации и реализации диффеоморфизмов поверхностей</w:t>
            </w:r>
          </w:p>
        </w:tc>
      </w:tr>
    </w:tbl>
    <w:p w:rsidR="00F81968" w:rsidRPr="00FD3E7E" w:rsidRDefault="00F81968" w:rsidP="00F81968">
      <w:pPr>
        <w:widowControl w:val="0"/>
        <w:suppressAutoHyphens/>
        <w:spacing w:after="0" w:line="240" w:lineRule="auto"/>
        <w:contextualSpacing/>
        <w:jc w:val="center"/>
        <w:rPr>
          <w:rFonts w:ascii="Times New Roman" w:hAnsi="Times New Roman"/>
          <w:i/>
          <w:lang w:eastAsia="zh-CN"/>
        </w:rPr>
      </w:pPr>
      <w:r w:rsidRPr="00FD3E7E">
        <w:rPr>
          <w:rFonts w:ascii="Times New Roman" w:hAnsi="Times New Roman"/>
          <w:sz w:val="24"/>
          <w:szCs w:val="24"/>
          <w:lang w:eastAsia="zh-CN"/>
        </w:rPr>
        <w:br w:type="textWrapping" w:clear="all"/>
      </w: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1968" w:rsidRPr="00FD3E7E" w:rsidTr="00D61442">
        <w:trPr>
          <w:trHeight w:val="328"/>
        </w:trPr>
        <w:tc>
          <w:tcPr>
            <w:tcW w:w="486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бакалавриат</w:t>
            </w:r>
          </w:p>
        </w:tc>
      </w:tr>
    </w:tbl>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81968" w:rsidRPr="00FD3E7E" w:rsidTr="00D61442">
        <w:trPr>
          <w:trHeight w:val="328"/>
        </w:trPr>
        <w:tc>
          <w:tcPr>
            <w:tcW w:w="882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01.03.01 Математика</w:t>
            </w:r>
          </w:p>
        </w:tc>
      </w:tr>
    </w:tbl>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81968" w:rsidRPr="00FD3E7E" w:rsidTr="00D61442">
        <w:trPr>
          <w:trHeight w:val="328"/>
        </w:trPr>
        <w:tc>
          <w:tcPr>
            <w:tcW w:w="882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Общий профиль</w:t>
            </w:r>
          </w:p>
        </w:tc>
      </w:tr>
    </w:tbl>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1968" w:rsidRPr="00FD3E7E" w:rsidTr="00D61442">
        <w:trPr>
          <w:trHeight w:val="328"/>
        </w:trPr>
        <w:tc>
          <w:tcPr>
            <w:tcW w:w="486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бакалавр</w:t>
            </w:r>
          </w:p>
        </w:tc>
      </w:tr>
    </w:tbl>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1968" w:rsidRPr="00FD3E7E" w:rsidTr="00D61442">
        <w:trPr>
          <w:trHeight w:val="328"/>
        </w:trPr>
        <w:tc>
          <w:tcPr>
            <w:tcW w:w="4860" w:type="dxa"/>
            <w:tcBorders>
              <w:top w:val="nil"/>
              <w:left w:val="nil"/>
              <w:bottom w:val="single" w:sz="4" w:space="0" w:color="auto"/>
              <w:right w:val="nil"/>
            </w:tcBorders>
            <w:shd w:val="clear" w:color="auto" w:fill="auto"/>
            <w:vAlign w:val="center"/>
          </w:tcPr>
          <w:p w:rsidR="00F81968" w:rsidRPr="00FD3E7E" w:rsidRDefault="00F81968" w:rsidP="00D61442">
            <w:pPr>
              <w:widowControl w:val="0"/>
              <w:suppressAutoHyphens/>
              <w:spacing w:after="0" w:line="240" w:lineRule="auto"/>
              <w:contextualSpacing/>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очная</w:t>
            </w:r>
          </w:p>
        </w:tc>
      </w:tr>
    </w:tbl>
    <w:p w:rsidR="00F81968" w:rsidRPr="00FD3E7E" w:rsidRDefault="00F81968" w:rsidP="00F81968">
      <w:pPr>
        <w:widowControl w:val="0"/>
        <w:suppressAutoHyphens/>
        <w:spacing w:after="0" w:line="240" w:lineRule="auto"/>
        <w:contextualSpacing/>
        <w:jc w:val="center"/>
        <w:rPr>
          <w:rFonts w:ascii="Times New Roman" w:hAnsi="Times New Roman"/>
          <w:strike/>
          <w:color w:val="FF0000"/>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p>
    <w:p w:rsidR="00F81968" w:rsidRPr="00FD3E7E" w:rsidRDefault="00F81968" w:rsidP="00F81968">
      <w:pPr>
        <w:widowControl w:val="0"/>
        <w:suppressAutoHyphens/>
        <w:spacing w:after="0" w:line="240" w:lineRule="auto"/>
        <w:contextualSpacing/>
        <w:jc w:val="center"/>
        <w:rPr>
          <w:rFonts w:ascii="Times New Roman" w:hAnsi="Times New Roman"/>
          <w:sz w:val="24"/>
          <w:szCs w:val="24"/>
          <w:lang w:eastAsia="zh-CN"/>
        </w:rPr>
      </w:pPr>
      <w:r w:rsidRPr="00FD3E7E">
        <w:rPr>
          <w:rFonts w:ascii="Times New Roman" w:hAnsi="Times New Roman"/>
          <w:sz w:val="24"/>
          <w:szCs w:val="24"/>
          <w:lang w:eastAsia="zh-CN"/>
        </w:rPr>
        <w:t>Нижний Новгород</w:t>
      </w:r>
    </w:p>
    <w:p w:rsidR="00F81968" w:rsidRPr="00FD3E7E" w:rsidRDefault="00F81968" w:rsidP="00F81968">
      <w:pPr>
        <w:widowControl w:val="0"/>
        <w:suppressAutoHyphens/>
        <w:spacing w:after="0" w:line="240" w:lineRule="auto"/>
        <w:ind w:firstLine="426"/>
        <w:contextualSpacing/>
        <w:jc w:val="center"/>
        <w:rPr>
          <w:rFonts w:ascii="Times New Roman" w:hAnsi="Times New Roman"/>
          <w:sz w:val="24"/>
          <w:szCs w:val="24"/>
          <w:lang w:eastAsia="zh-CN"/>
        </w:rPr>
      </w:pPr>
      <w:r w:rsidRPr="00FD3E7E">
        <w:rPr>
          <w:rFonts w:ascii="Times New Roman" w:hAnsi="Times New Roman"/>
          <w:sz w:val="24"/>
          <w:szCs w:val="24"/>
          <w:lang w:eastAsia="zh-CN"/>
        </w:rPr>
        <w:t>2018 год</w:t>
      </w:r>
    </w:p>
    <w:p w:rsidR="001374B9" w:rsidRDefault="001374B9">
      <w:pPr>
        <w:ind w:firstLine="426"/>
        <w:jc w:val="center"/>
        <w:rPr>
          <w:rFonts w:ascii="Times New Roman" w:hAnsi="Times New Roman"/>
          <w:sz w:val="28"/>
          <w:szCs w:val="24"/>
        </w:rPr>
      </w:pPr>
    </w:p>
    <w:p w:rsidR="001374B9" w:rsidRPr="00560A71" w:rsidRDefault="0097657F">
      <w:pPr>
        <w:numPr>
          <w:ilvl w:val="0"/>
          <w:numId w:val="1"/>
        </w:numPr>
        <w:tabs>
          <w:tab w:val="left" w:pos="426"/>
        </w:tabs>
        <w:spacing w:after="0"/>
        <w:ind w:left="567" w:right="-853" w:firstLine="0"/>
        <w:jc w:val="both"/>
        <w:rPr>
          <w:rFonts w:ascii="Times New Roman" w:hAnsi="Times New Roman"/>
          <w:i/>
          <w:sz w:val="24"/>
          <w:szCs w:val="24"/>
        </w:rPr>
      </w:pPr>
      <w:r w:rsidRPr="00560A71">
        <w:rPr>
          <w:rFonts w:ascii="Times New Roman" w:hAnsi="Times New Roman"/>
          <w:b/>
          <w:sz w:val="24"/>
          <w:szCs w:val="24"/>
        </w:rPr>
        <w:lastRenderedPageBreak/>
        <w:t xml:space="preserve">Место и цели дисциплины (модуля) в структуре ОПОП </w:t>
      </w:r>
    </w:p>
    <w:p w:rsidR="001374B9" w:rsidRDefault="0097657F">
      <w:pPr>
        <w:spacing w:line="240" w:lineRule="auto"/>
        <w:jc w:val="both"/>
        <w:rPr>
          <w:rFonts w:ascii="Times New Roman" w:hAnsi="Times New Roman"/>
          <w:sz w:val="24"/>
          <w:szCs w:val="24"/>
        </w:rPr>
      </w:pPr>
      <w:r>
        <w:rPr>
          <w:rFonts w:ascii="Times New Roman" w:hAnsi="Times New Roman"/>
          <w:sz w:val="24"/>
          <w:szCs w:val="24"/>
        </w:rPr>
        <w:t>Дисциплина Б1.В.ДВ.09.02 «</w:t>
      </w:r>
      <w:bookmarkStart w:id="0" w:name="__DdeLink__25854_3285932093"/>
      <w:r>
        <w:rPr>
          <w:rFonts w:ascii="Times New Roman" w:hAnsi="Times New Roman"/>
          <w:sz w:val="24"/>
          <w:szCs w:val="24"/>
        </w:rPr>
        <w:t>Компьютерные методы классификации и реализации диффеоморфизмов поверхностей</w:t>
      </w:r>
      <w:bookmarkEnd w:id="0"/>
      <w:r>
        <w:rPr>
          <w:rFonts w:ascii="Times New Roman" w:hAnsi="Times New Roman"/>
          <w:sz w:val="24"/>
          <w:szCs w:val="24"/>
        </w:rPr>
        <w:t xml:space="preserve">» относится к дисциплинам по выбору вариативной части ОПОП Математика по направлению подготовки «Общий профиль» и изучается в 8 семестре. </w:t>
      </w:r>
      <w:r>
        <w:rPr>
          <w:rFonts w:ascii="Times New Roman" w:hAnsi="Times New Roman"/>
          <w:color w:val="000000"/>
          <w:sz w:val="24"/>
          <w:szCs w:val="24"/>
        </w:rPr>
        <w:t>Много интересных и красивых результатов в динамике связаны с комплексными функциями. В частности  Метод Ньютона для комплексных функций и динамика квадратичного отображения приводят к интересной математике, так же как красивым иллюстрациям. Так известное множество Мандельброта глубоко связано с динамикой квадратичного отображения.</w:t>
      </w:r>
      <w:r>
        <w:rPr>
          <w:rFonts w:ascii="Times New Roman" w:hAnsi="Times New Roman"/>
          <w:sz w:val="24"/>
          <w:szCs w:val="24"/>
        </w:rPr>
        <w:t xml:space="preserve"> Изучение методов комплексной динамики весьма полезно. Во-первых, изучаемые элементы комплексной динамики являются к настоящему времени классическими, фундаментальными результатами современной математики, нашедшими приложения в самых различных ее областях.  И, во-вторых,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 относящихся к  базовой части профессионального цикла, как математический анализ, теория функций комплексного переменного, функциональный анализ, дифференциальные уравнения. Никакие особые требования  к «входным» знаниям, умениям и готовностям обучающихся,  необходимым при освоении данной </w:t>
      </w:r>
      <w:r>
        <w:rPr>
          <w:rFonts w:ascii="Times New Roman" w:hAnsi="Times New Roman"/>
          <w:spacing w:val="-3"/>
          <w:sz w:val="24"/>
          <w:szCs w:val="24"/>
        </w:rPr>
        <w:t>дисциплин</w:t>
      </w:r>
      <w:r>
        <w:rPr>
          <w:rFonts w:ascii="Times New Roman" w:hAnsi="Times New Roman"/>
          <w:sz w:val="24"/>
          <w:szCs w:val="24"/>
        </w:rPr>
        <w:t>ы и приобретенным в результате освоения предшествующих дисциплин,  не предусматриваются.  Знания, полученные при освоении данной дисциплины, будут полезными при освоении учебных дисциплин в магистратуре, связанных по тематике с динамическими системами.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5244"/>
      </w:tblGrid>
      <w:tr w:rsidR="00F81968" w:rsidRPr="00FD3E7E" w:rsidTr="00D61442">
        <w:tc>
          <w:tcPr>
            <w:tcW w:w="959" w:type="dxa"/>
            <w:shd w:val="clear" w:color="auto" w:fill="auto"/>
          </w:tcPr>
          <w:p w:rsidR="00F81968" w:rsidRPr="00FD3E7E" w:rsidRDefault="00F81968"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 варианта</w:t>
            </w:r>
          </w:p>
        </w:tc>
        <w:tc>
          <w:tcPr>
            <w:tcW w:w="3544" w:type="dxa"/>
            <w:shd w:val="clear" w:color="auto" w:fill="auto"/>
          </w:tcPr>
          <w:p w:rsidR="00F81968" w:rsidRPr="00FD3E7E" w:rsidRDefault="00F81968"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Место дисциплины в учебном плане образовательной программы</w:t>
            </w:r>
          </w:p>
        </w:tc>
        <w:tc>
          <w:tcPr>
            <w:tcW w:w="5244" w:type="dxa"/>
            <w:shd w:val="clear" w:color="auto" w:fill="auto"/>
          </w:tcPr>
          <w:p w:rsidR="00F81968" w:rsidRPr="00FD3E7E" w:rsidRDefault="00F81968" w:rsidP="00D61442">
            <w:pPr>
              <w:widowControl w:val="0"/>
              <w:suppressAutoHyphens/>
              <w:spacing w:after="0" w:line="240" w:lineRule="auto"/>
              <w:jc w:val="center"/>
              <w:rPr>
                <w:rFonts w:ascii="Times New Roman" w:eastAsia="Calibri" w:hAnsi="Times New Roman"/>
                <w:b/>
                <w:sz w:val="24"/>
                <w:szCs w:val="24"/>
                <w:lang w:eastAsia="zh-CN"/>
              </w:rPr>
            </w:pPr>
            <w:r w:rsidRPr="00FD3E7E">
              <w:rPr>
                <w:rFonts w:ascii="Times New Roman" w:eastAsia="Calibri" w:hAnsi="Times New Roman"/>
                <w:b/>
                <w:sz w:val="24"/>
                <w:szCs w:val="24"/>
                <w:lang w:eastAsia="zh-CN"/>
              </w:rPr>
              <w:t>Стандартный текст для автоматического заполнения в конструкторе РПД</w:t>
            </w:r>
          </w:p>
        </w:tc>
      </w:tr>
      <w:tr w:rsidR="00F81968" w:rsidRPr="00FD3E7E" w:rsidTr="00D61442">
        <w:tc>
          <w:tcPr>
            <w:tcW w:w="959" w:type="dxa"/>
            <w:shd w:val="clear" w:color="auto" w:fill="auto"/>
          </w:tcPr>
          <w:p w:rsidR="00F81968" w:rsidRPr="00FD3E7E" w:rsidRDefault="00F81968" w:rsidP="00D61442">
            <w:pPr>
              <w:widowControl w:val="0"/>
              <w:suppressAutoHyphens/>
              <w:spacing w:after="0" w:line="240" w:lineRule="auto"/>
              <w:jc w:val="center"/>
              <w:rPr>
                <w:rFonts w:ascii="Times New Roman" w:eastAsia="Calibri" w:hAnsi="Times New Roman"/>
                <w:sz w:val="24"/>
                <w:szCs w:val="24"/>
                <w:lang w:eastAsia="zh-CN"/>
              </w:rPr>
            </w:pPr>
            <w:r w:rsidRPr="00FD3E7E">
              <w:rPr>
                <w:rFonts w:ascii="Times New Roman" w:eastAsia="Calibri" w:hAnsi="Times New Roman"/>
                <w:sz w:val="24"/>
                <w:szCs w:val="24"/>
                <w:lang w:eastAsia="zh-CN"/>
              </w:rPr>
              <w:t>1</w:t>
            </w:r>
          </w:p>
        </w:tc>
        <w:tc>
          <w:tcPr>
            <w:tcW w:w="3544" w:type="dxa"/>
            <w:shd w:val="clear" w:color="auto" w:fill="auto"/>
          </w:tcPr>
          <w:p w:rsidR="00F81968" w:rsidRPr="002E6B11" w:rsidRDefault="00F81968" w:rsidP="00D6144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Блок 1. Дисциплины (модули) </w:t>
            </w:r>
            <w:r>
              <w:rPr>
                <w:rFonts w:ascii="Times New Roman" w:eastAsia="Calibri" w:hAnsi="Times New Roman"/>
                <w:sz w:val="24"/>
                <w:szCs w:val="24"/>
              </w:rPr>
              <w:t>вариативная ч</w:t>
            </w:r>
            <w:r w:rsidRPr="002E6B11">
              <w:rPr>
                <w:rFonts w:ascii="Times New Roman" w:eastAsia="Calibri" w:hAnsi="Times New Roman"/>
                <w:sz w:val="24"/>
                <w:szCs w:val="24"/>
              </w:rPr>
              <w:t>асть</w:t>
            </w:r>
          </w:p>
        </w:tc>
        <w:tc>
          <w:tcPr>
            <w:tcW w:w="5244" w:type="dxa"/>
            <w:shd w:val="clear" w:color="auto" w:fill="auto"/>
          </w:tcPr>
          <w:p w:rsidR="00F81968" w:rsidRPr="00FD3E7E" w:rsidRDefault="00F81968" w:rsidP="00D61442">
            <w:pPr>
              <w:spacing w:after="0" w:line="240" w:lineRule="auto"/>
              <w:jc w:val="both"/>
              <w:rPr>
                <w:rFonts w:ascii="Times New Roman" w:eastAsia="Calibri" w:hAnsi="Times New Roman"/>
                <w:sz w:val="24"/>
                <w:szCs w:val="24"/>
              </w:rPr>
            </w:pPr>
            <w:r w:rsidRPr="00FD3E7E">
              <w:rPr>
                <w:rFonts w:ascii="Times New Roman" w:eastAsia="Calibri" w:hAnsi="Times New Roman"/>
                <w:sz w:val="24"/>
                <w:szCs w:val="24"/>
              </w:rPr>
              <w:t>Дисциплина</w:t>
            </w:r>
            <w:r>
              <w:rPr>
                <w:rFonts w:ascii="Times New Roman" w:eastAsia="Calibri" w:hAnsi="Times New Roman"/>
                <w:sz w:val="24"/>
                <w:szCs w:val="24"/>
              </w:rPr>
              <w:t xml:space="preserve"> </w:t>
            </w:r>
            <w:r>
              <w:rPr>
                <w:rFonts w:ascii="Times New Roman" w:hAnsi="Times New Roman"/>
                <w:sz w:val="24"/>
                <w:szCs w:val="24"/>
              </w:rPr>
              <w:t>Б1.В.ДВ.09.02</w:t>
            </w:r>
            <w:r>
              <w:rPr>
                <w:rFonts w:ascii="Times New Roman" w:hAnsi="Times New Roman"/>
                <w:sz w:val="24"/>
                <w:szCs w:val="24"/>
              </w:rPr>
              <w:t xml:space="preserve"> </w:t>
            </w:r>
            <w:r w:rsidRPr="00F81968">
              <w:rPr>
                <w:rFonts w:ascii="Times New Roman" w:hAnsi="Times New Roman"/>
                <w:i/>
                <w:sz w:val="24"/>
                <w:szCs w:val="24"/>
              </w:rPr>
              <w:t>Компьютерные методы классификации и реализации диффеоморфизмов поверхностей</w:t>
            </w:r>
            <w:bookmarkStart w:id="1" w:name="_GoBack"/>
            <w:bookmarkEnd w:id="1"/>
            <w:r w:rsidRPr="00FD3E7E">
              <w:rPr>
                <w:rFonts w:ascii="Times New Roman" w:eastAsia="Calibri" w:hAnsi="Times New Roman"/>
                <w:sz w:val="24"/>
                <w:szCs w:val="24"/>
              </w:rPr>
              <w:t xml:space="preserve"> относится к вариативной части ОПОП направления подготовки </w:t>
            </w:r>
            <w:r w:rsidRPr="00FD3E7E">
              <w:rPr>
                <w:rFonts w:ascii="Times New Roman" w:eastAsia="Calibri" w:hAnsi="Times New Roman"/>
                <w:i/>
                <w:sz w:val="24"/>
                <w:szCs w:val="24"/>
              </w:rPr>
              <w:t>01.03.01. Математика</w:t>
            </w:r>
            <w:r w:rsidRPr="00FD3E7E">
              <w:rPr>
                <w:rFonts w:ascii="Times New Roman" w:eastAsia="Calibri" w:hAnsi="Times New Roman"/>
                <w:sz w:val="24"/>
                <w:szCs w:val="24"/>
              </w:rPr>
              <w:t xml:space="preserve"> </w:t>
            </w:r>
          </w:p>
        </w:tc>
      </w:tr>
    </w:tbl>
    <w:p w:rsidR="00F81968" w:rsidRDefault="00F81968">
      <w:pPr>
        <w:spacing w:line="240" w:lineRule="auto"/>
        <w:jc w:val="both"/>
        <w:rPr>
          <w:rFonts w:ascii="Times New Roman" w:hAnsi="Times New Roman"/>
          <w:sz w:val="24"/>
          <w:szCs w:val="24"/>
        </w:rPr>
      </w:pPr>
    </w:p>
    <w:p w:rsidR="001374B9" w:rsidRPr="00F81968" w:rsidRDefault="0097657F" w:rsidP="00F81968">
      <w:pPr>
        <w:pStyle w:val="ad"/>
        <w:numPr>
          <w:ilvl w:val="0"/>
          <w:numId w:val="1"/>
        </w:numPr>
        <w:spacing w:line="216" w:lineRule="auto"/>
        <w:rPr>
          <w:rFonts w:ascii="Times New Roman" w:hAnsi="Times New Roman"/>
          <w:b/>
          <w:sz w:val="24"/>
          <w:szCs w:val="24"/>
          <w:u w:val="single"/>
        </w:rPr>
      </w:pPr>
      <w:r w:rsidRPr="00F81968">
        <w:rPr>
          <w:rFonts w:ascii="Times New Roman" w:hAnsi="Times New Roman"/>
          <w:b/>
          <w:sz w:val="24"/>
          <w:szCs w:val="24"/>
        </w:rPr>
        <w:t xml:space="preserve">Целью освоения </w:t>
      </w:r>
      <w:r w:rsidRPr="00F81968">
        <w:rPr>
          <w:rFonts w:ascii="Times New Roman" w:hAnsi="Times New Roman"/>
          <w:b/>
          <w:spacing w:val="-3"/>
          <w:sz w:val="24"/>
          <w:szCs w:val="24"/>
        </w:rPr>
        <w:t>дисциплин</w:t>
      </w:r>
      <w:r w:rsidRPr="00F81968">
        <w:rPr>
          <w:rFonts w:ascii="Times New Roman" w:hAnsi="Times New Roman"/>
          <w:b/>
          <w:sz w:val="24"/>
          <w:szCs w:val="24"/>
        </w:rPr>
        <w:t xml:space="preserve">ы (модуля) </w:t>
      </w:r>
      <w:r w:rsidRPr="00F81968">
        <w:rPr>
          <w:rFonts w:ascii="Times New Roman" w:hAnsi="Times New Roman"/>
          <w:sz w:val="24"/>
          <w:szCs w:val="24"/>
        </w:rPr>
        <w:t xml:space="preserve">«Компьютерные методы классификации и реализации диффеоморфизмов поверхностей» является </w:t>
      </w:r>
      <w:r w:rsidRPr="00F81968">
        <w:rPr>
          <w:rFonts w:ascii="Times New Roman" w:hAnsi="Times New Roman"/>
          <w:bCs/>
          <w:sz w:val="24"/>
          <w:szCs w:val="24"/>
        </w:rPr>
        <w:t xml:space="preserve">возможность эффективного применения современных достижений комплексной динамики в теории динамических систем. В частности, освоение указанной дисциплины предполагает достаточно детальное изучение основ топологии,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  </w:t>
      </w:r>
    </w:p>
    <w:p w:rsidR="001374B9" w:rsidRDefault="001374B9">
      <w:pPr>
        <w:spacing w:line="240" w:lineRule="auto"/>
        <w:jc w:val="both"/>
        <w:rPr>
          <w:rFonts w:ascii="Times New Roman" w:eastAsia="MS Mincho" w:hAnsi="Times New Roman"/>
          <w:sz w:val="24"/>
          <w:szCs w:val="24"/>
        </w:rPr>
      </w:pPr>
    </w:p>
    <w:p w:rsidR="001374B9" w:rsidRDefault="001374B9">
      <w:pPr>
        <w:pStyle w:val="af0"/>
        <w:ind w:left="550" w:right="-782"/>
        <w:jc w:val="both"/>
        <w:rPr>
          <w:rFonts w:ascii="Times New Roman" w:eastAsia="MS Mincho" w:hAnsi="Times New Roman" w:cs="Times New Roman"/>
          <w:sz w:val="24"/>
          <w:szCs w:val="24"/>
        </w:rPr>
      </w:pPr>
    </w:p>
    <w:p w:rsidR="001374B9" w:rsidRPr="00560A71" w:rsidRDefault="0097657F">
      <w:pPr>
        <w:numPr>
          <w:ilvl w:val="0"/>
          <w:numId w:val="1"/>
        </w:numPr>
        <w:tabs>
          <w:tab w:val="left" w:pos="426"/>
        </w:tabs>
        <w:spacing w:after="0"/>
        <w:ind w:left="567" w:right="-853" w:firstLine="0"/>
        <w:rPr>
          <w:sz w:val="24"/>
          <w:szCs w:val="24"/>
        </w:rPr>
      </w:pPr>
      <w:r w:rsidRPr="00560A71">
        <w:rPr>
          <w:rFonts w:ascii="Times New Roman" w:hAnsi="Times New Roman"/>
          <w:b/>
          <w:sz w:val="24"/>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1374B9" w:rsidRDefault="001374B9">
      <w:pPr>
        <w:tabs>
          <w:tab w:val="left" w:pos="426"/>
        </w:tabs>
        <w:spacing w:after="0" w:line="240" w:lineRule="auto"/>
        <w:jc w:val="both"/>
        <w:rPr>
          <w:rFonts w:ascii="Times New Roman" w:hAnsi="Times New Roman"/>
          <w:i/>
          <w:sz w:val="24"/>
          <w:szCs w:val="24"/>
          <w:highlight w:val="yellow"/>
        </w:rPr>
      </w:pPr>
    </w:p>
    <w:tbl>
      <w:tblPr>
        <w:tblW w:w="9146"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424"/>
        <w:gridCol w:w="5722"/>
      </w:tblGrid>
      <w:tr w:rsidR="001374B9">
        <w:trPr>
          <w:trHeight w:val="1277"/>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332"/>
                <w:tab w:val="left" w:pos="426"/>
              </w:tabs>
              <w:ind w:left="108"/>
              <w:rPr>
                <w:rFonts w:ascii="Times New Roman" w:hAnsi="Times New Roman"/>
                <w:b/>
              </w:rPr>
            </w:pPr>
            <w:r>
              <w:rPr>
                <w:rFonts w:ascii="Times New Roman" w:hAnsi="Times New Roman"/>
                <w:b/>
              </w:rPr>
              <w:t>Формируемые компетенции</w:t>
            </w:r>
          </w:p>
          <w:p w:rsidR="001374B9" w:rsidRDefault="0097657F">
            <w:pPr>
              <w:tabs>
                <w:tab w:val="left" w:pos="-332"/>
                <w:tab w:val="left" w:pos="426"/>
              </w:tabs>
              <w:spacing w:after="0" w:line="240" w:lineRule="auto"/>
              <w:ind w:left="108"/>
              <w:rPr>
                <w:rFonts w:ascii="Times New Roman" w:hAnsi="Times New Roman"/>
                <w:b/>
                <w:i/>
              </w:rPr>
            </w:pPr>
            <w:r>
              <w:rPr>
                <w:rFonts w:ascii="Times New Roman" w:hAnsi="Times New Roman"/>
              </w:rPr>
              <w:t>(код компетенции, уровень освоения – при наличии в карте компетенции)</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54"/>
                <w:tab w:val="left" w:pos="426"/>
              </w:tabs>
              <w:ind w:left="56"/>
              <w:rPr>
                <w:rFonts w:ascii="Times New Roman" w:hAnsi="Times New Roman"/>
                <w:b/>
              </w:rPr>
            </w:pPr>
            <w:r>
              <w:rPr>
                <w:rFonts w:ascii="Times New Roman" w:hAnsi="Times New Roman"/>
                <w:b/>
              </w:rPr>
              <w:t>Планируемые результаты обучения по дисциплине (модулю), характеризующие этапы формирования компетенций</w:t>
            </w:r>
          </w:p>
        </w:tc>
      </w:tr>
      <w:tr w:rsidR="001374B9">
        <w:trPr>
          <w:trHeight w:val="50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426"/>
                <w:tab w:val="left" w:pos="822"/>
              </w:tabs>
            </w:pPr>
            <w:r>
              <w:rPr>
                <w:rFonts w:ascii="Times New Roman" w:hAnsi="Times New Roman"/>
              </w:rPr>
              <w:lastRenderedPageBreak/>
              <w:t>ОПК-4 –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p>
          <w:p w:rsidR="001374B9" w:rsidRDefault="0097657F">
            <w:pPr>
              <w:tabs>
                <w:tab w:val="left" w:pos="426"/>
                <w:tab w:val="left" w:pos="822"/>
              </w:tabs>
            </w:pPr>
            <w:r>
              <w:rPr>
                <w:rFonts w:ascii="Times New Roman" w:hAnsi="Times New Roman"/>
              </w:rPr>
              <w:t>Заведующий этап</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426"/>
                <w:tab w:val="left" w:pos="822"/>
              </w:tabs>
              <w:spacing w:after="0" w:line="240" w:lineRule="auto"/>
              <w:rPr>
                <w:rFonts w:ascii="Times New Roman" w:hAnsi="Times New Roman"/>
                <w:i/>
              </w:rPr>
            </w:pPr>
            <w:r>
              <w:rPr>
                <w:rFonts w:ascii="Times New Roman" w:hAnsi="Times New Roman"/>
                <w:i/>
              </w:rPr>
              <w:t xml:space="preserve">У1 (ОПК-4) </w:t>
            </w:r>
            <w:r>
              <w:rPr>
                <w:rFonts w:ascii="Times New Roman" w:hAnsi="Times New Roman"/>
                <w:b/>
                <w:i/>
              </w:rPr>
              <w:t>Уметь</w:t>
            </w:r>
            <w:r>
              <w:rPr>
                <w:rFonts w:ascii="Times New Roman" w:hAnsi="Times New Roman"/>
              </w:rPr>
              <w:t xml:space="preserve">находить, анализировать и использовать на практике математические алгоритмы </w:t>
            </w:r>
          </w:p>
          <w:p w:rsidR="001374B9" w:rsidRDefault="0097657F">
            <w:pPr>
              <w:tabs>
                <w:tab w:val="left" w:pos="426"/>
                <w:tab w:val="left" w:pos="822"/>
              </w:tabs>
              <w:spacing w:after="0" w:line="240" w:lineRule="auto"/>
              <w:rPr>
                <w:rFonts w:ascii="Times New Roman" w:hAnsi="Times New Roman"/>
              </w:rPr>
            </w:pPr>
            <w:r>
              <w:rPr>
                <w:rFonts w:ascii="Times New Roman" w:hAnsi="Times New Roman"/>
                <w:i/>
              </w:rPr>
              <w:t xml:space="preserve">З1 (ОПК-4) </w:t>
            </w:r>
            <w:r>
              <w:rPr>
                <w:rFonts w:ascii="Times New Roman" w:hAnsi="Times New Roman"/>
                <w:b/>
                <w:i/>
              </w:rPr>
              <w:t>Знать</w:t>
            </w:r>
            <w:r>
              <w:rPr>
                <w:rFonts w:ascii="Times New Roman" w:hAnsi="Times New Roman"/>
              </w:rPr>
              <w:t xml:space="preserve">особенности применения современных вычислительных систем на практике </w:t>
            </w:r>
          </w:p>
          <w:p w:rsidR="001374B9" w:rsidRDefault="0097657F">
            <w:pPr>
              <w:tabs>
                <w:tab w:val="left" w:pos="426"/>
                <w:tab w:val="left" w:pos="822"/>
              </w:tabs>
              <w:spacing w:after="0" w:line="240" w:lineRule="auto"/>
              <w:rPr>
                <w:rFonts w:ascii="Times New Roman" w:hAnsi="Times New Roman"/>
                <w:i/>
              </w:rPr>
            </w:pPr>
            <w:r>
              <w:rPr>
                <w:rFonts w:ascii="Times New Roman" w:hAnsi="Times New Roman"/>
                <w:i/>
              </w:rPr>
              <w:t xml:space="preserve">В1 (ОПК-4) </w:t>
            </w:r>
            <w:r>
              <w:rPr>
                <w:rFonts w:ascii="Times New Roman" w:hAnsi="Times New Roman"/>
                <w:b/>
                <w:i/>
              </w:rPr>
              <w:t xml:space="preserve">Владеть </w:t>
            </w:r>
            <w:r>
              <w:rPr>
                <w:rFonts w:ascii="Times New Roman" w:hAnsi="Times New Roman"/>
              </w:rPr>
              <w:t xml:space="preserve">методами реализовывать программно математические алгоритмы  </w:t>
            </w:r>
          </w:p>
        </w:tc>
      </w:tr>
      <w:tr w:rsidR="001374B9">
        <w:trPr>
          <w:trHeight w:val="523"/>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426"/>
                <w:tab w:val="left" w:pos="822"/>
              </w:tabs>
            </w:pPr>
            <w:r>
              <w:rPr>
                <w:rFonts w:ascii="Times New Roman" w:hAnsi="Times New Roman"/>
              </w:rPr>
              <w:t>ПК-3 –способностью строго доказать утверждение, сформулировать результат, увидеть следствия полученного результата</w:t>
            </w:r>
          </w:p>
          <w:p w:rsidR="001374B9" w:rsidRDefault="0097657F">
            <w:pPr>
              <w:tabs>
                <w:tab w:val="left" w:pos="426"/>
                <w:tab w:val="left" w:pos="822"/>
              </w:tabs>
            </w:pPr>
            <w:r>
              <w:rPr>
                <w:rFonts w:ascii="Times New Roman" w:hAnsi="Times New Roman"/>
              </w:rPr>
              <w:t>Заведующий этап</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74B9" w:rsidRDefault="0097657F">
            <w:pPr>
              <w:tabs>
                <w:tab w:val="left" w:pos="426"/>
                <w:tab w:val="left" w:pos="822"/>
              </w:tabs>
              <w:spacing w:after="0" w:line="240" w:lineRule="auto"/>
              <w:rPr>
                <w:rFonts w:ascii="Times New Roman" w:hAnsi="Times New Roman"/>
                <w:i/>
              </w:rPr>
            </w:pPr>
            <w:r>
              <w:rPr>
                <w:rFonts w:ascii="Times New Roman" w:hAnsi="Times New Roman"/>
                <w:i/>
              </w:rPr>
              <w:t xml:space="preserve">У1 (ПК-3) </w:t>
            </w:r>
            <w:r>
              <w:rPr>
                <w:rFonts w:ascii="Times New Roman" w:hAnsi="Times New Roman"/>
                <w:b/>
                <w:i/>
              </w:rPr>
              <w:t>Уметь</w:t>
            </w:r>
            <w:r>
              <w:rPr>
                <w:rFonts w:ascii="Times New Roman" w:hAnsi="Times New Roman"/>
              </w:rPr>
              <w:t>строго доказать утверждение, сформулировать результат, увидеть следствия полученного результата</w:t>
            </w:r>
          </w:p>
          <w:p w:rsidR="001374B9" w:rsidRDefault="0097657F">
            <w:pPr>
              <w:tabs>
                <w:tab w:val="left" w:pos="426"/>
                <w:tab w:val="left" w:pos="822"/>
              </w:tabs>
              <w:spacing w:after="0" w:line="240" w:lineRule="auto"/>
              <w:rPr>
                <w:rFonts w:ascii="Times New Roman" w:hAnsi="Times New Roman"/>
                <w:i/>
              </w:rPr>
            </w:pPr>
            <w:r>
              <w:rPr>
                <w:rFonts w:ascii="Times New Roman" w:hAnsi="Times New Roman"/>
                <w:i/>
              </w:rPr>
              <w:t xml:space="preserve">З1 (ПК-3) </w:t>
            </w:r>
            <w:r>
              <w:rPr>
                <w:rFonts w:ascii="Times New Roman" w:hAnsi="Times New Roman"/>
                <w:b/>
                <w:i/>
              </w:rPr>
              <w:t>Знать</w:t>
            </w:r>
            <w:r>
              <w:rPr>
                <w:rFonts w:ascii="Times New Roman" w:hAnsi="Times New Roman"/>
              </w:rPr>
              <w:t>основные принципы строгого доказательства утверждения</w:t>
            </w:r>
          </w:p>
          <w:p w:rsidR="001374B9" w:rsidRDefault="0097657F">
            <w:pPr>
              <w:tabs>
                <w:tab w:val="left" w:pos="426"/>
                <w:tab w:val="left" w:pos="822"/>
              </w:tabs>
              <w:spacing w:after="0" w:line="240" w:lineRule="auto"/>
              <w:rPr>
                <w:rFonts w:ascii="Times New Roman" w:hAnsi="Times New Roman"/>
                <w:i/>
              </w:rPr>
            </w:pPr>
            <w:r>
              <w:rPr>
                <w:rFonts w:ascii="Times New Roman" w:hAnsi="Times New Roman"/>
                <w:i/>
              </w:rPr>
              <w:t xml:space="preserve">В1 (ПК-3) </w:t>
            </w:r>
            <w:r>
              <w:rPr>
                <w:rFonts w:ascii="Times New Roman" w:hAnsi="Times New Roman"/>
                <w:b/>
                <w:i/>
              </w:rPr>
              <w:t>Владеть</w:t>
            </w:r>
            <w:r>
              <w:rPr>
                <w:rFonts w:ascii="Times New Roman" w:hAnsi="Times New Roman"/>
                <w:color w:val="000000"/>
              </w:rPr>
              <w:t>навыками формулирования результатов и следствий из них</w:t>
            </w:r>
          </w:p>
        </w:tc>
      </w:tr>
    </w:tbl>
    <w:p w:rsidR="001374B9" w:rsidRDefault="001374B9">
      <w:pPr>
        <w:pStyle w:val="ab"/>
        <w:tabs>
          <w:tab w:val="left" w:pos="426"/>
        </w:tabs>
        <w:ind w:left="0" w:firstLine="0"/>
        <w:rPr>
          <w:sz w:val="28"/>
        </w:rPr>
      </w:pPr>
    </w:p>
    <w:p w:rsidR="001374B9" w:rsidRDefault="001374B9">
      <w:pPr>
        <w:pStyle w:val="ab"/>
        <w:tabs>
          <w:tab w:val="left" w:pos="426"/>
        </w:tabs>
        <w:ind w:left="426" w:right="-853" w:firstLine="0"/>
        <w:rPr>
          <w:b/>
          <w:sz w:val="28"/>
        </w:rPr>
      </w:pPr>
    </w:p>
    <w:p w:rsidR="001374B9" w:rsidRPr="00560A71" w:rsidRDefault="0097657F">
      <w:pPr>
        <w:pStyle w:val="ab"/>
        <w:numPr>
          <w:ilvl w:val="0"/>
          <w:numId w:val="1"/>
        </w:numPr>
        <w:tabs>
          <w:tab w:val="left" w:pos="426"/>
        </w:tabs>
        <w:ind w:left="426" w:right="-853" w:firstLine="0"/>
        <w:rPr>
          <w:b/>
        </w:rPr>
      </w:pPr>
      <w:r w:rsidRPr="00560A71">
        <w:rPr>
          <w:b/>
        </w:rPr>
        <w:t>Структура и содержание дисциплины (модуля)</w:t>
      </w:r>
    </w:p>
    <w:p w:rsidR="00002EDD" w:rsidRDefault="00002EDD" w:rsidP="00002EDD">
      <w:pPr>
        <w:pStyle w:val="ab"/>
        <w:tabs>
          <w:tab w:val="left" w:pos="426"/>
        </w:tabs>
        <w:ind w:left="426" w:right="-853" w:firstLine="0"/>
        <w:rPr>
          <w:b/>
          <w:sz w:val="28"/>
        </w:rPr>
      </w:pPr>
    </w:p>
    <w:p w:rsidR="00002EDD" w:rsidRPr="00002EDD" w:rsidRDefault="00002EDD" w:rsidP="00560A71">
      <w:pPr>
        <w:tabs>
          <w:tab w:val="left" w:pos="-567"/>
          <w:tab w:val="left" w:pos="0"/>
        </w:tabs>
        <w:ind w:right="-143" w:firstLine="567"/>
        <w:jc w:val="both"/>
        <w:rPr>
          <w:rFonts w:ascii="Times New Roman" w:hAnsi="Times New Roman"/>
          <w:sz w:val="24"/>
          <w:szCs w:val="24"/>
        </w:rPr>
      </w:pPr>
      <w:r w:rsidRPr="00002EDD">
        <w:rPr>
          <w:rFonts w:ascii="Times New Roman" w:hAnsi="Times New Roman"/>
          <w:sz w:val="24"/>
          <w:szCs w:val="24"/>
        </w:rPr>
        <w:t>Объем дисциплины (модуля) составляет 4 зачетные единицы, всего 144 часа, из которых 46 часов составляет контактная работа обучающегося с преподавателем (22 часа занятия лекционного типа, 22часа практические занятия, 2 часа промежуточной аттестации),  98 часов составляет самостоятельная работа обучающегося (в т.ч. 36 часов подготовки к экзамену).</w:t>
      </w:r>
    </w:p>
    <w:p w:rsidR="00002EDD" w:rsidRPr="00560A71" w:rsidRDefault="00002EDD" w:rsidP="00560A71">
      <w:pPr>
        <w:spacing w:after="0"/>
        <w:ind w:left="-142" w:firstLine="142"/>
        <w:rPr>
          <w:rFonts w:ascii="Times New Roman" w:hAnsi="Times New Roman"/>
          <w:sz w:val="24"/>
          <w:szCs w:val="24"/>
          <w:u w:val="single"/>
        </w:rPr>
      </w:pPr>
      <w:r w:rsidRPr="00560A71">
        <w:rPr>
          <w:rFonts w:ascii="Times New Roman" w:hAnsi="Times New Roman"/>
          <w:sz w:val="24"/>
          <w:szCs w:val="24"/>
          <w:u w:val="single"/>
        </w:rPr>
        <w:t>Содержание дисциплины (модуля)</w:t>
      </w:r>
    </w:p>
    <w:p w:rsidR="00002EDD" w:rsidRPr="00002EDD" w:rsidRDefault="00002EDD" w:rsidP="00002EDD">
      <w:pPr>
        <w:ind w:left="-709"/>
        <w:rPr>
          <w:rFonts w:ascii="Times New Roman" w:hAnsi="Times New Roman"/>
          <w:i/>
          <w:sz w:val="24"/>
          <w:szCs w:val="24"/>
        </w:rPr>
      </w:pPr>
    </w:p>
    <w:tbl>
      <w:tblPr>
        <w:tblW w:w="5000" w:type="pct"/>
        <w:jc w:val="center"/>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2022"/>
        <w:gridCol w:w="563"/>
        <w:gridCol w:w="506"/>
        <w:gridCol w:w="640"/>
        <w:gridCol w:w="506"/>
        <w:gridCol w:w="651"/>
        <w:gridCol w:w="542"/>
        <w:gridCol w:w="58"/>
        <w:gridCol w:w="525"/>
        <w:gridCol w:w="685"/>
        <w:gridCol w:w="619"/>
        <w:gridCol w:w="482"/>
        <w:gridCol w:w="518"/>
        <w:gridCol w:w="457"/>
        <w:gridCol w:w="49"/>
        <w:gridCol w:w="526"/>
        <w:gridCol w:w="506"/>
      </w:tblGrid>
      <w:tr w:rsidR="00002EDD" w:rsidRPr="00002EDD" w:rsidTr="00CA5597">
        <w:trPr>
          <w:trHeight w:val="135"/>
          <w:jc w:val="center"/>
        </w:trPr>
        <w:tc>
          <w:tcPr>
            <w:tcW w:w="2022"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rPr>
                <w:rFonts w:ascii="Times New Roman" w:hAnsi="Times New Roman"/>
                <w:b/>
                <w:sz w:val="20"/>
                <w:szCs w:val="20"/>
              </w:rPr>
            </w:pPr>
          </w:p>
          <w:p w:rsidR="00002EDD" w:rsidRPr="00002EDD" w:rsidRDefault="00002EDD" w:rsidP="00002EDD">
            <w:pPr>
              <w:tabs>
                <w:tab w:val="left" w:pos="822"/>
              </w:tabs>
              <w:spacing w:after="0" w:line="240" w:lineRule="auto"/>
              <w:rPr>
                <w:rFonts w:ascii="Times New Roman" w:hAnsi="Times New Roman"/>
                <w:b/>
                <w:sz w:val="20"/>
                <w:szCs w:val="20"/>
              </w:rPr>
            </w:pPr>
            <w:r w:rsidRPr="00002EDD">
              <w:rPr>
                <w:rFonts w:ascii="Times New Roman" w:hAnsi="Times New Roman"/>
                <w:b/>
                <w:sz w:val="20"/>
                <w:szCs w:val="20"/>
              </w:rPr>
              <w:t xml:space="preserve">Наименование и краткое содержание разделов и тем дисциплины (модуля), </w:t>
            </w:r>
          </w:p>
          <w:p w:rsidR="00002EDD" w:rsidRPr="00002EDD" w:rsidRDefault="00002EDD" w:rsidP="00002EDD">
            <w:pPr>
              <w:tabs>
                <w:tab w:val="left" w:pos="822"/>
              </w:tabs>
              <w:spacing w:after="0" w:line="240" w:lineRule="auto"/>
              <w:rPr>
                <w:rFonts w:ascii="Times New Roman" w:hAnsi="Times New Roman"/>
                <w:b/>
                <w:sz w:val="20"/>
                <w:szCs w:val="20"/>
              </w:rPr>
            </w:pPr>
          </w:p>
          <w:p w:rsidR="00002EDD" w:rsidRPr="00002EDD" w:rsidRDefault="00002EDD" w:rsidP="00002EDD">
            <w:pPr>
              <w:tabs>
                <w:tab w:val="left" w:pos="822"/>
              </w:tabs>
              <w:spacing w:after="0" w:line="240" w:lineRule="auto"/>
              <w:rPr>
                <w:rFonts w:ascii="Times New Roman" w:hAnsi="Times New Roman"/>
                <w:sz w:val="20"/>
                <w:szCs w:val="20"/>
              </w:rPr>
            </w:pPr>
            <w:r w:rsidRPr="00002EDD">
              <w:rPr>
                <w:rFonts w:ascii="Times New Roman" w:hAnsi="Times New Roman"/>
                <w:b/>
                <w:sz w:val="20"/>
                <w:szCs w:val="20"/>
              </w:rPr>
              <w:t>форма промежуточной аттестации по дисциплине (модулю)</w:t>
            </w:r>
          </w:p>
        </w:tc>
        <w:tc>
          <w:tcPr>
            <w:tcW w:w="106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rPr>
                <w:rFonts w:ascii="Times New Roman" w:hAnsi="Times New Roman"/>
                <w:b/>
                <w:sz w:val="20"/>
                <w:szCs w:val="20"/>
              </w:rPr>
            </w:pPr>
            <w:r w:rsidRPr="00002EDD">
              <w:rPr>
                <w:rFonts w:ascii="Times New Roman" w:hAnsi="Times New Roman"/>
                <w:b/>
                <w:sz w:val="20"/>
                <w:szCs w:val="20"/>
              </w:rPr>
              <w:t>Всего</w:t>
            </w:r>
          </w:p>
          <w:p w:rsidR="00002EDD" w:rsidRPr="00002EDD" w:rsidRDefault="00002EDD" w:rsidP="00002EDD">
            <w:pPr>
              <w:tabs>
                <w:tab w:val="left" w:pos="822"/>
              </w:tabs>
              <w:spacing w:after="0" w:line="240" w:lineRule="auto"/>
              <w:ind w:right="-110"/>
              <w:rPr>
                <w:rFonts w:ascii="Times New Roman" w:hAnsi="Times New Roman"/>
                <w:b/>
                <w:sz w:val="20"/>
                <w:szCs w:val="20"/>
              </w:rPr>
            </w:pPr>
            <w:r w:rsidRPr="00002EDD">
              <w:rPr>
                <w:rFonts w:ascii="Times New Roman" w:hAnsi="Times New Roman"/>
                <w:b/>
                <w:sz w:val="20"/>
                <w:szCs w:val="20"/>
              </w:rPr>
              <w:t>(часы)</w:t>
            </w:r>
          </w:p>
        </w:tc>
        <w:tc>
          <w:tcPr>
            <w:tcW w:w="6764" w:type="dxa"/>
            <w:gridSpan w:val="14"/>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center"/>
              <w:rPr>
                <w:rFonts w:ascii="Times New Roman" w:hAnsi="Times New Roman"/>
                <w:sz w:val="20"/>
                <w:szCs w:val="20"/>
              </w:rPr>
            </w:pPr>
            <w:r w:rsidRPr="00002EDD">
              <w:rPr>
                <w:rFonts w:ascii="Times New Roman" w:hAnsi="Times New Roman"/>
                <w:sz w:val="20"/>
                <w:szCs w:val="20"/>
              </w:rPr>
              <w:t>В том числе</w:t>
            </w:r>
          </w:p>
        </w:tc>
      </w:tr>
      <w:tr w:rsidR="00002EDD" w:rsidRPr="00002EDD" w:rsidTr="00CA5597">
        <w:trPr>
          <w:trHeight w:val="791"/>
          <w:jc w:val="center"/>
        </w:trPr>
        <w:tc>
          <w:tcPr>
            <w:tcW w:w="2022"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0"/>
                <w:szCs w:val="20"/>
              </w:rPr>
            </w:pPr>
          </w:p>
        </w:tc>
        <w:tc>
          <w:tcPr>
            <w:tcW w:w="10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0"/>
                <w:szCs w:val="20"/>
              </w:rPr>
            </w:pPr>
          </w:p>
        </w:tc>
        <w:tc>
          <w:tcPr>
            <w:tcW w:w="5683" w:type="dxa"/>
            <w:gridSpan w:val="11"/>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spacing w:after="0" w:line="240" w:lineRule="auto"/>
              <w:jc w:val="center"/>
              <w:rPr>
                <w:rFonts w:ascii="Times New Roman" w:hAnsi="Times New Roman"/>
                <w:sz w:val="20"/>
                <w:szCs w:val="20"/>
              </w:rPr>
            </w:pPr>
            <w:r w:rsidRPr="00002EDD">
              <w:rPr>
                <w:rFonts w:ascii="Times New Roman" w:hAnsi="Times New Roman"/>
                <w:b/>
                <w:sz w:val="20"/>
                <w:szCs w:val="20"/>
              </w:rPr>
              <w:t>Контактная работа (работа во взаимодействии с преподавателем), часы</w:t>
            </w:r>
          </w:p>
          <w:p w:rsidR="00002EDD" w:rsidRPr="00002EDD" w:rsidRDefault="00002EDD" w:rsidP="00002EDD">
            <w:pPr>
              <w:spacing w:after="0" w:line="240" w:lineRule="auto"/>
              <w:jc w:val="center"/>
              <w:rPr>
                <w:rFonts w:ascii="Times New Roman" w:hAnsi="Times New Roman"/>
                <w:b/>
                <w:sz w:val="20"/>
                <w:szCs w:val="20"/>
              </w:rPr>
            </w:pPr>
            <w:r w:rsidRPr="00002EDD">
              <w:rPr>
                <w:rFonts w:ascii="Times New Roman" w:hAnsi="Times New Roman"/>
                <w:sz w:val="20"/>
                <w:szCs w:val="20"/>
              </w:rPr>
              <w:t>из них</w:t>
            </w:r>
          </w:p>
        </w:tc>
        <w:tc>
          <w:tcPr>
            <w:tcW w:w="1081"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07"/>
              <w:rPr>
                <w:rFonts w:ascii="Times New Roman" w:hAnsi="Times New Roman"/>
                <w:b/>
                <w:sz w:val="20"/>
                <w:szCs w:val="20"/>
              </w:rPr>
            </w:pPr>
            <w:r w:rsidRPr="00002EDD">
              <w:rPr>
                <w:rFonts w:ascii="Times New Roman" w:hAnsi="Times New Roman"/>
                <w:b/>
                <w:sz w:val="20"/>
                <w:szCs w:val="20"/>
              </w:rPr>
              <w:t>Самостоятельная работа обучающегося, часы</w:t>
            </w:r>
          </w:p>
          <w:p w:rsidR="00002EDD" w:rsidRPr="00002EDD" w:rsidRDefault="00002EDD" w:rsidP="00002EDD">
            <w:pPr>
              <w:tabs>
                <w:tab w:val="left" w:pos="822"/>
              </w:tabs>
              <w:spacing w:after="0" w:line="240" w:lineRule="auto"/>
              <w:ind w:right="113"/>
              <w:jc w:val="center"/>
              <w:rPr>
                <w:rFonts w:ascii="Times New Roman" w:hAnsi="Times New Roman"/>
                <w:sz w:val="20"/>
                <w:szCs w:val="20"/>
              </w:rPr>
            </w:pPr>
          </w:p>
        </w:tc>
      </w:tr>
      <w:tr w:rsidR="00002EDD" w:rsidRPr="00002EDD" w:rsidTr="00CA5597">
        <w:trPr>
          <w:trHeight w:val="1611"/>
          <w:jc w:val="center"/>
        </w:trPr>
        <w:tc>
          <w:tcPr>
            <w:tcW w:w="2022"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10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1146"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extDirection w:val="btLr"/>
            <w:vAlign w:val="center"/>
          </w:tcPr>
          <w:p w:rsidR="00002EDD" w:rsidRPr="00002EDD" w:rsidRDefault="00002EDD" w:rsidP="00002EDD">
            <w:pPr>
              <w:tabs>
                <w:tab w:val="left" w:pos="5396"/>
              </w:tabs>
              <w:spacing w:after="0" w:line="240" w:lineRule="auto"/>
              <w:ind w:right="-100"/>
              <w:jc w:val="both"/>
              <w:rPr>
                <w:rFonts w:ascii="Times New Roman" w:hAnsi="Times New Roman"/>
                <w:b/>
                <w:sz w:val="20"/>
                <w:szCs w:val="20"/>
              </w:rPr>
            </w:pPr>
            <w:r w:rsidRPr="00002EDD">
              <w:rPr>
                <w:rFonts w:ascii="Times New Roman" w:hAnsi="Times New Roman"/>
                <w:b/>
                <w:sz w:val="20"/>
                <w:szCs w:val="20"/>
              </w:rPr>
              <w:t xml:space="preserve"> Занятия лекционного типа</w:t>
            </w:r>
          </w:p>
        </w:tc>
        <w:tc>
          <w:tcPr>
            <w:tcW w:w="12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002EDD" w:rsidRPr="00002EDD" w:rsidRDefault="00002EDD" w:rsidP="00002EDD">
            <w:pPr>
              <w:tabs>
                <w:tab w:val="left" w:pos="5396"/>
              </w:tabs>
              <w:spacing w:after="0" w:line="240" w:lineRule="auto"/>
              <w:ind w:right="-100"/>
              <w:jc w:val="both"/>
              <w:rPr>
                <w:rFonts w:ascii="Times New Roman" w:hAnsi="Times New Roman"/>
                <w:b/>
                <w:sz w:val="20"/>
                <w:szCs w:val="20"/>
              </w:rPr>
            </w:pPr>
            <w:r w:rsidRPr="00002EDD">
              <w:rPr>
                <w:rFonts w:ascii="Times New Roman" w:hAnsi="Times New Roman"/>
                <w:b/>
                <w:sz w:val="20"/>
                <w:szCs w:val="20"/>
              </w:rPr>
              <w:t xml:space="preserve"> Занятия семинарского типа</w:t>
            </w:r>
          </w:p>
        </w:tc>
        <w:tc>
          <w:tcPr>
            <w:tcW w:w="12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002EDD" w:rsidRPr="00002EDD" w:rsidRDefault="00002EDD" w:rsidP="00002EDD">
            <w:pPr>
              <w:tabs>
                <w:tab w:val="left" w:pos="5396"/>
              </w:tabs>
              <w:spacing w:after="0" w:line="240" w:lineRule="auto"/>
              <w:ind w:right="-100"/>
              <w:jc w:val="both"/>
              <w:rPr>
                <w:rFonts w:ascii="Times New Roman" w:hAnsi="Times New Roman"/>
                <w:b/>
                <w:sz w:val="20"/>
                <w:szCs w:val="20"/>
              </w:rPr>
            </w:pPr>
            <w:r w:rsidRPr="00002EDD">
              <w:rPr>
                <w:rFonts w:ascii="Times New Roman" w:hAnsi="Times New Roman"/>
                <w:b/>
                <w:sz w:val="20"/>
                <w:szCs w:val="20"/>
              </w:rPr>
              <w:t xml:space="preserve"> Занятия лабораторного типа</w:t>
            </w:r>
          </w:p>
        </w:tc>
        <w:tc>
          <w:tcPr>
            <w:tcW w:w="11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002EDD" w:rsidRPr="00002EDD" w:rsidRDefault="00002EDD" w:rsidP="00002EDD">
            <w:pPr>
              <w:tabs>
                <w:tab w:val="left" w:pos="5396"/>
              </w:tabs>
              <w:spacing w:after="0" w:line="240" w:lineRule="auto"/>
              <w:ind w:right="-100"/>
              <w:jc w:val="both"/>
              <w:rPr>
                <w:rFonts w:ascii="Times New Roman" w:hAnsi="Times New Roman"/>
                <w:sz w:val="20"/>
                <w:szCs w:val="20"/>
              </w:rPr>
            </w:pPr>
          </w:p>
        </w:tc>
        <w:tc>
          <w:tcPr>
            <w:tcW w:w="97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ind w:right="-100"/>
              <w:rPr>
                <w:rFonts w:ascii="Times New Roman" w:hAnsi="Times New Roman"/>
                <w:b/>
                <w:sz w:val="20"/>
                <w:szCs w:val="20"/>
              </w:rPr>
            </w:pPr>
            <w:r w:rsidRPr="00002EDD">
              <w:rPr>
                <w:rFonts w:ascii="Times New Roman" w:hAnsi="Times New Roman"/>
                <w:b/>
                <w:sz w:val="20"/>
                <w:szCs w:val="20"/>
              </w:rPr>
              <w:t xml:space="preserve">Всего </w:t>
            </w:r>
          </w:p>
        </w:tc>
        <w:tc>
          <w:tcPr>
            <w:tcW w:w="1081"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176"/>
              </w:tabs>
              <w:spacing w:after="0" w:line="240" w:lineRule="auto"/>
              <w:rPr>
                <w:rFonts w:ascii="Times New Roman" w:hAnsi="Times New Roman"/>
                <w:b/>
                <w:sz w:val="24"/>
                <w:szCs w:val="24"/>
              </w:rPr>
            </w:pPr>
          </w:p>
        </w:tc>
      </w:tr>
      <w:tr w:rsidR="00002EDD" w:rsidRPr="00002EDD" w:rsidTr="00CA5597">
        <w:trPr>
          <w:cantSplit/>
          <w:trHeight w:hRule="exact" w:val="1625"/>
          <w:jc w:val="center"/>
        </w:trPr>
        <w:tc>
          <w:tcPr>
            <w:tcW w:w="2022"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Очная</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002EDD" w:rsidRPr="00002EDD" w:rsidRDefault="00002EDD" w:rsidP="00002EDD">
            <w:pPr>
              <w:tabs>
                <w:tab w:val="left" w:pos="822"/>
              </w:tabs>
              <w:spacing w:after="0" w:line="240" w:lineRule="auto"/>
              <w:ind w:right="113"/>
              <w:jc w:val="both"/>
              <w:rPr>
                <w:rFonts w:ascii="Times New Roman" w:hAnsi="Times New Roman"/>
                <w:sz w:val="24"/>
                <w:szCs w:val="24"/>
              </w:rPr>
            </w:pPr>
            <w:r w:rsidRPr="00002EDD">
              <w:rPr>
                <w:rFonts w:ascii="Times New Roman" w:hAnsi="Times New Roman"/>
                <w:sz w:val="24"/>
                <w:szCs w:val="24"/>
              </w:rPr>
              <w:t>Заочная</w:t>
            </w: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1</w:t>
            </w:r>
          </w:p>
          <w:p w:rsidR="00560A71" w:rsidRPr="00002EDD" w:rsidRDefault="00002EDD" w:rsidP="00560A71">
            <w:pPr>
              <w:tabs>
                <w:tab w:val="left" w:pos="822"/>
              </w:tabs>
              <w:spacing w:after="0" w:line="240" w:lineRule="auto"/>
              <w:rPr>
                <w:rFonts w:ascii="Times New Roman" w:hAnsi="Times New Roman"/>
              </w:rPr>
            </w:pPr>
            <w:r w:rsidRPr="00002EDD">
              <w:rPr>
                <w:rFonts w:ascii="Times New Roman" w:hAnsi="Times New Roman"/>
              </w:rPr>
              <w:t>Введение в дисциплину.</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14</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2</w:t>
            </w:r>
          </w:p>
          <w:p w:rsidR="00002EDD" w:rsidRPr="00002EDD" w:rsidRDefault="00002EDD" w:rsidP="00002EDD">
            <w:pPr>
              <w:rPr>
                <w:rFonts w:ascii="Times New Roman" w:hAnsi="Times New Roman"/>
              </w:rPr>
            </w:pPr>
            <w:r w:rsidRPr="00002EDD">
              <w:rPr>
                <w:rFonts w:ascii="Times New Roman" w:hAnsi="Times New Roman"/>
              </w:rPr>
              <w:lastRenderedPageBreak/>
              <w:t>Периодические точки и устойчивые множества. Графический анализ</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lastRenderedPageBreak/>
              <w:t>14</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lastRenderedPageBreak/>
              <w:t>Тема 3</w:t>
            </w:r>
          </w:p>
          <w:p w:rsidR="00002EDD" w:rsidRPr="00002EDD" w:rsidRDefault="00002EDD" w:rsidP="00002EDD">
            <w:pPr>
              <w:tabs>
                <w:tab w:val="left" w:pos="643"/>
              </w:tabs>
              <w:spacing w:after="160" w:line="240" w:lineRule="exact"/>
              <w:rPr>
                <w:rFonts w:ascii="Times New Roman" w:hAnsi="Times New Roman"/>
              </w:rPr>
            </w:pPr>
            <w:r w:rsidRPr="00002EDD">
              <w:rPr>
                <w:rFonts w:ascii="Times New Roman" w:hAnsi="Times New Roman"/>
              </w:rPr>
              <w:t>Теорема Шарковского</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18</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8</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4</w:t>
            </w:r>
          </w:p>
          <w:p w:rsidR="00002EDD" w:rsidRPr="00002EDD" w:rsidRDefault="00002EDD" w:rsidP="00002EDD">
            <w:pPr>
              <w:tabs>
                <w:tab w:val="left" w:pos="643"/>
              </w:tabs>
              <w:spacing w:after="160" w:line="240" w:lineRule="exact"/>
              <w:rPr>
                <w:rFonts w:ascii="Times New Roman" w:hAnsi="Times New Roman"/>
              </w:rPr>
            </w:pPr>
            <w:r w:rsidRPr="00002EDD">
              <w:rPr>
                <w:rFonts w:ascii="Times New Roman" w:hAnsi="Times New Roman"/>
              </w:rPr>
              <w:t>Параметрические семейства функций и бифуркации</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14</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5</w:t>
            </w:r>
          </w:p>
          <w:p w:rsidR="00002EDD" w:rsidRPr="00002EDD" w:rsidRDefault="00002EDD" w:rsidP="00002EDD">
            <w:pPr>
              <w:tabs>
                <w:tab w:val="left" w:pos="643"/>
              </w:tabs>
              <w:spacing w:after="160" w:line="240" w:lineRule="exact"/>
              <w:rPr>
                <w:rFonts w:ascii="Times New Roman" w:hAnsi="Times New Roman"/>
              </w:rPr>
            </w:pPr>
            <w:r w:rsidRPr="00002EDD">
              <w:rPr>
                <w:rFonts w:ascii="Times New Roman" w:hAnsi="Times New Roman"/>
              </w:rPr>
              <w:t>Логистическая функция</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14</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6</w:t>
            </w:r>
          </w:p>
          <w:p w:rsidR="00002EDD" w:rsidRPr="00002EDD" w:rsidRDefault="00002EDD" w:rsidP="00002EDD">
            <w:pPr>
              <w:tabs>
                <w:tab w:val="left" w:pos="643"/>
              </w:tabs>
              <w:spacing w:after="160" w:line="240" w:lineRule="exact"/>
              <w:rPr>
                <w:rFonts w:ascii="Times New Roman" w:hAnsi="Times New Roman"/>
              </w:rPr>
            </w:pPr>
            <w:r w:rsidRPr="00002EDD">
              <w:rPr>
                <w:rFonts w:ascii="Times New Roman" w:hAnsi="Times New Roman"/>
              </w:rPr>
              <w:t xml:space="preserve">Метод Ньютона </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16</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7</w:t>
            </w:r>
          </w:p>
          <w:p w:rsidR="00002EDD" w:rsidRPr="00002EDD" w:rsidRDefault="00002EDD" w:rsidP="00002EDD">
            <w:pPr>
              <w:tabs>
                <w:tab w:val="left" w:pos="643"/>
              </w:tabs>
              <w:spacing w:after="160" w:line="240" w:lineRule="exact"/>
              <w:rPr>
                <w:rFonts w:ascii="Times New Roman" w:hAnsi="Times New Roman"/>
              </w:rPr>
            </w:pPr>
            <w:r w:rsidRPr="00002EDD">
              <w:rPr>
                <w:rFonts w:ascii="Times New Roman" w:hAnsi="Times New Roman"/>
              </w:rPr>
              <w:t>Динамика комплексных функций</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16</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3</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6</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10</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8</w:t>
            </w:r>
          </w:p>
          <w:p w:rsidR="00002EDD" w:rsidRPr="00002EDD" w:rsidRDefault="00002EDD" w:rsidP="00002EDD">
            <w:pPr>
              <w:tabs>
                <w:tab w:val="left" w:pos="822"/>
              </w:tabs>
              <w:spacing w:after="0" w:line="240" w:lineRule="auto"/>
              <w:jc w:val="both"/>
              <w:rPr>
                <w:rFonts w:ascii="Times New Roman" w:hAnsi="Times New Roman"/>
              </w:rPr>
            </w:pPr>
            <w:r w:rsidRPr="00002EDD">
              <w:rPr>
                <w:rFonts w:ascii="Times New Roman" w:hAnsi="Times New Roman"/>
              </w:rPr>
              <w:t>Квадратичное семейство и множество Мандельброта</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16</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4</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12</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Тема 9</w:t>
            </w:r>
          </w:p>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rPr>
              <w:t xml:space="preserve">Локальная геометрия множества Фату </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20</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3</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6</w:t>
            </w: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14</w:t>
            </w: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trHeight w:val="202"/>
          <w:jc w:val="center"/>
        </w:trPr>
        <w:tc>
          <w:tcPr>
            <w:tcW w:w="202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В т.ч. текущий контроль</w:t>
            </w:r>
          </w:p>
        </w:tc>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r w:rsidRPr="00002EDD">
              <w:rPr>
                <w:rFonts w:ascii="Times New Roman" w:hAnsi="Times New Roman"/>
                <w:sz w:val="24"/>
                <w:szCs w:val="24"/>
              </w:rPr>
              <w:t>2</w:t>
            </w:r>
          </w:p>
        </w:tc>
        <w:tc>
          <w:tcPr>
            <w:tcW w:w="5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4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lang w:val="en-US"/>
              </w:rPr>
            </w:pPr>
            <w:r w:rsidRPr="00002EDD">
              <w:rPr>
                <w:rFonts w:ascii="Times New Roman" w:hAnsi="Times New Roman"/>
                <w:sz w:val="24"/>
                <w:szCs w:val="24"/>
                <w:lang w:val="en-US"/>
              </w:rPr>
              <w:t>2</w:t>
            </w:r>
          </w:p>
        </w:tc>
        <w:tc>
          <w:tcPr>
            <w:tcW w:w="54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8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482"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06"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c>
          <w:tcPr>
            <w:tcW w:w="506"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002EDD" w:rsidRPr="00002EDD" w:rsidRDefault="00002EDD" w:rsidP="00002EDD">
            <w:pPr>
              <w:tabs>
                <w:tab w:val="left" w:pos="822"/>
              </w:tabs>
              <w:spacing w:after="0" w:line="240" w:lineRule="auto"/>
              <w:jc w:val="both"/>
              <w:rPr>
                <w:rFonts w:ascii="Times New Roman" w:hAnsi="Times New Roman"/>
                <w:sz w:val="24"/>
                <w:szCs w:val="24"/>
              </w:rPr>
            </w:pPr>
          </w:p>
        </w:tc>
      </w:tr>
      <w:tr w:rsidR="00002EDD" w:rsidRPr="00002EDD" w:rsidTr="00CA5597">
        <w:trPr>
          <w:jc w:val="center"/>
        </w:trPr>
        <w:tc>
          <w:tcPr>
            <w:tcW w:w="9855" w:type="dxa"/>
            <w:gridSpan w:val="1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2EDD" w:rsidRPr="00002EDD" w:rsidRDefault="00002EDD" w:rsidP="00002EDD">
            <w:pPr>
              <w:tabs>
                <w:tab w:val="left" w:pos="822"/>
              </w:tabs>
              <w:spacing w:after="0" w:line="240" w:lineRule="auto"/>
              <w:jc w:val="both"/>
              <w:rPr>
                <w:rFonts w:ascii="Times New Roman" w:hAnsi="Times New Roman"/>
                <w:b/>
                <w:sz w:val="24"/>
                <w:szCs w:val="24"/>
              </w:rPr>
            </w:pPr>
            <w:r w:rsidRPr="00002EDD">
              <w:rPr>
                <w:rFonts w:ascii="Times New Roman" w:hAnsi="Times New Roman"/>
                <w:b/>
                <w:sz w:val="24"/>
                <w:szCs w:val="24"/>
              </w:rPr>
              <w:t>Промежуточная аттестация - экзамен</w:t>
            </w:r>
          </w:p>
        </w:tc>
      </w:tr>
    </w:tbl>
    <w:p w:rsidR="001374B9" w:rsidRDefault="001374B9">
      <w:pPr>
        <w:ind w:left="-709"/>
        <w:jc w:val="both"/>
        <w:rPr>
          <w:rFonts w:ascii="Times New Roman" w:hAnsi="Times New Roman"/>
          <w:i/>
          <w:sz w:val="24"/>
          <w:szCs w:val="24"/>
        </w:rPr>
      </w:pPr>
    </w:p>
    <w:p w:rsidR="001374B9" w:rsidRPr="00560A71" w:rsidRDefault="0097657F">
      <w:pPr>
        <w:numPr>
          <w:ilvl w:val="0"/>
          <w:numId w:val="1"/>
        </w:numPr>
        <w:spacing w:after="0" w:line="240" w:lineRule="auto"/>
        <w:ind w:left="0" w:firstLine="0"/>
        <w:rPr>
          <w:sz w:val="24"/>
          <w:szCs w:val="24"/>
        </w:rPr>
      </w:pPr>
      <w:r w:rsidRPr="00560A71">
        <w:rPr>
          <w:rFonts w:ascii="Times New Roman" w:hAnsi="Times New Roman"/>
          <w:b/>
          <w:sz w:val="24"/>
          <w:szCs w:val="24"/>
        </w:rPr>
        <w:t>Образовательные технологии</w:t>
      </w:r>
    </w:p>
    <w:p w:rsidR="001374B9" w:rsidRDefault="001374B9">
      <w:pPr>
        <w:spacing w:after="0" w:line="240" w:lineRule="auto"/>
        <w:ind w:left="-709"/>
        <w:rPr>
          <w:rFonts w:ascii="Times New Roman" w:hAnsi="Times New Roman"/>
          <w:sz w:val="28"/>
          <w:szCs w:val="24"/>
        </w:rPr>
      </w:pPr>
    </w:p>
    <w:p w:rsidR="001374B9" w:rsidRDefault="0097657F">
      <w:pPr>
        <w:spacing w:after="120" w:line="240" w:lineRule="auto"/>
        <w:jc w:val="both"/>
      </w:pPr>
      <w:r>
        <w:rPr>
          <w:rFonts w:ascii="Times New Roman" w:hAnsi="Times New Roman"/>
          <w:sz w:val="24"/>
          <w:szCs w:val="24"/>
        </w:rPr>
        <w:t>Форма занятий: лекции, практические занятия. При проведении лекций используются как традиционные формы, так и нетрадиционные (проблемные лекции, лекции-визуализации), часть практических занятий отводится под спецпрактикумы. Особое место в изучении данной дисциплины занимает самостоятельная работа (тренировочная, реконструктивная, творческая). При самостоятельной работе и при подготовке к экзамену студенты могут воспользоваться указанной литературой.</w:t>
      </w:r>
    </w:p>
    <w:p w:rsidR="001374B9" w:rsidRDefault="001374B9">
      <w:pPr>
        <w:pStyle w:val="ac"/>
        <w:widowControl w:val="0"/>
        <w:spacing w:beforeAutospacing="0" w:after="0" w:afterAutospacing="0"/>
        <w:ind w:left="-142" w:right="-426" w:firstLine="400"/>
        <w:jc w:val="both"/>
        <w:rPr>
          <w:i/>
          <w:sz w:val="28"/>
        </w:rPr>
      </w:pPr>
    </w:p>
    <w:p w:rsidR="001374B9" w:rsidRPr="00560A71" w:rsidRDefault="0097657F">
      <w:pPr>
        <w:numPr>
          <w:ilvl w:val="0"/>
          <w:numId w:val="1"/>
        </w:numPr>
        <w:spacing w:after="0"/>
        <w:ind w:left="-142" w:right="-426" w:hanging="76"/>
        <w:jc w:val="both"/>
        <w:rPr>
          <w:rFonts w:ascii="Times New Roman" w:hAnsi="Times New Roman"/>
          <w:sz w:val="24"/>
          <w:szCs w:val="24"/>
        </w:rPr>
      </w:pPr>
      <w:r>
        <w:rPr>
          <w:rFonts w:ascii="Times New Roman" w:hAnsi="Times New Roman"/>
          <w:b/>
          <w:sz w:val="28"/>
          <w:szCs w:val="24"/>
        </w:rPr>
        <w:t xml:space="preserve"> </w:t>
      </w:r>
      <w:r w:rsidRPr="00560A71">
        <w:rPr>
          <w:rFonts w:ascii="Times New Roman" w:hAnsi="Times New Roman"/>
          <w:b/>
          <w:sz w:val="24"/>
          <w:szCs w:val="24"/>
        </w:rPr>
        <w:t>Учебно-методическое обеспечение самостоятельной работы обучающихся</w:t>
      </w:r>
    </w:p>
    <w:p w:rsidR="001374B9" w:rsidRPr="00560A71" w:rsidRDefault="001374B9">
      <w:pPr>
        <w:spacing w:after="0"/>
        <w:ind w:left="-218" w:right="-426"/>
        <w:jc w:val="both"/>
        <w:rPr>
          <w:rFonts w:ascii="Times New Roman" w:hAnsi="Times New Roman"/>
          <w:sz w:val="24"/>
          <w:szCs w:val="24"/>
        </w:rPr>
      </w:pPr>
    </w:p>
    <w:p w:rsidR="001374B9" w:rsidRDefault="0097657F">
      <w:pPr>
        <w:spacing w:after="120" w:line="240" w:lineRule="auto"/>
        <w:ind w:right="-452" w:firstLine="425"/>
        <w:jc w:val="both"/>
        <w:rPr>
          <w:rFonts w:ascii="Times New Roman" w:hAnsi="Times New Roman"/>
          <w:sz w:val="24"/>
          <w:szCs w:val="24"/>
        </w:rPr>
      </w:pPr>
      <w:r>
        <w:rPr>
          <w:rFonts w:ascii="Times New Roman" w:hAnsi="Times New Roman"/>
          <w:sz w:val="24"/>
          <w:szCs w:val="24"/>
        </w:rPr>
        <w:lastRenderedPageBreak/>
        <w:t xml:space="preserve">Самостоятельная работа заключается в ознакомлении с теоретическим материалом по учебникам, монографиям и учебным пособиям, указанным в списке литературы, решении практических задач, ответах на вопросы самоконтроля. </w:t>
      </w:r>
    </w:p>
    <w:p w:rsidR="001374B9" w:rsidRDefault="0097657F">
      <w:pPr>
        <w:spacing w:after="120" w:line="240" w:lineRule="auto"/>
        <w:ind w:right="-452" w:firstLine="425"/>
        <w:jc w:val="both"/>
        <w:rPr>
          <w:rFonts w:ascii="Times New Roman" w:hAnsi="Times New Roman"/>
          <w:sz w:val="24"/>
          <w:szCs w:val="24"/>
        </w:rPr>
      </w:pPr>
      <w:r>
        <w:rPr>
          <w:rFonts w:ascii="Times New Roman" w:hAnsi="Times New Roman"/>
          <w:sz w:val="24"/>
          <w:szCs w:val="24"/>
        </w:rPr>
        <w:t xml:space="preserve">Контроль самостоятельной работы – собеседование, домашние задания. </w:t>
      </w:r>
    </w:p>
    <w:p w:rsidR="001374B9" w:rsidRPr="00832F61" w:rsidRDefault="0097657F">
      <w:pPr>
        <w:shd w:val="clear" w:color="auto" w:fill="FFFFFF"/>
        <w:spacing w:after="0"/>
        <w:ind w:right="-452" w:firstLine="440"/>
        <w:jc w:val="both"/>
        <w:rPr>
          <w:rFonts w:ascii="Times New Roman" w:hAnsi="Times New Roman"/>
          <w:sz w:val="24"/>
          <w:szCs w:val="24"/>
        </w:rPr>
      </w:pPr>
      <w:r>
        <w:rPr>
          <w:rFonts w:ascii="Times New Roman" w:hAnsi="Times New Roman"/>
          <w:bCs/>
          <w:sz w:val="24"/>
          <w:szCs w:val="24"/>
        </w:rPr>
        <w:t xml:space="preserve">В частности,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 При этой подготовке обучающиеся дополнительно самостоятельно изучают те разделы теоретического материала, которые являются базовыми. Это дополнительное самостоятельное изучение, прежде всего, основано на углубленном самостоятельном изучении соответствующих разделов книг, учебно-методических пособий приведенных в списках основной и дополнительной литературы. Кроме того, при указанном дополнительном самостоятельном изучении можно использовать и доступные ресурсы </w:t>
      </w:r>
      <w:r>
        <w:rPr>
          <w:rFonts w:ascii="Times New Roman" w:hAnsi="Times New Roman"/>
          <w:bCs/>
          <w:spacing w:val="-4"/>
          <w:sz w:val="24"/>
          <w:szCs w:val="24"/>
        </w:rPr>
        <w:t xml:space="preserve">сети Интернет, так как они </w:t>
      </w:r>
      <w:r>
        <w:rPr>
          <w:rFonts w:ascii="Times New Roman" w:hAnsi="Times New Roman"/>
          <w:sz w:val="24"/>
          <w:szCs w:val="24"/>
        </w:rPr>
        <w:t xml:space="preserve">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изучаемому материалу. Одними из возможных  ресурсов для этой цели являются те, которые указаны в списке  программного обеспечения и Интернет-ресурсов ниже в разделе </w:t>
      </w:r>
      <w:bookmarkStart w:id="2" w:name="OLE_LINK2"/>
      <w:bookmarkStart w:id="3" w:name="OLE_LINK1"/>
      <w:bookmarkEnd w:id="2"/>
      <w:bookmarkEnd w:id="3"/>
      <w:r w:rsidR="00832F61" w:rsidRPr="00832F61">
        <w:rPr>
          <w:rFonts w:ascii="Times New Roman" w:hAnsi="Times New Roman"/>
          <w:sz w:val="24"/>
          <w:szCs w:val="24"/>
        </w:rPr>
        <w:t>7</w:t>
      </w:r>
      <w:r w:rsidRPr="00832F61">
        <w:rPr>
          <w:rFonts w:ascii="Times New Roman" w:hAnsi="Times New Roman"/>
          <w:sz w:val="24"/>
          <w:szCs w:val="24"/>
        </w:rPr>
        <w:t>.  Учебно-методическое и информационное обеспечение дисциплины.</w:t>
      </w:r>
    </w:p>
    <w:p w:rsidR="001374B9" w:rsidRDefault="001374B9">
      <w:pPr>
        <w:spacing w:after="0"/>
        <w:ind w:left="-142" w:right="-426" w:hanging="426"/>
        <w:jc w:val="both"/>
        <w:rPr>
          <w:rFonts w:ascii="Times New Roman" w:hAnsi="Times New Roman"/>
        </w:rPr>
      </w:pPr>
    </w:p>
    <w:p w:rsidR="001374B9" w:rsidRPr="00560A71" w:rsidRDefault="0097657F" w:rsidP="00560A71">
      <w:pPr>
        <w:numPr>
          <w:ilvl w:val="0"/>
          <w:numId w:val="1"/>
        </w:numPr>
        <w:spacing w:after="0" w:line="240" w:lineRule="auto"/>
        <w:ind w:left="0" w:right="-426" w:firstLine="0"/>
        <w:rPr>
          <w:rFonts w:ascii="Times New Roman" w:hAnsi="Times New Roman"/>
          <w:sz w:val="24"/>
          <w:szCs w:val="24"/>
        </w:rPr>
      </w:pPr>
      <w:r w:rsidRPr="00560A71">
        <w:rPr>
          <w:rFonts w:ascii="Times New Roman" w:hAnsi="Times New Roman"/>
          <w:b/>
          <w:sz w:val="24"/>
          <w:szCs w:val="24"/>
        </w:rPr>
        <w:t>Фонд оценочных средств для промежуточной аттестации по дисциплине (модулю</w:t>
      </w:r>
      <w:r w:rsidRPr="00560A71">
        <w:rPr>
          <w:rFonts w:ascii="Times New Roman" w:hAnsi="Times New Roman"/>
          <w:sz w:val="24"/>
          <w:szCs w:val="24"/>
        </w:rPr>
        <w:t xml:space="preserve">), </w:t>
      </w:r>
    </w:p>
    <w:p w:rsidR="001374B9" w:rsidRPr="00560A71" w:rsidRDefault="0097657F" w:rsidP="00560A71">
      <w:pPr>
        <w:spacing w:after="0" w:line="240" w:lineRule="auto"/>
        <w:ind w:right="-426"/>
        <w:rPr>
          <w:rFonts w:ascii="Times New Roman" w:hAnsi="Times New Roman"/>
          <w:sz w:val="24"/>
          <w:szCs w:val="24"/>
        </w:rPr>
      </w:pPr>
      <w:r w:rsidRPr="00560A71">
        <w:rPr>
          <w:rFonts w:ascii="Times New Roman" w:hAnsi="Times New Roman"/>
          <w:sz w:val="24"/>
          <w:szCs w:val="24"/>
        </w:rPr>
        <w:t>включающий:</w:t>
      </w:r>
    </w:p>
    <w:p w:rsidR="001374B9" w:rsidRDefault="0097657F">
      <w:pPr>
        <w:tabs>
          <w:tab w:val="left" w:pos="317"/>
        </w:tabs>
        <w:jc w:val="both"/>
        <w:rPr>
          <w:rFonts w:ascii="Times New Roman" w:hAnsi="Times New Roman"/>
          <w:sz w:val="24"/>
          <w:szCs w:val="24"/>
        </w:rPr>
      </w:pPr>
      <w:r>
        <w:rPr>
          <w:rFonts w:ascii="Times New Roman" w:hAnsi="Times New Roman"/>
          <w:sz w:val="24"/>
          <w:szCs w:val="24"/>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1374B9" w:rsidRDefault="0097657F">
      <w:pPr>
        <w:pStyle w:val="ad"/>
        <w:ind w:left="0" w:right="-426"/>
        <w:rPr>
          <w:rFonts w:ascii="Times New Roman" w:hAnsi="Times New Roman"/>
        </w:rPr>
      </w:pPr>
      <w:r>
        <w:rPr>
          <w:rFonts w:ascii="Times New Roman" w:hAnsi="Times New Roman"/>
          <w:i/>
          <w:sz w:val="24"/>
          <w:szCs w:val="24"/>
          <w:u w:val="single"/>
        </w:rPr>
        <w:t>ОПК-4:</w:t>
      </w:r>
      <w:r>
        <w:rPr>
          <w:rFonts w:ascii="Times New Roman" w:hAnsi="Times New Roman"/>
        </w:rPr>
        <w:t>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p>
    <w:tbl>
      <w:tblPr>
        <w:tblW w:w="9747"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1130"/>
        <w:gridCol w:w="1577"/>
        <w:gridCol w:w="1447"/>
        <w:gridCol w:w="1140"/>
        <w:gridCol w:w="1229"/>
        <w:gridCol w:w="1130"/>
        <w:gridCol w:w="1201"/>
      </w:tblGrid>
      <w:tr w:rsidR="001374B9" w:rsidRPr="00560A71">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Индикаторы</w:t>
            </w:r>
          </w:p>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компетенции</w:t>
            </w:r>
          </w:p>
        </w:tc>
        <w:tc>
          <w:tcPr>
            <w:tcW w:w="804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Критерии оценивания (дескрипторы)</w:t>
            </w:r>
          </w:p>
        </w:tc>
      </w:tr>
      <w:tr w:rsidR="001374B9" w:rsidRPr="00560A71">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1374B9">
            <w:pPr>
              <w:spacing w:after="0" w:line="240" w:lineRule="auto"/>
              <w:rPr>
                <w:rFonts w:ascii="Times New Roman" w:hAnsi="Times New Roman"/>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«плохо»</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«неудовлетворительно»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«удовлетворительно»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«хорошо»</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«очень хорошо»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«отлично»</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«превосходно»</w:t>
            </w:r>
          </w:p>
        </w:tc>
      </w:tr>
      <w:tr w:rsidR="001374B9" w:rsidRPr="00560A71">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t>Знания</w:t>
            </w:r>
          </w:p>
          <w:p w:rsidR="001374B9" w:rsidRPr="00560A71" w:rsidRDefault="0097657F">
            <w:pPr>
              <w:spacing w:after="0" w:line="240" w:lineRule="auto"/>
              <w:rPr>
                <w:rFonts w:ascii="Times New Roman" w:hAnsi="Times New Roman"/>
                <w:sz w:val="20"/>
                <w:szCs w:val="20"/>
              </w:rPr>
            </w:pPr>
            <w:r w:rsidRPr="00560A71">
              <w:rPr>
                <w:rFonts w:ascii="Times New Roman" w:hAnsi="Times New Roman"/>
                <w:i/>
                <w:sz w:val="20"/>
                <w:szCs w:val="20"/>
              </w:rPr>
              <w:t>Знать</w:t>
            </w:r>
            <w:r w:rsidRPr="00560A71">
              <w:rPr>
                <w:rFonts w:ascii="Times New Roman" w:hAnsi="Times New Roman"/>
                <w:sz w:val="20"/>
                <w:szCs w:val="20"/>
              </w:rPr>
              <w:t xml:space="preserve"> особенности применения современных вычислительных систем на практике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Отсутствие знаний материала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Наличие грубых ошибок в основном материале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с рядом негрубых ошибок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с рядом заметных погрешностей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с незначительными погрешностями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без ошибок и погрешностей</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и дополнительного материала без ошибок и погрешностей</w:t>
            </w:r>
          </w:p>
        </w:tc>
      </w:tr>
      <w:tr w:rsidR="001374B9" w:rsidRPr="00560A71">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t>Умения</w:t>
            </w:r>
          </w:p>
          <w:p w:rsidR="001374B9" w:rsidRPr="00560A71" w:rsidRDefault="0097657F">
            <w:pPr>
              <w:spacing w:after="0" w:line="240" w:lineRule="auto"/>
              <w:rPr>
                <w:rFonts w:ascii="Times New Roman" w:hAnsi="Times New Roman"/>
                <w:sz w:val="20"/>
                <w:szCs w:val="20"/>
              </w:rPr>
            </w:pPr>
            <w:r w:rsidRPr="00560A71">
              <w:rPr>
                <w:rFonts w:ascii="Times New Roman" w:hAnsi="Times New Roman"/>
                <w:i/>
                <w:sz w:val="20"/>
                <w:szCs w:val="20"/>
              </w:rPr>
              <w:t>Уметь</w:t>
            </w:r>
            <w:r w:rsidRPr="00560A71">
              <w:rPr>
                <w:rFonts w:ascii="Times New Roman" w:hAnsi="Times New Roman"/>
                <w:sz w:val="20"/>
                <w:szCs w:val="20"/>
              </w:rPr>
              <w:t xml:space="preserve"> находить, анализировать и использовать на практике математические алгоритмы</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Полное отсутствие умения находить, анализировать и использовать на практике математические </w:t>
            </w:r>
            <w:r w:rsidRPr="00560A71">
              <w:rPr>
                <w:rFonts w:ascii="Times New Roman" w:hAnsi="Times New Roman"/>
                <w:sz w:val="20"/>
                <w:szCs w:val="20"/>
              </w:rPr>
              <w:lastRenderedPageBreak/>
              <w:t>алгоритмы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lastRenderedPageBreak/>
              <w:t>Отсутствие умения находить, анализировать и использовать на практике математические алгоритмы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Умение находить, анализировать и использовать на практике математические алгоритмы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Умение находить, анализировать и использовать на практике математические алгоритмы при  </w:t>
            </w:r>
            <w:r w:rsidRPr="00560A71">
              <w:rPr>
                <w:rFonts w:ascii="Times New Roman" w:hAnsi="Times New Roman"/>
                <w:sz w:val="20"/>
                <w:szCs w:val="20"/>
              </w:rPr>
              <w:lastRenderedPageBreak/>
              <w:t>наличии незначительных ошибок</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lastRenderedPageBreak/>
              <w:t>Умение находить наиболее подходящие математические алгоритмы и правильно использова</w:t>
            </w:r>
            <w:r w:rsidRPr="00560A71">
              <w:rPr>
                <w:rFonts w:ascii="Times New Roman" w:hAnsi="Times New Roman"/>
                <w:sz w:val="20"/>
                <w:szCs w:val="20"/>
              </w:rPr>
              <w:lastRenderedPageBreak/>
              <w:t>ть их на практике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lastRenderedPageBreak/>
              <w:t>Умение математически грамотно ализировать найденные математические алгоритм</w:t>
            </w:r>
            <w:r w:rsidRPr="00560A71">
              <w:rPr>
                <w:rFonts w:ascii="Times New Roman" w:hAnsi="Times New Roman"/>
                <w:sz w:val="20"/>
                <w:szCs w:val="20"/>
              </w:rPr>
              <w:lastRenderedPageBreak/>
              <w:t xml:space="preserve">ы и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lastRenderedPageBreak/>
              <w:t xml:space="preserve">Умение находить, анализировать и использовать на практике математические алгоритмы на </w:t>
            </w:r>
            <w:r w:rsidRPr="00560A71">
              <w:rPr>
                <w:rFonts w:ascii="Times New Roman" w:hAnsi="Times New Roman"/>
                <w:sz w:val="20"/>
                <w:szCs w:val="20"/>
              </w:rPr>
              <w:lastRenderedPageBreak/>
              <w:t>высоком математическом уровне</w:t>
            </w:r>
          </w:p>
        </w:tc>
      </w:tr>
      <w:tr w:rsidR="001374B9" w:rsidRPr="00560A71">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lastRenderedPageBreak/>
              <w:t>Навыки</w:t>
            </w:r>
          </w:p>
          <w:p w:rsidR="001374B9" w:rsidRPr="00560A71" w:rsidRDefault="0097657F">
            <w:pPr>
              <w:pStyle w:val="ad"/>
              <w:ind w:left="-142" w:right="-426"/>
              <w:rPr>
                <w:rFonts w:ascii="Times New Roman" w:hAnsi="Times New Roman"/>
                <w:i/>
                <w:sz w:val="20"/>
                <w:szCs w:val="20"/>
              </w:rPr>
            </w:pPr>
            <w:r w:rsidRPr="00560A71">
              <w:rPr>
                <w:rFonts w:ascii="Times New Roman" w:hAnsi="Times New Roman"/>
                <w:i/>
                <w:sz w:val="20"/>
                <w:szCs w:val="20"/>
              </w:rPr>
              <w:t xml:space="preserve">Владеть </w:t>
            </w:r>
          </w:p>
          <w:p w:rsidR="001374B9" w:rsidRPr="00560A71" w:rsidRDefault="0097657F">
            <w:pPr>
              <w:pStyle w:val="ad"/>
              <w:ind w:left="-142" w:right="-426"/>
              <w:rPr>
                <w:rFonts w:ascii="Times New Roman" w:hAnsi="Times New Roman"/>
                <w:sz w:val="20"/>
                <w:szCs w:val="20"/>
              </w:rPr>
            </w:pPr>
            <w:r w:rsidRPr="00560A71">
              <w:rPr>
                <w:rFonts w:ascii="Times New Roman" w:hAnsi="Times New Roman"/>
                <w:sz w:val="20"/>
                <w:szCs w:val="20"/>
              </w:rPr>
              <w:t xml:space="preserve">методами реализовывать программно математические алгоритмы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Полное отсутствие навыков владения  методами реализовывать программно математические алгоритмы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Отсутствие навыков владения  методами реализовывать программно математические алгоритмы  </w:t>
            </w:r>
          </w:p>
          <w:p w:rsidR="001374B9" w:rsidRPr="00560A71" w:rsidRDefault="001374B9">
            <w:pPr>
              <w:spacing w:after="0" w:line="240" w:lineRule="auto"/>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Наличие минимальных навыков владения  методами реализовывать программно математические алгоритмы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Посредственное</w:t>
            </w:r>
          </w:p>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владение методами реализовывать программно математические алгоритмы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Достаточное владение  методами реализовывать программно математические алгоритмы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Хорошее владение методами реализовывать программно математические алгоритмы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Всестороннее владение методами реализовывать программно математические алгоритмы  </w:t>
            </w:r>
          </w:p>
        </w:tc>
      </w:tr>
      <w:tr w:rsidR="001374B9" w:rsidRPr="00560A71">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Шкала оценок по проценту правильно выполненных контрольных заданий</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0 – 20 %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20 – 50 %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50 – 70 %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70-80 %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80 – 90 %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90 – 99 %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100%</w:t>
            </w:r>
          </w:p>
        </w:tc>
      </w:tr>
    </w:tbl>
    <w:p w:rsidR="001374B9" w:rsidRDefault="001374B9">
      <w:pPr>
        <w:pStyle w:val="ad"/>
        <w:ind w:left="-142" w:right="-426"/>
        <w:rPr>
          <w:rFonts w:ascii="Times New Roman" w:hAnsi="Times New Roman"/>
          <w:i/>
          <w:sz w:val="24"/>
          <w:szCs w:val="24"/>
        </w:rPr>
      </w:pPr>
    </w:p>
    <w:p w:rsidR="001374B9" w:rsidRDefault="0097657F">
      <w:pPr>
        <w:pStyle w:val="ad"/>
        <w:ind w:left="-142" w:right="-426"/>
        <w:rPr>
          <w:rFonts w:ascii="Times New Roman" w:hAnsi="Times New Roman"/>
        </w:rPr>
      </w:pPr>
      <w:r>
        <w:rPr>
          <w:rFonts w:ascii="Times New Roman" w:hAnsi="Times New Roman"/>
          <w:i/>
          <w:sz w:val="24"/>
          <w:szCs w:val="24"/>
          <w:u w:val="single"/>
        </w:rPr>
        <w:t>ПК-3:</w:t>
      </w:r>
      <w:r>
        <w:rPr>
          <w:rFonts w:ascii="Times New Roman" w:hAnsi="Times New Roman"/>
        </w:rPr>
        <w:t>способность строго доказать утверждение, сформулировать результат, увидеть следствия полученного результата</w:t>
      </w:r>
    </w:p>
    <w:p w:rsidR="00C00171" w:rsidRDefault="00C00171">
      <w:pPr>
        <w:pStyle w:val="ad"/>
        <w:ind w:left="-142" w:right="-426"/>
        <w:rPr>
          <w:rFonts w:ascii="Times New Roman" w:hAnsi="Times New Roman"/>
          <w:i/>
          <w:sz w:val="24"/>
          <w:szCs w:val="24"/>
        </w:rPr>
      </w:pPr>
    </w:p>
    <w:tbl>
      <w:tblPr>
        <w:tblW w:w="9683" w:type="dxa"/>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17"/>
        <w:gridCol w:w="1113"/>
        <w:gridCol w:w="1512"/>
        <w:gridCol w:w="1388"/>
        <w:gridCol w:w="1113"/>
        <w:gridCol w:w="1181"/>
        <w:gridCol w:w="1289"/>
        <w:gridCol w:w="1154"/>
      </w:tblGrid>
      <w:tr w:rsidR="001374B9" w:rsidRPr="00560A71">
        <w:tc>
          <w:tcPr>
            <w:tcW w:w="13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Индикаторы</w:t>
            </w:r>
          </w:p>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компетенции</w:t>
            </w:r>
          </w:p>
        </w:tc>
        <w:tc>
          <w:tcPr>
            <w:tcW w:w="832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jc w:val="center"/>
              <w:rPr>
                <w:rFonts w:ascii="Times New Roman" w:hAnsi="Times New Roman"/>
                <w:sz w:val="20"/>
                <w:szCs w:val="20"/>
              </w:rPr>
            </w:pPr>
            <w:r w:rsidRPr="00560A71">
              <w:rPr>
                <w:rFonts w:ascii="Times New Roman" w:hAnsi="Times New Roman"/>
                <w:sz w:val="20"/>
                <w:szCs w:val="20"/>
              </w:rPr>
              <w:t>Критерии оценивания (дескрипторы)</w:t>
            </w:r>
          </w:p>
        </w:tc>
      </w:tr>
      <w:tr w:rsidR="001374B9" w:rsidRPr="00560A71">
        <w:tc>
          <w:tcPr>
            <w:tcW w:w="13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1374B9">
            <w:pPr>
              <w:spacing w:after="0" w:line="240" w:lineRule="auto"/>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«плохо»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«неудовлетворительно»</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«удовлетворительно»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«хорошо»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«очень хорошо»</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«отлично»</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«превосходно»</w:t>
            </w:r>
          </w:p>
        </w:tc>
      </w:tr>
      <w:tr w:rsidR="001374B9" w:rsidRPr="00560A71">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t>Знания</w:t>
            </w:r>
          </w:p>
          <w:p w:rsidR="001374B9" w:rsidRPr="00560A71" w:rsidRDefault="0097657F">
            <w:pPr>
              <w:spacing w:after="0" w:line="240" w:lineRule="auto"/>
              <w:rPr>
                <w:rFonts w:ascii="Times New Roman" w:hAnsi="Times New Roman"/>
                <w:sz w:val="20"/>
                <w:szCs w:val="20"/>
              </w:rPr>
            </w:pPr>
            <w:r w:rsidRPr="00560A71">
              <w:rPr>
                <w:rFonts w:ascii="Times New Roman" w:hAnsi="Times New Roman"/>
                <w:i/>
                <w:sz w:val="20"/>
                <w:szCs w:val="20"/>
              </w:rPr>
              <w:t>Знать</w:t>
            </w:r>
            <w:r w:rsidRPr="00560A71">
              <w:rPr>
                <w:rFonts w:ascii="Times New Roman" w:hAnsi="Times New Roman"/>
                <w:sz w:val="20"/>
                <w:szCs w:val="20"/>
              </w:rPr>
              <w:t>основные принципы строгого доказательства утверждения</w:t>
            </w:r>
          </w:p>
          <w:p w:rsidR="001374B9" w:rsidRPr="00560A71" w:rsidRDefault="001374B9">
            <w:pPr>
              <w:spacing w:after="0" w:line="240" w:lineRule="auto"/>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Отсутствие знаний материала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Наличие грубых ошибок в основном материале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с рядом негрубых ошибок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материалом с рядом заметных погрешностей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с незначительными погрешностями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материала без ошибок и погрешностей</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Знание основного и дополнительного материала без ошибок и погрешностей</w:t>
            </w:r>
          </w:p>
        </w:tc>
      </w:tr>
      <w:tr w:rsidR="001374B9" w:rsidRPr="00560A71">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t>Умения</w:t>
            </w:r>
          </w:p>
          <w:p w:rsidR="001374B9" w:rsidRPr="00560A71" w:rsidRDefault="0097657F">
            <w:pPr>
              <w:tabs>
                <w:tab w:val="left" w:pos="426"/>
                <w:tab w:val="left" w:pos="822"/>
              </w:tabs>
              <w:spacing w:after="0" w:line="240" w:lineRule="auto"/>
              <w:rPr>
                <w:rFonts w:ascii="Times New Roman" w:hAnsi="Times New Roman"/>
                <w:i/>
                <w:sz w:val="20"/>
                <w:szCs w:val="20"/>
              </w:rPr>
            </w:pPr>
            <w:r w:rsidRPr="00560A71">
              <w:rPr>
                <w:rFonts w:ascii="Times New Roman" w:hAnsi="Times New Roman"/>
                <w:i/>
                <w:sz w:val="20"/>
                <w:szCs w:val="20"/>
              </w:rPr>
              <w:t>Уметь</w:t>
            </w:r>
            <w:r w:rsidRPr="00560A71">
              <w:rPr>
                <w:rFonts w:ascii="Times New Roman" w:hAnsi="Times New Roman"/>
                <w:sz w:val="20"/>
                <w:szCs w:val="20"/>
              </w:rPr>
              <w:t xml:space="preserve"> строго доказать утверждение, сформулировать результат, увидеть следствия полученного результата</w:t>
            </w:r>
          </w:p>
          <w:p w:rsidR="001374B9" w:rsidRPr="00560A71" w:rsidRDefault="001374B9">
            <w:pPr>
              <w:tabs>
                <w:tab w:val="left" w:pos="426"/>
                <w:tab w:val="left" w:pos="822"/>
              </w:tabs>
              <w:spacing w:after="0" w:line="240" w:lineRule="auto"/>
              <w:rPr>
                <w:rFonts w:ascii="Times New Roman" w:hAnsi="Times New Roman"/>
                <w:i/>
                <w:sz w:val="20"/>
                <w:szCs w:val="20"/>
              </w:rPr>
            </w:pPr>
          </w:p>
          <w:p w:rsidR="001374B9" w:rsidRPr="00560A71" w:rsidRDefault="001374B9">
            <w:pPr>
              <w:spacing w:after="0" w:line="240" w:lineRule="auto"/>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Полное отсутствие умения строго доказать утверждение, сформулировать результат, увидеть следствия полученного результата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tabs>
                <w:tab w:val="left" w:pos="426"/>
                <w:tab w:val="left" w:pos="822"/>
              </w:tabs>
              <w:spacing w:after="0" w:line="240" w:lineRule="auto"/>
              <w:rPr>
                <w:rFonts w:ascii="Times New Roman" w:hAnsi="Times New Roman"/>
                <w:i/>
                <w:sz w:val="20"/>
                <w:szCs w:val="20"/>
              </w:rPr>
            </w:pPr>
            <w:r w:rsidRPr="00560A71">
              <w:rPr>
                <w:rFonts w:ascii="Times New Roman" w:hAnsi="Times New Roman"/>
                <w:sz w:val="20"/>
                <w:szCs w:val="20"/>
              </w:rPr>
              <w:t>Отсутствие умения строго доказать утверждение, сформулировать результат, увидеть следствия полученного результата</w:t>
            </w:r>
          </w:p>
          <w:p w:rsidR="001374B9" w:rsidRPr="00560A71" w:rsidRDefault="001374B9">
            <w:pPr>
              <w:spacing w:after="0" w:line="240" w:lineRule="auto"/>
              <w:rPr>
                <w:rFonts w:ascii="Times New Roman" w:hAnsi="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tabs>
                <w:tab w:val="left" w:pos="426"/>
                <w:tab w:val="left" w:pos="822"/>
              </w:tabs>
              <w:spacing w:after="0" w:line="240" w:lineRule="auto"/>
              <w:rPr>
                <w:rFonts w:ascii="Times New Roman" w:hAnsi="Times New Roman"/>
                <w:sz w:val="20"/>
                <w:szCs w:val="20"/>
              </w:rPr>
            </w:pPr>
            <w:r w:rsidRPr="00560A71">
              <w:rPr>
                <w:rFonts w:ascii="Times New Roman" w:hAnsi="Times New Roman"/>
                <w:sz w:val="20"/>
                <w:szCs w:val="20"/>
              </w:rPr>
              <w:t>Умение строго доказать утверждение, сформулировать результат, увидеть следствия полученного результатапри  наличии существенных ошибок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tabs>
                <w:tab w:val="left" w:pos="426"/>
                <w:tab w:val="left" w:pos="822"/>
              </w:tabs>
              <w:spacing w:after="0" w:line="240" w:lineRule="auto"/>
              <w:rPr>
                <w:rFonts w:ascii="Times New Roman" w:hAnsi="Times New Roman"/>
                <w:sz w:val="20"/>
                <w:szCs w:val="20"/>
              </w:rPr>
            </w:pPr>
            <w:r w:rsidRPr="00560A71">
              <w:rPr>
                <w:rFonts w:ascii="Times New Roman" w:hAnsi="Times New Roman"/>
                <w:sz w:val="20"/>
                <w:szCs w:val="20"/>
              </w:rPr>
              <w:t xml:space="preserve">Умение строго доказать утверждение, сформулировать результат, увидеть следствия полученного результатапри  наличии незначительных </w:t>
            </w:r>
            <w:r w:rsidRPr="00560A71">
              <w:rPr>
                <w:rFonts w:ascii="Times New Roman" w:hAnsi="Times New Roman"/>
                <w:sz w:val="20"/>
                <w:szCs w:val="20"/>
              </w:rPr>
              <w:lastRenderedPageBreak/>
              <w:t>ошибок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tabs>
                <w:tab w:val="left" w:pos="426"/>
                <w:tab w:val="left" w:pos="822"/>
              </w:tabs>
              <w:spacing w:after="0" w:line="240" w:lineRule="auto"/>
              <w:rPr>
                <w:rFonts w:ascii="Times New Roman" w:hAnsi="Times New Roman"/>
                <w:i/>
                <w:sz w:val="20"/>
                <w:szCs w:val="20"/>
              </w:rPr>
            </w:pPr>
            <w:r w:rsidRPr="00560A71">
              <w:rPr>
                <w:rFonts w:ascii="Times New Roman" w:hAnsi="Times New Roman"/>
                <w:sz w:val="20"/>
                <w:szCs w:val="20"/>
              </w:rPr>
              <w:lastRenderedPageBreak/>
              <w:t>Умение строго доказать утверждение, сформулировать результат, увидеть следствия полученного результата</w:t>
            </w:r>
          </w:p>
          <w:p w:rsidR="001374B9" w:rsidRPr="00560A71" w:rsidRDefault="001374B9">
            <w:pPr>
              <w:spacing w:after="0" w:line="240" w:lineRule="auto"/>
              <w:rPr>
                <w:rFonts w:ascii="Times New Roman" w:hAnsi="Times New Roman"/>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Умение строго доказать утверждение, сформулировать результат, увидеть следствия полученного результата, продемонстрировав хорошую математиче</w:t>
            </w:r>
            <w:r w:rsidRPr="00560A71">
              <w:rPr>
                <w:rFonts w:ascii="Times New Roman" w:hAnsi="Times New Roman"/>
                <w:sz w:val="20"/>
                <w:szCs w:val="20"/>
              </w:rPr>
              <w:lastRenderedPageBreak/>
              <w:t>скую подготовку</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lastRenderedPageBreak/>
              <w:t>Умение на высоком математическом уровне строго доказать утверждение, сформулировать результат, увидеть следствия полученного результата</w:t>
            </w:r>
          </w:p>
        </w:tc>
      </w:tr>
      <w:tr w:rsidR="001374B9" w:rsidRPr="00560A71">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u w:val="single"/>
              </w:rPr>
            </w:pPr>
            <w:r w:rsidRPr="00560A71">
              <w:rPr>
                <w:rFonts w:ascii="Times New Roman" w:hAnsi="Times New Roman"/>
                <w:sz w:val="20"/>
                <w:szCs w:val="20"/>
                <w:u w:val="single"/>
              </w:rPr>
              <w:lastRenderedPageBreak/>
              <w:t>Навыки</w:t>
            </w:r>
          </w:p>
          <w:p w:rsidR="001374B9" w:rsidRPr="00560A71" w:rsidRDefault="0097657F">
            <w:pPr>
              <w:spacing w:after="0" w:line="240" w:lineRule="auto"/>
              <w:rPr>
                <w:rFonts w:ascii="Times New Roman" w:hAnsi="Times New Roman"/>
                <w:sz w:val="20"/>
                <w:szCs w:val="20"/>
              </w:rPr>
            </w:pPr>
            <w:r w:rsidRPr="00560A71">
              <w:rPr>
                <w:rFonts w:ascii="Times New Roman" w:hAnsi="Times New Roman"/>
                <w:i/>
                <w:sz w:val="20"/>
                <w:szCs w:val="20"/>
              </w:rPr>
              <w:t>Владеть</w:t>
            </w:r>
            <w:r w:rsidRPr="00560A71">
              <w:rPr>
                <w:rFonts w:ascii="Times New Roman" w:hAnsi="Times New Roman"/>
                <w:color w:val="000000"/>
                <w:sz w:val="20"/>
                <w:szCs w:val="20"/>
              </w:rPr>
              <w:t>навыками формулирования результатов и следствий из них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pStyle w:val="ad"/>
              <w:spacing w:line="240" w:lineRule="auto"/>
              <w:ind w:left="-142" w:right="-426"/>
              <w:rPr>
                <w:rFonts w:ascii="Times New Roman" w:hAnsi="Times New Roman"/>
                <w:i/>
                <w:sz w:val="20"/>
                <w:szCs w:val="20"/>
              </w:rPr>
            </w:pPr>
            <w:r w:rsidRPr="00560A71">
              <w:rPr>
                <w:rFonts w:ascii="Times New Roman" w:hAnsi="Times New Roman"/>
                <w:sz w:val="20"/>
                <w:szCs w:val="20"/>
              </w:rPr>
              <w:t xml:space="preserve">Полное отсутствие навыков </w:t>
            </w:r>
            <w:r w:rsidRPr="00560A71">
              <w:rPr>
                <w:rFonts w:ascii="Times New Roman" w:hAnsi="Times New Roman"/>
                <w:color w:val="000000"/>
                <w:sz w:val="20"/>
                <w:szCs w:val="20"/>
              </w:rPr>
              <w:t>формулирования результатов и следствий из них</w:t>
            </w:r>
          </w:p>
          <w:p w:rsidR="001374B9" w:rsidRPr="00560A71" w:rsidRDefault="001374B9">
            <w:pPr>
              <w:spacing w:after="0" w:line="240" w:lineRule="auto"/>
              <w:rPr>
                <w:rFonts w:ascii="Times New Roman" w:hAnsi="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Отсутствие навыков </w:t>
            </w:r>
            <w:r w:rsidRPr="00560A71">
              <w:rPr>
                <w:rFonts w:ascii="Times New Roman" w:hAnsi="Times New Roman"/>
                <w:color w:val="000000"/>
                <w:sz w:val="20"/>
                <w:szCs w:val="20"/>
              </w:rPr>
              <w:t>формулирования результатов и следствий из них</w:t>
            </w:r>
          </w:p>
          <w:p w:rsidR="001374B9" w:rsidRPr="00560A71" w:rsidRDefault="001374B9">
            <w:pPr>
              <w:spacing w:after="0" w:line="240" w:lineRule="auto"/>
              <w:rPr>
                <w:rFonts w:ascii="Times New Roman" w:hAnsi="Times New Roman"/>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jc w:val="both"/>
              <w:rPr>
                <w:rFonts w:ascii="Times New Roman" w:hAnsi="Times New Roman"/>
                <w:sz w:val="20"/>
                <w:szCs w:val="20"/>
              </w:rPr>
            </w:pPr>
            <w:r w:rsidRPr="00560A71">
              <w:rPr>
                <w:rFonts w:ascii="Times New Roman" w:hAnsi="Times New Roman"/>
                <w:sz w:val="20"/>
                <w:szCs w:val="20"/>
              </w:rPr>
              <w:t xml:space="preserve">Наличие минимальных навыков </w:t>
            </w:r>
            <w:r w:rsidRPr="00560A71">
              <w:rPr>
                <w:rFonts w:ascii="Times New Roman" w:hAnsi="Times New Roman"/>
                <w:color w:val="000000"/>
                <w:sz w:val="20"/>
                <w:szCs w:val="20"/>
              </w:rPr>
              <w:t>формулирования результатов и следствий из них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Посредственное</w:t>
            </w:r>
          </w:p>
          <w:p w:rsidR="001374B9" w:rsidRPr="00560A71" w:rsidRDefault="0097657F">
            <w:pPr>
              <w:pStyle w:val="ad"/>
              <w:spacing w:line="240" w:lineRule="auto"/>
              <w:ind w:left="-142" w:right="-426"/>
              <w:rPr>
                <w:rFonts w:ascii="Times New Roman" w:hAnsi="Times New Roman"/>
                <w:i/>
                <w:sz w:val="20"/>
                <w:szCs w:val="20"/>
              </w:rPr>
            </w:pPr>
            <w:r w:rsidRPr="00560A71">
              <w:rPr>
                <w:rFonts w:ascii="Times New Roman" w:hAnsi="Times New Roman"/>
                <w:sz w:val="20"/>
                <w:szCs w:val="20"/>
              </w:rPr>
              <w:t xml:space="preserve">владение </w:t>
            </w:r>
            <w:r w:rsidRPr="00560A71">
              <w:rPr>
                <w:rFonts w:ascii="Times New Roman" w:hAnsi="Times New Roman"/>
                <w:color w:val="000000"/>
                <w:sz w:val="20"/>
                <w:szCs w:val="20"/>
              </w:rPr>
              <w:t>навыками формулирования результатов и следствий из них</w:t>
            </w:r>
          </w:p>
          <w:p w:rsidR="001374B9" w:rsidRPr="00560A71" w:rsidRDefault="001374B9">
            <w:pPr>
              <w:spacing w:after="0" w:line="240" w:lineRule="auto"/>
              <w:rPr>
                <w:rFonts w:ascii="Times New Roman" w:hAnsi="Times New Roman"/>
                <w:sz w:val="20"/>
                <w:szCs w:val="20"/>
              </w:rPr>
            </w:pPr>
          </w:p>
          <w:p w:rsidR="001374B9" w:rsidRPr="00560A71" w:rsidRDefault="001374B9">
            <w:pPr>
              <w:spacing w:after="0" w:line="240" w:lineRule="auto"/>
              <w:rPr>
                <w:rFonts w:ascii="Times New Roman" w:hAnsi="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Достаточное владение навыками </w:t>
            </w:r>
            <w:r w:rsidRPr="00560A71">
              <w:rPr>
                <w:rFonts w:ascii="Times New Roman" w:hAnsi="Times New Roman"/>
                <w:color w:val="000000"/>
                <w:sz w:val="20"/>
                <w:szCs w:val="20"/>
              </w:rPr>
              <w:t>формулирования результатов и следствий из них</w:t>
            </w:r>
          </w:p>
          <w:p w:rsidR="001374B9" w:rsidRPr="00560A71" w:rsidRDefault="001374B9">
            <w:pPr>
              <w:spacing w:after="0" w:line="240" w:lineRule="auto"/>
              <w:rPr>
                <w:rFonts w:ascii="Times New Roman" w:hAnsi="Times New Roman"/>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 xml:space="preserve">Хорошее владение навыками </w:t>
            </w:r>
            <w:r w:rsidRPr="00560A71">
              <w:rPr>
                <w:rFonts w:ascii="Times New Roman" w:hAnsi="Times New Roman"/>
                <w:color w:val="000000"/>
                <w:sz w:val="20"/>
                <w:szCs w:val="20"/>
              </w:rPr>
              <w:t>формулирования результатов и следствий из них</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pStyle w:val="ad"/>
              <w:spacing w:line="240" w:lineRule="auto"/>
              <w:ind w:left="-142" w:right="-426"/>
              <w:jc w:val="left"/>
              <w:rPr>
                <w:rFonts w:ascii="Times New Roman" w:hAnsi="Times New Roman"/>
                <w:i/>
                <w:sz w:val="20"/>
                <w:szCs w:val="20"/>
              </w:rPr>
            </w:pPr>
            <w:r w:rsidRPr="00560A71">
              <w:rPr>
                <w:rFonts w:ascii="Times New Roman" w:hAnsi="Times New Roman"/>
                <w:sz w:val="20"/>
                <w:szCs w:val="20"/>
              </w:rPr>
              <w:t xml:space="preserve">Всестороннее владение навыками </w:t>
            </w:r>
            <w:r w:rsidRPr="00560A71">
              <w:rPr>
                <w:rFonts w:ascii="Times New Roman" w:hAnsi="Times New Roman"/>
                <w:color w:val="000000"/>
                <w:sz w:val="20"/>
                <w:szCs w:val="20"/>
              </w:rPr>
              <w:t>формулирования результатов и следствий из них</w:t>
            </w:r>
          </w:p>
          <w:p w:rsidR="001374B9" w:rsidRPr="00560A71" w:rsidRDefault="001374B9">
            <w:pPr>
              <w:spacing w:after="0" w:line="240" w:lineRule="auto"/>
              <w:rPr>
                <w:rFonts w:ascii="Times New Roman" w:hAnsi="Times New Roman"/>
                <w:sz w:val="20"/>
                <w:szCs w:val="20"/>
              </w:rPr>
            </w:pPr>
          </w:p>
          <w:p w:rsidR="001374B9" w:rsidRPr="00560A71" w:rsidRDefault="001374B9">
            <w:pPr>
              <w:spacing w:after="0" w:line="240" w:lineRule="auto"/>
              <w:rPr>
                <w:rFonts w:ascii="Times New Roman" w:hAnsi="Times New Roman"/>
                <w:sz w:val="20"/>
                <w:szCs w:val="20"/>
              </w:rPr>
            </w:pPr>
          </w:p>
        </w:tc>
      </w:tr>
      <w:tr w:rsidR="001374B9" w:rsidRPr="00560A71">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Шкала оценок по проценту правильно выполненных контрольных заданий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0 – 20 %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20 – 50 %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50 – 70 %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70-80 %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80 – 90 %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90 – 99 %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spacing w:after="0" w:line="240" w:lineRule="auto"/>
              <w:rPr>
                <w:rFonts w:ascii="Times New Roman" w:hAnsi="Times New Roman"/>
                <w:sz w:val="20"/>
                <w:szCs w:val="20"/>
              </w:rPr>
            </w:pPr>
            <w:r w:rsidRPr="00560A71">
              <w:rPr>
                <w:rFonts w:ascii="Times New Roman" w:hAnsi="Times New Roman"/>
                <w:sz w:val="20"/>
                <w:szCs w:val="20"/>
              </w:rPr>
              <w:t>100%</w:t>
            </w:r>
          </w:p>
        </w:tc>
      </w:tr>
    </w:tbl>
    <w:p w:rsidR="001374B9" w:rsidRDefault="001374B9">
      <w:pPr>
        <w:pStyle w:val="ad"/>
        <w:ind w:left="-142" w:right="-426"/>
        <w:rPr>
          <w:rFonts w:ascii="Times New Roman" w:hAnsi="Times New Roman"/>
          <w:i/>
          <w:sz w:val="24"/>
          <w:szCs w:val="24"/>
        </w:rPr>
      </w:pPr>
    </w:p>
    <w:p w:rsidR="001374B9" w:rsidRDefault="001374B9">
      <w:pPr>
        <w:pStyle w:val="ad"/>
        <w:ind w:left="-142" w:right="-426"/>
        <w:rPr>
          <w:rFonts w:ascii="Times New Roman" w:hAnsi="Times New Roman"/>
          <w:i/>
          <w:sz w:val="24"/>
          <w:szCs w:val="24"/>
        </w:rPr>
      </w:pPr>
    </w:p>
    <w:p w:rsidR="001374B9" w:rsidRDefault="0097657F">
      <w:pPr>
        <w:pStyle w:val="ad"/>
        <w:numPr>
          <w:ilvl w:val="1"/>
          <w:numId w:val="1"/>
        </w:numPr>
        <w:ind w:left="-142" w:right="-426" w:firstLine="0"/>
        <w:rPr>
          <w:rFonts w:ascii="Times New Roman" w:hAnsi="Times New Roman"/>
          <w:sz w:val="24"/>
          <w:szCs w:val="24"/>
        </w:rPr>
      </w:pPr>
      <w:r>
        <w:rPr>
          <w:rFonts w:ascii="Times New Roman" w:hAnsi="Times New Roman"/>
          <w:sz w:val="28"/>
          <w:szCs w:val="24"/>
        </w:rPr>
        <w:t xml:space="preserve">Описание шкал оценивания </w:t>
      </w:r>
    </w:p>
    <w:p w:rsidR="001374B9" w:rsidRDefault="0097657F">
      <w:pPr>
        <w:spacing w:after="0" w:line="360" w:lineRule="auto"/>
        <w:ind w:firstLine="708"/>
        <w:jc w:val="both"/>
        <w:rPr>
          <w:rFonts w:ascii="Times New Roman" w:hAnsi="Times New Roman"/>
          <w:sz w:val="24"/>
          <w:szCs w:val="24"/>
        </w:rPr>
      </w:pPr>
      <w:r>
        <w:rPr>
          <w:rFonts w:ascii="Times New Roman" w:hAnsi="Times New Roman"/>
          <w:sz w:val="24"/>
          <w:szCs w:val="24"/>
        </w:rPr>
        <w:t>Итоговый контроль качества усвоения студентами содержания дисциплины проводится в виде экзамена, на котором  определяется:</w:t>
      </w:r>
    </w:p>
    <w:p w:rsidR="001374B9" w:rsidRDefault="0097657F">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t>уровень усвоения студентами основного учебного материала по дисциплине;</w:t>
      </w:r>
    </w:p>
    <w:p w:rsidR="001374B9" w:rsidRDefault="0097657F">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t>уровень понимания студентами изученного материала</w:t>
      </w:r>
    </w:p>
    <w:p w:rsidR="001374B9" w:rsidRDefault="0097657F">
      <w:pPr>
        <w:pStyle w:val="ad"/>
        <w:numPr>
          <w:ilvl w:val="0"/>
          <w:numId w:val="2"/>
        </w:numPr>
        <w:tabs>
          <w:tab w:val="left" w:pos="900"/>
        </w:tabs>
        <w:spacing w:line="360" w:lineRule="auto"/>
        <w:ind w:left="0" w:firstLine="0"/>
        <w:jc w:val="left"/>
        <w:rPr>
          <w:rFonts w:ascii="Times New Roman" w:hAnsi="Times New Roman"/>
          <w:sz w:val="24"/>
          <w:szCs w:val="24"/>
        </w:rPr>
      </w:pPr>
      <w:r>
        <w:rPr>
          <w:rFonts w:ascii="Times New Roman" w:hAnsi="Times New Roman"/>
          <w:sz w:val="24"/>
          <w:szCs w:val="24"/>
        </w:rPr>
        <w:t>способности студентов использовать полученные знания для решения конкретных задач.</w:t>
      </w:r>
    </w:p>
    <w:p w:rsidR="001374B9" w:rsidRDefault="0097657F" w:rsidP="00560A71">
      <w:pPr>
        <w:spacing w:after="0" w:line="360" w:lineRule="auto"/>
        <w:ind w:firstLine="567"/>
        <w:jc w:val="both"/>
        <w:rPr>
          <w:rFonts w:ascii="Times New Roman" w:hAnsi="Times New Roman"/>
          <w:sz w:val="24"/>
          <w:szCs w:val="24"/>
        </w:rPr>
      </w:pPr>
      <w:r>
        <w:rPr>
          <w:rFonts w:ascii="Times New Roman" w:hAnsi="Times New Roman"/>
          <w:sz w:val="24"/>
          <w:szCs w:val="24"/>
        </w:rPr>
        <w:t>Экзамен включает устную и письменную часть. Устная часть экзамена  заключается в ответе студентом на теоретические вопросы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Практическая часть экзамена предусматривает решение задачи.</w:t>
      </w:r>
    </w:p>
    <w:p w:rsidR="001374B9" w:rsidRDefault="001374B9">
      <w:pPr>
        <w:spacing w:after="0" w:line="360" w:lineRule="auto"/>
        <w:jc w:val="both"/>
        <w:rPr>
          <w:rFonts w:ascii="Times New Roman" w:hAnsi="Times New Roman"/>
          <w:color w:val="C00000"/>
          <w:sz w:val="24"/>
          <w:szCs w:val="24"/>
        </w:rPr>
      </w:pPr>
    </w:p>
    <w:tbl>
      <w:tblPr>
        <w:tblW w:w="98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6819"/>
      </w:tblGrid>
      <w:tr w:rsidR="001374B9" w:rsidRPr="00560A71">
        <w:trPr>
          <w:trHeight w:val="33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center"/>
              <w:rPr>
                <w:rFonts w:ascii="Times New Roman" w:hAnsi="Times New Roman"/>
                <w:b/>
                <w:sz w:val="20"/>
                <w:szCs w:val="20"/>
              </w:rPr>
            </w:pPr>
            <w:r w:rsidRPr="00560A71">
              <w:rPr>
                <w:rFonts w:ascii="Times New Roman" w:hAnsi="Times New Roman"/>
                <w:b/>
                <w:sz w:val="20"/>
                <w:szCs w:val="20"/>
              </w:rPr>
              <w:t>Оценка</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center"/>
              <w:rPr>
                <w:rFonts w:ascii="Times New Roman" w:hAnsi="Times New Roman"/>
                <w:b/>
                <w:sz w:val="20"/>
                <w:szCs w:val="20"/>
              </w:rPr>
            </w:pPr>
            <w:r w:rsidRPr="00560A71">
              <w:rPr>
                <w:rFonts w:ascii="Times New Roman" w:hAnsi="Times New Roman"/>
                <w:b/>
                <w:sz w:val="20"/>
                <w:szCs w:val="20"/>
              </w:rPr>
              <w:t>Уровень подготовки</w:t>
            </w:r>
          </w:p>
        </w:tc>
      </w:tr>
      <w:tr w:rsidR="001374B9" w:rsidRPr="00560A71">
        <w:trPr>
          <w:trHeight w:val="33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rPr>
                <w:rFonts w:ascii="Times New Roman" w:hAnsi="Times New Roman"/>
                <w:sz w:val="20"/>
                <w:szCs w:val="20"/>
              </w:rPr>
            </w:pPr>
            <w:r w:rsidRPr="00560A71">
              <w:rPr>
                <w:rFonts w:ascii="Times New Roman" w:hAnsi="Times New Roman"/>
                <w:sz w:val="20"/>
                <w:szCs w:val="20"/>
              </w:rPr>
              <w:t>Превосходно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Высокий уровень подготовки, безупречное владение теоретическим материалом. Студент дал полный и развернутый ответ на все теоретические вопросы билета, полностью справился с решением предложенных в билете задач. Студент активно работал на практических занятиях.</w:t>
            </w:r>
          </w:p>
          <w:p w:rsidR="001374B9" w:rsidRPr="00560A71" w:rsidRDefault="0097657F">
            <w:pPr>
              <w:tabs>
                <w:tab w:val="center" w:pos="3183"/>
              </w:tabs>
              <w:jc w:val="both"/>
              <w:rPr>
                <w:rFonts w:ascii="Times New Roman" w:hAnsi="Times New Roman"/>
                <w:b/>
                <w:sz w:val="20"/>
                <w:szCs w:val="20"/>
              </w:rPr>
            </w:pPr>
            <w:r w:rsidRPr="00560A71">
              <w:rPr>
                <w:rFonts w:ascii="Times New Roman" w:hAnsi="Times New Roman"/>
                <w:sz w:val="20"/>
                <w:szCs w:val="20"/>
              </w:rPr>
              <w:t>100 %-ное выполнение контрольных экзаменационных заданий</w:t>
            </w:r>
            <w:r w:rsidRPr="00560A71">
              <w:rPr>
                <w:rFonts w:ascii="Times New Roman" w:hAnsi="Times New Roman"/>
                <w:sz w:val="20"/>
                <w:szCs w:val="20"/>
              </w:rPr>
              <w:tab/>
            </w:r>
          </w:p>
        </w:tc>
      </w:tr>
      <w:tr w:rsidR="001374B9" w:rsidRPr="00560A71">
        <w:trPr>
          <w:trHeight w:val="655"/>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Отлично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Высокий уровень подготовки с незначительными ошибками. Студент дал полный и развернутый ответ на все теоретические вопросы билета, полностью справился с решением предложенных в билете задач.  Студент активно работал на практических занятиях.</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lastRenderedPageBreak/>
              <w:t>Выполнение контрольных экзаменационных заданий на 90% и выше</w:t>
            </w:r>
          </w:p>
        </w:tc>
      </w:tr>
      <w:tr w:rsidR="001374B9" w:rsidRPr="00560A71">
        <w:trPr>
          <w:trHeight w:val="655"/>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lastRenderedPageBreak/>
              <w:t>Очень хорошо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 xml:space="preserve">Хорошая подготовка. Студент дал ответ на все теоретические вопросы билета, но имеются неточности в определениях и формулировках теорем, утверждений и т.п. </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Студент активно работал на практических занятиях.</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Выполнение контрольных экзаменационных заданий от 80 до 90%.</w:t>
            </w:r>
          </w:p>
        </w:tc>
      </w:tr>
      <w:tr w:rsidR="001374B9" w:rsidRPr="00560A71">
        <w:trPr>
          <w:trHeight w:val="57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Хорошо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В целом хорошая подготовка с заметными ошибками или недочетами. Студент дал полный ответ на все теоретические вопросы билета, но имеются неточности в определениях и формулировках теорем, утверждений и т.п. Допускаются ошибки при ответах на дополнительные и уточняющие вопросы экзаменатора. Студент работал на практических занятиях.</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 xml:space="preserve">Выполнение контрольных экзаменационных заданий от 70 до 80%. </w:t>
            </w:r>
          </w:p>
        </w:tc>
      </w:tr>
      <w:tr w:rsidR="001374B9" w:rsidRPr="00560A71">
        <w:trPr>
          <w:trHeight w:val="284"/>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Удовлетворительно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Минимально достаточный уровень подготовки. Студент показывает минимальный уровень теоретических знаний, делает существенные ошибки при решении задач, но при ответах на наводящие вопросы, может правильно сориентироваться и в общих чертах дать правильный ответ или предложить другой путь решения задачи. Студент посещал практические занятия.</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Выполнение контрольных экзаменационных заданий от 50 до 70%.</w:t>
            </w:r>
          </w:p>
        </w:tc>
      </w:tr>
      <w:tr w:rsidR="001374B9" w:rsidRPr="00560A71">
        <w:trPr>
          <w:trHeight w:val="570"/>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Неудовлетворительно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pStyle w:val="af1"/>
              <w:suppressLineNumbers/>
              <w:spacing w:after="0" w:line="240" w:lineRule="auto"/>
              <w:ind w:left="0"/>
              <w:jc w:val="both"/>
              <w:rPr>
                <w:rFonts w:ascii="Times New Roman" w:hAnsi="Times New Roman"/>
                <w:b/>
                <w:sz w:val="20"/>
                <w:szCs w:val="20"/>
              </w:rPr>
            </w:pPr>
            <w:r w:rsidRPr="00560A71">
              <w:rPr>
                <w:rFonts w:ascii="Times New Roman" w:hAnsi="Times New Roman"/>
                <w:sz w:val="20"/>
                <w:szCs w:val="20"/>
              </w:rPr>
              <w:t>Подготовка недостаточная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Студент пропустил большую часть практических занятий.</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Выполнение контрольных экзаменационных заданий до 50%.</w:t>
            </w:r>
          </w:p>
        </w:tc>
      </w:tr>
      <w:tr w:rsidR="001374B9" w:rsidRPr="00560A71">
        <w:trPr>
          <w:trHeight w:val="298"/>
        </w:trPr>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Плохо</w:t>
            </w:r>
          </w:p>
        </w:tc>
        <w:tc>
          <w:tcPr>
            <w:tcW w:w="6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4B9" w:rsidRPr="00560A71" w:rsidRDefault="0097657F">
            <w:pPr>
              <w:jc w:val="both"/>
              <w:rPr>
                <w:rFonts w:ascii="Times New Roman" w:hAnsi="Times New Roman"/>
                <w:sz w:val="20"/>
                <w:szCs w:val="20"/>
              </w:rPr>
            </w:pPr>
            <w:r w:rsidRPr="00560A71">
              <w:rPr>
                <w:rFonts w:ascii="Times New Roman" w:hAnsi="Times New Roman"/>
                <w:sz w:val="20"/>
                <w:szCs w:val="20"/>
              </w:rPr>
              <w:t>Подготовка абсолютно недостаточная. Студент не отвечает на поставленные вопросы. Студент отсутствовал на большинстве лекций и практических занятий.</w:t>
            </w:r>
          </w:p>
          <w:p w:rsidR="001374B9" w:rsidRPr="00560A71" w:rsidRDefault="0097657F">
            <w:pPr>
              <w:jc w:val="both"/>
              <w:rPr>
                <w:rFonts w:ascii="Times New Roman" w:hAnsi="Times New Roman"/>
                <w:sz w:val="20"/>
                <w:szCs w:val="20"/>
              </w:rPr>
            </w:pPr>
            <w:r w:rsidRPr="00560A71">
              <w:rPr>
                <w:rFonts w:ascii="Times New Roman" w:hAnsi="Times New Roman"/>
                <w:sz w:val="20"/>
                <w:szCs w:val="20"/>
              </w:rPr>
              <w:t xml:space="preserve">Выполнение контрольных экзаменационных заданий менее 20 %. </w:t>
            </w:r>
          </w:p>
        </w:tc>
      </w:tr>
    </w:tbl>
    <w:p w:rsidR="001374B9" w:rsidRDefault="001374B9">
      <w:pPr>
        <w:pStyle w:val="ad"/>
        <w:rPr>
          <w:rFonts w:ascii="Times New Roman" w:hAnsi="Times New Roman"/>
          <w:sz w:val="24"/>
          <w:szCs w:val="24"/>
        </w:rPr>
      </w:pPr>
    </w:p>
    <w:p w:rsidR="001374B9" w:rsidRDefault="001374B9">
      <w:pPr>
        <w:pStyle w:val="ad"/>
        <w:ind w:left="-142" w:right="-426"/>
        <w:rPr>
          <w:rFonts w:ascii="Times New Roman" w:hAnsi="Times New Roman"/>
          <w:sz w:val="24"/>
          <w:szCs w:val="24"/>
        </w:rPr>
      </w:pPr>
    </w:p>
    <w:p w:rsidR="001374B9" w:rsidRDefault="0097657F" w:rsidP="00560A71">
      <w:pPr>
        <w:pStyle w:val="ad"/>
        <w:numPr>
          <w:ilvl w:val="1"/>
          <w:numId w:val="1"/>
        </w:numPr>
        <w:ind w:left="0" w:right="-426" w:firstLine="0"/>
        <w:rPr>
          <w:rFonts w:ascii="Times New Roman" w:hAnsi="Times New Roman"/>
          <w:i/>
          <w:sz w:val="24"/>
          <w:szCs w:val="24"/>
        </w:rPr>
      </w:pPr>
      <w:r>
        <w:rPr>
          <w:rFonts w:ascii="Times New Roman" w:hAnsi="Times New Roman"/>
          <w:sz w:val="28"/>
          <w:szCs w:val="24"/>
        </w:rPr>
        <w:t xml:space="preserve">Критерии и процедуры оценивания результатов обучения по дисциплине (модулю), характеризующих этапы формирования компетенций </w:t>
      </w:r>
    </w:p>
    <w:p w:rsidR="001374B9" w:rsidRDefault="0097657F" w:rsidP="00560A71">
      <w:pPr>
        <w:pStyle w:val="ad"/>
        <w:shd w:val="clear" w:color="auto" w:fill="FFFFFF"/>
        <w:tabs>
          <w:tab w:val="left" w:pos="1134"/>
        </w:tabs>
        <w:spacing w:line="240" w:lineRule="auto"/>
        <w:ind w:left="0" w:right="-2"/>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знаний</w:t>
      </w:r>
      <w:r>
        <w:rPr>
          <w:rFonts w:ascii="Times New Roman" w:hAnsi="Times New Roman"/>
          <w:b/>
          <w:i/>
          <w:sz w:val="24"/>
          <w:szCs w:val="24"/>
        </w:rPr>
        <w:t xml:space="preserve"> используются следующие процедуры и технологии:</w:t>
      </w:r>
    </w:p>
    <w:p w:rsidR="001374B9" w:rsidRDefault="0097657F" w:rsidP="00560A71">
      <w:pPr>
        <w:shd w:val="clear" w:color="auto" w:fill="FFFFFF"/>
        <w:tabs>
          <w:tab w:val="left" w:pos="1134"/>
        </w:tabs>
        <w:spacing w:after="0" w:line="240" w:lineRule="auto"/>
        <w:ind w:right="-2"/>
        <w:rPr>
          <w:rFonts w:ascii="Times New Roman" w:hAnsi="Times New Roman"/>
          <w:i/>
          <w:sz w:val="24"/>
          <w:szCs w:val="24"/>
        </w:rPr>
      </w:pPr>
      <w:r>
        <w:rPr>
          <w:rFonts w:ascii="Times New Roman" w:hAnsi="Times New Roman"/>
          <w:i/>
          <w:sz w:val="24"/>
          <w:szCs w:val="24"/>
        </w:rPr>
        <w:t xml:space="preserve">- устные и письменные ответы на вопросы. </w:t>
      </w:r>
    </w:p>
    <w:p w:rsidR="001374B9" w:rsidRDefault="0097657F" w:rsidP="00560A71">
      <w:pPr>
        <w:shd w:val="clear" w:color="auto" w:fill="FFFFFF"/>
        <w:tabs>
          <w:tab w:val="left" w:pos="1134"/>
        </w:tabs>
        <w:spacing w:after="0" w:line="240" w:lineRule="auto"/>
        <w:ind w:right="-2"/>
        <w:rPr>
          <w:rFonts w:ascii="Times New Roman" w:hAnsi="Times New Roman"/>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умений</w:t>
      </w:r>
      <w:r>
        <w:rPr>
          <w:rFonts w:ascii="Times New Roman" w:hAnsi="Times New Roman"/>
          <w:b/>
          <w:i/>
          <w:sz w:val="24"/>
          <w:szCs w:val="24"/>
        </w:rPr>
        <w:t xml:space="preserve"> и </w:t>
      </w:r>
      <w:r>
        <w:rPr>
          <w:rFonts w:ascii="Times New Roman" w:hAnsi="Times New Roman"/>
          <w:b/>
          <w:i/>
          <w:sz w:val="24"/>
          <w:szCs w:val="24"/>
          <w:u w:val="single"/>
        </w:rPr>
        <w:t>владений</w:t>
      </w:r>
      <w:r>
        <w:rPr>
          <w:rFonts w:ascii="Times New Roman" w:hAnsi="Times New Roman"/>
          <w:b/>
          <w:i/>
          <w:sz w:val="24"/>
          <w:szCs w:val="24"/>
        </w:rPr>
        <w:t xml:space="preserve"> используются следующие процедуры и технологии:</w:t>
      </w:r>
    </w:p>
    <w:p w:rsidR="001374B9" w:rsidRDefault="0097657F" w:rsidP="00560A71">
      <w:pPr>
        <w:shd w:val="clear" w:color="auto" w:fill="FFFFFF"/>
        <w:tabs>
          <w:tab w:val="left" w:pos="1134"/>
        </w:tabs>
        <w:spacing w:after="0" w:line="240" w:lineRule="auto"/>
        <w:ind w:right="-2"/>
        <w:jc w:val="both"/>
        <w:rPr>
          <w:rFonts w:ascii="Times New Roman" w:hAnsi="Times New Roman"/>
          <w:i/>
          <w:sz w:val="24"/>
          <w:szCs w:val="24"/>
        </w:rPr>
      </w:pPr>
      <w:r>
        <w:rPr>
          <w:rFonts w:ascii="Times New Roman" w:hAnsi="Times New Roman"/>
          <w:i/>
          <w:sz w:val="24"/>
          <w:szCs w:val="24"/>
        </w:rPr>
        <w:t xml:space="preserve">- практические контрольные задания, включающих одну или несколько задач (вопросов) </w:t>
      </w:r>
    </w:p>
    <w:p w:rsidR="001374B9" w:rsidRDefault="0097657F" w:rsidP="00560A71">
      <w:pPr>
        <w:shd w:val="clear" w:color="auto" w:fill="FFFFFF"/>
        <w:tabs>
          <w:tab w:val="left" w:pos="1134"/>
        </w:tabs>
        <w:spacing w:after="0" w:line="240" w:lineRule="auto"/>
        <w:ind w:right="-2"/>
        <w:jc w:val="both"/>
        <w:rPr>
          <w:rFonts w:ascii="Times New Roman" w:hAnsi="Times New Roman"/>
          <w:sz w:val="24"/>
          <w:szCs w:val="24"/>
        </w:rPr>
      </w:pPr>
      <w:r>
        <w:rPr>
          <w:rFonts w:ascii="Times New Roman" w:hAnsi="Times New Roman"/>
          <w:b/>
          <w:sz w:val="24"/>
          <w:szCs w:val="24"/>
        </w:rPr>
        <w:t>Для проведения итогового контроля сформированности компетенции используются</w:t>
      </w:r>
      <w:r>
        <w:rPr>
          <w:rFonts w:ascii="Times New Roman" w:hAnsi="Times New Roman"/>
          <w:sz w:val="24"/>
          <w:szCs w:val="24"/>
        </w:rPr>
        <w:t xml:space="preserve">: </w:t>
      </w:r>
    </w:p>
    <w:p w:rsidR="001374B9" w:rsidRDefault="0097657F" w:rsidP="00560A71">
      <w:pPr>
        <w:shd w:val="clear" w:color="auto" w:fill="FFFFFF"/>
        <w:tabs>
          <w:tab w:val="left" w:pos="1134"/>
        </w:tabs>
        <w:spacing w:after="0" w:line="240" w:lineRule="auto"/>
        <w:ind w:right="-2"/>
        <w:jc w:val="both"/>
        <w:rPr>
          <w:rFonts w:ascii="Times New Roman" w:hAnsi="Times New Roman"/>
          <w:i/>
          <w:color w:val="C00000"/>
          <w:sz w:val="24"/>
          <w:szCs w:val="24"/>
        </w:rPr>
      </w:pPr>
      <w:r>
        <w:rPr>
          <w:rFonts w:ascii="Times New Roman" w:hAnsi="Times New Roman"/>
          <w:i/>
          <w:sz w:val="24"/>
          <w:szCs w:val="24"/>
        </w:rPr>
        <w:t xml:space="preserve">- </w:t>
      </w:r>
      <w:r>
        <w:rPr>
          <w:rFonts w:ascii="Times New Roman" w:hAnsi="Times New Roman"/>
          <w:sz w:val="24"/>
          <w:szCs w:val="24"/>
        </w:rPr>
        <w:t>устный опрос, решение практических задач</w:t>
      </w:r>
    </w:p>
    <w:p w:rsidR="001374B9" w:rsidRDefault="0097657F" w:rsidP="00560A71">
      <w:pPr>
        <w:shd w:val="clear" w:color="auto" w:fill="FFFFFF"/>
        <w:tabs>
          <w:tab w:val="left" w:pos="1134"/>
        </w:tabs>
        <w:spacing w:after="0" w:line="240" w:lineRule="auto"/>
        <w:ind w:right="-426"/>
        <w:rPr>
          <w:rFonts w:ascii="Times New Roman" w:hAnsi="Times New Roman"/>
          <w:b/>
          <w:i/>
          <w:sz w:val="24"/>
          <w:szCs w:val="24"/>
        </w:rPr>
      </w:pPr>
      <w:r>
        <w:rPr>
          <w:rFonts w:ascii="Times New Roman" w:hAnsi="Times New Roman"/>
          <w:b/>
          <w:i/>
          <w:sz w:val="24"/>
          <w:szCs w:val="24"/>
        </w:rPr>
        <w:t xml:space="preserve">Для оценивания результатов обучения в виде </w:t>
      </w:r>
      <w:r>
        <w:rPr>
          <w:rFonts w:ascii="Times New Roman" w:hAnsi="Times New Roman"/>
          <w:b/>
          <w:i/>
          <w:sz w:val="24"/>
          <w:szCs w:val="24"/>
          <w:u w:val="single"/>
        </w:rPr>
        <w:t>знаний</w:t>
      </w:r>
      <w:r>
        <w:rPr>
          <w:rFonts w:ascii="Times New Roman" w:hAnsi="Times New Roman"/>
          <w:b/>
          <w:i/>
          <w:sz w:val="24"/>
          <w:szCs w:val="24"/>
        </w:rPr>
        <w:t xml:space="preserve"> используются следующие процедуры и технологии:</w:t>
      </w:r>
    </w:p>
    <w:p w:rsidR="001374B9" w:rsidRDefault="0097657F" w:rsidP="00560A71">
      <w:pPr>
        <w:shd w:val="clear" w:color="auto" w:fill="FFFFFF"/>
        <w:tabs>
          <w:tab w:val="left" w:pos="1134"/>
        </w:tabs>
        <w:spacing w:after="0" w:line="240" w:lineRule="auto"/>
        <w:ind w:right="-426"/>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индивидуальное собеседование,</w:t>
      </w:r>
    </w:p>
    <w:p w:rsidR="001374B9" w:rsidRDefault="0097657F" w:rsidP="00560A71">
      <w:pPr>
        <w:shd w:val="clear" w:color="auto" w:fill="FFFFFF"/>
        <w:tabs>
          <w:tab w:val="left" w:pos="1134"/>
        </w:tabs>
        <w:spacing w:after="0" w:line="240" w:lineRule="auto"/>
        <w:ind w:right="-426"/>
        <w:rPr>
          <w:rFonts w:ascii="Times New Roman" w:hAnsi="Times New Roman"/>
          <w:i/>
          <w:sz w:val="24"/>
          <w:szCs w:val="24"/>
        </w:rPr>
      </w:pPr>
      <w:r>
        <w:rPr>
          <w:rFonts w:ascii="Times New Roman" w:hAnsi="Times New Roman"/>
          <w:sz w:val="24"/>
          <w:szCs w:val="24"/>
        </w:rPr>
        <w:t>- письменные ответы на вопросы</w:t>
      </w:r>
      <w:r>
        <w:rPr>
          <w:rFonts w:ascii="Times New Roman" w:hAnsi="Times New Roman"/>
          <w:i/>
          <w:sz w:val="24"/>
          <w:szCs w:val="24"/>
        </w:rPr>
        <w:t>.</w:t>
      </w:r>
    </w:p>
    <w:p w:rsidR="001374B9" w:rsidRDefault="0097657F" w:rsidP="00560A71">
      <w:pPr>
        <w:shd w:val="clear" w:color="auto" w:fill="FFFFFF"/>
        <w:tabs>
          <w:tab w:val="left" w:pos="1134"/>
        </w:tabs>
        <w:spacing w:after="0" w:line="240" w:lineRule="auto"/>
        <w:ind w:right="-284"/>
        <w:rPr>
          <w:rFonts w:ascii="Times New Roman" w:hAnsi="Times New Roman"/>
          <w:b/>
          <w:i/>
          <w:sz w:val="24"/>
          <w:szCs w:val="24"/>
        </w:rPr>
      </w:pPr>
      <w:r>
        <w:rPr>
          <w:rFonts w:ascii="Times New Roman" w:hAnsi="Times New Roman"/>
          <w:b/>
          <w:i/>
          <w:sz w:val="24"/>
          <w:szCs w:val="24"/>
        </w:rPr>
        <w:lastRenderedPageBreak/>
        <w:t xml:space="preserve">Для оценивания результатов обучения в виде </w:t>
      </w:r>
      <w:r>
        <w:rPr>
          <w:rFonts w:ascii="Times New Roman" w:hAnsi="Times New Roman"/>
          <w:b/>
          <w:i/>
          <w:sz w:val="24"/>
          <w:szCs w:val="24"/>
          <w:u w:val="single"/>
        </w:rPr>
        <w:t>умений</w:t>
      </w:r>
      <w:r>
        <w:rPr>
          <w:rFonts w:ascii="Times New Roman" w:hAnsi="Times New Roman"/>
          <w:b/>
          <w:i/>
          <w:sz w:val="24"/>
          <w:szCs w:val="24"/>
        </w:rPr>
        <w:t xml:space="preserve"> и </w:t>
      </w:r>
      <w:r>
        <w:rPr>
          <w:rFonts w:ascii="Times New Roman" w:hAnsi="Times New Roman"/>
          <w:b/>
          <w:i/>
          <w:sz w:val="24"/>
          <w:szCs w:val="24"/>
          <w:u w:val="single"/>
        </w:rPr>
        <w:t>владений</w:t>
      </w:r>
      <w:r>
        <w:rPr>
          <w:rFonts w:ascii="Times New Roman" w:hAnsi="Times New Roman"/>
          <w:b/>
          <w:i/>
          <w:sz w:val="24"/>
          <w:szCs w:val="24"/>
        </w:rPr>
        <w:t xml:space="preserve"> используются следующие процедуры и технологии:</w:t>
      </w:r>
    </w:p>
    <w:p w:rsidR="001374B9" w:rsidRDefault="0097657F" w:rsidP="00560A71">
      <w:pPr>
        <w:shd w:val="clear" w:color="auto" w:fill="FFFFFF"/>
        <w:tabs>
          <w:tab w:val="left" w:pos="1134"/>
        </w:tabs>
        <w:spacing w:after="0" w:line="240" w:lineRule="auto"/>
        <w:ind w:right="-284"/>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практические контрольные задания (далее – ПКЗ), включающие одну или несколько задач (вопросов) в виде краткой формулировки действий (комплекса действий), которые следует выполнить.</w:t>
      </w:r>
    </w:p>
    <w:p w:rsidR="001374B9" w:rsidRDefault="001374B9" w:rsidP="00560A71">
      <w:pPr>
        <w:pStyle w:val="ad"/>
        <w:ind w:left="0" w:right="-284"/>
        <w:rPr>
          <w:rFonts w:ascii="Times New Roman" w:hAnsi="Times New Roman"/>
          <w:i/>
          <w:sz w:val="24"/>
          <w:szCs w:val="24"/>
        </w:rPr>
      </w:pPr>
    </w:p>
    <w:p w:rsidR="001374B9" w:rsidRDefault="0097657F">
      <w:pPr>
        <w:pStyle w:val="ad"/>
        <w:numPr>
          <w:ilvl w:val="1"/>
          <w:numId w:val="1"/>
        </w:numPr>
        <w:ind w:left="0" w:right="-283" w:firstLine="0"/>
      </w:pPr>
      <w:r>
        <w:rPr>
          <w:rFonts w:ascii="Times New Roman" w:hAnsi="Times New Roman"/>
          <w:sz w:val="28"/>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1374B9" w:rsidRDefault="001374B9">
      <w:pPr>
        <w:spacing w:after="0" w:line="240" w:lineRule="auto"/>
        <w:jc w:val="both"/>
        <w:rPr>
          <w:rFonts w:ascii="Times New Roman" w:hAnsi="Times New Roman"/>
          <w:b/>
          <w:sz w:val="24"/>
          <w:szCs w:val="24"/>
        </w:rPr>
      </w:pPr>
    </w:p>
    <w:p w:rsidR="001374B9" w:rsidRDefault="0097657F">
      <w:pPr>
        <w:spacing w:after="0" w:line="240" w:lineRule="auto"/>
        <w:jc w:val="both"/>
        <w:rPr>
          <w:rFonts w:ascii="Times New Roman" w:hAnsi="Times New Roman"/>
          <w:sz w:val="24"/>
          <w:szCs w:val="24"/>
        </w:rPr>
      </w:pPr>
      <w:r>
        <w:rPr>
          <w:rFonts w:ascii="Times New Roman" w:hAnsi="Times New Roman"/>
          <w:b/>
          <w:sz w:val="24"/>
          <w:szCs w:val="24"/>
        </w:rPr>
        <w:t xml:space="preserve">Варианты контрольных вопросов </w:t>
      </w:r>
      <w:r>
        <w:rPr>
          <w:rFonts w:ascii="Times New Roman" w:hAnsi="Times New Roman"/>
          <w:sz w:val="24"/>
          <w:szCs w:val="24"/>
        </w:rPr>
        <w:t>для проведения промежуточной аттестации и экзамена (принимаются неформализованные ответы, правильность которых оценивается преподавателем). Вопросы для контроля составляются в соответствии с содержанием курса.</w:t>
      </w:r>
    </w:p>
    <w:p w:rsidR="001374B9" w:rsidRDefault="001374B9">
      <w:pPr>
        <w:spacing w:after="0" w:line="240" w:lineRule="auto"/>
        <w:jc w:val="both"/>
        <w:rPr>
          <w:rFonts w:ascii="Times New Roman" w:hAnsi="Times New Roman"/>
          <w:sz w:val="24"/>
          <w:szCs w:val="24"/>
        </w:rPr>
      </w:pP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Компетенции ОПК-4, ПК-3</w:t>
      </w:r>
    </w:p>
    <w:p w:rsidR="001374B9" w:rsidRDefault="001374B9">
      <w:pPr>
        <w:spacing w:after="0" w:line="240" w:lineRule="auto"/>
        <w:jc w:val="both"/>
        <w:rPr>
          <w:rFonts w:ascii="Times New Roman" w:hAnsi="Times New Roman"/>
          <w:sz w:val="24"/>
          <w:szCs w:val="24"/>
        </w:rPr>
      </w:pP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 xml:space="preserve">1. Понятие отображения Римана. </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2. Теорема Монтеля.</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3. Понятие гиперболической метрики.</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4. Квазиконформные отображения.</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5. Сингулярный интегральный оператор.</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6. Уравнение Бельтрами.</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7. Классификация неподвижных точек.</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8. Притягивающие неподвижные точки.</w:t>
      </w:r>
    </w:p>
    <w:p w:rsidR="001374B9" w:rsidRDefault="001374B9">
      <w:pPr>
        <w:spacing w:after="0" w:line="240" w:lineRule="auto"/>
        <w:jc w:val="both"/>
        <w:rPr>
          <w:rFonts w:ascii="Times New Roman" w:hAnsi="Times New Roman"/>
          <w:b/>
          <w:sz w:val="24"/>
          <w:szCs w:val="24"/>
        </w:rPr>
      </w:pPr>
    </w:p>
    <w:p w:rsidR="001374B9" w:rsidRDefault="0097657F">
      <w:pPr>
        <w:spacing w:after="0" w:line="240" w:lineRule="auto"/>
        <w:jc w:val="both"/>
        <w:rPr>
          <w:rFonts w:ascii="Times New Roman" w:hAnsi="Times New Roman"/>
          <w:b/>
          <w:sz w:val="24"/>
          <w:szCs w:val="24"/>
        </w:rPr>
      </w:pPr>
      <w:r>
        <w:rPr>
          <w:rFonts w:ascii="Times New Roman" w:hAnsi="Times New Roman"/>
          <w:b/>
          <w:sz w:val="24"/>
          <w:szCs w:val="24"/>
        </w:rPr>
        <w:t>Варианты вопросов для собеседования:</w:t>
      </w:r>
    </w:p>
    <w:p w:rsidR="001374B9" w:rsidRDefault="001374B9">
      <w:pPr>
        <w:spacing w:after="0" w:line="240" w:lineRule="auto"/>
        <w:jc w:val="both"/>
        <w:rPr>
          <w:rFonts w:ascii="Times New Roman" w:hAnsi="Times New Roman"/>
          <w:b/>
          <w:sz w:val="24"/>
          <w:szCs w:val="24"/>
        </w:rPr>
      </w:pPr>
    </w:p>
    <w:p w:rsidR="001374B9" w:rsidRDefault="0097657F">
      <w:pPr>
        <w:spacing w:after="0" w:line="240" w:lineRule="auto"/>
        <w:jc w:val="both"/>
        <w:rPr>
          <w:rFonts w:ascii="Times New Roman" w:hAnsi="Times New Roman"/>
          <w:b/>
          <w:sz w:val="24"/>
          <w:szCs w:val="24"/>
        </w:rPr>
      </w:pPr>
      <w:r>
        <w:rPr>
          <w:rFonts w:ascii="Times New Roman" w:hAnsi="Times New Roman"/>
          <w:b/>
          <w:sz w:val="24"/>
          <w:szCs w:val="24"/>
        </w:rPr>
        <w:t>Компетенции ОПК-4, ПК-3</w:t>
      </w:r>
    </w:p>
    <w:p w:rsidR="001374B9" w:rsidRDefault="001374B9">
      <w:pPr>
        <w:spacing w:after="0" w:line="240" w:lineRule="auto"/>
        <w:jc w:val="both"/>
        <w:rPr>
          <w:rFonts w:ascii="Times New Roman" w:hAnsi="Times New Roman"/>
          <w:b/>
          <w:sz w:val="24"/>
          <w:szCs w:val="24"/>
        </w:rPr>
      </w:pP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Односвязные Римановы поверхности</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Универсальные накрытия и метрика Пуанкаре</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Нормальные семейства</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Динамика на римановой сфере</w:t>
      </w:r>
    </w:p>
    <w:p w:rsidR="001374B9" w:rsidRDefault="0097657F">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Динамика на гиперболических поверхностях</w:t>
      </w:r>
    </w:p>
    <w:p w:rsidR="001374B9" w:rsidRDefault="001374B9">
      <w:pPr>
        <w:spacing w:after="0" w:line="240" w:lineRule="auto"/>
        <w:jc w:val="both"/>
        <w:rPr>
          <w:rFonts w:ascii="Times New Roman" w:hAnsi="Times New Roman"/>
          <w:sz w:val="24"/>
          <w:szCs w:val="24"/>
        </w:rPr>
      </w:pPr>
    </w:p>
    <w:p w:rsidR="001374B9" w:rsidRDefault="0097657F">
      <w:pPr>
        <w:spacing w:after="0" w:line="240" w:lineRule="auto"/>
        <w:jc w:val="both"/>
        <w:rPr>
          <w:rFonts w:ascii="Times New Roman" w:hAnsi="Times New Roman"/>
          <w:b/>
          <w:sz w:val="24"/>
          <w:szCs w:val="24"/>
        </w:rPr>
      </w:pPr>
      <w:r>
        <w:rPr>
          <w:rFonts w:ascii="Times New Roman" w:hAnsi="Times New Roman"/>
          <w:b/>
          <w:sz w:val="24"/>
          <w:szCs w:val="24"/>
        </w:rPr>
        <w:t>Варианты экзаменационных билетов:</w:t>
      </w:r>
    </w:p>
    <w:p w:rsidR="001374B9" w:rsidRDefault="001374B9">
      <w:pPr>
        <w:spacing w:after="0" w:line="240" w:lineRule="auto"/>
        <w:jc w:val="both"/>
        <w:rPr>
          <w:rFonts w:ascii="Times New Roman" w:hAnsi="Times New Roman"/>
          <w:b/>
          <w:sz w:val="24"/>
          <w:szCs w:val="24"/>
        </w:rPr>
      </w:pPr>
    </w:p>
    <w:p w:rsidR="001374B9" w:rsidRDefault="001374B9">
      <w:pPr>
        <w:spacing w:after="0" w:line="240" w:lineRule="auto"/>
        <w:jc w:val="both"/>
        <w:rPr>
          <w:rFonts w:ascii="Times New Roman" w:hAnsi="Times New Roman"/>
          <w:b/>
          <w:sz w:val="24"/>
          <w:szCs w:val="24"/>
        </w:rPr>
      </w:pPr>
    </w:p>
    <w:p w:rsidR="001374B9" w:rsidRDefault="0097657F">
      <w:pPr>
        <w:jc w:val="center"/>
        <w:rPr>
          <w:rFonts w:ascii="Times New Roman" w:hAnsi="Times New Roman"/>
          <w:sz w:val="24"/>
          <w:szCs w:val="24"/>
        </w:rPr>
      </w:pPr>
      <w:r>
        <w:rPr>
          <w:rFonts w:ascii="Times New Roman" w:hAnsi="Times New Roman"/>
          <w:sz w:val="24"/>
          <w:szCs w:val="24"/>
        </w:rPr>
        <w:t>Национальный исследовательский Нижегородский государственный университет</w:t>
      </w:r>
    </w:p>
    <w:p w:rsidR="001374B9" w:rsidRDefault="0097657F">
      <w:pPr>
        <w:jc w:val="center"/>
        <w:rPr>
          <w:rFonts w:ascii="Times New Roman" w:hAnsi="Times New Roman"/>
          <w:sz w:val="24"/>
          <w:szCs w:val="24"/>
        </w:rPr>
      </w:pPr>
      <w:r>
        <w:rPr>
          <w:rFonts w:ascii="Times New Roman" w:hAnsi="Times New Roman"/>
          <w:sz w:val="24"/>
          <w:szCs w:val="24"/>
        </w:rPr>
        <w:t>им. Н.И. Лобачевского</w:t>
      </w:r>
    </w:p>
    <w:p w:rsidR="001374B9" w:rsidRDefault="0097657F">
      <w:pPr>
        <w:jc w:val="center"/>
        <w:rPr>
          <w:rFonts w:ascii="Times New Roman" w:hAnsi="Times New Roman"/>
          <w:sz w:val="24"/>
          <w:szCs w:val="24"/>
        </w:rPr>
      </w:pPr>
      <w:r>
        <w:rPr>
          <w:rFonts w:ascii="Times New Roman" w:hAnsi="Times New Roman"/>
          <w:sz w:val="24"/>
          <w:szCs w:val="24"/>
        </w:rPr>
        <w:t xml:space="preserve">Институт/факультет  </w:t>
      </w:r>
      <w:r>
        <w:rPr>
          <w:rFonts w:ascii="Times New Roman" w:hAnsi="Times New Roman"/>
          <w:sz w:val="24"/>
          <w:szCs w:val="24"/>
          <w:u w:val="single"/>
        </w:rPr>
        <w:t>ИИТММ</w:t>
      </w:r>
    </w:p>
    <w:p w:rsidR="001374B9" w:rsidRDefault="0097657F">
      <w:pPr>
        <w:jc w:val="center"/>
        <w:rPr>
          <w:rFonts w:ascii="Times New Roman" w:hAnsi="Times New Roman"/>
          <w:sz w:val="24"/>
          <w:szCs w:val="24"/>
        </w:rPr>
      </w:pPr>
      <w:r>
        <w:rPr>
          <w:rFonts w:ascii="Times New Roman" w:hAnsi="Times New Roman"/>
          <w:sz w:val="24"/>
          <w:szCs w:val="24"/>
        </w:rPr>
        <w:t xml:space="preserve">Кафедра </w:t>
      </w:r>
      <w:r>
        <w:rPr>
          <w:rFonts w:ascii="Times New Roman" w:hAnsi="Times New Roman"/>
          <w:sz w:val="24"/>
          <w:szCs w:val="24"/>
          <w:u w:val="single"/>
        </w:rPr>
        <w:t>МФиОУ</w:t>
      </w:r>
    </w:p>
    <w:p w:rsidR="001374B9" w:rsidRDefault="0097657F">
      <w:pPr>
        <w:jc w:val="center"/>
        <w:rPr>
          <w:rFonts w:ascii="Times New Roman" w:hAnsi="Times New Roman"/>
          <w:sz w:val="24"/>
          <w:szCs w:val="24"/>
        </w:rPr>
      </w:pPr>
      <w:r>
        <w:rPr>
          <w:rFonts w:ascii="Times New Roman" w:hAnsi="Times New Roman"/>
          <w:sz w:val="24"/>
          <w:szCs w:val="24"/>
        </w:rPr>
        <w:t xml:space="preserve">Дисциплина </w:t>
      </w:r>
      <w:r>
        <w:rPr>
          <w:rFonts w:ascii="Times New Roman" w:hAnsi="Times New Roman"/>
          <w:sz w:val="24"/>
          <w:szCs w:val="24"/>
          <w:u w:val="single"/>
        </w:rPr>
        <w:t>Компьютерные методы классификации и реализации диффеоморфизмов поверхностей</w:t>
      </w:r>
    </w:p>
    <w:p w:rsidR="001374B9" w:rsidRDefault="001374B9">
      <w:pPr>
        <w:rPr>
          <w:rFonts w:ascii="Times New Roman" w:hAnsi="Times New Roman"/>
          <w:sz w:val="24"/>
          <w:szCs w:val="24"/>
        </w:rPr>
      </w:pPr>
    </w:p>
    <w:p w:rsidR="001374B9" w:rsidRDefault="0097657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ЭКЗАМЕНАЦИОННЫЙ БИЛЕТ № 1</w:t>
      </w:r>
    </w:p>
    <w:p w:rsidR="001374B9" w:rsidRDefault="001374B9">
      <w:pPr>
        <w:spacing w:after="0" w:line="240" w:lineRule="auto"/>
        <w:rPr>
          <w:rFonts w:ascii="Times New Roman" w:hAnsi="Times New Roman"/>
          <w:sz w:val="24"/>
          <w:szCs w:val="24"/>
          <w:lang w:eastAsia="en-US"/>
        </w:rPr>
      </w:pPr>
    </w:p>
    <w:p w:rsidR="001374B9" w:rsidRDefault="0097657F">
      <w:pPr>
        <w:tabs>
          <w:tab w:val="left" w:pos="1340"/>
        </w:tabs>
        <w:spacing w:after="0" w:line="240" w:lineRule="auto"/>
        <w:rPr>
          <w:rFonts w:ascii="Times New Roman" w:hAnsi="Times New Roman"/>
          <w:sz w:val="24"/>
          <w:szCs w:val="24"/>
          <w:lang w:eastAsia="en-US"/>
        </w:rPr>
      </w:pPr>
      <w:r>
        <w:rPr>
          <w:rFonts w:ascii="Times New Roman" w:hAnsi="Times New Roman"/>
          <w:sz w:val="24"/>
          <w:szCs w:val="24"/>
          <w:lang w:eastAsia="en-US"/>
        </w:rPr>
        <w:tab/>
      </w:r>
    </w:p>
    <w:p w:rsidR="001374B9" w:rsidRDefault="0097657F">
      <w:pPr>
        <w:numPr>
          <w:ilvl w:val="0"/>
          <w:numId w:val="7"/>
        </w:numPr>
        <w:tabs>
          <w:tab w:val="left" w:pos="1340"/>
        </w:tabs>
        <w:spacing w:after="0" w:line="240" w:lineRule="auto"/>
        <w:contextualSpacing/>
        <w:rPr>
          <w:rFonts w:ascii="Times New Roman" w:hAnsi="Times New Roman"/>
          <w:sz w:val="24"/>
          <w:szCs w:val="24"/>
          <w:lang w:eastAsia="en-US"/>
        </w:rPr>
      </w:pPr>
      <w:r>
        <w:rPr>
          <w:rFonts w:ascii="Times New Roman" w:hAnsi="Times New Roman"/>
          <w:bCs/>
          <w:color w:val="000000"/>
          <w:sz w:val="24"/>
          <w:szCs w:val="24"/>
          <w:lang w:eastAsia="en-US"/>
        </w:rPr>
        <w:t>Понятие отображения Римана.</w:t>
      </w:r>
    </w:p>
    <w:p w:rsidR="001374B9" w:rsidRDefault="0097657F">
      <w:pPr>
        <w:numPr>
          <w:ilvl w:val="0"/>
          <w:numId w:val="7"/>
        </w:numPr>
        <w:tabs>
          <w:tab w:val="left" w:pos="1340"/>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Дано отображение </w:t>
      </w:r>
      <m:oMath>
        <m:r>
          <w:rPr>
            <w:rFonts w:ascii="Cambria Math" w:hAnsi="Cambria Math"/>
          </w:rPr>
          <m:t>R</m:t>
        </m:r>
        <m:d>
          <m:dPr>
            <m:ctrlPr>
              <w:rPr>
                <w:rFonts w:ascii="Cambria Math" w:hAnsi="Cambria Math"/>
              </w:rPr>
            </m:ctrlPr>
          </m:dPr>
          <m:e>
            <m:r>
              <w:rPr>
                <w:rFonts w:ascii="Cambria Math" w:hAnsi="Cambria Math"/>
              </w:rPr>
              <m:t>z</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oMath>
      <w:r>
        <w:rPr>
          <w:rFonts w:ascii="Times New Roman" w:hAnsi="Times New Roman"/>
          <w:sz w:val="24"/>
          <w:szCs w:val="24"/>
          <w:lang w:eastAsia="en-US"/>
        </w:rPr>
        <w:t>. Построить множество Жюлиа.</w:t>
      </w:r>
    </w:p>
    <w:p w:rsidR="001374B9" w:rsidRDefault="001374B9">
      <w:pPr>
        <w:spacing w:after="0" w:line="240" w:lineRule="auto"/>
        <w:rPr>
          <w:rFonts w:ascii="Times New Roman" w:hAnsi="Times New Roman"/>
          <w:sz w:val="24"/>
          <w:szCs w:val="24"/>
          <w:lang w:eastAsia="en-US"/>
        </w:rPr>
      </w:pPr>
    </w:p>
    <w:p w:rsidR="001374B9" w:rsidRDefault="001374B9">
      <w:pPr>
        <w:spacing w:after="0" w:line="240" w:lineRule="auto"/>
        <w:rPr>
          <w:rFonts w:ascii="Times New Roman" w:hAnsi="Times New Roman"/>
          <w:sz w:val="24"/>
          <w:szCs w:val="24"/>
          <w:lang w:eastAsia="en-US"/>
        </w:rPr>
      </w:pPr>
    </w:p>
    <w:p w:rsidR="001374B9" w:rsidRDefault="001374B9">
      <w:pPr>
        <w:spacing w:after="0" w:line="240" w:lineRule="auto"/>
        <w:jc w:val="right"/>
        <w:rPr>
          <w:rFonts w:ascii="Times New Roman" w:hAnsi="Times New Roman"/>
          <w:sz w:val="24"/>
          <w:szCs w:val="24"/>
          <w:lang w:eastAsia="en-US"/>
        </w:rPr>
      </w:pPr>
    </w:p>
    <w:p w:rsidR="001374B9" w:rsidRDefault="0097657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Зав. кафедрой ___________________</w:t>
      </w:r>
    </w:p>
    <w:p w:rsidR="001374B9" w:rsidRDefault="001374B9">
      <w:pPr>
        <w:spacing w:after="0" w:line="240" w:lineRule="auto"/>
        <w:jc w:val="right"/>
        <w:rPr>
          <w:rFonts w:ascii="Times New Roman" w:hAnsi="Times New Roman"/>
          <w:sz w:val="24"/>
          <w:szCs w:val="24"/>
          <w:lang w:eastAsia="en-US"/>
        </w:rPr>
      </w:pPr>
    </w:p>
    <w:p w:rsidR="001374B9" w:rsidRDefault="0097657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Экзаменатор____________________</w:t>
      </w:r>
    </w:p>
    <w:p w:rsidR="001374B9" w:rsidRDefault="001374B9">
      <w:pPr>
        <w:tabs>
          <w:tab w:val="left" w:pos="2295"/>
        </w:tabs>
        <w:spacing w:after="0" w:line="240" w:lineRule="auto"/>
        <w:ind w:firstLine="720"/>
        <w:jc w:val="both"/>
        <w:rPr>
          <w:rFonts w:ascii="Times New Roman" w:hAnsi="Times New Roman"/>
          <w:sz w:val="24"/>
          <w:szCs w:val="24"/>
          <w:lang w:eastAsia="en-US"/>
        </w:rPr>
      </w:pPr>
    </w:p>
    <w:p w:rsidR="001374B9" w:rsidRDefault="001374B9">
      <w:pPr>
        <w:spacing w:after="0" w:line="240" w:lineRule="auto"/>
        <w:jc w:val="center"/>
        <w:rPr>
          <w:rFonts w:ascii="Times New Roman" w:hAnsi="Times New Roman"/>
          <w:sz w:val="24"/>
          <w:szCs w:val="24"/>
          <w:lang w:eastAsia="en-US"/>
        </w:rPr>
      </w:pPr>
    </w:p>
    <w:p w:rsidR="001374B9" w:rsidRDefault="0097657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ЭКЗАМЕНАЦИОННЫЙ БИЛЕТ № 2</w:t>
      </w:r>
    </w:p>
    <w:p w:rsidR="001374B9" w:rsidRDefault="001374B9">
      <w:pPr>
        <w:spacing w:after="0" w:line="240" w:lineRule="auto"/>
        <w:jc w:val="center"/>
        <w:rPr>
          <w:rFonts w:ascii="Times New Roman" w:hAnsi="Times New Roman"/>
          <w:sz w:val="24"/>
          <w:szCs w:val="24"/>
          <w:lang w:eastAsia="en-US"/>
        </w:rPr>
      </w:pPr>
    </w:p>
    <w:p w:rsidR="001374B9" w:rsidRDefault="001374B9">
      <w:pPr>
        <w:spacing w:after="0" w:line="240" w:lineRule="auto"/>
        <w:jc w:val="center"/>
        <w:rPr>
          <w:rFonts w:ascii="Times New Roman" w:hAnsi="Times New Roman"/>
          <w:sz w:val="24"/>
          <w:szCs w:val="24"/>
        </w:rPr>
      </w:pPr>
    </w:p>
    <w:p w:rsidR="001374B9" w:rsidRDefault="0097657F">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Теорема Монтеля.</w:t>
      </w:r>
    </w:p>
    <w:p w:rsidR="001374B9" w:rsidRDefault="0097657F">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 xml:space="preserve">Дано отображение </w:t>
      </w:r>
      <m:oMath>
        <m:r>
          <w:rPr>
            <w:rFonts w:ascii="Cambria Math" w:hAnsi="Cambria Math"/>
          </w:rPr>
          <m:t>R</m:t>
        </m:r>
        <m:d>
          <m:dPr>
            <m:ctrlPr>
              <w:rPr>
                <w:rFonts w:ascii="Cambria Math" w:hAnsi="Cambria Math"/>
              </w:rPr>
            </m:ctrlPr>
          </m:dPr>
          <m:e>
            <m:r>
              <w:rPr>
                <w:rFonts w:ascii="Cambria Math" w:hAnsi="Cambria Math"/>
              </w:rPr>
              <m:t>z</m:t>
            </m:r>
          </m:e>
        </m:d>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r>
          <w:rPr>
            <w:rFonts w:ascii="Cambria Math" w:hAnsi="Cambria Math"/>
          </w:rPr>
          <m:t>-2</m:t>
        </m:r>
      </m:oMath>
      <w:r>
        <w:rPr>
          <w:rFonts w:ascii="Times New Roman" w:hAnsi="Times New Roman"/>
          <w:sz w:val="24"/>
          <w:szCs w:val="24"/>
        </w:rPr>
        <w:t>. Построить множество Жюлиа.</w:t>
      </w:r>
    </w:p>
    <w:p w:rsidR="001374B9" w:rsidRDefault="001374B9">
      <w:pPr>
        <w:spacing w:after="0" w:line="240" w:lineRule="auto"/>
        <w:jc w:val="right"/>
        <w:rPr>
          <w:rFonts w:ascii="Times New Roman" w:hAnsi="Times New Roman"/>
          <w:sz w:val="24"/>
          <w:szCs w:val="24"/>
          <w:lang w:eastAsia="en-US"/>
        </w:rPr>
      </w:pPr>
    </w:p>
    <w:p w:rsidR="001374B9" w:rsidRDefault="001374B9">
      <w:pPr>
        <w:spacing w:after="0" w:line="240" w:lineRule="auto"/>
        <w:jc w:val="right"/>
        <w:rPr>
          <w:rFonts w:ascii="Times New Roman" w:hAnsi="Times New Roman"/>
          <w:sz w:val="24"/>
          <w:szCs w:val="24"/>
          <w:lang w:eastAsia="en-US"/>
        </w:rPr>
      </w:pPr>
    </w:p>
    <w:p w:rsidR="001374B9" w:rsidRDefault="001374B9">
      <w:pPr>
        <w:spacing w:after="0" w:line="240" w:lineRule="auto"/>
        <w:jc w:val="right"/>
        <w:rPr>
          <w:rFonts w:ascii="Times New Roman" w:hAnsi="Times New Roman"/>
          <w:sz w:val="24"/>
          <w:szCs w:val="24"/>
          <w:lang w:eastAsia="en-US"/>
        </w:rPr>
      </w:pPr>
    </w:p>
    <w:p w:rsidR="001374B9" w:rsidRDefault="0097657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Зав. кафедрой ___________________</w:t>
      </w:r>
    </w:p>
    <w:p w:rsidR="001374B9" w:rsidRDefault="001374B9">
      <w:pPr>
        <w:spacing w:after="0" w:line="240" w:lineRule="auto"/>
        <w:jc w:val="right"/>
        <w:rPr>
          <w:rFonts w:ascii="Times New Roman" w:hAnsi="Times New Roman"/>
          <w:sz w:val="24"/>
          <w:szCs w:val="24"/>
          <w:lang w:eastAsia="en-US"/>
        </w:rPr>
      </w:pPr>
    </w:p>
    <w:p w:rsidR="001374B9" w:rsidRDefault="0097657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Экзаменатор____________________</w:t>
      </w:r>
    </w:p>
    <w:p w:rsidR="001374B9" w:rsidRDefault="001374B9">
      <w:pPr>
        <w:tabs>
          <w:tab w:val="left" w:pos="2295"/>
        </w:tabs>
        <w:spacing w:after="0" w:line="240" w:lineRule="auto"/>
        <w:ind w:firstLine="720"/>
        <w:jc w:val="both"/>
        <w:rPr>
          <w:rFonts w:ascii="Times New Roman" w:hAnsi="Times New Roman"/>
          <w:sz w:val="24"/>
          <w:szCs w:val="24"/>
          <w:lang w:eastAsia="en-US"/>
        </w:rPr>
      </w:pPr>
    </w:p>
    <w:p w:rsidR="001374B9" w:rsidRDefault="0097657F">
      <w:pPr>
        <w:pStyle w:val="ad"/>
        <w:ind w:left="0" w:right="-284"/>
        <w:rPr>
          <w:rFonts w:ascii="Times New Roman" w:hAnsi="Times New Roman"/>
          <w:sz w:val="28"/>
          <w:szCs w:val="24"/>
        </w:rPr>
      </w:pPr>
      <w:r>
        <w:rPr>
          <w:rFonts w:ascii="Times New Roman" w:hAnsi="Times New Roman"/>
          <w:sz w:val="28"/>
          <w:szCs w:val="24"/>
        </w:rPr>
        <w:t xml:space="preserve">Методические материалы, определяющие процедуры оценивания. </w:t>
      </w:r>
    </w:p>
    <w:p w:rsidR="001374B9" w:rsidRDefault="0097657F" w:rsidP="00560A71">
      <w:pPr>
        <w:numPr>
          <w:ilvl w:val="0"/>
          <w:numId w:val="4"/>
        </w:numPr>
        <w:tabs>
          <w:tab w:val="left" w:pos="993"/>
        </w:tabs>
        <w:spacing w:after="0" w:line="240" w:lineRule="auto"/>
        <w:jc w:val="both"/>
        <w:rPr>
          <w:rFonts w:ascii="Times New Roman" w:hAnsi="Times New Roman"/>
          <w:sz w:val="24"/>
          <w:szCs w:val="24"/>
        </w:rPr>
      </w:pPr>
      <w:r>
        <w:rPr>
          <w:rFonts w:ascii="Times New Roman" w:hAnsi="Times New Roman"/>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1374B9" w:rsidRDefault="0097657F" w:rsidP="00560A71">
      <w:pPr>
        <w:tabs>
          <w:tab w:val="left" w:pos="993"/>
        </w:tabs>
        <w:spacing w:after="0" w:line="240" w:lineRule="auto"/>
        <w:ind w:left="709" w:hanging="36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xml:space="preserve">) </w:t>
      </w:r>
      <w:r w:rsidR="00560A71">
        <w:rPr>
          <w:rFonts w:ascii="Times New Roman" w:hAnsi="Times New Roman"/>
          <w:sz w:val="24"/>
          <w:szCs w:val="24"/>
        </w:rPr>
        <w:t xml:space="preserve"> </w:t>
      </w:r>
      <w:r>
        <w:rPr>
          <w:rFonts w:ascii="Times New Roman" w:hAnsi="Times New Roman"/>
          <w:sz w:val="24"/>
          <w:szCs w:val="24"/>
        </w:rPr>
        <w:t>Положение о фонде оценочных средств, утвержденное приказом ректора ННГУ от 10.06.2015 №247-ОД.</w:t>
      </w:r>
    </w:p>
    <w:p w:rsidR="001374B9" w:rsidRDefault="001374B9">
      <w:pPr>
        <w:ind w:right="-284"/>
        <w:rPr>
          <w:rFonts w:ascii="Times New Roman" w:hAnsi="Times New Roman"/>
          <w:b/>
          <w:sz w:val="28"/>
          <w:szCs w:val="24"/>
        </w:rPr>
      </w:pPr>
    </w:p>
    <w:p w:rsidR="001374B9" w:rsidRPr="00560A71" w:rsidRDefault="0097657F">
      <w:pPr>
        <w:ind w:right="-284"/>
        <w:rPr>
          <w:rFonts w:ascii="Times New Roman" w:hAnsi="Times New Roman"/>
          <w:b/>
          <w:sz w:val="24"/>
          <w:szCs w:val="24"/>
        </w:rPr>
      </w:pPr>
      <w:r>
        <w:rPr>
          <w:rFonts w:ascii="Times New Roman" w:hAnsi="Times New Roman"/>
          <w:b/>
          <w:sz w:val="28"/>
          <w:szCs w:val="24"/>
        </w:rPr>
        <w:t xml:space="preserve">7. </w:t>
      </w:r>
      <w:r w:rsidRPr="00560A71">
        <w:rPr>
          <w:rFonts w:ascii="Times New Roman" w:hAnsi="Times New Roman"/>
          <w:b/>
          <w:sz w:val="24"/>
          <w:szCs w:val="24"/>
        </w:rPr>
        <w:t xml:space="preserve">Учебно-методическое и информационное обеспечение дисциплины (модуля) </w:t>
      </w:r>
    </w:p>
    <w:p w:rsidR="001374B9" w:rsidRPr="00560A71" w:rsidRDefault="0097657F">
      <w:pPr>
        <w:spacing w:after="0"/>
        <w:ind w:right="-284"/>
        <w:rPr>
          <w:rFonts w:ascii="Times New Roman" w:hAnsi="Times New Roman"/>
          <w:sz w:val="24"/>
          <w:szCs w:val="24"/>
        </w:rPr>
      </w:pPr>
      <w:r w:rsidRPr="00560A71">
        <w:rPr>
          <w:rFonts w:ascii="Times New Roman" w:hAnsi="Times New Roman"/>
          <w:sz w:val="24"/>
          <w:szCs w:val="24"/>
        </w:rPr>
        <w:t>а) основная литература:</w:t>
      </w:r>
    </w:p>
    <w:p w:rsidR="001374B9" w:rsidRDefault="001374B9">
      <w:pPr>
        <w:tabs>
          <w:tab w:val="left" w:pos="9356"/>
        </w:tabs>
        <w:spacing w:after="0" w:line="240" w:lineRule="auto"/>
        <w:ind w:right="-5"/>
        <w:jc w:val="both"/>
        <w:rPr>
          <w:rFonts w:ascii="Times New Roman" w:hAnsi="Times New Roman" w:cs="Courier New"/>
          <w:sz w:val="24"/>
          <w:szCs w:val="24"/>
        </w:rPr>
      </w:pPr>
    </w:p>
    <w:p w:rsidR="001374B9" w:rsidRDefault="0097657F">
      <w:pPr>
        <w:pStyle w:val="ad"/>
        <w:numPr>
          <w:ilvl w:val="0"/>
          <w:numId w:val="6"/>
        </w:numPr>
        <w:tabs>
          <w:tab w:val="left" w:pos="9356"/>
        </w:tabs>
        <w:spacing w:line="240" w:lineRule="auto"/>
        <w:ind w:right="-5"/>
        <w:rPr>
          <w:rFonts w:ascii="Times New Roman" w:hAnsi="Times New Roman" w:cs="Courier New"/>
          <w:sz w:val="24"/>
          <w:szCs w:val="24"/>
        </w:rPr>
      </w:pPr>
      <w:r>
        <w:rPr>
          <w:rFonts w:ascii="Times New Roman" w:hAnsi="Times New Roman" w:cs="Courier New"/>
          <w:sz w:val="24"/>
          <w:szCs w:val="24"/>
        </w:rPr>
        <w:t xml:space="preserve">Коснёвски Ч. - Начальный курс алгебраической топологии. - М.: Мир, 1983. - 302 с. (20 экз.) </w:t>
      </w:r>
    </w:p>
    <w:p w:rsidR="001374B9" w:rsidRDefault="0097657F">
      <w:pPr>
        <w:pStyle w:val="ad"/>
        <w:numPr>
          <w:ilvl w:val="0"/>
          <w:numId w:val="6"/>
        </w:numPr>
        <w:tabs>
          <w:tab w:val="left" w:pos="9356"/>
        </w:tabs>
        <w:spacing w:line="240" w:lineRule="auto"/>
        <w:ind w:right="-5"/>
        <w:rPr>
          <w:rFonts w:ascii="Times New Roman" w:hAnsi="Times New Roman" w:cs="Courier New"/>
          <w:sz w:val="24"/>
          <w:szCs w:val="24"/>
        </w:rPr>
      </w:pPr>
      <w:r>
        <w:rPr>
          <w:rFonts w:ascii="Times New Roman" w:hAnsi="Times New Roman" w:cs="Courier New"/>
          <w:sz w:val="24"/>
          <w:szCs w:val="24"/>
        </w:rPr>
        <w:t>Шабат Б.В. – Введение в комплексный анализ: Ч.1. – М.: Наука, 1976. – 320 с. (21 экз.)</w:t>
      </w:r>
    </w:p>
    <w:p w:rsidR="001374B9" w:rsidRPr="00560A71" w:rsidRDefault="0097657F" w:rsidP="00560A71">
      <w:pPr>
        <w:pStyle w:val="ad"/>
        <w:numPr>
          <w:ilvl w:val="0"/>
          <w:numId w:val="6"/>
        </w:numPr>
        <w:tabs>
          <w:tab w:val="left" w:pos="9356"/>
        </w:tabs>
        <w:spacing w:line="240" w:lineRule="auto"/>
        <w:ind w:right="-5"/>
        <w:rPr>
          <w:rFonts w:ascii="Times New Roman" w:hAnsi="Times New Roman" w:cs="Courier New"/>
          <w:sz w:val="24"/>
          <w:szCs w:val="24"/>
        </w:rPr>
      </w:pPr>
      <w:r>
        <w:rPr>
          <w:rFonts w:ascii="Times New Roman" w:hAnsi="Times New Roman" w:cs="Courier New"/>
          <w:sz w:val="24"/>
          <w:szCs w:val="24"/>
        </w:rPr>
        <w:t>Лаврентьев М.А., Шабат Б.В. – Методы теории функций комплексного переменного. – М.: Наука, 1973. – 736 с. (37 экз.)</w:t>
      </w:r>
    </w:p>
    <w:p w:rsidR="001374B9" w:rsidRDefault="001374B9">
      <w:pPr>
        <w:spacing w:after="0"/>
        <w:ind w:right="-284"/>
        <w:rPr>
          <w:rFonts w:ascii="Times New Roman" w:hAnsi="Times New Roman"/>
          <w:sz w:val="28"/>
          <w:szCs w:val="24"/>
        </w:rPr>
      </w:pPr>
    </w:p>
    <w:p w:rsidR="001374B9" w:rsidRDefault="0097657F">
      <w:pPr>
        <w:spacing w:after="0"/>
        <w:ind w:right="-284"/>
        <w:rPr>
          <w:rFonts w:ascii="Times New Roman" w:hAnsi="Times New Roman"/>
          <w:sz w:val="24"/>
          <w:szCs w:val="24"/>
        </w:rPr>
      </w:pPr>
      <w:r w:rsidRPr="00560A71">
        <w:rPr>
          <w:rFonts w:ascii="Times New Roman" w:hAnsi="Times New Roman"/>
          <w:sz w:val="24"/>
          <w:szCs w:val="24"/>
        </w:rPr>
        <w:t>б</w:t>
      </w:r>
      <w:r w:rsidRPr="00560A71">
        <w:rPr>
          <w:rFonts w:ascii="Times New Roman" w:hAnsi="Times New Roman"/>
          <w:sz w:val="24"/>
          <w:szCs w:val="24"/>
          <w:lang w:val="en-US"/>
        </w:rPr>
        <w:t xml:space="preserve">) </w:t>
      </w:r>
      <w:r w:rsidRPr="00560A71">
        <w:rPr>
          <w:rFonts w:ascii="Times New Roman" w:hAnsi="Times New Roman"/>
          <w:sz w:val="24"/>
          <w:szCs w:val="24"/>
        </w:rPr>
        <w:t>дополнительная</w:t>
      </w:r>
      <w:r w:rsidR="00CE6AC9" w:rsidRPr="00560A71">
        <w:rPr>
          <w:rFonts w:ascii="Times New Roman" w:hAnsi="Times New Roman"/>
          <w:sz w:val="24"/>
          <w:szCs w:val="24"/>
          <w:lang w:val="en-US"/>
        </w:rPr>
        <w:t xml:space="preserve"> </w:t>
      </w:r>
      <w:r w:rsidRPr="00560A71">
        <w:rPr>
          <w:rFonts w:ascii="Times New Roman" w:hAnsi="Times New Roman"/>
          <w:sz w:val="24"/>
          <w:szCs w:val="24"/>
        </w:rPr>
        <w:t>литература</w:t>
      </w:r>
      <w:r w:rsidRPr="00560A71">
        <w:rPr>
          <w:rFonts w:ascii="Times New Roman" w:hAnsi="Times New Roman"/>
          <w:sz w:val="24"/>
          <w:szCs w:val="24"/>
          <w:lang w:val="en-US"/>
        </w:rPr>
        <w:t>:</w:t>
      </w:r>
    </w:p>
    <w:p w:rsidR="00560A71" w:rsidRPr="00560A71" w:rsidRDefault="00560A71">
      <w:pPr>
        <w:spacing w:after="0"/>
        <w:ind w:right="-284"/>
        <w:rPr>
          <w:rFonts w:ascii="Times New Roman" w:hAnsi="Times New Roman"/>
          <w:sz w:val="24"/>
          <w:szCs w:val="24"/>
        </w:rPr>
      </w:pPr>
    </w:p>
    <w:p w:rsidR="001374B9" w:rsidRDefault="0097657F">
      <w:pPr>
        <w:numPr>
          <w:ilvl w:val="0"/>
          <w:numId w:val="3"/>
        </w:num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Баутин Н.Н., Леонтович-Андронова Е.А. – Методы и приемы качественного исследования динамических систем на плоскости. – М.:Наука, 1990. – 486 с. (10 экз.)  </w:t>
      </w:r>
    </w:p>
    <w:p w:rsidR="001374B9" w:rsidRDefault="001374B9">
      <w:pPr>
        <w:spacing w:after="0"/>
        <w:ind w:right="-284" w:hanging="142"/>
        <w:rPr>
          <w:rFonts w:ascii="Times New Roman CYR" w:hAnsi="Times New Roman CYR"/>
          <w:sz w:val="24"/>
          <w:szCs w:val="24"/>
        </w:rPr>
      </w:pPr>
    </w:p>
    <w:p w:rsidR="00560A71" w:rsidRDefault="0097657F">
      <w:pPr>
        <w:spacing w:after="0"/>
        <w:ind w:right="-284"/>
        <w:rPr>
          <w:rFonts w:ascii="Courier New" w:hAnsi="Courier New" w:cs="Courier New"/>
          <w:color w:val="000000"/>
          <w:sz w:val="18"/>
          <w:szCs w:val="18"/>
          <w:shd w:val="clear" w:color="auto" w:fill="FFFFFF"/>
        </w:rPr>
      </w:pPr>
      <w:r>
        <w:rPr>
          <w:rFonts w:ascii="Times New Roman" w:hAnsi="Times New Roman"/>
          <w:b/>
          <w:sz w:val="28"/>
          <w:szCs w:val="24"/>
        </w:rPr>
        <w:t xml:space="preserve">8. </w:t>
      </w:r>
      <w:r w:rsidRPr="00560A71">
        <w:rPr>
          <w:rFonts w:ascii="Times New Roman" w:hAnsi="Times New Roman"/>
          <w:b/>
          <w:sz w:val="24"/>
          <w:szCs w:val="24"/>
        </w:rPr>
        <w:t>Материально-техническое обеспечение дисциплины (модуля)</w:t>
      </w:r>
      <w:r w:rsidR="006949DF" w:rsidRPr="006949DF">
        <w:rPr>
          <w:rFonts w:ascii="Courier New" w:hAnsi="Courier New" w:cs="Courier New"/>
          <w:color w:val="000000"/>
          <w:sz w:val="18"/>
          <w:szCs w:val="18"/>
          <w:shd w:val="clear" w:color="auto" w:fill="FFFFFF"/>
        </w:rPr>
        <w:t xml:space="preserve"> </w:t>
      </w:r>
    </w:p>
    <w:p w:rsidR="001374B9" w:rsidRPr="006949DF" w:rsidRDefault="006949DF" w:rsidP="00560A71">
      <w:pPr>
        <w:spacing w:after="0"/>
        <w:ind w:right="-284" w:firstLine="567"/>
        <w:rPr>
          <w:rFonts w:ascii="Times New Roman" w:hAnsi="Times New Roman"/>
          <w:sz w:val="24"/>
          <w:szCs w:val="24"/>
        </w:rPr>
      </w:pPr>
      <w:r w:rsidRPr="006949DF">
        <w:rPr>
          <w:rFonts w:ascii="Times New Roman" w:hAnsi="Times New Roman"/>
          <w:color w:val="000000"/>
          <w:sz w:val="24"/>
          <w:szCs w:val="24"/>
          <w:shd w:val="clear" w:color="auto" w:fill="FFFFFF"/>
        </w:rPr>
        <w:lastRenderedPageBreak/>
        <w:t>Имеются в наличии учебные</w:t>
      </w:r>
      <w:r>
        <w:rPr>
          <w:rFonts w:ascii="Times New Roman" w:hAnsi="Times New Roman"/>
          <w:color w:val="000000"/>
          <w:sz w:val="24"/>
          <w:szCs w:val="24"/>
          <w:shd w:val="clear" w:color="auto" w:fill="FFFFFF"/>
        </w:rPr>
        <w:t xml:space="preserve"> </w:t>
      </w:r>
      <w:r w:rsidRPr="006949DF">
        <w:rPr>
          <w:rFonts w:ascii="Times New Roman" w:hAnsi="Times New Roman"/>
          <w:color w:val="000000"/>
          <w:sz w:val="24"/>
          <w:szCs w:val="24"/>
          <w:shd w:val="clear" w:color="auto" w:fill="FFFFFF"/>
        </w:rPr>
        <w:t>аудитории для проведения занятий лекционного типа, занятий</w:t>
      </w:r>
      <w:r w:rsidR="00560A71">
        <w:rPr>
          <w:rFonts w:ascii="Times New Roman" w:hAnsi="Times New Roman"/>
          <w:color w:val="000000"/>
          <w:sz w:val="24"/>
          <w:szCs w:val="24"/>
          <w:shd w:val="clear" w:color="auto" w:fill="FFFFFF"/>
        </w:rPr>
        <w:t xml:space="preserve"> </w:t>
      </w:r>
      <w:r w:rsidRPr="006949DF">
        <w:rPr>
          <w:rFonts w:ascii="Times New Roman" w:hAnsi="Times New Roman"/>
          <w:color w:val="000000"/>
          <w:sz w:val="24"/>
          <w:szCs w:val="24"/>
          <w:shd w:val="clear" w:color="auto" w:fill="FFFFFF"/>
        </w:rPr>
        <w:t>семинарского типа, групповых и индивидуальных консультаций, текущего</w:t>
      </w:r>
      <w:r w:rsidR="00560A71">
        <w:rPr>
          <w:rFonts w:ascii="Times New Roman" w:hAnsi="Times New Roman"/>
          <w:color w:val="000000"/>
          <w:sz w:val="24"/>
          <w:szCs w:val="24"/>
          <w:shd w:val="clear" w:color="auto" w:fill="FFFFFF"/>
        </w:rPr>
        <w:t xml:space="preserve"> </w:t>
      </w:r>
      <w:r w:rsidRPr="006949DF">
        <w:rPr>
          <w:rFonts w:ascii="Times New Roman" w:hAnsi="Times New Roman"/>
          <w:color w:val="000000"/>
          <w:sz w:val="24"/>
          <w:szCs w:val="24"/>
          <w:shd w:val="clear" w:color="auto" w:fill="FFFFFF"/>
        </w:rPr>
        <w:t>контроля, промежуточной аттестации, а также помещения для</w:t>
      </w:r>
      <w:r w:rsidR="00560A71">
        <w:rPr>
          <w:rFonts w:ascii="Times New Roman" w:hAnsi="Times New Roman"/>
          <w:color w:val="000000"/>
          <w:sz w:val="24"/>
          <w:szCs w:val="24"/>
          <w:shd w:val="clear" w:color="auto" w:fill="FFFFFF"/>
        </w:rPr>
        <w:t xml:space="preserve"> </w:t>
      </w:r>
      <w:r w:rsidRPr="006949DF">
        <w:rPr>
          <w:rFonts w:ascii="Times New Roman" w:hAnsi="Times New Roman"/>
          <w:color w:val="000000"/>
          <w:sz w:val="24"/>
          <w:szCs w:val="24"/>
          <w:shd w:val="clear" w:color="auto" w:fill="FFFFFF"/>
        </w:rPr>
        <w:t>самостоятельной работы, оснащенные компьютерной техникой с</w:t>
      </w:r>
      <w:r w:rsidR="00560A71">
        <w:rPr>
          <w:rFonts w:ascii="Times New Roman" w:hAnsi="Times New Roman"/>
          <w:color w:val="000000"/>
          <w:sz w:val="24"/>
          <w:szCs w:val="24"/>
          <w:shd w:val="clear" w:color="auto" w:fill="FFFFFF"/>
        </w:rPr>
        <w:t xml:space="preserve"> </w:t>
      </w:r>
      <w:r w:rsidRPr="006949DF">
        <w:rPr>
          <w:rFonts w:ascii="Times New Roman" w:hAnsi="Times New Roman"/>
          <w:color w:val="000000"/>
          <w:sz w:val="24"/>
          <w:szCs w:val="24"/>
          <w:shd w:val="clear" w:color="auto" w:fill="FFFFFF"/>
        </w:rPr>
        <w:t>возможностью подключения к сети «Интернет».</w:t>
      </w:r>
    </w:p>
    <w:p w:rsidR="00560A71" w:rsidRDefault="00560A71">
      <w:pPr>
        <w:spacing w:after="0" w:line="240" w:lineRule="auto"/>
        <w:rPr>
          <w:rFonts w:ascii="Times New Roman" w:hAnsi="Times New Roman"/>
          <w:b/>
          <w:sz w:val="24"/>
          <w:szCs w:val="24"/>
        </w:rPr>
      </w:pPr>
      <w:r>
        <w:rPr>
          <w:rFonts w:ascii="Times New Roman" w:hAnsi="Times New Roman"/>
          <w:b/>
          <w:sz w:val="24"/>
          <w:szCs w:val="24"/>
        </w:rPr>
        <w:br w:type="page"/>
      </w:r>
    </w:p>
    <w:p w:rsidR="001374B9" w:rsidRDefault="001374B9">
      <w:pPr>
        <w:spacing w:after="0"/>
        <w:ind w:right="-284"/>
        <w:rPr>
          <w:rFonts w:ascii="Times New Roman" w:hAnsi="Times New Roman"/>
          <w:b/>
          <w:sz w:val="24"/>
          <w:szCs w:val="24"/>
        </w:rPr>
      </w:pPr>
    </w:p>
    <w:p w:rsidR="00560A71" w:rsidRPr="006949DF" w:rsidRDefault="00560A71">
      <w:pPr>
        <w:spacing w:after="0"/>
        <w:ind w:right="-284"/>
        <w:rPr>
          <w:rFonts w:ascii="Times New Roman" w:hAnsi="Times New Roman"/>
          <w:b/>
          <w:sz w:val="24"/>
          <w:szCs w:val="24"/>
        </w:rPr>
      </w:pPr>
    </w:p>
    <w:p w:rsidR="001374B9" w:rsidRDefault="0097657F">
      <w:pPr>
        <w:jc w:val="both"/>
        <w:rPr>
          <w:rFonts w:ascii="Times New Roman" w:hAnsi="Times New Roman"/>
          <w:sz w:val="24"/>
          <w:szCs w:val="24"/>
        </w:rPr>
      </w:pPr>
      <w:r>
        <w:rPr>
          <w:rFonts w:ascii="Times New Roman" w:hAnsi="Times New Roman"/>
          <w:sz w:val="24"/>
          <w:szCs w:val="24"/>
        </w:rPr>
        <w:t>Программа составлена в соответствии с требованиями ФГОС ВО с учетом рекомендаций и ОПОП ВО по направлению (профилю) 01.03.01 Математика.</w:t>
      </w:r>
    </w:p>
    <w:p w:rsidR="001374B9" w:rsidRDefault="0097657F">
      <w:pPr>
        <w:rPr>
          <w:rFonts w:ascii="Times New Roman" w:hAnsi="Times New Roman"/>
          <w:sz w:val="24"/>
          <w:szCs w:val="24"/>
        </w:rPr>
      </w:pPr>
      <w:r>
        <w:rPr>
          <w:rFonts w:ascii="Times New Roman" w:hAnsi="Times New Roman"/>
          <w:sz w:val="24"/>
          <w:szCs w:val="24"/>
        </w:rPr>
        <w:t xml:space="preserve">Автор    </w:t>
      </w:r>
      <w:r>
        <w:rPr>
          <w:rFonts w:ascii="Times New Roman" w:hAnsi="Times New Roman"/>
          <w:sz w:val="24"/>
          <w:szCs w:val="24"/>
          <w:u w:val="single"/>
        </w:rPr>
        <w:t xml:space="preserve">Митрякова Т.М. </w:t>
      </w:r>
    </w:p>
    <w:p w:rsidR="001374B9" w:rsidRDefault="001374B9">
      <w:pPr>
        <w:rPr>
          <w:rFonts w:ascii="Times New Roman" w:hAnsi="Times New Roman"/>
          <w:sz w:val="24"/>
          <w:szCs w:val="24"/>
        </w:rPr>
      </w:pPr>
    </w:p>
    <w:p w:rsidR="00560A71" w:rsidRDefault="00560A71">
      <w:pPr>
        <w:rPr>
          <w:rFonts w:ascii="Times New Roman" w:hAnsi="Times New Roman"/>
          <w:sz w:val="24"/>
          <w:szCs w:val="24"/>
        </w:rPr>
      </w:pPr>
    </w:p>
    <w:p w:rsidR="001374B9" w:rsidRDefault="0097657F">
      <w:pPr>
        <w:rPr>
          <w:rFonts w:ascii="Times New Roman" w:hAnsi="Times New Roman"/>
          <w:sz w:val="24"/>
          <w:szCs w:val="24"/>
        </w:rPr>
      </w:pPr>
      <w:r>
        <w:rPr>
          <w:rFonts w:ascii="Times New Roman" w:hAnsi="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1374B9" w:rsidRDefault="0097657F">
      <w:pPr>
        <w:rPr>
          <w:rFonts w:ascii="Times New Roman" w:hAnsi="Times New Roman"/>
          <w:sz w:val="24"/>
          <w:szCs w:val="24"/>
        </w:rPr>
      </w:pPr>
      <w:r>
        <w:rPr>
          <w:rFonts w:ascii="Times New Roman" w:hAnsi="Times New Roman"/>
          <w:sz w:val="24"/>
          <w:szCs w:val="24"/>
        </w:rPr>
        <w:t>от ___________ года, протокол № ________.</w:t>
      </w:r>
    </w:p>
    <w:p w:rsidR="001374B9" w:rsidRDefault="001374B9"/>
    <w:sectPr w:rsidR="001374B9" w:rsidSect="005C01E0">
      <w:footerReference w:type="default" r:id="rId8"/>
      <w:pgSz w:w="11906" w:h="16838"/>
      <w:pgMar w:top="1134" w:right="1133" w:bottom="851"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6A" w:rsidRDefault="00A16E6A">
      <w:pPr>
        <w:spacing w:after="0" w:line="240" w:lineRule="auto"/>
      </w:pPr>
      <w:r>
        <w:separator/>
      </w:r>
    </w:p>
  </w:endnote>
  <w:endnote w:type="continuationSeparator" w:id="0">
    <w:p w:rsidR="00A16E6A" w:rsidRDefault="00A1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panose1 w:val="00000000000000000000"/>
    <w:charset w:val="00"/>
    <w:family w:val="roman"/>
    <w:notTrueType/>
    <w:pitch w:val="default"/>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B9" w:rsidRDefault="006949DF">
    <w:pPr>
      <w:pStyle w:val="ae"/>
      <w:ind w:right="360" w:firstLine="360"/>
    </w:pPr>
    <w:r>
      <w:rPr>
        <w:noProof/>
      </w:rPr>
      <mc:AlternateContent>
        <mc:Choice Requires="wps">
          <w:drawing>
            <wp:anchor distT="0" distB="0" distL="0" distR="0" simplePos="0" relativeHeight="12" behindDoc="0" locked="0" layoutInCell="1" allowOverlap="1">
              <wp:simplePos x="0" y="0"/>
              <wp:positionH relativeFrom="margin">
                <wp:align>outside</wp:align>
              </wp:positionH>
              <wp:positionV relativeFrom="paragraph">
                <wp:posOffset>635</wp:posOffset>
              </wp:positionV>
              <wp:extent cx="811530" cy="323215"/>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23215"/>
                      </a:xfrm>
                      <a:prstGeom prst="rect">
                        <a:avLst/>
                      </a:prstGeom>
                      <a:solidFill>
                        <a:srgbClr val="FFFFFF">
                          <a:alpha val="0"/>
                        </a:srgbClr>
                      </a:solidFill>
                    </wps:spPr>
                    <wps:txbx>
                      <w:txbxContent>
                        <w:p w:rsidR="001374B9" w:rsidRDefault="00735549">
                          <w:pPr>
                            <w:pStyle w:val="ae"/>
                          </w:pPr>
                          <w:r>
                            <w:rPr>
                              <w:rStyle w:val="a3"/>
                            </w:rPr>
                            <w:fldChar w:fldCharType="begin"/>
                          </w:r>
                          <w:r w:rsidR="0097657F">
                            <w:instrText>PAGE</w:instrText>
                          </w:r>
                          <w:r>
                            <w:fldChar w:fldCharType="separate"/>
                          </w:r>
                          <w:r w:rsidR="00F81968">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2.7pt;margin-top:.05pt;width:63.9pt;height:25.45pt;z-index:12;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7vgEAAH4DAAAOAAAAZHJzL2Uyb0RvYy54bWysU9uO2yAQfa/Uf0C8N8SJtlpZcVZtV64q&#10;rdpK234AxjhGBQYxbOz8fQecy6p9q+oHGODMmTkz493D7Cw76ogGfMOr1Zoz7RX0xh8a/vNH++6e&#10;M0zS99KC1w0/aeQP+7dvdlOo9QZGsL2OjEg81lNo+JhSqIVANWoncQVBe3ocIDqZ6BgPoo9yInZn&#10;xWa9fi8miH2IoDQi3T4uj3xf+IdBq/RtGFAnZhtOuaWyxrJ2eRX7nawPUYbRqHMa8h+ycNJ4Cnql&#10;epRJspdo/qJyRkVAGNJKgRMwDEbpooHUVOs/1DyPMuiihYqD4Vom/H+06uvxe2Smp95x5qWjFrWR&#10;tipXZgpYE+A5ECTNH2HOqKwSwxOoX0gQ8QqzOCChM2Yeoss7aWTkSMU/XQuu58QUXd5X1d2WXhQ9&#10;bTfbTXWXw4qbc4iYPmtwLBsNj9TPkoA8PmFaoBdIyQus6VtjbTnEQ/fJRnaU1Pu2fIuvDaNcbkv/&#10;KRwu0BIabxxF3KIny0xzN5+r0kF/oqLYL556kefqYsSL0V0M6dUINHFL4hg+vCRoTUk+ky5M50JS&#10;k0sO54HMU/T6XFC332b/GwAA//8DAFBLAwQUAAYACAAAACEAFEoeftgAAAAEAQAADwAAAGRycy9k&#10;b3ducmV2LnhtbEyPwU7DMBBE70j8g7VIXBC1W4mC0jgVIAX12pYP2MbbJCVeR1m3Tf8e5wTH2VnN&#10;vMnXo+/UhQZpA1uYzwwo4iq4lmsL3/vy+Q2URGSHXWCycCOBdXF/l2PmwpW3dNnFWqUQlgwtNDH2&#10;mdZSNeRRZqEnTt4xDB5jkkOt3YDXFO47vTBmqT22nBoa7Omzoepnd/YW/NK0GzkZsy03cvsoj16e&#10;4pe1jw/j+wpUpDH+PcOEn9ChSEyHcGYnqrOQhsTpqiZv8ZpmHCy8zA3oItf/4YtfAAAA//8DAFBL&#10;AQItABQABgAIAAAAIQC2gziS/gAAAOEBAAATAAAAAAAAAAAAAAAAAAAAAABbQ29udGVudF9UeXBl&#10;c10ueG1sUEsBAi0AFAAGAAgAAAAhADj9If/WAAAAlAEAAAsAAAAAAAAAAAAAAAAALwEAAF9yZWxz&#10;Ly5yZWxzUEsBAi0AFAAGAAgAAAAhAM4HG/u+AQAAfgMAAA4AAAAAAAAAAAAAAAAALgIAAGRycy9l&#10;Mm9Eb2MueG1sUEsBAi0AFAAGAAgAAAAhABRKHn7YAAAABAEAAA8AAAAAAAAAAAAAAAAAGAQAAGRy&#10;cy9kb3ducmV2LnhtbFBLBQYAAAAABAAEAPMAAAAdBQAAAAA=&#10;" stroked="f">
              <v:fill opacity="0"/>
              <v:path arrowok="t"/>
              <v:textbox style="mso-fit-shape-to-text:t" inset="0,0,0,0">
                <w:txbxContent>
                  <w:p w:rsidR="001374B9" w:rsidRDefault="00735549">
                    <w:pPr>
                      <w:pStyle w:val="ae"/>
                    </w:pPr>
                    <w:r>
                      <w:rPr>
                        <w:rStyle w:val="a3"/>
                      </w:rPr>
                      <w:fldChar w:fldCharType="begin"/>
                    </w:r>
                    <w:r w:rsidR="0097657F">
                      <w:instrText>PAGE</w:instrText>
                    </w:r>
                    <w:r>
                      <w:fldChar w:fldCharType="separate"/>
                    </w:r>
                    <w:r w:rsidR="00F81968">
                      <w:rPr>
                        <w:noProof/>
                      </w:rPr>
                      <w:t>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6A" w:rsidRDefault="00A16E6A">
      <w:pPr>
        <w:spacing w:after="0" w:line="240" w:lineRule="auto"/>
      </w:pPr>
      <w:r>
        <w:separator/>
      </w:r>
    </w:p>
  </w:footnote>
  <w:footnote w:type="continuationSeparator" w:id="0">
    <w:p w:rsidR="00A16E6A" w:rsidRDefault="00A1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D8F"/>
    <w:multiLevelType w:val="multilevel"/>
    <w:tmpl w:val="F19C7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A08D0"/>
    <w:multiLevelType w:val="multilevel"/>
    <w:tmpl w:val="6E287738"/>
    <w:lvl w:ilvl="0">
      <w:start w:val="1"/>
      <w:numFmt w:val="decimal"/>
      <w:lvlText w:val="%1."/>
      <w:lvlJc w:val="left"/>
      <w:pPr>
        <w:ind w:left="644" w:hanging="360"/>
      </w:pPr>
      <w:rPr>
        <w:rFonts w:ascii="Times New Roman" w:hAnsi="Times New Roman"/>
        <w:b/>
        <w:i w:val="0"/>
        <w:color w:val="00000A"/>
        <w:sz w:val="28"/>
        <w:szCs w:val="28"/>
      </w:rPr>
    </w:lvl>
    <w:lvl w:ilvl="1">
      <w:start w:val="1"/>
      <w:numFmt w:val="decimal"/>
      <w:lvlText w:val="%1.%2."/>
      <w:lvlJc w:val="left"/>
      <w:pPr>
        <w:ind w:left="360" w:hanging="360"/>
      </w:pPr>
      <w:rPr>
        <w:rFonts w:ascii="Times New Roman" w:hAnsi="Times New Roman"/>
        <w:i w:val="0"/>
        <w:sz w:val="28"/>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2" w15:restartNumberingAfterBreak="0">
    <w:nsid w:val="125A3101"/>
    <w:multiLevelType w:val="multilevel"/>
    <w:tmpl w:val="5C6AB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753BE1"/>
    <w:multiLevelType w:val="multilevel"/>
    <w:tmpl w:val="D3E0F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3343A"/>
    <w:multiLevelType w:val="multilevel"/>
    <w:tmpl w:val="AE323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853F4"/>
    <w:multiLevelType w:val="multilevel"/>
    <w:tmpl w:val="0B062F84"/>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D87904"/>
    <w:multiLevelType w:val="multilevel"/>
    <w:tmpl w:val="AC2A5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82C90"/>
    <w:multiLevelType w:val="multilevel"/>
    <w:tmpl w:val="81983018"/>
    <w:lvl w:ilvl="0">
      <w:start w:val="1"/>
      <w:numFmt w:val="decimal"/>
      <w:lvlText w:val="%1."/>
      <w:lvlJc w:val="left"/>
      <w:pPr>
        <w:ind w:left="720" w:hanging="360"/>
      </w:pPr>
      <w:rPr>
        <w:rFonts w:ascii="Times New Roman" w:hAnsi="Times New Roma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AB60BB"/>
    <w:multiLevelType w:val="multilevel"/>
    <w:tmpl w:val="64D4A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B9"/>
    <w:rsid w:val="00002EDD"/>
    <w:rsid w:val="00082C60"/>
    <w:rsid w:val="001374B9"/>
    <w:rsid w:val="00326442"/>
    <w:rsid w:val="00433A02"/>
    <w:rsid w:val="00494611"/>
    <w:rsid w:val="004C3B7F"/>
    <w:rsid w:val="005513FE"/>
    <w:rsid w:val="00560A71"/>
    <w:rsid w:val="005C01E0"/>
    <w:rsid w:val="006949DF"/>
    <w:rsid w:val="006E7917"/>
    <w:rsid w:val="00735549"/>
    <w:rsid w:val="00832F61"/>
    <w:rsid w:val="008652A0"/>
    <w:rsid w:val="00873FED"/>
    <w:rsid w:val="008A0B2B"/>
    <w:rsid w:val="008D66CF"/>
    <w:rsid w:val="0096258D"/>
    <w:rsid w:val="0097657F"/>
    <w:rsid w:val="00A16E6A"/>
    <w:rsid w:val="00A57954"/>
    <w:rsid w:val="00A61DD5"/>
    <w:rsid w:val="00C00171"/>
    <w:rsid w:val="00C06462"/>
    <w:rsid w:val="00C7291A"/>
    <w:rsid w:val="00CE684E"/>
    <w:rsid w:val="00CE6AC9"/>
    <w:rsid w:val="00ED00CD"/>
    <w:rsid w:val="00F81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4069"/>
  <w15:docId w15:val="{BAC7EC4D-73FF-4568-9419-EF157D7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2192E"/>
  </w:style>
  <w:style w:type="character" w:customStyle="1" w:styleId="a4">
    <w:name w:val="Текст Знак"/>
    <w:qFormat/>
    <w:rsid w:val="00F91285"/>
    <w:rPr>
      <w:rFonts w:ascii="Courier New" w:hAnsi="Courier New" w:cs="Courier New"/>
      <w:lang w:val="ru-RU" w:eastAsia="ru-RU" w:bidi="ar-SA"/>
    </w:rPr>
  </w:style>
  <w:style w:type="character" w:customStyle="1" w:styleId="a5">
    <w:name w:val="Основной текст с отступом Знак"/>
    <w:semiHidden/>
    <w:qFormat/>
    <w:rsid w:val="00241161"/>
    <w:rPr>
      <w:rFonts w:ascii="Calibri" w:eastAsia="Calibri" w:hAnsi="Calibri"/>
      <w:sz w:val="22"/>
      <w:szCs w:val="22"/>
      <w:lang w:val="x-none" w:eastAsia="en-US" w:bidi="ar-SA"/>
    </w:rPr>
  </w:style>
  <w:style w:type="character" w:customStyle="1" w:styleId="InternetLink">
    <w:name w:val="Internet Link"/>
    <w:rsid w:val="00E9721B"/>
    <w:rPr>
      <w:color w:val="0000FF"/>
      <w:u w:val="single"/>
    </w:rPr>
  </w:style>
  <w:style w:type="character" w:customStyle="1" w:styleId="FontStyle12">
    <w:name w:val="Font Style12"/>
    <w:qFormat/>
    <w:rsid w:val="00CD3EBE"/>
    <w:rPr>
      <w:rFonts w:ascii="Times New Roman" w:hAnsi="Times New Roman" w:cs="Times New Roman"/>
      <w:sz w:val="22"/>
      <w:szCs w:val="22"/>
    </w:rPr>
  </w:style>
  <w:style w:type="character" w:customStyle="1" w:styleId="FontStyle50">
    <w:name w:val="Font Style50"/>
    <w:qFormat/>
    <w:rsid w:val="00CD3EBE"/>
    <w:rPr>
      <w:rFonts w:ascii="Cambria" w:hAnsi="Cambria" w:cs="Cambria"/>
      <w:sz w:val="20"/>
      <w:szCs w:val="20"/>
    </w:rPr>
  </w:style>
  <w:style w:type="character" w:customStyle="1" w:styleId="citationweb">
    <w:name w:val="citation web"/>
    <w:qFormat/>
    <w:rsid w:val="008448F5"/>
  </w:style>
  <w:style w:type="character" w:styleId="a6">
    <w:name w:val="Placeholder Text"/>
    <w:basedOn w:val="a0"/>
    <w:uiPriority w:val="99"/>
    <w:semiHidden/>
    <w:qFormat/>
    <w:rsid w:val="00C254C5"/>
    <w:rPr>
      <w:color w:val="808080"/>
    </w:rPr>
  </w:style>
  <w:style w:type="character" w:customStyle="1" w:styleId="a7">
    <w:name w:val="Текст выноски Знак"/>
    <w:basedOn w:val="a0"/>
    <w:uiPriority w:val="99"/>
    <w:semiHidden/>
    <w:qFormat/>
    <w:rsid w:val="00C254C5"/>
    <w:rPr>
      <w:rFonts w:ascii="Tahoma" w:hAnsi="Tahoma" w:cs="Tahoma"/>
      <w:sz w:val="16"/>
      <w:szCs w:val="16"/>
    </w:rPr>
  </w:style>
  <w:style w:type="character" w:customStyle="1" w:styleId="ListLabel1">
    <w:name w:val="ListLabel 1"/>
    <w:qFormat/>
    <w:rPr>
      <w:rFonts w:ascii="Times New Roman" w:hAnsi="Times New Roman"/>
      <w:b/>
      <w:i w:val="0"/>
      <w:color w:val="00000A"/>
      <w:sz w:val="28"/>
      <w:szCs w:val="28"/>
    </w:rPr>
  </w:style>
  <w:style w:type="character" w:customStyle="1" w:styleId="ListLabel2">
    <w:name w:val="ListLabel 2"/>
    <w:qFormat/>
    <w:rPr>
      <w:rFonts w:ascii="Times New Roman" w:hAnsi="Times New Roman"/>
      <w:i w:val="0"/>
      <w:sz w:val="28"/>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ascii="Times New Roman" w:hAnsi="Times New Roman"/>
      <w:sz w:val="24"/>
      <w:szCs w:val="28"/>
    </w:rPr>
  </w:style>
  <w:style w:type="paragraph" w:customStyle="1" w:styleId="Heading">
    <w:name w:val="Heading"/>
    <w:basedOn w:val="a"/>
    <w:next w:val="a8"/>
    <w:qFormat/>
    <w:pPr>
      <w:keepNext/>
      <w:spacing w:before="240" w:after="120"/>
    </w:pPr>
    <w:rPr>
      <w:rFonts w:ascii="Liberation Sans" w:eastAsia="Droid Sans Fallback"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ab">
    <w:name w:val="список с точками"/>
    <w:basedOn w:val="a"/>
    <w:qFormat/>
    <w:rsid w:val="00F64CB8"/>
    <w:pPr>
      <w:tabs>
        <w:tab w:val="left" w:pos="822"/>
      </w:tabs>
      <w:spacing w:after="0" w:line="312" w:lineRule="auto"/>
      <w:ind w:left="822" w:hanging="255"/>
      <w:jc w:val="both"/>
    </w:pPr>
    <w:rPr>
      <w:rFonts w:ascii="Times New Roman" w:hAnsi="Times New Roman"/>
      <w:sz w:val="24"/>
      <w:szCs w:val="24"/>
    </w:rPr>
  </w:style>
  <w:style w:type="paragraph" w:styleId="ac">
    <w:name w:val="Normal (Web)"/>
    <w:basedOn w:val="a"/>
    <w:qFormat/>
    <w:rsid w:val="00F64CB8"/>
    <w:pPr>
      <w:tabs>
        <w:tab w:val="left" w:pos="643"/>
      </w:tabs>
      <w:spacing w:beforeAutospacing="1" w:afterAutospacing="1" w:line="240" w:lineRule="auto"/>
    </w:pPr>
    <w:rPr>
      <w:rFonts w:ascii="Times New Roman" w:hAnsi="Times New Roman"/>
      <w:sz w:val="24"/>
      <w:szCs w:val="24"/>
    </w:rPr>
  </w:style>
  <w:style w:type="paragraph" w:styleId="ad">
    <w:name w:val="List Paragraph"/>
    <w:basedOn w:val="a"/>
    <w:uiPriority w:val="34"/>
    <w:qFormat/>
    <w:rsid w:val="00A55147"/>
    <w:pPr>
      <w:spacing w:after="0"/>
      <w:ind w:left="720"/>
      <w:contextualSpacing/>
      <w:jc w:val="both"/>
    </w:pPr>
    <w:rPr>
      <w:rFonts w:eastAsia="Calibri"/>
      <w:lang w:eastAsia="en-US"/>
    </w:rPr>
  </w:style>
  <w:style w:type="paragraph" w:styleId="ae">
    <w:name w:val="footer"/>
    <w:basedOn w:val="a"/>
    <w:rsid w:val="0002192E"/>
    <w:pPr>
      <w:tabs>
        <w:tab w:val="center" w:pos="4677"/>
        <w:tab w:val="right" w:pos="9355"/>
      </w:tabs>
    </w:pPr>
  </w:style>
  <w:style w:type="paragraph" w:customStyle="1" w:styleId="af">
    <w:name w:val="Знак Знак Знак Знак Знак Знак Знак Знак Знак Знак Знак"/>
    <w:basedOn w:val="a"/>
    <w:qFormat/>
    <w:rsid w:val="00366DDD"/>
    <w:pPr>
      <w:spacing w:after="160" w:line="240" w:lineRule="exact"/>
    </w:pPr>
    <w:rPr>
      <w:rFonts w:ascii="Verdana" w:hAnsi="Verdana" w:cs="Verdana"/>
      <w:sz w:val="20"/>
      <w:szCs w:val="20"/>
      <w:lang w:val="en-US" w:eastAsia="en-US"/>
    </w:rPr>
  </w:style>
  <w:style w:type="paragraph" w:styleId="af0">
    <w:name w:val="Plain Text"/>
    <w:basedOn w:val="a"/>
    <w:qFormat/>
    <w:rsid w:val="00F91285"/>
    <w:pPr>
      <w:spacing w:after="0" w:line="240" w:lineRule="auto"/>
    </w:pPr>
    <w:rPr>
      <w:rFonts w:ascii="Courier New" w:hAnsi="Courier New" w:cs="Courier New"/>
      <w:sz w:val="20"/>
      <w:szCs w:val="20"/>
    </w:rPr>
  </w:style>
  <w:style w:type="paragraph" w:styleId="af1">
    <w:name w:val="Body Text Indent"/>
    <w:basedOn w:val="a"/>
    <w:semiHidden/>
    <w:unhideWhenUsed/>
    <w:rsid w:val="00241161"/>
    <w:pPr>
      <w:spacing w:after="120"/>
      <w:ind w:left="283"/>
    </w:pPr>
    <w:rPr>
      <w:rFonts w:eastAsia="Calibri"/>
      <w:lang w:val="x-none" w:eastAsia="en-US"/>
    </w:rPr>
  </w:style>
  <w:style w:type="paragraph" w:customStyle="1" w:styleId="Style4">
    <w:name w:val="Style4"/>
    <w:basedOn w:val="a"/>
    <w:qFormat/>
    <w:rsid w:val="00CD3EBE"/>
    <w:pPr>
      <w:widowControl w:val="0"/>
      <w:spacing w:after="0" w:line="240" w:lineRule="auto"/>
    </w:pPr>
    <w:rPr>
      <w:rFonts w:ascii="Times New Roman" w:hAnsi="Times New Roman"/>
      <w:sz w:val="24"/>
      <w:szCs w:val="24"/>
    </w:rPr>
  </w:style>
  <w:style w:type="paragraph" w:customStyle="1" w:styleId="Style1">
    <w:name w:val="Style1"/>
    <w:basedOn w:val="a"/>
    <w:qFormat/>
    <w:rsid w:val="00CD3EBE"/>
    <w:pPr>
      <w:widowControl w:val="0"/>
      <w:spacing w:after="0" w:line="259" w:lineRule="exact"/>
      <w:ind w:firstLine="389"/>
      <w:jc w:val="both"/>
    </w:pPr>
    <w:rPr>
      <w:rFonts w:ascii="Century Schoolbook" w:hAnsi="Century Schoolbook"/>
      <w:sz w:val="24"/>
      <w:szCs w:val="24"/>
    </w:rPr>
  </w:style>
  <w:style w:type="paragraph" w:styleId="af2">
    <w:name w:val="Balloon Text"/>
    <w:basedOn w:val="a"/>
    <w:uiPriority w:val="99"/>
    <w:semiHidden/>
    <w:unhideWhenUsed/>
    <w:qFormat/>
    <w:rsid w:val="00C254C5"/>
    <w:pPr>
      <w:spacing w:after="0" w:line="240" w:lineRule="auto"/>
    </w:pPr>
    <w:rPr>
      <w:rFonts w:ascii="Tahoma" w:hAnsi="Tahoma" w:cs="Tahoma"/>
      <w:sz w:val="16"/>
      <w:szCs w:val="16"/>
    </w:rPr>
  </w:style>
  <w:style w:type="paragraph" w:customStyle="1" w:styleId="FrameContents">
    <w:name w:val="Frame Contents"/>
    <w:basedOn w:val="a"/>
    <w:qFormat/>
  </w:style>
  <w:style w:type="table" w:styleId="af3">
    <w:name w:val="Table Grid"/>
    <w:basedOn w:val="a1"/>
    <w:uiPriority w:val="59"/>
    <w:rsid w:val="00324F8D"/>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224-10D1-4767-8EAF-3E6B5589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Пользователь Windows</cp:lastModifiedBy>
  <cp:revision>6</cp:revision>
  <cp:lastPrinted>2015-07-16T08:02:00Z</cp:lastPrinted>
  <dcterms:created xsi:type="dcterms:W3CDTF">2018-02-23T17:59:00Z</dcterms:created>
  <dcterms:modified xsi:type="dcterms:W3CDTF">2021-03-22T15:05:00Z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