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72" w:rsidRPr="00EC1B6A" w:rsidRDefault="004B1672" w:rsidP="004B1672">
      <w:pPr>
        <w:jc w:val="center"/>
        <w:rPr>
          <w:rFonts w:eastAsia="Calibri"/>
        </w:rPr>
      </w:pPr>
      <w:r w:rsidRPr="00EC1B6A">
        <w:rPr>
          <w:rFonts w:eastAsia="Calibri"/>
        </w:rPr>
        <w:t>МИНИСТЕРСТВО НАУКИ И ВЫСШЕГО ОБРАЗОВАНИЯ</w:t>
      </w:r>
      <w:r>
        <w:br/>
      </w:r>
      <w:r w:rsidRPr="00EC1B6A">
        <w:rPr>
          <w:rFonts w:eastAsia="Calibri"/>
        </w:rPr>
        <w:t>РОССИЙСКОЙ ФЕДЕРАЦИИ</w:t>
      </w:r>
      <w:r w:rsidRPr="00EC1B6A">
        <w:rPr>
          <w:rFonts w:eastAsia="Calibri"/>
        </w:rPr>
        <w:br/>
        <w:t>Федеральное государственное автономное образовательное учреждение</w:t>
      </w:r>
      <w:r w:rsidRPr="00EC1B6A">
        <w:rPr>
          <w:rFonts w:eastAsia="Calibri"/>
        </w:rPr>
        <w:br/>
        <w:t>высшего образования</w:t>
      </w:r>
      <w:r w:rsidRPr="00EC1B6A">
        <w:rPr>
          <w:rFonts w:eastAsia="Calibri"/>
        </w:rPr>
        <w:br/>
        <w:t>«Национальный исследовательский</w:t>
      </w:r>
      <w:r w:rsidRPr="00EC1B6A">
        <w:rPr>
          <w:rFonts w:eastAsia="Calibri"/>
        </w:rPr>
        <w:br/>
        <w:t>Нижегородский государственный университет им. Н.И. Лобачевского»</w:t>
      </w:r>
      <w:r w:rsidRPr="00EC1B6A">
        <w:rPr>
          <w:rFonts w:eastAsia="Calibri"/>
        </w:rPr>
        <w:br/>
        <w:t>Институт экономики и предпринимательства</w:t>
      </w:r>
    </w:p>
    <w:p w:rsidR="004B1672" w:rsidRPr="006C3601" w:rsidRDefault="004B1672" w:rsidP="004B1672"/>
    <w:p w:rsidR="004B1672" w:rsidRDefault="004B1672" w:rsidP="004B1672">
      <w:pPr>
        <w:tabs>
          <w:tab w:val="left" w:pos="142"/>
          <w:tab w:val="left" w:pos="5670"/>
        </w:tabs>
        <w:contextualSpacing/>
        <w:jc w:val="right"/>
      </w:pPr>
      <w:r>
        <w:t>УТВЕРЖДЕНО</w:t>
      </w:r>
    </w:p>
    <w:p w:rsidR="004B1672" w:rsidRDefault="004B1672" w:rsidP="004B1672">
      <w:pPr>
        <w:tabs>
          <w:tab w:val="left" w:pos="142"/>
          <w:tab w:val="left" w:pos="5670"/>
        </w:tabs>
        <w:contextualSpacing/>
        <w:jc w:val="right"/>
      </w:pPr>
      <w:r>
        <w:t>решением ученого совета ННГУ</w:t>
      </w:r>
    </w:p>
    <w:p w:rsidR="004B1672" w:rsidRDefault="004B1672" w:rsidP="004B1672">
      <w:pPr>
        <w:tabs>
          <w:tab w:val="left" w:pos="142"/>
          <w:tab w:val="left" w:pos="5670"/>
        </w:tabs>
        <w:contextualSpacing/>
        <w:jc w:val="right"/>
      </w:pPr>
      <w:r>
        <w:t>протокол №2 от 12.05.2021</w:t>
      </w:r>
    </w:p>
    <w:p w:rsidR="004B1672" w:rsidRPr="00EC1B6A" w:rsidRDefault="004736FB" w:rsidP="004B1672">
      <w:pPr>
        <w:spacing w:before="1440"/>
        <w:jc w:val="center"/>
        <w:rPr>
          <w:rFonts w:eastAsia="Calibri"/>
          <w:b/>
          <w:lang w:eastAsia="en-US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margin">
                  <wp:posOffset>306070</wp:posOffset>
                </wp:positionH>
                <wp:positionV relativeFrom="paragraph">
                  <wp:posOffset>1329690</wp:posOffset>
                </wp:positionV>
                <wp:extent cx="5332095" cy="0"/>
                <wp:effectExtent l="0" t="0" r="1905" b="0"/>
                <wp:wrapNone/>
                <wp:docPr id="1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20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4E8AA" id="Прямая соединительная линия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4.1pt,104.7pt" to="443.95pt,1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B1672" w:rsidRPr="0000341A">
        <w:rPr>
          <w:b/>
        </w:rPr>
        <w:t>РАБОЧАЯ ПРОГРАММА ДИСЦИПЛИНЫ</w:t>
      </w:r>
      <w:r w:rsidR="004B1672" w:rsidRPr="00EC1B6A">
        <w:rPr>
          <w:rFonts w:eastAsia="Calibri"/>
          <w:b/>
          <w:lang w:eastAsia="en-US"/>
        </w:rPr>
        <w:br/>
      </w:r>
      <w:r w:rsidR="00946937">
        <w:rPr>
          <w:b/>
        </w:rPr>
        <w:t>Адаптивная физическая культура</w:t>
      </w:r>
      <w:r w:rsidR="004B1672" w:rsidRPr="00EC1B6A">
        <w:rPr>
          <w:rFonts w:eastAsia="Calibri"/>
          <w:b/>
          <w:lang w:eastAsia="en-US"/>
        </w:rPr>
        <w:br/>
      </w:r>
    </w:p>
    <w:p w:rsidR="004B1672" w:rsidRPr="00EC1B6A" w:rsidRDefault="004736FB" w:rsidP="004B1672">
      <w:pPr>
        <w:spacing w:before="960"/>
        <w:jc w:val="center"/>
        <w:rPr>
          <w:rFonts w:eastAsia="Calibri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margin">
                  <wp:posOffset>306070</wp:posOffset>
                </wp:positionH>
                <wp:positionV relativeFrom="paragraph">
                  <wp:posOffset>1020444</wp:posOffset>
                </wp:positionV>
                <wp:extent cx="5332095" cy="0"/>
                <wp:effectExtent l="0" t="0" r="1905" b="0"/>
                <wp:wrapNone/>
                <wp:docPr id="1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20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E1C78" id="Прямая соединительная линия 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B1672" w:rsidRPr="00EC1B6A">
        <w:rPr>
          <w:rFonts w:eastAsia="Calibri"/>
          <w:b/>
        </w:rPr>
        <w:t>Специальность среднего профессионального образования</w:t>
      </w:r>
      <w:r w:rsidR="004B1672" w:rsidRPr="00EC1B6A">
        <w:rPr>
          <w:rFonts w:eastAsia="Calibri"/>
          <w:b/>
        </w:rPr>
        <w:br/>
      </w:r>
      <w:r w:rsidR="004B1672" w:rsidRPr="00EC1B6A">
        <w:rPr>
          <w:rFonts w:eastAsia="Calibri"/>
        </w:rPr>
        <w:t>09.02.07 «Информационные системы и программирование»</w:t>
      </w:r>
      <w:r w:rsidR="004B1672" w:rsidRPr="00EC1B6A">
        <w:rPr>
          <w:rFonts w:eastAsia="Calibri"/>
        </w:rPr>
        <w:br/>
      </w:r>
    </w:p>
    <w:p w:rsidR="004B1672" w:rsidRPr="00EC1B6A" w:rsidRDefault="004B1672" w:rsidP="004B1672">
      <w:pPr>
        <w:spacing w:before="960"/>
        <w:jc w:val="center"/>
        <w:rPr>
          <w:rFonts w:eastAsia="Calibri"/>
          <w:color w:val="000000"/>
        </w:rPr>
      </w:pPr>
      <w:r w:rsidRPr="00EC1B6A">
        <w:rPr>
          <w:rFonts w:eastAsia="Calibri"/>
          <w:b/>
          <w:bCs/>
          <w:color w:val="000000"/>
        </w:rPr>
        <w:t>Квалификация выпускника</w:t>
      </w:r>
      <w:r w:rsidRPr="00EC1B6A">
        <w:rPr>
          <w:rFonts w:eastAsia="Calibri"/>
          <w:b/>
          <w:bCs/>
          <w:color w:val="000000"/>
        </w:rPr>
        <w:br/>
      </w:r>
      <w:r w:rsidRPr="00EC1B6A">
        <w:rPr>
          <w:rFonts w:eastAsia="Calibri"/>
          <w:color w:val="000000"/>
        </w:rPr>
        <w:t>Специалист по информационным системам</w:t>
      </w:r>
    </w:p>
    <w:p w:rsidR="004B1672" w:rsidRPr="00EC1B6A" w:rsidRDefault="004736FB" w:rsidP="004B1672">
      <w:pPr>
        <w:spacing w:before="960"/>
        <w:jc w:val="center"/>
        <w:rPr>
          <w:rFonts w:eastAsia="Calibri"/>
          <w:b/>
          <w:bCs/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1904</wp:posOffset>
                </wp:positionV>
                <wp:extent cx="5332095" cy="0"/>
                <wp:effectExtent l="0" t="0" r="1905" b="0"/>
                <wp:wrapNone/>
                <wp:docPr id="12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20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B1720" id="Прямая соединительная линия 5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B1672" w:rsidRPr="00EC1B6A">
        <w:rPr>
          <w:rFonts w:eastAsia="Calibri"/>
          <w:b/>
          <w:bCs/>
          <w:color w:val="000000"/>
        </w:rPr>
        <w:t>Форма обучения</w:t>
      </w:r>
      <w:r w:rsidR="004B1672" w:rsidRPr="00EC1B6A">
        <w:rPr>
          <w:rFonts w:eastAsia="Calibri"/>
          <w:b/>
          <w:bCs/>
          <w:color w:val="000000"/>
        </w:rPr>
        <w:br/>
      </w:r>
      <w:r w:rsidR="004B1672" w:rsidRPr="00EC1B6A">
        <w:rPr>
          <w:rFonts w:eastAsia="Calibri"/>
          <w:bCs/>
          <w:color w:val="000000"/>
        </w:rPr>
        <w:t>Очная</w:t>
      </w:r>
    </w:p>
    <w:p w:rsidR="004B1672" w:rsidRPr="00EC1B6A" w:rsidRDefault="004736FB" w:rsidP="004B1672">
      <w:pPr>
        <w:spacing w:before="960"/>
        <w:jc w:val="center"/>
        <w:rPr>
          <w:rFonts w:eastAsia="Calibri"/>
          <w:lang w:eastAsia="en-US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margin">
                  <wp:posOffset>2421890</wp:posOffset>
                </wp:positionH>
                <wp:positionV relativeFrom="paragraph">
                  <wp:posOffset>36195</wp:posOffset>
                </wp:positionV>
                <wp:extent cx="1353820" cy="0"/>
                <wp:effectExtent l="0" t="0" r="17780" b="0"/>
                <wp:wrapNone/>
                <wp:docPr id="11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38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A49DE" id="Прямая соединительная линия 6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190.7pt,2.85pt" to="297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4B1672" w:rsidRPr="00EC1B6A" w:rsidRDefault="004B1672" w:rsidP="004B1672">
      <w:pPr>
        <w:spacing w:before="960"/>
        <w:jc w:val="center"/>
        <w:rPr>
          <w:rFonts w:eastAsia="Calibri"/>
          <w:lang w:eastAsia="en-US"/>
        </w:rPr>
      </w:pPr>
      <w:r w:rsidRPr="00EC1B6A">
        <w:rPr>
          <w:rFonts w:eastAsia="Calibri"/>
          <w:lang w:eastAsia="en-US"/>
        </w:rPr>
        <w:t>20</w:t>
      </w:r>
      <w:r>
        <w:t>21</w:t>
      </w:r>
    </w:p>
    <w:p w:rsidR="004B1672" w:rsidRPr="00747FEF" w:rsidRDefault="004B1672" w:rsidP="004736FB">
      <w:pPr>
        <w:jc w:val="both"/>
        <w:rPr>
          <w:color w:val="000000"/>
        </w:rPr>
      </w:pPr>
      <w:r w:rsidRPr="00747FEF">
        <w:br w:type="page"/>
      </w:r>
      <w:r w:rsidRPr="00747FEF">
        <w:rPr>
          <w:color w:val="000000"/>
        </w:rPr>
        <w:lastRenderedPageBreak/>
        <w:t xml:space="preserve">Программа </w:t>
      </w:r>
      <w:r w:rsidRPr="006F01BC">
        <w:t>учебной дисциплины</w:t>
      </w:r>
      <w:r>
        <w:t xml:space="preserve"> </w:t>
      </w:r>
      <w:r w:rsidRPr="006F01BC">
        <w:t xml:space="preserve">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</w:t>
      </w:r>
      <w:r>
        <w:t>–</w:t>
      </w:r>
      <w:r w:rsidRPr="006F01BC">
        <w:t xml:space="preserve"> СПО)</w:t>
      </w:r>
      <w:r>
        <w:rPr>
          <w:color w:val="000000"/>
        </w:rPr>
        <w:t xml:space="preserve"> </w:t>
      </w:r>
      <w:r w:rsidRPr="00747FEF">
        <w:rPr>
          <w:color w:val="000000"/>
        </w:rPr>
        <w:t xml:space="preserve">09.02.07 </w:t>
      </w:r>
      <w:r>
        <w:rPr>
          <w:color w:val="000000"/>
        </w:rPr>
        <w:t>«</w:t>
      </w:r>
      <w:r w:rsidRPr="00747FEF">
        <w:rPr>
          <w:color w:val="000000"/>
        </w:rPr>
        <w:t>Информационные системы и программирование</w:t>
      </w:r>
      <w:r>
        <w:rPr>
          <w:color w:val="000000"/>
        </w:rPr>
        <w:t>».</w:t>
      </w:r>
    </w:p>
    <w:p w:rsidR="004B1672" w:rsidRPr="00747FEF" w:rsidRDefault="004B1672" w:rsidP="004B1672">
      <w:pPr>
        <w:spacing w:after="200"/>
        <w:jc w:val="center"/>
        <w:rPr>
          <w:color w:val="000000"/>
        </w:rPr>
      </w:pPr>
    </w:p>
    <w:p w:rsidR="004B1672" w:rsidRPr="00747FEF" w:rsidRDefault="004736FB" w:rsidP="004B1672">
      <w:pPr>
        <w:spacing w:before="720"/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666114</wp:posOffset>
                </wp:positionV>
                <wp:extent cx="1531620" cy="0"/>
                <wp:effectExtent l="0" t="0" r="11430" b="0"/>
                <wp:wrapNone/>
                <wp:docPr id="10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1E3AC" id="Прямая соединительная линия 9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8.15pt,52.45pt" to="378.7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B1672" w:rsidRPr="00747FEF">
        <w:rPr>
          <w:color w:val="000000"/>
        </w:rPr>
        <w:t>Автор</w:t>
      </w:r>
      <w:r w:rsidR="004B1672" w:rsidRPr="00747FEF">
        <w:rPr>
          <w:color w:val="000000"/>
        </w:rPr>
        <w:br/>
      </w:r>
      <w:r w:rsidR="004B1672">
        <w:rPr>
          <w:color w:val="000000"/>
        </w:rPr>
        <w:t xml:space="preserve">Преподаватель </w:t>
      </w:r>
      <w:r w:rsidR="004B1672" w:rsidRPr="00747FEF">
        <w:rPr>
          <w:color w:val="000000"/>
        </w:rPr>
        <w:t>СПО</w:t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>
        <w:rPr>
          <w:color w:val="000000"/>
        </w:rPr>
        <w:t xml:space="preserve">          </w:t>
      </w:r>
      <w:r w:rsidR="00946937">
        <w:rPr>
          <w:color w:val="000000"/>
        </w:rPr>
        <w:t>Барунова</w:t>
      </w:r>
      <w:r w:rsidR="008B2179">
        <w:rPr>
          <w:color w:val="000000"/>
        </w:rPr>
        <w:t xml:space="preserve"> </w:t>
      </w:r>
      <w:r w:rsidR="00946937">
        <w:rPr>
          <w:color w:val="000000"/>
        </w:rPr>
        <w:t>Д.А.</w:t>
      </w:r>
    </w:p>
    <w:p w:rsidR="004B1672" w:rsidRDefault="004B1672" w:rsidP="004B1672">
      <w:pPr>
        <w:ind w:left="5664"/>
        <w:rPr>
          <w:i/>
          <w:iCs/>
          <w:color w:val="000000"/>
        </w:rPr>
      </w:pPr>
      <w:r>
        <w:rPr>
          <w:i/>
          <w:iCs/>
          <w:color w:val="000000"/>
        </w:rPr>
        <w:t xml:space="preserve">   </w:t>
      </w:r>
      <w:r w:rsidRPr="00747FEF">
        <w:rPr>
          <w:i/>
          <w:iCs/>
          <w:color w:val="000000"/>
        </w:rPr>
        <w:t>(подпись)</w:t>
      </w:r>
    </w:p>
    <w:p w:rsidR="004B1672" w:rsidRPr="00747FEF" w:rsidRDefault="004B1672" w:rsidP="004B1672">
      <w:pPr>
        <w:rPr>
          <w:i/>
          <w:iCs/>
          <w:color w:val="000000"/>
        </w:rPr>
      </w:pPr>
    </w:p>
    <w:p w:rsidR="004B1672" w:rsidRDefault="004B1672" w:rsidP="004736FB">
      <w:pPr>
        <w:jc w:val="both"/>
        <w:rPr>
          <w:lang w:eastAsia="ru-RU"/>
        </w:rPr>
      </w:pPr>
      <w:r>
        <w:rPr>
          <w:lang w:eastAsia="ru-RU"/>
        </w:rPr>
        <w:t>Программа дисциплины рассмотрена и одобрена на заседании методической комиссии протокол №2 от 12.05.2021.</w:t>
      </w:r>
    </w:p>
    <w:p w:rsidR="004B1672" w:rsidRDefault="004B1672" w:rsidP="00FF6D67">
      <w:pPr>
        <w:spacing w:before="360"/>
        <w:rPr>
          <w:lang w:eastAsia="ru-RU"/>
        </w:rPr>
      </w:pPr>
      <w:r w:rsidRPr="00EC644D">
        <w:rPr>
          <w:lang w:eastAsia="ru-RU"/>
        </w:rPr>
        <w:t>Председатель методической комиссии</w:t>
      </w:r>
    </w:p>
    <w:p w:rsidR="004B1672" w:rsidRDefault="004736FB" w:rsidP="004B1672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>
                <wp:simplePos x="0" y="0"/>
                <wp:positionH relativeFrom="column">
                  <wp:posOffset>3402330</wp:posOffset>
                </wp:positionH>
                <wp:positionV relativeFrom="paragraph">
                  <wp:posOffset>145414</wp:posOffset>
                </wp:positionV>
                <wp:extent cx="1531620" cy="0"/>
                <wp:effectExtent l="0" t="0" r="11430" b="0"/>
                <wp:wrapNone/>
                <wp:docPr id="8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9243F" id="Прямая соединительная линия 9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B1672" w:rsidRPr="00EC644D">
        <w:rPr>
          <w:lang w:eastAsia="ru-RU"/>
        </w:rPr>
        <w:t>Института экономик</w:t>
      </w:r>
      <w:r w:rsidR="004B1672">
        <w:rPr>
          <w:lang w:eastAsia="ru-RU"/>
        </w:rPr>
        <w:t>и и предпринимательства</w:t>
      </w:r>
      <w:r w:rsidR="004B1672">
        <w:rPr>
          <w:lang w:eastAsia="ru-RU"/>
        </w:rPr>
        <w:tab/>
      </w:r>
      <w:r w:rsidR="004B1672">
        <w:rPr>
          <w:lang w:eastAsia="ru-RU"/>
        </w:rPr>
        <w:tab/>
      </w:r>
      <w:r w:rsidR="004B1672">
        <w:rPr>
          <w:lang w:eastAsia="ru-RU"/>
        </w:rPr>
        <w:tab/>
      </w:r>
      <w:r w:rsidR="004B1672">
        <w:rPr>
          <w:lang w:eastAsia="ru-RU"/>
        </w:rPr>
        <w:tab/>
      </w:r>
      <w:r w:rsidR="004B1672">
        <w:rPr>
          <w:lang w:eastAsia="ru-RU"/>
        </w:rPr>
        <w:tab/>
        <w:t xml:space="preserve"> </w:t>
      </w:r>
      <w:r w:rsidR="004B1672" w:rsidRPr="00EC644D">
        <w:rPr>
          <w:lang w:eastAsia="ru-RU"/>
        </w:rPr>
        <w:t>Едемская</w:t>
      </w:r>
      <w:r w:rsidR="004B1672">
        <w:rPr>
          <w:lang w:eastAsia="ru-RU"/>
        </w:rPr>
        <w:t xml:space="preserve"> С.В.</w:t>
      </w:r>
    </w:p>
    <w:p w:rsidR="004B1672" w:rsidRDefault="004B1672" w:rsidP="004B1672">
      <w:pPr>
        <w:ind w:left="4956" w:firstLine="709"/>
        <w:rPr>
          <w:lang w:eastAsia="ru-RU"/>
        </w:rPr>
      </w:pPr>
      <w:r>
        <w:rPr>
          <w:i/>
          <w:iCs/>
          <w:color w:val="000000"/>
        </w:rPr>
        <w:t xml:space="preserve">   </w:t>
      </w:r>
      <w:r w:rsidRPr="00747FEF">
        <w:rPr>
          <w:i/>
          <w:iCs/>
          <w:color w:val="000000"/>
        </w:rPr>
        <w:t>(подпись)</w:t>
      </w:r>
    </w:p>
    <w:p w:rsidR="004B1672" w:rsidRPr="00A905EB" w:rsidRDefault="004B1672" w:rsidP="004B1672">
      <w:pPr>
        <w:spacing w:before="720"/>
        <w:rPr>
          <w:b/>
          <w:lang w:eastAsia="ar-SA"/>
        </w:rPr>
      </w:pPr>
      <w:r w:rsidRPr="00A905EB">
        <w:rPr>
          <w:b/>
          <w:lang w:eastAsia="ar-SA"/>
        </w:rPr>
        <w:t>Программа согласована:</w:t>
      </w:r>
    </w:p>
    <w:p w:rsidR="004B1672" w:rsidRPr="00A905EB" w:rsidRDefault="004B1672" w:rsidP="004B1672">
      <w:pPr>
        <w:rPr>
          <w:lang w:eastAsia="ar-SA"/>
        </w:rPr>
      </w:pPr>
      <w:bookmarkStart w:id="0" w:name="_GoBack"/>
      <w:bookmarkEnd w:id="0"/>
      <w:r w:rsidRPr="00A905EB">
        <w:rPr>
          <w:lang w:eastAsia="ar-SA"/>
        </w:rPr>
        <w:t>ООО «Устойчивые системы»</w:t>
      </w:r>
    </w:p>
    <w:p w:rsidR="004B1672" w:rsidRPr="00A905EB" w:rsidRDefault="004B1672" w:rsidP="004B1672">
      <w:pPr>
        <w:rPr>
          <w:lang w:eastAsia="ar-SA"/>
        </w:rPr>
      </w:pPr>
    </w:p>
    <w:p w:rsidR="004B1672" w:rsidRPr="00747FEF" w:rsidRDefault="004736FB" w:rsidP="004B1672">
      <w:pPr>
        <w:spacing w:before="720"/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630554</wp:posOffset>
                </wp:positionV>
                <wp:extent cx="1531620" cy="0"/>
                <wp:effectExtent l="0" t="0" r="11430" b="0"/>
                <wp:wrapNone/>
                <wp:docPr id="7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F1D66" id="Прямая соединительная линия 9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8.15pt,49.65pt" to="378.7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B1672" w:rsidRPr="00A905EB">
        <w:rPr>
          <w:lang w:eastAsia="ar-SA"/>
        </w:rPr>
        <w:t xml:space="preserve">Директор </w:t>
      </w:r>
      <w:r w:rsidR="004B1672">
        <w:rPr>
          <w:lang w:eastAsia="ar-SA"/>
        </w:rPr>
        <w:tab/>
      </w:r>
      <w:r w:rsidR="004B1672">
        <w:rPr>
          <w:lang w:eastAsia="ar-SA"/>
        </w:rPr>
        <w:tab/>
      </w:r>
      <w:r w:rsidR="004B1672">
        <w:rPr>
          <w:lang w:eastAsia="ar-SA"/>
        </w:rPr>
        <w:tab/>
      </w:r>
      <w:r w:rsidR="004B1672">
        <w:rPr>
          <w:lang w:eastAsia="ar-SA"/>
        </w:rPr>
        <w:tab/>
      </w:r>
      <w:r w:rsidR="004B1672">
        <w:rPr>
          <w:lang w:eastAsia="ar-SA"/>
        </w:rPr>
        <w:tab/>
      </w:r>
      <w:r w:rsidR="004B1672">
        <w:rPr>
          <w:lang w:eastAsia="ar-SA"/>
        </w:rPr>
        <w:tab/>
      </w:r>
      <w:r w:rsidR="004B1672">
        <w:rPr>
          <w:color w:val="000000"/>
        </w:rPr>
        <w:tab/>
      </w:r>
      <w:r w:rsidR="004B1672">
        <w:rPr>
          <w:color w:val="000000"/>
        </w:rPr>
        <w:tab/>
      </w:r>
      <w:r w:rsidR="004B1672">
        <w:rPr>
          <w:color w:val="000000"/>
        </w:rPr>
        <w:tab/>
        <w:t xml:space="preserve">          Мясникова А.В</w:t>
      </w:r>
      <w:r w:rsidR="004B1672" w:rsidRPr="00747FEF">
        <w:rPr>
          <w:color w:val="000000"/>
        </w:rPr>
        <w:t>.</w:t>
      </w:r>
    </w:p>
    <w:p w:rsidR="004B1672" w:rsidRPr="00747FEF" w:rsidRDefault="004B1672" w:rsidP="004B1672">
      <w:pPr>
        <w:ind w:left="4956" w:firstLine="708"/>
        <w:rPr>
          <w:i/>
          <w:iCs/>
          <w:color w:val="000000"/>
        </w:rPr>
      </w:pPr>
      <w:r>
        <w:rPr>
          <w:i/>
          <w:iCs/>
          <w:color w:val="000000"/>
        </w:rPr>
        <w:t xml:space="preserve">    </w:t>
      </w:r>
      <w:r w:rsidRPr="00747FEF">
        <w:rPr>
          <w:i/>
          <w:iCs/>
          <w:color w:val="000000"/>
        </w:rPr>
        <w:t>(подпись)</w:t>
      </w:r>
    </w:p>
    <w:p w:rsidR="004B1672" w:rsidRPr="00A905EB" w:rsidRDefault="004B1672" w:rsidP="004B1672">
      <w:pPr>
        <w:rPr>
          <w:lang w:eastAsia="ar-SA"/>
        </w:rPr>
      </w:pPr>
    </w:p>
    <w:p w:rsidR="004B1672" w:rsidRPr="00A905EB" w:rsidRDefault="004B1672" w:rsidP="004B1672">
      <w:r w:rsidRPr="00A905EB">
        <w:t xml:space="preserve">                </w:t>
      </w:r>
      <w:r>
        <w:t>20</w:t>
      </w:r>
      <w:r>
        <w:rPr>
          <w:u w:val="single"/>
        </w:rPr>
        <w:t xml:space="preserve">21 </w:t>
      </w:r>
      <w:r w:rsidRPr="00A905EB">
        <w:t>г.</w:t>
      </w:r>
    </w:p>
    <w:p w:rsidR="004B1672" w:rsidRPr="00A905EB" w:rsidRDefault="004B1672" w:rsidP="004B1672">
      <w:pPr>
        <w:rPr>
          <w:lang w:eastAsia="ar-SA"/>
        </w:rPr>
      </w:pPr>
      <w:r w:rsidRPr="00A905EB">
        <w:rPr>
          <w:lang w:eastAsia="ar-SA"/>
        </w:rPr>
        <w:t>М.П.</w:t>
      </w:r>
    </w:p>
    <w:p w:rsidR="004B1672" w:rsidRPr="00E12B25" w:rsidRDefault="004B1672" w:rsidP="004B1672">
      <w:pPr>
        <w:rPr>
          <w:lang w:eastAsia="ru-RU"/>
        </w:rPr>
      </w:pPr>
    </w:p>
    <w:p w:rsidR="00946937" w:rsidRDefault="004B1672" w:rsidP="00946937">
      <w:pPr>
        <w:ind w:right="-259"/>
        <w:jc w:val="center"/>
        <w:rPr>
          <w:sz w:val="20"/>
          <w:szCs w:val="20"/>
        </w:rPr>
      </w:pPr>
      <w:r w:rsidRPr="00747FEF">
        <w:br w:type="page"/>
      </w:r>
      <w:r w:rsidR="00946937">
        <w:rPr>
          <w:b/>
          <w:bCs/>
          <w:sz w:val="28"/>
          <w:szCs w:val="28"/>
        </w:rPr>
        <w:lastRenderedPageBreak/>
        <w:t>СОДЕРЖАНИЕ</w:t>
      </w:r>
    </w:p>
    <w:p w:rsidR="00946937" w:rsidRDefault="00946937" w:rsidP="00946937">
      <w:pPr>
        <w:spacing w:line="274" w:lineRule="exact"/>
        <w:rPr>
          <w:sz w:val="20"/>
          <w:szCs w:val="20"/>
        </w:rPr>
      </w:pPr>
    </w:p>
    <w:p w:rsidR="00946937" w:rsidRDefault="00946937" w:rsidP="00946937">
      <w:pPr>
        <w:spacing w:line="324" w:lineRule="exact"/>
        <w:rPr>
          <w:sz w:val="20"/>
          <w:szCs w:val="20"/>
        </w:rPr>
      </w:pPr>
    </w:p>
    <w:p w:rsidR="00946937" w:rsidRDefault="00946937" w:rsidP="00946937">
      <w:pPr>
        <w:numPr>
          <w:ilvl w:val="0"/>
          <w:numId w:val="15"/>
        </w:numPr>
        <w:tabs>
          <w:tab w:val="left" w:pos="900"/>
        </w:tabs>
        <w:suppressAutoHyphens w:val="0"/>
        <w:ind w:left="900" w:hanging="355"/>
        <w:rPr>
          <w:b/>
          <w:bCs/>
        </w:rPr>
      </w:pPr>
      <w:r w:rsidRPr="00F75215">
        <w:rPr>
          <w:b/>
        </w:rPr>
        <w:t>ОБЩАЯ ХАРАКТЕРИСТИКА</w:t>
      </w:r>
      <w:r>
        <w:rPr>
          <w:b/>
          <w:bCs/>
        </w:rPr>
        <w:t xml:space="preserve"> РАБОЧЕЙ ПРОГРАММЫ ДИСЦИПЛИНЫ</w:t>
      </w:r>
    </w:p>
    <w:p w:rsidR="00946937" w:rsidRDefault="00946937" w:rsidP="00946937">
      <w:pPr>
        <w:spacing w:line="276" w:lineRule="exact"/>
        <w:rPr>
          <w:b/>
          <w:bCs/>
        </w:rPr>
      </w:pPr>
    </w:p>
    <w:p w:rsidR="00946937" w:rsidRDefault="00946937" w:rsidP="00946937">
      <w:pPr>
        <w:numPr>
          <w:ilvl w:val="0"/>
          <w:numId w:val="15"/>
        </w:numPr>
        <w:tabs>
          <w:tab w:val="left" w:pos="900"/>
        </w:tabs>
        <w:suppressAutoHyphens w:val="0"/>
        <w:ind w:left="900" w:hanging="355"/>
        <w:rPr>
          <w:b/>
          <w:bCs/>
        </w:rPr>
      </w:pPr>
      <w:r>
        <w:rPr>
          <w:b/>
          <w:bCs/>
        </w:rPr>
        <w:t>СТРУКТУРА И СОДЕРЖАНИЕ ДИСЦИПЛИНЫ</w:t>
      </w:r>
    </w:p>
    <w:p w:rsidR="00946937" w:rsidRDefault="00946937" w:rsidP="00946937">
      <w:pPr>
        <w:spacing w:line="276" w:lineRule="exact"/>
        <w:rPr>
          <w:b/>
          <w:bCs/>
        </w:rPr>
      </w:pPr>
    </w:p>
    <w:p w:rsidR="00946937" w:rsidRDefault="00946937" w:rsidP="00946937">
      <w:pPr>
        <w:numPr>
          <w:ilvl w:val="0"/>
          <w:numId w:val="15"/>
        </w:numPr>
        <w:tabs>
          <w:tab w:val="left" w:pos="900"/>
        </w:tabs>
        <w:suppressAutoHyphens w:val="0"/>
        <w:ind w:left="900" w:hanging="355"/>
        <w:rPr>
          <w:b/>
          <w:bCs/>
        </w:rPr>
      </w:pPr>
      <w:r>
        <w:rPr>
          <w:b/>
          <w:bCs/>
        </w:rPr>
        <w:t>УСЛОВИЯ РЕАЛИЗАЦИИ ПРОГРАММЫ ДИСЦИПЛИНЫ</w:t>
      </w:r>
    </w:p>
    <w:p w:rsidR="00946937" w:rsidRDefault="00946937" w:rsidP="00946937">
      <w:pPr>
        <w:spacing w:line="200" w:lineRule="exact"/>
        <w:rPr>
          <w:b/>
          <w:bCs/>
        </w:rPr>
      </w:pPr>
    </w:p>
    <w:p w:rsidR="00946937" w:rsidRDefault="00946937" w:rsidP="00946937">
      <w:pPr>
        <w:spacing w:line="205" w:lineRule="exact"/>
        <w:rPr>
          <w:b/>
          <w:bCs/>
        </w:rPr>
      </w:pPr>
    </w:p>
    <w:p w:rsidR="00946937" w:rsidRDefault="00946937" w:rsidP="00946937">
      <w:pPr>
        <w:numPr>
          <w:ilvl w:val="0"/>
          <w:numId w:val="15"/>
        </w:numPr>
        <w:tabs>
          <w:tab w:val="left" w:pos="900"/>
        </w:tabs>
        <w:suppressAutoHyphens w:val="0"/>
        <w:spacing w:line="234" w:lineRule="auto"/>
        <w:ind w:left="900" w:right="1900" w:hanging="355"/>
        <w:rPr>
          <w:b/>
          <w:bCs/>
        </w:rPr>
      </w:pPr>
      <w:r>
        <w:rPr>
          <w:b/>
          <w:bCs/>
        </w:rPr>
        <w:t>КОНТРОЛЬ И ОЦЕНКА РЕЗУЛЬТАТОВ ОСВОЕНИЯ ДИСЦИПЛИНЫ</w:t>
      </w:r>
    </w:p>
    <w:p w:rsidR="00946937" w:rsidRDefault="00946937" w:rsidP="00946937">
      <w:pPr>
        <w:sectPr w:rsidR="00946937" w:rsidSect="00294C9A">
          <w:footerReference w:type="default" r:id="rId8"/>
          <w:pgSz w:w="11900" w:h="16838"/>
          <w:pgMar w:top="1130" w:right="846" w:bottom="1135" w:left="1440" w:header="0" w:footer="0" w:gutter="0"/>
          <w:cols w:space="720" w:equalWidth="0">
            <w:col w:w="9620"/>
          </w:cols>
        </w:sect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200" w:lineRule="exact"/>
        <w:rPr>
          <w:sz w:val="20"/>
          <w:szCs w:val="20"/>
        </w:rPr>
      </w:pPr>
    </w:p>
    <w:p w:rsidR="00946937" w:rsidRDefault="00946937" w:rsidP="00946937">
      <w:pPr>
        <w:spacing w:line="352" w:lineRule="exact"/>
        <w:rPr>
          <w:sz w:val="20"/>
          <w:szCs w:val="20"/>
        </w:rPr>
      </w:pPr>
    </w:p>
    <w:p w:rsidR="00946937" w:rsidRDefault="00946937" w:rsidP="00946937">
      <w:pPr>
        <w:sectPr w:rsidR="00946937">
          <w:type w:val="continuous"/>
          <w:pgSz w:w="11900" w:h="16838"/>
          <w:pgMar w:top="1130" w:right="846" w:bottom="151" w:left="1440" w:header="0" w:footer="0" w:gutter="0"/>
          <w:cols w:space="720" w:equalWidth="0">
            <w:col w:w="9620"/>
          </w:cols>
        </w:sectPr>
      </w:pPr>
    </w:p>
    <w:p w:rsidR="00946937" w:rsidRPr="00370741" w:rsidRDefault="00946937" w:rsidP="00946937">
      <w:pPr>
        <w:pStyle w:val="ac"/>
        <w:numPr>
          <w:ilvl w:val="0"/>
          <w:numId w:val="30"/>
        </w:numPr>
        <w:tabs>
          <w:tab w:val="left" w:pos="900"/>
        </w:tabs>
        <w:suppressAutoHyphens w:val="0"/>
        <w:spacing w:line="240" w:lineRule="auto"/>
        <w:contextualSpacing/>
        <w:jc w:val="left"/>
        <w:rPr>
          <w:rFonts w:eastAsia="Times New Roman"/>
          <w:b/>
          <w:bCs/>
          <w:sz w:val="24"/>
          <w:szCs w:val="24"/>
        </w:rPr>
      </w:pPr>
      <w:r w:rsidRPr="00370741">
        <w:rPr>
          <w:b/>
          <w:sz w:val="24"/>
          <w:szCs w:val="24"/>
        </w:rPr>
        <w:lastRenderedPageBreak/>
        <w:t>ОБЩАЯ ХАРАКТЕРИСТИКА</w:t>
      </w:r>
      <w:r w:rsidRPr="00370741">
        <w:rPr>
          <w:rFonts w:eastAsia="Times New Roman"/>
          <w:b/>
          <w:bCs/>
          <w:sz w:val="24"/>
          <w:szCs w:val="24"/>
        </w:rPr>
        <w:t xml:space="preserve"> РАБОЧЕЙ ПРОГРАММЫ ДИСЦИПЛИНЫ</w:t>
      </w:r>
    </w:p>
    <w:p w:rsidR="00946937" w:rsidRPr="00623F05" w:rsidRDefault="00946937" w:rsidP="00946937">
      <w:pPr>
        <w:tabs>
          <w:tab w:val="left" w:pos="1500"/>
        </w:tabs>
        <w:ind w:left="1500"/>
        <w:rPr>
          <w:b/>
          <w:bCs/>
        </w:rPr>
      </w:pPr>
    </w:p>
    <w:p w:rsidR="00946937" w:rsidRPr="00623F05" w:rsidRDefault="00946937" w:rsidP="00946937">
      <w:pPr>
        <w:tabs>
          <w:tab w:val="left" w:pos="1500"/>
        </w:tabs>
        <w:ind w:left="1500"/>
        <w:jc w:val="center"/>
        <w:rPr>
          <w:b/>
          <w:bCs/>
        </w:rPr>
      </w:pPr>
      <w:r w:rsidRPr="00623F05">
        <w:rPr>
          <w:b/>
          <w:bCs/>
        </w:rPr>
        <w:t>АДАПТИВНАЯ ФИЗИЧЕСКАЯ КУЛЬУРА</w:t>
      </w:r>
    </w:p>
    <w:p w:rsidR="00946937" w:rsidRPr="00623F05" w:rsidRDefault="00946937" w:rsidP="00946937">
      <w:pPr>
        <w:jc w:val="center"/>
      </w:pPr>
    </w:p>
    <w:p w:rsidR="00946937" w:rsidRPr="00623F05" w:rsidRDefault="00946937" w:rsidP="00946937">
      <w:pPr>
        <w:ind w:left="260"/>
      </w:pPr>
      <w:r w:rsidRPr="00623F05">
        <w:rPr>
          <w:b/>
          <w:bCs/>
        </w:rPr>
        <w:t>1.1. Область применения рабочей программы</w:t>
      </w:r>
    </w:p>
    <w:p w:rsidR="00946937" w:rsidRPr="00623F05" w:rsidRDefault="00946937" w:rsidP="00946937"/>
    <w:p w:rsidR="00946937" w:rsidRPr="001C5934" w:rsidRDefault="00946937" w:rsidP="00946937">
      <w:pPr>
        <w:ind w:left="260" w:firstLine="720"/>
        <w:jc w:val="both"/>
      </w:pPr>
      <w:r w:rsidRPr="00623F05"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СПО09.02.07 «Информационные системы и программирование</w:t>
      </w:r>
      <w:r>
        <w:t xml:space="preserve">» </w:t>
      </w:r>
      <w:r w:rsidRPr="001C5934">
        <w:t>из числа лиц с ограниченными возможностями здоровья (нарушение интеллекта) по профессии</w:t>
      </w:r>
      <w:r>
        <w:t>.</w:t>
      </w:r>
    </w:p>
    <w:p w:rsidR="00946937" w:rsidRPr="00623F05" w:rsidRDefault="00946937" w:rsidP="00946937">
      <w:pPr>
        <w:ind w:left="260" w:firstLine="720"/>
        <w:jc w:val="both"/>
      </w:pPr>
      <w:r>
        <w:t>Рабочая учебная программа «Адаптивная физическая культура» имеет физкультурно-спортивную направленность. Она способствует удовлетворению потребности лиц с ограниченными возможностями в двигательной активности, восстановлению, укреплению и поддержания здоровья, личностного развития, социализации в общество.</w:t>
      </w:r>
    </w:p>
    <w:p w:rsidR="00946937" w:rsidRPr="00623F05" w:rsidRDefault="00946937" w:rsidP="00946937"/>
    <w:p w:rsidR="00946937" w:rsidRPr="00623F05" w:rsidRDefault="00946937" w:rsidP="00946937">
      <w:pPr>
        <w:ind w:left="260"/>
      </w:pPr>
      <w:r w:rsidRPr="00623F05">
        <w:rPr>
          <w:b/>
          <w:bCs/>
        </w:rPr>
        <w:t xml:space="preserve">1.2. Место дисциплины в структуре программы подготовки специалистов среднего звена: </w:t>
      </w:r>
      <w:r w:rsidRPr="00623F05">
        <w:rPr>
          <w:bCs/>
        </w:rPr>
        <w:t>Учебная дисциплина</w:t>
      </w:r>
      <w:r>
        <w:rPr>
          <w:bCs/>
        </w:rPr>
        <w:t xml:space="preserve"> </w:t>
      </w:r>
      <w:r w:rsidRPr="00623F05">
        <w:rPr>
          <w:b/>
          <w:bCs/>
        </w:rPr>
        <w:t xml:space="preserve">«Адаптивная физическая культура» </w:t>
      </w:r>
      <w:r w:rsidRPr="00623F05">
        <w:rPr>
          <w:bCs/>
        </w:rPr>
        <w:t xml:space="preserve">принадлежит к общему гуманитарному и </w:t>
      </w:r>
      <w:r w:rsidRPr="00370741">
        <w:rPr>
          <w:bCs/>
        </w:rPr>
        <w:t>социально экономическому циклу</w:t>
      </w:r>
      <w:r w:rsidRPr="00623F05">
        <w:rPr>
          <w:bCs/>
        </w:rPr>
        <w:t>.</w:t>
      </w:r>
    </w:p>
    <w:p w:rsidR="00946937" w:rsidRPr="00623F05" w:rsidRDefault="00946937" w:rsidP="00946937"/>
    <w:p w:rsidR="00946937" w:rsidRPr="00A5286A" w:rsidRDefault="00946937" w:rsidP="00946937">
      <w:pPr>
        <w:pStyle w:val="ac"/>
        <w:numPr>
          <w:ilvl w:val="1"/>
          <w:numId w:val="30"/>
        </w:numPr>
        <w:suppressAutoHyphens w:val="0"/>
        <w:spacing w:line="240" w:lineRule="auto"/>
        <w:ind w:right="180"/>
        <w:contextualSpacing/>
        <w:jc w:val="left"/>
        <w:rPr>
          <w:rFonts w:eastAsia="Times New Roman"/>
          <w:b/>
          <w:bCs/>
          <w:sz w:val="24"/>
          <w:szCs w:val="24"/>
        </w:rPr>
      </w:pPr>
      <w:r w:rsidRPr="00623F05">
        <w:rPr>
          <w:rFonts w:eastAsia="Times New Roman"/>
          <w:b/>
          <w:bCs/>
          <w:sz w:val="24"/>
          <w:szCs w:val="24"/>
        </w:rPr>
        <w:t xml:space="preserve"> </w:t>
      </w:r>
      <w:r w:rsidRPr="00F85959">
        <w:rPr>
          <w:rFonts w:eastAsia="Times New Roman"/>
          <w:b/>
          <w:bCs/>
          <w:sz w:val="24"/>
          <w:szCs w:val="24"/>
        </w:rPr>
        <w:t>Цель и планируемые результатам освоения дисциплины:</w:t>
      </w:r>
    </w:p>
    <w:p w:rsidR="00946937" w:rsidRDefault="00946937" w:rsidP="00946937">
      <w:pPr>
        <w:ind w:left="360" w:right="180"/>
      </w:pPr>
    </w:p>
    <w:p w:rsidR="00946937" w:rsidRPr="001C5934" w:rsidRDefault="00946937" w:rsidP="00946937">
      <w:pPr>
        <w:ind w:left="360" w:right="180"/>
        <w:rPr>
          <w:b/>
        </w:rPr>
      </w:pPr>
      <w:r w:rsidRPr="001C5934">
        <w:rPr>
          <w:b/>
        </w:rPr>
        <w:t xml:space="preserve">Цель: </w:t>
      </w:r>
    </w:p>
    <w:p w:rsidR="00946937" w:rsidRDefault="00946937" w:rsidP="00946937">
      <w:pPr>
        <w:ind w:left="360" w:right="180"/>
      </w:pPr>
    </w:p>
    <w:p w:rsidR="00946937" w:rsidRPr="00A5286A" w:rsidRDefault="00946937" w:rsidP="00946937">
      <w:pPr>
        <w:ind w:left="360" w:right="180"/>
        <w:rPr>
          <w:b/>
          <w:bCs/>
        </w:rPr>
      </w:pPr>
      <w:r w:rsidRPr="00A5286A">
        <w:t>Обеспечение всестороннего физического развития обучающихся, имеющих отклонения в состоянии здоровья, подготовительную и специальную медицинскую группу средствами адаптивной физической культуры.</w:t>
      </w:r>
    </w:p>
    <w:p w:rsidR="00946937" w:rsidRDefault="00946937" w:rsidP="00946937">
      <w:pPr>
        <w:ind w:left="260"/>
      </w:pPr>
    </w:p>
    <w:p w:rsidR="00946937" w:rsidRPr="00623F05" w:rsidRDefault="00946937" w:rsidP="00946937">
      <w:pPr>
        <w:ind w:left="260"/>
      </w:pPr>
      <w:r w:rsidRPr="00623F05">
        <w:t>ОК 03. Планировать и реализовывать собственное профессиональное и личностное развитие;</w:t>
      </w:r>
    </w:p>
    <w:p w:rsidR="00946937" w:rsidRPr="00623F05" w:rsidRDefault="00946937" w:rsidP="00946937">
      <w:pPr>
        <w:ind w:left="260"/>
      </w:pPr>
      <w:r w:rsidRPr="00623F05">
        <w:t>ОК 04. Работать в коллективе и команде, эффективно взаимодействовать с коллегами, руководством, клиентами;</w:t>
      </w:r>
    </w:p>
    <w:p w:rsidR="00946937" w:rsidRPr="00623F05" w:rsidRDefault="00946937" w:rsidP="00946937">
      <w:pPr>
        <w:ind w:left="260"/>
      </w:pPr>
      <w:r w:rsidRPr="00623F05"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946937" w:rsidRPr="00623F05" w:rsidRDefault="00946937" w:rsidP="00946937">
      <w:pPr>
        <w:ind w:left="260"/>
      </w:pPr>
      <w:r w:rsidRPr="00623F05"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946937" w:rsidRPr="00623F05" w:rsidRDefault="00946937" w:rsidP="00946937">
      <w:pPr>
        <w:ind w:left="260"/>
      </w:pPr>
      <w:r w:rsidRPr="00623F05"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946937" w:rsidRPr="00623F05" w:rsidRDefault="00946937" w:rsidP="00946937">
      <w:pPr>
        <w:ind w:left="260"/>
      </w:pPr>
    </w:p>
    <w:p w:rsidR="00946937" w:rsidRPr="00623F05" w:rsidRDefault="00946937" w:rsidP="00946937"/>
    <w:tbl>
      <w:tblPr>
        <w:tblStyle w:val="af0"/>
        <w:tblW w:w="9756" w:type="dxa"/>
        <w:tblInd w:w="260" w:type="dxa"/>
        <w:tblLook w:val="04A0" w:firstRow="1" w:lastRow="0" w:firstColumn="1" w:lastColumn="0" w:noHBand="0" w:noVBand="1"/>
      </w:tblPr>
      <w:tblGrid>
        <w:gridCol w:w="1691"/>
        <w:gridCol w:w="4394"/>
        <w:gridCol w:w="3671"/>
      </w:tblGrid>
      <w:tr w:rsidR="00946937" w:rsidRPr="00623F05" w:rsidTr="00294C9A">
        <w:tc>
          <w:tcPr>
            <w:tcW w:w="1691" w:type="dxa"/>
          </w:tcPr>
          <w:p w:rsidR="00946937" w:rsidRPr="00623F05" w:rsidRDefault="00946937" w:rsidP="00294C9A">
            <w:r w:rsidRPr="00623F05">
              <w:t>Код ПК, ОК</w:t>
            </w:r>
          </w:p>
        </w:tc>
        <w:tc>
          <w:tcPr>
            <w:tcW w:w="4394" w:type="dxa"/>
          </w:tcPr>
          <w:p w:rsidR="00946937" w:rsidRPr="00623F05" w:rsidRDefault="00946937" w:rsidP="00294C9A">
            <w:pPr>
              <w:jc w:val="center"/>
            </w:pPr>
            <w:r w:rsidRPr="00623F05">
              <w:t>Умения</w:t>
            </w:r>
          </w:p>
        </w:tc>
        <w:tc>
          <w:tcPr>
            <w:tcW w:w="3671" w:type="dxa"/>
          </w:tcPr>
          <w:p w:rsidR="00946937" w:rsidRPr="00623F05" w:rsidRDefault="00946937" w:rsidP="00294C9A">
            <w:pPr>
              <w:jc w:val="center"/>
            </w:pPr>
            <w:r w:rsidRPr="00623F05">
              <w:t>Знания</w:t>
            </w:r>
          </w:p>
        </w:tc>
      </w:tr>
      <w:tr w:rsidR="00946937" w:rsidRPr="00623F05" w:rsidTr="00294C9A">
        <w:tc>
          <w:tcPr>
            <w:tcW w:w="1691" w:type="dxa"/>
          </w:tcPr>
          <w:p w:rsidR="00946937" w:rsidRPr="00623F05" w:rsidRDefault="00946937" w:rsidP="00294C9A">
            <w:r w:rsidRPr="00623F05">
              <w:t>ОК 03</w:t>
            </w:r>
          </w:p>
          <w:p w:rsidR="00946937" w:rsidRPr="00623F05" w:rsidRDefault="00946937" w:rsidP="00294C9A">
            <w:r w:rsidRPr="00623F05">
              <w:t>ОК 04</w:t>
            </w:r>
          </w:p>
          <w:p w:rsidR="00946937" w:rsidRPr="00623F05" w:rsidRDefault="00946937" w:rsidP="00294C9A">
            <w:r w:rsidRPr="00623F05">
              <w:t>ОК 06</w:t>
            </w:r>
          </w:p>
          <w:p w:rsidR="00946937" w:rsidRPr="00623F05" w:rsidRDefault="00946937" w:rsidP="00294C9A">
            <w:r w:rsidRPr="00623F05">
              <w:t>ОК 07</w:t>
            </w:r>
          </w:p>
          <w:p w:rsidR="00946937" w:rsidRPr="00623F05" w:rsidRDefault="00946937" w:rsidP="00294C9A">
            <w:r w:rsidRPr="00623F05">
              <w:lastRenderedPageBreak/>
              <w:t>ОК 08</w:t>
            </w:r>
          </w:p>
        </w:tc>
        <w:tc>
          <w:tcPr>
            <w:tcW w:w="4394" w:type="dxa"/>
          </w:tcPr>
          <w:p w:rsidR="00946937" w:rsidRPr="00623F05" w:rsidRDefault="00946937" w:rsidP="00294C9A">
            <w:r w:rsidRPr="00623F05">
              <w:lastRenderedPageBreak/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946937" w:rsidRPr="00623F05" w:rsidRDefault="00946937" w:rsidP="00294C9A">
            <w:r w:rsidRPr="00623F05">
              <w:lastRenderedPageBreak/>
              <w:t>Применять рациональные приёмы двигательных функций в профессиональной деятельности;</w:t>
            </w:r>
          </w:p>
          <w:p w:rsidR="00946937" w:rsidRPr="00623F05" w:rsidRDefault="00946937" w:rsidP="00294C9A">
            <w:r w:rsidRPr="00623F05"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3671" w:type="dxa"/>
          </w:tcPr>
          <w:p w:rsidR="00946937" w:rsidRPr="00623F05" w:rsidRDefault="00946937" w:rsidP="00294C9A">
            <w:r w:rsidRPr="00623F05">
              <w:lastRenderedPageBreak/>
              <w:t>Роль адаптивной физической культуры в общекультурном, профессиональном и социальном развитии человека;</w:t>
            </w:r>
          </w:p>
          <w:p w:rsidR="00946937" w:rsidRPr="00623F05" w:rsidRDefault="00946937" w:rsidP="00294C9A">
            <w:r w:rsidRPr="00623F05">
              <w:lastRenderedPageBreak/>
              <w:t>Основы здорового образа жизни;</w:t>
            </w:r>
          </w:p>
          <w:p w:rsidR="00946937" w:rsidRPr="00623F05" w:rsidRDefault="00946937" w:rsidP="00294C9A">
            <w:r w:rsidRPr="00623F05">
              <w:t>Условия профессиональной деятельности и зоны риска физического здоровья для профессии (специальности);</w:t>
            </w:r>
          </w:p>
          <w:p w:rsidR="00946937" w:rsidRPr="00623F05" w:rsidRDefault="00946937" w:rsidP="00294C9A">
            <w:r w:rsidRPr="00623F05">
              <w:t xml:space="preserve">Средства профилактики перенапряжения </w:t>
            </w:r>
          </w:p>
        </w:tc>
      </w:tr>
    </w:tbl>
    <w:p w:rsidR="00946937" w:rsidRDefault="00946937" w:rsidP="00946937">
      <w:pPr>
        <w:rPr>
          <w:b/>
          <w:bCs/>
        </w:rPr>
      </w:pPr>
      <w:r>
        <w:rPr>
          <w:b/>
          <w:bCs/>
        </w:rPr>
        <w:lastRenderedPageBreak/>
        <w:br w:type="page"/>
      </w:r>
    </w:p>
    <w:p w:rsidR="00946937" w:rsidRDefault="00946937" w:rsidP="00946937">
      <w:pPr>
        <w:tabs>
          <w:tab w:val="left" w:pos="1680"/>
        </w:tabs>
        <w:ind w:right="1580"/>
        <w:rPr>
          <w:b/>
          <w:bCs/>
        </w:rPr>
      </w:pPr>
    </w:p>
    <w:p w:rsidR="00946937" w:rsidRPr="00623F05" w:rsidRDefault="00946937" w:rsidP="00946937">
      <w:pPr>
        <w:numPr>
          <w:ilvl w:val="0"/>
          <w:numId w:val="16"/>
        </w:numPr>
        <w:tabs>
          <w:tab w:val="left" w:pos="1868"/>
        </w:tabs>
        <w:suppressAutoHyphens w:val="0"/>
        <w:ind w:left="80" w:right="1580" w:firstLine="1509"/>
        <w:rPr>
          <w:b/>
          <w:bCs/>
        </w:rPr>
      </w:pPr>
      <w:r w:rsidRPr="00623F05">
        <w:rPr>
          <w:b/>
          <w:bCs/>
        </w:rPr>
        <w:t xml:space="preserve">СТРУКТУРА И СОДЕРЖАНИЕ ДИСЦИПЛИНЫ </w:t>
      </w:r>
    </w:p>
    <w:p w:rsidR="00946937" w:rsidRPr="00623F05" w:rsidRDefault="00946937" w:rsidP="00946937">
      <w:pPr>
        <w:tabs>
          <w:tab w:val="left" w:pos="1868"/>
        </w:tabs>
        <w:ind w:left="1589" w:right="1580"/>
        <w:rPr>
          <w:b/>
          <w:bCs/>
        </w:rPr>
      </w:pPr>
    </w:p>
    <w:p w:rsidR="00946937" w:rsidRPr="00623F05" w:rsidRDefault="00946937" w:rsidP="00946937">
      <w:pPr>
        <w:tabs>
          <w:tab w:val="left" w:pos="1868"/>
        </w:tabs>
        <w:ind w:left="1589" w:right="1580"/>
        <w:rPr>
          <w:b/>
          <w:bCs/>
        </w:rPr>
      </w:pPr>
      <w:r w:rsidRPr="00623F05">
        <w:rPr>
          <w:b/>
          <w:bCs/>
        </w:rPr>
        <w:t>2.1. Объем дисциплины и виды учебной работы</w:t>
      </w:r>
    </w:p>
    <w:p w:rsidR="00946937" w:rsidRPr="00623F05" w:rsidRDefault="00946937" w:rsidP="00946937">
      <w:pPr>
        <w:ind w:left="260"/>
      </w:pPr>
    </w:p>
    <w:tbl>
      <w:tblPr>
        <w:tblpPr w:leftFromText="180" w:rightFromText="180" w:vertAnchor="text" w:horzAnchor="margin" w:tblpY="95"/>
        <w:tblW w:w="9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880"/>
        <w:gridCol w:w="5940"/>
        <w:gridCol w:w="1780"/>
      </w:tblGrid>
      <w:tr w:rsidR="00946937" w:rsidRPr="00623F05" w:rsidTr="00294C9A">
        <w:trPr>
          <w:trHeight w:val="336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46937" w:rsidRPr="00623F05" w:rsidRDefault="00946937" w:rsidP="00294C9A">
            <w:pPr>
              <w:rPr>
                <w:b/>
              </w:rPr>
            </w:pPr>
          </w:p>
        </w:tc>
        <w:tc>
          <w:tcPr>
            <w:tcW w:w="18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46937" w:rsidRPr="00623F05" w:rsidRDefault="00946937" w:rsidP="00294C9A">
            <w:pPr>
              <w:rPr>
                <w:b/>
              </w:rPr>
            </w:pPr>
          </w:p>
        </w:tc>
        <w:tc>
          <w:tcPr>
            <w:tcW w:w="5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937" w:rsidRPr="00623F05" w:rsidRDefault="00946937" w:rsidP="00294C9A">
            <w:pPr>
              <w:ind w:left="680"/>
              <w:rPr>
                <w:b/>
              </w:rPr>
            </w:pPr>
            <w:r w:rsidRPr="00623F05">
              <w:rPr>
                <w:b/>
                <w:bCs/>
              </w:rPr>
              <w:t>Вид учебной работы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937" w:rsidRPr="00623F05" w:rsidRDefault="00946937" w:rsidP="00294C9A">
            <w:pPr>
              <w:jc w:val="center"/>
              <w:rPr>
                <w:b/>
              </w:rPr>
            </w:pPr>
            <w:r w:rsidRPr="00623F05">
              <w:rPr>
                <w:b/>
                <w:bCs/>
                <w:i/>
                <w:iCs/>
              </w:rPr>
              <w:t>Объем часов</w:t>
            </w:r>
          </w:p>
        </w:tc>
      </w:tr>
      <w:tr w:rsidR="00946937" w:rsidRPr="00623F05" w:rsidTr="00294C9A">
        <w:trPr>
          <w:trHeight w:val="315"/>
        </w:trPr>
        <w:tc>
          <w:tcPr>
            <w:tcW w:w="79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937" w:rsidRPr="00370741" w:rsidRDefault="00946937" w:rsidP="00294C9A">
            <w:pPr>
              <w:ind w:left="120"/>
            </w:pPr>
            <w:r w:rsidRPr="0079731B">
              <w:rPr>
                <w:b/>
              </w:rPr>
              <w:t>Объем образовательной программы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937" w:rsidRPr="00623F05" w:rsidRDefault="00946937" w:rsidP="00294C9A">
            <w:pPr>
              <w:jc w:val="center"/>
            </w:pPr>
            <w:r w:rsidRPr="00623F05">
              <w:rPr>
                <w:i/>
                <w:iCs/>
                <w:w w:val="99"/>
              </w:rPr>
              <w:t>174</w:t>
            </w:r>
          </w:p>
        </w:tc>
      </w:tr>
      <w:tr w:rsidR="00946937" w:rsidRPr="00623F05" w:rsidTr="00294C9A">
        <w:trPr>
          <w:trHeight w:val="316"/>
        </w:trPr>
        <w:tc>
          <w:tcPr>
            <w:tcW w:w="79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937" w:rsidRPr="00370741" w:rsidRDefault="00946937" w:rsidP="00294C9A">
            <w:pPr>
              <w:ind w:left="120"/>
            </w:pPr>
            <w:r w:rsidRPr="00141920">
              <w:rPr>
                <w:b/>
                <w:bCs/>
              </w:rPr>
              <w:t>Учебная нагрузка обучающихся</w:t>
            </w:r>
            <w:r>
              <w:rPr>
                <w:b/>
                <w:bCs/>
              </w:rPr>
              <w:t xml:space="preserve"> во взаимодействии с преподавателем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937" w:rsidRPr="00623F05" w:rsidRDefault="00946937" w:rsidP="00294C9A">
            <w:pPr>
              <w:jc w:val="center"/>
            </w:pPr>
            <w:r w:rsidRPr="00623F05">
              <w:rPr>
                <w:i/>
                <w:iCs/>
                <w:w w:val="99"/>
              </w:rPr>
              <w:t>172</w:t>
            </w:r>
          </w:p>
        </w:tc>
      </w:tr>
      <w:tr w:rsidR="00946937" w:rsidRPr="00623F05" w:rsidTr="00294C9A">
        <w:trPr>
          <w:trHeight w:val="316"/>
        </w:trPr>
        <w:tc>
          <w:tcPr>
            <w:tcW w:w="79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937" w:rsidRPr="00623F05" w:rsidRDefault="00946937" w:rsidP="00294C9A">
            <w:pPr>
              <w:ind w:left="120"/>
            </w:pPr>
            <w:r w:rsidRPr="00623F05">
              <w:t>В том числе: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937" w:rsidRPr="00623F05" w:rsidRDefault="00946937" w:rsidP="00294C9A"/>
        </w:tc>
      </w:tr>
      <w:tr w:rsidR="00946937" w:rsidRPr="00623F05" w:rsidTr="00294C9A">
        <w:trPr>
          <w:trHeight w:val="316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46937" w:rsidRPr="00623F05" w:rsidRDefault="00946937" w:rsidP="00294C9A"/>
        </w:tc>
        <w:tc>
          <w:tcPr>
            <w:tcW w:w="78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937" w:rsidRPr="00623F05" w:rsidRDefault="00946937" w:rsidP="00294C9A">
            <w:pPr>
              <w:ind w:left="360"/>
            </w:pPr>
            <w:r w:rsidRPr="00623F05">
              <w:t>Практические занятия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937" w:rsidRPr="00623F05" w:rsidRDefault="00946937" w:rsidP="00294C9A">
            <w:pPr>
              <w:jc w:val="center"/>
            </w:pPr>
            <w:r w:rsidRPr="00623F05">
              <w:rPr>
                <w:i/>
                <w:iCs/>
                <w:w w:val="99"/>
              </w:rPr>
              <w:t>169</w:t>
            </w:r>
          </w:p>
        </w:tc>
      </w:tr>
      <w:tr w:rsidR="00946937" w:rsidRPr="00623F05" w:rsidTr="00294C9A">
        <w:trPr>
          <w:trHeight w:val="316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46937" w:rsidRPr="00623F05" w:rsidRDefault="00946937" w:rsidP="00294C9A"/>
        </w:tc>
        <w:tc>
          <w:tcPr>
            <w:tcW w:w="78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937" w:rsidRPr="00623F05" w:rsidRDefault="00946937" w:rsidP="00294C9A">
            <w:pPr>
              <w:ind w:left="360"/>
            </w:pPr>
            <w:r w:rsidRPr="00623F05">
              <w:t>Теоретические занятия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937" w:rsidRPr="00623F05" w:rsidRDefault="00946937" w:rsidP="00294C9A">
            <w:pPr>
              <w:jc w:val="center"/>
              <w:rPr>
                <w:i/>
                <w:iCs/>
                <w:w w:val="99"/>
              </w:rPr>
            </w:pPr>
            <w:r w:rsidRPr="00623F05">
              <w:rPr>
                <w:i/>
                <w:iCs/>
                <w:w w:val="99"/>
              </w:rPr>
              <w:t>3</w:t>
            </w:r>
          </w:p>
        </w:tc>
      </w:tr>
      <w:tr w:rsidR="00946937" w:rsidRPr="00623F05" w:rsidTr="00294C9A">
        <w:trPr>
          <w:trHeight w:val="317"/>
        </w:trPr>
        <w:tc>
          <w:tcPr>
            <w:tcW w:w="79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937" w:rsidRPr="00623F05" w:rsidRDefault="00946937" w:rsidP="00294C9A">
            <w:pPr>
              <w:ind w:left="120"/>
            </w:pPr>
            <w:r w:rsidRPr="00623F05">
              <w:rPr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937" w:rsidRPr="00623F05" w:rsidRDefault="00946937" w:rsidP="00294C9A">
            <w:pPr>
              <w:jc w:val="center"/>
            </w:pPr>
            <w:r w:rsidRPr="00623F05">
              <w:rPr>
                <w:i/>
                <w:iCs/>
                <w:w w:val="99"/>
              </w:rPr>
              <w:t>2</w:t>
            </w:r>
          </w:p>
        </w:tc>
      </w:tr>
      <w:tr w:rsidR="00946937" w:rsidRPr="00623F05" w:rsidTr="00294C9A">
        <w:trPr>
          <w:trHeight w:val="645"/>
        </w:trPr>
        <w:tc>
          <w:tcPr>
            <w:tcW w:w="9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937" w:rsidRPr="00623F05" w:rsidRDefault="00946937" w:rsidP="00294C9A">
            <w:r w:rsidRPr="00370741">
              <w:rPr>
                <w:iCs/>
              </w:rPr>
              <w:t xml:space="preserve">Промежуточная аттестация в форме: 3-7семестр –  итоговая оценка, 8 семестр –  </w:t>
            </w:r>
            <w:r>
              <w:rPr>
                <w:iCs/>
              </w:rPr>
              <w:t xml:space="preserve">дифференцированный </w:t>
            </w:r>
            <w:r w:rsidRPr="00370741">
              <w:rPr>
                <w:iCs/>
              </w:rPr>
              <w:t>зачёт</w:t>
            </w:r>
          </w:p>
        </w:tc>
      </w:tr>
    </w:tbl>
    <w:p w:rsidR="00946937" w:rsidRPr="00623F05" w:rsidRDefault="00946937" w:rsidP="00946937"/>
    <w:p w:rsidR="00946937" w:rsidRPr="00623F05" w:rsidRDefault="00946937" w:rsidP="00946937"/>
    <w:p w:rsidR="00946937" w:rsidRPr="00623F05" w:rsidRDefault="00946937" w:rsidP="00946937">
      <w:pPr>
        <w:sectPr w:rsidR="00946937" w:rsidRPr="00623F05" w:rsidSect="00294C9A">
          <w:pgSz w:w="11900" w:h="16838"/>
          <w:pgMar w:top="1130" w:right="666" w:bottom="1134" w:left="1440" w:header="0" w:footer="0" w:gutter="0"/>
          <w:cols w:space="720" w:equalWidth="0">
            <w:col w:w="9800"/>
          </w:cols>
        </w:sectPr>
      </w:pPr>
    </w:p>
    <w:p w:rsidR="00946937" w:rsidRPr="00623F05" w:rsidRDefault="00946937" w:rsidP="00946937">
      <w:pPr>
        <w:ind w:left="400"/>
        <w:rPr>
          <w:b/>
          <w:bCs/>
        </w:rPr>
      </w:pPr>
      <w:r w:rsidRPr="00623F05">
        <w:rPr>
          <w:b/>
          <w:bCs/>
        </w:rPr>
        <w:lastRenderedPageBreak/>
        <w:t>2.2. Тематический план и содержание учебной дисциплины</w:t>
      </w:r>
    </w:p>
    <w:p w:rsidR="00946937" w:rsidRPr="00623F05" w:rsidRDefault="00946937" w:rsidP="00946937">
      <w:pPr>
        <w:ind w:left="400"/>
        <w:rPr>
          <w:b/>
          <w:bCs/>
        </w:rPr>
      </w:pPr>
    </w:p>
    <w:tbl>
      <w:tblPr>
        <w:tblW w:w="479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8956"/>
        <w:gridCol w:w="1142"/>
        <w:gridCol w:w="1689"/>
      </w:tblGrid>
      <w:tr w:rsidR="00946937" w:rsidRPr="00623F05" w:rsidTr="00294C9A">
        <w:trPr>
          <w:trHeight w:val="20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Наименование разделов и тем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Объем в часах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Осваиваемые элементы компетенций</w:t>
            </w:r>
          </w:p>
        </w:tc>
      </w:tr>
      <w:tr w:rsidR="00946937" w:rsidRPr="00623F05" w:rsidTr="00294C9A">
        <w:trPr>
          <w:trHeight w:val="20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1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  <w:r w:rsidRPr="00623F05">
              <w:rPr>
                <w:bCs/>
              </w:rPr>
              <w:t>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4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</w:rPr>
            </w:pPr>
            <w:r w:rsidRPr="00623F05">
              <w:rPr>
                <w:b/>
              </w:rPr>
              <w:t>Раздел 1. Основы физической культуры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  <w:r w:rsidRPr="00623F05">
              <w:rPr>
                <w:bCs/>
              </w:rPr>
              <w:t>3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  <w:r w:rsidRPr="00623F05">
              <w:rPr>
                <w:b/>
                <w:i/>
              </w:rPr>
              <w:t>ОК3</w:t>
            </w:r>
          </w:p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  <w:r w:rsidRPr="00623F05">
              <w:rPr>
                <w:b/>
                <w:i/>
              </w:rPr>
              <w:t>ОК 4</w:t>
            </w:r>
          </w:p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  <w:r w:rsidRPr="00623F05">
              <w:rPr>
                <w:b/>
                <w:i/>
              </w:rPr>
              <w:t>ОК 6</w:t>
            </w:r>
            <w:r w:rsidRPr="00623F05">
              <w:rPr>
                <w:b/>
                <w:i/>
              </w:rPr>
              <w:br/>
              <w:t>ОК 7</w:t>
            </w:r>
          </w:p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  <w:r w:rsidRPr="00623F05">
              <w:rPr>
                <w:b/>
                <w:i/>
              </w:rPr>
              <w:t>ОК 8</w:t>
            </w:r>
          </w:p>
        </w:tc>
      </w:tr>
      <w:tr w:rsidR="00946937" w:rsidRPr="00623F05" w:rsidTr="00294C9A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Тема 1.1.</w:t>
            </w:r>
          </w:p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Физическая культура в профессиональной подготовке и социокультурное развитие личности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jc w:val="both"/>
            </w:pPr>
            <w:r w:rsidRPr="00623F05">
              <w:t>1. Основы здорового образа жизни. Физическая культура в обеспечении здоровья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jc w:val="both"/>
            </w:pPr>
            <w:r w:rsidRPr="00623F05">
              <w:t>2. Самоконтроль студентов физическими упражнениями и спортом.</w:t>
            </w:r>
          </w:p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t>Контроль уровня совершенствования профессионально важных психофизиологических качеств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4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Cs/>
                <w:color w:val="000000"/>
              </w:rPr>
            </w:pPr>
            <w:r w:rsidRPr="00623F05">
              <w:rPr>
                <w:bCs/>
                <w:color w:val="000000"/>
              </w:rPr>
              <w:t>Раздел 2. Легкая атлетика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</w:pPr>
            <w:r w:rsidRPr="00623F05">
              <w:t>40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  <w:r w:rsidRPr="00623F05">
              <w:rPr>
                <w:b/>
                <w:i/>
              </w:rPr>
              <w:t>ОК3</w:t>
            </w:r>
          </w:p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  <w:r w:rsidRPr="00623F05">
              <w:rPr>
                <w:b/>
                <w:i/>
              </w:rPr>
              <w:t>ОК 4</w:t>
            </w:r>
          </w:p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  <w:r w:rsidRPr="00623F05">
              <w:rPr>
                <w:b/>
                <w:i/>
              </w:rPr>
              <w:t>ОК 6</w:t>
            </w:r>
            <w:r w:rsidRPr="00623F05">
              <w:rPr>
                <w:b/>
                <w:i/>
              </w:rPr>
              <w:br/>
              <w:t>ОК 7</w:t>
            </w:r>
          </w:p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  <w:r w:rsidRPr="00623F05">
              <w:rPr>
                <w:b/>
                <w:i/>
              </w:rPr>
              <w:t>ОК 8</w:t>
            </w:r>
          </w:p>
        </w:tc>
      </w:tr>
      <w:tr w:rsidR="00946937" w:rsidRPr="00623F05" w:rsidTr="00294C9A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Тема 2.1. Бег на короткие дистанции.</w:t>
            </w:r>
          </w:p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Прыжок в длину с места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</w:pPr>
            <w:r w:rsidRPr="00623F05">
              <w:t>10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jc w:val="both"/>
              <w:rPr>
                <w:b/>
                <w:bCs/>
                <w:i/>
              </w:rPr>
            </w:pPr>
            <w:r w:rsidRPr="00623F05">
              <w:rPr>
                <w:bCs/>
                <w:color w:val="000000"/>
              </w:rPr>
              <w:t xml:space="preserve">1. </w:t>
            </w:r>
            <w:r>
              <w:rPr>
                <w:bCs/>
                <w:color w:val="000000"/>
              </w:rPr>
              <w:t>Ознакомление с т</w:t>
            </w:r>
            <w:r w:rsidRPr="00623F05">
              <w:rPr>
                <w:bCs/>
                <w:color w:val="000000"/>
              </w:rPr>
              <w:t>ехник</w:t>
            </w:r>
            <w:r>
              <w:rPr>
                <w:bCs/>
                <w:color w:val="000000"/>
              </w:rPr>
              <w:t>ой</w:t>
            </w:r>
            <w:r w:rsidRPr="00623F05">
              <w:rPr>
                <w:bCs/>
                <w:color w:val="000000"/>
              </w:rPr>
              <w:t xml:space="preserve"> бега на короткие дистанции с низкого, среднего и высокого старта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Cs/>
                <w:color w:val="000000"/>
              </w:rPr>
              <w:t xml:space="preserve">2. </w:t>
            </w:r>
            <w:r>
              <w:rPr>
                <w:bCs/>
                <w:color w:val="000000"/>
              </w:rPr>
              <w:t>Ознакомление с т</w:t>
            </w:r>
            <w:r w:rsidRPr="00623F05">
              <w:rPr>
                <w:bCs/>
                <w:color w:val="000000"/>
              </w:rPr>
              <w:t>ехник</w:t>
            </w:r>
            <w:r>
              <w:rPr>
                <w:bCs/>
                <w:color w:val="000000"/>
              </w:rPr>
              <w:t>ой</w:t>
            </w:r>
            <w:r w:rsidRPr="00623F05">
              <w:rPr>
                <w:bCs/>
                <w:color w:val="000000"/>
              </w:rPr>
              <w:t xml:space="preserve"> в длину с места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 xml:space="preserve">Техника безопасности на занятия Л/а. </w:t>
            </w:r>
            <w:r>
              <w:rPr>
                <w:bCs/>
                <w:color w:val="000000"/>
              </w:rPr>
              <w:t>Ознакомление с т</w:t>
            </w:r>
            <w:r w:rsidRPr="00623F05">
              <w:rPr>
                <w:bCs/>
                <w:color w:val="000000"/>
              </w:rPr>
              <w:t>ехник</w:t>
            </w:r>
            <w:r>
              <w:rPr>
                <w:bCs/>
                <w:color w:val="000000"/>
              </w:rPr>
              <w:t>ой</w:t>
            </w:r>
            <w:r w:rsidRPr="00623F05">
              <w:rPr>
                <w:bCs/>
              </w:rPr>
              <w:t xml:space="preserve"> беговых упражнений</w:t>
            </w:r>
          </w:p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 xml:space="preserve">Совершенствование техники высокого и низкого старта, стартового разгона, финиширования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Тема 2.2. Бег на длинные дистанции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</w:pPr>
            <w:r w:rsidRPr="00623F05">
              <w:t>10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t xml:space="preserve">1. </w:t>
            </w:r>
            <w:r>
              <w:rPr>
                <w:bCs/>
                <w:color w:val="000000"/>
              </w:rPr>
              <w:t>Ознакомление с т</w:t>
            </w:r>
            <w:r w:rsidRPr="00623F05">
              <w:rPr>
                <w:bCs/>
                <w:color w:val="000000"/>
              </w:rPr>
              <w:t>ехник</w:t>
            </w:r>
            <w:r>
              <w:rPr>
                <w:bCs/>
                <w:color w:val="000000"/>
              </w:rPr>
              <w:t>ой</w:t>
            </w:r>
            <w:r w:rsidRPr="00623F05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б</w:t>
            </w:r>
            <w:r w:rsidRPr="00623F05">
              <w:t>ега по дистанции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Овладение техникой старта, стартового разбега, финиширования</w:t>
            </w:r>
          </w:p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Разучивание комплексов специальных упражнений</w:t>
            </w:r>
          </w:p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Техника бега по дистанции (беговой цикл)</w:t>
            </w:r>
          </w:p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Техника бега по пересеченной местности (равномерный, переменный, повторный шаг)</w:t>
            </w:r>
          </w:p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lastRenderedPageBreak/>
              <w:t>Техника бега на дистанции 2000 м, Техника бега на дистанции 3000 м, без учета времени</w:t>
            </w:r>
          </w:p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Техника бега на дистанции 5000 м, без учета времени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Тема 2.3. Бег на средние дистанции</w:t>
            </w:r>
          </w:p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Прыжок в длину с разбега.</w:t>
            </w:r>
          </w:p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Метание снарядов.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</w:pPr>
            <w:r w:rsidRPr="00623F05">
              <w:t>10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color w:val="000000"/>
              </w:rPr>
              <w:t xml:space="preserve">1. </w:t>
            </w:r>
            <w:r>
              <w:rPr>
                <w:bCs/>
                <w:color w:val="000000"/>
              </w:rPr>
              <w:t>Ознакомление с т</w:t>
            </w:r>
            <w:r w:rsidRPr="00623F05">
              <w:rPr>
                <w:bCs/>
                <w:color w:val="000000"/>
              </w:rPr>
              <w:t>ехник</w:t>
            </w:r>
            <w:r>
              <w:rPr>
                <w:bCs/>
                <w:color w:val="000000"/>
              </w:rPr>
              <w:t>ой</w:t>
            </w:r>
            <w:r w:rsidRPr="00623F05">
              <w:rPr>
                <w:color w:val="000000"/>
              </w:rPr>
              <w:t xml:space="preserve"> бега на средние дистанции.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Выполнение норматива: бег 100</w:t>
            </w:r>
            <w:r>
              <w:rPr>
                <w:bCs/>
              </w:rPr>
              <w:t xml:space="preserve"> </w:t>
            </w:r>
            <w:r w:rsidRPr="00623F05">
              <w:rPr>
                <w:bCs/>
              </w:rPr>
              <w:t>метров на время. Выполнение К.Н.: 500 метров – девушки, 1000 метров – юноши</w:t>
            </w:r>
          </w:p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Выполнение норматива: прыжка в длину с разбега способом «согнув ноги»</w:t>
            </w:r>
          </w:p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Техника прыжка способом «Согнув ноги» с 3-х, 5-ти, 7-ми шагов</w:t>
            </w:r>
          </w:p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Техника прыжка «в шаге» с укороченного разбега</w:t>
            </w:r>
          </w:p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Целостное выполнение техники прыжка в длину с разбега, контрольный норматив</w:t>
            </w:r>
          </w:p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Техника метания гранаты</w:t>
            </w:r>
          </w:p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Техника метания гранаты, контрольный норматив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4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Раздел 3. Баскетбол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  <w:r w:rsidRPr="00623F05">
              <w:rPr>
                <w:bCs/>
              </w:rPr>
              <w:t>40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  <w:r w:rsidRPr="00623F05">
              <w:rPr>
                <w:b/>
                <w:i/>
              </w:rPr>
              <w:t>ОК3</w:t>
            </w:r>
          </w:p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  <w:r w:rsidRPr="00623F05">
              <w:rPr>
                <w:b/>
                <w:i/>
              </w:rPr>
              <w:t>ОК 4</w:t>
            </w:r>
          </w:p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  <w:r w:rsidRPr="00623F05">
              <w:rPr>
                <w:b/>
                <w:i/>
              </w:rPr>
              <w:t>ОК 6</w:t>
            </w:r>
            <w:r w:rsidRPr="00623F05">
              <w:rPr>
                <w:b/>
                <w:i/>
              </w:rPr>
              <w:br/>
              <w:t>ОК 7</w:t>
            </w:r>
          </w:p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  <w:r w:rsidRPr="00623F05">
              <w:rPr>
                <w:b/>
                <w:i/>
              </w:rPr>
              <w:t>ОК 8</w:t>
            </w:r>
          </w:p>
        </w:tc>
      </w:tr>
      <w:tr w:rsidR="00946937" w:rsidRPr="00623F05" w:rsidTr="00294C9A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Тема 3.1. Техника</w:t>
            </w:r>
          </w:p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выполнения ведения мяча, передачи и броска мяча в кольцо с места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  <w:r w:rsidRPr="00623F05">
              <w:rPr>
                <w:bCs/>
              </w:rPr>
              <w:t>10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t xml:space="preserve">1. </w:t>
            </w:r>
            <w:r>
              <w:rPr>
                <w:bCs/>
                <w:color w:val="000000"/>
              </w:rPr>
              <w:t>Ознакомление с т</w:t>
            </w:r>
            <w:r w:rsidRPr="00623F05">
              <w:rPr>
                <w:bCs/>
                <w:color w:val="000000"/>
              </w:rPr>
              <w:t>ехник</w:t>
            </w:r>
            <w:r>
              <w:rPr>
                <w:bCs/>
                <w:color w:val="000000"/>
              </w:rPr>
              <w:t>ой</w:t>
            </w:r>
            <w:r w:rsidRPr="00623F05">
              <w:t xml:space="preserve"> выполнения ведения мяча, передачи и броска мяча с места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Овладение техникой выполнения ведения мяча, передачи и броска мяча с места</w:t>
            </w:r>
          </w:p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Овладение и закрепление техникой ведения и передачи мяча в баскетболе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Тема 3.2. Техник выполнения ведения и передачи мяча в движении, ведение –2 шага – бросок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  <w:r w:rsidRPr="00623F05">
              <w:rPr>
                <w:bCs/>
              </w:rPr>
              <w:t>10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jc w:val="both"/>
            </w:pPr>
            <w:r w:rsidRPr="00623F05">
              <w:t>1. Техника ведения и передачи мяча в движении и броска мяча в кольцо - «ведение – 2 шага – бросок».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Совершенствование техники выполнения ведения мяча, передачи и броска мяча в кольцо с места</w:t>
            </w:r>
          </w:p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Совершенствование техники ведения и передачи мяча в движении, выполнения упражнения «ведения-2 шага-бросок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 xml:space="preserve">Тема 3.3.  Техника выполнения штрафного броска, ведение, ловля и передача мяча в колоне и </w:t>
            </w:r>
            <w:r w:rsidRPr="00623F05">
              <w:rPr>
                <w:b/>
                <w:bCs/>
                <w:i/>
              </w:rPr>
              <w:lastRenderedPageBreak/>
              <w:t>кругу, правила баскетбола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  <w:r w:rsidRPr="00623F05">
              <w:rPr>
                <w:bCs/>
              </w:rPr>
              <w:t>10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jc w:val="both"/>
            </w:pPr>
            <w:r w:rsidRPr="00623F05">
              <w:t xml:space="preserve">1. </w:t>
            </w:r>
            <w:r>
              <w:rPr>
                <w:bCs/>
                <w:color w:val="000000"/>
              </w:rPr>
              <w:t>Ознакомление с т</w:t>
            </w:r>
            <w:r w:rsidRPr="00623F05">
              <w:rPr>
                <w:bCs/>
                <w:color w:val="000000"/>
              </w:rPr>
              <w:t>ехник</w:t>
            </w:r>
            <w:r>
              <w:rPr>
                <w:bCs/>
                <w:color w:val="000000"/>
              </w:rPr>
              <w:t>ой</w:t>
            </w:r>
            <w:r w:rsidRPr="00623F05">
              <w:t xml:space="preserve"> выполнения штрафного броска, ведение, ловля и передача мяча в колоне и кругу</w:t>
            </w:r>
          </w:p>
          <w:p w:rsidR="00946937" w:rsidRPr="00623F05" w:rsidRDefault="00946937" w:rsidP="00294C9A">
            <w:r w:rsidRPr="00623F05">
              <w:t xml:space="preserve">2. Техника выполнения перемещения в защитной стойке баскетболиста </w:t>
            </w:r>
          </w:p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lastRenderedPageBreak/>
              <w:t>3. Применение правил игры в баскетбол в учебной игре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Совершенствование техники выполнения штрафного броска, ведение, ловля и передача мяча в колоне и кругу</w:t>
            </w:r>
          </w:p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Совершенствование техники выполнения перемещения в защитной стойке баскетболиста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Тема 3.4.</w:t>
            </w:r>
          </w:p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Совершенствование техники владения баскетбольным мячом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  <w:r w:rsidRPr="00623F05">
              <w:rPr>
                <w:bCs/>
              </w:rPr>
              <w:t>10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snapToGrid w:val="0"/>
              </w:rPr>
              <w:t xml:space="preserve">1. </w:t>
            </w:r>
            <w:r>
              <w:rPr>
                <w:bCs/>
                <w:color w:val="000000"/>
              </w:rPr>
              <w:t>Ознакомление с т</w:t>
            </w:r>
            <w:r w:rsidRPr="00623F05">
              <w:rPr>
                <w:bCs/>
                <w:color w:val="000000"/>
              </w:rPr>
              <w:t>ехник</w:t>
            </w:r>
            <w:r>
              <w:rPr>
                <w:bCs/>
                <w:color w:val="000000"/>
              </w:rPr>
              <w:t>ой</w:t>
            </w:r>
            <w:r w:rsidRPr="00623F05">
              <w:rPr>
                <w:snapToGrid w:val="0"/>
              </w:rPr>
              <w:t xml:space="preserve"> владения баскетбольным мячом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Выполнение контрольных нормативов: «ведение – 2 шага – бросок», бросок мяча сместа под кольцо</w:t>
            </w:r>
          </w:p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Совершенствовать технические элементы баскетбола в учебной игре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4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Раздел 4. Волейбол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  <w:r w:rsidRPr="00623F05">
              <w:rPr>
                <w:bCs/>
              </w:rPr>
              <w:t>37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  <w:r w:rsidRPr="00623F05">
              <w:rPr>
                <w:b/>
                <w:i/>
              </w:rPr>
              <w:t>ОК3</w:t>
            </w:r>
          </w:p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  <w:r w:rsidRPr="00623F05">
              <w:rPr>
                <w:b/>
                <w:i/>
              </w:rPr>
              <w:t>ОК 4</w:t>
            </w:r>
          </w:p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  <w:r w:rsidRPr="00623F05">
              <w:rPr>
                <w:b/>
                <w:i/>
              </w:rPr>
              <w:t>ОК 6</w:t>
            </w:r>
            <w:r w:rsidRPr="00623F05">
              <w:rPr>
                <w:b/>
                <w:i/>
              </w:rPr>
              <w:br/>
              <w:t>ОК 7</w:t>
            </w:r>
          </w:p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  <w:r w:rsidRPr="00623F05">
              <w:rPr>
                <w:b/>
                <w:i/>
              </w:rPr>
              <w:t>ОК 8</w:t>
            </w:r>
          </w:p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Тема 4.1. Техника перемещений, стоек, технике верхней и нижней передач двумя руками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  <w:r w:rsidRPr="00623F05">
              <w:rPr>
                <w:bCs/>
              </w:rPr>
              <w:t>10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Cs/>
                <w:color w:val="000000"/>
              </w:rPr>
              <w:t xml:space="preserve">1. </w:t>
            </w:r>
            <w:r>
              <w:rPr>
                <w:bCs/>
                <w:color w:val="000000"/>
              </w:rPr>
              <w:t>Ознакомление с т</w:t>
            </w:r>
            <w:r w:rsidRPr="00623F05">
              <w:rPr>
                <w:bCs/>
                <w:color w:val="000000"/>
              </w:rPr>
              <w:t>ехник</w:t>
            </w:r>
            <w:r>
              <w:rPr>
                <w:bCs/>
                <w:color w:val="000000"/>
              </w:rPr>
              <w:t>ой</w:t>
            </w:r>
            <w:r w:rsidRPr="00623F05">
              <w:rPr>
                <w:bCs/>
                <w:color w:val="000000"/>
              </w:rPr>
              <w:t xml:space="preserve"> перемещений, стоек, технике верхней и нижней передач двумя</w:t>
            </w:r>
            <w:r>
              <w:rPr>
                <w:bCs/>
                <w:color w:val="000000"/>
              </w:rPr>
              <w:t xml:space="preserve"> </w:t>
            </w:r>
            <w:r w:rsidRPr="00623F05">
              <w:rPr>
                <w:bCs/>
                <w:color w:val="000000"/>
              </w:rPr>
              <w:t>руками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Отработка действий: стойки в волейболе, перемещения по площадке: Подача мяча: нижняя прямая, нижняя боковая, верхняя прямая, верхняя боковая. Прием мяча. Передача мяча. Нападающие удары. Блокирование нападающего удара. Страховка у сетки. Обучение технике передачи мяча двумя руками сверху и снизу на месте и после перемещения</w:t>
            </w:r>
          </w:p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Отработка тактики игры: расстановка игроков, тактика игры в защите, в нападении, индивидуальные действия игроков с мячом, без мяча, групповые и командные действия игроков, взаимодействие игроков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Тема 4.2.Техника нижней подачи и приёма после неё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  <w:r w:rsidRPr="00623F05">
              <w:rPr>
                <w:bCs/>
              </w:rPr>
              <w:t>10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  <w:r w:rsidRPr="00623F05">
              <w:t xml:space="preserve">1. </w:t>
            </w:r>
            <w:r>
              <w:rPr>
                <w:bCs/>
                <w:color w:val="000000"/>
              </w:rPr>
              <w:t>Ознакомление с т</w:t>
            </w:r>
            <w:r w:rsidRPr="00623F05">
              <w:rPr>
                <w:bCs/>
                <w:color w:val="000000"/>
              </w:rPr>
              <w:t>ехник</w:t>
            </w:r>
            <w:r>
              <w:rPr>
                <w:bCs/>
                <w:color w:val="000000"/>
              </w:rPr>
              <w:t>ой</w:t>
            </w:r>
            <w:r w:rsidRPr="00623F05">
              <w:t xml:space="preserve"> нижней подачи и приёма после неё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Отработка техники нижней подачи и приёма после неё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Тема 4.3.Техника прямого нападающего удара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  <w:r w:rsidRPr="00623F05">
              <w:rPr>
                <w:bCs/>
              </w:rPr>
              <w:t>10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  <w:r w:rsidRPr="00623F05">
              <w:t>1. Техника прямого нападающего удара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Отработка техники прямого нападающего удара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Тема 4.4.</w:t>
            </w:r>
          </w:p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lastRenderedPageBreak/>
              <w:t>Совершенствование техники владения волейбольным мячом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  <w:r w:rsidRPr="00623F05">
              <w:rPr>
                <w:bCs/>
              </w:rPr>
              <w:t>7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  <w:r w:rsidRPr="00623F05">
              <w:t xml:space="preserve">1. </w:t>
            </w:r>
            <w:r>
              <w:rPr>
                <w:bCs/>
                <w:color w:val="000000"/>
              </w:rPr>
              <w:t>Ознакомление с т</w:t>
            </w:r>
            <w:r w:rsidRPr="00623F05">
              <w:rPr>
                <w:bCs/>
                <w:color w:val="000000"/>
              </w:rPr>
              <w:t>ехник</w:t>
            </w:r>
            <w:r>
              <w:rPr>
                <w:bCs/>
                <w:color w:val="000000"/>
              </w:rPr>
              <w:t>ой</w:t>
            </w:r>
            <w:r w:rsidRPr="00623F05">
              <w:rPr>
                <w:bCs/>
                <w:color w:val="000000"/>
              </w:rPr>
              <w:t xml:space="preserve"> </w:t>
            </w:r>
            <w:r w:rsidRPr="00623F05">
              <w:t>прямого нападающего удара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Cs/>
              </w:rPr>
            </w:pPr>
            <w:r w:rsidRPr="00623F05">
              <w:rPr>
                <w:bCs/>
              </w:rPr>
              <w:t>Передача мяча над собой снизу, сверху. Подача мяча на точность по ориентирам на площадке. Учебная игра с применением изученных положений.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4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r w:rsidRPr="00623F05">
              <w:t>Раздел 5. Легкоатлетическая гимнастика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  <w:r w:rsidRPr="00623F05">
              <w:rPr>
                <w:bCs/>
              </w:rPr>
              <w:t>10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  <w:r w:rsidRPr="00623F05">
              <w:rPr>
                <w:b/>
                <w:i/>
              </w:rPr>
              <w:t>ОК3</w:t>
            </w:r>
          </w:p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  <w:r w:rsidRPr="00623F05">
              <w:rPr>
                <w:b/>
                <w:i/>
              </w:rPr>
              <w:t>ОК 4</w:t>
            </w:r>
          </w:p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  <w:r w:rsidRPr="00623F05">
              <w:rPr>
                <w:b/>
                <w:i/>
              </w:rPr>
              <w:t>ОК 6</w:t>
            </w:r>
            <w:r w:rsidRPr="00623F05">
              <w:rPr>
                <w:b/>
                <w:i/>
              </w:rPr>
              <w:br/>
              <w:t>ОК 7</w:t>
            </w:r>
          </w:p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  <w:r w:rsidRPr="00623F05">
              <w:rPr>
                <w:b/>
                <w:i/>
              </w:rPr>
              <w:t>ОК 8</w:t>
            </w:r>
          </w:p>
        </w:tc>
      </w:tr>
      <w:tr w:rsidR="00946937" w:rsidRPr="00623F05" w:rsidTr="00294C9A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Тема 5.1</w:t>
            </w:r>
          </w:p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Легкоатлетическая гимнастика, работа на тренажерах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t xml:space="preserve">1. </w:t>
            </w:r>
            <w:r>
              <w:rPr>
                <w:bCs/>
                <w:color w:val="000000"/>
              </w:rPr>
              <w:t>Ознакомление с т</w:t>
            </w:r>
            <w:r w:rsidRPr="00623F05">
              <w:rPr>
                <w:bCs/>
                <w:color w:val="000000"/>
              </w:rPr>
              <w:t>ехник</w:t>
            </w:r>
            <w:r>
              <w:rPr>
                <w:bCs/>
                <w:color w:val="000000"/>
              </w:rPr>
              <w:t>ой</w:t>
            </w:r>
            <w:r w:rsidRPr="00623F05">
              <w:t xml:space="preserve"> коррекции фигуры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4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Раздел 6. Лыжная подготовка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</w:p>
          <w:p w:rsidR="00946937" w:rsidRPr="00623F05" w:rsidRDefault="00946937" w:rsidP="00294C9A">
            <w:pPr>
              <w:jc w:val="center"/>
              <w:rPr>
                <w:bCs/>
              </w:rPr>
            </w:pPr>
          </w:p>
          <w:p w:rsidR="00946937" w:rsidRPr="00623F05" w:rsidRDefault="00946937" w:rsidP="00294C9A">
            <w:pPr>
              <w:jc w:val="center"/>
              <w:rPr>
                <w:bCs/>
              </w:rPr>
            </w:pPr>
          </w:p>
          <w:p w:rsidR="00946937" w:rsidRPr="00623F05" w:rsidRDefault="00946937" w:rsidP="00294C9A">
            <w:pPr>
              <w:jc w:val="center"/>
              <w:rPr>
                <w:bCs/>
              </w:rPr>
            </w:pPr>
          </w:p>
          <w:p w:rsidR="00946937" w:rsidRPr="00623F05" w:rsidRDefault="00946937" w:rsidP="00294C9A">
            <w:pPr>
              <w:jc w:val="center"/>
              <w:rPr>
                <w:bCs/>
              </w:rPr>
            </w:pPr>
          </w:p>
          <w:p w:rsidR="00946937" w:rsidRPr="00623F05" w:rsidRDefault="00946937" w:rsidP="00294C9A">
            <w:pPr>
              <w:jc w:val="center"/>
              <w:rPr>
                <w:bCs/>
              </w:rPr>
            </w:pPr>
          </w:p>
          <w:p w:rsidR="00946937" w:rsidRPr="00623F05" w:rsidRDefault="00946937" w:rsidP="00294C9A">
            <w:pPr>
              <w:jc w:val="center"/>
              <w:rPr>
                <w:bCs/>
              </w:rPr>
            </w:pPr>
          </w:p>
          <w:p w:rsidR="00946937" w:rsidRPr="00623F05" w:rsidRDefault="00946937" w:rsidP="00294C9A">
            <w:pPr>
              <w:jc w:val="center"/>
              <w:rPr>
                <w:bCs/>
              </w:rPr>
            </w:pPr>
            <w:r w:rsidRPr="00623F05">
              <w:rPr>
                <w:bCs/>
              </w:rPr>
              <w:t>40</w:t>
            </w:r>
          </w:p>
          <w:p w:rsidR="00946937" w:rsidRPr="00623F05" w:rsidRDefault="00946937" w:rsidP="00294C9A">
            <w:pPr>
              <w:jc w:val="center"/>
              <w:rPr>
                <w:bCs/>
              </w:rPr>
            </w:pPr>
          </w:p>
          <w:p w:rsidR="00946937" w:rsidRPr="00623F05" w:rsidRDefault="00946937" w:rsidP="00294C9A">
            <w:pPr>
              <w:jc w:val="center"/>
              <w:rPr>
                <w:bCs/>
              </w:rPr>
            </w:pPr>
          </w:p>
          <w:p w:rsidR="00946937" w:rsidRPr="00623F05" w:rsidRDefault="00946937" w:rsidP="00294C9A">
            <w:pPr>
              <w:jc w:val="center"/>
              <w:rPr>
                <w:bCs/>
              </w:rPr>
            </w:pPr>
          </w:p>
          <w:p w:rsidR="00946937" w:rsidRPr="00623F05" w:rsidRDefault="00946937" w:rsidP="00294C9A">
            <w:pPr>
              <w:jc w:val="center"/>
              <w:rPr>
                <w:bCs/>
              </w:rPr>
            </w:pPr>
          </w:p>
          <w:p w:rsidR="00946937" w:rsidRPr="00623F05" w:rsidRDefault="00946937" w:rsidP="00294C9A">
            <w:pPr>
              <w:jc w:val="center"/>
              <w:rPr>
                <w:bCs/>
              </w:rPr>
            </w:pPr>
          </w:p>
          <w:p w:rsidR="00946937" w:rsidRPr="00623F05" w:rsidRDefault="00946937" w:rsidP="00294C9A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</w:p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</w:p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</w:p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</w:p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  <w:r w:rsidRPr="00623F05">
              <w:rPr>
                <w:b/>
                <w:i/>
              </w:rPr>
              <w:t>ОК3</w:t>
            </w:r>
          </w:p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  <w:r w:rsidRPr="00623F05">
              <w:rPr>
                <w:b/>
                <w:i/>
              </w:rPr>
              <w:t>ОК 4</w:t>
            </w:r>
          </w:p>
          <w:p w:rsidR="00946937" w:rsidRPr="00623F05" w:rsidRDefault="00946937" w:rsidP="00294C9A">
            <w:pPr>
              <w:jc w:val="center"/>
              <w:rPr>
                <w:b/>
                <w:i/>
              </w:rPr>
            </w:pPr>
            <w:r w:rsidRPr="00623F05">
              <w:rPr>
                <w:b/>
                <w:i/>
              </w:rPr>
              <w:t>ОК 6</w:t>
            </w:r>
            <w:r w:rsidRPr="00623F05">
              <w:rPr>
                <w:b/>
                <w:i/>
              </w:rPr>
              <w:br/>
              <w:t>ОК 7</w:t>
            </w:r>
          </w:p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  <w:r w:rsidRPr="00623F05">
              <w:rPr>
                <w:b/>
                <w:i/>
              </w:rPr>
              <w:t>ОК 8</w:t>
            </w:r>
          </w:p>
        </w:tc>
      </w:tr>
      <w:tr w:rsidR="00946937" w:rsidRPr="00623F05" w:rsidTr="00294C9A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Тема 6.1. Лыжная подготовка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rPr>
                <w:b/>
                <w:bCs/>
                <w:i/>
              </w:rPr>
            </w:pPr>
            <w:r>
              <w:rPr>
                <w:bCs/>
                <w:color w:val="000000"/>
              </w:rPr>
              <w:t>Ознакомление с т</w:t>
            </w:r>
            <w:r w:rsidRPr="00623F05">
              <w:rPr>
                <w:bCs/>
                <w:color w:val="000000"/>
              </w:rPr>
              <w:t>ехник</w:t>
            </w:r>
            <w:r>
              <w:rPr>
                <w:bCs/>
                <w:color w:val="000000"/>
              </w:rPr>
              <w:t>ой</w:t>
            </w:r>
            <w:r w:rsidRPr="00623F05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л</w:t>
            </w:r>
            <w:r w:rsidRPr="00623F05">
              <w:t>ыжн</w:t>
            </w:r>
            <w:r>
              <w:t>ой</w:t>
            </w:r>
            <w:r w:rsidRPr="00623F05">
              <w:t xml:space="preserve"> по</w:t>
            </w:r>
            <w:r>
              <w:t>дготовки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keepNext/>
              <w:keepLines/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keepNext/>
              <w:keepLines/>
            </w:pPr>
            <w:r w:rsidRPr="00623F05">
              <w:t xml:space="preserve">Одновременные бесшажный, одношажный, двушажный классический ход и попеременные лыжные ходы. Полу коньковый и коньковый ход. Передвижение по пересечённой местности. Повороты, торможения, прохождение спусков, подъемов и неровностей в лыжном спорте. Прыжки на лыжах с малого трамплина. Прохождение дистанций до 5 км (девушки), до 10 км (юноши). </w:t>
            </w:r>
          </w:p>
          <w:p w:rsidR="00946937" w:rsidRPr="00623F05" w:rsidRDefault="00946937" w:rsidP="00294C9A">
            <w:pPr>
              <w:keepNext/>
              <w:keepLines/>
            </w:pPr>
            <w:r w:rsidRPr="00623F05">
              <w:t xml:space="preserve">Катание на коньках. </w:t>
            </w:r>
          </w:p>
          <w:p w:rsidR="00946937" w:rsidRPr="00623F05" w:rsidRDefault="00946937" w:rsidP="00294C9A">
            <w:pPr>
              <w:keepNext/>
              <w:keepLines/>
            </w:pPr>
            <w:r w:rsidRPr="00623F05">
              <w:t xml:space="preserve">Посадка. Техника падений. Техника передвижения по прямой, техника передвижения по повороту. Разгон, торможение. Техника и тактика бега по дистанции. Бег на дистанции до 500 метров.  Подвижные игры на коньках. </w:t>
            </w:r>
          </w:p>
          <w:p w:rsidR="00946937" w:rsidRPr="00623F05" w:rsidRDefault="00946937" w:rsidP="00294C9A">
            <w:pPr>
              <w:keepNext/>
              <w:keepLines/>
              <w:rPr>
                <w:b/>
                <w:bCs/>
                <w:i/>
              </w:rPr>
            </w:pPr>
            <w:r w:rsidRPr="00623F05">
              <w:t>Кроссовая подготовка. Бег по стадиону. Бег по пересечённой местности до 5 км.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keepNext/>
              <w:keepLines/>
              <w:jc w:val="center"/>
              <w:rPr>
                <w:bCs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keepNext/>
              <w:keepLines/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keepNext/>
              <w:keepLines/>
              <w:rPr>
                <w:b/>
                <w:bCs/>
                <w:i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keepNext/>
              <w:keepLines/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 xml:space="preserve">Самостоятельная работа обучающихся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keepNext/>
              <w:keepLines/>
              <w:jc w:val="center"/>
              <w:rPr>
                <w:bCs/>
              </w:rPr>
            </w:pPr>
            <w:r w:rsidRPr="00623F05">
              <w:rPr>
                <w:bCs/>
              </w:rPr>
              <w:t>2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keepNext/>
              <w:keepLines/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4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keepNext/>
              <w:keepLines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Пром</w:t>
            </w:r>
            <w:r w:rsidRPr="00623F05">
              <w:rPr>
                <w:b/>
                <w:bCs/>
                <w:i/>
              </w:rPr>
              <w:t>ежуточная аттестация</w:t>
            </w:r>
            <w:r>
              <w:rPr>
                <w:b/>
                <w:bCs/>
                <w:i/>
              </w:rPr>
              <w:t xml:space="preserve"> </w:t>
            </w:r>
            <w:r w:rsidRPr="00885F7F">
              <w:rPr>
                <w:bCs/>
                <w:i/>
              </w:rPr>
              <w:t>дифференцированный зачет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keepNext/>
              <w:keepLines/>
              <w:jc w:val="center"/>
              <w:rPr>
                <w:bCs/>
              </w:rPr>
            </w:pPr>
            <w:r w:rsidRPr="00623F05">
              <w:rPr>
                <w:bCs/>
              </w:rPr>
              <w:t>2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7" w:rsidRPr="00623F05" w:rsidRDefault="00946937" w:rsidP="00294C9A">
            <w:pPr>
              <w:keepNext/>
              <w:keepLines/>
              <w:jc w:val="center"/>
              <w:rPr>
                <w:b/>
                <w:bCs/>
                <w:i/>
              </w:rPr>
            </w:pPr>
          </w:p>
        </w:tc>
      </w:tr>
      <w:tr w:rsidR="00946937" w:rsidRPr="00623F05" w:rsidTr="00294C9A">
        <w:trPr>
          <w:trHeight w:val="20"/>
        </w:trPr>
        <w:tc>
          <w:tcPr>
            <w:tcW w:w="4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37" w:rsidRPr="00623F05" w:rsidRDefault="00946937" w:rsidP="00294C9A">
            <w:pPr>
              <w:keepNext/>
              <w:keepLines/>
              <w:rPr>
                <w:b/>
                <w:bCs/>
                <w:i/>
              </w:rPr>
            </w:pPr>
            <w:r w:rsidRPr="00623F05">
              <w:rPr>
                <w:b/>
                <w:bCs/>
                <w:i/>
              </w:rPr>
              <w:t>Всего: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37" w:rsidRPr="00623F05" w:rsidRDefault="00946937" w:rsidP="00294C9A">
            <w:pPr>
              <w:keepNext/>
              <w:keepLines/>
              <w:jc w:val="center"/>
              <w:rPr>
                <w:bCs/>
              </w:rPr>
            </w:pPr>
            <w:r w:rsidRPr="00623F05">
              <w:rPr>
                <w:bCs/>
              </w:rPr>
              <w:t>174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7" w:rsidRPr="00623F05" w:rsidRDefault="00946937" w:rsidP="00294C9A">
            <w:pPr>
              <w:keepNext/>
              <w:keepLines/>
              <w:jc w:val="center"/>
              <w:rPr>
                <w:b/>
                <w:bCs/>
                <w:i/>
              </w:rPr>
            </w:pPr>
          </w:p>
        </w:tc>
      </w:tr>
    </w:tbl>
    <w:p w:rsidR="00946937" w:rsidRPr="00623F05" w:rsidRDefault="00946937" w:rsidP="00946937">
      <w:pPr>
        <w:keepNext/>
        <w:keepLines/>
      </w:pPr>
    </w:p>
    <w:p w:rsidR="00946937" w:rsidRPr="00623F05" w:rsidRDefault="00946937" w:rsidP="00946937">
      <w:pPr>
        <w:keepNext/>
        <w:keepLines/>
        <w:rPr>
          <w:b/>
          <w:bCs/>
        </w:rPr>
      </w:pPr>
    </w:p>
    <w:p w:rsidR="00946937" w:rsidRPr="00623F05" w:rsidRDefault="00946937" w:rsidP="00946937">
      <w:pPr>
        <w:keepNext/>
        <w:keepLines/>
        <w:sectPr w:rsidR="00946937" w:rsidRPr="00623F05" w:rsidSect="00294C9A">
          <w:pgSz w:w="16840" w:h="11906" w:orient="landscape"/>
          <w:pgMar w:top="849" w:right="501" w:bottom="1276" w:left="880" w:header="0" w:footer="0" w:gutter="0"/>
          <w:cols w:space="720" w:equalWidth="0">
            <w:col w:w="15460"/>
          </w:cols>
          <w:docGrid w:linePitch="299"/>
        </w:sectPr>
      </w:pPr>
    </w:p>
    <w:p w:rsidR="00946937" w:rsidRPr="00370741" w:rsidRDefault="00946937" w:rsidP="00946937">
      <w:pPr>
        <w:keepNext/>
        <w:keepLines/>
        <w:numPr>
          <w:ilvl w:val="0"/>
          <w:numId w:val="17"/>
        </w:numPr>
        <w:tabs>
          <w:tab w:val="left" w:pos="540"/>
        </w:tabs>
        <w:suppressAutoHyphens w:val="0"/>
        <w:ind w:left="540" w:hanging="278"/>
        <w:rPr>
          <w:b/>
          <w:bCs/>
        </w:rPr>
      </w:pPr>
      <w:r w:rsidRPr="00370741">
        <w:rPr>
          <w:b/>
          <w:bCs/>
        </w:rPr>
        <w:lastRenderedPageBreak/>
        <w:t>УСЛОВИЯ РЕАЛИЗАЦИИ ПРОГРАММЫ ДИСЦИПЛИНЫ</w:t>
      </w:r>
    </w:p>
    <w:p w:rsidR="00946937" w:rsidRPr="00370741" w:rsidRDefault="00946937" w:rsidP="00946937"/>
    <w:p w:rsidR="00946937" w:rsidRPr="00370741" w:rsidRDefault="00946937" w:rsidP="00946937">
      <w:pPr>
        <w:tabs>
          <w:tab w:val="left" w:pos="1120"/>
          <w:tab w:val="left" w:pos="3080"/>
          <w:tab w:val="left" w:pos="3680"/>
          <w:tab w:val="left" w:pos="6080"/>
        </w:tabs>
        <w:ind w:left="260"/>
      </w:pPr>
      <w:r w:rsidRPr="00370741">
        <w:rPr>
          <w:b/>
          <w:bCs/>
        </w:rPr>
        <w:t>3.1.</w:t>
      </w:r>
      <w:r w:rsidRPr="00370741">
        <w:tab/>
      </w:r>
      <w:r w:rsidRPr="00370741">
        <w:rPr>
          <w:b/>
          <w:bCs/>
        </w:rPr>
        <w:t>Требования</w:t>
      </w:r>
      <w:r>
        <w:t xml:space="preserve"> </w:t>
      </w:r>
      <w:r w:rsidRPr="00370741">
        <w:rPr>
          <w:b/>
          <w:bCs/>
        </w:rPr>
        <w:t>к</w:t>
      </w:r>
      <w:r>
        <w:t xml:space="preserve"> </w:t>
      </w:r>
      <w:r w:rsidRPr="00370741">
        <w:rPr>
          <w:b/>
          <w:bCs/>
        </w:rPr>
        <w:t>минимальному</w:t>
      </w:r>
      <w:r>
        <w:t xml:space="preserve"> </w:t>
      </w:r>
      <w:r w:rsidRPr="00370741">
        <w:rPr>
          <w:b/>
          <w:bCs/>
        </w:rPr>
        <w:t>материально-техническому</w:t>
      </w:r>
      <w:r>
        <w:t xml:space="preserve"> </w:t>
      </w:r>
      <w:r w:rsidRPr="00370741">
        <w:rPr>
          <w:b/>
          <w:bCs/>
        </w:rPr>
        <w:t>обеспечению</w:t>
      </w:r>
    </w:p>
    <w:p w:rsidR="00946937" w:rsidRDefault="00946937" w:rsidP="00946937">
      <w:pPr>
        <w:tabs>
          <w:tab w:val="left" w:pos="916"/>
          <w:tab w:val="left" w:pos="18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70741">
        <w:tab/>
      </w:r>
      <w:r w:rsidRPr="00AD0A3E">
        <w:rPr>
          <w:bCs/>
        </w:rPr>
        <w:t>Для реализации программы учебной дисциплины должны быть предусмотрены следующие специальные помещени</w:t>
      </w:r>
      <w:r>
        <w:rPr>
          <w:bCs/>
        </w:rPr>
        <w:t>я:</w:t>
      </w:r>
      <w:r w:rsidRPr="006B3BDD">
        <w:t xml:space="preserve"> универсальн</w:t>
      </w:r>
      <w:r>
        <w:t>ый</w:t>
      </w:r>
      <w:r w:rsidRPr="006B3BDD">
        <w:t xml:space="preserve"> спортивн</w:t>
      </w:r>
      <w:r>
        <w:t>ый</w:t>
      </w:r>
      <w:r w:rsidRPr="006B3BDD">
        <w:t xml:space="preserve"> зал, тренажёрн</w:t>
      </w:r>
      <w:r>
        <w:t>ый</w:t>
      </w:r>
      <w:r w:rsidRPr="006B3BDD">
        <w:t xml:space="preserve"> зал</w:t>
      </w:r>
      <w:r>
        <w:t>,</w:t>
      </w:r>
      <w:r w:rsidRPr="006B3BDD">
        <w:t xml:space="preserve"> </w:t>
      </w:r>
      <w:r>
        <w:t xml:space="preserve">лыжная база, </w:t>
      </w:r>
      <w:r w:rsidRPr="006B3BDD">
        <w:t>оборудованных раздевалок с душевыми кабинами.</w:t>
      </w:r>
    </w:p>
    <w:p w:rsidR="00946937" w:rsidRDefault="00946937" w:rsidP="00946937">
      <w:pPr>
        <w:ind w:firstLine="709"/>
        <w:jc w:val="both"/>
        <w:rPr>
          <w:b/>
          <w:i/>
        </w:rPr>
      </w:pPr>
      <w:r w:rsidRPr="006B3BDD">
        <w:rPr>
          <w:b/>
          <w:i/>
        </w:rPr>
        <w:t xml:space="preserve">Спортивное оборудование: </w:t>
      </w:r>
    </w:p>
    <w:p w:rsidR="00946937" w:rsidRPr="006B3BDD" w:rsidRDefault="00946937" w:rsidP="00946937">
      <w:pPr>
        <w:ind w:firstLine="709"/>
        <w:jc w:val="both"/>
        <w:rPr>
          <w:b/>
          <w:i/>
        </w:rPr>
      </w:pPr>
      <w:r w:rsidRPr="006B3BDD">
        <w:t>баскетбольные, футбольные, волейбольные мячи; щиты, ворота, корзины, сетки, стойки,</w:t>
      </w:r>
    </w:p>
    <w:p w:rsidR="00946937" w:rsidRPr="00370741" w:rsidRDefault="00946937" w:rsidP="00946937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Блок для мышц спины комби </w:t>
      </w:r>
      <w:r w:rsidRPr="00370741">
        <w:rPr>
          <w:rStyle w:val="eop"/>
        </w:rPr>
        <w:t> </w:t>
      </w:r>
    </w:p>
    <w:p w:rsidR="00946937" w:rsidRPr="00370741" w:rsidRDefault="00946937" w:rsidP="00946937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Велотренажер </w:t>
      </w:r>
      <w:r w:rsidRPr="00370741">
        <w:rPr>
          <w:rStyle w:val="eop"/>
        </w:rPr>
        <w:t> </w:t>
      </w:r>
    </w:p>
    <w:p w:rsidR="00946937" w:rsidRPr="00370741" w:rsidRDefault="00946937" w:rsidP="00946937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Видеокамера </w:t>
      </w:r>
      <w:r w:rsidRPr="00370741">
        <w:rPr>
          <w:rStyle w:val="eop"/>
        </w:rPr>
        <w:t> </w:t>
      </w:r>
    </w:p>
    <w:p w:rsidR="00946937" w:rsidRPr="00370741" w:rsidRDefault="00946937" w:rsidP="00946937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Грязезащитное покрытие </w:t>
      </w:r>
      <w:r w:rsidRPr="00370741">
        <w:rPr>
          <w:rStyle w:val="eop"/>
        </w:rPr>
        <w:t> </w:t>
      </w:r>
    </w:p>
    <w:p w:rsidR="00946937" w:rsidRPr="00370741" w:rsidRDefault="00946937" w:rsidP="00946937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Жим сидя </w:t>
      </w:r>
      <w:r w:rsidRPr="00370741">
        <w:rPr>
          <w:rStyle w:val="eop"/>
        </w:rPr>
        <w:t> </w:t>
      </w:r>
    </w:p>
    <w:p w:rsidR="00946937" w:rsidRPr="00370741" w:rsidRDefault="00946937" w:rsidP="00946937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Лестница к шведской стенке </w:t>
      </w:r>
      <w:r w:rsidRPr="00370741">
        <w:rPr>
          <w:rStyle w:val="eop"/>
        </w:rPr>
        <w:t> </w:t>
      </w:r>
    </w:p>
    <w:p w:rsidR="00946937" w:rsidRPr="00370741" w:rsidRDefault="00946937" w:rsidP="00946937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Мешок боксерский 80 кг - mbtk080 </w:t>
      </w:r>
      <w:r w:rsidRPr="00370741">
        <w:rPr>
          <w:rStyle w:val="eop"/>
        </w:rPr>
        <w:t> </w:t>
      </w:r>
    </w:p>
    <w:p w:rsidR="00946937" w:rsidRPr="00370741" w:rsidRDefault="00946937" w:rsidP="00946937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Подставка под штангу </w:t>
      </w:r>
      <w:r w:rsidRPr="00370741">
        <w:rPr>
          <w:rStyle w:val="eop"/>
        </w:rPr>
        <w:t> </w:t>
      </w:r>
    </w:p>
    <w:p w:rsidR="00946937" w:rsidRPr="00370741" w:rsidRDefault="00946937" w:rsidP="00946937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Скамейка горизонтальная </w:t>
      </w:r>
      <w:r w:rsidRPr="00370741">
        <w:rPr>
          <w:rStyle w:val="eop"/>
        </w:rPr>
        <w:t> </w:t>
      </w:r>
    </w:p>
    <w:p w:rsidR="00946937" w:rsidRPr="00370741" w:rsidRDefault="00946937" w:rsidP="00946937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Скамейка для пресса </w:t>
      </w:r>
      <w:r w:rsidRPr="00370741">
        <w:rPr>
          <w:rStyle w:val="eop"/>
        </w:rPr>
        <w:t> </w:t>
      </w:r>
    </w:p>
    <w:p w:rsidR="00946937" w:rsidRPr="00370741" w:rsidRDefault="00946937" w:rsidP="00946937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Станок для разгибания спины </w:t>
      </w:r>
      <w:r w:rsidRPr="00370741">
        <w:rPr>
          <w:rStyle w:val="eop"/>
        </w:rPr>
        <w:t> </w:t>
      </w:r>
    </w:p>
    <w:p w:rsidR="00946937" w:rsidRPr="00370741" w:rsidRDefault="00946937" w:rsidP="00946937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Тренажер для мышц бедра </w:t>
      </w:r>
      <w:r w:rsidRPr="00370741">
        <w:rPr>
          <w:rStyle w:val="eop"/>
        </w:rPr>
        <w:t> </w:t>
      </w:r>
    </w:p>
    <w:p w:rsidR="00946937" w:rsidRPr="00370741" w:rsidRDefault="00946937" w:rsidP="00946937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Тренажер для отводящих мышц бедра </w:t>
      </w:r>
      <w:r w:rsidRPr="00370741">
        <w:rPr>
          <w:rStyle w:val="eop"/>
        </w:rPr>
        <w:t> </w:t>
      </w:r>
    </w:p>
    <w:p w:rsidR="00946937" w:rsidRPr="00370741" w:rsidRDefault="00946937" w:rsidP="00946937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Тренажер для приводящих мышц бедра </w:t>
      </w:r>
      <w:r w:rsidRPr="00370741">
        <w:rPr>
          <w:rStyle w:val="eop"/>
        </w:rPr>
        <w:t> </w:t>
      </w:r>
    </w:p>
    <w:p w:rsidR="00946937" w:rsidRPr="00370741" w:rsidRDefault="00946937" w:rsidP="00946937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Тура </w:t>
      </w:r>
      <w:r w:rsidRPr="00370741">
        <w:rPr>
          <w:rStyle w:val="spellingerror"/>
        </w:rPr>
        <w:t>тт</w:t>
      </w:r>
      <w:r w:rsidRPr="00370741">
        <w:rPr>
          <w:rStyle w:val="normaltextrun"/>
        </w:rPr>
        <w:t> (лестница) </w:t>
      </w:r>
      <w:r w:rsidRPr="00370741">
        <w:rPr>
          <w:rStyle w:val="eop"/>
        </w:rPr>
        <w:t> </w:t>
      </w:r>
    </w:p>
    <w:p w:rsidR="00946937" w:rsidRPr="00370741" w:rsidRDefault="00946937" w:rsidP="00946937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Фитнес станция </w:t>
      </w:r>
      <w:r w:rsidRPr="00370741">
        <w:rPr>
          <w:rStyle w:val="eop"/>
        </w:rPr>
        <w:t> </w:t>
      </w:r>
    </w:p>
    <w:p w:rsidR="00946937" w:rsidRPr="00370741" w:rsidRDefault="00946937" w:rsidP="00946937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normaltextrun"/>
        </w:rPr>
        <w:t>Шведская стенка </w:t>
      </w:r>
      <w:r w:rsidRPr="00370741">
        <w:rPr>
          <w:rStyle w:val="eop"/>
        </w:rPr>
        <w:t> </w:t>
      </w:r>
    </w:p>
    <w:p w:rsidR="00946937" w:rsidRPr="00370741" w:rsidRDefault="00946937" w:rsidP="00946937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</w:pPr>
      <w:r w:rsidRPr="00370741">
        <w:rPr>
          <w:rStyle w:val="spellingerror"/>
        </w:rPr>
        <w:t>Эллиптический</w:t>
      </w:r>
      <w:r w:rsidRPr="00370741">
        <w:rPr>
          <w:rStyle w:val="normaltextrun"/>
        </w:rPr>
        <w:t> тренажер </w:t>
      </w:r>
      <w:r w:rsidRPr="00370741">
        <w:rPr>
          <w:rStyle w:val="eop"/>
        </w:rPr>
        <w:t> </w:t>
      </w:r>
    </w:p>
    <w:p w:rsidR="00946937" w:rsidRDefault="00946937" w:rsidP="00946937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Style w:val="normaltextrun"/>
        </w:rPr>
      </w:pPr>
      <w:r w:rsidRPr="00370741">
        <w:rPr>
          <w:rStyle w:val="normaltextrun"/>
        </w:rPr>
        <w:t>Тренажерный зал, 20 ед. тренажеров </w:t>
      </w:r>
    </w:p>
    <w:p w:rsidR="00946937" w:rsidRPr="00370741" w:rsidRDefault="00946937" w:rsidP="00946937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Лыжи</w:t>
      </w:r>
      <w:r w:rsidRPr="00370741">
        <w:rPr>
          <w:rStyle w:val="eop"/>
        </w:rPr>
        <w:t> </w:t>
      </w:r>
    </w:p>
    <w:p w:rsidR="00946937" w:rsidRPr="00370741" w:rsidRDefault="00946937" w:rsidP="00946937"/>
    <w:p w:rsidR="00946937" w:rsidRPr="00370741" w:rsidRDefault="00946937" w:rsidP="00946937">
      <w:pPr>
        <w:ind w:left="284" w:hanging="284"/>
        <w:rPr>
          <w:b/>
          <w:bCs/>
        </w:rPr>
      </w:pPr>
      <w:r w:rsidRPr="00370741">
        <w:rPr>
          <w:b/>
          <w:bCs/>
        </w:rPr>
        <w:t>3.2. Информационное обеспечение обучения</w:t>
      </w:r>
    </w:p>
    <w:p w:rsidR="00946937" w:rsidRPr="00370741" w:rsidRDefault="00946937" w:rsidP="00946937">
      <w:pPr>
        <w:ind w:left="284" w:hanging="284"/>
      </w:pPr>
      <w:r w:rsidRPr="00370741">
        <w:rPr>
          <w:b/>
          <w:bCs/>
        </w:rPr>
        <w:t>Перечень рекомендуемой основной и дополнительной литературы,</w:t>
      </w:r>
    </w:p>
    <w:p w:rsidR="00946937" w:rsidRPr="00370741" w:rsidRDefault="00946937" w:rsidP="00946937">
      <w:pPr>
        <w:ind w:left="284" w:right="-259" w:hanging="284"/>
        <w:rPr>
          <w:b/>
          <w:bCs/>
        </w:rPr>
      </w:pPr>
      <w:r w:rsidRPr="00370741">
        <w:rPr>
          <w:b/>
          <w:bCs/>
        </w:rPr>
        <w:t>Интернет-ресурсов, необходимых для освоения дисциплины</w:t>
      </w:r>
    </w:p>
    <w:p w:rsidR="00946937" w:rsidRPr="00370741" w:rsidRDefault="00946937" w:rsidP="00946937">
      <w:pPr>
        <w:ind w:left="284" w:hanging="284"/>
      </w:pPr>
    </w:p>
    <w:p w:rsidR="00946937" w:rsidRPr="003D2423" w:rsidRDefault="00946937" w:rsidP="00946937">
      <w:pPr>
        <w:ind w:left="284" w:hanging="284"/>
        <w:jc w:val="both"/>
        <w:rPr>
          <w:b/>
        </w:rPr>
      </w:pPr>
      <w:r w:rsidRPr="00370741">
        <w:rPr>
          <w:b/>
        </w:rPr>
        <w:t>Основные источники:</w:t>
      </w:r>
    </w:p>
    <w:p w:rsidR="00946937" w:rsidRPr="003D2423" w:rsidRDefault="00946937" w:rsidP="00946937">
      <w:pPr>
        <w:pStyle w:val="ac"/>
        <w:widowControl w:val="0"/>
        <w:numPr>
          <w:ilvl w:val="0"/>
          <w:numId w:val="25"/>
        </w:numPr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rPr>
          <w:rStyle w:val="value"/>
          <w:sz w:val="24"/>
          <w:szCs w:val="24"/>
        </w:rPr>
      </w:pPr>
      <w:r w:rsidRPr="003D2423">
        <w:rPr>
          <w:rStyle w:val="hilight"/>
          <w:sz w:val="24"/>
          <w:szCs w:val="24"/>
        </w:rPr>
        <w:t>Зайцева</w:t>
      </w:r>
      <w:r w:rsidRPr="003D2423">
        <w:rPr>
          <w:rStyle w:val="value"/>
          <w:sz w:val="24"/>
          <w:szCs w:val="24"/>
        </w:rPr>
        <w:t xml:space="preserve"> Г.А., </w:t>
      </w:r>
      <w:r w:rsidRPr="003D2423">
        <w:rPr>
          <w:rStyle w:val="hilight"/>
          <w:sz w:val="24"/>
          <w:szCs w:val="24"/>
        </w:rPr>
        <w:t>Физическая</w:t>
      </w:r>
      <w:r w:rsidRPr="003D2423">
        <w:rPr>
          <w:rStyle w:val="value"/>
          <w:sz w:val="24"/>
          <w:szCs w:val="24"/>
        </w:rPr>
        <w:t xml:space="preserve"> культура - минимум к зачету : учеб.-метод. пособие / Г.А. </w:t>
      </w:r>
      <w:r w:rsidRPr="003D2423">
        <w:rPr>
          <w:rStyle w:val="hilight"/>
          <w:sz w:val="24"/>
          <w:szCs w:val="24"/>
        </w:rPr>
        <w:t>Зайцева</w:t>
      </w:r>
      <w:r w:rsidRPr="003D2423">
        <w:rPr>
          <w:rStyle w:val="value"/>
          <w:sz w:val="24"/>
          <w:szCs w:val="24"/>
        </w:rPr>
        <w:t xml:space="preserve"> - М. : МИСиС, 2017. - 26 с. - ISBN -- - Текст : электронный // ЭБС "Консультант студента" : [сайт]. - URL : </w:t>
      </w:r>
      <w:hyperlink r:id="rId9" w:history="1">
        <w:r w:rsidRPr="003D2423">
          <w:rPr>
            <w:rStyle w:val="a4"/>
          </w:rPr>
          <w:t>https://www.studentlibrary.ru/book/misis_0016.html</w:t>
        </w:r>
      </w:hyperlink>
      <w:r w:rsidRPr="003D2423">
        <w:rPr>
          <w:rStyle w:val="value"/>
          <w:sz w:val="24"/>
          <w:szCs w:val="24"/>
        </w:rPr>
        <w:t xml:space="preserve"> (дата обращения: 02.11.2020)</w:t>
      </w:r>
    </w:p>
    <w:p w:rsidR="00946937" w:rsidRPr="003D2423" w:rsidRDefault="00946937" w:rsidP="00946937">
      <w:pPr>
        <w:pStyle w:val="ac"/>
        <w:widowControl w:val="0"/>
        <w:numPr>
          <w:ilvl w:val="0"/>
          <w:numId w:val="25"/>
        </w:numPr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rPr>
          <w:rFonts w:eastAsia="Times New Roman"/>
          <w:b/>
          <w:sz w:val="24"/>
          <w:szCs w:val="24"/>
        </w:rPr>
      </w:pPr>
      <w:r w:rsidRPr="003D2423">
        <w:rPr>
          <w:sz w:val="24"/>
          <w:szCs w:val="24"/>
        </w:rPr>
        <w:t xml:space="preserve">Физическая культура : учебник и практикум для среднего профессионального образования / А. Б. Муллер [и др.]. — Москва : Издательство Юрайт, 2020. — 424 с. — (Профессиональное образование). — ISBN 978-5-534-02612-2. — Текст : электронный // ЭБС Юрайт [сайт]. — URL: </w:t>
      </w:r>
      <w:hyperlink r:id="rId10" w:tgtFrame="_blank" w:history="1">
        <w:r w:rsidRPr="003D2423">
          <w:rPr>
            <w:rStyle w:val="a4"/>
          </w:rPr>
          <w:t>http://www.biblio-online.ru/bcode/448769</w:t>
        </w:r>
      </w:hyperlink>
      <w:r w:rsidRPr="003D2423">
        <w:rPr>
          <w:sz w:val="24"/>
          <w:szCs w:val="24"/>
        </w:rPr>
        <w:t xml:space="preserve"> (дата обращения: 02.11.2020).</w:t>
      </w:r>
    </w:p>
    <w:p w:rsidR="00946937" w:rsidRPr="003D2423" w:rsidRDefault="00946937" w:rsidP="00946937">
      <w:pPr>
        <w:pStyle w:val="ac"/>
        <w:widowControl w:val="0"/>
        <w:numPr>
          <w:ilvl w:val="0"/>
          <w:numId w:val="25"/>
        </w:numPr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rPr>
          <w:rFonts w:eastAsia="Times New Roman"/>
          <w:b/>
          <w:sz w:val="24"/>
          <w:szCs w:val="24"/>
        </w:rPr>
      </w:pPr>
      <w:r>
        <w:t xml:space="preserve">Филиппова, Ю. С. Физическая культура : учебно-методическое пособие / Ю. С. Филиппова. — Москва : ИНФРА-М, 2020. — 197 с. — (Среднее профессиональное образование). - ISBN 978-5-16-015948-5. - Текст : электронный. - URL: </w:t>
      </w:r>
      <w:hyperlink r:id="rId11" w:history="1">
        <w:r w:rsidRPr="006E6F08">
          <w:rPr>
            <w:rStyle w:val="a4"/>
          </w:rPr>
          <w:t>https://znanium.com/catalog/product/1071372</w:t>
        </w:r>
      </w:hyperlink>
      <w:r>
        <w:t xml:space="preserve"> (дата обращения: 02.11.2020). – Режим доступа: по подписке.</w:t>
      </w:r>
    </w:p>
    <w:p w:rsidR="00946937" w:rsidRPr="003D2423" w:rsidRDefault="00946937" w:rsidP="00946937">
      <w:pPr>
        <w:pStyle w:val="ac"/>
        <w:widowControl w:val="0"/>
        <w:tabs>
          <w:tab w:val="left" w:pos="0"/>
          <w:tab w:val="left" w:pos="284"/>
        </w:tabs>
        <w:autoSpaceDE w:val="0"/>
        <w:autoSpaceDN w:val="0"/>
        <w:adjustRightInd w:val="0"/>
        <w:ind w:left="284"/>
        <w:rPr>
          <w:rFonts w:eastAsia="Times New Roman"/>
          <w:b/>
          <w:sz w:val="24"/>
          <w:szCs w:val="24"/>
        </w:rPr>
      </w:pPr>
    </w:p>
    <w:p w:rsidR="00946937" w:rsidRPr="00370741" w:rsidRDefault="00946937" w:rsidP="00946937">
      <w:pPr>
        <w:ind w:left="284" w:hanging="284"/>
        <w:rPr>
          <w:b/>
        </w:rPr>
      </w:pPr>
      <w:r w:rsidRPr="00370741">
        <w:rPr>
          <w:b/>
        </w:rPr>
        <w:t>Дополнительные источники:</w:t>
      </w:r>
    </w:p>
    <w:p w:rsidR="00946937" w:rsidRPr="00370741" w:rsidRDefault="00946937" w:rsidP="00946937">
      <w:pPr>
        <w:ind w:left="284" w:hanging="284"/>
      </w:pPr>
    </w:p>
    <w:p w:rsidR="00946937" w:rsidRPr="00AA3BCF" w:rsidRDefault="00946937" w:rsidP="00946937">
      <w:pPr>
        <w:widowControl w:val="0"/>
        <w:numPr>
          <w:ilvl w:val="0"/>
          <w:numId w:val="26"/>
        </w:numPr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</w:pPr>
      <w:r w:rsidRPr="00AA3BCF">
        <w:rPr>
          <w:i/>
          <w:iCs/>
        </w:rPr>
        <w:t>Никитушкин, В. Г. </w:t>
      </w:r>
      <w:r w:rsidRPr="00AA3BCF">
        <w:t xml:space="preserve"> Теория и методика физического воспитания. Оздоровительные технологии : учебное пособие для среднего профессионального образования / В. Г. Никитушкин, Н. Н. Чесноков, Е. Н. Чернышева. — 2-е изд., испр. и доп. — Москва : Издательство Юрайт, 2019. — 246 с. — (Профессиональное образование). — ISBN 978-5-534-08021-6. — Текст : электронный // ЭБС Юрайт [сайт]. — URL: </w:t>
      </w:r>
      <w:hyperlink r:id="rId12" w:tgtFrame="_blank" w:history="1">
        <w:r w:rsidRPr="00AA3BCF">
          <w:rPr>
            <w:rStyle w:val="a4"/>
          </w:rPr>
          <w:t>https://urait.ru/bcode/438652</w:t>
        </w:r>
      </w:hyperlink>
      <w:r w:rsidRPr="00AA3BCF">
        <w:t xml:space="preserve"> (дата обращения: 02.11.2020). </w:t>
      </w:r>
    </w:p>
    <w:p w:rsidR="00946937" w:rsidRDefault="00946937" w:rsidP="00946937">
      <w:pPr>
        <w:widowControl w:val="0"/>
        <w:numPr>
          <w:ilvl w:val="0"/>
          <w:numId w:val="26"/>
        </w:numPr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</w:pPr>
      <w:r w:rsidRPr="00AA3BCF">
        <w:t xml:space="preserve">Психология физической культуры и спорта : учебник и практикум для среднего профессионального образования / А. Е. Ловягина [и др.] ; под редакцией А. Е. Ловягиной. — Москва : Издательство Юрайт, 2020. — 338 с. — (Профессиональное образование). — ISBN 978-5-534-00690-2. — Текст : электронный // ЭБС Юрайт [сайт]. — URL: </w:t>
      </w:r>
      <w:hyperlink r:id="rId13" w:tgtFrame="_blank" w:history="1">
        <w:r w:rsidRPr="00AA3BCF">
          <w:rPr>
            <w:rStyle w:val="a4"/>
          </w:rPr>
          <w:t>http://www.biblio-online.ru/bcode/452522</w:t>
        </w:r>
      </w:hyperlink>
      <w:r w:rsidRPr="00AA3BCF">
        <w:t xml:space="preserve"> (дата обращения: 02.11.2020).</w:t>
      </w:r>
    </w:p>
    <w:p w:rsidR="00946937" w:rsidRPr="003D2423" w:rsidRDefault="00946937" w:rsidP="00946937">
      <w:pPr>
        <w:widowControl w:val="0"/>
        <w:numPr>
          <w:ilvl w:val="0"/>
          <w:numId w:val="26"/>
        </w:numPr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</w:pPr>
      <w:r w:rsidRPr="003D2423">
        <w:rPr>
          <w:i/>
          <w:iCs/>
        </w:rPr>
        <w:t>Аллянов, Ю. Н. </w:t>
      </w:r>
      <w:r w:rsidRPr="003D2423">
        <w:t xml:space="preserve"> Физическая культура : учебник для среднего профессионального образования / Ю. Н. Аллянов, И. А. Письменский. — 3-е изд., испр. — Москва : Издательство Юрайт, 2020. — 493 с. — (Профессиональное образование). — ISBN 978-5-534-02309-1. — Текст : электронный // ЭБС Юрайт [сайт]. — URL: </w:t>
      </w:r>
      <w:hyperlink r:id="rId14" w:tgtFrame="_blank" w:history="1">
        <w:r w:rsidRPr="003D2423">
          <w:rPr>
            <w:rStyle w:val="a4"/>
          </w:rPr>
          <w:t>http://biblio-online.ru/bcode/448586</w:t>
        </w:r>
      </w:hyperlink>
      <w:r w:rsidRPr="003D2423">
        <w:t xml:space="preserve"> (дата обращения: 02.11.2020).</w:t>
      </w:r>
    </w:p>
    <w:p w:rsidR="00946937" w:rsidRDefault="00946937" w:rsidP="00946937">
      <w:pPr>
        <w:widowControl w:val="0"/>
        <w:numPr>
          <w:ilvl w:val="0"/>
          <w:numId w:val="26"/>
        </w:numPr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</w:pPr>
      <w:r w:rsidRPr="003D2423">
        <w:rPr>
          <w:i/>
          <w:iCs/>
        </w:rPr>
        <w:t>Жданкина, Е. Ф. </w:t>
      </w:r>
      <w:r w:rsidRPr="003D2423">
        <w:t xml:space="preserve"> Физическая культура. Лыжная подготовка : учебное пособие для среднего профессионального образования / Е. Ф. Жданкина, И. М. Добрынин. — Москва : Издательство Юрайт, 2020. — 125 с. — (Профессиональное образование). — ISBN 978-5-534-10154-6. — Текст : электронный // ЭБС Юрайт [сайт]. — URL: </w:t>
      </w:r>
      <w:hyperlink r:id="rId15" w:tgtFrame="_blank" w:history="1">
        <w:r w:rsidRPr="003D2423">
          <w:rPr>
            <w:rStyle w:val="a4"/>
          </w:rPr>
          <w:t>http://biblio-online.ru/bcode/453245</w:t>
        </w:r>
      </w:hyperlink>
      <w:r w:rsidRPr="003D2423">
        <w:t xml:space="preserve"> (дата обращения: 02.11.2020).</w:t>
      </w:r>
    </w:p>
    <w:p w:rsidR="00946937" w:rsidRPr="003D2423" w:rsidRDefault="00946937" w:rsidP="00946937">
      <w:pPr>
        <w:widowControl w:val="0"/>
        <w:numPr>
          <w:ilvl w:val="0"/>
          <w:numId w:val="26"/>
        </w:numPr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</w:pPr>
      <w:r w:rsidRPr="003D2423">
        <w:rPr>
          <w:i/>
          <w:iCs/>
        </w:rPr>
        <w:t>Никитушкин, В. Г. </w:t>
      </w:r>
      <w:r w:rsidRPr="003D2423">
        <w:t xml:space="preserve"> Теория и методика физического воспитания. Оздоровительные технологии : учебное пособие для среднего профессионального образования / В. Г. Никитушкин, Н. Н. Чесноков, Е. Н. Чернышева. — 2-е изд., испр. и доп. — Москва : Издательство Юрайт, 2020. — 246 с. — (Профессиональное образование). — ISBN 978-5-534-08021-6. — Текст : электронный // ЭБС Юрайт [сайт]. — URL: </w:t>
      </w:r>
      <w:hyperlink r:id="rId16" w:tgtFrame="_blank" w:history="1">
        <w:r w:rsidRPr="003D2423">
          <w:rPr>
            <w:rStyle w:val="a4"/>
          </w:rPr>
          <w:t>http://biblio-online.ru/bcode/453845</w:t>
        </w:r>
      </w:hyperlink>
      <w:r w:rsidRPr="003D2423">
        <w:t xml:space="preserve"> (дата обращения: 02.11.2020).</w:t>
      </w:r>
    </w:p>
    <w:p w:rsidR="00946937" w:rsidRPr="00AA3BCF" w:rsidRDefault="00946937" w:rsidP="00946937">
      <w:pPr>
        <w:rPr>
          <w:b/>
        </w:rPr>
      </w:pPr>
    </w:p>
    <w:p w:rsidR="00946937" w:rsidRPr="00AA3BCF" w:rsidRDefault="00946937" w:rsidP="00946937">
      <w:pPr>
        <w:ind w:left="260"/>
        <w:rPr>
          <w:b/>
        </w:rPr>
      </w:pPr>
      <w:r w:rsidRPr="00AA3BCF">
        <w:rPr>
          <w:b/>
        </w:rPr>
        <w:t>Интернет-ресурсы:</w:t>
      </w:r>
    </w:p>
    <w:p w:rsidR="00946937" w:rsidRPr="00AA3BCF" w:rsidRDefault="00946937" w:rsidP="00946937"/>
    <w:p w:rsidR="00946937" w:rsidRPr="00AA3BCF" w:rsidRDefault="00946937" w:rsidP="00946937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jc w:val="both"/>
      </w:pPr>
      <w:r w:rsidRPr="00AA3BCF">
        <w:t>1.Теория и практика физической культуры [Электронный ресурс]: научно-теоретический журнал. - Режим доступа: http://lib.sportedu.ru/press/tpfk/, свободный.</w:t>
      </w:r>
    </w:p>
    <w:p w:rsidR="00946937" w:rsidRPr="00AA3BCF" w:rsidRDefault="00946937" w:rsidP="00946937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jc w:val="both"/>
      </w:pPr>
      <w:r w:rsidRPr="00AA3BCF">
        <w:t>2.</w:t>
      </w:r>
      <w:r w:rsidRPr="00AA3BCF">
        <w:tab/>
        <w:t>ФизкультУРА [Электронный ресурс]: образовательный проект по физической культуре. - Режим доступа: http://www.fizkult-ura.ru/, свободный.</w:t>
      </w:r>
    </w:p>
    <w:p w:rsidR="00946937" w:rsidRPr="00370741" w:rsidRDefault="00946937" w:rsidP="00946937"/>
    <w:p w:rsidR="00946937" w:rsidRPr="00370741" w:rsidRDefault="00946937" w:rsidP="00946937">
      <w:pPr>
        <w:numPr>
          <w:ilvl w:val="0"/>
          <w:numId w:val="18"/>
        </w:numPr>
        <w:tabs>
          <w:tab w:val="left" w:pos="1540"/>
        </w:tabs>
        <w:suppressAutoHyphens w:val="0"/>
        <w:ind w:left="1540" w:hanging="284"/>
        <w:rPr>
          <w:b/>
          <w:bCs/>
        </w:rPr>
      </w:pPr>
      <w:r w:rsidRPr="00370741">
        <w:rPr>
          <w:b/>
          <w:bCs/>
        </w:rPr>
        <w:t>КОНТРОЛЬ И ОЦЕНКА РЕЗУЛЬТАТОВ ОСВОЕНИЯ</w:t>
      </w:r>
    </w:p>
    <w:p w:rsidR="00946937" w:rsidRPr="00370741" w:rsidRDefault="00946937" w:rsidP="00946937">
      <w:pPr>
        <w:ind w:right="-259"/>
        <w:jc w:val="center"/>
        <w:rPr>
          <w:b/>
          <w:bCs/>
        </w:rPr>
      </w:pPr>
      <w:r w:rsidRPr="00370741">
        <w:rPr>
          <w:b/>
          <w:bCs/>
        </w:rPr>
        <w:t>ДИСЦИПЛИНЫ</w:t>
      </w:r>
    </w:p>
    <w:p w:rsidR="00946937" w:rsidRDefault="00946937" w:rsidP="00946937">
      <w:pPr>
        <w:ind w:firstLine="460"/>
        <w:jc w:val="both"/>
      </w:pPr>
      <w:r>
        <w:t>О</w:t>
      </w:r>
      <w:r w:rsidRPr="001C5934">
        <w:t>ценка результатов освоения дисциплины осуществляется преподавателем в процессе проведения практических занятий, тестирования, а также выполнения слушателями индивидуальных заданий.</w:t>
      </w:r>
    </w:p>
    <w:p w:rsidR="00946937" w:rsidRDefault="00946937" w:rsidP="00946937">
      <w:pPr>
        <w:ind w:firstLine="460"/>
        <w:jc w:val="both"/>
      </w:pPr>
      <w:r w:rsidRPr="001C5934">
        <w:t>Критерии оценивания по адаптивной физической культуре являются качественными и количественными.</w:t>
      </w:r>
      <w:r>
        <w:t xml:space="preserve"> </w:t>
      </w:r>
    </w:p>
    <w:p w:rsidR="00946937" w:rsidRDefault="00946937" w:rsidP="00946937">
      <w:pPr>
        <w:ind w:firstLine="460"/>
        <w:jc w:val="both"/>
      </w:pPr>
      <w:r w:rsidRPr="001C5934">
        <w:t xml:space="preserve">Осуществляя оценивание подготовленности по физической культуре, реализуется не только собственно оценочная, но и стимулирующая и воспитывающая функции, учитывая темп (динамику изменения развития физических качеств за определенный период времени, а </w:t>
      </w:r>
      <w:r w:rsidRPr="001C5934">
        <w:lastRenderedPageBreak/>
        <w:t xml:space="preserve">не в данный момент) и индивидуальные особенности учащихся (типы телосложения, психические и физиологические особенности). </w:t>
      </w:r>
    </w:p>
    <w:p w:rsidR="00946937" w:rsidRDefault="00946937" w:rsidP="00946937">
      <w:pPr>
        <w:ind w:firstLine="460"/>
        <w:jc w:val="both"/>
      </w:pPr>
      <w:r w:rsidRPr="001C5934">
        <w:t xml:space="preserve">Качественные критерии успеваемости характеризуют степень овладения программным материалом: знаниями, двигательными умениями и навыками, способами физкультурно-оздоровительной деятельности, включенными в обязательный минимум содержания образования. </w:t>
      </w:r>
    </w:p>
    <w:p w:rsidR="00946937" w:rsidRDefault="00946937" w:rsidP="00946937">
      <w:pPr>
        <w:ind w:firstLine="460"/>
        <w:jc w:val="both"/>
      </w:pPr>
      <w:r w:rsidRPr="001C5934">
        <w:t>Количественные критерии успеваемости определяют сдвиге в физической подготовленности, складывающихся из показателей развития основных физических способностей: силовых, скоростных, координационных, выносливости, и их сочетаний</w:t>
      </w:r>
      <w:r>
        <w:t xml:space="preserve"> без учета </w:t>
      </w:r>
    </w:p>
    <w:p w:rsidR="00946937" w:rsidRPr="00370741" w:rsidRDefault="00946937" w:rsidP="00946937">
      <w:pPr>
        <w:ind w:firstLine="460"/>
        <w:jc w:val="both"/>
      </w:pPr>
      <w:r w:rsidRPr="001C5934">
        <w:t>Итоговая оценка выставляется учащимся за овладение темы, раздела, за</w:t>
      </w:r>
      <w:r>
        <w:t xml:space="preserve"> семестр</w:t>
      </w:r>
      <w:r w:rsidRPr="001C5934">
        <w:t>, за учебный год. Она включает в себя текущие оценки, полученные учащимися за овладение всеми составляющими успеваемости: знаниями, двигательными умениями и навыками, а так же отражает сдвиги в развитии физических способностей, умений осуществлять физкультурно-оздоровительную деятельность</w:t>
      </w:r>
      <w:r w:rsidRPr="00370741">
        <w:t>.</w:t>
      </w:r>
    </w:p>
    <w:tbl>
      <w:tblPr>
        <w:tblStyle w:val="af0"/>
        <w:tblpPr w:leftFromText="180" w:rightFromText="180" w:vertAnchor="text" w:horzAnchor="margin" w:tblpY="124"/>
        <w:tblW w:w="10065" w:type="dxa"/>
        <w:tblLook w:val="04A0" w:firstRow="1" w:lastRow="0" w:firstColumn="1" w:lastColumn="0" w:noHBand="0" w:noVBand="1"/>
      </w:tblPr>
      <w:tblGrid>
        <w:gridCol w:w="3402"/>
        <w:gridCol w:w="4219"/>
        <w:gridCol w:w="2444"/>
      </w:tblGrid>
      <w:tr w:rsidR="00946937" w:rsidRPr="00370741" w:rsidTr="00294C9A">
        <w:tc>
          <w:tcPr>
            <w:tcW w:w="3402" w:type="dxa"/>
          </w:tcPr>
          <w:p w:rsidR="00946937" w:rsidRPr="00370741" w:rsidRDefault="00946937" w:rsidP="00294C9A">
            <w:pPr>
              <w:jc w:val="center"/>
              <w:rPr>
                <w:b/>
              </w:rPr>
            </w:pPr>
            <w:r w:rsidRPr="00370741">
              <w:rPr>
                <w:b/>
              </w:rPr>
              <w:t>Результаты обучения</w:t>
            </w:r>
          </w:p>
        </w:tc>
        <w:tc>
          <w:tcPr>
            <w:tcW w:w="4219" w:type="dxa"/>
          </w:tcPr>
          <w:p w:rsidR="00946937" w:rsidRPr="00370741" w:rsidRDefault="00946937" w:rsidP="00294C9A">
            <w:pPr>
              <w:jc w:val="center"/>
              <w:rPr>
                <w:b/>
              </w:rPr>
            </w:pPr>
            <w:r w:rsidRPr="00370741">
              <w:rPr>
                <w:b/>
              </w:rPr>
              <w:t>Критерии оценки</w:t>
            </w:r>
          </w:p>
        </w:tc>
        <w:tc>
          <w:tcPr>
            <w:tcW w:w="2444" w:type="dxa"/>
          </w:tcPr>
          <w:p w:rsidR="00946937" w:rsidRPr="00370741" w:rsidRDefault="00946937" w:rsidP="00294C9A">
            <w:pPr>
              <w:jc w:val="center"/>
              <w:rPr>
                <w:b/>
              </w:rPr>
            </w:pPr>
            <w:r w:rsidRPr="00370741">
              <w:rPr>
                <w:b/>
              </w:rPr>
              <w:t>Формы и методы контроля</w:t>
            </w:r>
          </w:p>
        </w:tc>
      </w:tr>
      <w:tr w:rsidR="00946937" w:rsidRPr="00370741" w:rsidTr="00294C9A">
        <w:tc>
          <w:tcPr>
            <w:tcW w:w="3402" w:type="dxa"/>
          </w:tcPr>
          <w:p w:rsidR="00946937" w:rsidRPr="00370741" w:rsidRDefault="00946937" w:rsidP="00294C9A">
            <w:pPr>
              <w:tabs>
                <w:tab w:val="left" w:pos="284"/>
              </w:tabs>
              <w:jc w:val="both"/>
              <w:rPr>
                <w:b/>
              </w:rPr>
            </w:pPr>
            <w:r w:rsidRPr="00370741">
              <w:rPr>
                <w:b/>
              </w:rPr>
              <w:t>Умения:</w:t>
            </w:r>
          </w:p>
          <w:p w:rsidR="00946937" w:rsidRPr="00370741" w:rsidRDefault="00946937" w:rsidP="00946937">
            <w:pPr>
              <w:pStyle w:val="ac"/>
              <w:numPr>
                <w:ilvl w:val="0"/>
                <w:numId w:val="27"/>
              </w:numPr>
              <w:tabs>
                <w:tab w:val="left" w:pos="284"/>
              </w:tabs>
              <w:suppressAutoHyphens w:val="0"/>
              <w:spacing w:line="240" w:lineRule="auto"/>
              <w:ind w:left="29" w:firstLine="0"/>
              <w:contextualSpacing/>
              <w:rPr>
                <w:sz w:val="24"/>
                <w:szCs w:val="24"/>
              </w:rPr>
            </w:pPr>
            <w:r w:rsidRPr="00370741">
              <w:rPr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946937" w:rsidRPr="00370741" w:rsidRDefault="00946937" w:rsidP="00946937">
            <w:pPr>
              <w:pStyle w:val="ac"/>
              <w:numPr>
                <w:ilvl w:val="0"/>
                <w:numId w:val="27"/>
              </w:numPr>
              <w:tabs>
                <w:tab w:val="left" w:pos="284"/>
              </w:tabs>
              <w:suppressAutoHyphens w:val="0"/>
              <w:spacing w:line="240" w:lineRule="auto"/>
              <w:ind w:left="0" w:firstLine="18"/>
              <w:contextualSpacing/>
              <w:rPr>
                <w:sz w:val="24"/>
                <w:szCs w:val="24"/>
              </w:rPr>
            </w:pPr>
            <w:r w:rsidRPr="00370741">
              <w:rPr>
                <w:sz w:val="24"/>
                <w:szCs w:val="24"/>
              </w:rPr>
              <w:t>Применять рациональные приёмы двигательных функций в профессиональной деятельности;</w:t>
            </w:r>
          </w:p>
          <w:p w:rsidR="00946937" w:rsidRPr="00370741" w:rsidRDefault="00946937" w:rsidP="00946937">
            <w:pPr>
              <w:pStyle w:val="ac"/>
              <w:numPr>
                <w:ilvl w:val="0"/>
                <w:numId w:val="27"/>
              </w:numPr>
              <w:tabs>
                <w:tab w:val="left" w:pos="284"/>
              </w:tabs>
              <w:suppressAutoHyphens w:val="0"/>
              <w:spacing w:line="240" w:lineRule="auto"/>
              <w:ind w:left="29" w:firstLine="18"/>
              <w:contextualSpacing/>
              <w:rPr>
                <w:sz w:val="24"/>
                <w:szCs w:val="24"/>
              </w:rPr>
            </w:pPr>
            <w:r w:rsidRPr="00370741">
              <w:rPr>
                <w:sz w:val="24"/>
                <w:szCs w:val="24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4219" w:type="dxa"/>
            <w:vMerge w:val="restart"/>
          </w:tcPr>
          <w:p w:rsidR="00946937" w:rsidRPr="00370741" w:rsidRDefault="00946937" w:rsidP="00294C9A">
            <w:pPr>
              <w:widowControl w:val="0"/>
              <w:rPr>
                <w:color w:val="000000"/>
                <w:lang w:eastAsia="nl-NL"/>
              </w:rPr>
            </w:pPr>
            <w:r w:rsidRPr="00370741">
              <w:rPr>
                <w:b/>
                <w:color w:val="000000"/>
                <w:lang w:eastAsia="nl-NL"/>
              </w:rPr>
              <w:t>«Отлично»</w:t>
            </w:r>
            <w:r w:rsidRPr="00370741">
              <w:rPr>
                <w:color w:val="000000"/>
                <w:lang w:eastAsia="nl-NL"/>
              </w:rPr>
      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46937" w:rsidRPr="00370741" w:rsidRDefault="00946937" w:rsidP="00294C9A">
            <w:pPr>
              <w:widowControl w:val="0"/>
              <w:spacing w:before="248"/>
              <w:rPr>
                <w:color w:val="000000"/>
                <w:lang w:eastAsia="nl-NL"/>
              </w:rPr>
            </w:pPr>
            <w:r w:rsidRPr="00370741">
              <w:rPr>
                <w:b/>
                <w:color w:val="000000"/>
                <w:lang w:eastAsia="nl-NL"/>
              </w:rPr>
              <w:t>«Хорошо»</w:t>
            </w:r>
            <w:r w:rsidRPr="00370741">
              <w:rPr>
                <w:color w:val="000000"/>
                <w:lang w:eastAsia="nl-NL"/>
              </w:rPr>
              <w:t xml:space="preserve">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946937" w:rsidRPr="00370741" w:rsidRDefault="00946937" w:rsidP="00294C9A">
            <w:pPr>
              <w:widowControl w:val="0"/>
              <w:spacing w:before="248"/>
              <w:ind w:right="-2"/>
              <w:rPr>
                <w:color w:val="000000"/>
                <w:lang w:eastAsia="nl-NL"/>
              </w:rPr>
            </w:pPr>
            <w:r w:rsidRPr="00370741">
              <w:rPr>
                <w:b/>
                <w:color w:val="000000"/>
                <w:lang w:eastAsia="nl-NL"/>
              </w:rPr>
              <w:t>«Удовлетворительно»</w:t>
            </w:r>
            <w:r w:rsidRPr="00370741">
              <w:rPr>
                <w:color w:val="000000"/>
                <w:lang w:eastAsia="nl-NL"/>
              </w:rPr>
      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946937" w:rsidRPr="00370741" w:rsidRDefault="00946937" w:rsidP="00294C9A">
            <w:r w:rsidRPr="00370741">
              <w:rPr>
                <w:b/>
                <w:color w:val="000000"/>
                <w:lang w:eastAsia="nl-NL"/>
              </w:rPr>
              <w:t>«Неудовлетворительно»</w:t>
            </w:r>
            <w:r w:rsidRPr="00370741">
              <w:rPr>
                <w:color w:val="000000"/>
                <w:lang w:eastAsia="nl-NL"/>
              </w:rPr>
              <w:t xml:space="preserve"> - теоретическое содержание курса не </w:t>
            </w:r>
            <w:r w:rsidRPr="00370741">
              <w:rPr>
                <w:color w:val="000000"/>
                <w:lang w:eastAsia="nl-NL"/>
              </w:rPr>
              <w:lastRenderedPageBreak/>
              <w:t>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444" w:type="dxa"/>
          </w:tcPr>
          <w:p w:rsidR="00946937" w:rsidRPr="00370741" w:rsidRDefault="00946937" w:rsidP="00294C9A">
            <w:r w:rsidRPr="00370741">
              <w:lastRenderedPageBreak/>
              <w:t>Сдача нормативов</w:t>
            </w:r>
          </w:p>
          <w:p w:rsidR="00946937" w:rsidRPr="00370741" w:rsidRDefault="00946937" w:rsidP="00294C9A">
            <w:r w:rsidRPr="00370741">
              <w:t>Тестирование</w:t>
            </w:r>
            <w:r>
              <w:t xml:space="preserve"> Выполнение докладов, рефератов</w:t>
            </w:r>
          </w:p>
        </w:tc>
      </w:tr>
      <w:tr w:rsidR="00946937" w:rsidRPr="00370741" w:rsidTr="00294C9A">
        <w:tc>
          <w:tcPr>
            <w:tcW w:w="3402" w:type="dxa"/>
          </w:tcPr>
          <w:p w:rsidR="00946937" w:rsidRPr="00370741" w:rsidRDefault="00946937" w:rsidP="00294C9A">
            <w:pPr>
              <w:rPr>
                <w:b/>
              </w:rPr>
            </w:pPr>
            <w:r w:rsidRPr="00370741">
              <w:rPr>
                <w:b/>
              </w:rPr>
              <w:t>Знания:</w:t>
            </w:r>
          </w:p>
          <w:p w:rsidR="00946937" w:rsidRPr="00370741" w:rsidRDefault="00946937" w:rsidP="00946937">
            <w:pPr>
              <w:pStyle w:val="ac"/>
              <w:numPr>
                <w:ilvl w:val="0"/>
                <w:numId w:val="28"/>
              </w:numPr>
              <w:tabs>
                <w:tab w:val="left" w:pos="285"/>
              </w:tabs>
              <w:suppressAutoHyphens w:val="0"/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370741">
              <w:rPr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946937" w:rsidRPr="00370741" w:rsidRDefault="00946937" w:rsidP="00946937">
            <w:pPr>
              <w:pStyle w:val="ac"/>
              <w:numPr>
                <w:ilvl w:val="0"/>
                <w:numId w:val="28"/>
              </w:numPr>
              <w:tabs>
                <w:tab w:val="left" w:pos="285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70741">
              <w:rPr>
                <w:sz w:val="24"/>
                <w:szCs w:val="24"/>
              </w:rPr>
              <w:t>Основы здорового образа жизни;</w:t>
            </w:r>
          </w:p>
          <w:p w:rsidR="00946937" w:rsidRPr="00370741" w:rsidRDefault="00946937" w:rsidP="00946937">
            <w:pPr>
              <w:pStyle w:val="ac"/>
              <w:numPr>
                <w:ilvl w:val="0"/>
                <w:numId w:val="28"/>
              </w:numPr>
              <w:tabs>
                <w:tab w:val="left" w:pos="285"/>
              </w:tabs>
              <w:suppressAutoHyphens w:val="0"/>
              <w:spacing w:line="240" w:lineRule="auto"/>
              <w:ind w:left="0" w:firstLine="29"/>
              <w:contextualSpacing/>
              <w:jc w:val="left"/>
              <w:rPr>
                <w:sz w:val="24"/>
                <w:szCs w:val="24"/>
              </w:rPr>
            </w:pPr>
            <w:r w:rsidRPr="00370741">
              <w:rPr>
                <w:sz w:val="24"/>
                <w:szCs w:val="24"/>
              </w:rPr>
              <w:t>Условия профессиональной деятельности и зоны риска физического здоровья для профессии (специальности);</w:t>
            </w:r>
          </w:p>
          <w:p w:rsidR="00946937" w:rsidRPr="00370741" w:rsidRDefault="00946937" w:rsidP="00946937">
            <w:pPr>
              <w:pStyle w:val="ac"/>
              <w:numPr>
                <w:ilvl w:val="0"/>
                <w:numId w:val="28"/>
              </w:numPr>
              <w:tabs>
                <w:tab w:val="left" w:pos="285"/>
              </w:tabs>
              <w:suppressAutoHyphens w:val="0"/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370741">
              <w:rPr>
                <w:sz w:val="24"/>
                <w:szCs w:val="24"/>
              </w:rPr>
              <w:t>Средства профилактики перенапряжения</w:t>
            </w:r>
          </w:p>
        </w:tc>
        <w:tc>
          <w:tcPr>
            <w:tcW w:w="4219" w:type="dxa"/>
            <w:vMerge/>
          </w:tcPr>
          <w:p w:rsidR="00946937" w:rsidRPr="00370741" w:rsidRDefault="00946937" w:rsidP="00294C9A"/>
        </w:tc>
        <w:tc>
          <w:tcPr>
            <w:tcW w:w="2444" w:type="dxa"/>
          </w:tcPr>
          <w:p w:rsidR="00946937" w:rsidRPr="00370741" w:rsidRDefault="00946937" w:rsidP="00294C9A">
            <w:r w:rsidRPr="00370741">
              <w:t>Сдача нормативов</w:t>
            </w:r>
          </w:p>
          <w:p w:rsidR="00946937" w:rsidRDefault="00946937" w:rsidP="00294C9A">
            <w:r w:rsidRPr="00370741">
              <w:t>Тестирование</w:t>
            </w:r>
          </w:p>
          <w:p w:rsidR="00946937" w:rsidRPr="00370741" w:rsidRDefault="00946937" w:rsidP="00294C9A">
            <w:r>
              <w:t>Выполнение рефератов, докладов</w:t>
            </w:r>
          </w:p>
        </w:tc>
      </w:tr>
    </w:tbl>
    <w:p w:rsidR="00946937" w:rsidRPr="00370741" w:rsidRDefault="00946937" w:rsidP="00946937">
      <w:pPr>
        <w:ind w:left="260"/>
      </w:pPr>
    </w:p>
    <w:p w:rsidR="00946937" w:rsidRPr="00370741" w:rsidRDefault="00946937" w:rsidP="00946937"/>
    <w:p w:rsidR="00946937" w:rsidRPr="00370741" w:rsidRDefault="00946937" w:rsidP="00946937">
      <w:pPr>
        <w:jc w:val="center"/>
        <w:rPr>
          <w:b/>
        </w:rPr>
      </w:pPr>
      <w:r w:rsidRPr="00370741">
        <w:rPr>
          <w:b/>
        </w:rPr>
        <w:t>Вопросы к зачёту</w:t>
      </w:r>
    </w:p>
    <w:p w:rsidR="00946937" w:rsidRPr="00370741" w:rsidRDefault="00946937" w:rsidP="00946937">
      <w:pPr>
        <w:numPr>
          <w:ilvl w:val="0"/>
          <w:numId w:val="29"/>
        </w:numPr>
        <w:suppressAutoHyphens w:val="0"/>
        <w:rPr>
          <w:i/>
        </w:rPr>
      </w:pPr>
      <w:r w:rsidRPr="00370741">
        <w:t>Влияние физических упражнений на здоровье и физическое развитие человека.</w:t>
      </w:r>
    </w:p>
    <w:p w:rsidR="00946937" w:rsidRPr="00370741" w:rsidRDefault="00946937" w:rsidP="00946937">
      <w:pPr>
        <w:numPr>
          <w:ilvl w:val="0"/>
          <w:numId w:val="29"/>
        </w:numPr>
        <w:suppressAutoHyphens w:val="0"/>
        <w:rPr>
          <w:i/>
        </w:rPr>
      </w:pPr>
      <w:r w:rsidRPr="00370741">
        <w:t>Основы личной гигиены при занятиях физическими упражнениями (режим дня, закаливание, зубы, баня).</w:t>
      </w:r>
    </w:p>
    <w:p w:rsidR="00946937" w:rsidRPr="00370741" w:rsidRDefault="00946937" w:rsidP="00946937">
      <w:pPr>
        <w:numPr>
          <w:ilvl w:val="0"/>
          <w:numId w:val="29"/>
        </w:numPr>
        <w:suppressAutoHyphens w:val="0"/>
        <w:rPr>
          <w:i/>
        </w:rPr>
      </w:pPr>
      <w:r w:rsidRPr="00370741">
        <w:t>Рациональное питание; вредные привычки и их влияние на человека.</w:t>
      </w:r>
    </w:p>
    <w:p w:rsidR="00946937" w:rsidRPr="00370741" w:rsidRDefault="00946937" w:rsidP="00946937">
      <w:pPr>
        <w:numPr>
          <w:ilvl w:val="0"/>
          <w:numId w:val="29"/>
        </w:numPr>
        <w:suppressAutoHyphens w:val="0"/>
        <w:rPr>
          <w:i/>
        </w:rPr>
      </w:pPr>
      <w:r w:rsidRPr="00370741">
        <w:t>Профилактика заболеваний  средствами физических упражнений.</w:t>
      </w:r>
    </w:p>
    <w:p w:rsidR="00946937" w:rsidRPr="00370741" w:rsidRDefault="00946937" w:rsidP="00946937">
      <w:pPr>
        <w:numPr>
          <w:ilvl w:val="0"/>
          <w:numId w:val="29"/>
        </w:numPr>
        <w:suppressAutoHyphens w:val="0"/>
        <w:rPr>
          <w:i/>
        </w:rPr>
      </w:pPr>
      <w:r w:rsidRPr="00370741">
        <w:t>Обязанности участников похода: меры безопасности, оказание медицинской помощи.</w:t>
      </w:r>
    </w:p>
    <w:p w:rsidR="00946937" w:rsidRPr="00370741" w:rsidRDefault="00946937" w:rsidP="00946937">
      <w:pPr>
        <w:numPr>
          <w:ilvl w:val="0"/>
          <w:numId w:val="29"/>
        </w:numPr>
        <w:suppressAutoHyphens w:val="0"/>
        <w:rPr>
          <w:i/>
        </w:rPr>
      </w:pPr>
      <w:r w:rsidRPr="00370741">
        <w:t>Лечебное голодание: вход и выход, физиологическое значение.</w:t>
      </w:r>
    </w:p>
    <w:p w:rsidR="00946937" w:rsidRPr="00370741" w:rsidRDefault="00946937" w:rsidP="00946937">
      <w:pPr>
        <w:numPr>
          <w:ilvl w:val="0"/>
          <w:numId w:val="29"/>
        </w:numPr>
        <w:suppressAutoHyphens w:val="0"/>
        <w:rPr>
          <w:i/>
        </w:rPr>
      </w:pPr>
      <w:r w:rsidRPr="00370741">
        <w:t>Утренняя гимнастика, физкультурная пауза, ритмическая гимнастика, атлетическая гимнастика. Виды гимнастики.</w:t>
      </w:r>
    </w:p>
    <w:p w:rsidR="00946937" w:rsidRPr="00370741" w:rsidRDefault="00946937" w:rsidP="00946937">
      <w:pPr>
        <w:numPr>
          <w:ilvl w:val="0"/>
          <w:numId w:val="29"/>
        </w:numPr>
        <w:suppressAutoHyphens w:val="0"/>
        <w:rPr>
          <w:i/>
        </w:rPr>
      </w:pPr>
      <w:r w:rsidRPr="00370741">
        <w:t>Баня, как средство активного отдыха.</w:t>
      </w:r>
    </w:p>
    <w:p w:rsidR="00946937" w:rsidRPr="00370741" w:rsidRDefault="00946937" w:rsidP="00946937">
      <w:pPr>
        <w:numPr>
          <w:ilvl w:val="0"/>
          <w:numId w:val="29"/>
        </w:numPr>
        <w:suppressAutoHyphens w:val="0"/>
        <w:rPr>
          <w:i/>
        </w:rPr>
      </w:pPr>
      <w:r w:rsidRPr="00370741">
        <w:t>Массаж. Значение и влияние на человека. Виды массажа. Основные приемы массажа.</w:t>
      </w:r>
    </w:p>
    <w:p w:rsidR="00946937" w:rsidRPr="00370741" w:rsidRDefault="00946937" w:rsidP="00946937">
      <w:pPr>
        <w:numPr>
          <w:ilvl w:val="0"/>
          <w:numId w:val="29"/>
        </w:numPr>
        <w:suppressAutoHyphens w:val="0"/>
        <w:rPr>
          <w:i/>
        </w:rPr>
      </w:pPr>
      <w:r w:rsidRPr="00370741">
        <w:t>Физическая культура и спорт.</w:t>
      </w:r>
    </w:p>
    <w:p w:rsidR="00946937" w:rsidRPr="00370741" w:rsidRDefault="00946937" w:rsidP="00946937">
      <w:pPr>
        <w:numPr>
          <w:ilvl w:val="0"/>
          <w:numId w:val="29"/>
        </w:numPr>
        <w:suppressAutoHyphens w:val="0"/>
        <w:rPr>
          <w:i/>
        </w:rPr>
      </w:pPr>
      <w:r w:rsidRPr="00370741">
        <w:t>Кровь, состав и функции.</w:t>
      </w:r>
    </w:p>
    <w:p w:rsidR="00946937" w:rsidRPr="00370741" w:rsidRDefault="00946937" w:rsidP="00946937">
      <w:pPr>
        <w:numPr>
          <w:ilvl w:val="0"/>
          <w:numId w:val="29"/>
        </w:numPr>
        <w:suppressAutoHyphens w:val="0"/>
        <w:rPr>
          <w:i/>
        </w:rPr>
      </w:pPr>
      <w:r w:rsidRPr="00370741">
        <w:t>Основы здорового образа жизни.</w:t>
      </w:r>
    </w:p>
    <w:p w:rsidR="00946937" w:rsidRPr="00370741" w:rsidRDefault="00946937" w:rsidP="00946937">
      <w:pPr>
        <w:numPr>
          <w:ilvl w:val="0"/>
          <w:numId w:val="29"/>
        </w:numPr>
        <w:suppressAutoHyphens w:val="0"/>
        <w:rPr>
          <w:i/>
        </w:rPr>
      </w:pPr>
      <w:r w:rsidRPr="00370741">
        <w:t>Средства физической культуры в регулировании работоспособности.</w:t>
      </w:r>
    </w:p>
    <w:p w:rsidR="00946937" w:rsidRPr="00370741" w:rsidRDefault="00946937" w:rsidP="00946937">
      <w:pPr>
        <w:numPr>
          <w:ilvl w:val="0"/>
          <w:numId w:val="29"/>
        </w:numPr>
        <w:suppressAutoHyphens w:val="0"/>
        <w:rPr>
          <w:i/>
        </w:rPr>
      </w:pPr>
      <w:r w:rsidRPr="00370741">
        <w:t>Физическая культура и спорт.</w:t>
      </w:r>
    </w:p>
    <w:p w:rsidR="00946937" w:rsidRPr="00370741" w:rsidRDefault="00946937" w:rsidP="00946937">
      <w:pPr>
        <w:numPr>
          <w:ilvl w:val="0"/>
          <w:numId w:val="29"/>
        </w:numPr>
        <w:suppressAutoHyphens w:val="0"/>
        <w:rPr>
          <w:i/>
        </w:rPr>
      </w:pPr>
      <w:r w:rsidRPr="00370741">
        <w:t>Профессионально-прикладная физическая подготовка студентов.</w:t>
      </w:r>
    </w:p>
    <w:p w:rsidR="00946937" w:rsidRPr="00370741" w:rsidRDefault="00946937" w:rsidP="00946937">
      <w:pPr>
        <w:numPr>
          <w:ilvl w:val="0"/>
          <w:numId w:val="29"/>
        </w:numPr>
        <w:suppressAutoHyphens w:val="0"/>
        <w:rPr>
          <w:i/>
        </w:rPr>
      </w:pPr>
      <w:r w:rsidRPr="00370741">
        <w:t>Лечебная физическая культура.</w:t>
      </w:r>
    </w:p>
    <w:p w:rsidR="00946937" w:rsidRPr="00370741" w:rsidRDefault="00946937" w:rsidP="00946937">
      <w:pPr>
        <w:numPr>
          <w:ilvl w:val="0"/>
          <w:numId w:val="29"/>
        </w:numPr>
        <w:suppressAutoHyphens w:val="0"/>
        <w:rPr>
          <w:i/>
        </w:rPr>
      </w:pPr>
      <w:r w:rsidRPr="00370741">
        <w:t>Физическое воспитание в специальных группах.</w:t>
      </w:r>
    </w:p>
    <w:p w:rsidR="00946937" w:rsidRPr="00370741" w:rsidRDefault="00946937" w:rsidP="00946937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</w:pPr>
      <w:r w:rsidRPr="00370741">
        <w:rPr>
          <w:bCs/>
        </w:rPr>
        <w:t xml:space="preserve">. </w:t>
      </w:r>
      <w:r w:rsidRPr="00370741">
        <w:t>Цели и задачи ППФП.</w:t>
      </w:r>
    </w:p>
    <w:p w:rsidR="00946937" w:rsidRPr="00370741" w:rsidRDefault="00946937" w:rsidP="00946937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</w:pPr>
      <w:r w:rsidRPr="00370741">
        <w:t>Средства, методы и методика направленного формирования профессионально значимых двигательных навыков.</w:t>
      </w:r>
    </w:p>
    <w:p w:rsidR="00946937" w:rsidRPr="00370741" w:rsidRDefault="00946937" w:rsidP="00946937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</w:pPr>
      <w:r w:rsidRPr="00370741">
        <w:t>Средства, методы и методика направленного формирования устойчивости к профессиональным заболеваниям, профессионально важных физических и психических качеств.</w:t>
      </w:r>
    </w:p>
    <w:p w:rsidR="00946937" w:rsidRPr="00370741" w:rsidRDefault="00946937" w:rsidP="00946937">
      <w:pPr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color w:val="000000"/>
        </w:rPr>
      </w:pPr>
      <w:r w:rsidRPr="00370741">
        <w:rPr>
          <w:color w:val="000000"/>
        </w:rPr>
        <w:t xml:space="preserve"> Организации и проведения туристического отдыха.</w:t>
      </w:r>
    </w:p>
    <w:p w:rsidR="00946937" w:rsidRPr="00370741" w:rsidRDefault="00946937" w:rsidP="00946937">
      <w:pPr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color w:val="000000"/>
        </w:rPr>
      </w:pPr>
      <w:r w:rsidRPr="00370741">
        <w:rPr>
          <w:color w:val="000000"/>
        </w:rPr>
        <w:t xml:space="preserve"> Основы методики самомассажа.</w:t>
      </w:r>
    </w:p>
    <w:p w:rsidR="00946937" w:rsidRPr="00370741" w:rsidRDefault="00946937" w:rsidP="00946937">
      <w:pPr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color w:val="000000"/>
        </w:rPr>
      </w:pPr>
      <w:r w:rsidRPr="00370741">
        <w:rPr>
          <w:color w:val="000000"/>
        </w:rPr>
        <w:t xml:space="preserve"> Основы методики судейства по избранному виду спорта.</w:t>
      </w:r>
    </w:p>
    <w:p w:rsidR="00946937" w:rsidRPr="00370741" w:rsidRDefault="00946937" w:rsidP="00946937">
      <w:pPr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color w:val="000000"/>
        </w:rPr>
      </w:pPr>
      <w:r w:rsidRPr="00370741">
        <w:rPr>
          <w:color w:val="000000"/>
        </w:rPr>
        <w:t xml:space="preserve"> Простейшие методики оценки работоспособности, усталости, утомления и применение средств физической культуры для их направленной коррекции.</w:t>
      </w:r>
    </w:p>
    <w:p w:rsidR="00946937" w:rsidRPr="00370741" w:rsidRDefault="00946937" w:rsidP="00946937">
      <w:pPr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370741">
        <w:rPr>
          <w:color w:val="000000"/>
        </w:rPr>
        <w:t xml:space="preserve"> Методы контроля за функциональным состоянием организма, за состоянием здоровья.</w:t>
      </w:r>
    </w:p>
    <w:p w:rsidR="00946937" w:rsidRPr="00370741" w:rsidRDefault="00946937" w:rsidP="00946937">
      <w:pPr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370741">
        <w:rPr>
          <w:color w:val="000000"/>
        </w:rPr>
        <w:t xml:space="preserve"> Составление индивидуальных программ физического воспитания.</w:t>
      </w:r>
    </w:p>
    <w:p w:rsidR="00946937" w:rsidRPr="00370741" w:rsidRDefault="00946937" w:rsidP="00946937">
      <w:pPr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370741">
        <w:rPr>
          <w:color w:val="000000"/>
        </w:rPr>
        <w:t>Составление и проведение простейших самостоятельных занятий физическими упражнениями с гигиенической и тренировочной направленностью.</w:t>
      </w:r>
    </w:p>
    <w:p w:rsidR="00946937" w:rsidRPr="00370741" w:rsidRDefault="00946937" w:rsidP="00946937">
      <w:pPr>
        <w:sectPr w:rsidR="00946937" w:rsidRPr="00370741" w:rsidSect="00294C9A">
          <w:pgSz w:w="11900" w:h="16838"/>
          <w:pgMar w:top="1143" w:right="846" w:bottom="151" w:left="1440" w:header="0" w:footer="0" w:gutter="0"/>
          <w:cols w:space="720" w:equalWidth="0">
            <w:col w:w="9620"/>
          </w:cols>
          <w:docGrid w:linePitch="299"/>
        </w:sectPr>
      </w:pPr>
    </w:p>
    <w:p w:rsidR="00946937" w:rsidRPr="00370741" w:rsidRDefault="00946937" w:rsidP="00946937">
      <w:pPr>
        <w:textAlignment w:val="baseline"/>
      </w:pPr>
      <w:r w:rsidRPr="00370741">
        <w:rPr>
          <w:b/>
          <w:bCs/>
        </w:rPr>
        <w:lastRenderedPageBreak/>
        <w:t>Описание шкал оценивания</w:t>
      </w:r>
      <w:r w:rsidRPr="00370741">
        <w:t>  </w:t>
      </w:r>
    </w:p>
    <w:p w:rsidR="00946937" w:rsidRPr="00370741" w:rsidRDefault="00946937" w:rsidP="00946937">
      <w:pPr>
        <w:textAlignment w:val="baseline"/>
      </w:pPr>
    </w:p>
    <w:tbl>
      <w:tblPr>
        <w:tblStyle w:val="af0"/>
        <w:tblpPr w:leftFromText="180" w:rightFromText="180" w:vertAnchor="page" w:horzAnchor="margin" w:tblpXSpec="center" w:tblpY="1706"/>
        <w:tblW w:w="15701" w:type="dxa"/>
        <w:tblLayout w:type="fixed"/>
        <w:tblLook w:val="04A0" w:firstRow="1" w:lastRow="0" w:firstColumn="1" w:lastColumn="0" w:noHBand="0" w:noVBand="1"/>
      </w:tblPr>
      <w:tblGrid>
        <w:gridCol w:w="2235"/>
        <w:gridCol w:w="3402"/>
        <w:gridCol w:w="3118"/>
        <w:gridCol w:w="3402"/>
        <w:gridCol w:w="3544"/>
      </w:tblGrid>
      <w:tr w:rsidR="00946937" w:rsidRPr="00370741" w:rsidTr="00294C9A">
        <w:trPr>
          <w:trHeight w:val="565"/>
        </w:trPr>
        <w:tc>
          <w:tcPr>
            <w:tcW w:w="2235" w:type="dxa"/>
          </w:tcPr>
          <w:p w:rsidR="00946937" w:rsidRPr="00370741" w:rsidRDefault="00946937" w:rsidP="00294C9A">
            <w:pPr>
              <w:jc w:val="center"/>
              <w:textAlignment w:val="baseline"/>
              <w:rPr>
                <w:b/>
              </w:rPr>
            </w:pPr>
            <w:r w:rsidRPr="00370741">
              <w:rPr>
                <w:b/>
              </w:rPr>
              <w:t>Составляющие компетенции</w:t>
            </w:r>
          </w:p>
        </w:tc>
        <w:tc>
          <w:tcPr>
            <w:tcW w:w="3402" w:type="dxa"/>
          </w:tcPr>
          <w:p w:rsidR="00946937" w:rsidRPr="00370741" w:rsidRDefault="00946937" w:rsidP="00294C9A">
            <w:pPr>
              <w:jc w:val="center"/>
              <w:textAlignment w:val="baseline"/>
              <w:rPr>
                <w:b/>
              </w:rPr>
            </w:pPr>
            <w:r w:rsidRPr="00370741">
              <w:rPr>
                <w:b/>
              </w:rPr>
              <w:t>Неудовлетворительно</w:t>
            </w:r>
          </w:p>
        </w:tc>
        <w:tc>
          <w:tcPr>
            <w:tcW w:w="3118" w:type="dxa"/>
          </w:tcPr>
          <w:p w:rsidR="00946937" w:rsidRPr="00370741" w:rsidRDefault="00946937" w:rsidP="00294C9A">
            <w:pPr>
              <w:jc w:val="center"/>
              <w:textAlignment w:val="baseline"/>
              <w:rPr>
                <w:b/>
              </w:rPr>
            </w:pPr>
            <w:r w:rsidRPr="00370741">
              <w:rPr>
                <w:b/>
              </w:rPr>
              <w:t>Удовлетворительно</w:t>
            </w:r>
          </w:p>
        </w:tc>
        <w:tc>
          <w:tcPr>
            <w:tcW w:w="3402" w:type="dxa"/>
          </w:tcPr>
          <w:p w:rsidR="00946937" w:rsidRPr="00370741" w:rsidRDefault="00946937" w:rsidP="00294C9A">
            <w:pPr>
              <w:jc w:val="center"/>
              <w:textAlignment w:val="baseline"/>
              <w:rPr>
                <w:b/>
              </w:rPr>
            </w:pPr>
            <w:r w:rsidRPr="00370741">
              <w:rPr>
                <w:b/>
              </w:rPr>
              <w:t>Хорошо</w:t>
            </w:r>
          </w:p>
        </w:tc>
        <w:tc>
          <w:tcPr>
            <w:tcW w:w="3544" w:type="dxa"/>
          </w:tcPr>
          <w:p w:rsidR="00946937" w:rsidRPr="00370741" w:rsidRDefault="00946937" w:rsidP="00294C9A">
            <w:pPr>
              <w:keepNext/>
              <w:keepLines/>
              <w:widowControl w:val="0"/>
              <w:jc w:val="center"/>
              <w:textAlignment w:val="baseline"/>
              <w:rPr>
                <w:b/>
              </w:rPr>
            </w:pPr>
            <w:r w:rsidRPr="00370741">
              <w:rPr>
                <w:b/>
              </w:rPr>
              <w:t>Отлично</w:t>
            </w:r>
          </w:p>
        </w:tc>
      </w:tr>
      <w:tr w:rsidR="00946937" w:rsidRPr="00370741" w:rsidTr="00294C9A">
        <w:trPr>
          <w:trHeight w:val="736"/>
        </w:trPr>
        <w:tc>
          <w:tcPr>
            <w:tcW w:w="2235" w:type="dxa"/>
          </w:tcPr>
          <w:p w:rsidR="00946937" w:rsidRPr="00370741" w:rsidRDefault="00946937" w:rsidP="00294C9A">
            <w:pPr>
              <w:textAlignment w:val="baseline"/>
            </w:pPr>
            <w:r w:rsidRPr="00370741">
              <w:rPr>
                <w:rStyle w:val="normaltextrun"/>
                <w:b/>
                <w:bCs/>
                <w:color w:val="000000"/>
              </w:rPr>
              <w:t>Полнота знаний</w:t>
            </w:r>
            <w:r w:rsidRPr="00370741">
              <w:t> </w:t>
            </w:r>
          </w:p>
        </w:tc>
        <w:tc>
          <w:tcPr>
            <w:tcW w:w="3402" w:type="dxa"/>
          </w:tcPr>
          <w:p w:rsidR="00946937" w:rsidRPr="00370741" w:rsidRDefault="00946937" w:rsidP="00294C9A">
            <w:pPr>
              <w:textAlignment w:val="baseline"/>
            </w:pPr>
            <w:r w:rsidRPr="00370741">
              <w:t>Уровень знаний ниже минимальных </w:t>
            </w:r>
          </w:p>
          <w:p w:rsidR="00946937" w:rsidRPr="00370741" w:rsidRDefault="00946937" w:rsidP="00294C9A">
            <w:pPr>
              <w:textAlignment w:val="baseline"/>
            </w:pPr>
            <w:r w:rsidRPr="00370741">
              <w:t>требований. Имели место грубые ошибки.</w:t>
            </w:r>
          </w:p>
          <w:p w:rsidR="00946937" w:rsidRPr="00370741" w:rsidRDefault="00946937" w:rsidP="00294C9A">
            <w:pPr>
              <w:textAlignment w:val="baseline"/>
            </w:pPr>
          </w:p>
        </w:tc>
        <w:tc>
          <w:tcPr>
            <w:tcW w:w="3118" w:type="dxa"/>
          </w:tcPr>
          <w:p w:rsidR="00946937" w:rsidRPr="00370741" w:rsidRDefault="00946937" w:rsidP="00294C9A">
            <w:pPr>
              <w:pStyle w:val="paragraph"/>
              <w:shd w:val="clear" w:color="auto" w:fill="FFFFFF"/>
              <w:spacing w:before="0" w:beforeAutospacing="0" w:after="0" w:afterAutospacing="0"/>
              <w:ind w:right="75"/>
              <w:textAlignment w:val="baseline"/>
              <w:rPr>
                <w:rFonts w:ascii="Segoe UI" w:hAnsi="Segoe UI" w:cs="Segoe UI"/>
              </w:rPr>
            </w:pPr>
            <w:r w:rsidRPr="00370741">
              <w:rPr>
                <w:rStyle w:val="normaltextrun"/>
              </w:rPr>
              <w:t>Минимально допустимый уровень знаний. Допущено много негрубых ошибки.</w:t>
            </w:r>
            <w:r w:rsidRPr="00370741">
              <w:rPr>
                <w:rStyle w:val="eop"/>
              </w:rPr>
              <w:t> </w:t>
            </w:r>
          </w:p>
        </w:tc>
        <w:tc>
          <w:tcPr>
            <w:tcW w:w="3402" w:type="dxa"/>
          </w:tcPr>
          <w:p w:rsidR="00946937" w:rsidRPr="00370741" w:rsidRDefault="00946937" w:rsidP="00294C9A">
            <w:pPr>
              <w:pStyle w:val="paragraph"/>
              <w:shd w:val="clear" w:color="auto" w:fill="FFFFFF"/>
              <w:spacing w:before="0" w:beforeAutospacing="0" w:after="0" w:afterAutospacing="0"/>
              <w:ind w:right="150"/>
              <w:textAlignment w:val="baseline"/>
              <w:rPr>
                <w:rStyle w:val="normaltextrun"/>
              </w:rPr>
            </w:pPr>
            <w:r w:rsidRPr="00370741">
              <w:rPr>
                <w:rStyle w:val="normaltextrun"/>
              </w:rPr>
              <w:t>Уровень знаний в объеме, </w:t>
            </w:r>
          </w:p>
          <w:p w:rsidR="00946937" w:rsidRPr="00370741" w:rsidRDefault="00946937" w:rsidP="00294C9A">
            <w:pPr>
              <w:pStyle w:val="paragraph"/>
              <w:shd w:val="clear" w:color="auto" w:fill="FFFFFF"/>
              <w:spacing w:before="0" w:beforeAutospacing="0" w:after="0" w:afterAutospacing="0"/>
              <w:ind w:right="150"/>
              <w:textAlignment w:val="baseline"/>
              <w:rPr>
                <w:rFonts w:ascii="Segoe UI" w:hAnsi="Segoe UI" w:cs="Segoe UI"/>
              </w:rPr>
            </w:pPr>
            <w:r w:rsidRPr="00370741">
              <w:rPr>
                <w:rStyle w:val="normaltextrun"/>
              </w:rPr>
              <w:t>соответствующем программе подготовки. Допущено несколько грубых ошибок</w:t>
            </w:r>
            <w:r w:rsidRPr="00370741">
              <w:rPr>
                <w:rStyle w:val="eop"/>
              </w:rPr>
              <w:t> </w:t>
            </w:r>
          </w:p>
        </w:tc>
        <w:tc>
          <w:tcPr>
            <w:tcW w:w="3544" w:type="dxa"/>
          </w:tcPr>
          <w:p w:rsidR="00946937" w:rsidRPr="00370741" w:rsidRDefault="00946937" w:rsidP="00294C9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70741">
              <w:rPr>
                <w:rStyle w:val="normaltextrun"/>
              </w:rPr>
              <w:t>Уровень знаний в объеме,</w:t>
            </w:r>
            <w:r w:rsidRPr="00370741">
              <w:rPr>
                <w:rStyle w:val="eop"/>
              </w:rPr>
              <w:t> </w:t>
            </w:r>
          </w:p>
          <w:p w:rsidR="00946937" w:rsidRPr="00370741" w:rsidRDefault="00946937" w:rsidP="00294C9A">
            <w:pPr>
              <w:pStyle w:val="paragraph"/>
              <w:shd w:val="clear" w:color="auto" w:fill="FFFFFF"/>
              <w:spacing w:before="0" w:beforeAutospacing="0" w:after="0" w:afterAutospacing="0"/>
              <w:ind w:right="195"/>
              <w:textAlignment w:val="baseline"/>
              <w:rPr>
                <w:rStyle w:val="normaltextrun"/>
              </w:rPr>
            </w:pPr>
            <w:r w:rsidRPr="00370741">
              <w:rPr>
                <w:rStyle w:val="normaltextrun"/>
              </w:rPr>
              <w:t>соответствующем </w:t>
            </w:r>
          </w:p>
          <w:p w:rsidR="00946937" w:rsidRPr="00370741" w:rsidRDefault="00946937" w:rsidP="00294C9A">
            <w:pPr>
              <w:pStyle w:val="paragraph"/>
              <w:shd w:val="clear" w:color="auto" w:fill="FFFFFF"/>
              <w:spacing w:before="0" w:beforeAutospacing="0" w:after="0" w:afterAutospacing="0"/>
              <w:ind w:right="195"/>
              <w:textAlignment w:val="baseline"/>
              <w:rPr>
                <w:rStyle w:val="normaltextrun"/>
              </w:rPr>
            </w:pPr>
            <w:r w:rsidRPr="00370741">
              <w:rPr>
                <w:rStyle w:val="normaltextrun"/>
              </w:rPr>
              <w:t>программе подготовки, </w:t>
            </w:r>
          </w:p>
          <w:p w:rsidR="00946937" w:rsidRPr="00370741" w:rsidRDefault="00946937" w:rsidP="00294C9A">
            <w:pPr>
              <w:pStyle w:val="paragraph"/>
              <w:shd w:val="clear" w:color="auto" w:fill="FFFFFF"/>
              <w:spacing w:before="0" w:beforeAutospacing="0" w:after="0" w:afterAutospacing="0"/>
              <w:ind w:right="195"/>
              <w:textAlignment w:val="baseline"/>
              <w:rPr>
                <w:rStyle w:val="normaltextrun"/>
              </w:rPr>
            </w:pPr>
            <w:r w:rsidRPr="00370741">
              <w:rPr>
                <w:rStyle w:val="normaltextrun"/>
              </w:rPr>
              <w:t>Допущено несколько </w:t>
            </w:r>
          </w:p>
          <w:p w:rsidR="00946937" w:rsidRPr="00370741" w:rsidRDefault="00946937" w:rsidP="00294C9A">
            <w:pPr>
              <w:pStyle w:val="paragraph"/>
              <w:shd w:val="clear" w:color="auto" w:fill="FFFFFF"/>
              <w:spacing w:before="0" w:beforeAutospacing="0" w:after="0" w:afterAutospacing="0"/>
              <w:ind w:right="195"/>
              <w:textAlignment w:val="baseline"/>
              <w:rPr>
                <w:rFonts w:ascii="Segoe UI" w:hAnsi="Segoe UI" w:cs="Segoe UI"/>
              </w:rPr>
            </w:pPr>
            <w:r w:rsidRPr="00370741">
              <w:rPr>
                <w:rStyle w:val="normaltextrun"/>
              </w:rPr>
              <w:t>несущественных ошибок.</w:t>
            </w:r>
            <w:r w:rsidRPr="00370741">
              <w:rPr>
                <w:rStyle w:val="eop"/>
              </w:rPr>
              <w:t> </w:t>
            </w:r>
          </w:p>
        </w:tc>
      </w:tr>
      <w:tr w:rsidR="00946937" w:rsidRPr="00370741" w:rsidTr="00294C9A">
        <w:trPr>
          <w:trHeight w:val="1883"/>
        </w:trPr>
        <w:tc>
          <w:tcPr>
            <w:tcW w:w="2235" w:type="dxa"/>
          </w:tcPr>
          <w:p w:rsidR="00946937" w:rsidRPr="00370741" w:rsidRDefault="00946937" w:rsidP="00294C9A">
            <w:pPr>
              <w:textAlignment w:val="baseline"/>
            </w:pPr>
            <w:r w:rsidRPr="00370741">
              <w:rPr>
                <w:b/>
                <w:bCs/>
              </w:rPr>
              <w:t>Наличие умений (навыков)</w:t>
            </w:r>
            <w:r w:rsidRPr="00370741">
              <w:t> </w:t>
            </w:r>
          </w:p>
        </w:tc>
        <w:tc>
          <w:tcPr>
            <w:tcW w:w="3402" w:type="dxa"/>
          </w:tcPr>
          <w:p w:rsidR="00946937" w:rsidRPr="00370741" w:rsidRDefault="00946937" w:rsidP="00294C9A">
            <w:pPr>
              <w:textAlignment w:val="baseline"/>
            </w:pPr>
            <w:r w:rsidRPr="00370741">
              <w:t>При решении стандартных задач не продемонстрированы </w:t>
            </w:r>
          </w:p>
          <w:p w:rsidR="00946937" w:rsidRPr="00370741" w:rsidRDefault="00946937" w:rsidP="00294C9A">
            <w:pPr>
              <w:textAlignment w:val="baseline"/>
            </w:pPr>
            <w:r w:rsidRPr="00370741">
              <w:t>некоторые основные умения и навыки. Имели место грубые ошибки. </w:t>
            </w:r>
          </w:p>
        </w:tc>
        <w:tc>
          <w:tcPr>
            <w:tcW w:w="3118" w:type="dxa"/>
          </w:tcPr>
          <w:p w:rsidR="00946937" w:rsidRPr="00370741" w:rsidRDefault="00946937" w:rsidP="00294C9A">
            <w:pPr>
              <w:pStyle w:val="paragraph"/>
              <w:shd w:val="clear" w:color="auto" w:fill="FFFFFF"/>
              <w:spacing w:before="0" w:beforeAutospacing="0" w:after="0" w:afterAutospacing="0"/>
              <w:ind w:right="90"/>
              <w:textAlignment w:val="baseline"/>
              <w:rPr>
                <w:rStyle w:val="normaltextrun"/>
              </w:rPr>
            </w:pPr>
            <w:r w:rsidRPr="00370741">
              <w:rPr>
                <w:rStyle w:val="normaltextrun"/>
              </w:rPr>
              <w:t>Продемонстрированы </w:t>
            </w:r>
          </w:p>
          <w:p w:rsidR="00946937" w:rsidRPr="00370741" w:rsidRDefault="00946937" w:rsidP="00294C9A">
            <w:pPr>
              <w:pStyle w:val="paragraph"/>
              <w:shd w:val="clear" w:color="auto" w:fill="FFFFFF"/>
              <w:spacing w:before="0" w:beforeAutospacing="0" w:after="0" w:afterAutospacing="0"/>
              <w:ind w:right="90"/>
              <w:textAlignment w:val="baseline"/>
              <w:rPr>
                <w:rStyle w:val="normaltextrun"/>
              </w:rPr>
            </w:pPr>
            <w:r w:rsidRPr="00370741">
              <w:rPr>
                <w:rStyle w:val="normaltextrun"/>
              </w:rPr>
              <w:t>основные умения. Решены типовые задачи с негрубыми ошибками. </w:t>
            </w:r>
          </w:p>
          <w:p w:rsidR="00946937" w:rsidRPr="00370741" w:rsidRDefault="00946937" w:rsidP="00294C9A">
            <w:pPr>
              <w:pStyle w:val="paragraph"/>
              <w:shd w:val="clear" w:color="auto" w:fill="FFFFFF"/>
              <w:spacing w:before="0" w:beforeAutospacing="0" w:after="0" w:afterAutospacing="0"/>
              <w:ind w:right="90"/>
              <w:textAlignment w:val="baseline"/>
            </w:pPr>
            <w:r w:rsidRPr="00370741">
              <w:rPr>
                <w:rStyle w:val="normaltextrun"/>
              </w:rPr>
              <w:t>Выполнены все </w:t>
            </w:r>
            <w:r w:rsidRPr="00370741">
              <w:rPr>
                <w:rStyle w:val="contextualspellingandgrammarerror"/>
              </w:rPr>
              <w:t>задания</w:t>
            </w:r>
            <w:r w:rsidRPr="00370741">
              <w:rPr>
                <w:rStyle w:val="normaltextrun"/>
              </w:rPr>
              <w:t> но не в полном объеме.</w:t>
            </w:r>
            <w:r w:rsidRPr="00370741">
              <w:rPr>
                <w:rStyle w:val="eop"/>
              </w:rPr>
              <w:t> </w:t>
            </w:r>
          </w:p>
        </w:tc>
        <w:tc>
          <w:tcPr>
            <w:tcW w:w="3402" w:type="dxa"/>
          </w:tcPr>
          <w:p w:rsidR="00946937" w:rsidRPr="00370741" w:rsidRDefault="00946937" w:rsidP="00294C9A">
            <w:pPr>
              <w:pStyle w:val="paragraph"/>
              <w:shd w:val="clear" w:color="auto" w:fill="FFFFFF"/>
              <w:spacing w:before="0" w:beforeAutospacing="0" w:after="0" w:afterAutospacing="0"/>
              <w:ind w:right="105"/>
              <w:textAlignment w:val="baseline"/>
              <w:rPr>
                <w:rStyle w:val="normaltextrun"/>
              </w:rPr>
            </w:pPr>
            <w:r w:rsidRPr="00370741">
              <w:rPr>
                <w:rStyle w:val="normaltextrun"/>
              </w:rPr>
              <w:t>Продемонстрированы все </w:t>
            </w:r>
          </w:p>
          <w:p w:rsidR="00946937" w:rsidRPr="00370741" w:rsidRDefault="00946937" w:rsidP="00294C9A">
            <w:pPr>
              <w:pStyle w:val="paragraph"/>
              <w:shd w:val="clear" w:color="auto" w:fill="FFFFFF"/>
              <w:spacing w:before="0" w:beforeAutospacing="0" w:after="0" w:afterAutospacing="0"/>
              <w:ind w:right="105"/>
              <w:textAlignment w:val="baseline"/>
              <w:rPr>
                <w:rFonts w:ascii="Segoe UI" w:hAnsi="Segoe UI" w:cs="Segoe UI"/>
              </w:rPr>
            </w:pPr>
            <w:r w:rsidRPr="00370741">
              <w:rPr>
                <w:rStyle w:val="normaltextrun"/>
              </w:rPr>
              <w:t>основные умения. Решены все основные задачи с негрубыми ошибками. Выполнены все задания, но с  некоторыми недочетами.</w:t>
            </w:r>
            <w:r w:rsidRPr="00370741">
              <w:rPr>
                <w:rStyle w:val="eop"/>
              </w:rPr>
              <w:t> </w:t>
            </w:r>
          </w:p>
        </w:tc>
        <w:tc>
          <w:tcPr>
            <w:tcW w:w="3544" w:type="dxa"/>
          </w:tcPr>
          <w:p w:rsidR="00946937" w:rsidRPr="00370741" w:rsidRDefault="00946937" w:rsidP="00294C9A">
            <w:pPr>
              <w:pStyle w:val="paragraph"/>
              <w:shd w:val="clear" w:color="auto" w:fill="FFFFFF"/>
              <w:spacing w:before="0" w:beforeAutospacing="0" w:after="0" w:afterAutospacing="0"/>
              <w:ind w:right="120"/>
              <w:textAlignment w:val="baseline"/>
              <w:rPr>
                <w:rStyle w:val="normaltextrun"/>
              </w:rPr>
            </w:pPr>
            <w:r w:rsidRPr="00370741">
              <w:rPr>
                <w:rStyle w:val="normaltextrun"/>
              </w:rPr>
              <w:t>Продемонстрированы все </w:t>
            </w:r>
          </w:p>
          <w:p w:rsidR="00946937" w:rsidRPr="00370741" w:rsidRDefault="00946937" w:rsidP="00294C9A">
            <w:pPr>
              <w:pStyle w:val="paragraph"/>
              <w:shd w:val="clear" w:color="auto" w:fill="FFFFFF"/>
              <w:spacing w:before="0" w:beforeAutospacing="0" w:after="0" w:afterAutospacing="0"/>
              <w:ind w:right="120"/>
              <w:textAlignment w:val="baseline"/>
              <w:rPr>
                <w:rStyle w:val="normaltextrun"/>
              </w:rPr>
            </w:pPr>
            <w:r w:rsidRPr="00370741">
              <w:rPr>
                <w:rStyle w:val="normaltextrun"/>
              </w:rPr>
              <w:t>основные умения, некоторые - на уровне хорошо закрепленных</w:t>
            </w:r>
            <w:r>
              <w:rPr>
                <w:rStyle w:val="normaltextrun"/>
              </w:rPr>
              <w:t xml:space="preserve"> </w:t>
            </w:r>
            <w:r w:rsidRPr="00370741">
              <w:rPr>
                <w:rStyle w:val="normaltextrun"/>
              </w:rPr>
              <w:t>навыков. Решены все основные задачи с отдельными несущественными</w:t>
            </w:r>
          </w:p>
          <w:p w:rsidR="00946937" w:rsidRPr="00370741" w:rsidRDefault="00946937" w:rsidP="00294C9A">
            <w:pPr>
              <w:pStyle w:val="paragraph"/>
              <w:shd w:val="clear" w:color="auto" w:fill="FFFFFF"/>
              <w:spacing w:before="0" w:beforeAutospacing="0" w:after="0" w:afterAutospacing="0"/>
              <w:ind w:right="120"/>
              <w:textAlignment w:val="baseline"/>
              <w:rPr>
                <w:rStyle w:val="normaltextrun"/>
              </w:rPr>
            </w:pPr>
            <w:r w:rsidRPr="00370741">
              <w:rPr>
                <w:rStyle w:val="normaltextrun"/>
              </w:rPr>
              <w:t>ошибками. Выполнены все </w:t>
            </w:r>
          </w:p>
          <w:p w:rsidR="00946937" w:rsidRPr="00370741" w:rsidRDefault="00946937" w:rsidP="00294C9A">
            <w:pPr>
              <w:pStyle w:val="paragraph"/>
              <w:shd w:val="clear" w:color="auto" w:fill="FFFFFF"/>
              <w:spacing w:before="0" w:beforeAutospacing="0" w:after="0" w:afterAutospacing="0"/>
              <w:ind w:right="120"/>
              <w:textAlignment w:val="baseline"/>
            </w:pPr>
            <w:r w:rsidRPr="00370741">
              <w:rPr>
                <w:rStyle w:val="normaltextrun"/>
              </w:rPr>
              <w:t>задания, в полном объеме, без недочетов.</w:t>
            </w:r>
            <w:r w:rsidRPr="00370741">
              <w:rPr>
                <w:rStyle w:val="eop"/>
              </w:rPr>
              <w:t> </w:t>
            </w:r>
          </w:p>
        </w:tc>
      </w:tr>
    </w:tbl>
    <w:p w:rsidR="00946937" w:rsidRPr="00370741" w:rsidRDefault="00946937" w:rsidP="00946937">
      <w:pPr>
        <w:textAlignment w:val="baseline"/>
      </w:pPr>
    </w:p>
    <w:p w:rsidR="00946937" w:rsidRPr="00370741" w:rsidRDefault="00946937" w:rsidP="00946937">
      <w:pPr>
        <w:textAlignment w:val="baseline"/>
      </w:pPr>
      <w:r w:rsidRPr="00370741">
        <w:rPr>
          <w:b/>
          <w:bCs/>
        </w:rPr>
        <w:t>Зачёт-незачёт</w:t>
      </w:r>
      <w:r w:rsidRPr="00370741">
        <w:t> </w:t>
      </w:r>
    </w:p>
    <w:p w:rsidR="00946937" w:rsidRPr="00370741" w:rsidRDefault="00946937" w:rsidP="00946937">
      <w:pPr>
        <w:textAlignment w:val="baseline"/>
      </w:pPr>
    </w:p>
    <w:tbl>
      <w:tblPr>
        <w:tblStyle w:val="af0"/>
        <w:tblW w:w="8188" w:type="dxa"/>
        <w:tblLook w:val="04A0" w:firstRow="1" w:lastRow="0" w:firstColumn="1" w:lastColumn="0" w:noHBand="0" w:noVBand="1"/>
      </w:tblPr>
      <w:tblGrid>
        <w:gridCol w:w="2504"/>
        <w:gridCol w:w="2610"/>
        <w:gridCol w:w="3074"/>
      </w:tblGrid>
      <w:tr w:rsidR="00946937" w:rsidRPr="00370741" w:rsidTr="00294C9A">
        <w:trPr>
          <w:trHeight w:val="847"/>
        </w:trPr>
        <w:tc>
          <w:tcPr>
            <w:tcW w:w="2504" w:type="dxa"/>
          </w:tcPr>
          <w:p w:rsidR="00946937" w:rsidRPr="00370741" w:rsidRDefault="00946937" w:rsidP="00294C9A">
            <w:pPr>
              <w:jc w:val="center"/>
              <w:textAlignment w:val="baseline"/>
              <w:rPr>
                <w:b/>
              </w:rPr>
            </w:pPr>
            <w:r w:rsidRPr="00370741">
              <w:rPr>
                <w:b/>
              </w:rPr>
              <w:t>Индикаторы компетенции</w:t>
            </w:r>
          </w:p>
        </w:tc>
        <w:tc>
          <w:tcPr>
            <w:tcW w:w="2610" w:type="dxa"/>
          </w:tcPr>
          <w:p w:rsidR="00946937" w:rsidRPr="00370741" w:rsidRDefault="00946937" w:rsidP="00294C9A">
            <w:pPr>
              <w:jc w:val="center"/>
              <w:textAlignment w:val="baseline"/>
              <w:rPr>
                <w:b/>
              </w:rPr>
            </w:pPr>
            <w:r w:rsidRPr="00370741">
              <w:rPr>
                <w:b/>
              </w:rPr>
              <w:t>«Незачёт»</w:t>
            </w:r>
          </w:p>
        </w:tc>
        <w:tc>
          <w:tcPr>
            <w:tcW w:w="3074" w:type="dxa"/>
          </w:tcPr>
          <w:p w:rsidR="00946937" w:rsidRPr="00370741" w:rsidRDefault="00946937" w:rsidP="00294C9A">
            <w:pPr>
              <w:jc w:val="center"/>
              <w:textAlignment w:val="baseline"/>
              <w:rPr>
                <w:b/>
              </w:rPr>
            </w:pPr>
            <w:r w:rsidRPr="00370741">
              <w:rPr>
                <w:b/>
              </w:rPr>
              <w:t>«Зачёт»</w:t>
            </w:r>
          </w:p>
        </w:tc>
      </w:tr>
      <w:tr w:rsidR="00946937" w:rsidRPr="00370741" w:rsidTr="00294C9A">
        <w:trPr>
          <w:trHeight w:val="813"/>
        </w:trPr>
        <w:tc>
          <w:tcPr>
            <w:tcW w:w="2504" w:type="dxa"/>
          </w:tcPr>
          <w:p w:rsidR="00946937" w:rsidRPr="00370741" w:rsidRDefault="00946937" w:rsidP="00294C9A">
            <w:pPr>
              <w:textAlignment w:val="baseline"/>
              <w:rPr>
                <w:b/>
              </w:rPr>
            </w:pPr>
            <w:r w:rsidRPr="00370741">
              <w:rPr>
                <w:b/>
              </w:rPr>
              <w:t>Полнота знаний</w:t>
            </w:r>
          </w:p>
        </w:tc>
        <w:tc>
          <w:tcPr>
            <w:tcW w:w="2610" w:type="dxa"/>
          </w:tcPr>
          <w:p w:rsidR="00946937" w:rsidRPr="00370741" w:rsidRDefault="00946937" w:rsidP="00294C9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70741">
              <w:rPr>
                <w:rStyle w:val="normaltextrun"/>
              </w:rPr>
              <w:t>Наличие грубых ошибок в основном материале  или незнание материала</w:t>
            </w:r>
            <w:r w:rsidRPr="00370741">
              <w:rPr>
                <w:rStyle w:val="eop"/>
              </w:rPr>
              <w:t> </w:t>
            </w:r>
          </w:p>
        </w:tc>
        <w:tc>
          <w:tcPr>
            <w:tcW w:w="3074" w:type="dxa"/>
          </w:tcPr>
          <w:p w:rsidR="00946937" w:rsidRPr="00370741" w:rsidRDefault="00946937" w:rsidP="00294C9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70741">
              <w:rPr>
                <w:rStyle w:val="normaltextrun"/>
              </w:rPr>
              <w:t>Знание основного материала</w:t>
            </w:r>
            <w:r w:rsidRPr="00370741">
              <w:rPr>
                <w:rStyle w:val="eop"/>
              </w:rPr>
              <w:t> </w:t>
            </w:r>
          </w:p>
        </w:tc>
      </w:tr>
      <w:tr w:rsidR="00946937" w:rsidRPr="00370741" w:rsidTr="00294C9A">
        <w:trPr>
          <w:trHeight w:val="883"/>
        </w:trPr>
        <w:tc>
          <w:tcPr>
            <w:tcW w:w="2504" w:type="dxa"/>
          </w:tcPr>
          <w:p w:rsidR="00946937" w:rsidRPr="00370741" w:rsidRDefault="00946937" w:rsidP="00294C9A">
            <w:pPr>
              <w:textAlignment w:val="baseline"/>
              <w:rPr>
                <w:b/>
              </w:rPr>
            </w:pPr>
            <w:r w:rsidRPr="00370741">
              <w:rPr>
                <w:b/>
              </w:rPr>
              <w:lastRenderedPageBreak/>
              <w:t>Наличие умений (навыков)</w:t>
            </w:r>
          </w:p>
        </w:tc>
        <w:tc>
          <w:tcPr>
            <w:tcW w:w="2610" w:type="dxa"/>
          </w:tcPr>
          <w:p w:rsidR="00946937" w:rsidRPr="00370741" w:rsidRDefault="00946937" w:rsidP="00294C9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70741">
              <w:rPr>
                <w:rStyle w:val="normaltextrun"/>
              </w:rPr>
              <w:t>Отсутствие ряда важнейших умений, предусмотренных данной компетенцией</w:t>
            </w:r>
            <w:r w:rsidRPr="00370741">
              <w:rPr>
                <w:rStyle w:val="eop"/>
              </w:rPr>
              <w:t> </w:t>
            </w:r>
          </w:p>
        </w:tc>
        <w:tc>
          <w:tcPr>
            <w:tcW w:w="3074" w:type="dxa"/>
          </w:tcPr>
          <w:p w:rsidR="00946937" w:rsidRPr="00370741" w:rsidRDefault="00946937" w:rsidP="00294C9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70741">
              <w:rPr>
                <w:rStyle w:val="normaltextrun"/>
              </w:rPr>
              <w:t>Наличие большинства основных умений, продемонстрированное в стандартных вопросах</w:t>
            </w:r>
            <w:r w:rsidRPr="00370741">
              <w:rPr>
                <w:rStyle w:val="eop"/>
              </w:rPr>
              <w:t> </w:t>
            </w:r>
          </w:p>
        </w:tc>
      </w:tr>
    </w:tbl>
    <w:p w:rsidR="00E23845" w:rsidRPr="00946937" w:rsidRDefault="00E23845" w:rsidP="00946937">
      <w:pPr>
        <w:suppressAutoHyphens w:val="0"/>
        <w:spacing w:before="120" w:after="120"/>
        <w:rPr>
          <w:b/>
          <w:bCs/>
        </w:rPr>
      </w:pPr>
    </w:p>
    <w:sectPr w:rsidR="00E23845" w:rsidRPr="00946937" w:rsidSect="00946937">
      <w:footerReference w:type="even" r:id="rId17"/>
      <w:footerReference w:type="default" r:id="rId18"/>
      <w:footerReference w:type="first" r:id="rId19"/>
      <w:pgSz w:w="16838" w:h="11906" w:orient="landscape"/>
      <w:pgMar w:top="1134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FA9" w:rsidRDefault="00A75FA9" w:rsidP="00E23845">
      <w:r>
        <w:separator/>
      </w:r>
    </w:p>
  </w:endnote>
  <w:endnote w:type="continuationSeparator" w:id="0">
    <w:p w:rsidR="00A75FA9" w:rsidRDefault="00A75FA9" w:rsidP="00E2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405302"/>
      <w:docPartObj>
        <w:docPartGallery w:val="Page Numbers (Bottom of Page)"/>
        <w:docPartUnique/>
      </w:docPartObj>
    </w:sdtPr>
    <w:sdtContent>
      <w:p w:rsidR="00294C9A" w:rsidRDefault="00294C9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D6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94C9A" w:rsidRDefault="00294C9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C9A" w:rsidRDefault="00294C9A"/>
  <w:p w:rsidR="00294C9A" w:rsidRDefault="00294C9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C9A" w:rsidRDefault="00294C9A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F6D67">
      <w:rPr>
        <w:noProof/>
      </w:rPr>
      <w:t>16</w:t>
    </w:r>
    <w:r>
      <w:fldChar w:fldCharType="end"/>
    </w:r>
  </w:p>
  <w:p w:rsidR="00294C9A" w:rsidRDefault="00294C9A">
    <w:pPr>
      <w:pStyle w:val="aa"/>
      <w:ind w:right="360"/>
    </w:pPr>
  </w:p>
  <w:p w:rsidR="00294C9A" w:rsidRDefault="00294C9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C9A" w:rsidRDefault="00294C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FA9" w:rsidRDefault="00A75FA9" w:rsidP="00E23845">
      <w:r>
        <w:separator/>
      </w:r>
    </w:p>
  </w:footnote>
  <w:footnote w:type="continuationSeparator" w:id="0">
    <w:p w:rsidR="00A75FA9" w:rsidRDefault="00A75FA9" w:rsidP="00E23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227"/>
        </w:tabs>
        <w:ind w:left="227" w:hanging="227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/>
      </w:rPr>
    </w:lvl>
  </w:abstractNum>
  <w:abstractNum w:abstractNumId="3" w15:restartNumberingAfterBreak="0">
    <w:nsid w:val="00001649"/>
    <w:multiLevelType w:val="hybridMultilevel"/>
    <w:tmpl w:val="3356B636"/>
    <w:lvl w:ilvl="0" w:tplc="B72C9DD2">
      <w:start w:val="2"/>
      <w:numFmt w:val="decimal"/>
      <w:lvlText w:val="%1."/>
      <w:lvlJc w:val="left"/>
    </w:lvl>
    <w:lvl w:ilvl="1" w:tplc="FDE040DA">
      <w:numFmt w:val="decimal"/>
      <w:lvlText w:val=""/>
      <w:lvlJc w:val="left"/>
    </w:lvl>
    <w:lvl w:ilvl="2" w:tplc="72A23E68">
      <w:numFmt w:val="decimal"/>
      <w:lvlText w:val=""/>
      <w:lvlJc w:val="left"/>
    </w:lvl>
    <w:lvl w:ilvl="3" w:tplc="7CB6C06E">
      <w:numFmt w:val="decimal"/>
      <w:lvlText w:val=""/>
      <w:lvlJc w:val="left"/>
    </w:lvl>
    <w:lvl w:ilvl="4" w:tplc="E0AE0660">
      <w:numFmt w:val="decimal"/>
      <w:lvlText w:val=""/>
      <w:lvlJc w:val="left"/>
    </w:lvl>
    <w:lvl w:ilvl="5" w:tplc="0C2660B8">
      <w:numFmt w:val="decimal"/>
      <w:lvlText w:val=""/>
      <w:lvlJc w:val="left"/>
    </w:lvl>
    <w:lvl w:ilvl="6" w:tplc="CF768A4E">
      <w:numFmt w:val="decimal"/>
      <w:lvlText w:val=""/>
      <w:lvlJc w:val="left"/>
    </w:lvl>
    <w:lvl w:ilvl="7" w:tplc="73CCEAC6">
      <w:numFmt w:val="decimal"/>
      <w:lvlText w:val=""/>
      <w:lvlJc w:val="left"/>
    </w:lvl>
    <w:lvl w:ilvl="8" w:tplc="47CAA2D0">
      <w:numFmt w:val="decimal"/>
      <w:lvlText w:val=""/>
      <w:lvlJc w:val="left"/>
    </w:lvl>
  </w:abstractNum>
  <w:abstractNum w:abstractNumId="4" w15:restartNumberingAfterBreak="0">
    <w:nsid w:val="000041BB"/>
    <w:multiLevelType w:val="hybridMultilevel"/>
    <w:tmpl w:val="06D6AF60"/>
    <w:lvl w:ilvl="0" w:tplc="9008FCB4">
      <w:start w:val="4"/>
      <w:numFmt w:val="decimal"/>
      <w:lvlText w:val="%1."/>
      <w:lvlJc w:val="left"/>
    </w:lvl>
    <w:lvl w:ilvl="1" w:tplc="39887504">
      <w:numFmt w:val="decimal"/>
      <w:lvlText w:val=""/>
      <w:lvlJc w:val="left"/>
    </w:lvl>
    <w:lvl w:ilvl="2" w:tplc="B7B64470">
      <w:numFmt w:val="decimal"/>
      <w:lvlText w:val=""/>
      <w:lvlJc w:val="left"/>
    </w:lvl>
    <w:lvl w:ilvl="3" w:tplc="D5F60128">
      <w:numFmt w:val="decimal"/>
      <w:lvlText w:val=""/>
      <w:lvlJc w:val="left"/>
    </w:lvl>
    <w:lvl w:ilvl="4" w:tplc="AFB645E8">
      <w:numFmt w:val="decimal"/>
      <w:lvlText w:val=""/>
      <w:lvlJc w:val="left"/>
    </w:lvl>
    <w:lvl w:ilvl="5" w:tplc="2272E29E">
      <w:numFmt w:val="decimal"/>
      <w:lvlText w:val=""/>
      <w:lvlJc w:val="left"/>
    </w:lvl>
    <w:lvl w:ilvl="6" w:tplc="81D68E70">
      <w:numFmt w:val="decimal"/>
      <w:lvlText w:val=""/>
      <w:lvlJc w:val="left"/>
    </w:lvl>
    <w:lvl w:ilvl="7" w:tplc="DFCA0E2A">
      <w:numFmt w:val="decimal"/>
      <w:lvlText w:val=""/>
      <w:lvlJc w:val="left"/>
    </w:lvl>
    <w:lvl w:ilvl="8" w:tplc="E048CEF0">
      <w:numFmt w:val="decimal"/>
      <w:lvlText w:val=""/>
      <w:lvlJc w:val="left"/>
    </w:lvl>
  </w:abstractNum>
  <w:abstractNum w:abstractNumId="5" w15:restartNumberingAfterBreak="0">
    <w:nsid w:val="00005AF1"/>
    <w:multiLevelType w:val="hybridMultilevel"/>
    <w:tmpl w:val="7974EC6E"/>
    <w:lvl w:ilvl="0" w:tplc="D7AA57A8">
      <w:start w:val="3"/>
      <w:numFmt w:val="decimal"/>
      <w:lvlText w:val="%1."/>
      <w:lvlJc w:val="left"/>
    </w:lvl>
    <w:lvl w:ilvl="1" w:tplc="1E226E6C">
      <w:numFmt w:val="decimal"/>
      <w:lvlText w:val=""/>
      <w:lvlJc w:val="left"/>
    </w:lvl>
    <w:lvl w:ilvl="2" w:tplc="9EFEFF44">
      <w:numFmt w:val="decimal"/>
      <w:lvlText w:val=""/>
      <w:lvlJc w:val="left"/>
    </w:lvl>
    <w:lvl w:ilvl="3" w:tplc="86C0D92A">
      <w:numFmt w:val="decimal"/>
      <w:lvlText w:val=""/>
      <w:lvlJc w:val="left"/>
    </w:lvl>
    <w:lvl w:ilvl="4" w:tplc="C6068E7A">
      <w:numFmt w:val="decimal"/>
      <w:lvlText w:val=""/>
      <w:lvlJc w:val="left"/>
    </w:lvl>
    <w:lvl w:ilvl="5" w:tplc="56A098F0">
      <w:numFmt w:val="decimal"/>
      <w:lvlText w:val=""/>
      <w:lvlJc w:val="left"/>
    </w:lvl>
    <w:lvl w:ilvl="6" w:tplc="C0C85196">
      <w:numFmt w:val="decimal"/>
      <w:lvlText w:val=""/>
      <w:lvlJc w:val="left"/>
    </w:lvl>
    <w:lvl w:ilvl="7" w:tplc="4E3017FA">
      <w:numFmt w:val="decimal"/>
      <w:lvlText w:val=""/>
      <w:lvlJc w:val="left"/>
    </w:lvl>
    <w:lvl w:ilvl="8" w:tplc="55982A8E">
      <w:numFmt w:val="decimal"/>
      <w:lvlText w:val=""/>
      <w:lvlJc w:val="left"/>
    </w:lvl>
  </w:abstractNum>
  <w:abstractNum w:abstractNumId="6" w15:restartNumberingAfterBreak="0">
    <w:nsid w:val="00006952"/>
    <w:multiLevelType w:val="hybridMultilevel"/>
    <w:tmpl w:val="F11A3034"/>
    <w:lvl w:ilvl="0" w:tplc="AFB08A78">
      <w:start w:val="1"/>
      <w:numFmt w:val="decimal"/>
      <w:lvlText w:val="%1."/>
      <w:lvlJc w:val="left"/>
    </w:lvl>
    <w:lvl w:ilvl="1" w:tplc="A4E8F010">
      <w:numFmt w:val="decimal"/>
      <w:lvlText w:val=""/>
      <w:lvlJc w:val="left"/>
    </w:lvl>
    <w:lvl w:ilvl="2" w:tplc="2786A08E">
      <w:numFmt w:val="decimal"/>
      <w:lvlText w:val=""/>
      <w:lvlJc w:val="left"/>
    </w:lvl>
    <w:lvl w:ilvl="3" w:tplc="E12E2614">
      <w:numFmt w:val="decimal"/>
      <w:lvlText w:val=""/>
      <w:lvlJc w:val="left"/>
    </w:lvl>
    <w:lvl w:ilvl="4" w:tplc="1E806F8C">
      <w:numFmt w:val="decimal"/>
      <w:lvlText w:val=""/>
      <w:lvlJc w:val="left"/>
    </w:lvl>
    <w:lvl w:ilvl="5" w:tplc="EF5AFFC8">
      <w:numFmt w:val="decimal"/>
      <w:lvlText w:val=""/>
      <w:lvlJc w:val="left"/>
    </w:lvl>
    <w:lvl w:ilvl="6" w:tplc="2528C5EA">
      <w:numFmt w:val="decimal"/>
      <w:lvlText w:val=""/>
      <w:lvlJc w:val="left"/>
    </w:lvl>
    <w:lvl w:ilvl="7" w:tplc="4282CA86">
      <w:numFmt w:val="decimal"/>
      <w:lvlText w:val=""/>
      <w:lvlJc w:val="left"/>
    </w:lvl>
    <w:lvl w:ilvl="8" w:tplc="094AAF54">
      <w:numFmt w:val="decimal"/>
      <w:lvlText w:val=""/>
      <w:lvlJc w:val="left"/>
    </w:lvl>
  </w:abstractNum>
  <w:abstractNum w:abstractNumId="7" w15:restartNumberingAfterBreak="0">
    <w:nsid w:val="17C8107A"/>
    <w:multiLevelType w:val="hybridMultilevel"/>
    <w:tmpl w:val="EEA6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A486F"/>
    <w:multiLevelType w:val="hybridMultilevel"/>
    <w:tmpl w:val="06E6E4D8"/>
    <w:lvl w:ilvl="0" w:tplc="5AF28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1B117FD7"/>
    <w:multiLevelType w:val="multilevel"/>
    <w:tmpl w:val="4F5E4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)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)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)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F91811"/>
    <w:multiLevelType w:val="hybridMultilevel"/>
    <w:tmpl w:val="4456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8731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521B5"/>
    <w:multiLevelType w:val="multilevel"/>
    <w:tmpl w:val="6BCCE6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6E0252"/>
    <w:multiLevelType w:val="hybridMultilevel"/>
    <w:tmpl w:val="D3ECA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F10C6"/>
    <w:multiLevelType w:val="multilevel"/>
    <w:tmpl w:val="427E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411F44"/>
    <w:multiLevelType w:val="multilevel"/>
    <w:tmpl w:val="4050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341F3B"/>
    <w:multiLevelType w:val="hybridMultilevel"/>
    <w:tmpl w:val="41EEB74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4AD6415D"/>
    <w:multiLevelType w:val="hybridMultilevel"/>
    <w:tmpl w:val="AB02F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BD97AF2"/>
    <w:multiLevelType w:val="multilevel"/>
    <w:tmpl w:val="E880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E560DE"/>
    <w:multiLevelType w:val="hybridMultilevel"/>
    <w:tmpl w:val="C0949AB8"/>
    <w:lvl w:ilvl="0" w:tplc="071CF99E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07CF0"/>
    <w:multiLevelType w:val="multilevel"/>
    <w:tmpl w:val="CC28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7F2393"/>
    <w:multiLevelType w:val="multilevel"/>
    <w:tmpl w:val="CE1E14A0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E856028"/>
    <w:multiLevelType w:val="multilevel"/>
    <w:tmpl w:val="3EB0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5063D6"/>
    <w:multiLevelType w:val="hybridMultilevel"/>
    <w:tmpl w:val="C422FDE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6C7DA8"/>
    <w:multiLevelType w:val="hybridMultilevel"/>
    <w:tmpl w:val="BD40EBB2"/>
    <w:lvl w:ilvl="0" w:tplc="3934F6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94121144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34D25"/>
    <w:multiLevelType w:val="multilevel"/>
    <w:tmpl w:val="7080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6" w15:restartNumberingAfterBreak="0">
    <w:nsid w:val="6C9311E2"/>
    <w:multiLevelType w:val="hybridMultilevel"/>
    <w:tmpl w:val="677C6CE2"/>
    <w:lvl w:ilvl="0" w:tplc="895651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A3140"/>
    <w:multiLevelType w:val="hybridMultilevel"/>
    <w:tmpl w:val="56C8B71E"/>
    <w:lvl w:ilvl="0" w:tplc="9BD24D1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28" w15:restartNumberingAfterBreak="0">
    <w:nsid w:val="71715C59"/>
    <w:multiLevelType w:val="hybridMultilevel"/>
    <w:tmpl w:val="0986C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62A54"/>
    <w:multiLevelType w:val="multilevel"/>
    <w:tmpl w:val="00A2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3"/>
  </w:num>
  <w:num w:numId="5">
    <w:abstractNumId w:val="10"/>
  </w:num>
  <w:num w:numId="6">
    <w:abstractNumId w:val="8"/>
  </w:num>
  <w:num w:numId="7">
    <w:abstractNumId w:val="17"/>
  </w:num>
  <w:num w:numId="8">
    <w:abstractNumId w:val="25"/>
  </w:num>
  <w:num w:numId="9">
    <w:abstractNumId w:val="28"/>
  </w:num>
  <w:num w:numId="10">
    <w:abstractNumId w:val="11"/>
  </w:num>
  <w:num w:numId="11">
    <w:abstractNumId w:val="26"/>
  </w:num>
  <w:num w:numId="12">
    <w:abstractNumId w:val="9"/>
  </w:num>
  <w:num w:numId="13">
    <w:abstractNumId w:val="12"/>
  </w:num>
  <w:num w:numId="14">
    <w:abstractNumId w:val="7"/>
  </w:num>
  <w:num w:numId="15">
    <w:abstractNumId w:val="6"/>
  </w:num>
  <w:num w:numId="16">
    <w:abstractNumId w:val="3"/>
  </w:num>
  <w:num w:numId="17">
    <w:abstractNumId w:val="5"/>
  </w:num>
  <w:num w:numId="18">
    <w:abstractNumId w:val="4"/>
  </w:num>
  <w:num w:numId="19">
    <w:abstractNumId w:val="22"/>
  </w:num>
  <w:num w:numId="20">
    <w:abstractNumId w:val="15"/>
  </w:num>
  <w:num w:numId="21">
    <w:abstractNumId w:val="14"/>
  </w:num>
  <w:num w:numId="22">
    <w:abstractNumId w:val="20"/>
  </w:num>
  <w:num w:numId="23">
    <w:abstractNumId w:val="29"/>
  </w:num>
  <w:num w:numId="24">
    <w:abstractNumId w:val="18"/>
  </w:num>
  <w:num w:numId="25">
    <w:abstractNumId w:val="2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6"/>
  </w:num>
  <w:num w:numId="29">
    <w:abstractNumId w:val="2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45"/>
    <w:rsid w:val="00014EAD"/>
    <w:rsid w:val="00016514"/>
    <w:rsid w:val="000208A9"/>
    <w:rsid w:val="00061143"/>
    <w:rsid w:val="000728E5"/>
    <w:rsid w:val="00091A2B"/>
    <w:rsid w:val="000A6009"/>
    <w:rsid w:val="000B3B3D"/>
    <w:rsid w:val="000D59A5"/>
    <w:rsid w:val="001A01A9"/>
    <w:rsid w:val="001A3C77"/>
    <w:rsid w:val="00236643"/>
    <w:rsid w:val="00281738"/>
    <w:rsid w:val="00294C9A"/>
    <w:rsid w:val="002B43FD"/>
    <w:rsid w:val="002C6F23"/>
    <w:rsid w:val="003803D0"/>
    <w:rsid w:val="003D1803"/>
    <w:rsid w:val="003F4DB7"/>
    <w:rsid w:val="00416CEA"/>
    <w:rsid w:val="00431F3B"/>
    <w:rsid w:val="004718C9"/>
    <w:rsid w:val="004736FB"/>
    <w:rsid w:val="004771E7"/>
    <w:rsid w:val="00492A10"/>
    <w:rsid w:val="00494C41"/>
    <w:rsid w:val="004B1672"/>
    <w:rsid w:val="004C2C53"/>
    <w:rsid w:val="004C47E6"/>
    <w:rsid w:val="005240A5"/>
    <w:rsid w:val="005243BB"/>
    <w:rsid w:val="005655E7"/>
    <w:rsid w:val="00581E25"/>
    <w:rsid w:val="005F57C1"/>
    <w:rsid w:val="005F758E"/>
    <w:rsid w:val="00630875"/>
    <w:rsid w:val="00634553"/>
    <w:rsid w:val="006506F9"/>
    <w:rsid w:val="00662980"/>
    <w:rsid w:val="006A7821"/>
    <w:rsid w:val="00715CE9"/>
    <w:rsid w:val="00727F91"/>
    <w:rsid w:val="007726FB"/>
    <w:rsid w:val="00773D88"/>
    <w:rsid w:val="007A20D7"/>
    <w:rsid w:val="007C3646"/>
    <w:rsid w:val="007D4915"/>
    <w:rsid w:val="007E70D7"/>
    <w:rsid w:val="0086487A"/>
    <w:rsid w:val="008A3CE3"/>
    <w:rsid w:val="008A7870"/>
    <w:rsid w:val="008B2179"/>
    <w:rsid w:val="008E20F0"/>
    <w:rsid w:val="00946937"/>
    <w:rsid w:val="009C3D83"/>
    <w:rsid w:val="009D195F"/>
    <w:rsid w:val="00A444E7"/>
    <w:rsid w:val="00A75FA9"/>
    <w:rsid w:val="00AB57ED"/>
    <w:rsid w:val="00AF681C"/>
    <w:rsid w:val="00B2597A"/>
    <w:rsid w:val="00B47441"/>
    <w:rsid w:val="00C161D8"/>
    <w:rsid w:val="00C55866"/>
    <w:rsid w:val="00CE283E"/>
    <w:rsid w:val="00CF2B41"/>
    <w:rsid w:val="00D810CE"/>
    <w:rsid w:val="00D8235B"/>
    <w:rsid w:val="00DC1062"/>
    <w:rsid w:val="00E23845"/>
    <w:rsid w:val="00E729B2"/>
    <w:rsid w:val="00E72D0E"/>
    <w:rsid w:val="00E83458"/>
    <w:rsid w:val="00E90B04"/>
    <w:rsid w:val="00E94350"/>
    <w:rsid w:val="00EC7246"/>
    <w:rsid w:val="00ED6863"/>
    <w:rsid w:val="00F43052"/>
    <w:rsid w:val="00F544FE"/>
    <w:rsid w:val="00F76A1A"/>
    <w:rsid w:val="00FA2964"/>
    <w:rsid w:val="00FD4EC9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027878-27B2-410B-9FEC-A3F0B226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C9A"/>
    <w:pPr>
      <w:suppressAutoHyphens/>
      <w:spacing w:line="276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23845"/>
    <w:pPr>
      <w:keepNext/>
      <w:numPr>
        <w:numId w:val="1"/>
      </w:numPr>
      <w:autoSpaceDE w:val="0"/>
      <w:ind w:firstLine="284"/>
      <w:outlineLvl w:val="0"/>
    </w:pPr>
  </w:style>
  <w:style w:type="paragraph" w:styleId="5">
    <w:name w:val="heading 5"/>
    <w:basedOn w:val="a"/>
    <w:next w:val="a"/>
    <w:link w:val="50"/>
    <w:qFormat/>
    <w:rsid w:val="00E23845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384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E23845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styleId="a3">
    <w:name w:val="page number"/>
    <w:basedOn w:val="a0"/>
    <w:rsid w:val="00E23845"/>
  </w:style>
  <w:style w:type="character" w:styleId="a4">
    <w:name w:val="Hyperlink"/>
    <w:basedOn w:val="a0"/>
    <w:uiPriority w:val="99"/>
    <w:rsid w:val="00E23845"/>
    <w:rPr>
      <w:color w:val="0000FF"/>
      <w:u w:val="single"/>
    </w:rPr>
  </w:style>
  <w:style w:type="character" w:customStyle="1" w:styleId="a5">
    <w:name w:val="Символ сноски"/>
    <w:basedOn w:val="a0"/>
    <w:rsid w:val="00E23845"/>
    <w:rPr>
      <w:rFonts w:cs="Times New Roman"/>
      <w:vertAlign w:val="superscript"/>
    </w:rPr>
  </w:style>
  <w:style w:type="character" w:styleId="a6">
    <w:name w:val="Emphasis"/>
    <w:basedOn w:val="a0"/>
    <w:qFormat/>
    <w:rsid w:val="00E23845"/>
    <w:rPr>
      <w:rFonts w:cs="Times New Roman"/>
      <w:i/>
    </w:rPr>
  </w:style>
  <w:style w:type="character" w:styleId="a7">
    <w:name w:val="footnote reference"/>
    <w:rsid w:val="00E23845"/>
    <w:rPr>
      <w:vertAlign w:val="superscript"/>
    </w:rPr>
  </w:style>
  <w:style w:type="paragraph" w:styleId="a8">
    <w:name w:val="Body Text"/>
    <w:basedOn w:val="a"/>
    <w:link w:val="a9"/>
    <w:rsid w:val="00E23845"/>
    <w:pPr>
      <w:spacing w:after="120"/>
    </w:pPr>
    <w:rPr>
      <w:rFonts w:ascii="Calibri" w:eastAsia="Calibri" w:hAnsi="Calibri" w:cs="Calibri"/>
    </w:rPr>
  </w:style>
  <w:style w:type="character" w:customStyle="1" w:styleId="a9">
    <w:name w:val="Основной текст Знак"/>
    <w:basedOn w:val="a0"/>
    <w:link w:val="a8"/>
    <w:rsid w:val="00E23845"/>
    <w:rPr>
      <w:rFonts w:ascii="Calibri" w:eastAsia="Calibri" w:hAnsi="Calibri" w:cs="Calibri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rsid w:val="00E23845"/>
  </w:style>
  <w:style w:type="character" w:customStyle="1" w:styleId="ab">
    <w:name w:val="Нижний колонтитул Знак"/>
    <w:basedOn w:val="a0"/>
    <w:link w:val="aa"/>
    <w:uiPriority w:val="99"/>
    <w:rsid w:val="00E2384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E23845"/>
    <w:pPr>
      <w:ind w:left="7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E23845"/>
    <w:pPr>
      <w:widowControl w:val="0"/>
      <w:suppressAutoHyphens/>
      <w:autoSpaceDE w:val="0"/>
    </w:pPr>
    <w:rPr>
      <w:rFonts w:eastAsia="Times New Roman" w:cs="Calibri"/>
      <w:sz w:val="22"/>
      <w:szCs w:val="22"/>
      <w:lang w:eastAsia="zh-CN"/>
    </w:rPr>
  </w:style>
  <w:style w:type="paragraph" w:customStyle="1" w:styleId="3">
    <w:name w:val="Основной текст3"/>
    <w:basedOn w:val="a"/>
    <w:rsid w:val="00E23845"/>
    <w:pPr>
      <w:widowControl w:val="0"/>
      <w:shd w:val="clear" w:color="auto" w:fill="FFFFFF"/>
      <w:spacing w:line="197" w:lineRule="exact"/>
      <w:jc w:val="both"/>
    </w:pPr>
    <w:rPr>
      <w:rFonts w:ascii="Calibri" w:eastAsia="Calibri" w:hAnsi="Calibri" w:cs="Calibri"/>
      <w:spacing w:val="-2"/>
      <w:sz w:val="16"/>
      <w:szCs w:val="16"/>
    </w:rPr>
  </w:style>
  <w:style w:type="paragraph" w:customStyle="1" w:styleId="11">
    <w:name w:val="Абзац списка1"/>
    <w:basedOn w:val="a"/>
    <w:rsid w:val="00E23845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d">
    <w:name w:val="Normal (Web)"/>
    <w:basedOn w:val="a"/>
    <w:uiPriority w:val="99"/>
    <w:rsid w:val="00E23845"/>
    <w:pPr>
      <w:spacing w:before="280" w:after="280"/>
    </w:pPr>
  </w:style>
  <w:style w:type="paragraph" w:styleId="ae">
    <w:name w:val="footnote text"/>
    <w:basedOn w:val="a"/>
    <w:link w:val="af"/>
    <w:rsid w:val="00E23845"/>
    <w:rPr>
      <w:sz w:val="20"/>
      <w:szCs w:val="20"/>
      <w:lang w:val="en-US"/>
    </w:rPr>
  </w:style>
  <w:style w:type="character" w:customStyle="1" w:styleId="af">
    <w:name w:val="Текст сноски Знак"/>
    <w:basedOn w:val="a0"/>
    <w:link w:val="ae"/>
    <w:rsid w:val="00E23845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msolistparagraphbullet1gif">
    <w:name w:val="msolistparagraphbullet1.gif"/>
    <w:basedOn w:val="a"/>
    <w:rsid w:val="00E23845"/>
    <w:pPr>
      <w:suppressAutoHyphens w:val="0"/>
      <w:spacing w:before="100" w:beforeAutospacing="1" w:after="100" w:afterAutospacing="1"/>
    </w:pPr>
    <w:rPr>
      <w:lang w:eastAsia="ru-RU"/>
    </w:rPr>
  </w:style>
  <w:style w:type="table" w:styleId="af0">
    <w:name w:val="Table Grid"/>
    <w:basedOn w:val="a1"/>
    <w:uiPriority w:val="59"/>
    <w:rsid w:val="00946937"/>
    <w:rPr>
      <w:rFonts w:ascii="Times New Roman" w:eastAsiaTheme="minorEastAsia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94693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946937"/>
  </w:style>
  <w:style w:type="character" w:customStyle="1" w:styleId="eop">
    <w:name w:val="eop"/>
    <w:basedOn w:val="a0"/>
    <w:rsid w:val="00946937"/>
  </w:style>
  <w:style w:type="character" w:customStyle="1" w:styleId="spellingerror">
    <w:name w:val="spellingerror"/>
    <w:basedOn w:val="a0"/>
    <w:rsid w:val="00946937"/>
  </w:style>
  <w:style w:type="character" w:customStyle="1" w:styleId="contextualspellingandgrammarerror">
    <w:name w:val="contextualspellingandgrammarerror"/>
    <w:basedOn w:val="a0"/>
    <w:rsid w:val="00946937"/>
  </w:style>
  <w:style w:type="character" w:customStyle="1" w:styleId="value">
    <w:name w:val="value"/>
    <w:basedOn w:val="a0"/>
    <w:rsid w:val="00946937"/>
  </w:style>
  <w:style w:type="character" w:customStyle="1" w:styleId="hilight">
    <w:name w:val="hilight"/>
    <w:basedOn w:val="a0"/>
    <w:rsid w:val="00946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5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iblio-online.ru/bcode/452522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3865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5384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10713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bcode/453245" TargetMode="External"/><Relationship Id="rId10" Type="http://schemas.openxmlformats.org/officeDocument/2006/relationships/hyperlink" Target="https://www.biblio-online.ru/bcode/448769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misis_0016.html" TargetMode="External"/><Relationship Id="rId14" Type="http://schemas.openxmlformats.org/officeDocument/2006/relationships/hyperlink" Target="https://biblio-online.ru/bcode/448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AE06D-AC20-4636-8CB4-2F48A045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3349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ОЕИ</dc:creator>
  <cp:keywords/>
  <cp:lastModifiedBy>Екатерина Половко</cp:lastModifiedBy>
  <cp:revision>3</cp:revision>
  <cp:lastPrinted>2019-11-21T09:08:00Z</cp:lastPrinted>
  <dcterms:created xsi:type="dcterms:W3CDTF">2021-07-08T08:57:00Z</dcterms:created>
  <dcterms:modified xsi:type="dcterms:W3CDTF">2021-07-08T09:34:00Z</dcterms:modified>
</cp:coreProperties>
</file>