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F44" w:rsidRPr="0000008F" w:rsidRDefault="00967F44" w:rsidP="00967F44">
      <w:pPr>
        <w:jc w:val="right"/>
        <w:rPr>
          <w:rFonts w:ascii="Times New Roman" w:hAnsi="Times New Roman"/>
          <w:sz w:val="24"/>
          <w:szCs w:val="24"/>
        </w:rPr>
      </w:pPr>
      <w:r w:rsidRPr="002D08FE">
        <w:rPr>
          <w:rFonts w:ascii="Times New Roman" w:hAnsi="Times New Roman"/>
          <w:b/>
          <w:sz w:val="24"/>
          <w:szCs w:val="24"/>
        </w:rPr>
        <w:t>Приложение 3</w:t>
      </w:r>
    </w:p>
    <w:p w:rsidR="00967F44" w:rsidRPr="002D08FE" w:rsidRDefault="00967F44" w:rsidP="00967F44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2D08FE">
        <w:rPr>
          <w:rFonts w:ascii="Times New Roman" w:hAnsi="Times New Roman"/>
          <w:b/>
          <w:sz w:val="24"/>
          <w:szCs w:val="24"/>
        </w:rPr>
        <w:t>Приложение</w:t>
      </w:r>
    </w:p>
    <w:p w:rsidR="00967F44" w:rsidRPr="002D08FE" w:rsidRDefault="00967F44" w:rsidP="00967F44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2D08FE">
        <w:rPr>
          <w:rFonts w:ascii="Times New Roman" w:hAnsi="Times New Roman"/>
          <w:b/>
          <w:sz w:val="24"/>
          <w:szCs w:val="24"/>
        </w:rPr>
        <w:t>к Рабочей программе дисциплины</w:t>
      </w:r>
    </w:p>
    <w:p w:rsidR="00967F44" w:rsidRPr="002D08FE" w:rsidRDefault="00967F44" w:rsidP="00967F44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67F44" w:rsidRPr="002D08FE" w:rsidRDefault="00967F44" w:rsidP="00967F44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D08FE">
        <w:rPr>
          <w:rFonts w:ascii="Times New Roman" w:hAnsi="Times New Roman"/>
          <w:sz w:val="24"/>
          <w:szCs w:val="24"/>
        </w:rPr>
        <w:t>МИНИСТЕРСТВО НАУКИ И ВЫСШЕГО ОБРАЗОВАНИЯ РОССИЙСКОЙ ФЕДЕРАЦИИ</w:t>
      </w:r>
    </w:p>
    <w:p w:rsidR="00967F44" w:rsidRPr="002D08FE" w:rsidRDefault="00967F44" w:rsidP="00967F4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D08FE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967F44" w:rsidRPr="002D08FE" w:rsidRDefault="00967F44" w:rsidP="00967F44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  <w:r w:rsidRPr="002D08FE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2D08FE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967F44" w:rsidRPr="002D08FE" w:rsidRDefault="00967F44" w:rsidP="00967F4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D08FE">
        <w:rPr>
          <w:rFonts w:ascii="Times New Roman" w:hAnsi="Times New Roman"/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:rsidR="00967F44" w:rsidRPr="002D08FE" w:rsidRDefault="00967F44" w:rsidP="00967F4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D08FE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967F44" w:rsidRPr="002D08FE" w:rsidRDefault="00967F44" w:rsidP="00967F44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967F44" w:rsidRPr="000429A1" w:rsidTr="0083618A">
        <w:trPr>
          <w:trHeight w:val="328"/>
        </w:trPr>
        <w:tc>
          <w:tcPr>
            <w:tcW w:w="8820" w:type="dxa"/>
            <w:tcBorders>
              <w:top w:val="nil"/>
              <w:left w:val="nil"/>
              <w:right w:val="nil"/>
            </w:tcBorders>
            <w:vAlign w:val="center"/>
          </w:tcPr>
          <w:p w:rsidR="00967F44" w:rsidRPr="002D08FE" w:rsidRDefault="00967F44" w:rsidP="0083618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Радиофизический факультет</w:t>
            </w:r>
          </w:p>
        </w:tc>
      </w:tr>
    </w:tbl>
    <w:p w:rsidR="00967F44" w:rsidRPr="002D08FE" w:rsidRDefault="00967F44" w:rsidP="00967F44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D08FE">
        <w:rPr>
          <w:rFonts w:ascii="Times New Roman" w:hAnsi="Times New Roman"/>
          <w:sz w:val="24"/>
          <w:szCs w:val="24"/>
        </w:rPr>
        <w:t>(факультет / институт / филиал)</w:t>
      </w:r>
    </w:p>
    <w:p w:rsidR="00967F44" w:rsidRPr="002D08FE" w:rsidRDefault="00967F44" w:rsidP="00967F44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67F44" w:rsidRPr="002D08FE" w:rsidRDefault="00967F44" w:rsidP="00967F44">
      <w:pPr>
        <w:pStyle w:val="4"/>
        <w:contextualSpacing/>
        <w:jc w:val="right"/>
        <w:rPr>
          <w:b w:val="0"/>
          <w:i/>
          <w:szCs w:val="24"/>
        </w:rPr>
      </w:pPr>
      <w:r w:rsidRPr="002D08FE">
        <w:rPr>
          <w:b w:val="0"/>
          <w:bCs w:val="0"/>
          <w:szCs w:val="24"/>
        </w:rPr>
        <w:t xml:space="preserve">Кафедра </w:t>
      </w:r>
      <w:r w:rsidRPr="002369E7">
        <w:rPr>
          <w:b w:val="0"/>
          <w:i/>
          <w:szCs w:val="24"/>
          <w:u w:val="single"/>
        </w:rPr>
        <w:t>общей физики</w:t>
      </w:r>
    </w:p>
    <w:p w:rsidR="00967F44" w:rsidRPr="002D08FE" w:rsidRDefault="00967F44" w:rsidP="00967F44">
      <w:pPr>
        <w:pStyle w:val="4"/>
        <w:contextualSpacing/>
        <w:jc w:val="right"/>
        <w:rPr>
          <w:b w:val="0"/>
          <w:szCs w:val="24"/>
        </w:rPr>
      </w:pPr>
      <w:r w:rsidRPr="002D08FE">
        <w:rPr>
          <w:b w:val="0"/>
          <w:szCs w:val="24"/>
          <w:vertAlign w:val="superscript"/>
        </w:rPr>
        <w:t xml:space="preserve">              (наименование кафедры)</w:t>
      </w:r>
      <w:r w:rsidRPr="002D08FE">
        <w:rPr>
          <w:b w:val="0"/>
          <w:szCs w:val="24"/>
        </w:rPr>
        <w:t xml:space="preserve"> </w:t>
      </w:r>
    </w:p>
    <w:p w:rsidR="00967F44" w:rsidRPr="002D08FE" w:rsidRDefault="00967F44" w:rsidP="00967F44">
      <w:pPr>
        <w:suppressLineNumbers/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428" w:type="dxa"/>
        <w:tblLook w:val="01E0" w:firstRow="1" w:lastRow="1" w:firstColumn="1" w:lastColumn="1" w:noHBand="0" w:noVBand="0"/>
      </w:tblPr>
      <w:tblGrid>
        <w:gridCol w:w="360"/>
        <w:gridCol w:w="4783"/>
      </w:tblGrid>
      <w:tr w:rsidR="00967F44" w:rsidRPr="000429A1" w:rsidTr="0083618A">
        <w:trPr>
          <w:gridBefore w:val="1"/>
          <w:wBefore w:w="360" w:type="dxa"/>
          <w:trHeight w:val="280"/>
        </w:trPr>
        <w:tc>
          <w:tcPr>
            <w:tcW w:w="4783" w:type="dxa"/>
            <w:vAlign w:val="center"/>
          </w:tcPr>
          <w:p w:rsidR="00967F44" w:rsidRPr="000429A1" w:rsidRDefault="00967F44" w:rsidP="0083618A">
            <w:pPr>
              <w:spacing w:before="0" w:beforeAutospacing="0" w:after="0" w:afterAutospacing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29A1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967F44" w:rsidRPr="000429A1" w:rsidRDefault="00967F44" w:rsidP="0083618A">
            <w:pPr>
              <w:spacing w:before="0" w:beforeAutospacing="0" w:after="0" w:afterAutospacing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29A1">
              <w:rPr>
                <w:rFonts w:ascii="Times New Roman" w:hAnsi="Times New Roman"/>
                <w:sz w:val="24"/>
                <w:szCs w:val="24"/>
              </w:rPr>
              <w:t>решением ученого совета ННГУ</w:t>
            </w:r>
          </w:p>
          <w:p w:rsidR="00967F44" w:rsidRPr="000429A1" w:rsidRDefault="00967F44" w:rsidP="0083618A">
            <w:pPr>
              <w:spacing w:before="0" w:beforeAutospacing="0" w:after="0" w:afterAutospacing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29A1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proofErr w:type="gramStart"/>
            <w:r w:rsidRPr="000429A1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</w:p>
          <w:p w:rsidR="00967F44" w:rsidRPr="000429A1" w:rsidRDefault="00967F44" w:rsidP="0083618A">
            <w:pPr>
              <w:spacing w:before="0" w:beforeAutospacing="0" w:after="0" w:afterAutospacing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29A1">
              <w:rPr>
                <w:rFonts w:ascii="Times New Roman" w:hAnsi="Times New Roman"/>
                <w:sz w:val="24"/>
                <w:szCs w:val="24"/>
              </w:rPr>
              <w:t>«___» __________ 20__ г. № ___</w:t>
            </w:r>
          </w:p>
        </w:tc>
      </w:tr>
      <w:tr w:rsidR="00967F44" w:rsidRPr="000429A1" w:rsidTr="0083618A">
        <w:tc>
          <w:tcPr>
            <w:tcW w:w="5143" w:type="dxa"/>
            <w:gridSpan w:val="2"/>
          </w:tcPr>
          <w:p w:rsidR="00967F44" w:rsidRPr="000429A1" w:rsidRDefault="00967F44" w:rsidP="0083618A">
            <w:pPr>
              <w:spacing w:line="240" w:lineRule="auto"/>
              <w:contextualSpacing/>
              <w:jc w:val="right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</w:tbl>
    <w:p w:rsidR="00967F44" w:rsidRPr="002D08FE" w:rsidRDefault="00967F44" w:rsidP="00967F44">
      <w:pPr>
        <w:suppressLineNumbers/>
        <w:spacing w:line="240" w:lineRule="auto"/>
        <w:ind w:firstLine="85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67F44" w:rsidRPr="002D08FE" w:rsidRDefault="00967F44" w:rsidP="00967F44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67F44" w:rsidRPr="002D08FE" w:rsidRDefault="00967F44" w:rsidP="00967F4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D08FE">
        <w:rPr>
          <w:rFonts w:ascii="Times New Roman" w:hAnsi="Times New Roman"/>
          <w:b/>
          <w:sz w:val="24"/>
          <w:szCs w:val="24"/>
        </w:rPr>
        <w:t>ФОНД</w:t>
      </w:r>
    </w:p>
    <w:p w:rsidR="00967F44" w:rsidRPr="002D08FE" w:rsidRDefault="00967F44" w:rsidP="00967F4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D08FE">
        <w:rPr>
          <w:rFonts w:ascii="Times New Roman" w:hAnsi="Times New Roman"/>
          <w:b/>
          <w:sz w:val="24"/>
          <w:szCs w:val="24"/>
        </w:rPr>
        <w:t>ОЦЕНОЧНЫХ СРЕДСТВ</w:t>
      </w:r>
    </w:p>
    <w:p w:rsidR="00967F44" w:rsidRPr="002D08FE" w:rsidRDefault="00967F44" w:rsidP="00967F44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67F44" w:rsidRDefault="00967F44" w:rsidP="00967F44">
      <w:pPr>
        <w:pStyle w:val="4"/>
        <w:spacing w:before="120"/>
        <w:contextualSpacing/>
        <w:jc w:val="center"/>
        <w:rPr>
          <w:szCs w:val="24"/>
        </w:rPr>
      </w:pPr>
      <w:r w:rsidRPr="002D08FE">
        <w:rPr>
          <w:szCs w:val="24"/>
        </w:rPr>
        <w:t>ПО УЧЕБНОЙ ДИСЦИПЛИНЕ</w:t>
      </w:r>
    </w:p>
    <w:p w:rsidR="00967F44" w:rsidRPr="009D51AD" w:rsidRDefault="00967F44" w:rsidP="00967F44"/>
    <w:p w:rsidR="00967F44" w:rsidRPr="002D08FE" w:rsidRDefault="00967F44" w:rsidP="00967F44">
      <w:pPr>
        <w:pStyle w:val="4"/>
        <w:contextualSpacing/>
        <w:jc w:val="center"/>
        <w:rPr>
          <w:b w:val="0"/>
          <w:szCs w:val="24"/>
        </w:rPr>
      </w:pPr>
      <w:r w:rsidRPr="002D08FE">
        <w:rPr>
          <w:b w:val="0"/>
          <w:szCs w:val="24"/>
        </w:rPr>
        <w:t>________________</w:t>
      </w:r>
      <w:r>
        <w:rPr>
          <w:b w:val="0"/>
          <w:szCs w:val="24"/>
          <w:u w:val="single"/>
          <w:lang w:val="ru-RU"/>
        </w:rPr>
        <w:t>Основы научного общения</w:t>
      </w:r>
      <w:r w:rsidRPr="002D08FE">
        <w:rPr>
          <w:b w:val="0"/>
          <w:szCs w:val="24"/>
        </w:rPr>
        <w:t>______________</w:t>
      </w:r>
    </w:p>
    <w:p w:rsidR="00967F44" w:rsidRPr="002D08FE" w:rsidRDefault="00967F44" w:rsidP="00967F44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2D08FE">
        <w:rPr>
          <w:rFonts w:ascii="Times New Roman" w:hAnsi="Times New Roman"/>
          <w:sz w:val="24"/>
          <w:szCs w:val="24"/>
          <w:vertAlign w:val="superscript"/>
        </w:rPr>
        <w:t>(наименование дисциплины)</w:t>
      </w:r>
    </w:p>
    <w:p w:rsidR="00967F44" w:rsidRPr="002D08FE" w:rsidRDefault="00967F44" w:rsidP="00967F44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67F44" w:rsidRPr="002D08FE" w:rsidRDefault="00967F44" w:rsidP="00967F44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D08FE">
        <w:rPr>
          <w:rFonts w:ascii="Times New Roman" w:hAnsi="Times New Roman"/>
          <w:sz w:val="24"/>
          <w:szCs w:val="24"/>
        </w:rPr>
        <w:t>_____________________</w:t>
      </w:r>
      <w:r w:rsidRPr="002369E7">
        <w:rPr>
          <w:rFonts w:ascii="Times New Roman" w:hAnsi="Times New Roman"/>
          <w:sz w:val="24"/>
          <w:szCs w:val="24"/>
          <w:u w:val="single"/>
        </w:rPr>
        <w:t>03.03.03. Радиофизика</w:t>
      </w:r>
      <w:r w:rsidRPr="002D08FE">
        <w:rPr>
          <w:rFonts w:ascii="Times New Roman" w:hAnsi="Times New Roman"/>
          <w:sz w:val="24"/>
          <w:szCs w:val="24"/>
        </w:rPr>
        <w:t>_____________________</w:t>
      </w:r>
    </w:p>
    <w:p w:rsidR="00967F44" w:rsidRPr="002D08FE" w:rsidRDefault="00967F44" w:rsidP="00967F44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2D08FE">
        <w:rPr>
          <w:rFonts w:ascii="Times New Roman" w:hAnsi="Times New Roman"/>
          <w:sz w:val="24"/>
          <w:szCs w:val="24"/>
          <w:vertAlign w:val="superscript"/>
        </w:rPr>
        <w:t>(код и наименование направления подготовки)</w:t>
      </w:r>
    </w:p>
    <w:p w:rsidR="00967F44" w:rsidRPr="002D08FE" w:rsidRDefault="00967F44" w:rsidP="00967F44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67F44" w:rsidRPr="002D08FE" w:rsidRDefault="00967F44" w:rsidP="00967F44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D08FE">
        <w:rPr>
          <w:rFonts w:ascii="Times New Roman" w:hAnsi="Times New Roman"/>
          <w:sz w:val="24"/>
          <w:szCs w:val="24"/>
        </w:rPr>
        <w:t>______________________</w:t>
      </w:r>
      <w:r w:rsidRPr="002369E7">
        <w:rPr>
          <w:rFonts w:ascii="Times New Roman" w:hAnsi="Times New Roman"/>
          <w:sz w:val="24"/>
          <w:szCs w:val="24"/>
          <w:u w:val="single"/>
        </w:rPr>
        <w:t>Фундаментальная радиофизика</w:t>
      </w:r>
      <w:r w:rsidRPr="002D08FE">
        <w:rPr>
          <w:rFonts w:ascii="Times New Roman" w:hAnsi="Times New Roman"/>
          <w:sz w:val="24"/>
          <w:szCs w:val="24"/>
        </w:rPr>
        <w:t>_____________________</w:t>
      </w:r>
    </w:p>
    <w:p w:rsidR="00967F44" w:rsidRPr="002D08FE" w:rsidRDefault="00967F44" w:rsidP="00967F44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2D08FE">
        <w:rPr>
          <w:rFonts w:ascii="Times New Roman" w:hAnsi="Times New Roman"/>
          <w:sz w:val="24"/>
          <w:szCs w:val="24"/>
          <w:vertAlign w:val="superscript"/>
        </w:rPr>
        <w:t>(наименование профиля подготовки, направленности программы)</w:t>
      </w:r>
    </w:p>
    <w:p w:rsidR="00967F44" w:rsidRPr="002D08FE" w:rsidRDefault="00967F44" w:rsidP="00967F44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67F44" w:rsidRPr="002D08FE" w:rsidRDefault="00967F44" w:rsidP="00967F44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387E0" wp14:editId="5D606A00">
                <wp:simplePos x="0" y="0"/>
                <wp:positionH relativeFrom="column">
                  <wp:posOffset>2222500</wp:posOffset>
                </wp:positionH>
                <wp:positionV relativeFrom="paragraph">
                  <wp:posOffset>3175</wp:posOffset>
                </wp:positionV>
                <wp:extent cx="1968500" cy="259080"/>
                <wp:effectExtent l="0" t="0" r="12700" b="762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F44" w:rsidRPr="00DC147D" w:rsidRDefault="00967F44" w:rsidP="00967F44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75pt;margin-top:.25pt;width:15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" filled="f" stroked="f">
                <v:textbox inset="0,0,0,0">
                  <w:txbxContent>
                    <w:p w:rsidR="00967F44" w:rsidRPr="00DC147D" w:rsidRDefault="00967F44" w:rsidP="00967F44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67F44" w:rsidRPr="002D08FE" w:rsidRDefault="00967F44" w:rsidP="00967F4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967F44" w:rsidRPr="002D08FE" w:rsidRDefault="00967F44" w:rsidP="00967F4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967F44" w:rsidRPr="002D08FE" w:rsidRDefault="00967F44" w:rsidP="00967F44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D08FE">
        <w:rPr>
          <w:rFonts w:ascii="Times New Roman" w:hAnsi="Times New Roman"/>
          <w:sz w:val="24"/>
          <w:szCs w:val="24"/>
        </w:rPr>
        <w:t>20__ год</w:t>
      </w:r>
    </w:p>
    <w:p w:rsidR="001213B9" w:rsidRPr="0000008F" w:rsidRDefault="00967F44" w:rsidP="00967F4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D08FE">
        <w:rPr>
          <w:rFonts w:ascii="Times New Roman" w:hAnsi="Times New Roman" w:cs="Times New Roman"/>
          <w:sz w:val="24"/>
          <w:szCs w:val="24"/>
        </w:rPr>
        <w:br w:type="page"/>
      </w:r>
      <w:r w:rsidR="004E5408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Цель фонда оценочных средств</w:t>
      </w:r>
      <w:r w:rsidR="00FE5885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E4204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E5885" w:rsidRPr="00FE5885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B836BB" w:rsidRPr="00F2501D">
        <w:rPr>
          <w:rFonts w:ascii="Times New Roman" w:hAnsi="Times New Roman" w:cs="Times New Roman"/>
          <w:sz w:val="24"/>
          <w:szCs w:val="24"/>
        </w:rPr>
        <w:t xml:space="preserve">ценочные средства предназначены для контроля и оценки образовательных достижений обучающихся, освоивших программу учебной дисциплины </w:t>
      </w:r>
      <w:r w:rsidR="00B836BB" w:rsidRPr="00E42043">
        <w:rPr>
          <w:rFonts w:ascii="Times New Roman" w:hAnsi="Times New Roman" w:cs="Times New Roman"/>
          <w:sz w:val="24"/>
          <w:szCs w:val="24"/>
        </w:rPr>
        <w:t>«</w:t>
      </w:r>
      <w:r w:rsidRPr="00967F44">
        <w:rPr>
          <w:rFonts w:ascii="Times New Roman" w:hAnsi="Times New Roman" w:cs="Times New Roman"/>
          <w:i/>
          <w:iCs/>
          <w:sz w:val="24"/>
          <w:szCs w:val="24"/>
          <w:u w:val="single"/>
        </w:rPr>
        <w:t>основы научного общения</w:t>
      </w:r>
      <w:r w:rsidR="00B836BB" w:rsidRPr="00F2501D">
        <w:rPr>
          <w:rFonts w:ascii="Times New Roman" w:hAnsi="Times New Roman" w:cs="Times New Roman"/>
          <w:i/>
          <w:iCs/>
          <w:sz w:val="24"/>
          <w:szCs w:val="24"/>
        </w:rPr>
        <w:t xml:space="preserve">». </w:t>
      </w:r>
      <w:r w:rsidR="00B836BB" w:rsidRPr="00F2501D">
        <w:rPr>
          <w:rFonts w:ascii="Times New Roman" w:hAnsi="Times New Roman" w:cs="Times New Roman"/>
          <w:iCs/>
          <w:sz w:val="24"/>
          <w:szCs w:val="24"/>
        </w:rPr>
        <w:t>Перечень видов оценочных средств соответствует Рабочей программе дисциплины.</w:t>
      </w:r>
    </w:p>
    <w:p w:rsidR="00B836BB" w:rsidRDefault="00B836BB" w:rsidP="001213B9">
      <w:pPr>
        <w:pStyle w:val="a3"/>
        <w:numPr>
          <w:ilvl w:val="0"/>
          <w:numId w:val="6"/>
        </w:num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0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Фонд оценочных средств включает</w:t>
      </w:r>
      <w:r w:rsidRPr="00F2501D">
        <w:rPr>
          <w:rFonts w:ascii="Times New Roman" w:hAnsi="Times New Roman" w:cs="Times New Roman"/>
          <w:sz w:val="24"/>
          <w:szCs w:val="24"/>
        </w:rPr>
        <w:t xml:space="preserve"> контрольные материалы для проведения текущего контроля в </w:t>
      </w:r>
      <w:proofErr w:type="spellStart"/>
      <w:proofErr w:type="gramStart"/>
      <w:r w:rsidR="004E5408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="004E5408">
        <w:rPr>
          <w:rFonts w:ascii="Times New Roman" w:hAnsi="Times New Roman" w:cs="Times New Roman"/>
          <w:sz w:val="24"/>
          <w:szCs w:val="24"/>
        </w:rPr>
        <w:t xml:space="preserve"> форме</w:t>
      </w:r>
      <w:r w:rsidRPr="00F2501D">
        <w:rPr>
          <w:rFonts w:ascii="Times New Roman" w:hAnsi="Times New Roman" w:cs="Times New Roman"/>
          <w:sz w:val="24"/>
          <w:szCs w:val="24"/>
        </w:rPr>
        <w:t xml:space="preserve"> </w:t>
      </w:r>
      <w:r w:rsidRPr="00967F44">
        <w:rPr>
          <w:rFonts w:ascii="Times New Roman" w:hAnsi="Times New Roman" w:cs="Times New Roman"/>
          <w:sz w:val="24"/>
          <w:szCs w:val="24"/>
        </w:rPr>
        <w:t xml:space="preserve">вопросов и заданий </w:t>
      </w:r>
      <w:r w:rsidR="00967F44">
        <w:rPr>
          <w:rFonts w:ascii="Times New Roman" w:hAnsi="Times New Roman" w:cs="Times New Roman"/>
          <w:sz w:val="24"/>
          <w:szCs w:val="24"/>
        </w:rPr>
        <w:t xml:space="preserve">к </w:t>
      </w:r>
      <w:r w:rsidRPr="00967F44">
        <w:rPr>
          <w:rFonts w:ascii="Times New Roman" w:hAnsi="Times New Roman" w:cs="Times New Roman"/>
          <w:i/>
          <w:iCs/>
          <w:sz w:val="24"/>
          <w:szCs w:val="24"/>
        </w:rPr>
        <w:t>зачету</w:t>
      </w:r>
      <w:r w:rsidR="004E5408" w:rsidRPr="00967F44">
        <w:rPr>
          <w:rFonts w:ascii="Times New Roman" w:hAnsi="Times New Roman" w:cs="Times New Roman"/>
          <w:sz w:val="24"/>
          <w:szCs w:val="24"/>
        </w:rPr>
        <w:t>.</w:t>
      </w:r>
    </w:p>
    <w:p w:rsidR="001213B9" w:rsidRPr="00F2501D" w:rsidRDefault="001213B9" w:rsidP="001213B9">
      <w:pPr>
        <w:pStyle w:val="a3"/>
        <w:spacing w:before="0" w:beforeAutospacing="0" w:after="0" w:afterAutospacing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836BB" w:rsidRPr="00B836BB" w:rsidRDefault="00B836BB" w:rsidP="001213B9">
      <w:pPr>
        <w:pStyle w:val="a3"/>
        <w:numPr>
          <w:ilvl w:val="0"/>
          <w:numId w:val="6"/>
        </w:numPr>
        <w:tabs>
          <w:tab w:val="left" w:pos="426"/>
        </w:tabs>
        <w:spacing w:before="0" w:beforeAutospacing="0" w:after="0" w:afterAutospacing="0" w:line="240" w:lineRule="auto"/>
        <w:ind w:right="-425"/>
        <w:rPr>
          <w:rFonts w:ascii="Times New Roman" w:hAnsi="Times New Roman" w:cs="Times New Roman"/>
          <w:b/>
          <w:sz w:val="24"/>
          <w:szCs w:val="24"/>
        </w:rPr>
      </w:pPr>
      <w:r w:rsidRPr="00B836BB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</w:t>
      </w:r>
      <w:proofErr w:type="gramStart"/>
      <w:r w:rsidRPr="00B836BB">
        <w:rPr>
          <w:rFonts w:ascii="Times New Roman" w:hAnsi="Times New Roman" w:cs="Times New Roman"/>
          <w:b/>
          <w:sz w:val="24"/>
          <w:szCs w:val="24"/>
        </w:rPr>
        <w:t>обучения по дисциплине</w:t>
      </w:r>
      <w:proofErr w:type="gramEnd"/>
      <w:r w:rsidRPr="00B836BB">
        <w:rPr>
          <w:rFonts w:ascii="Times New Roman" w:hAnsi="Times New Roman" w:cs="Times New Roman"/>
          <w:b/>
          <w:sz w:val="24"/>
          <w:szCs w:val="24"/>
        </w:rPr>
        <w:t>, соотнесенные с планируемыми результатами освоения образовательной программы (компетенциями и индик</w:t>
      </w:r>
      <w:r w:rsidR="004E5408">
        <w:rPr>
          <w:rFonts w:ascii="Times New Roman" w:hAnsi="Times New Roman" w:cs="Times New Roman"/>
          <w:b/>
          <w:sz w:val="24"/>
          <w:szCs w:val="24"/>
        </w:rPr>
        <w:t>аторами достижения компетенций)</w:t>
      </w:r>
    </w:p>
    <w:p w:rsidR="00B836BB" w:rsidRPr="002D08FE" w:rsidRDefault="00B836BB" w:rsidP="00B836BB">
      <w:pP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5"/>
        <w:gridCol w:w="2194"/>
        <w:gridCol w:w="4090"/>
        <w:gridCol w:w="1746"/>
      </w:tblGrid>
      <w:tr w:rsidR="00967F44" w:rsidRPr="00892139" w:rsidTr="0083618A">
        <w:trPr>
          <w:trHeight w:val="419"/>
        </w:trPr>
        <w:tc>
          <w:tcPr>
            <w:tcW w:w="2035" w:type="dxa"/>
            <w:vMerge w:val="restart"/>
          </w:tcPr>
          <w:p w:rsidR="00967F44" w:rsidRDefault="00967F44" w:rsidP="0083618A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</w:p>
          <w:p w:rsidR="00967F44" w:rsidRPr="00477260" w:rsidRDefault="00967F44" w:rsidP="0083618A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  <w:p w:rsidR="00967F44" w:rsidRPr="00477260" w:rsidRDefault="00967F44" w:rsidP="0083618A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284" w:type="dxa"/>
            <w:gridSpan w:val="2"/>
          </w:tcPr>
          <w:p w:rsidR="00967F44" w:rsidRPr="00477260" w:rsidRDefault="00967F44" w:rsidP="0083618A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Планируемые результаты </w:t>
            </w:r>
            <w:proofErr w:type="gramStart"/>
            <w:r w:rsidRPr="00477260">
              <w:rPr>
                <w:rFonts w:ascii="Times New Roman" w:hAnsi="Times New Roman"/>
                <w:b/>
              </w:rPr>
              <w:t>обучения по дисциплине</w:t>
            </w:r>
            <w:proofErr w:type="gramEnd"/>
            <w:r w:rsidRPr="00477260">
              <w:rPr>
                <w:rFonts w:ascii="Times New Roman" w:hAnsi="Times New Roman"/>
                <w:b/>
              </w:rPr>
              <w:t xml:space="preserve">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:rsidR="00967F44" w:rsidRPr="00477260" w:rsidRDefault="00967F44" w:rsidP="0083618A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967F44" w:rsidRPr="00892139" w:rsidTr="0083618A">
        <w:trPr>
          <w:trHeight w:val="173"/>
        </w:trPr>
        <w:tc>
          <w:tcPr>
            <w:tcW w:w="2035" w:type="dxa"/>
            <w:vMerge/>
          </w:tcPr>
          <w:p w:rsidR="00967F44" w:rsidRPr="00477260" w:rsidRDefault="00967F44" w:rsidP="0083618A">
            <w:pPr>
              <w:pStyle w:val="a4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194" w:type="dxa"/>
          </w:tcPr>
          <w:p w:rsidR="00967F44" w:rsidRPr="00477260" w:rsidRDefault="00967F44" w:rsidP="0083618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Pr="00477260">
              <w:rPr>
                <w:rFonts w:ascii="Times New Roman" w:hAnsi="Times New Roman"/>
              </w:rPr>
              <w:t>*</w:t>
            </w:r>
            <w:r w:rsidRPr="00477260">
              <w:rPr>
                <w:rFonts w:ascii="Times New Roman" w:hAnsi="Times New Roman"/>
                <w:i/>
              </w:rPr>
              <w:t xml:space="preserve"> </w:t>
            </w:r>
          </w:p>
          <w:p w:rsidR="00967F44" w:rsidRPr="00477260" w:rsidRDefault="00967F44" w:rsidP="0083618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4090" w:type="dxa"/>
          </w:tcPr>
          <w:p w:rsidR="00967F44" w:rsidRPr="00477260" w:rsidRDefault="00967F44" w:rsidP="0083618A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967F44" w:rsidRPr="00477260" w:rsidRDefault="00967F44" w:rsidP="0083618A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по дисциплине</w:t>
            </w:r>
          </w:p>
        </w:tc>
        <w:tc>
          <w:tcPr>
            <w:tcW w:w="1746" w:type="dxa"/>
            <w:vMerge/>
          </w:tcPr>
          <w:p w:rsidR="00967F44" w:rsidRPr="00477260" w:rsidRDefault="00967F44" w:rsidP="0083618A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967F44" w:rsidRPr="00892139" w:rsidTr="0083618A">
        <w:trPr>
          <w:trHeight w:val="14075"/>
        </w:trPr>
        <w:tc>
          <w:tcPr>
            <w:tcW w:w="2035" w:type="dxa"/>
          </w:tcPr>
          <w:p w:rsidR="00967F44" w:rsidRPr="00477260" w:rsidRDefault="00967F44" w:rsidP="0083618A">
            <w:pPr>
              <w:pStyle w:val="a4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  <w:sz w:val="22"/>
                <w:szCs w:val="22"/>
              </w:rPr>
            </w:pPr>
            <w:r>
              <w:lastRenderedPageBreak/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>
              <w:t>м(</w:t>
            </w:r>
            <w:proofErr w:type="spellStart"/>
            <w:proofErr w:type="gramEnd"/>
            <w:r>
              <w:t>ых</w:t>
            </w:r>
            <w:proofErr w:type="spellEnd"/>
            <w:r>
              <w:t>) языке(ах)</w:t>
            </w:r>
          </w:p>
        </w:tc>
        <w:tc>
          <w:tcPr>
            <w:tcW w:w="2194" w:type="dxa"/>
          </w:tcPr>
          <w:p w:rsidR="00967F44" w:rsidRPr="00967F44" w:rsidRDefault="00967F44" w:rsidP="0083618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967F44">
              <w:rPr>
                <w:rFonts w:ascii="Times New Roman" w:hAnsi="Times New Roman" w:cs="Times New Roman"/>
                <w:color w:val="000000"/>
                <w:szCs w:val="24"/>
                <w:lang w:eastAsia="zh-CN"/>
              </w:rPr>
              <w:t xml:space="preserve">ИУК-4.1. Выбирает стиль общения на </w:t>
            </w:r>
            <w:r w:rsidRPr="00967F44">
              <w:rPr>
                <w:rFonts w:ascii="Times New Roman" w:hAnsi="Times New Roman" w:cs="Times New Roman"/>
                <w:szCs w:val="24"/>
                <w:lang w:eastAsia="zh-CN"/>
              </w:rPr>
              <w:t>государственном языке Российской Федерации и иностранном языке в зависимости от цели и условий партнерства;</w:t>
            </w:r>
            <w:r w:rsidRPr="00967F44">
              <w:rPr>
                <w:rFonts w:ascii="Times New Roman" w:eastAsia="Calibri" w:hAnsi="Times New Roman" w:cs="Times New Roman"/>
                <w:szCs w:val="24"/>
                <w:lang w:eastAsia="zh-CN"/>
              </w:rPr>
              <w:t xml:space="preserve"> адаптирует речь, стиль общения и язык жестов к ситуациям взаимодействия</w:t>
            </w:r>
          </w:p>
          <w:p w:rsidR="00967F44" w:rsidRPr="00967F44" w:rsidRDefault="00967F44" w:rsidP="0083618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967F44">
              <w:rPr>
                <w:rFonts w:ascii="Times New Roman" w:hAnsi="Times New Roman" w:cs="Times New Roman"/>
                <w:color w:val="000000"/>
                <w:szCs w:val="24"/>
                <w:lang w:eastAsia="zh-CN"/>
              </w:rPr>
              <w:t xml:space="preserve">ИУК-4.2. </w:t>
            </w:r>
            <w:r w:rsidRPr="00967F44">
              <w:rPr>
                <w:rFonts w:ascii="Times New Roman" w:hAnsi="Times New Roman" w:cs="Times New Roman"/>
                <w:szCs w:val="24"/>
                <w:lang w:eastAsia="zh-CN"/>
              </w:rPr>
              <w:t>Выполняет перевод профессиональных текстов с иностранного языка на государственный язык Российской Федерации и с государственного языка Российской Федерации на иностранный</w:t>
            </w:r>
          </w:p>
          <w:p w:rsidR="00967F44" w:rsidRPr="00967F44" w:rsidRDefault="00967F44" w:rsidP="0083618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967F44">
              <w:rPr>
                <w:rFonts w:ascii="Times New Roman" w:hAnsi="Times New Roman" w:cs="Times New Roman"/>
                <w:color w:val="000000"/>
                <w:szCs w:val="24"/>
                <w:lang w:eastAsia="zh-CN"/>
              </w:rPr>
              <w:t xml:space="preserve">ИУК-4.3. Ведет деловую переписку </w:t>
            </w:r>
            <w:r w:rsidRPr="00967F44">
              <w:rPr>
                <w:rFonts w:ascii="Times New Roman" w:hAnsi="Times New Roman" w:cs="Times New Roman"/>
                <w:szCs w:val="24"/>
                <w:lang w:eastAsia="zh-CN"/>
              </w:rPr>
              <w:t xml:space="preserve">на государственном языке Российской Федерации и иностранном языке с учетом особенностей стилистики официальных и неофициальных писем </w:t>
            </w:r>
            <w:r w:rsidRPr="00967F44">
              <w:rPr>
                <w:rFonts w:ascii="Times New Roman" w:hAnsi="Times New Roman" w:cs="Times New Roman"/>
                <w:color w:val="000000"/>
                <w:szCs w:val="24"/>
                <w:lang w:eastAsia="zh-CN"/>
              </w:rPr>
              <w:t>и социокультурных различий</w:t>
            </w:r>
          </w:p>
          <w:p w:rsidR="00967F44" w:rsidRPr="00477260" w:rsidRDefault="00967F44" w:rsidP="00967F4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</w:rPr>
            </w:pPr>
            <w:r w:rsidRPr="00967F44">
              <w:rPr>
                <w:rFonts w:ascii="Times New Roman" w:hAnsi="Times New Roman" w:cs="Times New Roman"/>
                <w:color w:val="000000"/>
                <w:szCs w:val="24"/>
                <w:lang w:eastAsia="zh-CN"/>
              </w:rPr>
              <w:t xml:space="preserve">ИУК-4.4. </w:t>
            </w:r>
            <w:r w:rsidRPr="00967F44">
              <w:rPr>
                <w:rFonts w:ascii="Times New Roman" w:hAnsi="Times New Roman" w:cs="Times New Roman"/>
                <w:szCs w:val="24"/>
                <w:lang w:eastAsia="zh-CN"/>
              </w:rPr>
              <w:t>Представляет свою точку зрения при  деловом общении и в публичных выступлениях</w:t>
            </w:r>
          </w:p>
        </w:tc>
        <w:tc>
          <w:tcPr>
            <w:tcW w:w="4090" w:type="dxa"/>
          </w:tcPr>
          <w:p w:rsidR="00967F44" w:rsidRPr="002578C6" w:rsidRDefault="00967F44" w:rsidP="0083618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8"/>
                <w:szCs w:val="20"/>
                <w:highlight w:val="red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Знать</w:t>
            </w:r>
            <w:r w:rsidRPr="009E7B15">
              <w:rPr>
                <w:rFonts w:ascii="Liberation Serif" w:hAnsi="Liberation Serif" w:cs="Liberation Serif"/>
                <w:sz w:val="24"/>
                <w:szCs w:val="24"/>
              </w:rPr>
              <w:t xml:space="preserve"> основ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ы, необходимые</w:t>
            </w:r>
            <w:r w:rsidRPr="009E7B15">
              <w:rPr>
                <w:rFonts w:ascii="Liberation Serif" w:hAnsi="Liberation Serif" w:cs="Liberation Serif"/>
                <w:sz w:val="24"/>
                <w:szCs w:val="24"/>
              </w:rPr>
              <w:t xml:space="preserve"> для коммуникации в устной и письменной </w:t>
            </w:r>
            <w:proofErr w:type="gramStart"/>
            <w:r w:rsidRPr="009E7B15">
              <w:rPr>
                <w:rFonts w:ascii="Liberation Serif" w:hAnsi="Liberation Serif" w:cs="Liberation Serif"/>
                <w:sz w:val="24"/>
                <w:szCs w:val="24"/>
              </w:rPr>
              <w:t>формах</w:t>
            </w:r>
            <w:proofErr w:type="gramEnd"/>
            <w:r w:rsidRPr="009E7B15">
              <w:rPr>
                <w:rFonts w:ascii="Liberation Serif" w:hAnsi="Liberation Serif" w:cs="Liberation Serif"/>
                <w:sz w:val="24"/>
                <w:szCs w:val="24"/>
              </w:rPr>
              <w:t xml:space="preserve"> на русском и иностранном языках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в научной среде</w:t>
            </w:r>
          </w:p>
        </w:tc>
        <w:tc>
          <w:tcPr>
            <w:tcW w:w="1746" w:type="dxa"/>
          </w:tcPr>
          <w:p w:rsidR="00967F44" w:rsidRPr="00477260" w:rsidRDefault="00967F44" w:rsidP="0083618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зачет</w:t>
            </w:r>
          </w:p>
        </w:tc>
      </w:tr>
      <w:tr w:rsidR="00967F44" w:rsidRPr="00F52D95" w:rsidTr="0083618A">
        <w:trPr>
          <w:trHeight w:val="508"/>
        </w:trPr>
        <w:tc>
          <w:tcPr>
            <w:tcW w:w="2035" w:type="dxa"/>
          </w:tcPr>
          <w:p w:rsidR="00967F44" w:rsidRPr="00FB3352" w:rsidRDefault="00967F44" w:rsidP="00FB3352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rPr>
                <w:rFonts w:ascii="Times New Roman" w:hAnsi="Times New Roman" w:cs="Times New Roman"/>
                <w:i/>
              </w:rPr>
            </w:pPr>
            <w:r w:rsidRPr="00FB3352">
              <w:rPr>
                <w:rFonts w:ascii="Times New Roman" w:hAnsi="Times New Roman" w:cs="Times New Roman"/>
                <w:spacing w:val="-7"/>
              </w:rPr>
              <w:lastRenderedPageBreak/>
              <w:t xml:space="preserve">ПК-3. </w:t>
            </w:r>
            <w:proofErr w:type="gramStart"/>
            <w:r w:rsidRPr="00FB3352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FB3352">
              <w:rPr>
                <w:rFonts w:ascii="Times New Roman" w:hAnsi="Times New Roman" w:cs="Times New Roman"/>
              </w:rPr>
              <w:t xml:space="preserve"> оформлять результаты научных исследований и разработок</w:t>
            </w:r>
            <w:r w:rsidRPr="00FB3352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2194" w:type="dxa"/>
          </w:tcPr>
          <w:p w:rsidR="00967F44" w:rsidRPr="00FB3352" w:rsidRDefault="00967F44" w:rsidP="00FB3352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FB3352">
              <w:rPr>
                <w:rFonts w:ascii="Times New Roman" w:hAnsi="Times New Roman" w:cs="Times New Roman"/>
              </w:rPr>
              <w:t>ПК-3.1. Знает методы оформления результатов научных исследований и разработок.</w:t>
            </w:r>
          </w:p>
          <w:p w:rsidR="00967F44" w:rsidRPr="00FB3352" w:rsidRDefault="00967F44" w:rsidP="00FB3352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FB3352">
              <w:rPr>
                <w:rFonts w:ascii="Times New Roman" w:hAnsi="Times New Roman" w:cs="Times New Roman"/>
              </w:rPr>
              <w:t>ПК-3.2. Умеет оформлять результаты научных исследований и разработок</w:t>
            </w:r>
            <w:r w:rsidRPr="00FB3352">
              <w:rPr>
                <w:rFonts w:ascii="Times New Roman" w:hAnsi="Times New Roman" w:cs="Times New Roman"/>
                <w:spacing w:val="-7"/>
              </w:rPr>
              <w:t>.</w:t>
            </w:r>
          </w:p>
          <w:p w:rsidR="00967F44" w:rsidRPr="00FB3352" w:rsidRDefault="00967F44" w:rsidP="00FB33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rPr>
                <w:rFonts w:ascii="Times New Roman" w:hAnsi="Times New Roman" w:cs="Times New Roman"/>
                <w:i/>
              </w:rPr>
            </w:pPr>
            <w:r w:rsidRPr="00FB3352">
              <w:rPr>
                <w:rFonts w:ascii="Times New Roman" w:hAnsi="Times New Roman" w:cs="Times New Roman"/>
              </w:rPr>
              <w:t>ПК-3.3. Имеет практический опыт оформления результатов научных исследований и разработок.</w:t>
            </w:r>
          </w:p>
        </w:tc>
        <w:tc>
          <w:tcPr>
            <w:tcW w:w="4090" w:type="dxa"/>
          </w:tcPr>
          <w:p w:rsidR="00967F44" w:rsidRPr="001F243C" w:rsidRDefault="00967F44" w:rsidP="00FB33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EB644F">
              <w:rPr>
                <w:rFonts w:ascii="Liberation Serif" w:hAnsi="Liberation Serif" w:cs="Liberation Serif"/>
                <w:sz w:val="24"/>
                <w:szCs w:val="24"/>
              </w:rPr>
              <w:t>Знание основ владения компьютером на уровне опытного пользователя и основ информационных технологий</w:t>
            </w:r>
          </w:p>
        </w:tc>
        <w:tc>
          <w:tcPr>
            <w:tcW w:w="1746" w:type="dxa"/>
          </w:tcPr>
          <w:p w:rsidR="00967F44" w:rsidRPr="00477260" w:rsidRDefault="00967F44" w:rsidP="00FB3352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</w:tc>
      </w:tr>
    </w:tbl>
    <w:p w:rsidR="00B836BB" w:rsidRPr="002D08FE" w:rsidRDefault="00B836BB" w:rsidP="00B836BB">
      <w:pPr>
        <w:pStyle w:val="a5"/>
        <w:tabs>
          <w:tab w:val="clear" w:pos="822"/>
          <w:tab w:val="left" w:pos="426"/>
        </w:tabs>
        <w:spacing w:line="240" w:lineRule="auto"/>
        <w:ind w:left="644" w:firstLine="0"/>
        <w:contextualSpacing/>
        <w:rPr>
          <w:highlight w:val="yellow"/>
        </w:rPr>
      </w:pPr>
    </w:p>
    <w:p w:rsidR="00B836BB" w:rsidRDefault="00B836BB" w:rsidP="004E5408">
      <w:pPr>
        <w:numPr>
          <w:ilvl w:val="0"/>
          <w:numId w:val="6"/>
        </w:numPr>
        <w:spacing w:before="0" w:beforeAutospacing="0" w:after="0" w:afterAutospacing="0" w:line="240" w:lineRule="auto"/>
        <w:ind w:left="0"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D08FE">
        <w:rPr>
          <w:rFonts w:ascii="Times New Roman" w:hAnsi="Times New Roman" w:cs="Times New Roman"/>
          <w:b/>
          <w:bCs/>
          <w:sz w:val="24"/>
          <w:szCs w:val="24"/>
        </w:rPr>
        <w:t>Перечень контрольных заданий и иных материалов, необходимых для оценки з</w:t>
      </w:r>
      <w:r w:rsidR="004E5408">
        <w:rPr>
          <w:rFonts w:ascii="Times New Roman" w:hAnsi="Times New Roman" w:cs="Times New Roman"/>
          <w:b/>
          <w:bCs/>
          <w:sz w:val="24"/>
          <w:szCs w:val="24"/>
        </w:rPr>
        <w:t xml:space="preserve">наний, умений, навыков и опыта </w:t>
      </w:r>
      <w:r w:rsidRPr="002D08FE">
        <w:rPr>
          <w:rFonts w:ascii="Times New Roman" w:hAnsi="Times New Roman" w:cs="Times New Roman"/>
          <w:b/>
          <w:bCs/>
          <w:sz w:val="24"/>
          <w:szCs w:val="24"/>
        </w:rPr>
        <w:t>деятельности</w:t>
      </w:r>
    </w:p>
    <w:p w:rsidR="00FB3352" w:rsidRPr="002D08FE" w:rsidRDefault="00FB3352" w:rsidP="00FB3352">
      <w:pPr>
        <w:spacing w:before="0" w:beforeAutospacing="0" w:after="0" w:afterAutospacing="0" w:line="240" w:lineRule="auto"/>
        <w:ind w:left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B836BB" w:rsidRDefault="00B836BB" w:rsidP="00FB3352">
      <w:pPr>
        <w:pStyle w:val="a3"/>
        <w:numPr>
          <w:ilvl w:val="1"/>
          <w:numId w:val="6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213B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Вопросы к экзамену по дисциплине </w:t>
      </w:r>
      <w:r w:rsidR="007860E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r w:rsidR="00FB335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основы научного общения</w:t>
      </w:r>
      <w:r w:rsidR="007860E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FB3352" w:rsidRPr="00FB3352" w:rsidRDefault="00FB3352" w:rsidP="00FB3352">
      <w:pPr>
        <w:pStyle w:val="a3"/>
        <w:autoSpaceDE w:val="0"/>
        <w:autoSpaceDN w:val="0"/>
        <w:adjustRightInd w:val="0"/>
        <w:spacing w:before="0" w:beforeAutospacing="0" w:after="0" w:afterAutospacing="0" w:line="240" w:lineRule="auto"/>
        <w:ind w:left="709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B3352">
        <w:rPr>
          <w:rFonts w:ascii="Times New Roman" w:hAnsi="Times New Roman" w:cs="Times New Roman"/>
          <w:bCs/>
          <w:sz w:val="24"/>
          <w:szCs w:val="24"/>
          <w:lang w:eastAsia="ru-RU"/>
        </w:rPr>
        <w:t>Экзамен не предусмотрен</w:t>
      </w:r>
    </w:p>
    <w:p w:rsidR="00FB3352" w:rsidRPr="002D08FE" w:rsidRDefault="00FB3352" w:rsidP="00FB3352">
      <w:pPr>
        <w:pStyle w:val="a3"/>
        <w:autoSpaceDE w:val="0"/>
        <w:autoSpaceDN w:val="0"/>
        <w:adjustRightInd w:val="0"/>
        <w:spacing w:before="0" w:beforeAutospacing="0" w:after="0" w:afterAutospacing="0" w:line="240" w:lineRule="auto"/>
        <w:ind w:left="70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836BB" w:rsidRPr="000C4D64" w:rsidRDefault="007D7441" w:rsidP="00FB3352">
      <w:pPr>
        <w:pStyle w:val="a3"/>
        <w:numPr>
          <w:ilvl w:val="1"/>
          <w:numId w:val="6"/>
        </w:numPr>
        <w:autoSpaceDE w:val="0"/>
        <w:autoSpaceDN w:val="0"/>
        <w:adjustRightInd w:val="0"/>
        <w:spacing w:before="0" w:beforeAutospacing="0" w:after="0" w:afterAutospacing="0" w:line="240" w:lineRule="auto"/>
        <w:ind w:left="1418" w:hanging="709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836BB" w:rsidRPr="001213B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Вопросы к зачёту по дисциплине </w:t>
      </w:r>
      <w:r w:rsidR="007860E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r w:rsidR="00FB335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основы научного общения</w:t>
      </w:r>
      <w:r w:rsidR="007860E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  <w:r w:rsidR="000C4D6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7860E8" w:rsidRPr="001213B9" w:rsidRDefault="007860E8" w:rsidP="007860E8">
      <w:pPr>
        <w:pStyle w:val="a3"/>
        <w:autoSpaceDE w:val="0"/>
        <w:autoSpaceDN w:val="0"/>
        <w:adjustRightInd w:val="0"/>
        <w:spacing w:before="0" w:beforeAutospacing="0" w:after="0" w:afterAutospacing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0"/>
        <w:gridCol w:w="2883"/>
      </w:tblGrid>
      <w:tr w:rsidR="00FB3352" w:rsidRPr="002D08FE" w:rsidTr="0083618A">
        <w:tc>
          <w:tcPr>
            <w:tcW w:w="6970" w:type="dxa"/>
          </w:tcPr>
          <w:p w:rsidR="00FB3352" w:rsidRPr="002D08FE" w:rsidRDefault="00FB3352" w:rsidP="0083618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Вопрос </w:t>
            </w:r>
          </w:p>
        </w:tc>
        <w:tc>
          <w:tcPr>
            <w:tcW w:w="2883" w:type="dxa"/>
          </w:tcPr>
          <w:p w:rsidR="00FB3352" w:rsidRPr="002D08FE" w:rsidRDefault="00FB3352" w:rsidP="0083618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08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Код компетенции </w:t>
            </w:r>
            <w:r w:rsidRPr="002D08FE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(согласно РПД)</w:t>
            </w:r>
          </w:p>
        </w:tc>
      </w:tr>
      <w:tr w:rsidR="00FB3352" w:rsidRPr="002D08FE" w:rsidTr="0083618A">
        <w:tc>
          <w:tcPr>
            <w:tcW w:w="6970" w:type="dxa"/>
          </w:tcPr>
          <w:p w:rsidR="00FB3352" w:rsidRPr="002D08FE" w:rsidRDefault="00FB3352" w:rsidP="0083618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7FAD">
              <w:rPr>
                <w:bCs/>
                <w:sz w:val="24"/>
                <w:szCs w:val="24"/>
              </w:rPr>
              <w:t>Компьютерные методы подготовки презентаций</w:t>
            </w:r>
          </w:p>
        </w:tc>
        <w:tc>
          <w:tcPr>
            <w:tcW w:w="2883" w:type="dxa"/>
          </w:tcPr>
          <w:p w:rsidR="00FB3352" w:rsidRPr="002D08FE" w:rsidRDefault="006C2558" w:rsidP="0083618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ПК-3</w:t>
            </w:r>
            <w:bookmarkStart w:id="0" w:name="_GoBack"/>
            <w:bookmarkEnd w:id="0"/>
          </w:p>
        </w:tc>
      </w:tr>
      <w:tr w:rsidR="00FB3352" w:rsidRPr="002D08FE" w:rsidTr="0083618A">
        <w:tc>
          <w:tcPr>
            <w:tcW w:w="6970" w:type="dxa"/>
          </w:tcPr>
          <w:p w:rsidR="00FB3352" w:rsidRPr="00FB3352" w:rsidRDefault="00FB3352" w:rsidP="0083618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Методика подготовки</w:t>
            </w:r>
            <w:r w:rsidRPr="00D77FAD">
              <w:rPr>
                <w:bCs/>
                <w:sz w:val="24"/>
                <w:szCs w:val="24"/>
              </w:rPr>
              <w:t xml:space="preserve"> лекций</w:t>
            </w:r>
          </w:p>
        </w:tc>
        <w:tc>
          <w:tcPr>
            <w:tcW w:w="2883" w:type="dxa"/>
          </w:tcPr>
          <w:p w:rsidR="00FB3352" w:rsidRPr="002D08FE" w:rsidRDefault="006C2558" w:rsidP="0083618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УК-4</w:t>
            </w:r>
          </w:p>
        </w:tc>
      </w:tr>
    </w:tbl>
    <w:p w:rsidR="00B836BB" w:rsidRPr="002D08FE" w:rsidRDefault="00B836BB" w:rsidP="00B836BB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36BB" w:rsidRPr="002D08FE" w:rsidRDefault="00B836BB" w:rsidP="00B836BB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836BB" w:rsidRPr="002D08FE" w:rsidRDefault="00B836BB" w:rsidP="001213B9">
      <w:pPr>
        <w:numPr>
          <w:ilvl w:val="1"/>
          <w:numId w:val="6"/>
        </w:numPr>
        <w:autoSpaceDE w:val="0"/>
        <w:autoSpaceDN w:val="0"/>
        <w:adjustRightInd w:val="0"/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D08F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Типовые задания для </w:t>
      </w:r>
      <w:r w:rsidRPr="002D08FE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текущег</w:t>
      </w:r>
      <w:r w:rsidRPr="009E62F5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о</w:t>
      </w:r>
      <w:r w:rsidRPr="002D08F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контроля успеваемости</w:t>
      </w:r>
    </w:p>
    <w:p w:rsidR="00B836BB" w:rsidRPr="002D08FE" w:rsidRDefault="00B836BB" w:rsidP="00B836BB">
      <w:pPr>
        <w:autoSpaceDE w:val="0"/>
        <w:autoSpaceDN w:val="0"/>
        <w:adjustRightInd w:val="0"/>
        <w:spacing w:line="240" w:lineRule="auto"/>
        <w:ind w:left="720"/>
        <w:contextualSpacing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B836BB" w:rsidRPr="00FB3352" w:rsidRDefault="00FB3352" w:rsidP="00FB3352">
      <w:pPr>
        <w:shd w:val="clear" w:color="auto" w:fill="FFFFFF"/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FB3352">
        <w:rPr>
          <w:rFonts w:ascii="Times New Roman" w:hAnsi="Times New Roman" w:cs="Times New Roman"/>
          <w:sz w:val="24"/>
          <w:szCs w:val="24"/>
        </w:rPr>
        <w:t>Контрольные вопросы для промежуточной аттестации по итогам освоения дисциплины соде</w:t>
      </w:r>
      <w:r w:rsidRPr="00FB3352">
        <w:rPr>
          <w:rFonts w:ascii="Times New Roman" w:hAnsi="Times New Roman" w:cs="Times New Roman"/>
          <w:sz w:val="24"/>
          <w:szCs w:val="24"/>
        </w:rPr>
        <w:t>р</w:t>
      </w:r>
      <w:r w:rsidRPr="00FB3352">
        <w:rPr>
          <w:rFonts w:ascii="Times New Roman" w:hAnsi="Times New Roman" w:cs="Times New Roman"/>
          <w:sz w:val="24"/>
          <w:szCs w:val="24"/>
        </w:rPr>
        <w:t>жатся в учебно-методических по</w:t>
      </w:r>
      <w:r w:rsidRPr="00FB3352">
        <w:rPr>
          <w:rFonts w:ascii="Times New Roman" w:hAnsi="Times New Roman" w:cs="Times New Roman"/>
          <w:sz w:val="24"/>
          <w:szCs w:val="24"/>
        </w:rPr>
        <w:t>собиях по лабораторным работам.</w:t>
      </w:r>
    </w:p>
    <w:p w:rsidR="00B836BB" w:rsidRPr="002D08FE" w:rsidRDefault="00B836BB" w:rsidP="001213B9">
      <w:pPr>
        <w:numPr>
          <w:ilvl w:val="1"/>
          <w:numId w:val="6"/>
        </w:numPr>
        <w:autoSpaceDE w:val="0"/>
        <w:autoSpaceDN w:val="0"/>
        <w:adjustRightInd w:val="0"/>
        <w:spacing w:before="0" w:beforeAutospacing="0" w:after="0" w:afterAutospacing="0" w:line="240" w:lineRule="auto"/>
        <w:ind w:left="567" w:hanging="425"/>
        <w:contextualSpacing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D08F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Задания (оценочные средства), выносимые на экзамен/зачет</w:t>
      </w:r>
    </w:p>
    <w:p w:rsidR="00B836BB" w:rsidRPr="002D08FE" w:rsidRDefault="00B836BB" w:rsidP="00B836BB">
      <w:pPr>
        <w:autoSpaceDE w:val="0"/>
        <w:autoSpaceDN w:val="0"/>
        <w:adjustRightInd w:val="0"/>
        <w:spacing w:line="240" w:lineRule="auto"/>
        <w:ind w:left="720"/>
        <w:contextualSpacing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836BB" w:rsidRPr="00FB3352" w:rsidRDefault="00FB3352" w:rsidP="00B836BB">
      <w:pPr>
        <w:spacing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B3352">
        <w:rPr>
          <w:rFonts w:ascii="Times New Roman" w:hAnsi="Times New Roman" w:cs="Times New Roman"/>
          <w:bCs/>
          <w:i/>
          <w:sz w:val="24"/>
          <w:szCs w:val="24"/>
        </w:rPr>
        <w:t>Указаны в п. 3.2.</w:t>
      </w:r>
    </w:p>
    <w:p w:rsidR="00B836BB" w:rsidRPr="002D08FE" w:rsidRDefault="00B836BB" w:rsidP="00B836B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836BB" w:rsidRPr="002D08FE" w:rsidRDefault="00B836BB" w:rsidP="00B836B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836BB" w:rsidRPr="002D08FE" w:rsidRDefault="00B836BB" w:rsidP="00B836B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836BB" w:rsidRPr="002D08FE" w:rsidRDefault="00B836BB" w:rsidP="00B836BB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2D08FE">
        <w:rPr>
          <w:rFonts w:ascii="Times New Roman" w:hAnsi="Times New Roman" w:cs="Times New Roman"/>
          <w:sz w:val="24"/>
          <w:szCs w:val="24"/>
          <w:lang w:eastAsia="ru-RU"/>
        </w:rPr>
        <w:t>Составител</w:t>
      </w:r>
      <w:r w:rsidR="00FB3352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Pr="002D08FE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B836BB" w:rsidRPr="002D08FE" w:rsidRDefault="00B836BB" w:rsidP="00B836BB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2D08FE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 </w:t>
      </w:r>
      <w:r w:rsidR="00FB3352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2D08FE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B3352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2D08FE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FB3352">
        <w:rPr>
          <w:rFonts w:ascii="Times New Roman" w:hAnsi="Times New Roman" w:cs="Times New Roman"/>
          <w:sz w:val="24"/>
          <w:szCs w:val="24"/>
          <w:lang w:eastAsia="ru-RU"/>
        </w:rPr>
        <w:t>Бакунов</w:t>
      </w:r>
      <w:proofErr w:type="spellEnd"/>
    </w:p>
    <w:p w:rsidR="00B836BB" w:rsidRPr="002D08FE" w:rsidRDefault="00B836BB" w:rsidP="00B836BB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2D08FE">
        <w:rPr>
          <w:rFonts w:ascii="Times New Roman" w:hAnsi="Times New Roman" w:cs="Times New Roman"/>
          <w:sz w:val="24"/>
          <w:szCs w:val="24"/>
          <w:lang w:eastAsia="ru-RU"/>
        </w:rPr>
        <w:t>(подпись)</w:t>
      </w:r>
    </w:p>
    <w:p w:rsidR="00B836BB" w:rsidRPr="002D08FE" w:rsidRDefault="00B836BB" w:rsidP="00B836BB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2D08FE">
        <w:rPr>
          <w:rFonts w:ascii="Times New Roman" w:hAnsi="Times New Roman" w:cs="Times New Roman"/>
          <w:sz w:val="24"/>
          <w:szCs w:val="24"/>
          <w:lang w:eastAsia="ru-RU"/>
        </w:rPr>
        <w:t>«____» ______________ 20__ г.</w:t>
      </w:r>
    </w:p>
    <w:p w:rsidR="008D438B" w:rsidRDefault="008D438B">
      <w:pPr>
        <w:spacing w:before="0" w:beforeAutospacing="0" w:after="200" w:afterAutospacing="0" w:line="276" w:lineRule="auto"/>
        <w:rPr>
          <w:rFonts w:ascii="Times New Roman" w:hAnsi="Times New Roman" w:cs="Times New Roman"/>
          <w:sz w:val="24"/>
          <w:szCs w:val="24"/>
        </w:rPr>
      </w:pPr>
    </w:p>
    <w:sectPr w:rsidR="008D438B" w:rsidSect="0000008F">
      <w:footerReference w:type="default" r:id="rId8"/>
      <w:pgSz w:w="11906" w:h="16838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AC0" w:rsidRDefault="00890AC0" w:rsidP="004D32F4">
      <w:pPr>
        <w:spacing w:before="0" w:after="0" w:line="240" w:lineRule="auto"/>
      </w:pPr>
      <w:r>
        <w:separator/>
      </w:r>
    </w:p>
  </w:endnote>
  <w:endnote w:type="continuationSeparator" w:id="0">
    <w:p w:rsidR="00890AC0" w:rsidRDefault="00890AC0" w:rsidP="004D32F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3506100"/>
      <w:docPartObj>
        <w:docPartGallery w:val="Page Numbers (Bottom of Page)"/>
        <w:docPartUnique/>
      </w:docPartObj>
    </w:sdtPr>
    <w:sdtEndPr/>
    <w:sdtContent>
      <w:p w:rsidR="004D32F4" w:rsidRDefault="004D32F4" w:rsidP="0000008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558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AC0" w:rsidRDefault="00890AC0" w:rsidP="004D32F4">
      <w:pPr>
        <w:spacing w:before="0" w:after="0" w:line="240" w:lineRule="auto"/>
      </w:pPr>
      <w:r>
        <w:separator/>
      </w:r>
    </w:p>
  </w:footnote>
  <w:footnote w:type="continuationSeparator" w:id="0">
    <w:p w:rsidR="00890AC0" w:rsidRDefault="00890AC0" w:rsidP="004D32F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E6123"/>
    <w:multiLevelType w:val="multilevel"/>
    <w:tmpl w:val="740E962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i w:val="0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  <w:i w:val="0"/>
        <w:sz w:val="24"/>
      </w:rPr>
    </w:lvl>
  </w:abstractNum>
  <w:abstractNum w:abstractNumId="1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4384E7A"/>
    <w:multiLevelType w:val="hybridMultilevel"/>
    <w:tmpl w:val="B99E7402"/>
    <w:lvl w:ilvl="0" w:tplc="9E26A7F6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9C5C20"/>
    <w:multiLevelType w:val="multilevel"/>
    <w:tmpl w:val="20EC88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4">
    <w:nsid w:val="5A4C52C2"/>
    <w:multiLevelType w:val="multilevel"/>
    <w:tmpl w:val="68F271A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0" w:hanging="1800"/>
      </w:pPr>
      <w:rPr>
        <w:rFonts w:hint="default"/>
      </w:rPr>
    </w:lvl>
  </w:abstractNum>
  <w:abstractNum w:abstractNumId="5">
    <w:nsid w:val="67BD1D5F"/>
    <w:multiLevelType w:val="multilevel"/>
    <w:tmpl w:val="DEF865D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823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b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B83"/>
    <w:rsid w:val="0000008F"/>
    <w:rsid w:val="000C4D64"/>
    <w:rsid w:val="001213B9"/>
    <w:rsid w:val="00153919"/>
    <w:rsid w:val="001C1B83"/>
    <w:rsid w:val="001D3610"/>
    <w:rsid w:val="0020556C"/>
    <w:rsid w:val="004017D4"/>
    <w:rsid w:val="00430D2F"/>
    <w:rsid w:val="004D32F4"/>
    <w:rsid w:val="004E5408"/>
    <w:rsid w:val="00507962"/>
    <w:rsid w:val="005342EA"/>
    <w:rsid w:val="005A196A"/>
    <w:rsid w:val="0067383D"/>
    <w:rsid w:val="006777D7"/>
    <w:rsid w:val="006A5D48"/>
    <w:rsid w:val="006C2558"/>
    <w:rsid w:val="007129F5"/>
    <w:rsid w:val="00740A53"/>
    <w:rsid w:val="007860E8"/>
    <w:rsid w:val="007A67F1"/>
    <w:rsid w:val="007D7441"/>
    <w:rsid w:val="00824BD3"/>
    <w:rsid w:val="00867208"/>
    <w:rsid w:val="00890AC0"/>
    <w:rsid w:val="008D438B"/>
    <w:rsid w:val="008F553F"/>
    <w:rsid w:val="009044E5"/>
    <w:rsid w:val="00947549"/>
    <w:rsid w:val="00967F44"/>
    <w:rsid w:val="009D51AD"/>
    <w:rsid w:val="009E62F5"/>
    <w:rsid w:val="00B836BB"/>
    <w:rsid w:val="00BA45F1"/>
    <w:rsid w:val="00C31229"/>
    <w:rsid w:val="00C75059"/>
    <w:rsid w:val="00CD7984"/>
    <w:rsid w:val="00CE57D8"/>
    <w:rsid w:val="00D46AF1"/>
    <w:rsid w:val="00E120F2"/>
    <w:rsid w:val="00E13197"/>
    <w:rsid w:val="00E42043"/>
    <w:rsid w:val="00E73AC3"/>
    <w:rsid w:val="00F31D00"/>
    <w:rsid w:val="00FB3352"/>
    <w:rsid w:val="00FE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6BB"/>
    <w:pPr>
      <w:spacing w:before="100" w:beforeAutospacing="1" w:after="100" w:afterAutospacing="1" w:line="360" w:lineRule="auto"/>
    </w:pPr>
  </w:style>
  <w:style w:type="paragraph" w:styleId="4">
    <w:name w:val="heading 4"/>
    <w:basedOn w:val="a"/>
    <w:next w:val="a"/>
    <w:link w:val="40"/>
    <w:uiPriority w:val="9"/>
    <w:qFormat/>
    <w:rsid w:val="00B836BB"/>
    <w:pPr>
      <w:keepNext/>
      <w:spacing w:before="0" w:beforeAutospacing="0" w:after="0" w:afterAutospacing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836BB"/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B836BB"/>
    <w:pPr>
      <w:ind w:left="720"/>
      <w:contextualSpacing/>
    </w:pPr>
  </w:style>
  <w:style w:type="paragraph" w:styleId="a4">
    <w:name w:val="Normal (Web)"/>
    <w:aliases w:val="Обычный (Web)"/>
    <w:basedOn w:val="a"/>
    <w:rsid w:val="00B836B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писок с точками"/>
    <w:basedOn w:val="a"/>
    <w:rsid w:val="00B836BB"/>
    <w:pPr>
      <w:tabs>
        <w:tab w:val="num" w:pos="822"/>
      </w:tabs>
      <w:spacing w:before="0" w:beforeAutospacing="0" w:after="0" w:afterAutospacing="0" w:line="312" w:lineRule="auto"/>
      <w:ind w:left="822" w:hanging="2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F553F"/>
    <w:rPr>
      <w:b/>
      <w:bCs/>
    </w:rPr>
  </w:style>
  <w:style w:type="paragraph" w:styleId="a7">
    <w:name w:val="header"/>
    <w:basedOn w:val="a"/>
    <w:link w:val="a8"/>
    <w:uiPriority w:val="99"/>
    <w:unhideWhenUsed/>
    <w:rsid w:val="004D32F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32F4"/>
  </w:style>
  <w:style w:type="paragraph" w:styleId="a9">
    <w:name w:val="footer"/>
    <w:basedOn w:val="a"/>
    <w:link w:val="aa"/>
    <w:uiPriority w:val="99"/>
    <w:unhideWhenUsed/>
    <w:rsid w:val="004D32F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D32F4"/>
  </w:style>
  <w:style w:type="paragraph" w:styleId="ab">
    <w:name w:val="Balloon Text"/>
    <w:basedOn w:val="a"/>
    <w:link w:val="ac"/>
    <w:uiPriority w:val="99"/>
    <w:semiHidden/>
    <w:unhideWhenUsed/>
    <w:rsid w:val="00E73AC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73AC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6BB"/>
    <w:pPr>
      <w:spacing w:before="100" w:beforeAutospacing="1" w:after="100" w:afterAutospacing="1" w:line="360" w:lineRule="auto"/>
    </w:pPr>
  </w:style>
  <w:style w:type="paragraph" w:styleId="4">
    <w:name w:val="heading 4"/>
    <w:basedOn w:val="a"/>
    <w:next w:val="a"/>
    <w:link w:val="40"/>
    <w:uiPriority w:val="9"/>
    <w:qFormat/>
    <w:rsid w:val="00B836BB"/>
    <w:pPr>
      <w:keepNext/>
      <w:spacing w:before="0" w:beforeAutospacing="0" w:after="0" w:afterAutospacing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836BB"/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B836BB"/>
    <w:pPr>
      <w:ind w:left="720"/>
      <w:contextualSpacing/>
    </w:pPr>
  </w:style>
  <w:style w:type="paragraph" w:styleId="a4">
    <w:name w:val="Normal (Web)"/>
    <w:aliases w:val="Обычный (Web)"/>
    <w:basedOn w:val="a"/>
    <w:rsid w:val="00B836B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писок с точками"/>
    <w:basedOn w:val="a"/>
    <w:rsid w:val="00B836BB"/>
    <w:pPr>
      <w:tabs>
        <w:tab w:val="num" w:pos="822"/>
      </w:tabs>
      <w:spacing w:before="0" w:beforeAutospacing="0" w:after="0" w:afterAutospacing="0" w:line="312" w:lineRule="auto"/>
      <w:ind w:left="822" w:hanging="2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F553F"/>
    <w:rPr>
      <w:b/>
      <w:bCs/>
    </w:rPr>
  </w:style>
  <w:style w:type="paragraph" w:styleId="a7">
    <w:name w:val="header"/>
    <w:basedOn w:val="a"/>
    <w:link w:val="a8"/>
    <w:uiPriority w:val="99"/>
    <w:unhideWhenUsed/>
    <w:rsid w:val="004D32F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32F4"/>
  </w:style>
  <w:style w:type="paragraph" w:styleId="a9">
    <w:name w:val="footer"/>
    <w:basedOn w:val="a"/>
    <w:link w:val="aa"/>
    <w:uiPriority w:val="99"/>
    <w:unhideWhenUsed/>
    <w:rsid w:val="004D32F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D32F4"/>
  </w:style>
  <w:style w:type="paragraph" w:styleId="ab">
    <w:name w:val="Balloon Text"/>
    <w:basedOn w:val="a"/>
    <w:link w:val="ac"/>
    <w:uiPriority w:val="99"/>
    <w:semiHidden/>
    <w:unhideWhenUsed/>
    <w:rsid w:val="00E73AC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73A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Miku</cp:lastModifiedBy>
  <cp:revision>37</cp:revision>
  <cp:lastPrinted>2021-01-29T11:22:00Z</cp:lastPrinted>
  <dcterms:created xsi:type="dcterms:W3CDTF">2021-01-27T09:08:00Z</dcterms:created>
  <dcterms:modified xsi:type="dcterms:W3CDTF">2021-08-13T13:30:00Z</dcterms:modified>
</cp:coreProperties>
</file>