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F234A" w:rsidRPr="00D71B01" w:rsidTr="008F234A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34A" w:rsidRPr="00D71B01" w:rsidRDefault="008F234A" w:rsidP="008F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01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291D" w:rsidRPr="00434C5D" w:rsidRDefault="00CD291D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УТВЕРЖДАЮ</w:t>
      </w:r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Директор</w:t>
      </w:r>
      <w:r w:rsidR="00CD291D" w:rsidRPr="00434C5D">
        <w:rPr>
          <w:rFonts w:ascii="Times New Roman" w:hAnsi="Times New Roman"/>
          <w:sz w:val="24"/>
          <w:szCs w:val="24"/>
        </w:rPr>
        <w:t>_____________</w:t>
      </w:r>
      <w:r w:rsidRPr="00434C5D">
        <w:rPr>
          <w:rFonts w:ascii="Times New Roman" w:hAnsi="Times New Roman"/>
          <w:sz w:val="24"/>
          <w:szCs w:val="24"/>
        </w:rPr>
        <w:t>В.П. Гергель</w:t>
      </w:r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«_____»</w:t>
      </w:r>
      <w:r w:rsidR="00CD291D" w:rsidRPr="00434C5D">
        <w:rPr>
          <w:rFonts w:ascii="Times New Roman" w:hAnsi="Times New Roman"/>
          <w:sz w:val="24"/>
          <w:szCs w:val="24"/>
        </w:rPr>
        <w:t>__________________20</w:t>
      </w:r>
      <w:r w:rsidR="000A5EEF" w:rsidRPr="00434C5D">
        <w:rPr>
          <w:rFonts w:ascii="Times New Roman" w:hAnsi="Times New Roman"/>
          <w:sz w:val="24"/>
          <w:szCs w:val="24"/>
        </w:rPr>
        <w:t>1</w:t>
      </w:r>
      <w:r w:rsidR="008336A7" w:rsidRPr="00434C5D">
        <w:rPr>
          <w:rFonts w:ascii="Times New Roman" w:hAnsi="Times New Roman"/>
          <w:sz w:val="24"/>
          <w:szCs w:val="24"/>
        </w:rPr>
        <w:t>7</w:t>
      </w:r>
      <w:r w:rsidR="00CD291D" w:rsidRPr="00434C5D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434C5D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8F234A" w:rsidRDefault="00CD291D" w:rsidP="00B87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34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Алгебра и геометрия</w:t>
      </w:r>
    </w:p>
    <w:p w:rsidR="005F52EB" w:rsidRDefault="005F52EB" w:rsidP="005F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EB" w:rsidRPr="005F52EB" w:rsidRDefault="005F52EB" w:rsidP="005F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2E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F52EB" w:rsidRPr="005F52EB" w:rsidTr="004144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2EB" w:rsidRPr="005F52EB" w:rsidRDefault="00283EE0" w:rsidP="0041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F52EB" w:rsidRPr="005F52EB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CD291D" w:rsidRPr="00434C5D" w:rsidRDefault="00CD291D" w:rsidP="005F52EB">
      <w:pPr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01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Pr="00434C5D">
        <w:rPr>
          <w:rFonts w:ascii="Times New Roman" w:hAnsi="Times New Roman"/>
          <w:b/>
          <w:sz w:val="24"/>
          <w:szCs w:val="24"/>
          <w:u w:val="single"/>
        </w:rPr>
        <w:t>03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02</w:t>
      </w:r>
      <w:r w:rsidR="00031C0D" w:rsidRPr="00434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F234A" w:rsidRPr="00D71B01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434C5D" w:rsidRDefault="00E43EF4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283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4C5D">
        <w:rPr>
          <w:rFonts w:ascii="Times New Roman" w:hAnsi="Times New Roman"/>
          <w:b/>
          <w:sz w:val="24"/>
          <w:szCs w:val="24"/>
          <w:u w:val="single"/>
        </w:rPr>
        <w:t>(о</w:t>
      </w:r>
      <w:r w:rsidR="00CD291D" w:rsidRPr="00434C5D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434C5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291D" w:rsidRPr="00434C5D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D291D" w:rsidRPr="00434C5D" w:rsidRDefault="00283EE0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CD291D" w:rsidRPr="00434C5D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434C5D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434C5D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201</w:t>
      </w:r>
      <w:r w:rsidR="008336A7" w:rsidRPr="00434C5D">
        <w:rPr>
          <w:rFonts w:ascii="Times New Roman" w:hAnsi="Times New Roman"/>
          <w:sz w:val="24"/>
          <w:szCs w:val="24"/>
        </w:rPr>
        <w:t>7</w:t>
      </w:r>
    </w:p>
    <w:p w:rsidR="00E43EF4" w:rsidRPr="00434C5D" w:rsidRDefault="00E43EF4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br w:type="page"/>
      </w:r>
    </w:p>
    <w:p w:rsidR="00E43EF4" w:rsidRPr="00434C5D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B87199" w:rsidRPr="00434C5D" w:rsidRDefault="00E43EF4" w:rsidP="00A77C0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1. </w:t>
      </w:r>
      <w:r w:rsidR="00B87199" w:rsidRPr="00434C5D">
        <w:rPr>
          <w:rFonts w:ascii="Times New Roman" w:hAnsi="Times New Roman"/>
          <w:b/>
          <w:sz w:val="24"/>
          <w:szCs w:val="24"/>
        </w:rPr>
        <w:t xml:space="preserve">Место и цели дисциплины  в структуре ОПОП. </w:t>
      </w:r>
      <w:r w:rsidR="00B87199"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Pr="00434C5D">
        <w:rPr>
          <w:rFonts w:ascii="Times New Roman" w:hAnsi="Times New Roman"/>
          <w:sz w:val="24"/>
          <w:szCs w:val="24"/>
        </w:rPr>
        <w:t>(Б1.Б.</w:t>
      </w:r>
      <w:r w:rsidR="005C2AF4" w:rsidRPr="00434C5D">
        <w:rPr>
          <w:rFonts w:ascii="Times New Roman" w:hAnsi="Times New Roman"/>
          <w:sz w:val="24"/>
          <w:szCs w:val="24"/>
        </w:rPr>
        <w:t>0</w:t>
      </w:r>
      <w:r w:rsidR="000A5EEF"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sz w:val="24"/>
          <w:szCs w:val="24"/>
        </w:rPr>
        <w:t>)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>«Алгебра и геометрия»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 xml:space="preserve">относится к базовой части </w:t>
      </w:r>
      <w:r w:rsidRPr="00434C5D">
        <w:rPr>
          <w:rFonts w:ascii="Times New Roman" w:hAnsi="Times New Roman"/>
          <w:sz w:val="24"/>
          <w:szCs w:val="24"/>
        </w:rPr>
        <w:t xml:space="preserve">Б1 </w:t>
      </w:r>
      <w:r w:rsidR="00B87199" w:rsidRPr="00434C5D">
        <w:rPr>
          <w:rFonts w:ascii="Times New Roman" w:hAnsi="Times New Roman"/>
          <w:sz w:val="24"/>
          <w:szCs w:val="24"/>
        </w:rPr>
        <w:t xml:space="preserve">ОПОП, обязательна для освоения на 1 и 2 годах обучения в 1, 2, 3 семестрах. </w:t>
      </w:r>
    </w:p>
    <w:p w:rsidR="00E43EF4" w:rsidRPr="00434C5D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434C5D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434C5D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434C5D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434C5D">
        <w:rPr>
          <w:rFonts w:ascii="Times New Roman" w:hAnsi="Times New Roman"/>
          <w:sz w:val="24"/>
          <w:szCs w:val="28"/>
        </w:rPr>
        <w:t>фундаментальных</w:t>
      </w:r>
      <w:r w:rsidRPr="00434C5D">
        <w:rPr>
          <w:rFonts w:ascii="Times New Roman" w:hAnsi="Times New Roman"/>
          <w:sz w:val="24"/>
          <w:szCs w:val="28"/>
        </w:rPr>
        <w:t xml:space="preserve"> понятий и результатов высшей алгебры, </w:t>
      </w:r>
      <w:r w:rsidRPr="00434C5D">
        <w:rPr>
          <w:rFonts w:ascii="Times New Roman" w:hAnsi="Times New Roman"/>
          <w:sz w:val="24"/>
          <w:szCs w:val="24"/>
        </w:rPr>
        <w:t xml:space="preserve">линейной алгебры, аналитической геометрии, </w:t>
      </w:r>
      <w:r w:rsidR="006023AC" w:rsidRPr="00434C5D">
        <w:rPr>
          <w:rFonts w:ascii="Times New Roman" w:hAnsi="Times New Roman"/>
          <w:sz w:val="24"/>
          <w:szCs w:val="28"/>
        </w:rPr>
        <w:t xml:space="preserve">многомерной геометрии, </w:t>
      </w:r>
      <w:r w:rsidRPr="00434C5D">
        <w:rPr>
          <w:rFonts w:ascii="Times New Roman" w:hAnsi="Times New Roman"/>
          <w:sz w:val="24"/>
          <w:szCs w:val="28"/>
        </w:rPr>
        <w:t>теории классических алгебраических систем</w:t>
      </w:r>
      <w:r w:rsidR="006023AC" w:rsidRPr="00434C5D">
        <w:rPr>
          <w:rFonts w:ascii="Times New Roman" w:hAnsi="Times New Roman"/>
          <w:sz w:val="24"/>
          <w:szCs w:val="28"/>
        </w:rPr>
        <w:t>, элементов теории чисел;</w:t>
      </w:r>
      <w:r w:rsidRPr="00434C5D">
        <w:rPr>
          <w:rFonts w:ascii="Times New Roman" w:hAnsi="Times New Roman"/>
          <w:sz w:val="24"/>
          <w:szCs w:val="28"/>
        </w:rPr>
        <w:t xml:space="preserve"> формирование умений и навыков </w:t>
      </w:r>
      <w:r w:rsidR="006023AC" w:rsidRPr="00434C5D">
        <w:rPr>
          <w:rFonts w:ascii="Times New Roman" w:hAnsi="Times New Roman"/>
          <w:sz w:val="24"/>
          <w:szCs w:val="28"/>
        </w:rPr>
        <w:t xml:space="preserve">в </w:t>
      </w:r>
      <w:r w:rsidRPr="00434C5D">
        <w:rPr>
          <w:rFonts w:ascii="Times New Roman" w:hAnsi="Times New Roman"/>
          <w:sz w:val="24"/>
          <w:szCs w:val="28"/>
        </w:rPr>
        <w:t>реш</w:t>
      </w:r>
      <w:r w:rsidR="006023AC" w:rsidRPr="00434C5D">
        <w:rPr>
          <w:rFonts w:ascii="Times New Roman" w:hAnsi="Times New Roman"/>
          <w:sz w:val="24"/>
          <w:szCs w:val="28"/>
        </w:rPr>
        <w:t>ении</w:t>
      </w:r>
      <w:r w:rsidRPr="00434C5D">
        <w:rPr>
          <w:rFonts w:ascii="Times New Roman" w:hAnsi="Times New Roman"/>
          <w:sz w:val="24"/>
          <w:szCs w:val="28"/>
        </w:rPr>
        <w:t xml:space="preserve"> задач</w:t>
      </w:r>
      <w:r w:rsidR="006023AC" w:rsidRPr="00434C5D">
        <w:rPr>
          <w:rFonts w:ascii="Times New Roman" w:hAnsi="Times New Roman"/>
          <w:sz w:val="24"/>
          <w:szCs w:val="28"/>
        </w:rPr>
        <w:t xml:space="preserve"> из этих разделов алгебры и геометрии; развитие навыков в постановке и решении практических задач.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Знать</w:t>
      </w:r>
      <w:r w:rsidRPr="00434C5D">
        <w:rPr>
          <w:rFonts w:ascii="Times New Roman" w:hAnsi="Times New Roman"/>
          <w:sz w:val="24"/>
          <w:szCs w:val="24"/>
        </w:rPr>
        <w:t>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определения и утверждения теории классических алгебраических систем  (полугруппа, группа, кольцо, поле);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чисел;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многочленов;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комплексных чисел;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понятия и факты, относящиеся к линейным, евклидовым, унитарным пространствам, линейным преобразованиям, билинейным функциям и квадратичным формам;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групп, колец (идеалы, разбиение на смежные классы), конечных полей.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Уметь: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применять определения полугруппы, группы, кольца, поля;</w:t>
      </w:r>
    </w:p>
    <w:p w:rsidR="006023AC" w:rsidRPr="00434C5D" w:rsidRDefault="006023AC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элементарные задачи теории чисел (делимость, алгоритм Евклида, линейные сравнения, теория вычетов)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многочленами (основные операции, алгоритм Евклида, отделение кратных множителей, отделение вещественных корней, нахождение интерполяционного многочлена);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комплексными числами (арифметические операции, алгебраическая и тригонометрическая формы записи, формула Муавра, решение систем линейных уравнений); применять комплексные числа для нахождения сумм и произведений специального вида;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линейной алгебры (матричная алгебра, определение базы системы, общее решение систем линейных уравнений, сумма и пересечение подпространств, определители, задача на собственные числа и собственные вектора, приведение квадратичной формы к каноническому виду, приведение квадратичной формы к диагональному виду ортогональным преобразованием, нахождение жордановой формы и жорданова базиса линейного преобразования комплексного пространства);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приводить уравнение квадрики аффинным/изометрическим преобразованиями к соответствующему каноническому виду;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теории групп, колец и полей.</w:t>
      </w:r>
    </w:p>
    <w:p w:rsidR="00A77C03" w:rsidRPr="00434C5D" w:rsidRDefault="00A77C03" w:rsidP="006023A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Иметь</w:t>
      </w:r>
      <w:r w:rsidRPr="00434C5D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задач. Иметь представление об основных численных методах решения задач линейной алгебры.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434C5D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434C5D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434C5D" w:rsidTr="00641A1C">
        <w:trPr>
          <w:trHeight w:val="1277"/>
        </w:trPr>
        <w:tc>
          <w:tcPr>
            <w:tcW w:w="3410" w:type="dxa"/>
          </w:tcPr>
          <w:p w:rsidR="00641A1C" w:rsidRPr="00434C5D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434C5D">
              <w:rPr>
                <w:rFonts w:ascii="Times New Roman" w:hAnsi="Times New Roman"/>
                <w:b/>
                <w:sz w:val="20"/>
              </w:rPr>
              <w:br/>
            </w:r>
            <w:r w:rsidRPr="00434C5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434C5D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5A38" w:rsidRPr="00434C5D" w:rsidTr="00641A1C">
        <w:trPr>
          <w:trHeight w:val="769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435A38" w:rsidRPr="00434C5D" w:rsidRDefault="00435A38" w:rsidP="00435A38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</w:tr>
      <w:tr w:rsidR="00435A38" w:rsidRPr="00434C5D" w:rsidTr="00641A1C">
        <w:trPr>
          <w:trHeight w:val="508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ПК-2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З1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A77C03" w:rsidRPr="00434C5D" w:rsidRDefault="00A77C03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У1 (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Pr="00434C5D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линейной алгебры, аналитической геометрии, высшей алгебры, элементов абстрактной алгебрыпри получении новых результатов и решении практических задач</w:t>
            </w:r>
          </w:p>
          <w:p w:rsidR="00435A38" w:rsidRPr="00434C5D" w:rsidRDefault="00435A38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1 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A77C03" w:rsidRPr="00434C5D">
              <w:rPr>
                <w:rFonts w:ascii="Times New Roman" w:hAnsi="Times New Roman"/>
                <w:b/>
                <w:sz w:val="20"/>
              </w:rPr>
              <w:t xml:space="preserve">владение опытом </w:t>
            </w:r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алгебрыдля получения новых результатов и при решении практических задач</w:t>
            </w:r>
          </w:p>
        </w:tc>
      </w:tr>
    </w:tbl>
    <w:p w:rsidR="00641A1C" w:rsidRPr="00434C5D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434C5D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434C5D">
        <w:rPr>
          <w:rFonts w:ascii="Times New Roman" w:hAnsi="Times New Roman"/>
          <w:sz w:val="24"/>
          <w:szCs w:val="24"/>
        </w:rPr>
        <w:t>«Алгебра и геометрия»</w:t>
      </w:r>
    </w:p>
    <w:p w:rsidR="00FE4B0A" w:rsidRPr="00434C5D" w:rsidRDefault="00312E69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434C5D">
        <w:rPr>
          <w:rFonts w:ascii="Times New Roman" w:hAnsi="Times New Roman"/>
          <w:sz w:val="24"/>
          <w:szCs w:val="24"/>
        </w:rPr>
        <w:t>Объем дисциплины составляет 1</w:t>
      </w:r>
      <w:r w:rsidR="00C21FA6" w:rsidRPr="00434C5D">
        <w:rPr>
          <w:rFonts w:ascii="Times New Roman" w:hAnsi="Times New Roman"/>
          <w:sz w:val="24"/>
          <w:szCs w:val="24"/>
        </w:rPr>
        <w:t>7</w:t>
      </w:r>
      <w:r w:rsidRPr="00434C5D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C21FA6" w:rsidRPr="00434C5D">
        <w:rPr>
          <w:rFonts w:ascii="Times New Roman" w:hAnsi="Times New Roman"/>
          <w:sz w:val="24"/>
          <w:szCs w:val="24"/>
        </w:rPr>
        <w:t>612</w:t>
      </w:r>
      <w:r w:rsidRPr="00434C5D">
        <w:rPr>
          <w:rFonts w:ascii="Times New Roman" w:hAnsi="Times New Roman"/>
          <w:sz w:val="24"/>
          <w:szCs w:val="24"/>
        </w:rPr>
        <w:t xml:space="preserve"> ч., из которых </w:t>
      </w:r>
      <w:r w:rsidR="00C21FA6" w:rsidRPr="00434C5D">
        <w:rPr>
          <w:rFonts w:ascii="Times New Roman" w:hAnsi="Times New Roman"/>
          <w:sz w:val="24"/>
          <w:szCs w:val="24"/>
        </w:rPr>
        <w:t>200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434C5D">
        <w:rPr>
          <w:rFonts w:ascii="Times New Roman" w:hAnsi="Times New Roman"/>
          <w:sz w:val="24"/>
          <w:szCs w:val="24"/>
        </w:rPr>
        <w:t>)</w:t>
      </w:r>
      <w:r w:rsidRPr="00434C5D">
        <w:rPr>
          <w:rFonts w:ascii="Times New Roman" w:hAnsi="Times New Roman"/>
          <w:sz w:val="24"/>
          <w:szCs w:val="24"/>
        </w:rPr>
        <w:t xml:space="preserve">, </w:t>
      </w:r>
      <w:r w:rsidR="001D7E87" w:rsidRPr="00434C5D">
        <w:rPr>
          <w:rFonts w:ascii="Times New Roman" w:hAnsi="Times New Roman"/>
          <w:sz w:val="24"/>
          <w:szCs w:val="24"/>
        </w:rPr>
        <w:t>412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5C58A7" w:rsidRPr="00434C5D">
        <w:rPr>
          <w:rFonts w:ascii="Times New Roman" w:hAnsi="Times New Roman"/>
          <w:sz w:val="24"/>
          <w:szCs w:val="24"/>
        </w:rPr>
        <w:t xml:space="preserve"> (в т.ч. 1</w:t>
      </w:r>
      <w:r w:rsidR="001D7E87" w:rsidRPr="00434C5D">
        <w:rPr>
          <w:rFonts w:ascii="Times New Roman" w:hAnsi="Times New Roman"/>
          <w:sz w:val="24"/>
          <w:szCs w:val="24"/>
        </w:rPr>
        <w:t>35</w:t>
      </w:r>
      <w:r w:rsidR="005C58A7" w:rsidRPr="00434C5D">
        <w:rPr>
          <w:rFonts w:ascii="Times New Roman" w:hAnsi="Times New Roman"/>
          <w:sz w:val="24"/>
          <w:szCs w:val="24"/>
        </w:rPr>
        <w:t xml:space="preserve"> час</w:t>
      </w:r>
      <w:r w:rsidR="002A5E97" w:rsidRPr="00434C5D">
        <w:rPr>
          <w:rFonts w:ascii="Times New Roman" w:hAnsi="Times New Roman"/>
          <w:sz w:val="24"/>
          <w:szCs w:val="24"/>
        </w:rPr>
        <w:t>ов</w:t>
      </w:r>
      <w:r w:rsidR="005C58A7" w:rsidRPr="00434C5D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C21FA6" w:rsidRPr="00434C5D" w:rsidRDefault="00C21FA6">
      <w:pPr>
        <w:rPr>
          <w:rFonts w:ascii="Times New Roman" w:hAnsi="Times New Roman"/>
          <w:sz w:val="24"/>
          <w:szCs w:val="24"/>
          <w:u w:val="single"/>
        </w:rPr>
        <w:sectPr w:rsidR="00C21FA6" w:rsidRPr="00434C5D" w:rsidSect="00FE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69" w:rsidRPr="00434C5D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567"/>
        <w:gridCol w:w="567"/>
        <w:gridCol w:w="567"/>
        <w:gridCol w:w="567"/>
        <w:gridCol w:w="426"/>
        <w:gridCol w:w="283"/>
        <w:gridCol w:w="709"/>
        <w:gridCol w:w="709"/>
      </w:tblGrid>
      <w:tr w:rsidR="001A3429" w:rsidRPr="00434C5D" w:rsidTr="008F234A">
        <w:trPr>
          <w:cantSplit/>
          <w:trHeight w:val="201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8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8F234A" w:rsidRPr="00434C5D" w:rsidTr="008F234A">
        <w:trPr>
          <w:cantSplit/>
          <w:trHeight w:val="192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8F234A" w:rsidRPr="00434C5D" w:rsidTr="008F234A">
        <w:trPr>
          <w:cantSplit/>
          <w:trHeight w:val="1725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8F234A" w:rsidRPr="00434C5D" w:rsidTr="008F234A">
        <w:trPr>
          <w:cantSplit/>
          <w:trHeight w:val="216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234A" w:rsidRPr="00434C5D" w:rsidTr="008F234A">
        <w:trPr>
          <w:cantSplit/>
          <w:trHeight w:val="113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аданному модулю. Классы вычетов*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Арифметика вычетов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Комплексные числа.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Алгебраическая и т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ригонометрическая форма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записи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комплексн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ых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чис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л. Сопряженные числа. Неравенство треугольника. Формула Муавра, корни из единицы. Решение алгебраических уравнений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3-й и 4-й степеней**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1664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Понятие алгебраической операции. Полугруппа, группа. Симметрическая группа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(группа подстановок)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2616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неприводимые. Производная многочлена. Выделение кратных множителей. Основная теорема алгебры над полем комплексных чисел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(с доказательством**).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Формулы Виета. Интерполяционный многочлен. Теорема Штурма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Неприводимые многочлены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Признак Эйзенштейна неприводимости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Алгоритм Шуберта–Кронекера разложения многочлена на неприводимые множители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876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Операции с матрицами.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Системы линейных уравнений. Метод Гаусса их решения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. 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го трудоемкость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Матричная интерпретация метода Гаусса.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Эквивалентные матрицы. 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 xml:space="preserve">Скелетное разложение**.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Обратная матрица.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rPr>
          <w:trHeight w:val="166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Скалярное, векторное, смешанное произведения векторов.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A342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, пространство многочленов. Простейшие следствия из аксиом. Линейная оболочка. Линейная зависимость. Эквивалентные системы векторов. Теорема о замене.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Конечномерные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Кронекера–Капелли.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94B5D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0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Прямые и плоскости.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Крамера. Обратная матрица. Решение матричных уравнений.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Теорема об умножении определителей.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Формула Бине–Коши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58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58A7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  <w:p w:rsidR="00385A71" w:rsidRPr="00434C5D" w:rsidRDefault="00385A71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аналог.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5A35DD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Билинейные 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полуторалинейные функции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(формы) и их матрицы.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Квадратичные 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Изменение матрицы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билинейной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полуторалинейной функции при изменении базиса.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Конгруэнтные матрицы. Симметричные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и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эрмитовы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Лагранжа и Якоби о приведении симметричной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эрмитовой билинейной ф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к каноническому виду. Разложение Холецкого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Закон инерции. Критерий Сильвестра положительной определенности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980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Евклидов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ы 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унитарн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ые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пространств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Неравенство Коши–Буняковского–Шварца. Неравенство треугольника. Теорема Пифагора. Линейная независимость ортогональной системы ненулевых векторов. Запись скалярного произведения через координаты в произвольном, ортогональном и ортонормированном базисах. Процесс ортогонализации Грама–Шмидта.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 матрицы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Изоморфизм унитарных пространств.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Нахождение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псевдорещения несовместных систем линейных уравнений (метод наименьших квадратов).Геометрический смысл определителя. Неравенство Адамара.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Линейные преобразования евклидовых и унитарных пространств.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Связь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rPr>
          <w:trHeight w:val="116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Фактор-группа. Гомоморфизм групп. Связь нормальных делителей с гомоморфизмами.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2AF4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2A5E9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4473F0" w:rsidRPr="00434C5D" w:rsidRDefault="004473F0" w:rsidP="004C00EF">
      <w:pPr>
        <w:jc w:val="both"/>
        <w:rPr>
          <w:rFonts w:ascii="Times New Roman" w:hAnsi="Times New Roman"/>
          <w:iCs/>
          <w:sz w:val="24"/>
          <w:szCs w:val="24"/>
          <w:lang w:val="en-US"/>
        </w:rPr>
        <w:sectPr w:rsidR="004473F0" w:rsidRPr="00434C5D" w:rsidSect="008F2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F" w:rsidRPr="00434C5D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4C00EF" w:rsidRPr="00434C5D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434C5D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031C0D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и лабораторных работ</w:t>
      </w:r>
      <w:r w:rsidR="009550C2" w:rsidRPr="00434C5D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434C5D">
        <w:rPr>
          <w:rFonts w:ascii="Times New Roman" w:hAnsi="Times New Roman"/>
          <w:sz w:val="24"/>
          <w:szCs w:val="28"/>
        </w:rPr>
        <w:t xml:space="preserve">. </w:t>
      </w:r>
    </w:p>
    <w:p w:rsidR="000C644B" w:rsidRPr="00434C5D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434C5D">
        <w:rPr>
          <w:rFonts w:ascii="Times New Roman" w:hAnsi="Times New Roman"/>
          <w:sz w:val="24"/>
          <w:szCs w:val="28"/>
        </w:rPr>
        <w:t>екции-информаци</w:t>
      </w:r>
      <w:r w:rsidR="0011480F" w:rsidRPr="00434C5D">
        <w:rPr>
          <w:rFonts w:ascii="Times New Roman" w:hAnsi="Times New Roman"/>
          <w:sz w:val="24"/>
          <w:szCs w:val="28"/>
        </w:rPr>
        <w:t>и</w:t>
      </w:r>
      <w:r w:rsidRPr="00434C5D">
        <w:rPr>
          <w:rFonts w:ascii="Times New Roman" w:hAnsi="Times New Roman"/>
          <w:sz w:val="24"/>
          <w:szCs w:val="28"/>
        </w:rPr>
        <w:t>.</w:t>
      </w:r>
      <w:r w:rsidR="00762A5E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Они о</w:t>
      </w:r>
      <w:r w:rsidRPr="00434C5D">
        <w:rPr>
          <w:rFonts w:ascii="Times New Roman" w:hAnsi="Times New Roman"/>
          <w:sz w:val="24"/>
          <w:szCs w:val="28"/>
        </w:rPr>
        <w:t>риентирован</w:t>
      </w:r>
      <w:r w:rsidR="0011480F" w:rsidRPr="00434C5D">
        <w:rPr>
          <w:rFonts w:ascii="Times New Roman" w:hAnsi="Times New Roman"/>
          <w:sz w:val="24"/>
          <w:szCs w:val="28"/>
        </w:rPr>
        <w:t>ы</w:t>
      </w:r>
      <w:r w:rsidRPr="00434C5D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434C5D">
        <w:rPr>
          <w:rFonts w:ascii="Times New Roman" w:hAnsi="Times New Roman"/>
          <w:sz w:val="24"/>
          <w:szCs w:val="28"/>
        </w:rPr>
        <w:t xml:space="preserve">дальнейшему </w:t>
      </w:r>
      <w:r w:rsidRPr="00434C5D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434C5D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434C5D">
        <w:rPr>
          <w:rFonts w:ascii="Times New Roman" w:hAnsi="Times New Roman"/>
          <w:sz w:val="24"/>
          <w:szCs w:val="28"/>
        </w:rPr>
        <w:t>и запоминанию</w:t>
      </w:r>
      <w:r w:rsidR="000C644B" w:rsidRPr="00434C5D">
        <w:rPr>
          <w:rFonts w:ascii="Times New Roman" w:hAnsi="Times New Roman"/>
          <w:sz w:val="24"/>
          <w:szCs w:val="28"/>
        </w:rPr>
        <w:t>.</w:t>
      </w:r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 w:rsidRPr="00434C5D">
        <w:rPr>
          <w:rFonts w:ascii="Times New Roman" w:hAnsi="Times New Roman"/>
          <w:sz w:val="24"/>
          <w:szCs w:val="28"/>
        </w:rPr>
        <w:t>й</w:t>
      </w:r>
      <w:r w:rsidRPr="00434C5D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434C5D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434C5D">
        <w:rPr>
          <w:rFonts w:ascii="Times New Roman" w:hAnsi="Times New Roman"/>
          <w:sz w:val="24"/>
          <w:szCs w:val="28"/>
        </w:rPr>
        <w:t>п</w:t>
      </w:r>
      <w:r w:rsidR="0011480F" w:rsidRPr="00434C5D">
        <w:rPr>
          <w:rFonts w:ascii="Times New Roman" w:hAnsi="Times New Roman"/>
          <w:sz w:val="24"/>
          <w:szCs w:val="28"/>
        </w:rPr>
        <w:t>етенций</w:t>
      </w:r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434C5D">
        <w:rPr>
          <w:rFonts w:ascii="Times New Roman" w:hAnsi="Times New Roman"/>
          <w:sz w:val="24"/>
          <w:szCs w:val="28"/>
        </w:rPr>
        <w:t>. Синхронный курс в электронном представлении на сайте </w:t>
      </w:r>
      <w:hyperlink r:id="rId6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="00762A5E" w:rsidRPr="00434C5D">
        <w:rPr>
          <w:rFonts w:ascii="Times New Roman" w:hAnsi="Times New Roman"/>
          <w:sz w:val="24"/>
        </w:rPr>
        <w:t>. Требуется авторизация.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434C5D">
        <w:rPr>
          <w:rFonts w:ascii="Times New Roman" w:hAnsi="Times New Roman"/>
          <w:sz w:val="24"/>
          <w:szCs w:val="28"/>
        </w:rPr>
        <w:t xml:space="preserve">осуществляется </w:t>
      </w:r>
      <w:r w:rsidRPr="00434C5D">
        <w:rPr>
          <w:rFonts w:ascii="Times New Roman" w:hAnsi="Times New Roman"/>
          <w:sz w:val="24"/>
          <w:szCs w:val="28"/>
        </w:rPr>
        <w:t>через сайт </w:t>
      </w:r>
      <w:hyperlink r:id="rId7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434C5D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0C644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8" w:tgtFrame="_blank" w:history="1">
        <w:r w:rsidRPr="00434C5D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DE5D7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pStyle w:val="05"/>
        <w:spacing w:before="0" w:after="0"/>
        <w:ind w:firstLine="360"/>
        <w:rPr>
          <w:i w:val="0"/>
        </w:rPr>
      </w:pPr>
      <w:r w:rsidRPr="00434C5D">
        <w:rPr>
          <w:i w:val="0"/>
        </w:rPr>
        <w:t>а) Основная литература: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" w:history="1">
        <w:r w:rsidR="00096FDC" w:rsidRPr="00434C5D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Курош А. Г. Курс высшей алгебры. – СПб.: </w: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r w:rsidRPr="00434C5D">
        <w:rPr>
          <w:rFonts w:ascii="Times New Roman" w:hAnsi="Times New Roman"/>
          <w:sz w:val="24"/>
          <w:szCs w:val="24"/>
        </w:rPr>
        <w:t>Лань, 2003.</w:t>
      </w:r>
      <w:r w:rsidR="00556060" w:rsidRPr="00434C5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306C5" w:rsidRPr="00434C5D">
          <w:rPr>
            <w:rStyle w:val="a3"/>
            <w:rFonts w:ascii="Times New Roman" w:hAnsi="Times New Roman"/>
            <w:sz w:val="24"/>
            <w:szCs w:val="24"/>
          </w:rPr>
          <w:t>https://e.lanbook.com/book/30198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11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2" w:tgtFrame="_blank" w:history="1">
        <w:r w:rsidRPr="00434C5D">
          <w:rPr>
            <w:rFonts w:ascii="Times New Roman" w:hAnsi="Times New Roman"/>
            <w:sz w:val="24"/>
            <w:szCs w:val="24"/>
          </w:rPr>
          <w:t>https://e-learning.unn.ru/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pStyle w:val="05"/>
        <w:spacing w:before="0" w:after="0"/>
        <w:ind w:firstLine="426"/>
        <w:rPr>
          <w:i w:val="0"/>
          <w:color w:val="FF0000"/>
        </w:rPr>
      </w:pPr>
      <w:r w:rsidRPr="00434C5D">
        <w:rPr>
          <w:i w:val="0"/>
        </w:rPr>
        <w:t>б) Дополнительная литература</w:t>
      </w:r>
    </w:p>
    <w:p w:rsidR="00F70DDE" w:rsidRPr="00434C5D" w:rsidRDefault="00FF7CA9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F70DDE" w:rsidRPr="00434C5D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4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https://e.lanbook.com/book/2178</w:t>
        </w:r>
      </w:hyperlink>
    </w:p>
    <w:p w:rsidR="00F70DDE" w:rsidRPr="00434C5D" w:rsidRDefault="00FF7CA9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6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F70DDE" w:rsidRPr="00434C5D" w:rsidRDefault="00FF7CA9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7" w:history="1">
        <w:r w:rsidR="00F70DDE" w:rsidRPr="00434C5D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8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https://e.lanbook.com/book/529</w:t>
        </w:r>
      </w:hyperlink>
    </w:p>
    <w:p w:rsidR="00F70DDE" w:rsidRPr="00434C5D" w:rsidRDefault="00FF7CA9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F70DDE" w:rsidRPr="00434C5D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hyperlink r:id="rId20" w:history="1">
        <w:r w:rsidR="00F70DDE" w:rsidRPr="00434C5D">
          <w:rPr>
            <w:rFonts w:ascii="Times New Roman" w:hAnsi="Times New Roman"/>
            <w:sz w:val="24"/>
            <w:szCs w:val="24"/>
          </w:rPr>
          <w:t>https://e.lanbook.com/book/399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 </w:t>
      </w:r>
    </w:p>
    <w:p w:rsidR="00F70DDE" w:rsidRPr="00434C5D" w:rsidRDefault="00F70DDE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Икрамов Х. Д. Задачник по линейной алгебре. – СПб.: Лань, 2006. </w:t>
      </w:r>
      <w:hyperlink r:id="rId21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https://e.lanbook.com/reader/book/165/</w:t>
        </w:r>
      </w:hyperlink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434C5D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6</w:t>
      </w:r>
      <w:r w:rsidR="000C644B" w:rsidRPr="00434C5D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434C5D" w:rsidRDefault="008D1467" w:rsidP="00031C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>Оценивание уровня сформированности компетенции ОПК-1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ОПК-1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</w:t>
      </w:r>
      <w:r w:rsidR="00031C0D" w:rsidRPr="00434C5D">
        <w:rPr>
          <w:rFonts w:ascii="Times New Roman" w:eastAsia="MS Mincho" w:hAnsi="Times New Roman"/>
          <w:sz w:val="24"/>
          <w:szCs w:val="24"/>
        </w:rPr>
        <w:t xml:space="preserve"> </w:t>
      </w:r>
      <w:r w:rsidRPr="00434C5D">
        <w:rPr>
          <w:rFonts w:ascii="Times New Roman" w:eastAsia="MS Mincho" w:hAnsi="Times New Roman"/>
          <w:sz w:val="24"/>
          <w:szCs w:val="24"/>
        </w:rPr>
        <w:t>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C51229" w:rsidRPr="00434C5D" w:rsidRDefault="00C51229" w:rsidP="00C51229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27EE1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434C5D">
              <w:rPr>
                <w:rFonts w:ascii="Times New Roman" w:hAnsi="Times New Roman"/>
                <w:sz w:val="20"/>
              </w:rPr>
              <w:t>стандартными</w:t>
            </w:r>
            <w:r w:rsidR="00527EE1">
              <w:rPr>
                <w:rFonts w:ascii="Times New Roman" w:hAnsi="Times New Roman"/>
                <w:sz w:val="20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</w:rPr>
              <w:t>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434C5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>Оценивание уровня сформированности компетенции ПК-2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ПК-2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434C5D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762A5E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линейной алгебры, аналитической геометрии, высшей алгебры, элементов абстрактной алгебрыпри получении новых результатов и решении практических задач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алгебрыдля получения новых результатов 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ряда погрешностейпри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Демонстрация уменийУ1 </w:t>
            </w:r>
            <w:r w:rsidRPr="00434C5D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434C5D" w:rsidRDefault="00370385" w:rsidP="00370385">
      <w:pPr>
        <w:pStyle w:val="a4"/>
        <w:numPr>
          <w:ilvl w:val="1"/>
          <w:numId w:val="44"/>
        </w:numPr>
        <w:spacing w:after="160"/>
        <w:jc w:val="center"/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Описание шкал оценивания</w:t>
      </w:r>
    </w:p>
    <w:p w:rsidR="008D1467" w:rsidRPr="00434C5D" w:rsidRDefault="008D1467" w:rsidP="000C644B">
      <w:pPr>
        <w:pStyle w:val="a4"/>
        <w:ind w:left="-142" w:right="-426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зачета.</w:t>
      </w:r>
    </w:p>
    <w:p w:rsidR="00370385" w:rsidRPr="00434C5D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Зачеты 1, 2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06"/>
      </w:tblGrid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</w:t>
            </w:r>
            <w:r w:rsidR="00527E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0826D8" w:rsidRPr="00434C5D" w:rsidRDefault="000826D8" w:rsidP="00DD1C86">
      <w:pPr>
        <w:pStyle w:val="a4"/>
        <w:ind w:left="-142" w:right="-426"/>
        <w:rPr>
          <w:rFonts w:ascii="Times New Roman" w:hAnsi="Times New Roman"/>
          <w:sz w:val="24"/>
          <w:szCs w:val="28"/>
        </w:rPr>
      </w:pPr>
    </w:p>
    <w:p w:rsidR="00DD1C86" w:rsidRPr="00434C5D" w:rsidRDefault="000C644B" w:rsidP="00DD1C86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>Экзамен</w:t>
      </w:r>
      <w:r w:rsidR="00DD1C86" w:rsidRPr="00434C5D">
        <w:rPr>
          <w:rFonts w:ascii="Times New Roman" w:hAnsi="Times New Roman"/>
          <w:sz w:val="24"/>
          <w:szCs w:val="28"/>
        </w:rPr>
        <w:t>ы</w:t>
      </w:r>
      <w:r w:rsidR="000246CB" w:rsidRPr="00434C5D">
        <w:rPr>
          <w:rFonts w:ascii="Times New Roman" w:hAnsi="Times New Roman"/>
          <w:sz w:val="24"/>
          <w:szCs w:val="28"/>
        </w:rPr>
        <w:t xml:space="preserve"> </w:t>
      </w:r>
      <w:r w:rsidR="00DD1C86" w:rsidRPr="00434C5D">
        <w:rPr>
          <w:rFonts w:ascii="Times New Roman" w:hAnsi="Times New Roman"/>
          <w:sz w:val="24"/>
          <w:szCs w:val="28"/>
        </w:rPr>
        <w:t>в</w:t>
      </w:r>
      <w:r w:rsidR="00DD1C86" w:rsidRPr="00434C5D">
        <w:rPr>
          <w:rFonts w:ascii="Times New Roman" w:hAnsi="Times New Roman"/>
          <w:sz w:val="24"/>
          <w:szCs w:val="24"/>
        </w:rPr>
        <w:t xml:space="preserve"> 1, 2, 3 семестрах</w:t>
      </w:r>
    </w:p>
    <w:p w:rsidR="00DD1C86" w:rsidRPr="00434C5D" w:rsidRDefault="008D1467" w:rsidP="000C644B">
      <w:pPr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504"/>
      </w:tblGrid>
      <w:tr w:rsidR="000C644B" w:rsidRPr="00434C5D" w:rsidTr="00DD1C86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Превосходно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материалом без ошибок и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Очень 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Плохо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DD1C86" w:rsidRPr="00434C5D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434C5D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знаний</w:t>
      </w:r>
      <w:r w:rsidRPr="00434C5D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умений</w:t>
      </w:r>
      <w:r w:rsidRPr="00434C5D">
        <w:rPr>
          <w:rFonts w:ascii="Times New Roman" w:hAnsi="Times New Roman"/>
          <w:sz w:val="24"/>
          <w:szCs w:val="24"/>
        </w:rPr>
        <w:t xml:space="preserve"> и </w:t>
      </w:r>
      <w:r w:rsidRPr="00434C5D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434C5D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  <w:r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сформированности компетенций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434C5D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FF7CA9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8F234A" w:rsidRPr="00615FD8" w:rsidRDefault="008F234A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8F234A" w:rsidRDefault="008F234A" w:rsidP="006242D2"/>
              </w:txbxContent>
            </v:textbox>
          </v:shape>
        </w:pict>
      </w:r>
      <w:r w:rsidR="006242D2" w:rsidRPr="00434C5D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434C5D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906"/>
      </w:tblGrid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6242D2" w:rsidRPr="00434C5D" w:rsidRDefault="006242D2" w:rsidP="006242D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372" w:rsidRPr="00434C5D" w:rsidRDefault="000B2372" w:rsidP="00370385">
      <w:pPr>
        <w:jc w:val="center"/>
        <w:rPr>
          <w:rFonts w:ascii="Times New Roman" w:hAnsi="Times New Roman"/>
          <w:sz w:val="24"/>
          <w:szCs w:val="24"/>
        </w:rPr>
      </w:pPr>
    </w:p>
    <w:p w:rsidR="002C3B06" w:rsidRPr="00434C5D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ПК-2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r>
        <w:rPr>
          <w:b/>
          <w:bCs/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(3, 4) 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625861" w:rsidRDefault="00625861" w:rsidP="0062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Примеры тестов для проверки компетенций ОПК-1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 прямоугольная) равно: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 «−»   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704846" w:rsidRPr="00434C5D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6F20" w:rsidP="00886F20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  <w:r w:rsidR="00762A5E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6F20" w:rsidRPr="00434C5D" w:rsidRDefault="00886F20" w:rsidP="00886F20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D800CF" w:rsidRPr="00434C5D" w:rsidRDefault="00762A5E" w:rsidP="00762A5E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spacing w:line="360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1.Вычислить </w:t>
      </w:r>
      <w:r w:rsidRPr="00434C5D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22" o:title=""/>
          </v:shape>
          <o:OLEObject Type="Embed" ProgID="Equation.3" ShapeID="_x0000_i1025" DrawAspect="Content" ObjectID="_1587395243" r:id="rId23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434C5D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39pt;height:29.25pt" o:ole="">
            <v:imagedata r:id="rId24" o:title=""/>
          </v:shape>
          <o:OLEObject Type="Embed" ProgID="Equation.3" ShapeID="_x0000_i1026" DrawAspect="Content" ObjectID="_1587395244" r:id="rId25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</w:rPr>
        <w:t xml:space="preserve">3. Решить уравнение </w:t>
      </w:r>
      <w:r w:rsidRPr="00434C5D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1.25pt;height:20.25pt" o:ole="">
            <v:imagedata r:id="rId26" o:title=""/>
          </v:shape>
          <o:OLEObject Type="Embed" ProgID="Equation.3" ShapeID="_x0000_i1027" DrawAspect="Content" ObjectID="_1587395245" r:id="rId27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434C5D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6pt;height:30.75pt" o:ole="">
            <v:imagedata r:id="rId28" o:title=""/>
          </v:shape>
          <o:OLEObject Type="Embed" ProgID="Equation.3" ShapeID="_x0000_i1028" DrawAspect="Content" ObjectID="_1587395246" r:id="rId29"/>
        </w:object>
      </w:r>
      <w:r w:rsidRPr="00434C5D">
        <w:rPr>
          <w:rFonts w:ascii="Times New Roman" w:hAnsi="Times New Roman"/>
          <w:sz w:val="24"/>
          <w:szCs w:val="24"/>
        </w:rPr>
        <w:t>в комплексных числах.</w:t>
      </w:r>
    </w:p>
    <w:p w:rsidR="0088107E" w:rsidRPr="00434C5D" w:rsidRDefault="0088107E" w:rsidP="0088107E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5. Вычислить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75pt;height:20.25pt" o:ole="">
            <v:imagedata r:id="rId30" o:title=""/>
          </v:shape>
          <o:OLEObject Type="Embed" ProgID="Equation.3" ShapeID="_x0000_i1029" DrawAspect="Content" ObjectID="_1587395247" r:id="rId31"/>
        </w:object>
      </w: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1</w:t>
      </w:r>
      <w:r w:rsidRPr="00434C5D">
        <w:rPr>
          <w:rFonts w:ascii="Times New Roman" w:hAnsi="Times New Roman"/>
          <w:b/>
          <w:sz w:val="24"/>
        </w:rPr>
        <w:t>.</w:t>
      </w:r>
      <w:r w:rsidRPr="00434C5D">
        <w:rPr>
          <w:rFonts w:ascii="Times New Roman" w:hAnsi="Times New Roman"/>
          <w:sz w:val="24"/>
        </w:rPr>
        <w:t xml:space="preserve">Разложить многочлен </w:t>
      </w:r>
      <w:r w:rsidRPr="00434C5D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4.25pt;height:18.75pt" o:ole="">
            <v:imagedata r:id="rId32" o:title=""/>
          </v:shape>
          <o:OLEObject Type="Embed" ProgID="Equation.3" ShapeID="_x0000_i1030" DrawAspect="Content" ObjectID="_1587395248" r:id="rId33"/>
        </w:object>
      </w:r>
      <w:r w:rsidRPr="00434C5D">
        <w:rPr>
          <w:rFonts w:ascii="Times New Roman" w:hAnsi="Times New Roman"/>
          <w:sz w:val="24"/>
        </w:rPr>
        <w:t xml:space="preserve">по степеням </w:t>
      </w:r>
      <w:r w:rsidRPr="00434C5D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4pt;height:12pt" o:ole="">
            <v:imagedata r:id="rId34" o:title=""/>
          </v:shape>
          <o:OLEObject Type="Embed" ProgID="Equation.3" ShapeID="_x0000_i1031" DrawAspect="Content" ObjectID="_1587395249" r:id="rId35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lastRenderedPageBreak/>
        <w:t xml:space="preserve">2. Найти наибольший общий делитель и коэффициенты Безу для многочленов </w:t>
      </w:r>
      <w:r w:rsidRPr="00434C5D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25pt;height:18.75pt" o:ole="">
            <v:imagedata r:id="rId36" o:title=""/>
          </v:shape>
          <o:OLEObject Type="Embed" ProgID="Equation.3" ShapeID="_x0000_i1032" DrawAspect="Content" ObjectID="_1587395250" r:id="rId37"/>
        </w:object>
      </w:r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5.75pt;height:18.75pt" o:ole="">
            <v:imagedata r:id="rId38" o:title=""/>
          </v:shape>
          <o:OLEObject Type="Embed" ProgID="Equation.3" ShapeID="_x0000_i1033" DrawAspect="Content" ObjectID="_1587395251" r:id="rId39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b/>
          <w:sz w:val="24"/>
          <w:szCs w:val="24"/>
        </w:rPr>
        <w:t>.</w:t>
      </w:r>
      <w:r w:rsidRPr="00434C5D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03"/>
        <w:gridCol w:w="489"/>
      </w:tblGrid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434C5D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.75pt" o:ole="">
            <v:imagedata r:id="rId40" o:title=""/>
          </v:shape>
          <o:OLEObject Type="Embed" ProgID="Equation.3" ShapeID="_x0000_i1034" DrawAspect="Content" ObjectID="_1587395252" r:id="rId41"/>
        </w:object>
      </w:r>
      <w:r w:rsidRPr="00434C5D">
        <w:rPr>
          <w:rFonts w:ascii="Times New Roman" w:hAnsi="Times New Roman"/>
          <w:sz w:val="24"/>
        </w:rPr>
        <w:t xml:space="preserve"> и определить их кратности.</w:t>
      </w:r>
    </w:p>
    <w:p w:rsidR="0088107E" w:rsidRPr="00434C5D" w:rsidRDefault="0088107E" w:rsidP="0088107E">
      <w:pPr>
        <w:ind w:left="720"/>
        <w:jc w:val="center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5. Многочлен </w:t>
      </w:r>
      <w:r w:rsidRPr="00434C5D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25pt;height:18.75pt" o:ole="">
            <v:imagedata r:id="rId42" o:title=""/>
          </v:shape>
          <o:OLEObject Type="Embed" ProgID="Equation.3" ShapeID="_x0000_i1035" DrawAspect="Content" ObjectID="_1587395253" r:id="rId43"/>
        </w:object>
      </w:r>
      <w:r w:rsidRPr="00434C5D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434C5D">
        <w:rPr>
          <w:rFonts w:ascii="Times New Roman" w:hAnsi="Times New Roman"/>
          <w:sz w:val="24"/>
          <w:lang w:val="en-US"/>
        </w:rPr>
        <w:t>Q</w:t>
      </w:r>
      <w:r w:rsidRPr="00434C5D">
        <w:rPr>
          <w:rFonts w:ascii="Times New Roman" w:hAnsi="Times New Roman"/>
          <w:sz w:val="24"/>
        </w:rPr>
        <w:t xml:space="preserve">, </w:t>
      </w:r>
      <w:r w:rsidRPr="00434C5D">
        <w:rPr>
          <w:rFonts w:ascii="Times New Roman" w:hAnsi="Times New Roman"/>
          <w:sz w:val="24"/>
          <w:lang w:val="en-US"/>
        </w:rPr>
        <w:t>R</w:t>
      </w:r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sz w:val="24"/>
          <w:lang w:val="en-US"/>
        </w:rPr>
        <w:t>C</w:t>
      </w:r>
      <w:r w:rsidRPr="00434C5D">
        <w:rPr>
          <w:rFonts w:ascii="Times New Roman" w:hAnsi="Times New Roman"/>
          <w:sz w:val="24"/>
        </w:rPr>
        <w:t>.</w:t>
      </w:r>
    </w:p>
    <w:p w:rsidR="00762A5E" w:rsidRPr="00434C5D" w:rsidRDefault="00762A5E" w:rsidP="0031492A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3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25pt;height:47.25pt" o:ole="">
            <v:imagedata r:id="rId44" o:title=""/>
          </v:shape>
          <o:OLEObject Type="Embed" ProgID="Equation.3" ShapeID="_x0000_i1036" DrawAspect="Content" ObjectID="_1587395254" r:id="rId45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25pt" o:ole="">
            <v:imagedata r:id="rId46" o:title=""/>
          </v:shape>
          <o:OLEObject Type="Embed" ProgID="Equation.3" ShapeID="_x0000_i1037" DrawAspect="Content" ObjectID="_1587395255" r:id="rId47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75pt;height:60.75pt" o:ole="">
            <v:imagedata r:id="rId48" o:title=""/>
          </v:shape>
          <o:OLEObject Type="Embed" ProgID="Equation.3" ShapeID="_x0000_i1038" DrawAspect="Content" ObjectID="_1587395256" r:id="rId49"/>
        </w:object>
      </w:r>
    </w:p>
    <w:p w:rsidR="0088107E" w:rsidRPr="00434C5D" w:rsidRDefault="0088107E" w:rsidP="00762A5E">
      <w:pPr>
        <w:ind w:left="72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Найти обратную для матрицы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4.25pt;height:60.75pt" o:ole="">
            <v:imagedata r:id="rId50" o:title=""/>
          </v:shape>
          <o:OLEObject Type="Embed" ProgID="Equation.3" ShapeID="_x0000_i1039" DrawAspect="Content" ObjectID="_1587395257" r:id="rId51"/>
        </w:objec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4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434C5D">
        <w:rPr>
          <w:rFonts w:ascii="Times New Roman" w:hAnsi="Times New Roman"/>
          <w:b/>
          <w:sz w:val="24"/>
          <w:szCs w:val="24"/>
        </w:rPr>
        <w:t xml:space="preserve">а </w:t>
      </w:r>
      <w:r w:rsidRPr="00434C5D">
        <w:rPr>
          <w:rFonts w:ascii="Times New Roman" w:hAnsi="Times New Roman"/>
          <w:sz w:val="24"/>
          <w:szCs w:val="24"/>
        </w:rPr>
        <w:t xml:space="preserve">= (2, –3, 8), </w:t>
      </w:r>
      <w:r w:rsidRPr="00434C5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= (4, 0, –1), </w:t>
      </w:r>
      <w:r w:rsidRPr="00434C5D">
        <w:rPr>
          <w:rFonts w:ascii="Times New Roman" w:hAnsi="Times New Roman"/>
          <w:b/>
          <w:sz w:val="24"/>
          <w:szCs w:val="24"/>
        </w:rPr>
        <w:t xml:space="preserve">с </w:t>
      </w:r>
      <w:r w:rsidRPr="00434C5D">
        <w:rPr>
          <w:rFonts w:ascii="Times New Roman" w:hAnsi="Times New Roman"/>
          <w:sz w:val="24"/>
          <w:szCs w:val="24"/>
        </w:rPr>
        <w:t>= (–0,2; 0,3; –0,8)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2. При каких</w:t>
      </w:r>
      <w:r w:rsidRPr="00434C5D">
        <w:rPr>
          <w:rFonts w:ascii="Times New Roman" w:hAnsi="Times New Roman"/>
          <w:i/>
          <w:sz w:val="24"/>
          <w:szCs w:val="24"/>
        </w:rPr>
        <w:t>а</w:t>
      </w:r>
      <w:r w:rsidRPr="00434C5D">
        <w:rPr>
          <w:rFonts w:ascii="Times New Roman" w:hAnsi="Times New Roman"/>
          <w:sz w:val="24"/>
          <w:szCs w:val="24"/>
        </w:rPr>
        <w:t>прямые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= 6  и 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434C5D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434C5D" w:rsidRDefault="00A838F3" w:rsidP="00762A5E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+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z</w:t>
      </w:r>
      <w:r w:rsidR="00762A5E" w:rsidRPr="00434C5D">
        <w:rPr>
          <w:rFonts w:ascii="Times New Roman" w:hAnsi="Times New Roman"/>
          <w:sz w:val="24"/>
          <w:szCs w:val="24"/>
        </w:rPr>
        <w:t xml:space="preserve"> = 30</w: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5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sz w:val="24"/>
          <w:szCs w:val="24"/>
        </w:rPr>
        <w:t xml:space="preserve"> (–1, -2),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 (-2, -3) и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sz w:val="24"/>
          <w:szCs w:val="24"/>
        </w:rPr>
        <w:t xml:space="preserve">) –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>).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B87035" w:rsidRDefault="00A838F3" w:rsidP="00B87035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762A5E" w:rsidRPr="00434C5D" w:rsidRDefault="00C8760F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№6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C8760F" w:rsidRPr="00434C5D" w:rsidRDefault="00C8760F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C8760F" w:rsidRPr="00434C5D" w:rsidRDefault="00C8760F" w:rsidP="00762A5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3pt;height:47.25pt" o:ole="">
            <v:imagedata r:id="rId52" o:title=""/>
          </v:shape>
          <o:OLEObject Type="Embed" ProgID="Equation.3" ShapeID="_x0000_i1040" DrawAspect="Content" ObjectID="_1587395258" r:id="rId53"/>
        </w:objec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9.25pt;height:15pt" o:ole="">
            <v:imagedata r:id="rId54" o:title=""/>
          </v:shape>
          <o:OLEObject Type="Embed" ProgID="Equation.3" ShapeID="_x0000_i1041" DrawAspect="Content" ObjectID="_1587395259" r:id="rId55"/>
        </w:object>
      </w:r>
      <w:r w:rsidRPr="00434C5D">
        <w:rPr>
          <w:rFonts w:ascii="Times New Roman" w:hAnsi="Times New Roman"/>
          <w:sz w:val="24"/>
          <w:szCs w:val="24"/>
        </w:rPr>
        <w:t xml:space="preserve">и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pt" o:ole="">
            <v:imagedata r:id="rId56" o:title=""/>
          </v:shape>
          <o:OLEObject Type="Embed" ProgID="Equation.3" ShapeID="_x0000_i1042" DrawAspect="Content" ObjectID="_1587395260" r:id="rId57"/>
        </w:object>
      </w:r>
      <w:r w:rsidRPr="00434C5D">
        <w:rPr>
          <w:rFonts w:ascii="Times New Roman" w:hAnsi="Times New Roman"/>
          <w:sz w:val="24"/>
          <w:szCs w:val="24"/>
        </w:rPr>
        <w:t xml:space="preserve">, где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25pt" o:ole="">
            <v:imagedata r:id="rId58" o:title=""/>
          </v:shape>
          <o:OLEObject Type="Embed" ProgID="Equation.3" ShapeID="_x0000_i1043" DrawAspect="Content" ObjectID="_1587395261" r:id="rId59"/>
        </w:object>
      </w:r>
    </w:p>
    <w:p w:rsidR="00C8760F" w:rsidRPr="00434C5D" w:rsidRDefault="00C8760F" w:rsidP="00C8760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434C5D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4pt;height:47.25pt" o:ole="">
            <v:imagedata r:id="rId60" o:title=""/>
          </v:shape>
          <o:OLEObject Type="Embed" ProgID="Equation.3" ShapeID="_x0000_i1044" DrawAspect="Content" ObjectID="_1587395262" r:id="rId61"/>
        </w:object>
      </w:r>
      <w:r w:rsidRPr="00434C5D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434C5D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75pt;height:47.25pt" o:ole="">
            <v:imagedata r:id="rId62" o:title=""/>
          </v:shape>
          <o:OLEObject Type="Embed" ProgID="Equation.3" ShapeID="_x0000_i1045" DrawAspect="Content" ObjectID="_1587395263" r:id="rId63"/>
        </w:object>
      </w:r>
    </w:p>
    <w:p w:rsidR="00C8760F" w:rsidRPr="00434C5D" w:rsidRDefault="00C8760F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 №1</w:t>
      </w:r>
    </w:p>
    <w:p w:rsidR="004473F0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В пространстве 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5.75pt;height:17.25pt" o:ole="">
            <v:imagedata r:id="rId64" o:title=""/>
          </v:shape>
          <o:OLEObject Type="Embed" ProgID="Equation.3" ShapeID="_x0000_i1046" DrawAspect="Content" ObjectID="_1587395264" r:id="rId65"/>
        </w:object>
      </w:r>
      <w:r w:rsidRPr="00434C5D">
        <w:rPr>
          <w:rFonts w:ascii="Times New Roman" w:hAnsi="Times New Roman"/>
          <w:sz w:val="24"/>
          <w:szCs w:val="24"/>
        </w:rPr>
        <w:t>задано линейное преобразование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75pt;height:47.25pt" o:ole="">
            <v:imagedata r:id="rId66" o:title=""/>
          </v:shape>
          <o:OLEObject Type="Embed" ProgID="Equation.3" ShapeID="_x0000_i1047" DrawAspect="Content" ObjectID="_1587395265" r:id="rId67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r w:rsidRPr="00434C5D">
        <w:rPr>
          <w:rFonts w:ascii="Times New Roman" w:hAnsi="Times New Roman"/>
          <w:sz w:val="24"/>
          <w:szCs w:val="24"/>
        </w:rPr>
        <w:t xml:space="preserve">Найти матрицу этого преобразования в стандартном базисе и базисе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4.75pt;height:47.25pt" o:ole="">
            <v:imagedata r:id="rId68" o:title=""/>
          </v:shape>
          <o:OLEObject Type="Embed" ProgID="Equation.3" ShapeID="_x0000_i1048" DrawAspect="Content" ObjectID="_1587395266" r:id="rId69"/>
        </w:objec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Линейное преобразование задано своей матрицей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7.5pt;height:47.25pt" o:ole="">
            <v:imagedata r:id="rId70" o:title=""/>
          </v:shape>
          <o:OLEObject Type="Embed" ProgID="Equation.3" ShapeID="_x0000_i1049" DrawAspect="Content" ObjectID="_1587395267" r:id="rId71"/>
        </w:objec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и матриц</w:t>
      </w:r>
      <w:r w:rsidR="00527EE1">
        <w:rPr>
          <w:rFonts w:ascii="Times New Roman" w:hAnsi="Times New Roman"/>
          <w:sz w:val="24"/>
          <w:szCs w:val="24"/>
        </w:rPr>
        <w:t>у преобразования в этом базисе.</w:t>
      </w:r>
    </w:p>
    <w:p w:rsidR="00762A5E" w:rsidRPr="00434C5D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№2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31492A" w:rsidRPr="00434C5D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31492A">
      <w:pPr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Применяя процесс ортогонализации Грама-Шмидта, найти ортогональный базис в линейной оболочке системы векторов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1.25pt;height:60.75pt" o:ole="">
            <v:imagedata r:id="rId72" o:title=""/>
          </v:shape>
          <o:OLEObject Type="Embed" ProgID="Equation.3" ShapeID="_x0000_i1050" DrawAspect="Content" ObjectID="_1587395268" r:id="rId73"/>
        </w:objec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4pt;height:47.25pt" o:ole="">
            <v:imagedata r:id="rId60" o:title=""/>
          </v:shape>
          <o:OLEObject Type="Embed" ProgID="Equation.3" ShapeID="_x0000_i1051" DrawAspect="Content" ObjectID="_1587395269" r:id="rId74"/>
        </w:object>
      </w:r>
      <w:r w:rsidRPr="00434C5D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6pt;height:47.25pt" o:ole="">
            <v:imagedata r:id="rId75" o:title=""/>
          </v:shape>
          <o:OLEObject Type="Embed" ProgID="Equation.3" ShapeID="_x0000_i1052" DrawAspect="Content" ObjectID="_1587395270" r:id="rId76"/>
        </w:objec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Найти псевдорешения системы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1pt;height:47.25pt" o:ole="">
            <v:imagedata r:id="rId77" o:title=""/>
          </v:shape>
          <o:OLEObject Type="Embed" ProgID="Equation.3" ShapeID="_x0000_i1053" DrawAspect="Content" ObjectID="_1587395271" r:id="rId78"/>
        </w:objec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1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3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5.75pt;height:20.25pt" o:ole="">
            <v:imagedata r:id="rId79" o:title=""/>
          </v:shape>
          <o:OLEObject Type="Embed" ProgID="Equation.3" ShapeID="_x0000_i1054" DrawAspect="Content" ObjectID="_1587395272" r:id="rId80"/>
        </w:object>
      </w:r>
      <w:r w:rsidRPr="00434C5D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69.75pt;height:20.25pt" o:ole="">
            <v:imagedata r:id="rId81" o:title=""/>
          </v:shape>
          <o:OLEObject Type="Embed" ProgID="Equation.3" ShapeID="_x0000_i1055" DrawAspect="Content" ObjectID="_1587395273" r:id="rId82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 w:rsidRPr="00434C5D">
        <w:rPr>
          <w:rFonts w:ascii="Times New Roman" w:hAnsi="Times New Roman"/>
          <w:b/>
          <w:sz w:val="24"/>
          <w:szCs w:val="24"/>
        </w:rPr>
        <w:t>№2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 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3-го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1. </w:t>
      </w:r>
      <w:r w:rsidRPr="00434C5D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5pt;height:15.75pt" o:ole="">
            <v:imagedata r:id="rId83" o:title=""/>
          </v:shape>
          <o:OLEObject Type="Embed" ProgID="Equation.2" ShapeID="_x0000_i1056" DrawAspect="Content" ObjectID="_1587395274" r:id="rId84"/>
        </w:objec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762A5E" w:rsidRPr="00527EE1" w:rsidRDefault="004473F0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 xml:space="preserve">2. </w:t>
      </w:r>
      <w:r w:rsidRPr="00434C5D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5.75pt;height:17.25pt" o:ole="">
            <v:imagedata r:id="rId85" o:title=""/>
          </v:shape>
          <o:OLEObject Type="Embed" ProgID="Equation.2" ShapeID="_x0000_i1057" DrawAspect="Content" ObjectID="_1587395275" r:id="rId86"/>
        </w:object>
      </w:r>
      <w:r w:rsidRPr="00434C5D">
        <w:rPr>
          <w:rFonts w:ascii="Times New Roman" w:hAnsi="Times New Roman"/>
          <w:sz w:val="24"/>
          <w:szCs w:val="24"/>
        </w:rPr>
        <w:t>– 12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pt;height:12.75pt" o:ole="">
            <v:imagedata r:id="rId87" o:title=""/>
          </v:shape>
          <o:OLEObject Type="Embed" ProgID="Equation.2" ShapeID="_x0000_i1058" DrawAspect="Content" ObjectID="_1587395276" r:id="rId88"/>
        </w:object>
      </w:r>
      <w:r w:rsidRPr="00434C5D">
        <w:rPr>
          <w:rFonts w:ascii="Times New Roman" w:hAnsi="Times New Roman"/>
          <w:sz w:val="24"/>
          <w:szCs w:val="24"/>
        </w:rPr>
        <w:t>+ 9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5.75pt;height:20.25pt" o:ole="">
            <v:imagedata r:id="rId89" o:title=""/>
          </v:shape>
          <o:OLEObject Type="Embed" ProgID="Equation.2" ShapeID="_x0000_i1059" DrawAspect="Content" ObjectID="_1587395277" r:id="rId90"/>
        </w:object>
      </w:r>
      <w:r w:rsidRPr="00434C5D">
        <w:rPr>
          <w:rFonts w:ascii="Times New Roman" w:hAnsi="Times New Roman"/>
          <w:sz w:val="24"/>
          <w:szCs w:val="24"/>
        </w:rPr>
        <w:t>– 2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.75pt;height:9.75pt" o:ole="">
            <v:imagedata r:id="rId91" o:title=""/>
          </v:shape>
          <o:OLEObject Type="Embed" ProgID="Equation.2" ShapeID="_x0000_i1060" DrawAspect="Content" ObjectID="_1587395278" r:id="rId92"/>
        </w:object>
      </w:r>
      <w:r w:rsidRPr="00434C5D">
        <w:rPr>
          <w:rFonts w:ascii="Times New Roman" w:hAnsi="Times New Roman"/>
          <w:sz w:val="24"/>
          <w:szCs w:val="24"/>
        </w:rPr>
        <w:t>+ 3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.75pt;height:12.75pt" o:ole="">
            <v:imagedata r:id="rId93" o:title=""/>
          </v:shape>
          <o:OLEObject Type="Embed" ProgID="Equation.2" ShapeID="_x0000_i1061" DrawAspect="Content" ObjectID="_1587395279" r:id="rId94"/>
        </w:object>
      </w:r>
      <w:r w:rsidR="00527EE1">
        <w:rPr>
          <w:rFonts w:ascii="Times New Roman" w:hAnsi="Times New Roman"/>
          <w:sz w:val="24"/>
          <w:szCs w:val="24"/>
        </w:rPr>
        <w:t>– 2 = 0.</w:t>
      </w:r>
    </w:p>
    <w:p w:rsidR="0031492A" w:rsidRPr="00434C5D" w:rsidRDefault="000C644B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Вопросы к экзамену</w:t>
      </w:r>
      <w:r w:rsidR="00B513C0" w:rsidRPr="00434C5D">
        <w:rPr>
          <w:rFonts w:ascii="Times New Roman" w:hAnsi="Times New Roman"/>
          <w:b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7E343C" w:rsidRPr="00434C5D" w:rsidRDefault="00B513C0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1 семестр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Целые числа. Делимость. НОД. </w:t>
      </w:r>
      <w:r w:rsidR="00527DB6" w:rsidRPr="00434C5D">
        <w:rPr>
          <w:rFonts w:ascii="Times New Roman" w:hAnsi="Times New Roman"/>
          <w:sz w:val="24"/>
          <w:szCs w:val="28"/>
        </w:rPr>
        <w:t>Алгоритм Евклида. Линейное разложение НОД.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Простые числа. Бесконечность множества простых чисел. Основная теорема арифметики.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Сравнимость целых чисел по заданному модулю. Классы вычетов (сравнений). Арифметика вычетов.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Комплексные числа. Тригонометрическая форма комплексного числа. Сопряженные числа. Неравенство треугольника. Формула Муавра, ко</w:t>
      </w:r>
      <w:r w:rsidR="00527DB6" w:rsidRPr="00434C5D">
        <w:rPr>
          <w:rFonts w:ascii="Times New Roman" w:hAnsi="Times New Roman"/>
          <w:sz w:val="24"/>
          <w:szCs w:val="28"/>
        </w:rPr>
        <w:t>рни из единицы.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Кольцо. Поле. Примеры числовых колец и полей. Кольцо вычетов. Теорема: кольцо вычетов по модулю </w:t>
      </w:r>
      <w:r w:rsidRPr="00434C5D">
        <w:rPr>
          <w:rFonts w:ascii="Times New Roman" w:hAnsi="Times New Roman"/>
          <w:i/>
          <w:sz w:val="24"/>
          <w:szCs w:val="28"/>
        </w:rPr>
        <w:t>n</w:t>
      </w:r>
      <w:r w:rsidRPr="00434C5D">
        <w:rPr>
          <w:rFonts w:ascii="Times New Roman" w:hAnsi="Times New Roman"/>
          <w:sz w:val="24"/>
          <w:szCs w:val="28"/>
        </w:rPr>
        <w:t xml:space="preserve"> является полем тогда и только тогда, когда </w:t>
      </w:r>
      <w:r w:rsidRPr="00434C5D">
        <w:rPr>
          <w:rFonts w:ascii="Times New Roman" w:hAnsi="Times New Roman"/>
          <w:i/>
          <w:sz w:val="24"/>
          <w:szCs w:val="28"/>
        </w:rPr>
        <w:t xml:space="preserve">n </w:t>
      </w:r>
      <w:r w:rsidRPr="00434C5D">
        <w:rPr>
          <w:rFonts w:ascii="Times New Roman" w:hAnsi="Times New Roman"/>
          <w:sz w:val="24"/>
          <w:szCs w:val="28"/>
        </w:rPr>
        <w:t>– простое. Понятие изоморфизма алгебраических систем.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многочленов над заданным кольцом (полем). Делимость в кольце многочленов. НОД. Взаимно простые многочлены.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Неприводимые многочлены над полем. Разложение многочлена на неприводимые. Производная многочлена. Выделение кратных множителей.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Основная теорема алгебры над полем комплексных чисел. Формулы Виета. </w:t>
      </w:r>
    </w:p>
    <w:p w:rsidR="00503AA7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Интерполяционный многочлен.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Штурма.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матриц над заданным кольцом (полем).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Обратная матрица.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Деление отрезка в заданном отношении.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Полярная, цилиндрическая и сферическая системы координат.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Векторное произведение. Его свойства, выражение через координаты.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Смешанное произведение.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Определители 2-го и 3-го порядка, их геометрический смысл.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Линейная оболочка. Линейная зависимость. Эквивалентные системы векторов. Теорема о замене.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Конечномерные и бесконечномерные линейные пространства. Размерность и базис линейного пространства.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Координаты вектора в базисе. Изоморфизм линейных пространств.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Теория систем линейных уравнений. Теорема Кронекера–Капелли. Множество решений системы линейных уравнений, два способа задания линейного многообразия.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Два способа задания линейного подпространства, фундаментальная система решений системы линейных уравнений.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Различные виды задания прямых и плоскостей, геометрический смысл коэффициентов.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прямых и плоскостей. </w:t>
      </w:r>
    </w:p>
    <w:p w:rsidR="007E343C" w:rsidRPr="00434C5D" w:rsidRDefault="00503AA7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Нахождение</w:t>
      </w:r>
      <w:r w:rsidR="007E343C" w:rsidRPr="00434C5D">
        <w:rPr>
          <w:rFonts w:ascii="Times New Roman" w:hAnsi="Times New Roman"/>
          <w:sz w:val="24"/>
          <w:szCs w:val="28"/>
        </w:rPr>
        <w:t xml:space="preserve"> расстояний и углов между прямыми и плоскостями.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Определитель (детерминант) матрицы и его свойства.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Лапласа. Три точки зрения на определители.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Правило Крамера. Обратная матрица. Решение матричных уравнений.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Формула Бине–Коши.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Суммы подпространств, базис и размерность суммы. Прямая сумма.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Изменение координат вектора при замене базиса и при аффинном преобразовании.</w:t>
      </w: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06487B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2-го семестр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отображения (операторы), действия с ними, их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Изменение матрицы линейного отображения при изменении базисов. Эквивалентные матрицы.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Ядро, образ, ранг, дефект линейного отображения.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векторного пространства, подобие матриц. Инвариантные подпространства. Собственные векторы и числа.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Характеристический многочлен линейного преобразования. Выражение его коэффициентов через элементы матрицы.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о существовании собственного вектора над полем комплексных чисел и ее вещественный аналог. Теорема Гамильтона–Кэли.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Минимальный аннулирующий многочлен преобразования (матрицы).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Жорданова форма линейного преобразования (матрицы).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Функции от линейных преобразований (от матриц).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Лагранжа и Якоби о приведении симметричной (эрмитовой) билинейной формы к каноническому виду. Разложение Холецкого.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Закон инерции.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Критерий Сильвестра положительной определенности, связь со скалярным произведением.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Евклидово (унитарное) пространство. Неравенство Коши–Буняковского–Шварца.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Неравенство треугольника.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Пифагора. Линейная независимость ортогональной системы ненулевых векторов.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Запись скалярного произведениия через координаты в произвольном, ортогональном и ортонормированном базисах.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Процесс ортогонализации Грама–Шмидта. QR-разложение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Изоморфизм унитарных пространств.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Нахождение псевдорещения несовместных систем линейных уравнений (метод наименьших квадратов).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Геометрический смысл определителя. Неравенство Адамара.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3-го семестр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Нормальное преобразование унитарного пространства, существование у него базиса из собственных векторов.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Комплексификация евклидова пространства. Теорема о нормальном преобразовании евклидова пространства.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Унитарные и ортогональные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Сопряженные и симметричные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Неотрицательное самосопряженное преобразование, извлечение квадратного корня из него.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Приведение квадратичной формы к главным осям.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Одновременное приведение пары квадратичных форм к каноническому виду.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Полярное и сингулярное разложения матриц.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Кривые и поверхности 2-го порядка. Аффинная классификация кривых и поверхностей 2-го порядка.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Цилиндрические и конические поверхности. Поверхности вращения. Центр, асимптотические направления, диаметральные плоскости.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прямой и поверхности 2-го порядка.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Ортогональная классификация кривых и поверхностей 2-го порядка. Инварианты и полуинварианты.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Группы. Теорема Кэли.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Циклические группы и их подгруппы.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Разбиение группы на смежные классы, теорема Лагранжа.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Нормальный делитель. Фактор-группа. Гомоморфизм групп.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Связь нормальных делителей с гомоморфизмами.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Кольца. Идеалы в кольцах и их связь с гомоморфизмами.</w:t>
      </w:r>
    </w:p>
    <w:p w:rsidR="007E343C" w:rsidRPr="00434C5D" w:rsidRDefault="007E343C" w:rsidP="000C644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Поля. Характеристика поля. Конечные поля, число элементов в них.</w:t>
      </w:r>
    </w:p>
    <w:p w:rsidR="000C644B" w:rsidRPr="00434C5D" w:rsidRDefault="00F70DDE" w:rsidP="008D1467">
      <w:pPr>
        <w:rPr>
          <w:rFonts w:ascii="Times New Roman" w:hAnsi="Times New Roman"/>
          <w:b/>
          <w:sz w:val="24"/>
        </w:rPr>
      </w:pPr>
      <w:r w:rsidRPr="00434C5D">
        <w:rPr>
          <w:rFonts w:ascii="Times New Roman" w:hAnsi="Times New Roman"/>
          <w:b/>
          <w:sz w:val="24"/>
        </w:rPr>
        <w:t>Образец экзаменационного билета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Нижегородского государственного университета им Н.И. Лобачевского</w:t>
      </w:r>
    </w:p>
    <w:p w:rsidR="00527EE1" w:rsidRDefault="00527EE1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Институт ИТММ </w:t>
      </w:r>
    </w:p>
    <w:p w:rsidR="00527EE1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Кафедра </w:t>
      </w:r>
      <w:r w:rsidR="00294F1E" w:rsidRPr="00434C5D">
        <w:rPr>
          <w:rFonts w:ascii="Times New Roman" w:hAnsi="Times New Roman"/>
          <w:sz w:val="24"/>
          <w:szCs w:val="24"/>
        </w:rPr>
        <w:t xml:space="preserve">алгебры геометрии и дискретной математики </w:t>
      </w:r>
    </w:p>
    <w:p w:rsidR="00F70DDE" w:rsidRPr="00434C5D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="00294F1E" w:rsidRPr="00434C5D">
        <w:rPr>
          <w:rFonts w:ascii="Times New Roman" w:hAnsi="Times New Roman"/>
          <w:sz w:val="24"/>
          <w:szCs w:val="24"/>
        </w:rPr>
        <w:t>Алгебра и геометрия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70DDE" w:rsidRPr="00434C5D" w:rsidRDefault="00F70DDE" w:rsidP="00F70DDE">
      <w:pPr>
        <w:numPr>
          <w:ilvl w:val="0"/>
          <w:numId w:val="38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Целые числа. Делимость. НОД. Алгоритм Евклида. Линейное разложение НОД.</w:t>
      </w:r>
    </w:p>
    <w:p w:rsidR="00F70DDE" w:rsidRPr="00434C5D" w:rsidRDefault="00F70DDE" w:rsidP="00F70DDE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Задача. 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Зав. кафедрой_____________________</w:t>
      </w:r>
    </w:p>
    <w:p w:rsidR="008D1467" w:rsidRPr="00527EE1" w:rsidRDefault="00F70DDE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</w:t>
      </w:r>
      <w:r w:rsidR="00527EE1">
        <w:rPr>
          <w:rFonts w:ascii="Times New Roman" w:hAnsi="Times New Roman"/>
          <w:sz w:val="24"/>
          <w:szCs w:val="24"/>
        </w:rPr>
        <w:t>заменатор______________________</w:t>
      </w:r>
    </w:p>
    <w:p w:rsidR="00B87035" w:rsidRDefault="00B87035" w:rsidP="00B87035">
      <w:pPr>
        <w:pStyle w:val="a4"/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1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122994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 xml:space="preserve"> Образцы экзаменационных задач 2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850890" cy="3082244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3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B87035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2918653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9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4B" w:rsidRPr="00434C5D" w:rsidRDefault="000C644B" w:rsidP="00762A5E">
      <w:pPr>
        <w:pStyle w:val="a4"/>
        <w:numPr>
          <w:ilvl w:val="1"/>
          <w:numId w:val="32"/>
        </w:numPr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434C5D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434C5D" w:rsidRDefault="000C644B" w:rsidP="00762A5E">
      <w:pPr>
        <w:pStyle w:val="1"/>
        <w:ind w:left="0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0C644B" w:rsidRPr="00434C5D" w:rsidRDefault="00FF7CA9" w:rsidP="00762A5E">
      <w:pPr>
        <w:pStyle w:val="1"/>
        <w:ind w:left="142"/>
        <w:rPr>
          <w:rFonts w:ascii="Times New Roman" w:hAnsi="Times New Roman"/>
          <w:sz w:val="24"/>
          <w:szCs w:val="28"/>
        </w:rPr>
      </w:pPr>
      <w:hyperlink r:id="rId98" w:history="1">
        <w:r w:rsidR="00762A5E" w:rsidRPr="00434C5D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434C5D" w:rsidRDefault="000C644B" w:rsidP="000C64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434C5D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FF7CA9" w:rsidRPr="00662433" w:rsidRDefault="00FF7CA9" w:rsidP="00FF7CA9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lastRenderedPageBreak/>
        <w:t>а) Основная литература:</w:t>
      </w:r>
    </w:p>
    <w:p w:rsidR="00FF7CA9" w:rsidRPr="00F944C1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9" w:history="1">
        <w:r w:rsidRPr="00C169A0">
          <w:rPr>
            <w:rStyle w:val="a3"/>
            <w:rFonts w:ascii="Times New Roman" w:hAnsi="Times New Roman"/>
            <w:sz w:val="24"/>
            <w:szCs w:val="24"/>
          </w:rPr>
          <w:t>https://e.lanbook.com/boo</w:t>
        </w:r>
        <w:r w:rsidRPr="00C169A0">
          <w:rPr>
            <w:rStyle w:val="a3"/>
            <w:rFonts w:ascii="Times New Roman" w:hAnsi="Times New Roman"/>
            <w:sz w:val="24"/>
            <w:szCs w:val="24"/>
          </w:rPr>
          <w:t>k</w:t>
        </w:r>
        <w:r w:rsidRPr="00C169A0">
          <w:rPr>
            <w:rStyle w:val="a3"/>
            <w:rFonts w:ascii="Times New Roman" w:hAnsi="Times New Roman"/>
            <w:sz w:val="24"/>
            <w:szCs w:val="24"/>
          </w:rPr>
          <w:t>/48199#authors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FF7CA9" w:rsidRPr="00452D03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Курош, А.Г. Курс высшей алгебры [Электронный ресурс]: учеб. — Электрон. дан. — Санкт-Петербург: Лань, 2013. — 432 с. — Режим доступа: </w:t>
      </w:r>
      <w:hyperlink r:id="rId100" w:history="1">
        <w:r w:rsidRPr="00C169A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F7CA9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 xml:space="preserve">Сборник задач по аналитической геометрии и линейной алгебре [Электронный ресурс]: учеб. пособие / Л.А. Беклемишева [и др.]. — Электрон. дан. — Санкт-Петербург: Лань, 2017. — 496 с. — Режим доступа: </w:t>
      </w:r>
      <w:hyperlink r:id="rId101" w:history="1">
        <w:r w:rsidRPr="009C12CC">
          <w:rPr>
            <w:rStyle w:val="a3"/>
            <w:rFonts w:ascii="Times New Roman" w:hAnsi="Times New Roman"/>
            <w:sz w:val="24"/>
            <w:szCs w:val="24"/>
          </w:rPr>
          <w:t>https://e.lanbook.co</w:t>
        </w:r>
        <w:r w:rsidRPr="009C12CC">
          <w:rPr>
            <w:rStyle w:val="a3"/>
            <w:rFonts w:ascii="Times New Roman" w:hAnsi="Times New Roman"/>
            <w:sz w:val="24"/>
            <w:szCs w:val="24"/>
          </w:rPr>
          <w:t>m</w:t>
        </w:r>
        <w:r w:rsidRPr="009C12CC">
          <w:rPr>
            <w:rStyle w:val="a3"/>
            <w:rFonts w:ascii="Times New Roman" w:hAnsi="Times New Roman"/>
            <w:sz w:val="24"/>
            <w:szCs w:val="24"/>
          </w:rPr>
          <w:t>/book/97281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7CA9" w:rsidRPr="00F70DDE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2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F7CA9" w:rsidRPr="00F944C1" w:rsidRDefault="00FF7CA9" w:rsidP="00FF7CA9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F7CA9" w:rsidRPr="000B2372" w:rsidRDefault="00FF7CA9" w:rsidP="00FF7CA9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FF7CA9" w:rsidRPr="00F944C1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3" w:history="1">
        <w:r w:rsidRPr="00F944C1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04" w:history="1">
        <w:r w:rsidRPr="005C45CD">
          <w:rPr>
            <w:rStyle w:val="a3"/>
          </w:rPr>
          <w:t>https://e.lanbook.com</w:t>
        </w:r>
        <w:r w:rsidRPr="005C45CD">
          <w:rPr>
            <w:rStyle w:val="a3"/>
          </w:rPr>
          <w:t>/</w:t>
        </w:r>
        <w:r w:rsidRPr="005C45CD">
          <w:rPr>
            <w:rStyle w:val="a3"/>
          </w:rPr>
          <w:t>book/2178</w:t>
        </w:r>
      </w:hyperlink>
    </w:p>
    <w:p w:rsidR="00FF7CA9" w:rsidRPr="00F944C1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5" w:history="1">
        <w:r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6" w:history="1">
        <w:r w:rsidRPr="005C45CD">
          <w:rPr>
            <w:rStyle w:val="a3"/>
          </w:rPr>
          <w:t>https://e.lanbook.com/b</w:t>
        </w:r>
        <w:r w:rsidRPr="005C45CD">
          <w:rPr>
            <w:rStyle w:val="a3"/>
          </w:rPr>
          <w:t>o</w:t>
        </w:r>
        <w:r w:rsidRPr="005C45CD">
          <w:rPr>
            <w:rStyle w:val="a3"/>
          </w:rPr>
          <w:t>ok/2179</w:t>
        </w:r>
      </w:hyperlink>
    </w:p>
    <w:p w:rsidR="00FF7CA9" w:rsidRPr="00F944C1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7" w:history="1">
        <w:r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08" w:history="1">
        <w:r w:rsidRPr="005C45CD">
          <w:rPr>
            <w:rStyle w:val="a3"/>
          </w:rPr>
          <w:t>https://e.lanb</w:t>
        </w:r>
        <w:r w:rsidRPr="005C45CD">
          <w:rPr>
            <w:rStyle w:val="a3"/>
          </w:rPr>
          <w:t>o</w:t>
        </w:r>
        <w:r w:rsidRPr="005C45CD">
          <w:rPr>
            <w:rStyle w:val="a3"/>
          </w:rPr>
          <w:t>ok.com/book/529</w:t>
        </w:r>
      </w:hyperlink>
    </w:p>
    <w:p w:rsidR="00FF7CA9" w:rsidRPr="00DE5D7B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9" w:history="1">
        <w:r w:rsidRPr="00DE5D7B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10" w:history="1">
        <w:r w:rsidRPr="00C169A0">
          <w:rPr>
            <w:rStyle w:val="a3"/>
          </w:rPr>
          <w:t>https://e.lanbook.com/book/399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F7CA9" w:rsidRPr="00DE5D7B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E5D7B">
        <w:rPr>
          <w:rFonts w:ascii="Times New Roman" w:hAnsi="Times New Roman"/>
          <w:sz w:val="24"/>
          <w:szCs w:val="24"/>
        </w:rPr>
        <w:t>Икрамов Х. Д. Задачник по линейной алгебре. – СПб.: Лань, 2006.</w:t>
      </w:r>
      <w:r w:rsidRPr="00452D03">
        <w:t xml:space="preserve"> </w:t>
      </w:r>
      <w:hyperlink r:id="rId111" w:history="1">
        <w:r w:rsidRPr="00C169A0">
          <w:rPr>
            <w:rStyle w:val="a3"/>
          </w:rPr>
          <w:t>https://e.lanbook.com/book/165#authors</w:t>
        </w:r>
      </w:hyperlink>
      <w:r>
        <w:t xml:space="preserve"> </w:t>
      </w:r>
    </w:p>
    <w:p w:rsidR="000C644B" w:rsidRPr="00434C5D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644B" w:rsidRPr="00434C5D" w:rsidRDefault="000C644B" w:rsidP="00F70DDE">
      <w:pPr>
        <w:pStyle w:val="05"/>
        <w:spacing w:before="0" w:after="0"/>
        <w:ind w:firstLine="426"/>
        <w:rPr>
          <w:i w:val="0"/>
        </w:rPr>
      </w:pPr>
      <w:r w:rsidRPr="00434C5D">
        <w:rPr>
          <w:i w:val="0"/>
        </w:rPr>
        <w:t>в) программное обеспечение и Интернет-ресурсы</w:t>
      </w:r>
    </w:p>
    <w:p w:rsidR="00DE5D7B" w:rsidRPr="00434C5D" w:rsidRDefault="00FF7CA9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2" w:history="1">
        <w:r w:rsidR="00DE5D7B" w:rsidRPr="00434C5D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434C5D" w:rsidRDefault="00FF7CA9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3" w:history="1">
        <w:r w:rsidR="00DE5D7B" w:rsidRPr="00434C5D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527EE1" w:rsidRPr="0009622E" w:rsidRDefault="00527EE1" w:rsidP="00527EE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BAF">
        <w:rPr>
          <w:rFonts w:ascii="Times New Roman" w:hAnsi="Times New Roman"/>
          <w:sz w:val="24"/>
          <w:szCs w:val="24"/>
        </w:rPr>
        <w:t>Учебные</w:t>
      </w:r>
      <w:r w:rsidRPr="0009622E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4744F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527EE1" w:rsidRPr="0009622E" w:rsidRDefault="00527EE1" w:rsidP="00527EE1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br w:type="page"/>
      </w:r>
    </w:p>
    <w:p w:rsidR="00527EE1" w:rsidRPr="0009622E" w:rsidRDefault="00527EE1" w:rsidP="00D15131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 подготовки 01.03.02 Прикладная математика и информатика</w:t>
      </w:r>
      <w:r w:rsidR="00D15131">
        <w:rPr>
          <w:rFonts w:ascii="Times New Roman" w:hAnsi="Times New Roman"/>
          <w:sz w:val="24"/>
          <w:szCs w:val="24"/>
        </w:rPr>
        <w:t xml:space="preserve"> 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Автор д.ф.-м.н., доц.</w:t>
      </w:r>
      <w:r w:rsidRPr="0009622E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Рецензент (ы) </w:t>
      </w:r>
      <w:r w:rsidRPr="0009622E">
        <w:rPr>
          <w:rFonts w:ascii="Times New Roman" w:hAnsi="Times New Roman"/>
          <w:sz w:val="24"/>
          <w:szCs w:val="24"/>
        </w:rPr>
        <w:tab/>
        <w:t>_______________________</w:t>
      </w:r>
    </w:p>
    <w:p w:rsidR="00527EE1" w:rsidRPr="0009622E" w:rsidRDefault="00527EE1" w:rsidP="005F52EB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Зав кафедрой</w:t>
      </w:r>
      <w:r w:rsidR="00D15131">
        <w:rPr>
          <w:rFonts w:ascii="Times New Roman" w:hAnsi="Times New Roman"/>
          <w:sz w:val="24"/>
          <w:szCs w:val="24"/>
        </w:rPr>
        <w:t xml:space="preserve"> АГиДМ</w:t>
      </w:r>
      <w:r w:rsidRPr="0009622E">
        <w:rPr>
          <w:rFonts w:ascii="Times New Roman" w:hAnsi="Times New Roman"/>
          <w:sz w:val="24"/>
          <w:szCs w:val="24"/>
        </w:rPr>
        <w:t>, д.ф.м.н., проф.</w:t>
      </w:r>
      <w:r w:rsidRPr="0009622E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527EE1" w:rsidRPr="0009622E" w:rsidRDefault="00527EE1" w:rsidP="00D15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D15131">
        <w:rPr>
          <w:rFonts w:ascii="Times New Roman" w:hAnsi="Times New Roman"/>
          <w:sz w:val="24"/>
          <w:szCs w:val="24"/>
        </w:rPr>
        <w:t xml:space="preserve">и </w:t>
      </w:r>
      <w:r w:rsidRPr="0009622E">
        <w:rPr>
          <w:rFonts w:ascii="Times New Roman" w:hAnsi="Times New Roman"/>
          <w:sz w:val="24"/>
          <w:szCs w:val="24"/>
        </w:rPr>
        <w:t xml:space="preserve">Института </w:t>
      </w:r>
      <w:r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</w:p>
    <w:p w:rsidR="00D15131" w:rsidRDefault="00D15131" w:rsidP="00D1513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CD291D" w:rsidRPr="00434C5D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12E69" w:rsidRPr="00434C5D" w:rsidRDefault="00312E69">
      <w:pPr>
        <w:rPr>
          <w:rFonts w:ascii="Times New Roman" w:hAnsi="Times New Roman"/>
          <w:sz w:val="24"/>
        </w:rPr>
      </w:pPr>
    </w:p>
    <w:sectPr w:rsidR="00312E69" w:rsidRPr="00434C5D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 w15:restartNumberingAfterBreak="0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 w15:restartNumberingAfterBreak="0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4" w15:restartNumberingAfterBreak="0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5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 w15:restartNumberingAfterBreak="0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 w15:restartNumberingAfterBreak="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8" w15:restartNumberingAfterBreak="0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 w15:restartNumberingAfterBreak="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7" w15:restartNumberingAfterBreak="0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 w15:restartNumberingAfterBreak="0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25"/>
  </w:num>
  <w:num w:numId="9">
    <w:abstractNumId w:val="2"/>
  </w:num>
  <w:num w:numId="10">
    <w:abstractNumId w:val="38"/>
  </w:num>
  <w:num w:numId="11">
    <w:abstractNumId w:val="40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28"/>
  </w:num>
  <w:num w:numId="18">
    <w:abstractNumId w:val="30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1"/>
  </w:num>
  <w:num w:numId="24">
    <w:abstractNumId w:val="42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34"/>
  </w:num>
  <w:num w:numId="31">
    <w:abstractNumId w:val="35"/>
  </w:num>
  <w:num w:numId="32">
    <w:abstractNumId w:val="27"/>
  </w:num>
  <w:num w:numId="33">
    <w:abstractNumId w:val="10"/>
  </w:num>
  <w:num w:numId="34">
    <w:abstractNumId w:val="5"/>
  </w:num>
  <w:num w:numId="35">
    <w:abstractNumId w:val="20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37"/>
  </w:num>
  <w:num w:numId="41">
    <w:abstractNumId w:val="17"/>
  </w:num>
  <w:num w:numId="42">
    <w:abstractNumId w:val="26"/>
  </w:num>
  <w:num w:numId="43">
    <w:abstractNumId w:val="41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91D"/>
    <w:rsid w:val="000246CB"/>
    <w:rsid w:val="00031C0D"/>
    <w:rsid w:val="0006487B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D481B"/>
    <w:rsid w:val="001D7E87"/>
    <w:rsid w:val="001F4293"/>
    <w:rsid w:val="002166BB"/>
    <w:rsid w:val="00217316"/>
    <w:rsid w:val="002306C5"/>
    <w:rsid w:val="00244F57"/>
    <w:rsid w:val="00283EE0"/>
    <w:rsid w:val="00294F1E"/>
    <w:rsid w:val="002A1E88"/>
    <w:rsid w:val="002A5E97"/>
    <w:rsid w:val="002C3B06"/>
    <w:rsid w:val="002C4CB8"/>
    <w:rsid w:val="002C56EC"/>
    <w:rsid w:val="002E65AC"/>
    <w:rsid w:val="00305FD1"/>
    <w:rsid w:val="00312048"/>
    <w:rsid w:val="00312E69"/>
    <w:rsid w:val="0031492A"/>
    <w:rsid w:val="00370385"/>
    <w:rsid w:val="00385A71"/>
    <w:rsid w:val="00394B5D"/>
    <w:rsid w:val="00434274"/>
    <w:rsid w:val="00434C5D"/>
    <w:rsid w:val="00435A38"/>
    <w:rsid w:val="004473F0"/>
    <w:rsid w:val="00452926"/>
    <w:rsid w:val="004744F2"/>
    <w:rsid w:val="00481E03"/>
    <w:rsid w:val="004A2231"/>
    <w:rsid w:val="004C00EF"/>
    <w:rsid w:val="004D39A2"/>
    <w:rsid w:val="00503AA7"/>
    <w:rsid w:val="00527DB6"/>
    <w:rsid w:val="00527EE1"/>
    <w:rsid w:val="00541EF8"/>
    <w:rsid w:val="00545692"/>
    <w:rsid w:val="00556060"/>
    <w:rsid w:val="005A35DD"/>
    <w:rsid w:val="005B041C"/>
    <w:rsid w:val="005B3DDE"/>
    <w:rsid w:val="005C2AF4"/>
    <w:rsid w:val="005C58A7"/>
    <w:rsid w:val="005F52EB"/>
    <w:rsid w:val="006023AC"/>
    <w:rsid w:val="006152DB"/>
    <w:rsid w:val="006242D2"/>
    <w:rsid w:val="00625861"/>
    <w:rsid w:val="006410D7"/>
    <w:rsid w:val="00641A1C"/>
    <w:rsid w:val="006513BF"/>
    <w:rsid w:val="00685D94"/>
    <w:rsid w:val="006B36E4"/>
    <w:rsid w:val="006C1C0A"/>
    <w:rsid w:val="00703088"/>
    <w:rsid w:val="00704846"/>
    <w:rsid w:val="00713051"/>
    <w:rsid w:val="00750DCA"/>
    <w:rsid w:val="00762A5E"/>
    <w:rsid w:val="007D2556"/>
    <w:rsid w:val="007E343C"/>
    <w:rsid w:val="008336A7"/>
    <w:rsid w:val="00840FAC"/>
    <w:rsid w:val="008610D6"/>
    <w:rsid w:val="00876BA0"/>
    <w:rsid w:val="0088107E"/>
    <w:rsid w:val="00886F20"/>
    <w:rsid w:val="008D1467"/>
    <w:rsid w:val="008E672E"/>
    <w:rsid w:val="008F234A"/>
    <w:rsid w:val="00900461"/>
    <w:rsid w:val="00912CA6"/>
    <w:rsid w:val="009550C2"/>
    <w:rsid w:val="00966EDD"/>
    <w:rsid w:val="00980BC5"/>
    <w:rsid w:val="00984197"/>
    <w:rsid w:val="009B1E11"/>
    <w:rsid w:val="009E087C"/>
    <w:rsid w:val="009E63F2"/>
    <w:rsid w:val="00A77C03"/>
    <w:rsid w:val="00A838F3"/>
    <w:rsid w:val="00AB2027"/>
    <w:rsid w:val="00B513C0"/>
    <w:rsid w:val="00B86A57"/>
    <w:rsid w:val="00B87035"/>
    <w:rsid w:val="00B87199"/>
    <w:rsid w:val="00BA268A"/>
    <w:rsid w:val="00BD0175"/>
    <w:rsid w:val="00BE421C"/>
    <w:rsid w:val="00C0269C"/>
    <w:rsid w:val="00C21FA6"/>
    <w:rsid w:val="00C445D9"/>
    <w:rsid w:val="00C51229"/>
    <w:rsid w:val="00C53D3C"/>
    <w:rsid w:val="00C8760F"/>
    <w:rsid w:val="00C90593"/>
    <w:rsid w:val="00C91EF8"/>
    <w:rsid w:val="00CA1802"/>
    <w:rsid w:val="00CA1BCC"/>
    <w:rsid w:val="00CD291D"/>
    <w:rsid w:val="00CE0ECB"/>
    <w:rsid w:val="00CE2263"/>
    <w:rsid w:val="00CF1297"/>
    <w:rsid w:val="00D03DE9"/>
    <w:rsid w:val="00D15131"/>
    <w:rsid w:val="00D31818"/>
    <w:rsid w:val="00D569A9"/>
    <w:rsid w:val="00D61BE5"/>
    <w:rsid w:val="00D77BBB"/>
    <w:rsid w:val="00D800CF"/>
    <w:rsid w:val="00D856AF"/>
    <w:rsid w:val="00DA2434"/>
    <w:rsid w:val="00DD1C86"/>
    <w:rsid w:val="00DD3E80"/>
    <w:rsid w:val="00DE5D7B"/>
    <w:rsid w:val="00E02332"/>
    <w:rsid w:val="00E43EF4"/>
    <w:rsid w:val="00E646F3"/>
    <w:rsid w:val="00EA4C76"/>
    <w:rsid w:val="00ED3761"/>
    <w:rsid w:val="00ED3D92"/>
    <w:rsid w:val="00F113D1"/>
    <w:rsid w:val="00F27728"/>
    <w:rsid w:val="00F40ECB"/>
    <w:rsid w:val="00F55461"/>
    <w:rsid w:val="00F644E7"/>
    <w:rsid w:val="00F70DDE"/>
    <w:rsid w:val="00F82923"/>
    <w:rsid w:val="00FB5BAF"/>
    <w:rsid w:val="00FC5480"/>
    <w:rsid w:val="00FE4B0A"/>
    <w:rsid w:val="00FF6506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85C9ED41-EEFA-4062-ADC8-7D12FEF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5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8">
    <w:name w:val="Заголовок Знак"/>
    <w:basedOn w:val="a0"/>
    <w:link w:val="a7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styleId="af2">
    <w:name w:val="FollowedHyperlink"/>
    <w:basedOn w:val="a0"/>
    <w:uiPriority w:val="99"/>
    <w:semiHidden/>
    <w:unhideWhenUsed/>
    <w:rsid w:val="00FF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https://e.lanbook.com/reader/book/165/" TargetMode="External"/><Relationship Id="rId42" Type="http://schemas.openxmlformats.org/officeDocument/2006/relationships/image" Target="media/image11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24.wmf"/><Relationship Id="rId84" Type="http://schemas.openxmlformats.org/officeDocument/2006/relationships/oleObject" Target="embeddings/oleObject32.bin"/><Relationship Id="rId89" Type="http://schemas.openxmlformats.org/officeDocument/2006/relationships/image" Target="media/image34.wmf"/><Relationship Id="rId112" Type="http://schemas.openxmlformats.org/officeDocument/2006/relationships/hyperlink" Target="http://www.unn.ru/books/resources.html" TargetMode="External"/><Relationship Id="rId16" Type="http://schemas.openxmlformats.org/officeDocument/2006/relationships/hyperlink" Target="https://e.lanbook.com/book/2179" TargetMode="External"/><Relationship Id="rId107" Type="http://schemas.openxmlformats.org/officeDocument/2006/relationships/hyperlink" Target="http://www.lib.unn.ru/php/details.php?DocId=438061" TargetMode="External"/><Relationship Id="rId11" Type="http://schemas.openxmlformats.org/officeDocument/2006/relationships/hyperlink" Target="https://e.lanbook.com/book/72575" TargetMode="External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19.wmf"/><Relationship Id="rId74" Type="http://schemas.openxmlformats.org/officeDocument/2006/relationships/oleObject" Target="embeddings/oleObject27.bin"/><Relationship Id="rId79" Type="http://schemas.openxmlformats.org/officeDocument/2006/relationships/image" Target="media/image29.wmf"/><Relationship Id="rId102" Type="http://schemas.openxmlformats.org/officeDocument/2006/relationships/hyperlink" Target="https://e-learning.unn.ru/enrol/index.php?id=827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37.png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4.bin"/><Relationship Id="rId113" Type="http://schemas.openxmlformats.org/officeDocument/2006/relationships/hyperlink" Target="http://e-learning.unn.ru/" TargetMode="External"/><Relationship Id="rId80" Type="http://schemas.openxmlformats.org/officeDocument/2006/relationships/oleObject" Target="embeddings/oleObject30.bin"/><Relationship Id="rId85" Type="http://schemas.openxmlformats.org/officeDocument/2006/relationships/image" Target="media/image32.wmf"/><Relationship Id="rId12" Type="http://schemas.openxmlformats.org/officeDocument/2006/relationships/hyperlink" Target="https://e-learning.unn.ru/enrol/index.php?id=827" TargetMode="External"/><Relationship Id="rId17" Type="http://schemas.openxmlformats.org/officeDocument/2006/relationships/hyperlink" Target="http://www.lib.unn.ru/php/details.php?DocId=438061" TargetMode="External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59" Type="http://schemas.openxmlformats.org/officeDocument/2006/relationships/oleObject" Target="embeddings/oleObject19.bin"/><Relationship Id="rId103" Type="http://schemas.openxmlformats.org/officeDocument/2006/relationships/hyperlink" Target="http://www.lib.unn.ru/php/details.php?DocId=364247" TargetMode="External"/><Relationship Id="rId108" Type="http://schemas.openxmlformats.org/officeDocument/2006/relationships/hyperlink" Target="https://e.lanbook.com/book/529" TargetMode="Externa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unn.ru/" TargetMode="External"/><Relationship Id="rId15" Type="http://schemas.openxmlformats.org/officeDocument/2006/relationships/hyperlink" Target="http://www.lib.unn.ru/php/details.php?DocId=341821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hyperlink" Target="https://e.lanbook.com/book/2179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e.lanbook.com/book/30198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81" Type="http://schemas.openxmlformats.org/officeDocument/2006/relationships/image" Target="media/image30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hyperlink" Target="https://e.lanbook.com/book/48199#authors" TargetMode="External"/><Relationship Id="rId101" Type="http://schemas.openxmlformats.org/officeDocument/2006/relationships/hyperlink" Target="https://e.lanbook.com/book/97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162" TargetMode="External"/><Relationship Id="rId13" Type="http://schemas.openxmlformats.org/officeDocument/2006/relationships/hyperlink" Target="http://www.lib.unn.ru/php/details.php?DocId=364247" TargetMode="External"/><Relationship Id="rId18" Type="http://schemas.openxmlformats.org/officeDocument/2006/relationships/hyperlink" Target="https://e.lanbook.com/book/529" TargetMode="External"/><Relationship Id="rId39" Type="http://schemas.openxmlformats.org/officeDocument/2006/relationships/oleObject" Target="embeddings/oleObject9.bin"/><Relationship Id="rId109" Type="http://schemas.openxmlformats.org/officeDocument/2006/relationships/hyperlink" Target="http://www.lib.unn.ru/php/details.php?DocId=444431" TargetMode="External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8.bin"/><Relationship Id="rId97" Type="http://schemas.openxmlformats.org/officeDocument/2006/relationships/image" Target="media/image39.png"/><Relationship Id="rId104" Type="http://schemas.openxmlformats.org/officeDocument/2006/relationships/hyperlink" Target="https://e.lanbook.com/book/2178" TargetMode="External"/><Relationship Id="rId7" Type="http://schemas.openxmlformats.org/officeDocument/2006/relationships/hyperlink" Target="http://e-learning.unn.ru/" TargetMode="Externa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2.wmf"/><Relationship Id="rId40" Type="http://schemas.openxmlformats.org/officeDocument/2006/relationships/image" Target="media/image10.wmf"/><Relationship Id="rId45" Type="http://schemas.openxmlformats.org/officeDocument/2006/relationships/oleObject" Target="embeddings/oleObject12.bin"/><Relationship Id="rId66" Type="http://schemas.openxmlformats.org/officeDocument/2006/relationships/image" Target="media/image23.wmf"/><Relationship Id="rId87" Type="http://schemas.openxmlformats.org/officeDocument/2006/relationships/image" Target="media/image33.wmf"/><Relationship Id="rId110" Type="http://schemas.openxmlformats.org/officeDocument/2006/relationships/hyperlink" Target="https://e.lanbook.com/book/399" TargetMode="External"/><Relationship Id="rId115" Type="http://schemas.openxmlformats.org/officeDocument/2006/relationships/theme" Target="theme/theme1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19" Type="http://schemas.openxmlformats.org/officeDocument/2006/relationships/hyperlink" Target="http://www.lib.unn.ru/php/details.php?DocId=444431" TargetMode="External"/><Relationship Id="rId14" Type="http://schemas.openxmlformats.org/officeDocument/2006/relationships/hyperlink" Target="https://e.lanbook.com/book/2178" TargetMode="External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56" Type="http://schemas.openxmlformats.org/officeDocument/2006/relationships/image" Target="media/image18.wmf"/><Relationship Id="rId77" Type="http://schemas.openxmlformats.org/officeDocument/2006/relationships/image" Target="media/image28.wmf"/><Relationship Id="rId100" Type="http://schemas.openxmlformats.org/officeDocument/2006/relationships/hyperlink" Target="https://e.lanbook.com/book/30198" TargetMode="External"/><Relationship Id="rId105" Type="http://schemas.openxmlformats.org/officeDocument/2006/relationships/hyperlink" Target="http://www.lib.unn.ru/php/details.php?DocId=341821" TargetMode="External"/><Relationship Id="rId8" Type="http://schemas.openxmlformats.org/officeDocument/2006/relationships/hyperlink" Target="http://e-learning.unn.ru/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98" Type="http://schemas.openxmlformats.org/officeDocument/2006/relationships/hyperlink" Target="http://www.unn.ru/pages/general/norm-acts/attest_stud%202014.pdf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2.bin"/><Relationship Id="rId46" Type="http://schemas.openxmlformats.org/officeDocument/2006/relationships/image" Target="media/image13.wmf"/><Relationship Id="rId67" Type="http://schemas.openxmlformats.org/officeDocument/2006/relationships/oleObject" Target="embeddings/oleObject23.bin"/><Relationship Id="rId20" Type="http://schemas.openxmlformats.org/officeDocument/2006/relationships/hyperlink" Target="https://e.lanbook.com/book/399" TargetMode="External"/><Relationship Id="rId41" Type="http://schemas.openxmlformats.org/officeDocument/2006/relationships/oleObject" Target="embeddings/oleObject10.bin"/><Relationship Id="rId62" Type="http://schemas.openxmlformats.org/officeDocument/2006/relationships/image" Target="media/image21.wmf"/><Relationship Id="rId83" Type="http://schemas.openxmlformats.org/officeDocument/2006/relationships/image" Target="media/image31.wmf"/><Relationship Id="rId88" Type="http://schemas.openxmlformats.org/officeDocument/2006/relationships/oleObject" Target="embeddings/oleObject34.bin"/><Relationship Id="rId111" Type="http://schemas.openxmlformats.org/officeDocument/2006/relationships/hyperlink" Target="https://e.lanbook.com/book/165#auth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02EC-2F10-4F30-9C38-ADEFAE24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39849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Yu. Zolotykh</dc:creator>
  <cp:lastModifiedBy>User</cp:lastModifiedBy>
  <cp:revision>12</cp:revision>
  <dcterms:created xsi:type="dcterms:W3CDTF">2018-01-29T11:19:00Z</dcterms:created>
  <dcterms:modified xsi:type="dcterms:W3CDTF">2018-05-09T15:17:00Z</dcterms:modified>
</cp:coreProperties>
</file>