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AF10F8">
        <w:rPr>
          <w:color w:val="000000"/>
          <w:kern w:val="2"/>
          <w:lang w:eastAsia="hi-IN" w:bidi="hi-IN"/>
        </w:rPr>
        <w:t>Национальный</w:t>
      </w:r>
      <w:proofErr w:type="gramEnd"/>
      <w:r w:rsidRPr="00AF10F8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FA571F" w:rsidRPr="00AF10F8" w:rsidRDefault="00FA571F" w:rsidP="00FA571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FA571F" w:rsidRPr="00AF10F8" w:rsidRDefault="00FA571F" w:rsidP="00FA571F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FA571F" w:rsidRPr="00AF10F8" w:rsidRDefault="00FA571F" w:rsidP="00FA571F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2C3B7A" w:rsidRPr="002C3B7A" w:rsidRDefault="002C3B7A" w:rsidP="002C3B7A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2C3B7A">
        <w:rPr>
          <w:b/>
          <w:color w:val="000000"/>
        </w:rPr>
        <w:t>УТВЕРЖДЕНО</w:t>
      </w:r>
    </w:p>
    <w:p w:rsidR="002C3B7A" w:rsidRPr="002C3B7A" w:rsidRDefault="002C3B7A" w:rsidP="002C3B7A">
      <w:pPr>
        <w:widowControl/>
        <w:ind w:left="5954" w:firstLine="0"/>
        <w:jc w:val="left"/>
        <w:rPr>
          <w:rFonts w:eastAsia="Calibri"/>
        </w:rPr>
      </w:pPr>
      <w:r w:rsidRPr="002C3B7A">
        <w:rPr>
          <w:rFonts w:eastAsia="Calibri"/>
        </w:rPr>
        <w:t>решением президиума</w:t>
      </w:r>
    </w:p>
    <w:p w:rsidR="002C3B7A" w:rsidRPr="002C3B7A" w:rsidRDefault="002C3B7A" w:rsidP="002C3B7A">
      <w:pPr>
        <w:widowControl/>
        <w:ind w:left="5954" w:firstLine="0"/>
        <w:jc w:val="left"/>
        <w:rPr>
          <w:rFonts w:eastAsia="Calibri"/>
        </w:rPr>
      </w:pPr>
      <w:r w:rsidRPr="002C3B7A">
        <w:rPr>
          <w:rFonts w:eastAsia="Calibri"/>
        </w:rPr>
        <w:t>Ученого совета ННГУ</w:t>
      </w:r>
    </w:p>
    <w:p w:rsidR="002C3B7A" w:rsidRPr="002C3B7A" w:rsidRDefault="002C3B7A" w:rsidP="002C3B7A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2C3B7A">
        <w:rPr>
          <w:rFonts w:eastAsia="Calibri"/>
        </w:rPr>
        <w:t>(протокол от 11.05.2021 г. № 2)</w:t>
      </w:r>
    </w:p>
    <w:p w:rsidR="00485147" w:rsidRPr="001E244D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E244D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1E244D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E24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>РАБОЧАЯ ПРОГРАММА УЧЕБНОЙ ПРАКТИКИ</w:t>
      </w:r>
    </w:p>
    <w:p w:rsidR="003E6951" w:rsidRPr="001E244D" w:rsidRDefault="003E6951" w:rsidP="003E6951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>ПРОФЕССИОНАЛЬНОГО МОДУЛЯ</w:t>
      </w:r>
    </w:p>
    <w:p w:rsidR="00A65BB1" w:rsidRPr="001E244D" w:rsidRDefault="003E6951" w:rsidP="003E6951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b/>
          <w:color w:val="000000" w:themeColor="text1"/>
        </w:rPr>
        <w:t>ПМ.01 ТЕХНИЧЕСКОЕ ОБСЛУЖИВАНИЕ И РЕМОНТ АВТОТРАНСПОРТНЫХ СРЕДСТВ</w:t>
      </w:r>
      <w:r w:rsidR="00CF5FA1" w:rsidRPr="001E244D">
        <w:rPr>
          <w:b/>
          <w:color w:val="000000" w:themeColor="text1"/>
        </w:rPr>
        <w:t xml:space="preserve"> </w:t>
      </w:r>
      <w:r w:rsidRPr="001E244D">
        <w:rPr>
          <w:b/>
          <w:color w:val="000000" w:themeColor="text1"/>
        </w:rPr>
        <w:t>(</w:t>
      </w:r>
      <w:proofErr w:type="gramStart"/>
      <w:r w:rsidR="00CF5FA1" w:rsidRPr="001E244D">
        <w:rPr>
          <w:b/>
          <w:bCs/>
          <w:color w:val="000000" w:themeColor="text1"/>
        </w:rPr>
        <w:t>КУЗНЕЧНО-СВАРОЧНАЯ</w:t>
      </w:r>
      <w:proofErr w:type="gramEnd"/>
      <w:r w:rsidRPr="001E244D">
        <w:rPr>
          <w:b/>
          <w:bCs/>
          <w:color w:val="000000" w:themeColor="text1"/>
        </w:rPr>
        <w:t>)</w:t>
      </w:r>
    </w:p>
    <w:p w:rsidR="00A46BC8" w:rsidRPr="001E244D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E24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color w:val="000000" w:themeColor="text1"/>
        </w:rPr>
        <w:t>Специальность</w:t>
      </w:r>
    </w:p>
    <w:p w:rsidR="00D53512" w:rsidRPr="001E244D" w:rsidRDefault="00BB25B6" w:rsidP="00D5351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>23.02.07</w:t>
      </w:r>
      <w:r w:rsidR="00D53512" w:rsidRPr="001E244D">
        <w:rPr>
          <w:b/>
          <w:color w:val="000000" w:themeColor="text1"/>
        </w:rPr>
        <w:t xml:space="preserve"> ТЕХНИЧЕСКОЕ ОБСЛУЖИВАНИЕ И РЕМОНТ </w:t>
      </w:r>
    </w:p>
    <w:p w:rsidR="00D53512" w:rsidRPr="001E244D" w:rsidRDefault="00BB25B6" w:rsidP="00D5351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 xml:space="preserve">ДВИГАТЕЛЕЙ, СИСТЕМ И АГРЕГАТОВ АВТОМОБИЛЕЙ </w:t>
      </w:r>
    </w:p>
    <w:p w:rsidR="00A65BB1" w:rsidRPr="001E24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color w:val="000000" w:themeColor="text1"/>
        </w:rPr>
        <w:t>Уровень (степень) образования</w:t>
      </w:r>
    </w:p>
    <w:p w:rsidR="00485147" w:rsidRPr="001E244D" w:rsidRDefault="003E695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>СРЕД</w:t>
      </w:r>
      <w:r w:rsidR="00CF40B5" w:rsidRPr="001E244D">
        <w:rPr>
          <w:b/>
          <w:color w:val="000000" w:themeColor="text1"/>
        </w:rPr>
        <w:t>Н</w:t>
      </w:r>
      <w:r w:rsidR="00D333D9">
        <w:rPr>
          <w:b/>
          <w:color w:val="000000" w:themeColor="text1"/>
        </w:rPr>
        <w:t>ЕЕ ПРОФЕССИОНАЛЬНОЕ ОБРАЗОВАНИЕ</w:t>
      </w:r>
    </w:p>
    <w:p w:rsidR="00485147" w:rsidRPr="001E24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E24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E24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color w:val="000000" w:themeColor="text1"/>
        </w:rPr>
        <w:t>Квалификация выпускника</w:t>
      </w:r>
    </w:p>
    <w:p w:rsidR="00485147" w:rsidRPr="001E244D" w:rsidRDefault="00BB25B6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>СПЕЦИАЛИСТ</w:t>
      </w:r>
    </w:p>
    <w:p w:rsidR="00CF40B5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E24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E24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color w:val="000000" w:themeColor="text1"/>
        </w:rPr>
        <w:t>Форма обучения</w:t>
      </w:r>
    </w:p>
    <w:p w:rsidR="00CF40B5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E244D">
        <w:rPr>
          <w:b/>
          <w:color w:val="000000" w:themeColor="text1"/>
        </w:rPr>
        <w:t>ОЧНАЯ</w:t>
      </w:r>
    </w:p>
    <w:p w:rsidR="00CF40B5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E24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E24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1E244D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color w:val="000000" w:themeColor="text1"/>
        </w:rPr>
        <w:t>Арзамас</w:t>
      </w:r>
    </w:p>
    <w:p w:rsidR="003E6951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E244D">
        <w:rPr>
          <w:color w:val="000000" w:themeColor="text1"/>
        </w:rPr>
        <w:t>20</w:t>
      </w:r>
      <w:r w:rsidR="002C3B7A">
        <w:rPr>
          <w:color w:val="000000" w:themeColor="text1"/>
        </w:rPr>
        <w:t>21</w:t>
      </w:r>
    </w:p>
    <w:p w:rsidR="00CF40B5" w:rsidRPr="001E24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1E244D">
        <w:rPr>
          <w:color w:val="000000" w:themeColor="text1"/>
          <w:sz w:val="28"/>
        </w:rPr>
        <w:br w:type="page"/>
      </w:r>
    </w:p>
    <w:p w:rsidR="00485147" w:rsidRPr="001E244D" w:rsidRDefault="00485147" w:rsidP="00692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1E244D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69233A" w:rsidRPr="001E244D">
        <w:rPr>
          <w:color w:val="000000" w:themeColor="text1"/>
        </w:rPr>
        <w:t>23.02.07</w:t>
      </w:r>
      <w:r w:rsidR="00D53512" w:rsidRPr="001E244D">
        <w:rPr>
          <w:color w:val="000000" w:themeColor="text1"/>
        </w:rPr>
        <w:t xml:space="preserve"> Техническое обслуживание и ремонт</w:t>
      </w:r>
      <w:r w:rsidR="0069233A" w:rsidRPr="001E244D">
        <w:rPr>
          <w:color w:val="000000" w:themeColor="text1"/>
        </w:rPr>
        <w:t xml:space="preserve"> двигателей, систем</w:t>
      </w:r>
      <w:r w:rsidR="00D53512" w:rsidRPr="001E244D">
        <w:rPr>
          <w:color w:val="000000" w:themeColor="text1"/>
        </w:rPr>
        <w:t xml:space="preserve"> </w:t>
      </w:r>
      <w:r w:rsidR="0069233A" w:rsidRPr="001E244D">
        <w:rPr>
          <w:color w:val="000000" w:themeColor="text1"/>
        </w:rPr>
        <w:t>и агрегатов автомобилей.</w:t>
      </w:r>
    </w:p>
    <w:p w:rsidR="00313E27" w:rsidRPr="001E244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1E244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1E244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1E244D">
        <w:rPr>
          <w:color w:val="000000" w:themeColor="text1"/>
        </w:rPr>
        <w:t>Автор:</w:t>
      </w:r>
      <w:r w:rsidR="00313E27" w:rsidRPr="001E244D">
        <w:rPr>
          <w:color w:val="000000" w:themeColor="text1"/>
        </w:rPr>
        <w:t xml:space="preserve"> преподаватель</w:t>
      </w:r>
      <w:r w:rsidR="00313E27" w:rsidRPr="001E244D">
        <w:rPr>
          <w:color w:val="000000" w:themeColor="text1"/>
        </w:rPr>
        <w:tab/>
      </w:r>
      <w:r w:rsidR="00313E27" w:rsidRPr="001E244D">
        <w:rPr>
          <w:color w:val="000000" w:themeColor="text1"/>
        </w:rPr>
        <w:tab/>
        <w:t>________________</w:t>
      </w:r>
      <w:r w:rsidR="00313E27" w:rsidRPr="001E244D">
        <w:rPr>
          <w:color w:val="000000" w:themeColor="text1"/>
        </w:rPr>
        <w:tab/>
      </w:r>
      <w:r w:rsidR="004B39AB" w:rsidRPr="001E244D">
        <w:rPr>
          <w:color w:val="000000" w:themeColor="text1"/>
        </w:rPr>
        <w:t xml:space="preserve">А.М. </w:t>
      </w:r>
      <w:r w:rsidR="0069233A" w:rsidRPr="001E244D">
        <w:rPr>
          <w:color w:val="000000" w:themeColor="text1"/>
        </w:rPr>
        <w:t>Козин</w:t>
      </w:r>
    </w:p>
    <w:p w:rsidR="00485147" w:rsidRPr="001E244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1E244D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1E244D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C3B7A" w:rsidRPr="00E36926" w:rsidRDefault="002C3B7A" w:rsidP="002C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2C3B7A" w:rsidRPr="00471752" w:rsidRDefault="002C3B7A" w:rsidP="002C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C3B7A" w:rsidRPr="00471752" w:rsidRDefault="002C3B7A" w:rsidP="002C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C3B7A" w:rsidRPr="00471752" w:rsidRDefault="002C3B7A" w:rsidP="002C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C3B7A" w:rsidRPr="00E36926" w:rsidRDefault="002C3B7A" w:rsidP="002C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313E27" w:rsidRPr="001E244D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1E244D">
        <w:rPr>
          <w:bCs/>
          <w:i/>
          <w:color w:val="000000" w:themeColor="text1"/>
        </w:rPr>
        <w:br w:type="page"/>
      </w:r>
    </w:p>
    <w:p w:rsidR="003F11F8" w:rsidRPr="00CC29C6" w:rsidRDefault="003F11F8" w:rsidP="003F11F8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3F11F8" w:rsidRPr="00CC29C6" w:rsidRDefault="003F11F8" w:rsidP="003F11F8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>Учебная практика проводится в рамках реализации профессионального модуля ПМ.0</w:t>
      </w:r>
      <w:r>
        <w:t>1</w:t>
      </w:r>
      <w:r w:rsidRPr="00CC29C6">
        <w:t xml:space="preserve"> </w:t>
      </w:r>
      <w:r w:rsidRPr="002E7C8C">
        <w:t>Техническое обслуживание и ремонт автотранспортных средств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2E7C8C">
        <w:rPr>
          <w:bCs/>
        </w:rPr>
        <w:t>23.02.07</w:t>
      </w:r>
      <w:r w:rsidRPr="002E7C8C">
        <w:t xml:space="preserve"> Техническое обслуживание и ремонт двигателей, систем и агрегатов автомобилей</w:t>
      </w:r>
    </w:p>
    <w:p w:rsidR="003F11F8" w:rsidRPr="00CC29C6" w:rsidRDefault="003F11F8" w:rsidP="003F11F8">
      <w:pPr>
        <w:spacing w:line="276" w:lineRule="auto"/>
        <w:ind w:firstLine="709"/>
        <w:rPr>
          <w:b/>
        </w:rPr>
      </w:pPr>
    </w:p>
    <w:p w:rsidR="003F11F8" w:rsidRPr="00CC29C6" w:rsidRDefault="003F11F8" w:rsidP="003F11F8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A46BC8" w:rsidRPr="001E244D" w:rsidRDefault="00A46BC8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>Учебная практика имеет своей целью ознакомить студентов с основными технол</w:t>
      </w:r>
      <w:r w:rsidR="00237F04" w:rsidRPr="001E244D">
        <w:rPr>
          <w:color w:val="000000" w:themeColor="text1"/>
        </w:rPr>
        <w:t xml:space="preserve">огическими процессами </w:t>
      </w:r>
      <w:proofErr w:type="spellStart"/>
      <w:r w:rsidR="00237F04" w:rsidRPr="001E244D">
        <w:rPr>
          <w:color w:val="000000" w:themeColor="text1"/>
        </w:rPr>
        <w:t>кузнечно</w:t>
      </w:r>
      <w:proofErr w:type="spellEnd"/>
      <w:r w:rsidR="00AA7F8A" w:rsidRPr="001E244D">
        <w:rPr>
          <w:color w:val="000000" w:themeColor="text1"/>
        </w:rPr>
        <w:t>–</w:t>
      </w:r>
      <w:r w:rsidR="00237F04" w:rsidRPr="001E244D">
        <w:rPr>
          <w:color w:val="000000" w:themeColor="text1"/>
        </w:rPr>
        <w:t>сварочных</w:t>
      </w:r>
      <w:r w:rsidRPr="001E244D">
        <w:rPr>
          <w:color w:val="000000" w:themeColor="text1"/>
        </w:rPr>
        <w:t xml:space="preserve"> работ, с оборудованием, приспособлениями и инструментом, применяемым при данных работах, дать студентам практические навыки выполнения основных</w:t>
      </w:r>
      <w:r w:rsidR="00AA7F8A" w:rsidRPr="001E244D">
        <w:rPr>
          <w:color w:val="000000" w:themeColor="text1"/>
        </w:rPr>
        <w:t xml:space="preserve"> </w:t>
      </w:r>
      <w:proofErr w:type="spellStart"/>
      <w:r w:rsidR="00237F04" w:rsidRPr="001E244D">
        <w:rPr>
          <w:color w:val="000000" w:themeColor="text1"/>
        </w:rPr>
        <w:t>кузнечно</w:t>
      </w:r>
      <w:proofErr w:type="spellEnd"/>
      <w:r w:rsidR="00AA7F8A" w:rsidRPr="001E244D">
        <w:rPr>
          <w:color w:val="000000" w:themeColor="text1"/>
        </w:rPr>
        <w:t>–</w:t>
      </w:r>
      <w:r w:rsidR="00237F04" w:rsidRPr="001E244D">
        <w:rPr>
          <w:color w:val="000000" w:themeColor="text1"/>
        </w:rPr>
        <w:t>сварочных рабо</w:t>
      </w:r>
      <w:r w:rsidRPr="001E244D">
        <w:rPr>
          <w:color w:val="000000" w:themeColor="text1"/>
        </w:rPr>
        <w:t>т.</w:t>
      </w:r>
    </w:p>
    <w:p w:rsidR="003F11F8" w:rsidRPr="00CC29C6" w:rsidRDefault="003F11F8" w:rsidP="003F11F8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>
        <w:rPr>
          <w:color w:val="000000"/>
          <w:kern w:val="24"/>
          <w:sz w:val="24"/>
          <w:szCs w:val="24"/>
          <w:lang w:eastAsia="hi-IN" w:bidi="hi-IN"/>
        </w:rPr>
        <w:t>т</w:t>
      </w:r>
      <w:r w:rsidRPr="00A962B1">
        <w:rPr>
          <w:color w:val="000000"/>
          <w:kern w:val="24"/>
          <w:sz w:val="24"/>
          <w:szCs w:val="24"/>
          <w:lang w:eastAsia="hi-IN" w:bidi="hi-IN"/>
        </w:rPr>
        <w:t>ехническое обслуживание и ремонт авто</w:t>
      </w:r>
      <w:r>
        <w:rPr>
          <w:color w:val="000000"/>
          <w:kern w:val="24"/>
          <w:sz w:val="24"/>
          <w:szCs w:val="24"/>
          <w:lang w:eastAsia="hi-IN" w:bidi="hi-IN"/>
        </w:rPr>
        <w:t>мобильных двигателей; т</w:t>
      </w:r>
      <w:r w:rsidRPr="00A962B1">
        <w:rPr>
          <w:color w:val="000000"/>
          <w:kern w:val="24"/>
          <w:sz w:val="24"/>
          <w:szCs w:val="24"/>
          <w:lang w:eastAsia="hi-IN" w:bidi="hi-IN"/>
        </w:rPr>
        <w:t xml:space="preserve">ехническое обслуживание и ремонт </w:t>
      </w:r>
      <w:r>
        <w:rPr>
          <w:color w:val="000000"/>
          <w:kern w:val="24"/>
          <w:sz w:val="24"/>
          <w:szCs w:val="24"/>
          <w:lang w:eastAsia="hi-IN" w:bidi="hi-IN"/>
        </w:rPr>
        <w:t>электрооборудования и электронных систем автомобилей; т</w:t>
      </w:r>
      <w:r w:rsidRPr="00A962B1">
        <w:rPr>
          <w:color w:val="000000"/>
          <w:kern w:val="24"/>
          <w:sz w:val="24"/>
          <w:szCs w:val="24"/>
          <w:lang w:eastAsia="hi-IN" w:bidi="hi-IN"/>
        </w:rPr>
        <w:t xml:space="preserve">ехническое обслуживание и ремонт </w:t>
      </w:r>
      <w:r>
        <w:rPr>
          <w:color w:val="000000"/>
          <w:kern w:val="24"/>
          <w:sz w:val="24"/>
          <w:szCs w:val="24"/>
          <w:lang w:eastAsia="hi-IN" w:bidi="hi-IN"/>
        </w:rPr>
        <w:t>шасси автомобилей; проведение кузовного ремонта</w:t>
      </w:r>
      <w:r w:rsidRPr="001101BE">
        <w:rPr>
          <w:sz w:val="24"/>
          <w:szCs w:val="24"/>
        </w:rPr>
        <w:t>.</w:t>
      </w:r>
    </w:p>
    <w:p w:rsidR="003F11F8" w:rsidRPr="00CC29C6" w:rsidRDefault="003F11F8" w:rsidP="003F11F8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3F11F8" w:rsidRPr="002E7C8C" w:rsidTr="002B7AF0">
        <w:tc>
          <w:tcPr>
            <w:tcW w:w="780" w:type="pct"/>
            <w:vAlign w:val="center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E7C8C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E7C8C">
              <w:rPr>
                <w:b/>
                <w:bCs/>
              </w:rPr>
              <w:t>Наименование результата практики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2E7C8C">
              <w:t>ОК</w:t>
            </w:r>
            <w:proofErr w:type="gramEnd"/>
            <w:r w:rsidRPr="002E7C8C">
              <w:t xml:space="preserve"> 2.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</w:pPr>
            <w:r w:rsidRPr="002E7C8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2E7C8C">
              <w:t>ОК</w:t>
            </w:r>
            <w:proofErr w:type="gramEnd"/>
            <w:r w:rsidRPr="002E7C8C">
              <w:t xml:space="preserve"> 4.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</w:pPr>
            <w:r w:rsidRPr="002E7C8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2E7C8C">
              <w:t>ОК</w:t>
            </w:r>
            <w:proofErr w:type="gramEnd"/>
            <w:r w:rsidRPr="002E7C8C">
              <w:t xml:space="preserve"> 9.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</w:pPr>
            <w:r w:rsidRPr="002E7C8C">
              <w:t>Использовать информационные технологии в профессиональной деятельности</w:t>
            </w:r>
          </w:p>
        </w:tc>
      </w:tr>
    </w:tbl>
    <w:p w:rsidR="003F11F8" w:rsidRPr="002E7C8C" w:rsidRDefault="003F11F8" w:rsidP="003F11F8">
      <w:pPr>
        <w:spacing w:line="276" w:lineRule="auto"/>
        <w:ind w:firstLine="709"/>
      </w:pPr>
    </w:p>
    <w:p w:rsidR="003F11F8" w:rsidRPr="002E7C8C" w:rsidRDefault="003F11F8" w:rsidP="003F11F8">
      <w:pPr>
        <w:spacing w:line="276" w:lineRule="auto"/>
        <w:ind w:firstLine="709"/>
      </w:pPr>
      <w:r w:rsidRPr="002E7C8C">
        <w:t>профессиональны</w:t>
      </w:r>
      <w:r>
        <w:t>е</w:t>
      </w:r>
      <w:r w:rsidRPr="002E7C8C">
        <w:t xml:space="preserve"> компетенци</w:t>
      </w:r>
      <w:r>
        <w:t>и</w:t>
      </w:r>
      <w:r w:rsidRPr="002E7C8C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3F11F8" w:rsidRPr="002E7C8C" w:rsidTr="002B7AF0">
        <w:tc>
          <w:tcPr>
            <w:tcW w:w="780" w:type="pct"/>
            <w:vAlign w:val="center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E7C8C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E7C8C">
              <w:rPr>
                <w:b/>
                <w:bCs/>
              </w:rPr>
              <w:t>Наименование результата практики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1.1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</w:pPr>
            <w:r w:rsidRPr="002E7C8C">
              <w:t>Осуществлять диагностику систем, узлов и механизмов автомобильных двигателей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1.2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</w:pPr>
            <w:r w:rsidRPr="002E7C8C"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1.3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2.1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Осуществлять диагностику электрооборудования и электронных систем автомобилей.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2.2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2.3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</w:pPr>
            <w:r w:rsidRPr="002E7C8C"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3.1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Осуществлять диагностику трансмиссии, ходовой части и органов управления автомобилей.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3.2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3.3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4.1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Выявлять дефекты автомобильных кузовов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4.2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Проводить ремонт повреждений автомобильных кузовов.</w:t>
            </w:r>
          </w:p>
        </w:tc>
      </w:tr>
      <w:tr w:rsidR="003F11F8" w:rsidRPr="002E7C8C" w:rsidTr="002B7AF0">
        <w:tc>
          <w:tcPr>
            <w:tcW w:w="780" w:type="pct"/>
          </w:tcPr>
          <w:p w:rsidR="003F11F8" w:rsidRPr="002E7C8C" w:rsidRDefault="003F11F8" w:rsidP="002B7AF0">
            <w:pPr>
              <w:suppressAutoHyphens/>
              <w:spacing w:line="276" w:lineRule="auto"/>
              <w:ind w:firstLine="0"/>
              <w:jc w:val="center"/>
            </w:pPr>
            <w:r w:rsidRPr="002E7C8C">
              <w:t>ПК 4.3</w:t>
            </w:r>
          </w:p>
        </w:tc>
        <w:tc>
          <w:tcPr>
            <w:tcW w:w="4220" w:type="pct"/>
          </w:tcPr>
          <w:p w:rsidR="003F11F8" w:rsidRPr="002E7C8C" w:rsidRDefault="003F11F8" w:rsidP="002B7AF0">
            <w:pPr>
              <w:spacing w:line="276" w:lineRule="auto"/>
              <w:ind w:firstLine="0"/>
              <w:jc w:val="left"/>
            </w:pPr>
            <w:r w:rsidRPr="002E7C8C">
              <w:t>Проводить окраску автомобильных кузовов</w:t>
            </w:r>
          </w:p>
        </w:tc>
      </w:tr>
    </w:tbl>
    <w:p w:rsidR="003F11F8" w:rsidRDefault="003F11F8" w:rsidP="003F11F8">
      <w:pPr>
        <w:tabs>
          <w:tab w:val="left" w:pos="1134"/>
        </w:tabs>
        <w:spacing w:line="276" w:lineRule="auto"/>
        <w:ind w:firstLine="709"/>
      </w:pPr>
    </w:p>
    <w:p w:rsidR="00A46BC8" w:rsidRPr="001E244D" w:rsidRDefault="00A46BC8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E244D">
        <w:rPr>
          <w:color w:val="000000" w:themeColor="text1"/>
        </w:rPr>
        <w:t>обучающийся</w:t>
      </w:r>
      <w:proofErr w:type="gramEnd"/>
      <w:r w:rsidRPr="001E244D">
        <w:rPr>
          <w:color w:val="000000" w:themeColor="text1"/>
        </w:rPr>
        <w:t xml:space="preserve"> в результате изучения профессионального модуля должен:</w:t>
      </w:r>
    </w:p>
    <w:p w:rsidR="003F11F8" w:rsidRPr="002E7C8C" w:rsidRDefault="003F11F8" w:rsidP="003F11F8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7C8C">
        <w:rPr>
          <w:b/>
          <w:bCs/>
        </w:rPr>
        <w:t>иметь практический опыт: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проведении технического контроля и диагностики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разборке и сборке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осуществлении технического обслуживания и ремонта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проведении технического контроля и диагностики электрооборудования и электронных систем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осуществлении технического обслуживания и ремонта автомобилей и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проведении технического контроля и диагностики агрегатов и узлов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осуществлении технического обслуживания и ремонта элементов трансмиссии, ходовой части и органов управления автотранспортных средств;</w:t>
      </w:r>
    </w:p>
    <w:p w:rsidR="003F11F8" w:rsidRPr="002E7C8C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/>
          <w:bCs/>
        </w:rPr>
      </w:pPr>
      <w:r>
        <w:rPr>
          <w:lang w:eastAsia="en-US"/>
        </w:rPr>
        <w:t>в проведении ремонта и окраски кузовов.</w:t>
      </w:r>
    </w:p>
    <w:p w:rsidR="003F11F8" w:rsidRPr="002E7C8C" w:rsidRDefault="003F11F8" w:rsidP="003F11F8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7C8C">
        <w:rPr>
          <w:b/>
          <w:bCs/>
        </w:rPr>
        <w:t>знать: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устройство и основы теории подвижного состава автомобильного транспорта;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автомобильного двигателя;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методы и технологии технического обслуживания и ремонта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показатели качества и критерии выбора автомобильных эксплуатационных материалов;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основные положения действующей нормативной документации технического обслуживания и ремонта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элементов электрооборудования и электронных систем автомобиля;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методы и технологии технического обслуживания и ремонта элементов электрооборудования и электронных систем автомобиля;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базовые схемы включения элементов электрооборудования; свойства, показатели качества и критерии выбора;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автомобильных эксплуатационных материалов;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шасси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методы и технологии технического обслуживания и ремонта шасси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автомобильных кузовов;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правила оформления технической и отчетной документации;</w:t>
      </w:r>
    </w:p>
    <w:p w:rsidR="003F11F8" w:rsidRPr="002E7C8C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lang w:eastAsia="en-US"/>
        </w:rPr>
        <w:t>методы оценки и контроля качества ремонта автомобильных кузовов</w:t>
      </w:r>
      <w:r w:rsidRPr="002E7C8C">
        <w:rPr>
          <w:lang w:eastAsia="en-US"/>
        </w:rPr>
        <w:t>.</w:t>
      </w:r>
    </w:p>
    <w:p w:rsidR="003F11F8" w:rsidRPr="002E7C8C" w:rsidRDefault="003F11F8" w:rsidP="003F11F8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7C8C">
        <w:rPr>
          <w:b/>
          <w:lang w:eastAsia="en-US"/>
        </w:rPr>
        <w:t>уметь: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технический контроль автотранспорта;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технического обслуживания и ремонта автомобильного двигателя;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 и осуществлять технологический процесс технического обслуживания и ремонта двигателя;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выполнять работы по техническому обслуживанию и ремонту автомобильных двигателей;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самостоятельный поиск необходимой информации для решения профессиональных задач;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технического обслуживания и ремонта электрооборудования и электронных систем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 и осуществлять технологический процесс технического обслуживания и ремонта электрооборудования и электронных систем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выполнять работы по техническому обслуживанию и ремонту электрооборудования и электронных систем автотранспортных средств;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самостоятельный поиск необходимой информации для решения профессиональных задач;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технический контроль шасси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технического обслуживания и ремонта шасси автомобилей;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кузовного ремонта;</w:t>
      </w:r>
    </w:p>
    <w:p w:rsidR="003F11F8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 и осуществлять технологический процесс кузовного ремонта;</w:t>
      </w:r>
    </w:p>
    <w:p w:rsidR="003F11F8" w:rsidRPr="002E7C8C" w:rsidRDefault="003F11F8" w:rsidP="003F11F8">
      <w:pPr>
        <w:widowControl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</w:pPr>
      <w:r>
        <w:rPr>
          <w:lang w:eastAsia="en-US"/>
        </w:rPr>
        <w:t>выполнять работы по кузовному ремонту</w:t>
      </w:r>
      <w:r w:rsidRPr="002E7C8C">
        <w:t>.</w:t>
      </w:r>
    </w:p>
    <w:p w:rsidR="00D53512" w:rsidRPr="001E244D" w:rsidRDefault="00D53512" w:rsidP="0072257F">
      <w:pPr>
        <w:pStyle w:val="a3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85147" w:rsidRPr="001E244D" w:rsidRDefault="00485147" w:rsidP="0072257F">
      <w:pPr>
        <w:spacing w:line="276" w:lineRule="auto"/>
        <w:ind w:firstLine="709"/>
        <w:rPr>
          <w:b/>
          <w:color w:val="000000" w:themeColor="text1"/>
        </w:rPr>
      </w:pPr>
      <w:r w:rsidRPr="001E244D">
        <w:rPr>
          <w:b/>
          <w:color w:val="000000" w:themeColor="text1"/>
        </w:rPr>
        <w:t xml:space="preserve">1.3. Трудоемкость освоения программы </w:t>
      </w:r>
      <w:r w:rsidR="00965D11" w:rsidRPr="001E244D">
        <w:rPr>
          <w:b/>
          <w:color w:val="000000" w:themeColor="text1"/>
        </w:rPr>
        <w:t>учебной</w:t>
      </w:r>
      <w:r w:rsidR="00965D11" w:rsidRPr="001E244D">
        <w:rPr>
          <w:i/>
          <w:color w:val="000000" w:themeColor="text1"/>
        </w:rPr>
        <w:t xml:space="preserve"> </w:t>
      </w:r>
      <w:r w:rsidR="00965D11" w:rsidRPr="001E244D">
        <w:rPr>
          <w:b/>
          <w:color w:val="000000" w:themeColor="text1"/>
        </w:rPr>
        <w:t>практики</w:t>
      </w:r>
      <w:r w:rsidRPr="001E244D">
        <w:rPr>
          <w:b/>
          <w:color w:val="000000" w:themeColor="text1"/>
        </w:rPr>
        <w:t>:</w:t>
      </w:r>
    </w:p>
    <w:p w:rsidR="00965D11" w:rsidRPr="001E244D" w:rsidRDefault="00965D11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 xml:space="preserve">Всего </w:t>
      </w:r>
      <w:r w:rsidR="00CF5FA1" w:rsidRPr="001E244D">
        <w:rPr>
          <w:color w:val="000000" w:themeColor="text1"/>
        </w:rPr>
        <w:t>2</w:t>
      </w:r>
      <w:r w:rsidR="0055594C" w:rsidRPr="001E244D">
        <w:rPr>
          <w:color w:val="000000" w:themeColor="text1"/>
        </w:rPr>
        <w:t xml:space="preserve"> </w:t>
      </w:r>
      <w:r w:rsidRPr="001E244D">
        <w:rPr>
          <w:color w:val="000000" w:themeColor="text1"/>
        </w:rPr>
        <w:t>недел</w:t>
      </w:r>
      <w:r w:rsidR="001C0428" w:rsidRPr="001E244D">
        <w:rPr>
          <w:color w:val="000000" w:themeColor="text1"/>
        </w:rPr>
        <w:t>и</w:t>
      </w:r>
      <w:r w:rsidRPr="001E244D">
        <w:rPr>
          <w:color w:val="000000" w:themeColor="text1"/>
        </w:rPr>
        <w:t xml:space="preserve">, </w:t>
      </w:r>
      <w:r w:rsidR="00CF5FA1" w:rsidRPr="001E244D">
        <w:rPr>
          <w:color w:val="000000" w:themeColor="text1"/>
        </w:rPr>
        <w:t>72</w:t>
      </w:r>
      <w:r w:rsidRPr="001E244D">
        <w:rPr>
          <w:color w:val="000000" w:themeColor="text1"/>
        </w:rPr>
        <w:t xml:space="preserve"> час</w:t>
      </w:r>
      <w:r w:rsidR="001C0428" w:rsidRPr="001E244D">
        <w:rPr>
          <w:color w:val="000000" w:themeColor="text1"/>
        </w:rPr>
        <w:t>а</w:t>
      </w:r>
      <w:r w:rsidRPr="001E244D">
        <w:rPr>
          <w:color w:val="000000" w:themeColor="text1"/>
        </w:rPr>
        <w:t>.</w:t>
      </w:r>
    </w:p>
    <w:p w:rsidR="003F11F8" w:rsidRDefault="003F11F8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3F11F8" w:rsidRPr="00CC29C6" w:rsidRDefault="003F11F8" w:rsidP="002B7AF0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3F11F8" w:rsidRPr="00CC29C6" w:rsidRDefault="003F11F8" w:rsidP="003F11F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1E244D" w:rsidTr="00A269EB">
        <w:tc>
          <w:tcPr>
            <w:tcW w:w="2392" w:type="dxa"/>
            <w:vAlign w:val="center"/>
          </w:tcPr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Наименование</w:t>
            </w:r>
          </w:p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профессионального</w:t>
            </w:r>
          </w:p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Объем времени,</w:t>
            </w:r>
          </w:p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1E244D">
              <w:rPr>
                <w:b/>
                <w:color w:val="000000" w:themeColor="text1"/>
              </w:rPr>
              <w:t>отведенный</w:t>
            </w:r>
            <w:proofErr w:type="gramEnd"/>
            <w:r w:rsidRPr="001E244D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1E244D" w:rsidRDefault="00485147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Период</w:t>
            </w:r>
            <w:r w:rsidR="0055594C" w:rsidRPr="001E244D">
              <w:rPr>
                <w:b/>
                <w:color w:val="000000" w:themeColor="text1"/>
              </w:rPr>
              <w:t xml:space="preserve"> </w:t>
            </w:r>
            <w:r w:rsidRPr="001E244D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82290D" w:rsidRPr="001E244D" w:rsidTr="007276B0">
        <w:tc>
          <w:tcPr>
            <w:tcW w:w="2392" w:type="dxa"/>
            <w:vAlign w:val="center"/>
          </w:tcPr>
          <w:p w:rsidR="00DD03F6" w:rsidRPr="001E244D" w:rsidRDefault="00DD03F6" w:rsidP="007225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ОК 02, 04, 09.</w:t>
            </w:r>
          </w:p>
          <w:p w:rsidR="0082290D" w:rsidRPr="001E244D" w:rsidRDefault="00DD03F6" w:rsidP="007225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1.1–1.3, 2.1–</w:t>
            </w:r>
            <w:r w:rsidRPr="001E244D">
              <w:rPr>
                <w:color w:val="000000" w:themeColor="text1"/>
                <w:lang w:val="en-US"/>
              </w:rPr>
              <w:t>2</w:t>
            </w:r>
            <w:r w:rsidRPr="001E244D">
              <w:rPr>
                <w:color w:val="000000" w:themeColor="text1"/>
              </w:rPr>
              <w:t>.3, 3.1-3.3, 4.1-4.3</w:t>
            </w:r>
          </w:p>
        </w:tc>
        <w:tc>
          <w:tcPr>
            <w:tcW w:w="2678" w:type="dxa"/>
          </w:tcPr>
          <w:p w:rsidR="0082290D" w:rsidRPr="001E244D" w:rsidRDefault="0072257F" w:rsidP="007225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2108" w:type="dxa"/>
            <w:vAlign w:val="center"/>
          </w:tcPr>
          <w:p w:rsidR="0082290D" w:rsidRPr="001E244D" w:rsidRDefault="0082290D" w:rsidP="007225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2 недели</w:t>
            </w:r>
          </w:p>
          <w:p w:rsidR="0082290D" w:rsidRPr="001E244D" w:rsidRDefault="0082290D" w:rsidP="007225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72 часа</w:t>
            </w:r>
          </w:p>
        </w:tc>
        <w:tc>
          <w:tcPr>
            <w:tcW w:w="2393" w:type="dxa"/>
            <w:vAlign w:val="center"/>
          </w:tcPr>
          <w:p w:rsidR="0082290D" w:rsidRPr="001E244D" w:rsidRDefault="00D641C7" w:rsidP="007225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4</w:t>
            </w:r>
            <w:r w:rsidR="0082290D" w:rsidRPr="001E244D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1E244D" w:rsidRDefault="001C0428" w:rsidP="0072257F">
      <w:pPr>
        <w:spacing w:line="276" w:lineRule="auto"/>
        <w:ind w:firstLine="709"/>
        <w:rPr>
          <w:b/>
          <w:color w:val="000000" w:themeColor="text1"/>
        </w:rPr>
        <w:sectPr w:rsidR="001C0428" w:rsidRPr="001E244D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1F8" w:rsidRDefault="003F11F8" w:rsidP="002B7AF0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3F11F8" w:rsidRPr="00CC29C6" w:rsidRDefault="003F11F8" w:rsidP="003F11F8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3638"/>
        <w:gridCol w:w="3638"/>
        <w:gridCol w:w="3639"/>
        <w:gridCol w:w="2268"/>
      </w:tblGrid>
      <w:tr w:rsidR="00475829" w:rsidRPr="001E244D" w:rsidTr="0072257F">
        <w:tc>
          <w:tcPr>
            <w:tcW w:w="1951" w:type="dxa"/>
          </w:tcPr>
          <w:p w:rsidR="00C3614A" w:rsidRPr="001E244D" w:rsidRDefault="00C3614A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44D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3638" w:type="dxa"/>
          </w:tcPr>
          <w:p w:rsidR="00C3614A" w:rsidRPr="001E244D" w:rsidRDefault="00C3614A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44D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3638" w:type="dxa"/>
          </w:tcPr>
          <w:p w:rsidR="00C3614A" w:rsidRPr="001E244D" w:rsidRDefault="00C3614A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44D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639" w:type="dxa"/>
          </w:tcPr>
          <w:p w:rsidR="00C3614A" w:rsidRPr="001E244D" w:rsidRDefault="00C3614A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44D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2268" w:type="dxa"/>
          </w:tcPr>
          <w:p w:rsidR="00C3614A" w:rsidRPr="001E244D" w:rsidRDefault="00C3614A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44D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3F11F8" w:rsidRPr="001E244D" w:rsidTr="0072257F">
        <w:tc>
          <w:tcPr>
            <w:tcW w:w="1951" w:type="dxa"/>
            <w:vMerge w:val="restart"/>
          </w:tcPr>
          <w:p w:rsidR="003F11F8" w:rsidRPr="001E244D" w:rsidRDefault="003F11F8" w:rsidP="003F11F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Т</w:t>
            </w:r>
            <w:r w:rsidRPr="00A962B1">
              <w:rPr>
                <w:color w:val="000000"/>
                <w:kern w:val="24"/>
                <w:sz w:val="24"/>
                <w:szCs w:val="24"/>
                <w:lang w:eastAsia="hi-IN" w:bidi="hi-IN"/>
              </w:rPr>
              <w:t>ехническое обслуживание и ремонт авто</w:t>
            </w: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мобильных двигателей; т</w:t>
            </w:r>
            <w:r w:rsidRPr="00A962B1">
              <w:rPr>
                <w:color w:val="000000"/>
                <w:kern w:val="24"/>
                <w:sz w:val="24"/>
                <w:szCs w:val="24"/>
                <w:lang w:eastAsia="hi-IN" w:bidi="hi-IN"/>
              </w:rPr>
              <w:t xml:space="preserve">ехническое обслуживание и ремонт </w:t>
            </w: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электрооборудования и электронных систем автомобилей; т</w:t>
            </w:r>
            <w:r w:rsidRPr="00A962B1">
              <w:rPr>
                <w:color w:val="000000"/>
                <w:kern w:val="24"/>
                <w:sz w:val="24"/>
                <w:szCs w:val="24"/>
                <w:lang w:eastAsia="hi-IN" w:bidi="hi-IN"/>
              </w:rPr>
              <w:t xml:space="preserve">ехническое обслуживание и ремонт </w:t>
            </w: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шасси автомобилей; проведение кузовного ремонта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Общий вводный инструктаж. Оснащение и организация рабочего места кузнеца.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Рабочее место кузнеца. Виды инструмента и оборудования, приспособление, их размещение, подготовка к работе. Инструктаж по безопасности труда, производственной санитарии, пожарной безопасности, оформление журнала по ТБ. Безопасные приемы обращения с оборудованием, инструментом и приспособлением. Средства индивидуальной защиты и их использование. Приемы оказания первой помощи.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ОП.04 Материаловедение</w:t>
            </w: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Тема 1.1. Строение и свойства материалов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Тема 1.5. Термическая и </w:t>
            </w:r>
            <w:proofErr w:type="spellStart"/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химико</w:t>
            </w:r>
            <w:proofErr w:type="spellEnd"/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–термическая обработка металлов и сплавов.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Тема 1.5.2. </w:t>
            </w:r>
            <w:proofErr w:type="spellStart"/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Химико</w:t>
            </w:r>
            <w:proofErr w:type="spellEnd"/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–термическая обработка металлов и сплавов.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Ручная ковка металлов.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Розжиг горна, нагрев металла, правка, гибка, рубка.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Вводный инструктаж по технике безопасности, сущность свободной ковки, устройство и принцип работы оборудования, приспособление и инструмент, основные операции свободной ковки, нагрев металла при ковке, приемы работы кузнеца, кузнечная сварка, виды и причины брака. 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ОП.04 Материаловедение</w:t>
            </w: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Тема 1.2. Формирование структуры литых материалов.</w:t>
            </w:r>
          </w:p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Тема 1.5.1. Термическая обработка металлов и сплавов.</w:t>
            </w:r>
          </w:p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Свободная ковка, кузнечная сварка.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Вводный инструктаж по технике безопасности, сущность свободной ковки, устройство и принцип работы оборудования, приспособление и инструмент, основные операции свободной ковки, нагрев металла при ковке, приемы работы кузнеца, кузнечная сварка, виды и причины брака. </w:t>
            </w:r>
          </w:p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ОП.04 Материаловедение</w:t>
            </w:r>
            <w:r w:rsidRPr="001E244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6.4.2. Способы получения неразъемных соединений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ОП.02 Техническая механика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Раздел 2. Сопротивление материалов.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Ковка металлов на пневматическом молоте.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Инструктаж по безопасности труда, производственной санитарии и пожарной безопасности и его оформление в специальном журнале. Назначение, устройство и работа пневматического ковочного молота, приспособления и инструмент, используемые при ковке на молоте, находка молота и установка приспособлений, способы и приемы ковки металла на молоте, виды и причины брака, меры по его предупреждению, уход за молотом, правила безопасности при выполнении работ.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ОП.01 Инженерная графика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4.14. Чертёж общего вида. Сборочный чертёж.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ОП.02 Техническая механика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Раздел 2. Сопротивление материалов.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2.2.3. Испытание материалов на растяжение–сжатие.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2.3.1. Практические расчёты на срез и смятие.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2.5. Кручение.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Термическая обработка металлов.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Инструктаж по безопасности труда и производственной санитарии. Сущность, назначение, виды и технологическая последовательность обжига, нормализация закалки, отпуск металла, контроль температуры нагрева по цветам накалки, выбор охлаждающей среды, подготовка печи к работе, демонстрация термической обработки металлов и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ОП.02 Техническая механика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2.6. Изгиб.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2.6.1. Внутренние силовые факторы при изгибе.</w:t>
            </w: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Комплексные кузнечные работы.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Инструктаж по безопасности труда и производственной санитарии, необходимость выполнения поставленного задания, подбор приспособлений, инструмента, оборудования, материала для выполнения задания, выбор технологии (последовательности) выполнения задания, приемы работы, виды и причины брака, меры по его устранению.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ОП.02 Техническая механика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2.2.4. Условие прочности при растяжении–сжатии.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Общий вводный инструктаж. Оснащение и организация рабочего места сварщика.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рабочее место сварщика. Виды оборудования, инструменты, приспособления, их размещение, подготовка к работе.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Инструктаж по безопасности труда, производственной санитарии, пожарной безопасности, электробезопасности. Оформление журналов по технике безопасности.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Безопасные примеры обращения с оборудованием, инструментом и приспособлениями.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Средства индивидуальной защиты, и их использование, приемы оказания первой медицинской помощи при несчастном случае.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ОП.04 Материаловедение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Тема 6.4.3. Современные способы сварки.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Ручная сварка и наплавка металла переменным током.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Сварка стыковых и </w:t>
            </w:r>
            <w:proofErr w:type="spellStart"/>
            <w:r w:rsidRPr="001E244D">
              <w:rPr>
                <w:color w:val="000000" w:themeColor="text1"/>
                <w:sz w:val="24"/>
                <w:szCs w:val="24"/>
              </w:rPr>
              <w:t>нахлёсточных</w:t>
            </w:r>
            <w:proofErr w:type="spellEnd"/>
            <w:r w:rsidRPr="001E244D">
              <w:rPr>
                <w:color w:val="000000" w:themeColor="text1"/>
                <w:sz w:val="24"/>
                <w:szCs w:val="24"/>
              </w:rPr>
              <w:t xml:space="preserve"> соединений.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Вводный инструктаж. Сущность применения и виды сварки переменным током, правила включения сварочных трансформаторов в электрическую сеть, выбор материалов и размеров электрода, определение и регулирование силы сварочного тока.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ОП.04 Материаловедение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6.4.3. Современные способы сварки.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Сварка угловых соединений.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Вводный инструктаж. Особенности применения сварки и наплавки металла постоянным током, оборудование рабочего места. Устройство и назначение сварочных преобразователей и выпрямителей. Выбор типа (марки) диаметра электрода, выбор и определение режимом сварки. Приёмы сварки из чугуна и алюминиевых сплавов. Виды и причины брака при ручной сварке постоянным током. Правила безопасности труда при работе.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 xml:space="preserve">ОП.04 Материаловедение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6.4.3. Современные способы сварки.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Ручная сварка и наплавка металла постоянным током.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Вводный инструктаж. Особенности применения сварки и наплавки металла постоянным током, оборудование рабочего места. Устройство и назначение сварочных преобразователей и выпрямителей. Выбор типа (марки) диаметра электрода, выбор и определение режимом сварки. Приёмы сварки из чугуна и алюминиевых сплавов. Виды и причины брака при ручной сварке постоянным током. Правила безопасности труда при работе.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 xml:space="preserve">ОП.04 Материаловедение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6.4.3. Современные способы сварки.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Газовая сварка металла.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Вводный инструктаж. Газовая аппаратура, процесс получения ацетилена, кислородный баллон, приспособления и материал для сварки металла. Рабочее место и спецодежда при газовой сварке. Подготовка деталей к сварке. 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 xml:space="preserve">ОП.04 Материаловедение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6.4.3. Современные способы сварки.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F11F8" w:rsidRPr="001E244D" w:rsidTr="0072257F">
        <w:tc>
          <w:tcPr>
            <w:tcW w:w="1951" w:type="dxa"/>
            <w:vMerge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Механизированные способы сварки и наплавки.</w:t>
            </w:r>
          </w:p>
        </w:tc>
        <w:tc>
          <w:tcPr>
            <w:tcW w:w="3638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 xml:space="preserve">Вводный инструктаж. Применение механизированных способов сварки и наплавки деталей, сварка и наплавка под слоем флюса, в среде защитных газов и водяного пара, вибродуговая, электрошлаковая и индукционная наплавка, </w:t>
            </w:r>
            <w:proofErr w:type="spellStart"/>
            <w:r w:rsidRPr="001E244D">
              <w:rPr>
                <w:color w:val="000000" w:themeColor="text1"/>
                <w:sz w:val="24"/>
                <w:szCs w:val="24"/>
              </w:rPr>
              <w:t>электроконтактная</w:t>
            </w:r>
            <w:proofErr w:type="spellEnd"/>
            <w:r w:rsidRPr="001E244D">
              <w:rPr>
                <w:color w:val="000000" w:themeColor="text1"/>
                <w:sz w:val="24"/>
                <w:szCs w:val="24"/>
              </w:rPr>
              <w:t xml:space="preserve"> приварка стальной ленты и </w:t>
            </w:r>
            <w:proofErr w:type="spellStart"/>
            <w:r w:rsidRPr="001E244D">
              <w:rPr>
                <w:color w:val="000000" w:themeColor="text1"/>
                <w:sz w:val="24"/>
                <w:szCs w:val="24"/>
              </w:rPr>
              <w:t>электроконтактное</w:t>
            </w:r>
            <w:proofErr w:type="spellEnd"/>
            <w:r w:rsidRPr="001E24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244D">
              <w:rPr>
                <w:color w:val="000000" w:themeColor="text1"/>
                <w:sz w:val="24"/>
                <w:szCs w:val="24"/>
              </w:rPr>
              <w:t>напекание</w:t>
            </w:r>
            <w:proofErr w:type="spellEnd"/>
            <w:r w:rsidRPr="001E244D">
              <w:rPr>
                <w:color w:val="000000" w:themeColor="text1"/>
                <w:sz w:val="24"/>
                <w:szCs w:val="24"/>
              </w:rPr>
              <w:t xml:space="preserve"> порошков, заливка жидким металлом, электроискровая обработка. Виды и причины брака. </w:t>
            </w:r>
          </w:p>
        </w:tc>
        <w:tc>
          <w:tcPr>
            <w:tcW w:w="3639" w:type="dxa"/>
          </w:tcPr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 xml:space="preserve">ОП.04 Материаловедение 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bCs/>
                <w:color w:val="000000" w:themeColor="text1"/>
                <w:sz w:val="24"/>
                <w:szCs w:val="24"/>
              </w:rPr>
              <w:t>Тема 6.4.3. Современные способы сварки.</w:t>
            </w:r>
          </w:p>
          <w:p w:rsidR="003F11F8" w:rsidRPr="001E244D" w:rsidRDefault="003F11F8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1F8" w:rsidRPr="001E244D" w:rsidRDefault="003F11F8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2257F" w:rsidRPr="001E244D" w:rsidTr="0072257F">
        <w:tc>
          <w:tcPr>
            <w:tcW w:w="1951" w:type="dxa"/>
          </w:tcPr>
          <w:p w:rsidR="0072257F" w:rsidRPr="001E244D" w:rsidRDefault="0072257F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E244D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638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8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57F" w:rsidRPr="001E244D" w:rsidRDefault="0072257F" w:rsidP="0072257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1E24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1C0428" w:rsidRPr="001E244D" w:rsidRDefault="001C0428" w:rsidP="0072257F">
      <w:pPr>
        <w:spacing w:line="276" w:lineRule="auto"/>
        <w:ind w:firstLine="709"/>
        <w:rPr>
          <w:color w:val="000000" w:themeColor="text1"/>
        </w:rPr>
        <w:sectPr w:rsidR="001C0428" w:rsidRPr="001E244D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11F8" w:rsidRPr="00CC29C6" w:rsidRDefault="003F11F8" w:rsidP="003F11F8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3F11F8" w:rsidRPr="00CC29C6" w:rsidRDefault="003F11F8" w:rsidP="003F11F8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3F11F8" w:rsidRDefault="003F11F8" w:rsidP="003F11F8">
      <w:pPr>
        <w:spacing w:line="276" w:lineRule="auto"/>
        <w:ind w:firstLine="709"/>
      </w:pPr>
      <w:r w:rsidRPr="00CC29C6">
        <w:t>– программа практики;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>– индивидуальное задание;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>– дневник практики;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>– аттестационный лист;</w:t>
      </w:r>
    </w:p>
    <w:p w:rsidR="003F11F8" w:rsidRPr="00CC29C6" w:rsidRDefault="003F11F8" w:rsidP="003F11F8">
      <w:pPr>
        <w:spacing w:line="276" w:lineRule="auto"/>
        <w:ind w:firstLine="709"/>
      </w:pPr>
      <w:r w:rsidRPr="00CC29C6">
        <w:t>– отчет по практике.</w:t>
      </w:r>
    </w:p>
    <w:p w:rsidR="003F11F8" w:rsidRPr="00CC29C6" w:rsidRDefault="003F11F8" w:rsidP="003F11F8">
      <w:pPr>
        <w:spacing w:line="276" w:lineRule="auto"/>
        <w:ind w:firstLine="709"/>
      </w:pPr>
    </w:p>
    <w:p w:rsidR="003F11F8" w:rsidRPr="00CC29C6" w:rsidRDefault="003F11F8" w:rsidP="003F11F8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485147" w:rsidRPr="001E244D" w:rsidRDefault="007276B0" w:rsidP="0072257F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1E244D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1E244D" w:rsidRDefault="00485147" w:rsidP="0072257F">
      <w:pPr>
        <w:spacing w:line="276" w:lineRule="auto"/>
        <w:ind w:firstLine="709"/>
        <w:rPr>
          <w:color w:val="000000" w:themeColor="text1"/>
        </w:rPr>
      </w:pPr>
    </w:p>
    <w:p w:rsidR="00485147" w:rsidRPr="001E244D" w:rsidRDefault="003F11F8" w:rsidP="0072257F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1E244D">
        <w:rPr>
          <w:b/>
          <w:color w:val="000000" w:themeColor="text1"/>
        </w:rPr>
        <w:t>.3. Требования к материально</w:t>
      </w:r>
      <w:r w:rsidR="0055594C" w:rsidRPr="001E244D">
        <w:rPr>
          <w:b/>
          <w:color w:val="000000" w:themeColor="text1"/>
        </w:rPr>
        <w:t>–</w:t>
      </w:r>
      <w:r w:rsidR="00485147" w:rsidRPr="001E244D">
        <w:rPr>
          <w:b/>
          <w:color w:val="000000" w:themeColor="text1"/>
        </w:rPr>
        <w:t>техническому обеспечению</w:t>
      </w:r>
    </w:p>
    <w:p w:rsidR="00485147" w:rsidRPr="001E244D" w:rsidRDefault="00695C92" w:rsidP="0072257F">
      <w:pPr>
        <w:spacing w:line="276" w:lineRule="auto"/>
        <w:ind w:firstLine="709"/>
        <w:rPr>
          <w:bCs/>
          <w:color w:val="000000" w:themeColor="text1"/>
        </w:rPr>
      </w:pPr>
      <w:r w:rsidRPr="001E244D">
        <w:rPr>
          <w:color w:val="000000" w:themeColor="text1"/>
        </w:rPr>
        <w:t>Реализация учебной практики предполагает наличие учебно</w:t>
      </w:r>
      <w:r w:rsidR="000A6C93" w:rsidRPr="001E244D">
        <w:rPr>
          <w:color w:val="000000" w:themeColor="text1"/>
        </w:rPr>
        <w:t>й</w:t>
      </w:r>
      <w:r w:rsidR="00AA7F8A" w:rsidRPr="001E244D">
        <w:rPr>
          <w:color w:val="000000" w:themeColor="text1"/>
        </w:rPr>
        <w:t xml:space="preserve"> </w:t>
      </w:r>
      <w:r w:rsidR="007B196D" w:rsidRPr="001E244D">
        <w:rPr>
          <w:color w:val="000000" w:themeColor="text1"/>
        </w:rPr>
        <w:t>мастерской</w:t>
      </w:r>
      <w:r w:rsidR="007276B0" w:rsidRPr="001E244D">
        <w:rPr>
          <w:bCs/>
          <w:color w:val="000000" w:themeColor="text1"/>
        </w:rPr>
        <w:t xml:space="preserve"> </w:t>
      </w:r>
      <w:r w:rsidR="007B196D" w:rsidRPr="001E244D">
        <w:rPr>
          <w:color w:val="000000" w:themeColor="text1"/>
        </w:rPr>
        <w:t>сварочн</w:t>
      </w:r>
      <w:r w:rsidR="0072257F" w:rsidRPr="001E244D">
        <w:rPr>
          <w:color w:val="000000" w:themeColor="text1"/>
        </w:rPr>
        <w:t>ая</w:t>
      </w:r>
      <w:r w:rsidR="000A6C93" w:rsidRPr="001E244D">
        <w:rPr>
          <w:color w:val="000000" w:themeColor="text1"/>
        </w:rPr>
        <w:t>,</w:t>
      </w:r>
      <w:r w:rsidR="000A6C93" w:rsidRPr="001E244D">
        <w:rPr>
          <w:bCs/>
          <w:color w:val="000000" w:themeColor="text1"/>
        </w:rPr>
        <w:t xml:space="preserve"> </w:t>
      </w:r>
      <w:r w:rsidR="007276B0" w:rsidRPr="001E244D">
        <w:rPr>
          <w:bCs/>
          <w:color w:val="000000" w:themeColor="text1"/>
        </w:rPr>
        <w:t>оснащенн</w:t>
      </w:r>
      <w:r w:rsidR="0072257F" w:rsidRPr="001E244D">
        <w:rPr>
          <w:bCs/>
          <w:color w:val="000000" w:themeColor="text1"/>
        </w:rPr>
        <w:t>ая</w:t>
      </w:r>
      <w:r w:rsidR="007276B0" w:rsidRPr="001E244D">
        <w:rPr>
          <w:bCs/>
          <w:color w:val="000000" w:themeColor="text1"/>
        </w:rPr>
        <w:t xml:space="preserve"> необходимым оборудование</w:t>
      </w:r>
      <w:r w:rsidR="00CF0B63" w:rsidRPr="001E244D">
        <w:rPr>
          <w:bCs/>
          <w:color w:val="000000" w:themeColor="text1"/>
        </w:rPr>
        <w:t>м</w:t>
      </w:r>
      <w:r w:rsidR="007276B0" w:rsidRPr="001E244D">
        <w:rPr>
          <w:bCs/>
          <w:color w:val="000000" w:themeColor="text1"/>
        </w:rPr>
        <w:t xml:space="preserve"> и инструментом, соответствующи</w:t>
      </w:r>
      <w:r w:rsidR="00C3614A" w:rsidRPr="001E244D">
        <w:rPr>
          <w:bCs/>
          <w:color w:val="000000" w:themeColor="text1"/>
        </w:rPr>
        <w:t>е</w:t>
      </w:r>
      <w:r w:rsidR="007276B0" w:rsidRPr="001E244D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1E244D">
        <w:rPr>
          <w:bCs/>
          <w:color w:val="000000" w:themeColor="text1"/>
        </w:rPr>
        <w:t>–</w:t>
      </w:r>
      <w:r w:rsidR="007276B0" w:rsidRPr="001E244D">
        <w:rPr>
          <w:bCs/>
          <w:color w:val="000000" w:themeColor="text1"/>
        </w:rPr>
        <w:t>производственных работ.</w:t>
      </w:r>
    </w:p>
    <w:p w:rsidR="000A6C93" w:rsidRPr="001E244D" w:rsidRDefault="000A6C93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>Оборудование и техническое оснащение рабочих мест: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тиски слесарные;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сварочный аппарат;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сварочный аппарат полуавтомат;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газогенератор;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сварочный аппарат инвертор;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сварочный аппарат инвертор плазма;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маски сварочные;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очки сварочные;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очки защитные;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набор кувалд;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набор молотков;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набор клещей;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станок двух дисковый шлифовальный;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наковальня;</w:t>
      </w:r>
    </w:p>
    <w:p w:rsidR="00AA7F8A" w:rsidRPr="001E244D" w:rsidRDefault="00AA7F8A" w:rsidP="000B2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E244D">
        <w:rPr>
          <w:rFonts w:ascii="Times New Roman" w:hAnsi="Times New Roman"/>
          <w:color w:val="000000" w:themeColor="text1"/>
          <w:sz w:val="24"/>
          <w:szCs w:val="24"/>
        </w:rPr>
        <w:t>плакаты.</w:t>
      </w:r>
    </w:p>
    <w:p w:rsidR="00AA7F8A" w:rsidRPr="001E244D" w:rsidRDefault="00AA7F8A" w:rsidP="0072257F">
      <w:pPr>
        <w:spacing w:line="276" w:lineRule="auto"/>
        <w:ind w:firstLine="709"/>
        <w:rPr>
          <w:b/>
          <w:color w:val="000000" w:themeColor="text1"/>
        </w:rPr>
      </w:pPr>
    </w:p>
    <w:p w:rsidR="00A462E7" w:rsidRPr="001E244D" w:rsidRDefault="003F11F8" w:rsidP="0072257F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1E244D">
        <w:rPr>
          <w:b/>
          <w:color w:val="000000" w:themeColor="text1"/>
        </w:rPr>
        <w:t>.4. Информационное обеспечение обучения</w:t>
      </w:r>
    </w:p>
    <w:p w:rsidR="00485147" w:rsidRPr="001E244D" w:rsidRDefault="00485147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>Перечень основной и дополнительной литературы</w:t>
      </w:r>
      <w:r w:rsidR="00A462E7" w:rsidRPr="001E244D">
        <w:rPr>
          <w:color w:val="000000" w:themeColor="text1"/>
        </w:rPr>
        <w:t>, Интернет</w:t>
      </w:r>
      <w:r w:rsidR="0055594C" w:rsidRPr="001E244D">
        <w:rPr>
          <w:color w:val="000000" w:themeColor="text1"/>
        </w:rPr>
        <w:t>–</w:t>
      </w:r>
      <w:r w:rsidRPr="001E244D">
        <w:rPr>
          <w:color w:val="000000" w:themeColor="text1"/>
        </w:rPr>
        <w:t>ресурсов, необходимых для проведения практики</w:t>
      </w:r>
      <w:r w:rsidR="007276B0" w:rsidRPr="001E244D">
        <w:rPr>
          <w:color w:val="000000" w:themeColor="text1"/>
        </w:rPr>
        <w:t>.</w:t>
      </w:r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 w:themeColor="text1"/>
          <w:lang w:eastAsia="en-US"/>
        </w:rPr>
      </w:pPr>
      <w:r w:rsidRPr="002C3B7A">
        <w:rPr>
          <w:rFonts w:eastAsiaTheme="minorHAnsi"/>
          <w:b/>
          <w:color w:val="000000" w:themeColor="text1"/>
          <w:lang w:eastAsia="en-US"/>
        </w:rPr>
        <w:t>Основная литература:</w:t>
      </w:r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ajorEastAsia"/>
          <w:b/>
          <w:bCs/>
          <w:color w:val="4F81BD" w:themeColor="accent1"/>
          <w:lang w:eastAsia="en-US"/>
        </w:rPr>
      </w:pPr>
      <w:r w:rsidRPr="002C3B7A">
        <w:rPr>
          <w:rFonts w:eastAsiaTheme="minorHAnsi"/>
          <w:bCs/>
          <w:color w:val="000000" w:themeColor="text1"/>
          <w:lang w:eastAsia="en-US"/>
        </w:rPr>
        <w:t>1.</w:t>
      </w:r>
      <w:r w:rsidRPr="002C3B7A">
        <w:rPr>
          <w:rFonts w:eastAsiaTheme="majorEastAsia"/>
          <w:b/>
          <w:bCs/>
          <w:color w:val="4F81BD" w:themeColor="accent1"/>
          <w:lang w:eastAsia="en-US"/>
        </w:rPr>
        <w:t xml:space="preserve"> </w:t>
      </w:r>
      <w:proofErr w:type="spellStart"/>
      <w:r w:rsidRPr="002C3B7A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2C3B7A">
        <w:rPr>
          <w:rFonts w:eastAsiaTheme="minorHAnsi"/>
          <w:bCs/>
          <w:color w:val="000000" w:themeColor="text1"/>
          <w:lang w:eastAsia="en-US"/>
        </w:rPr>
        <w:t>, В. А. Устройство автомобилей</w:t>
      </w:r>
      <w:proofErr w:type="gramStart"/>
      <w:r w:rsidRPr="002C3B7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bCs/>
          <w:color w:val="000000" w:themeColor="text1"/>
          <w:lang w:eastAsia="en-US"/>
        </w:rPr>
        <w:t xml:space="preserve"> учебное пособие / В.А. </w:t>
      </w:r>
      <w:proofErr w:type="spellStart"/>
      <w:r w:rsidRPr="002C3B7A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2C3B7A">
        <w:rPr>
          <w:rFonts w:eastAsiaTheme="minorHAnsi"/>
          <w:bCs/>
          <w:color w:val="000000" w:themeColor="text1"/>
          <w:lang w:eastAsia="en-US"/>
        </w:rPr>
        <w:t>, К.Н. Леонтьев. – Москва</w:t>
      </w:r>
      <w:proofErr w:type="gramStart"/>
      <w:r w:rsidRPr="002C3B7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bCs/>
          <w:color w:val="000000" w:themeColor="text1"/>
          <w:lang w:eastAsia="en-US"/>
        </w:rPr>
        <w:t xml:space="preserve"> ФОРУМ</w:t>
      </w:r>
      <w:proofErr w:type="gramStart"/>
      <w:r w:rsidRPr="002C3B7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bCs/>
          <w:color w:val="000000" w:themeColor="text1"/>
          <w:lang w:eastAsia="en-US"/>
        </w:rPr>
        <w:t xml:space="preserve"> ИНФРА-М, 2021. – 496 </w:t>
      </w:r>
      <w:proofErr w:type="gramStart"/>
      <w:r w:rsidRPr="002C3B7A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978-5-8199-0871-6. - Текст</w:t>
      </w:r>
      <w:proofErr w:type="gramStart"/>
      <w:r w:rsidRPr="002C3B7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1" w:history="1">
        <w:r w:rsidRPr="002C3B7A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https://znanium.com/catalog/product/1229814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2C3B7A">
        <w:rPr>
          <w:rFonts w:eastAsiaTheme="minorHAnsi"/>
          <w:lang w:eastAsia="en-US"/>
        </w:rPr>
        <w:t xml:space="preserve">2. </w:t>
      </w:r>
      <w:proofErr w:type="spellStart"/>
      <w:r w:rsidRPr="002C3B7A">
        <w:rPr>
          <w:rFonts w:eastAsiaTheme="minorHAnsi"/>
          <w:lang w:eastAsia="en-US"/>
        </w:rPr>
        <w:t>Стуканов</w:t>
      </w:r>
      <w:proofErr w:type="spellEnd"/>
      <w:r w:rsidRPr="002C3B7A">
        <w:rPr>
          <w:rFonts w:eastAsiaTheme="minorHAnsi"/>
          <w:lang w:eastAsia="en-US"/>
        </w:rPr>
        <w:t>, В. А. Основы теории автомобильных двигателей и автомобиля</w:t>
      </w:r>
      <w:proofErr w:type="gramStart"/>
      <w:r w:rsidRPr="002C3B7A">
        <w:rPr>
          <w:rFonts w:eastAsiaTheme="minorHAnsi"/>
          <w:lang w:eastAsia="en-US"/>
        </w:rPr>
        <w:t xml:space="preserve"> :</w:t>
      </w:r>
      <w:proofErr w:type="gramEnd"/>
      <w:r w:rsidRPr="002C3B7A">
        <w:rPr>
          <w:rFonts w:eastAsiaTheme="minorHAnsi"/>
          <w:lang w:eastAsia="en-US"/>
        </w:rPr>
        <w:t xml:space="preserve"> учебное пособие / В.А. </w:t>
      </w:r>
      <w:proofErr w:type="spellStart"/>
      <w:r w:rsidRPr="002C3B7A">
        <w:rPr>
          <w:rFonts w:eastAsiaTheme="minorHAnsi"/>
          <w:lang w:eastAsia="en-US"/>
        </w:rPr>
        <w:t>Стуканов</w:t>
      </w:r>
      <w:proofErr w:type="spellEnd"/>
      <w:r w:rsidRPr="002C3B7A">
        <w:rPr>
          <w:rFonts w:eastAsiaTheme="minorHAnsi"/>
          <w:lang w:eastAsia="en-US"/>
        </w:rPr>
        <w:t>. – Москва</w:t>
      </w:r>
      <w:proofErr w:type="gramStart"/>
      <w:r w:rsidRPr="002C3B7A">
        <w:rPr>
          <w:rFonts w:eastAsiaTheme="minorHAnsi"/>
          <w:lang w:eastAsia="en-US"/>
        </w:rPr>
        <w:t xml:space="preserve"> :</w:t>
      </w:r>
      <w:proofErr w:type="gramEnd"/>
      <w:r w:rsidRPr="002C3B7A">
        <w:rPr>
          <w:rFonts w:eastAsiaTheme="minorHAnsi"/>
          <w:lang w:eastAsia="en-US"/>
        </w:rPr>
        <w:t xml:space="preserve"> ФОРУМ</w:t>
      </w:r>
      <w:proofErr w:type="gramStart"/>
      <w:r w:rsidRPr="002C3B7A">
        <w:rPr>
          <w:rFonts w:eastAsiaTheme="minorHAnsi"/>
          <w:lang w:eastAsia="en-US"/>
        </w:rPr>
        <w:t xml:space="preserve"> :</w:t>
      </w:r>
      <w:proofErr w:type="gramEnd"/>
      <w:r w:rsidRPr="002C3B7A">
        <w:rPr>
          <w:rFonts w:eastAsiaTheme="minorHAnsi"/>
          <w:lang w:eastAsia="en-US"/>
        </w:rPr>
        <w:t xml:space="preserve"> ИНФРА-М, 2021. – 368 </w:t>
      </w:r>
      <w:proofErr w:type="gramStart"/>
      <w:r w:rsidRPr="002C3B7A">
        <w:rPr>
          <w:rFonts w:eastAsiaTheme="minorHAnsi"/>
          <w:lang w:eastAsia="en-US"/>
        </w:rPr>
        <w:t>с</w:t>
      </w:r>
      <w:proofErr w:type="gramEnd"/>
      <w:r w:rsidRPr="002C3B7A">
        <w:rPr>
          <w:rFonts w:eastAsiaTheme="minorHAnsi"/>
          <w:lang w:eastAsia="en-US"/>
        </w:rPr>
        <w:t>. – (Среднее профессиональное образование). - ISBN 978-5-8199-0770-2. - Текст</w:t>
      </w:r>
      <w:proofErr w:type="gramStart"/>
      <w:r w:rsidRPr="002C3B7A">
        <w:rPr>
          <w:rFonts w:eastAsiaTheme="minorHAnsi"/>
          <w:lang w:eastAsia="en-US"/>
        </w:rPr>
        <w:t xml:space="preserve"> :</w:t>
      </w:r>
      <w:proofErr w:type="gramEnd"/>
      <w:r w:rsidRPr="002C3B7A">
        <w:rPr>
          <w:rFonts w:eastAsiaTheme="minorHAnsi"/>
          <w:lang w:eastAsia="en-US"/>
        </w:rPr>
        <w:t xml:space="preserve"> электронный. - URL: </w:t>
      </w:r>
      <w:hyperlink r:id="rId12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https://znanium.com/catalog/product/1229330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2C3B7A">
        <w:rPr>
          <w:rFonts w:eastAsiaTheme="minorHAnsi"/>
          <w:color w:val="000000"/>
          <w:lang w:eastAsia="en-US"/>
        </w:rPr>
        <w:t>3. Виноградов, В. М. Техническое обслуживание и текущий ремонт автомобилей. Механизмы и приспособления : учеб</w:t>
      </w:r>
      <w:proofErr w:type="gramStart"/>
      <w:r w:rsidRPr="002C3B7A">
        <w:rPr>
          <w:rFonts w:eastAsiaTheme="minorHAnsi"/>
          <w:color w:val="000000"/>
          <w:lang w:eastAsia="en-US"/>
        </w:rPr>
        <w:t>.</w:t>
      </w:r>
      <w:proofErr w:type="gramEnd"/>
      <w:r w:rsidRPr="002C3B7A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2C3B7A">
        <w:rPr>
          <w:rFonts w:eastAsiaTheme="minorHAnsi"/>
          <w:color w:val="000000"/>
          <w:lang w:eastAsia="en-US"/>
        </w:rPr>
        <w:t>п</w:t>
      </w:r>
      <w:proofErr w:type="gramEnd"/>
      <w:r w:rsidRPr="002C3B7A">
        <w:rPr>
          <w:rFonts w:eastAsiaTheme="minorHAnsi"/>
          <w:color w:val="000000"/>
          <w:lang w:eastAsia="en-US"/>
        </w:rPr>
        <w:t xml:space="preserve">особие / В.М. Виноградов, И.В. </w:t>
      </w:r>
      <w:proofErr w:type="spellStart"/>
      <w:r w:rsidRPr="002C3B7A">
        <w:rPr>
          <w:rFonts w:eastAsiaTheme="minorHAnsi"/>
          <w:color w:val="000000"/>
          <w:lang w:eastAsia="en-US"/>
        </w:rPr>
        <w:t>Бухтеева</w:t>
      </w:r>
      <w:proofErr w:type="spellEnd"/>
      <w:r w:rsidRPr="002C3B7A">
        <w:rPr>
          <w:rFonts w:eastAsiaTheme="minorHAnsi"/>
          <w:color w:val="000000"/>
          <w:lang w:eastAsia="en-US"/>
        </w:rPr>
        <w:t>, А.А. Черепахин. – Москва</w:t>
      </w:r>
      <w:proofErr w:type="gramStart"/>
      <w:r w:rsidRPr="002C3B7A">
        <w:rPr>
          <w:rFonts w:eastAsiaTheme="minorHAnsi"/>
          <w:color w:val="000000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/>
          <w:lang w:eastAsia="en-US"/>
        </w:rPr>
        <w:t xml:space="preserve"> ФОРУМ</w:t>
      </w:r>
      <w:proofErr w:type="gramStart"/>
      <w:r w:rsidRPr="002C3B7A">
        <w:rPr>
          <w:rFonts w:eastAsiaTheme="minorHAnsi"/>
          <w:color w:val="000000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/>
          <w:lang w:eastAsia="en-US"/>
        </w:rPr>
        <w:t xml:space="preserve"> ИНФРА-М, 2019. – 272 </w:t>
      </w:r>
      <w:proofErr w:type="gramStart"/>
      <w:r w:rsidRPr="002C3B7A">
        <w:rPr>
          <w:rFonts w:eastAsiaTheme="minorHAnsi"/>
          <w:color w:val="000000"/>
          <w:lang w:eastAsia="en-US"/>
        </w:rPr>
        <w:t>с</w:t>
      </w:r>
      <w:proofErr w:type="gramEnd"/>
      <w:r w:rsidRPr="002C3B7A">
        <w:rPr>
          <w:rFonts w:eastAsiaTheme="minorHAnsi"/>
          <w:color w:val="000000"/>
          <w:lang w:eastAsia="en-US"/>
        </w:rPr>
        <w:t>. – (Среднее профессиональное образование). - ISBN 978-5-00091-491-5. - Текст</w:t>
      </w:r>
      <w:proofErr w:type="gramStart"/>
      <w:r w:rsidRPr="002C3B7A">
        <w:rPr>
          <w:rFonts w:eastAsiaTheme="minorHAnsi"/>
          <w:color w:val="000000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/>
          <w:lang w:eastAsia="en-US"/>
        </w:rPr>
        <w:t xml:space="preserve"> электронный. - URL: </w:t>
      </w:r>
      <w:hyperlink r:id="rId13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https://znanium.com/catalog/product/982135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4.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Передерий, В. П. Устройство автомобиля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/ В.П. Передерий. – Москва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ИНФРА-М, 2021. – 286 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978-5-8199-0848-8. -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4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https://znanium.com/catalog/product/1287261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5.Туревский, И. С. Электрооборудование автомобилей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ИНФРА-М, 2021. – 368 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978-5-8199-0697-2. -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5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https://znanium.com/catalog/product/1287622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6.</w:t>
      </w:r>
      <w:r w:rsidRPr="002C3B7A">
        <w:rPr>
          <w:rFonts w:eastAsiaTheme="minorHAnsi"/>
          <w:lang w:eastAsia="en-US"/>
        </w:rPr>
        <w:t xml:space="preserve">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ИД «ФОРУМ»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ИНФРА-М, 2021. – 432 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978-5-8199-0690-3. -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6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https://znanium.com/catalog/product/1179508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7.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Епифанов, Л. И. Техническое обслуживание и ремонт автомобилей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/ Л.И. Епифанов, Е.А. Епифанова. – 2-е изд.,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и доп. – Москва : ФОРУМ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ИНФРА-М, 2021. – 349 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978-5-8199-0704-7. -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7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https://znanium.com/catalog/product/1138854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8.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Виноградов, В. М. Устройство, техническое обслуживание и ремонт автомобилей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/ В.М. Виноградов. - Москва: КУРС: ИНФРА-М, 2021. - 376 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>. - (Среднее профессиональное образование). - ISBN 978-5-906923-31-8. -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8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https://znanium.com/catalog/product/1137866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9.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Резание материалов. Режущий инструмент в 2 ч. Часть 1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А. Г.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Схиртладзе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[и др.] ; под общей редакцией Н. А.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Чемборисова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263 с. – (Профессиональное образование). – ISBN 978-5-534-02278-0.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9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https://urait.ru/bcode/471835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10.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Резание материалов. Режущий инструмент в 2 ч. Часть 2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Чемборисова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246 с. – (Профессиональное образование). – ISBN 978-5-534-02276-6.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0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https://urait.ru/bcode/472410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11.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Гуртяков, А. М. Металлорежущие станки. Расчет и проектирование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135 с. – (Профессиональное образование). – ISBN 978-5-534-08481-8.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1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https://urait.ru/bcode/470926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12.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Бондаренко, Г. Г. Материаловедение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329 с. – (Профессиональное образование). – ISBN 978-5-534-08682-9.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2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https://urait.ru/bcode/470070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13.</w:t>
      </w:r>
      <w:r w:rsidRPr="002C3B7A">
        <w:rPr>
          <w:rFonts w:eastAsiaTheme="minorHAnsi"/>
          <w:lang w:eastAsia="en-US"/>
        </w:rPr>
        <w:t xml:space="preserve">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Плошкин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В. В. Материаловедение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В. В.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Плошкин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– 3-е изд.,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463 с. – (Профессиональное образование). – ISBN 978-5-534-02459-3.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3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https://urait.ru/bcode/470071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14.</w:t>
      </w:r>
      <w:r w:rsidRPr="002C3B7A">
        <w:rPr>
          <w:rFonts w:eastAsiaTheme="minorHAnsi"/>
          <w:lang w:eastAsia="en-US"/>
        </w:rPr>
        <w:t xml:space="preserve"> </w:t>
      </w:r>
      <w:r w:rsidRPr="002C3B7A">
        <w:rPr>
          <w:rFonts w:eastAsiaTheme="minorHAnsi"/>
          <w:color w:val="000000" w:themeColor="text1"/>
          <w:lang w:eastAsia="en-US"/>
        </w:rPr>
        <w:t>Черепахин, А. А. Технология сварочных работ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А. А. Черепахин, В. М. Виноградов, Н. Ф.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Шпунькин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269 с. – (Профессиональное образование). – ISBN 978-5-534-08456-6.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4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https://urait.ru/bcode/472802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15.</w:t>
      </w:r>
      <w:r w:rsidRPr="002C3B7A">
        <w:rPr>
          <w:rFonts w:eastAsiaTheme="minorHAnsi"/>
          <w:lang w:eastAsia="en-US"/>
        </w:rPr>
        <w:t xml:space="preserve">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Дедюх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Р. И. Технология сварочных работ: сварка плавлением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Р. И.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Дедюх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169 с. – (Профессиональное образование). – ISBN 978-5-534-03766-1.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5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https://urait.ru/bcode/472801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 w:themeColor="text1"/>
          <w:lang w:eastAsia="en-US"/>
        </w:rPr>
      </w:pPr>
      <w:r w:rsidRPr="002C3B7A">
        <w:rPr>
          <w:rFonts w:eastAsiaTheme="minorHAnsi"/>
          <w:b/>
          <w:color w:val="000000" w:themeColor="text1"/>
          <w:lang w:eastAsia="en-US"/>
        </w:rPr>
        <w:t>Дополнительная литература:</w:t>
      </w:r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1.</w:t>
      </w:r>
      <w:r w:rsidRPr="002C3B7A">
        <w:rPr>
          <w:rFonts w:eastAsiaTheme="minorHAnsi"/>
          <w:lang w:eastAsia="en-US"/>
        </w:rPr>
        <w:t xml:space="preserve">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Стуканов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/ В.А.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Стуканов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. и доп. – Москва : ФОРУМ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ИНФРА-М, 2021. – 304 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978-5-8199-0722-1. -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26" w:history="1">
        <w:r w:rsidRPr="002C3B7A">
          <w:rPr>
            <w:rFonts w:eastAsiaTheme="minorHAnsi"/>
            <w:color w:val="0000FF"/>
            <w:u w:val="single"/>
            <w:lang w:eastAsia="en-US"/>
          </w:rPr>
          <w:t>https://znanium.com/catalog/product/1168669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contextualSpacing/>
      </w:pPr>
      <w:r w:rsidRPr="002C3B7A">
        <w:rPr>
          <w:color w:val="000000" w:themeColor="text1"/>
        </w:rPr>
        <w:t>2.</w:t>
      </w:r>
      <w:r w:rsidRPr="002C3B7A">
        <w:t xml:space="preserve"> </w:t>
      </w:r>
      <w:proofErr w:type="spellStart"/>
      <w:r w:rsidRPr="002C3B7A">
        <w:t>Туревский</w:t>
      </w:r>
      <w:proofErr w:type="spellEnd"/>
      <w:r w:rsidRPr="002C3B7A">
        <w:t>, И. С. Охрана труда на автомобильном транспорте</w:t>
      </w:r>
      <w:proofErr w:type="gramStart"/>
      <w:r w:rsidRPr="002C3B7A">
        <w:t xml:space="preserve"> :</w:t>
      </w:r>
      <w:proofErr w:type="gramEnd"/>
      <w:r w:rsidRPr="002C3B7A">
        <w:t xml:space="preserve"> учебное пособие / И.С. </w:t>
      </w:r>
      <w:proofErr w:type="spellStart"/>
      <w:r w:rsidRPr="002C3B7A">
        <w:t>Туревский</w:t>
      </w:r>
      <w:proofErr w:type="spellEnd"/>
      <w:r w:rsidRPr="002C3B7A">
        <w:t>. – Москва</w:t>
      </w:r>
      <w:proofErr w:type="gramStart"/>
      <w:r w:rsidRPr="002C3B7A">
        <w:t xml:space="preserve"> :</w:t>
      </w:r>
      <w:proofErr w:type="gramEnd"/>
      <w:r w:rsidRPr="002C3B7A">
        <w:t xml:space="preserve"> ФОРУМ</w:t>
      </w:r>
      <w:proofErr w:type="gramStart"/>
      <w:r w:rsidRPr="002C3B7A">
        <w:t xml:space="preserve"> :</w:t>
      </w:r>
      <w:proofErr w:type="gramEnd"/>
      <w:r w:rsidRPr="002C3B7A">
        <w:t xml:space="preserve"> ИНФРА-М, 2021. – 240 </w:t>
      </w:r>
      <w:proofErr w:type="gramStart"/>
      <w:r w:rsidRPr="002C3B7A">
        <w:t>с</w:t>
      </w:r>
      <w:proofErr w:type="gramEnd"/>
      <w:r w:rsidRPr="002C3B7A">
        <w:t>. – (Среднее профессиональное образование). - ISBN 978-5-8199-0755-9. - Текст</w:t>
      </w:r>
      <w:proofErr w:type="gramStart"/>
      <w:r w:rsidRPr="002C3B7A">
        <w:t xml:space="preserve"> :</w:t>
      </w:r>
      <w:proofErr w:type="gramEnd"/>
      <w:r w:rsidRPr="002C3B7A">
        <w:t xml:space="preserve"> электронный. - URL: </w:t>
      </w:r>
      <w:hyperlink r:id="rId27" w:history="1">
        <w:r w:rsidRPr="002C3B7A">
          <w:rPr>
            <w:color w:val="0000FF"/>
            <w:u w:val="single"/>
          </w:rPr>
          <w:t>https://znanium.com/catalog/product/1222950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contextualSpacing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3.</w:t>
      </w:r>
      <w:r w:rsidRPr="002C3B7A">
        <w:rPr>
          <w:bCs/>
          <w:color w:val="000000"/>
        </w:rPr>
        <w:t xml:space="preserve"> Материаловедение и технология материалов. В 2 ч. Часть 1</w:t>
      </w:r>
      <w:proofErr w:type="gramStart"/>
      <w:r w:rsidRPr="002C3B7A">
        <w:rPr>
          <w:bCs/>
          <w:color w:val="000000"/>
        </w:rPr>
        <w:t xml:space="preserve"> :</w:t>
      </w:r>
      <w:proofErr w:type="gramEnd"/>
      <w:r w:rsidRPr="002C3B7A">
        <w:rPr>
          <w:bCs/>
          <w:color w:val="000000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2C3B7A">
        <w:rPr>
          <w:bCs/>
          <w:color w:val="000000"/>
        </w:rPr>
        <w:t>перераб</w:t>
      </w:r>
      <w:proofErr w:type="spellEnd"/>
      <w:r w:rsidRPr="002C3B7A">
        <w:rPr>
          <w:bCs/>
          <w:color w:val="000000"/>
        </w:rPr>
        <w:t xml:space="preserve">. и доп. – Москва : Издательство </w:t>
      </w:r>
      <w:proofErr w:type="spellStart"/>
      <w:r w:rsidRPr="002C3B7A">
        <w:rPr>
          <w:bCs/>
          <w:color w:val="000000"/>
        </w:rPr>
        <w:t>Юрайт</w:t>
      </w:r>
      <w:proofErr w:type="spellEnd"/>
      <w:r w:rsidRPr="002C3B7A">
        <w:rPr>
          <w:bCs/>
          <w:color w:val="000000"/>
        </w:rPr>
        <w:t>, 2021. – 386 с. – (Профессиональное образование). – ISBN 978-5-534-09896-9. – Текст</w:t>
      </w:r>
      <w:proofErr w:type="gramStart"/>
      <w:r w:rsidRPr="002C3B7A">
        <w:rPr>
          <w:bCs/>
          <w:color w:val="000000"/>
        </w:rPr>
        <w:t xml:space="preserve"> :</w:t>
      </w:r>
      <w:proofErr w:type="gramEnd"/>
      <w:r w:rsidRPr="002C3B7A">
        <w:rPr>
          <w:bCs/>
          <w:color w:val="000000"/>
        </w:rPr>
        <w:t xml:space="preserve"> электронный // ЭБС </w:t>
      </w:r>
      <w:proofErr w:type="spellStart"/>
      <w:r w:rsidRPr="002C3B7A">
        <w:rPr>
          <w:bCs/>
          <w:color w:val="000000"/>
        </w:rPr>
        <w:t>Юрайт</w:t>
      </w:r>
      <w:proofErr w:type="spellEnd"/>
      <w:r w:rsidRPr="002C3B7A">
        <w:rPr>
          <w:bCs/>
          <w:color w:val="000000"/>
        </w:rPr>
        <w:t xml:space="preserve"> [сайт]. – URL: </w:t>
      </w:r>
      <w:hyperlink r:id="rId28" w:history="1">
        <w:r w:rsidRPr="002C3B7A">
          <w:rPr>
            <w:bCs/>
            <w:color w:val="0000FF"/>
            <w:u w:val="single"/>
          </w:rPr>
          <w:t>https://urait.ru/bcode/475384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4.</w:t>
      </w:r>
      <w:r w:rsidRPr="002C3B7A">
        <w:rPr>
          <w:rFonts w:eastAsia="Calibri"/>
          <w:bCs/>
          <w:color w:val="000000"/>
          <w:lang w:eastAsia="en-US"/>
        </w:rPr>
        <w:t xml:space="preserve"> Материаловедение и технология материалов. В 2 ч. Часть 2</w:t>
      </w:r>
      <w:proofErr w:type="gramStart"/>
      <w:r w:rsidRPr="002C3B7A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2C3B7A">
        <w:rPr>
          <w:rFonts w:eastAsia="Calibri"/>
          <w:bCs/>
          <w:color w:val="000000"/>
          <w:lang w:eastAsia="en-US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2C3B7A">
        <w:rPr>
          <w:rFonts w:eastAsia="Calibri"/>
          <w:bCs/>
          <w:color w:val="000000"/>
          <w:lang w:eastAsia="en-US"/>
        </w:rPr>
        <w:t>перераб</w:t>
      </w:r>
      <w:proofErr w:type="spellEnd"/>
      <w:r w:rsidRPr="002C3B7A">
        <w:rPr>
          <w:rFonts w:eastAsia="Calibri"/>
          <w:bCs/>
          <w:color w:val="000000"/>
          <w:lang w:eastAsia="en-US"/>
        </w:rPr>
        <w:t xml:space="preserve">. и доп. – Москва : Издательство </w:t>
      </w:r>
      <w:proofErr w:type="spellStart"/>
      <w:r w:rsidRPr="002C3B7A">
        <w:rPr>
          <w:rFonts w:eastAsia="Calibri"/>
          <w:bCs/>
          <w:color w:val="000000"/>
          <w:lang w:eastAsia="en-US"/>
        </w:rPr>
        <w:t>Юрайт</w:t>
      </w:r>
      <w:proofErr w:type="spellEnd"/>
      <w:r w:rsidRPr="002C3B7A">
        <w:rPr>
          <w:rFonts w:eastAsia="Calibri"/>
          <w:bCs/>
          <w:color w:val="000000"/>
          <w:lang w:eastAsia="en-US"/>
        </w:rPr>
        <w:t>, 2021. – 389 с. – (Профессиональное образование). – ISBN 978-5-534-09897-6. – Текст</w:t>
      </w:r>
      <w:proofErr w:type="gramStart"/>
      <w:r w:rsidRPr="002C3B7A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2C3B7A">
        <w:rPr>
          <w:rFonts w:eastAsia="Calibri"/>
          <w:bCs/>
          <w:color w:val="000000"/>
          <w:lang w:eastAsia="en-US"/>
        </w:rPr>
        <w:t xml:space="preserve"> электронный // ЭБС </w:t>
      </w:r>
      <w:proofErr w:type="spellStart"/>
      <w:r w:rsidRPr="002C3B7A">
        <w:rPr>
          <w:rFonts w:eastAsia="Calibri"/>
          <w:bCs/>
          <w:color w:val="000000"/>
          <w:lang w:eastAsia="en-US"/>
        </w:rPr>
        <w:t>Юрайт</w:t>
      </w:r>
      <w:proofErr w:type="spellEnd"/>
      <w:r w:rsidRPr="002C3B7A">
        <w:rPr>
          <w:rFonts w:eastAsia="Calibri"/>
          <w:bCs/>
          <w:color w:val="000000"/>
          <w:lang w:eastAsia="en-US"/>
        </w:rPr>
        <w:t xml:space="preserve"> [сайт]. – URL: </w:t>
      </w:r>
      <w:hyperlink r:id="rId29" w:history="1">
        <w:r w:rsidRPr="002C3B7A">
          <w:rPr>
            <w:rFonts w:eastAsia="Calibri"/>
            <w:bCs/>
            <w:color w:val="0000FF"/>
            <w:u w:val="single"/>
            <w:lang w:eastAsia="en-US"/>
          </w:rPr>
          <w:t>https://urait.ru/bcode/475385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5.</w:t>
      </w:r>
      <w:r w:rsidRPr="002C3B7A">
        <w:rPr>
          <w:rFonts w:eastAsiaTheme="minorHAnsi"/>
          <w:lang w:eastAsia="en-US"/>
        </w:rPr>
        <w:t xml:space="preserve">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Асадулина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Е. Ю. Сопротивление материалов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Е. Ю.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Асадулина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279 с. – (Профессиональное образование). – ISBN 978-5-534-02803-4.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30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https://urait.ru/bcode/472321</w:t>
        </w:r>
      </w:hyperlink>
    </w:p>
    <w:p w:rsidR="002C3B7A" w:rsidRPr="002C3B7A" w:rsidRDefault="002C3B7A" w:rsidP="002C3B7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2C3B7A">
        <w:rPr>
          <w:rFonts w:eastAsiaTheme="minorHAnsi"/>
          <w:color w:val="000000" w:themeColor="text1"/>
          <w:lang w:eastAsia="en-US"/>
        </w:rPr>
        <w:t>6.</w:t>
      </w:r>
      <w:r w:rsidRPr="002C3B7A">
        <w:rPr>
          <w:rFonts w:eastAsiaTheme="minorHAnsi"/>
          <w:lang w:eastAsia="en-US"/>
        </w:rPr>
        <w:t xml:space="preserve">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Атапин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В. Г. Сопротивление материалов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учебник и практикум для среднего профессионального образования / В. Г.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Атапин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>, 2021. – 342 с. – (Профессиональное образование). – ISBN 978-5-534-09059-8. – Текст</w:t>
      </w:r>
      <w:proofErr w:type="gramStart"/>
      <w:r w:rsidRPr="002C3B7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2C3B7A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2C3B7A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2C3B7A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31" w:history="1">
        <w:r w:rsidRPr="002C3B7A">
          <w:rPr>
            <w:rFonts w:eastAsiaTheme="minorHAnsi"/>
            <w:color w:val="0000FF"/>
            <w:u w:val="single"/>
            <w:lang w:eastAsia="en-US"/>
          </w:rPr>
          <w:t>https://urait.ru/bcode/472762</w:t>
        </w:r>
      </w:hyperlink>
    </w:p>
    <w:p w:rsidR="00A61B46" w:rsidRPr="00580129" w:rsidRDefault="002C3B7A" w:rsidP="002C3B7A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7.</w:t>
      </w:r>
      <w:r w:rsidRPr="002C3B7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Асадулина</w:t>
      </w:r>
      <w:proofErr w:type="spell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, Е. Ю. Техническая механика: сопротивление материалов</w:t>
      </w:r>
      <w:proofErr w:type="gram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учебник и практикум для среднего профессионального образования / Е. Ю. </w:t>
      </w:r>
      <w:proofErr w:type="spell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Асадулина</w:t>
      </w:r>
      <w:proofErr w:type="spell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– 2-е изд., </w:t>
      </w:r>
      <w:proofErr w:type="spell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, 2021. – 265 с. – (Профессиональное образование). – ISBN 978-5-534-10536-0. – Текст</w:t>
      </w:r>
      <w:proofErr w:type="gram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2C3B7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32" w:history="1">
        <w:r w:rsidRPr="002C3B7A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https://urait.ru/bcode/472301</w:t>
        </w:r>
      </w:hyperlink>
    </w:p>
    <w:p w:rsidR="00A61B46" w:rsidRPr="001E244D" w:rsidRDefault="00A61B46" w:rsidP="0072257F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iCs/>
          <w:color w:val="000000" w:themeColor="text1"/>
        </w:rPr>
      </w:pPr>
      <w:r w:rsidRPr="001E244D">
        <w:rPr>
          <w:b/>
          <w:bCs/>
          <w:iCs/>
          <w:color w:val="000000" w:themeColor="text1"/>
        </w:rPr>
        <w:t>Интернет–ресурсы:</w:t>
      </w:r>
    </w:p>
    <w:p w:rsidR="002C3B7A" w:rsidRPr="001F7472" w:rsidRDefault="002C3B7A" w:rsidP="002C3B7A">
      <w:pPr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33" w:history="1">
        <w:r w:rsidRPr="00274F11">
          <w:rPr>
            <w:rStyle w:val="a9"/>
            <w:shd w:val="clear" w:color="auto" w:fill="FFFFFF"/>
          </w:rPr>
          <w:t>http</w:t>
        </w:r>
        <w:bookmarkStart w:id="0" w:name="_GoBack"/>
        <w:bookmarkEnd w:id="0"/>
        <w:r w:rsidRPr="00274F11">
          <w:rPr>
            <w:rStyle w:val="a9"/>
            <w:shd w:val="clear" w:color="auto" w:fill="FFFFFF"/>
          </w:rPr>
          <w:t>s://www.</w:t>
        </w:r>
        <w:proofErr w:type="spellStart"/>
        <w:r w:rsidRPr="00274F11">
          <w:rPr>
            <w:rStyle w:val="a9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shd w:val="clear" w:color="auto" w:fill="FFFFFF"/>
          </w:rPr>
          <w:t>.</w:t>
        </w:r>
        <w:proofErr w:type="spellStart"/>
        <w:r w:rsidRPr="00274F11">
          <w:rPr>
            <w:rStyle w:val="a9"/>
            <w:shd w:val="clear" w:color="auto" w:fill="FFFFFF"/>
          </w:rPr>
          <w:t>ru</w:t>
        </w:r>
        <w:proofErr w:type="spellEnd"/>
        <w:r w:rsidRPr="00274F11">
          <w:rPr>
            <w:rStyle w:val="a9"/>
            <w:shd w:val="clear" w:color="auto" w:fill="FFFFFF"/>
          </w:rPr>
          <w:t>/</w:t>
        </w:r>
      </w:hyperlink>
    </w:p>
    <w:p w:rsidR="00A61B46" w:rsidRPr="001E244D" w:rsidRDefault="00A61B46" w:rsidP="000B2930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 w:themeColor="text1"/>
        </w:rPr>
      </w:pPr>
      <w:r w:rsidRPr="001E244D">
        <w:rPr>
          <w:color w:val="000000" w:themeColor="text1"/>
        </w:rPr>
        <w:t xml:space="preserve">ЭБС </w:t>
      </w:r>
      <w:proofErr w:type="spellStart"/>
      <w:r w:rsidRPr="001E244D">
        <w:rPr>
          <w:color w:val="000000" w:themeColor="text1"/>
        </w:rPr>
        <w:t>Знаниум</w:t>
      </w:r>
      <w:proofErr w:type="spellEnd"/>
      <w:r w:rsidRPr="001E244D">
        <w:rPr>
          <w:color w:val="000000" w:themeColor="text1"/>
        </w:rPr>
        <w:t xml:space="preserve"> </w:t>
      </w:r>
      <w:hyperlink r:id="rId34" w:history="1">
        <w:r w:rsidRPr="001E244D">
          <w:rPr>
            <w:color w:val="000000" w:themeColor="text1"/>
            <w:u w:val="single"/>
          </w:rPr>
          <w:t>https://www.znanium.com</w:t>
        </w:r>
      </w:hyperlink>
      <w:r w:rsidRPr="001E244D">
        <w:rPr>
          <w:color w:val="000000" w:themeColor="text1"/>
          <w:shd w:val="clear" w:color="auto" w:fill="FFFFFF"/>
        </w:rPr>
        <w:t xml:space="preserve"> </w:t>
      </w:r>
    </w:p>
    <w:p w:rsidR="00A61B46" w:rsidRPr="001E244D" w:rsidRDefault="00A61B46" w:rsidP="000B2930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 w:themeColor="text1"/>
        </w:rPr>
      </w:pPr>
      <w:r w:rsidRPr="001E244D">
        <w:rPr>
          <w:color w:val="000000" w:themeColor="text1"/>
        </w:rPr>
        <w:t xml:space="preserve">ЭБС Лань </w:t>
      </w:r>
      <w:hyperlink r:id="rId35" w:history="1">
        <w:r w:rsidRPr="001E244D">
          <w:rPr>
            <w:color w:val="000000" w:themeColor="text1"/>
            <w:u w:val="single"/>
          </w:rPr>
          <w:t>https://e.lanbook.com/</w:t>
        </w:r>
      </w:hyperlink>
      <w:r w:rsidRPr="001E244D">
        <w:rPr>
          <w:color w:val="000000" w:themeColor="text1"/>
        </w:rPr>
        <w:t xml:space="preserve"> </w:t>
      </w:r>
    </w:p>
    <w:p w:rsidR="00A61B46" w:rsidRPr="001E244D" w:rsidRDefault="00A61B46" w:rsidP="000B2930">
      <w:pPr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color w:val="000000" w:themeColor="text1"/>
          <w:shd w:val="clear" w:color="auto" w:fill="FFFFFF"/>
        </w:rPr>
      </w:pPr>
      <w:r w:rsidRPr="001E244D">
        <w:rPr>
          <w:color w:val="000000" w:themeColor="text1"/>
        </w:rPr>
        <w:t xml:space="preserve">ЭБС Консультант студента </w:t>
      </w:r>
      <w:hyperlink r:id="rId36" w:history="1">
        <w:r w:rsidRPr="001E244D">
          <w:rPr>
            <w:color w:val="000000" w:themeColor="text1"/>
            <w:u w:val="single"/>
          </w:rPr>
          <w:t>www.studentlibrary.ru/</w:t>
        </w:r>
      </w:hyperlink>
    </w:p>
    <w:p w:rsidR="00A61B46" w:rsidRPr="001E244D" w:rsidRDefault="00A61B46" w:rsidP="000B2930">
      <w:pPr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color w:val="000000" w:themeColor="text1"/>
        </w:rPr>
      </w:pPr>
      <w:r w:rsidRPr="001E244D">
        <w:rPr>
          <w:color w:val="000000" w:themeColor="text1"/>
        </w:rPr>
        <w:t>.</w:t>
      </w:r>
      <w:hyperlink r:id="rId37" w:history="1">
        <w:r w:rsidRPr="001E244D">
          <w:rPr>
            <w:color w:val="000000" w:themeColor="text1"/>
            <w:u w:val="single"/>
          </w:rPr>
          <w:t>http://autoustroistvo.ru/sistemi–upravleniya/</w:t>
        </w:r>
      </w:hyperlink>
    </w:p>
    <w:p w:rsidR="007D57EA" w:rsidRPr="001E244D" w:rsidRDefault="006D13D2" w:rsidP="000B2930">
      <w:pPr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color w:val="000000" w:themeColor="text1"/>
        </w:rPr>
      </w:pPr>
      <w:hyperlink r:id="rId38" w:history="1">
        <w:r w:rsidR="00A61B46" w:rsidRPr="001E244D">
          <w:rPr>
            <w:color w:val="000000" w:themeColor="text1"/>
            <w:u w:val="single"/>
          </w:rPr>
          <w:t>http://avtolegko.ru/ustroistvo/obshchee–ustroistvo–avtomobilya</w:t>
        </w:r>
      </w:hyperlink>
    </w:p>
    <w:p w:rsidR="00A462E7" w:rsidRPr="001E244D" w:rsidRDefault="00A462E7" w:rsidP="0072257F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1E244D" w:rsidRDefault="003F11F8" w:rsidP="0072257F">
      <w:pPr>
        <w:spacing w:line="276" w:lineRule="auto"/>
        <w:ind w:firstLine="709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1E244D">
        <w:rPr>
          <w:b/>
          <w:color w:val="000000" w:themeColor="text1"/>
        </w:rPr>
        <w:t>.</w:t>
      </w:r>
      <w:r w:rsidR="007276B0" w:rsidRPr="001E244D">
        <w:rPr>
          <w:b/>
          <w:color w:val="000000" w:themeColor="text1"/>
        </w:rPr>
        <w:t>5</w:t>
      </w:r>
      <w:r w:rsidR="00485147" w:rsidRPr="001E244D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1E244D" w:rsidRDefault="00492E70" w:rsidP="0072257F">
      <w:pPr>
        <w:spacing w:line="276" w:lineRule="auto"/>
        <w:ind w:firstLine="709"/>
        <w:rPr>
          <w:bCs/>
          <w:color w:val="000000" w:themeColor="text1"/>
        </w:rPr>
      </w:pPr>
      <w:r w:rsidRPr="001E244D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85147" w:rsidRPr="001E244D" w:rsidRDefault="00492E70" w:rsidP="0072257F">
      <w:pPr>
        <w:spacing w:line="276" w:lineRule="auto"/>
        <w:ind w:firstLine="709"/>
        <w:rPr>
          <w:bCs/>
          <w:color w:val="000000" w:themeColor="text1"/>
        </w:rPr>
      </w:pPr>
      <w:r w:rsidRPr="001E244D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A462E7" w:rsidRPr="001E244D" w:rsidRDefault="00A462E7" w:rsidP="0072257F">
      <w:pPr>
        <w:spacing w:line="276" w:lineRule="auto"/>
        <w:ind w:firstLine="709"/>
        <w:jc w:val="left"/>
        <w:rPr>
          <w:b/>
          <w:color w:val="000000" w:themeColor="text1"/>
        </w:rPr>
      </w:pPr>
    </w:p>
    <w:p w:rsidR="00AD32AB" w:rsidRPr="001E244D" w:rsidRDefault="00AD32AB" w:rsidP="0072257F">
      <w:pPr>
        <w:spacing w:line="276" w:lineRule="auto"/>
        <w:ind w:firstLine="709"/>
        <w:jc w:val="left"/>
        <w:rPr>
          <w:b/>
          <w:color w:val="000000" w:themeColor="text1"/>
        </w:rPr>
      </w:pPr>
    </w:p>
    <w:p w:rsidR="00485147" w:rsidRPr="001E244D" w:rsidRDefault="003F11F8" w:rsidP="0072257F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1E244D">
        <w:rPr>
          <w:b/>
          <w:color w:val="000000" w:themeColor="text1"/>
        </w:rPr>
        <w:t>. КОНТРОЛЬ И ОЦЕНКА РЕЗУЛЬТАТОВ ПРАКТИКИ</w:t>
      </w:r>
    </w:p>
    <w:p w:rsidR="0072257F" w:rsidRPr="001E244D" w:rsidRDefault="0072257F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2257F" w:rsidRPr="001E244D" w:rsidRDefault="0072257F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72257F" w:rsidRPr="001E244D" w:rsidRDefault="0072257F" w:rsidP="0072257F">
      <w:pPr>
        <w:spacing w:line="276" w:lineRule="auto"/>
        <w:ind w:firstLine="709"/>
        <w:rPr>
          <w:color w:val="000000" w:themeColor="text1"/>
        </w:rPr>
      </w:pPr>
      <w:r w:rsidRPr="001E244D">
        <w:rPr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72257F" w:rsidRPr="001E244D" w:rsidRDefault="0072257F" w:rsidP="0072257F">
      <w:pPr>
        <w:spacing w:line="276" w:lineRule="auto"/>
        <w:ind w:firstLine="709"/>
        <w:rPr>
          <w:bCs/>
          <w:color w:val="000000" w:themeColor="text1"/>
        </w:rPr>
      </w:pPr>
      <w:r w:rsidRPr="001E244D">
        <w:rPr>
          <w:color w:val="000000" w:themeColor="text1"/>
        </w:rPr>
        <w:t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23.02.07 Техническое обслуживание и ремонт двигателей, систем и агрегатов автомобилей.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2126"/>
      </w:tblGrid>
      <w:tr w:rsidR="0072257F" w:rsidRPr="001E244D" w:rsidTr="00616B24">
        <w:tc>
          <w:tcPr>
            <w:tcW w:w="1843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Профессиональные компетенции</w:t>
            </w:r>
          </w:p>
        </w:tc>
        <w:tc>
          <w:tcPr>
            <w:tcW w:w="5387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Критерии оценки</w:t>
            </w:r>
          </w:p>
        </w:tc>
        <w:tc>
          <w:tcPr>
            <w:tcW w:w="2126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E244D">
              <w:rPr>
                <w:b/>
                <w:color w:val="000000" w:themeColor="text1"/>
              </w:rPr>
              <w:t>Методы оценки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rStyle w:val="ac"/>
                <w:i w:val="0"/>
                <w:color w:val="000000" w:themeColor="text1"/>
              </w:rPr>
              <w:t>ПК 1.1.</w:t>
            </w:r>
            <w:r w:rsidRPr="001E244D">
              <w:rPr>
                <w:color w:val="000000" w:themeColor="text1"/>
              </w:rPr>
              <w:t xml:space="preserve"> Осуществлять диагностику систем, узлов и механизмов автомобильных двигателей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 с использованием технологической документации на диагностику двигателей и соблюдением регламенты диагностических работ, рекомендованных автопроизводителями.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Составлять отчетную документацию с применением информационно-коммуникационных технологий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Выполнять регламентные работы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эксплуатационные материалы в профессиональной деятельности. Выбирать материалы на основе анализа их свойств, для конкретного применения.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Составлять отчетную документацию по проведению технического обслуживания автомобилей с применением информационно-коммуникационных технологий.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Оформлять учетную документацию.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уборочно-моечное и технологическое оборудование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Снимать и устанавливать двигатель на автомобиль, разбирать и собирать двигатель.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Соблюдать безопасные условия труда в профессиональной деятельности.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Регулировать механизмы двигателя и системы в соответствии с технологической документацией. Проводить проверку работы двигателя.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 2.2. 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Измерять параметры электрических цепей автомобилей.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Пользоваться измерительными приборами.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 2.3. Проводить ремонт электрооборудования и электронных систем автомобилей в соответствии с технологической документацией</w:t>
            </w:r>
            <w:proofErr w:type="gramStart"/>
            <w:r w:rsidRPr="001E244D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Соблюдать меры безопасности при работе с электрооборудованием и электрическими инструментами.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Выполнять метрологическую поверку средств измерений.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Разбирать и собирать основные узлы электрооборудования. Определять неисправности и объем работ по их устранению.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 Устранять выявленные неисправности.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Проводить проверку работы электрооборудования, электрических и электронных систем.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3.1. Осуществлять диагностику трансмиссии, ходовой части и органов управления автомобилей.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Безопасно пользоваться диагностическим оборудованием и приборами, определять исправность и функциональность диагностического оборудования и приборов.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Пользоваться диагностическими картами, уметь их заполнять.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Соблюдать безопасные условия труда в профессиональной деятельности.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Соблюдать безопасные условия труда в профессиональной деятельности.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Читать и интерпретировать данные, полученные в ходе диагностики.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Определять по результатам диагностических процедур неисправности ходовой части и механизмов управления автомобилей.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эксплуатационные материалы в профессиональной деятельности.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Выбирать материалы на основе анализа их свойств, для конкретного применения.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Соблюдать безопасные условия труда в профессиональной деятельности.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3.3. 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Снимать и устанавливать узлы и механизмы автомобильных трансмиссий, ходовой части и органов управления.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Использовать специальный инструмент и оборудование при разборочно-сборочных работах.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Работать с каталогами деталей.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Соблюдать безопасные условия труда в профессиональной деятельности.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Регулировать механизмы трансмиссий в соответствии с технологической документацией.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 Проводить проверку работы элементов автомобильных трансмиссий, ходовой части и органов управления автомобилей.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4.1.</w:t>
            </w:r>
            <w:r w:rsidRPr="001E244D">
              <w:rPr>
                <w:iCs/>
                <w:color w:val="000000" w:themeColor="text1"/>
              </w:rPr>
              <w:t> </w:t>
            </w:r>
            <w:r w:rsidRPr="001E244D">
              <w:rPr>
                <w:color w:val="000000" w:themeColor="text1"/>
              </w:rPr>
              <w:t>Выявлять дефекты автомобильных кузовов.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Проводить демонтажно-монтажные работы элементов кузова и других узлов автомобиля.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Пользоваться подъемно-транспортным оборудованием.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Визуально и инструментально определять наличие повреждений и дефектов автомобильных кузовов.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Пользоваться измерительным оборудованием, приспособлениями и инструментом.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 4.2.</w:t>
            </w:r>
            <w:r w:rsidRPr="001E244D">
              <w:rPr>
                <w:iCs/>
                <w:color w:val="000000" w:themeColor="text1"/>
              </w:rPr>
              <w:t> </w:t>
            </w:r>
            <w:r w:rsidRPr="001E244D">
              <w:rPr>
                <w:color w:val="000000" w:themeColor="text1"/>
              </w:rPr>
              <w:t>Проводить ремонт повреждений автомобильных кузовов.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Выполнять работы ремонту автомобильных кузовов с использованием оборудования для правки геометрии кузовов, сварочное оборудование различных типов.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оборудование для рихтовки элементов кузовов.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Проводить обслуживание технологического оборудования.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Устанавливать автомобиль на стапель.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Находить контрольные точки кузова.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стапель для вытягивания повреждённых элементов кузовов.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специальную оснастку, приспособления и инструменты для правки кузовов.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оборудование и инструмент для удаления сварных соединений элементов кузова.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Применять сварочное оборудование для монтажа новых элементов.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Обрабатывать замененные элементы кузова и скрытые полости защитными материалами.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Восстановление плоских поверхностей элементов кузова.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Восстановление ребер жесткости элементов кузова.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ПК</w:t>
            </w:r>
            <w:proofErr w:type="gramStart"/>
            <w:r w:rsidRPr="001E244D">
              <w:rPr>
                <w:color w:val="000000" w:themeColor="text1"/>
              </w:rPr>
              <w:t>4</w:t>
            </w:r>
            <w:proofErr w:type="gramEnd"/>
            <w:r w:rsidRPr="001E244D">
              <w:rPr>
                <w:color w:val="000000" w:themeColor="text1"/>
              </w:rPr>
              <w:t>.3.</w:t>
            </w:r>
            <w:r w:rsidRPr="001E244D">
              <w:rPr>
                <w:iCs/>
                <w:color w:val="000000" w:themeColor="text1"/>
              </w:rPr>
              <w:t> </w:t>
            </w:r>
            <w:r w:rsidRPr="001E244D">
              <w:rPr>
                <w:color w:val="000000" w:themeColor="text1"/>
              </w:rPr>
              <w:t>Проводить окраску автомобильных кузовов.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Подбирать материалы для восстановления геометрической формы элементов кузова.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Подбирать материалы для защиты элементов кузова от коррозии.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Подбирать цвета ремонтных красок элементов кузова. Наносить различные виды лакокрасочных материалов.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Подбирать абразивный материал на каждом этапе подготовки поверхности.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Использовать механизированный инструмент при подготовке поверхностей.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Восстанавливать первоначальную форму элементов кузовов.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Использовать краскопульты различных систем распыления.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Наносить базовые краски на элементы кузова.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 Наносить лаки на элементы кузов.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Окрашивать элементы деталей кузова в переход.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Полировать элементы кузова. </w:t>
            </w:r>
          </w:p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Оценивать качество окраски деталей.</w:t>
            </w:r>
          </w:p>
        </w:tc>
        <w:tc>
          <w:tcPr>
            <w:tcW w:w="2126" w:type="dxa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616B24" w:rsidRPr="001E244D" w:rsidTr="00616B24">
        <w:tc>
          <w:tcPr>
            <w:tcW w:w="1843" w:type="dxa"/>
          </w:tcPr>
          <w:p w:rsidR="00616B24" w:rsidRPr="001E244D" w:rsidRDefault="00616B24" w:rsidP="0072257F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</w:rPr>
            </w:pPr>
            <w:r w:rsidRPr="001E244D">
              <w:rPr>
                <w:color w:val="000000" w:themeColor="text1"/>
              </w:rPr>
              <w:t>ОК.02.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16B24" w:rsidRPr="001E244D" w:rsidRDefault="00616B24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1E244D">
              <w:rPr>
                <w:color w:val="000000" w:themeColor="text1"/>
              </w:rPr>
              <w:t>медиаресурсы</w:t>
            </w:r>
            <w:proofErr w:type="spellEnd"/>
            <w:r w:rsidRPr="001E244D">
              <w:rPr>
                <w:color w:val="000000" w:themeColor="text1"/>
              </w:rPr>
              <w:t>, Интернет-ресурсы, периодические издания по специальности для решения профессиональных задач.</w:t>
            </w:r>
          </w:p>
        </w:tc>
        <w:tc>
          <w:tcPr>
            <w:tcW w:w="2126" w:type="dxa"/>
            <w:vMerge w:val="restart"/>
          </w:tcPr>
          <w:p w:rsidR="00616B24" w:rsidRDefault="00616B24" w:rsidP="00616B24">
            <w:pPr>
              <w:ind w:firstLine="0"/>
            </w:pPr>
            <w:r w:rsidRPr="001E2AF3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E2AF3">
              <w:rPr>
                <w:color w:val="000000" w:themeColor="text1"/>
              </w:rPr>
              <w:t>обучающихся</w:t>
            </w:r>
            <w:proofErr w:type="gramEnd"/>
            <w:r w:rsidRPr="001E2AF3">
              <w:rPr>
                <w:color w:val="000000" w:themeColor="text1"/>
              </w:rPr>
              <w:t xml:space="preserve"> на практике</w:t>
            </w:r>
          </w:p>
        </w:tc>
      </w:tr>
      <w:tr w:rsidR="0072257F" w:rsidRPr="001E244D" w:rsidTr="00616B24">
        <w:tc>
          <w:tcPr>
            <w:tcW w:w="1843" w:type="dxa"/>
          </w:tcPr>
          <w:p w:rsidR="0072257F" w:rsidRPr="001E244D" w:rsidRDefault="0072257F" w:rsidP="007225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7" w:type="dxa"/>
          </w:tcPr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Взаимодействие с обучающимися, преподавателями и мастерами в ходе обучения, с руководителями учебной и производственной практик.</w:t>
            </w:r>
          </w:p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Обоснованность анализа работы членов команды (подчиненных).</w:t>
            </w:r>
          </w:p>
        </w:tc>
        <w:tc>
          <w:tcPr>
            <w:tcW w:w="2126" w:type="dxa"/>
            <w:vMerge/>
          </w:tcPr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72257F" w:rsidRPr="001E244D" w:rsidTr="00616B24">
        <w:tc>
          <w:tcPr>
            <w:tcW w:w="1843" w:type="dxa"/>
          </w:tcPr>
          <w:p w:rsidR="0072257F" w:rsidRPr="001E244D" w:rsidRDefault="0072257F" w:rsidP="007225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E244D">
              <w:rPr>
                <w:color w:val="000000" w:themeColor="text1"/>
              </w:rPr>
              <w:t>ОК.09</w:t>
            </w:r>
            <w:proofErr w:type="gramStart"/>
            <w:r w:rsidRPr="001E244D">
              <w:rPr>
                <w:color w:val="000000" w:themeColor="text1"/>
              </w:rPr>
              <w:t xml:space="preserve"> И</w:t>
            </w:r>
            <w:proofErr w:type="gramEnd"/>
            <w:r w:rsidRPr="001E244D">
              <w:rPr>
                <w:color w:val="000000" w:themeColor="text1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5387" w:type="dxa"/>
          </w:tcPr>
          <w:p w:rsidR="0072257F" w:rsidRPr="001E244D" w:rsidRDefault="0072257F" w:rsidP="0072257F">
            <w:pPr>
              <w:pStyle w:val="aa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E244D">
              <w:rPr>
                <w:bCs/>
                <w:color w:val="000000" w:themeColor="text1"/>
              </w:rPr>
              <w:t>Эффективное использование и</w:t>
            </w:r>
            <w:r w:rsidRPr="001E244D">
              <w:rPr>
                <w:color w:val="000000" w:themeColor="text1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опыту, в том числе оформлять документацию.</w:t>
            </w:r>
          </w:p>
        </w:tc>
        <w:tc>
          <w:tcPr>
            <w:tcW w:w="2126" w:type="dxa"/>
            <w:vMerge/>
          </w:tcPr>
          <w:p w:rsidR="0072257F" w:rsidRPr="001E244D" w:rsidRDefault="0072257F" w:rsidP="007225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3F11F8" w:rsidRDefault="003F11F8" w:rsidP="003F11F8">
      <w:pPr>
        <w:ind w:firstLine="709"/>
        <w:rPr>
          <w:color w:val="000000"/>
        </w:rPr>
      </w:pPr>
    </w:p>
    <w:p w:rsidR="003F11F8" w:rsidRDefault="003F11F8" w:rsidP="003F11F8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F11F8" w:rsidRPr="006C7EF7" w:rsidTr="002B7AF0">
        <w:tc>
          <w:tcPr>
            <w:tcW w:w="1702" w:type="dxa"/>
          </w:tcPr>
          <w:p w:rsidR="003F11F8" w:rsidRPr="006C7EF7" w:rsidRDefault="003F11F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3F11F8" w:rsidRPr="006C7EF7" w:rsidRDefault="003F11F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3F11F8" w:rsidRPr="006C7EF7" w:rsidRDefault="003F11F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3F11F8" w:rsidRPr="006C7EF7" w:rsidRDefault="003F11F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3F11F8" w:rsidRPr="006C7EF7" w:rsidRDefault="003F11F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3F11F8" w:rsidRPr="006C7EF7" w:rsidTr="002B7AF0">
        <w:tc>
          <w:tcPr>
            <w:tcW w:w="1702" w:type="dxa"/>
          </w:tcPr>
          <w:p w:rsidR="003F11F8" w:rsidRPr="006C7EF7" w:rsidRDefault="003F11F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3F11F8" w:rsidRPr="006C7EF7" w:rsidRDefault="003F11F8" w:rsidP="002B7AF0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F11F8" w:rsidRPr="006C7EF7" w:rsidRDefault="003F11F8" w:rsidP="002B7AF0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F11F8" w:rsidRPr="006C7EF7" w:rsidRDefault="003F11F8" w:rsidP="002B7AF0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F11F8" w:rsidRPr="006C7EF7" w:rsidRDefault="003F11F8" w:rsidP="002B7AF0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3F11F8" w:rsidRPr="006C7EF7" w:rsidTr="002B7AF0">
        <w:tc>
          <w:tcPr>
            <w:tcW w:w="1702" w:type="dxa"/>
          </w:tcPr>
          <w:p w:rsidR="003F11F8" w:rsidRPr="006C7EF7" w:rsidRDefault="003F11F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3F11F8" w:rsidRPr="006C7EF7" w:rsidRDefault="003F11F8" w:rsidP="002B7AF0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F11F8" w:rsidRPr="006C7EF7" w:rsidRDefault="003F11F8" w:rsidP="002B7AF0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F11F8" w:rsidRPr="006C7EF7" w:rsidRDefault="003F11F8" w:rsidP="002B7AF0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F11F8" w:rsidRPr="006C7EF7" w:rsidRDefault="003F11F8" w:rsidP="002B7AF0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F11F8" w:rsidRPr="006C7EF7" w:rsidTr="002B7AF0">
        <w:tc>
          <w:tcPr>
            <w:tcW w:w="1702" w:type="dxa"/>
          </w:tcPr>
          <w:p w:rsidR="003F11F8" w:rsidRPr="006C7EF7" w:rsidRDefault="003F11F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F11F8" w:rsidRPr="006C7EF7" w:rsidRDefault="003F11F8" w:rsidP="002B7AF0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F11F8" w:rsidRPr="006C7EF7" w:rsidRDefault="003F11F8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F11F8" w:rsidRPr="006C7EF7" w:rsidRDefault="003F11F8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F11F8" w:rsidRPr="006C7EF7" w:rsidRDefault="003F11F8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F11F8" w:rsidRPr="006C7EF7" w:rsidTr="002B7AF0">
        <w:tc>
          <w:tcPr>
            <w:tcW w:w="1702" w:type="dxa"/>
          </w:tcPr>
          <w:p w:rsidR="003F11F8" w:rsidRPr="006C7EF7" w:rsidRDefault="003F11F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F11F8" w:rsidRPr="006C7EF7" w:rsidRDefault="003F11F8" w:rsidP="002B7AF0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3F11F8" w:rsidRPr="006C7EF7" w:rsidRDefault="003F11F8" w:rsidP="002B7AF0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3F11F8" w:rsidRPr="006C7EF7" w:rsidRDefault="003F11F8" w:rsidP="002B7AF0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3F11F8" w:rsidRPr="006C7EF7" w:rsidRDefault="003F11F8" w:rsidP="002B7AF0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3F11F8" w:rsidRPr="002E7C8C" w:rsidRDefault="003F11F8" w:rsidP="003F11F8">
      <w:pPr>
        <w:ind w:firstLine="709"/>
        <w:rPr>
          <w:color w:val="000000"/>
        </w:rPr>
      </w:pPr>
    </w:p>
    <w:sectPr w:rsidR="003F11F8" w:rsidRPr="002E7C8C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D2" w:rsidRDefault="006D13D2" w:rsidP="00212BD2">
      <w:r>
        <w:separator/>
      </w:r>
    </w:p>
  </w:endnote>
  <w:endnote w:type="continuationSeparator" w:id="0">
    <w:p w:rsidR="006D13D2" w:rsidRDefault="006D13D2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6D" w:rsidRDefault="003C30B8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19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196D">
      <w:rPr>
        <w:rStyle w:val="a7"/>
        <w:noProof/>
      </w:rPr>
      <w:t>2</w:t>
    </w:r>
    <w:r>
      <w:rPr>
        <w:rStyle w:val="a7"/>
      </w:rPr>
      <w:fldChar w:fldCharType="end"/>
    </w:r>
  </w:p>
  <w:p w:rsidR="007B196D" w:rsidRDefault="007B196D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6D" w:rsidRDefault="007B196D" w:rsidP="007276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D2" w:rsidRDefault="006D13D2" w:rsidP="00212BD2">
      <w:r>
        <w:separator/>
      </w:r>
    </w:p>
  </w:footnote>
  <w:footnote w:type="continuationSeparator" w:id="0">
    <w:p w:rsidR="006D13D2" w:rsidRDefault="006D13D2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B1386"/>
    <w:multiLevelType w:val="hybridMultilevel"/>
    <w:tmpl w:val="57ACC678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24E3"/>
    <w:multiLevelType w:val="hybridMultilevel"/>
    <w:tmpl w:val="D09A5B84"/>
    <w:lvl w:ilvl="0" w:tplc="4C363FD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6CBD"/>
    <w:multiLevelType w:val="hybridMultilevel"/>
    <w:tmpl w:val="E08C1192"/>
    <w:lvl w:ilvl="0" w:tplc="35D47C6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7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9EB1FEF"/>
    <w:multiLevelType w:val="hybridMultilevel"/>
    <w:tmpl w:val="B38A2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AC6CC1"/>
    <w:multiLevelType w:val="hybridMultilevel"/>
    <w:tmpl w:val="0450CD46"/>
    <w:lvl w:ilvl="0" w:tplc="1728D22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22"/>
  </w:num>
  <w:num w:numId="5">
    <w:abstractNumId w:val="12"/>
  </w:num>
  <w:num w:numId="6">
    <w:abstractNumId w:val="3"/>
  </w:num>
  <w:num w:numId="7">
    <w:abstractNumId w:val="15"/>
  </w:num>
  <w:num w:numId="8">
    <w:abstractNumId w:val="16"/>
  </w:num>
  <w:num w:numId="9">
    <w:abstractNumId w:val="10"/>
  </w:num>
  <w:num w:numId="10">
    <w:abstractNumId w:val="26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17"/>
  </w:num>
  <w:num w:numId="17">
    <w:abstractNumId w:val="25"/>
  </w:num>
  <w:num w:numId="18">
    <w:abstractNumId w:val="2"/>
  </w:num>
  <w:num w:numId="19">
    <w:abstractNumId w:val="24"/>
  </w:num>
  <w:num w:numId="20">
    <w:abstractNumId w:val="19"/>
  </w:num>
  <w:num w:numId="21">
    <w:abstractNumId w:val="18"/>
  </w:num>
  <w:num w:numId="22">
    <w:abstractNumId w:val="8"/>
  </w:num>
  <w:num w:numId="23">
    <w:abstractNumId w:val="20"/>
  </w:num>
  <w:num w:numId="24">
    <w:abstractNumId w:val="7"/>
  </w:num>
  <w:num w:numId="25">
    <w:abstractNumId w:val="23"/>
  </w:num>
  <w:num w:numId="26">
    <w:abstractNumId w:val="1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289"/>
    <w:rsid w:val="00017608"/>
    <w:rsid w:val="000534C9"/>
    <w:rsid w:val="00055E44"/>
    <w:rsid w:val="00087255"/>
    <w:rsid w:val="000A6C93"/>
    <w:rsid w:val="000B2930"/>
    <w:rsid w:val="000C298E"/>
    <w:rsid w:val="00104F17"/>
    <w:rsid w:val="001251DA"/>
    <w:rsid w:val="00126CBD"/>
    <w:rsid w:val="00142D7F"/>
    <w:rsid w:val="001A1C30"/>
    <w:rsid w:val="001B7B4C"/>
    <w:rsid w:val="001C0428"/>
    <w:rsid w:val="001D4DAB"/>
    <w:rsid w:val="001E244D"/>
    <w:rsid w:val="001F5780"/>
    <w:rsid w:val="001F6401"/>
    <w:rsid w:val="00212BD2"/>
    <w:rsid w:val="002217A8"/>
    <w:rsid w:val="0022579F"/>
    <w:rsid w:val="00237F04"/>
    <w:rsid w:val="00245840"/>
    <w:rsid w:val="00246743"/>
    <w:rsid w:val="00252016"/>
    <w:rsid w:val="0025320D"/>
    <w:rsid w:val="002558F0"/>
    <w:rsid w:val="0027733C"/>
    <w:rsid w:val="002B2406"/>
    <w:rsid w:val="002C3B7A"/>
    <w:rsid w:val="002C7AEA"/>
    <w:rsid w:val="00300B3A"/>
    <w:rsid w:val="00302FDC"/>
    <w:rsid w:val="00313E27"/>
    <w:rsid w:val="003236C6"/>
    <w:rsid w:val="003A41CD"/>
    <w:rsid w:val="003C30B8"/>
    <w:rsid w:val="003D0ED7"/>
    <w:rsid w:val="003D3A17"/>
    <w:rsid w:val="003E239C"/>
    <w:rsid w:val="003E6951"/>
    <w:rsid w:val="003F11F8"/>
    <w:rsid w:val="004338E2"/>
    <w:rsid w:val="00445672"/>
    <w:rsid w:val="00475829"/>
    <w:rsid w:val="00477113"/>
    <w:rsid w:val="00485147"/>
    <w:rsid w:val="00492E70"/>
    <w:rsid w:val="00493AD5"/>
    <w:rsid w:val="004A23CC"/>
    <w:rsid w:val="004B39AB"/>
    <w:rsid w:val="004C0FE4"/>
    <w:rsid w:val="004C402B"/>
    <w:rsid w:val="004E46B2"/>
    <w:rsid w:val="004F1DA1"/>
    <w:rsid w:val="00505749"/>
    <w:rsid w:val="00516A85"/>
    <w:rsid w:val="00550C2D"/>
    <w:rsid w:val="0055594C"/>
    <w:rsid w:val="00580129"/>
    <w:rsid w:val="00592537"/>
    <w:rsid w:val="005A7607"/>
    <w:rsid w:val="005B5F49"/>
    <w:rsid w:val="005B650B"/>
    <w:rsid w:val="005C4A01"/>
    <w:rsid w:val="005D3D80"/>
    <w:rsid w:val="005D3F38"/>
    <w:rsid w:val="005E5615"/>
    <w:rsid w:val="00607CC6"/>
    <w:rsid w:val="00616B24"/>
    <w:rsid w:val="00651D76"/>
    <w:rsid w:val="0065613B"/>
    <w:rsid w:val="00671149"/>
    <w:rsid w:val="00671583"/>
    <w:rsid w:val="0069233A"/>
    <w:rsid w:val="00694160"/>
    <w:rsid w:val="00695C92"/>
    <w:rsid w:val="00696F2E"/>
    <w:rsid w:val="006C3B06"/>
    <w:rsid w:val="006D13D2"/>
    <w:rsid w:val="006F2D10"/>
    <w:rsid w:val="00701C5E"/>
    <w:rsid w:val="00712588"/>
    <w:rsid w:val="0072257F"/>
    <w:rsid w:val="00724EEE"/>
    <w:rsid w:val="007276B0"/>
    <w:rsid w:val="0073455C"/>
    <w:rsid w:val="007B196D"/>
    <w:rsid w:val="007B7807"/>
    <w:rsid w:val="007D3565"/>
    <w:rsid w:val="007D57EA"/>
    <w:rsid w:val="00807E3B"/>
    <w:rsid w:val="0082290D"/>
    <w:rsid w:val="00822ABD"/>
    <w:rsid w:val="00892937"/>
    <w:rsid w:val="008A5744"/>
    <w:rsid w:val="008A67A5"/>
    <w:rsid w:val="008D5DDB"/>
    <w:rsid w:val="009201FE"/>
    <w:rsid w:val="00920523"/>
    <w:rsid w:val="00953C13"/>
    <w:rsid w:val="00965D11"/>
    <w:rsid w:val="009907A9"/>
    <w:rsid w:val="0099376F"/>
    <w:rsid w:val="009F6BB2"/>
    <w:rsid w:val="00A269EB"/>
    <w:rsid w:val="00A462E7"/>
    <w:rsid w:val="00A46BC8"/>
    <w:rsid w:val="00A6029A"/>
    <w:rsid w:val="00A61B46"/>
    <w:rsid w:val="00A65BB1"/>
    <w:rsid w:val="00A90884"/>
    <w:rsid w:val="00AA7F8A"/>
    <w:rsid w:val="00AD2148"/>
    <w:rsid w:val="00AD32AB"/>
    <w:rsid w:val="00AF4B3A"/>
    <w:rsid w:val="00AF7778"/>
    <w:rsid w:val="00B11EF0"/>
    <w:rsid w:val="00B45115"/>
    <w:rsid w:val="00B83678"/>
    <w:rsid w:val="00BB222E"/>
    <w:rsid w:val="00BB25B6"/>
    <w:rsid w:val="00BB5C2E"/>
    <w:rsid w:val="00BC585B"/>
    <w:rsid w:val="00BD689B"/>
    <w:rsid w:val="00BE29BE"/>
    <w:rsid w:val="00C01B6C"/>
    <w:rsid w:val="00C047CF"/>
    <w:rsid w:val="00C1446E"/>
    <w:rsid w:val="00C273CA"/>
    <w:rsid w:val="00C3440F"/>
    <w:rsid w:val="00C3614A"/>
    <w:rsid w:val="00C37D3A"/>
    <w:rsid w:val="00C55C2B"/>
    <w:rsid w:val="00C822E6"/>
    <w:rsid w:val="00C83A6D"/>
    <w:rsid w:val="00CB2ABE"/>
    <w:rsid w:val="00CC5C76"/>
    <w:rsid w:val="00CD1A9A"/>
    <w:rsid w:val="00CF0B63"/>
    <w:rsid w:val="00CF40B5"/>
    <w:rsid w:val="00CF5FA1"/>
    <w:rsid w:val="00D04E26"/>
    <w:rsid w:val="00D333D9"/>
    <w:rsid w:val="00D53512"/>
    <w:rsid w:val="00D63CBE"/>
    <w:rsid w:val="00D641C7"/>
    <w:rsid w:val="00D66E38"/>
    <w:rsid w:val="00DA455F"/>
    <w:rsid w:val="00DB51F4"/>
    <w:rsid w:val="00DC466C"/>
    <w:rsid w:val="00DD03F6"/>
    <w:rsid w:val="00DD5A12"/>
    <w:rsid w:val="00E243A0"/>
    <w:rsid w:val="00E50A52"/>
    <w:rsid w:val="00E67574"/>
    <w:rsid w:val="00E802C9"/>
    <w:rsid w:val="00E934F4"/>
    <w:rsid w:val="00EA12E9"/>
    <w:rsid w:val="00EB4F38"/>
    <w:rsid w:val="00EF47E1"/>
    <w:rsid w:val="00F4384D"/>
    <w:rsid w:val="00FA571F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125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0129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29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1">
    <w:name w:val="Основной текст3"/>
    <w:basedOn w:val="a"/>
    <w:link w:val="ab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8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apple-converted-space">
    <w:name w:val="apple-converted-space"/>
    <w:basedOn w:val="a0"/>
    <w:rsid w:val="007D57EA"/>
  </w:style>
  <w:style w:type="character" w:customStyle="1" w:styleId="20">
    <w:name w:val="Заголовок 2 Знак"/>
    <w:basedOn w:val="a0"/>
    <w:link w:val="2"/>
    <w:uiPriority w:val="9"/>
    <w:rsid w:val="0071258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12588"/>
    <w:rPr>
      <w:i/>
    </w:rPr>
  </w:style>
  <w:style w:type="paragraph" w:styleId="ad">
    <w:name w:val="Balloon Text"/>
    <w:basedOn w:val="a"/>
    <w:link w:val="ae"/>
    <w:uiPriority w:val="99"/>
    <w:semiHidden/>
    <w:unhideWhenUsed/>
    <w:rsid w:val="00FA57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7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1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580129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80129"/>
    <w:rPr>
      <w:b/>
      <w:bCs/>
    </w:rPr>
  </w:style>
  <w:style w:type="paragraph" w:styleId="af0">
    <w:name w:val="No Spacing"/>
    <w:link w:val="af1"/>
    <w:uiPriority w:val="1"/>
    <w:qFormat/>
    <w:rsid w:val="005801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580129"/>
    <w:rPr>
      <w:rFonts w:ascii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580129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580129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580129"/>
    <w:rPr>
      <w:rFonts w:ascii="Calibri" w:eastAsia="Calibri" w:hAnsi="Calibri" w:cs="Times New Roman"/>
    </w:rPr>
  </w:style>
  <w:style w:type="paragraph" w:styleId="af4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580129"/>
    <w:pPr>
      <w:widowControl/>
      <w:spacing w:after="120"/>
      <w:ind w:left="283" w:firstLine="0"/>
      <w:jc w:val="left"/>
    </w:pPr>
  </w:style>
  <w:style w:type="character" w:customStyle="1" w:styleId="af5">
    <w:name w:val="Основной текст с отступом Знак"/>
    <w:basedOn w:val="a0"/>
    <w:uiPriority w:val="99"/>
    <w:semiHidden/>
    <w:rsid w:val="0058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4"/>
    <w:rsid w:val="0058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580129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58012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31"/>
    <w:locked/>
    <w:rsid w:val="003F11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C3B7A"/>
  </w:style>
  <w:style w:type="table" w:customStyle="1" w:styleId="23">
    <w:name w:val="Сетка таблицы2"/>
    <w:basedOn w:val="a1"/>
    <w:next w:val="a8"/>
    <w:uiPriority w:val="59"/>
    <w:rsid w:val="002C3B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982135" TargetMode="External"/><Relationship Id="rId18" Type="http://schemas.openxmlformats.org/officeDocument/2006/relationships/hyperlink" Target="https://znanium.com/catalog/product/1137866" TargetMode="External"/><Relationship Id="rId26" Type="http://schemas.openxmlformats.org/officeDocument/2006/relationships/hyperlink" Target="https://znanium.com/catalog/product/116866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470926" TargetMode="External"/><Relationship Id="rId34" Type="http://schemas.openxmlformats.org/officeDocument/2006/relationships/hyperlink" Target="https://www.znanium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330" TargetMode="External"/><Relationship Id="rId17" Type="http://schemas.openxmlformats.org/officeDocument/2006/relationships/hyperlink" Target="https://znanium.com/catalog/product/1138854" TargetMode="External"/><Relationship Id="rId25" Type="http://schemas.openxmlformats.org/officeDocument/2006/relationships/hyperlink" Target="https://urait.ru/bcode/472801" TargetMode="External"/><Relationship Id="rId33" Type="http://schemas.openxmlformats.org/officeDocument/2006/relationships/hyperlink" Target="https://www.urait.ru/" TargetMode="External"/><Relationship Id="rId38" Type="http://schemas.openxmlformats.org/officeDocument/2006/relationships/hyperlink" Target="http://avtolegko.ru/ustroistvo/obshchee-ustroistvo-avtomobil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79508" TargetMode="External"/><Relationship Id="rId20" Type="http://schemas.openxmlformats.org/officeDocument/2006/relationships/hyperlink" Target="https://urait.ru/bcode/472410" TargetMode="External"/><Relationship Id="rId29" Type="http://schemas.openxmlformats.org/officeDocument/2006/relationships/hyperlink" Target="https://urait.ru/bcode/475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29814" TargetMode="External"/><Relationship Id="rId24" Type="http://schemas.openxmlformats.org/officeDocument/2006/relationships/hyperlink" Target="https://urait.ru/bcode/472802" TargetMode="External"/><Relationship Id="rId32" Type="http://schemas.openxmlformats.org/officeDocument/2006/relationships/hyperlink" Target="https://urait.ru/bcode/472301" TargetMode="External"/><Relationship Id="rId37" Type="http://schemas.openxmlformats.org/officeDocument/2006/relationships/hyperlink" Target="http://autoustroistvo.ru/sistemi-upravleniya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87622" TargetMode="External"/><Relationship Id="rId23" Type="http://schemas.openxmlformats.org/officeDocument/2006/relationships/hyperlink" Target="https://urait.ru/bcode/470071" TargetMode="External"/><Relationship Id="rId28" Type="http://schemas.openxmlformats.org/officeDocument/2006/relationships/hyperlink" Target="https://urait.ru/bcode/475384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1835" TargetMode="External"/><Relationship Id="rId31" Type="http://schemas.openxmlformats.org/officeDocument/2006/relationships/hyperlink" Target="https://urait.ru/bcode/47276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87261" TargetMode="External"/><Relationship Id="rId22" Type="http://schemas.openxmlformats.org/officeDocument/2006/relationships/hyperlink" Target="https://urait.ru/bcode/470070" TargetMode="External"/><Relationship Id="rId27" Type="http://schemas.openxmlformats.org/officeDocument/2006/relationships/hyperlink" Target="https://znanium.com/catalog/product/1222950" TargetMode="External"/><Relationship Id="rId30" Type="http://schemas.openxmlformats.org/officeDocument/2006/relationships/hyperlink" Target="https://urait.ru/bcode/472321" TargetMode="External"/><Relationship Id="rId35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3E81-F3F9-4A6F-A9FA-0B6F3B2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9</cp:revision>
  <cp:lastPrinted>2020-03-17T13:35:00Z</cp:lastPrinted>
  <dcterms:created xsi:type="dcterms:W3CDTF">2018-10-01T16:33:00Z</dcterms:created>
  <dcterms:modified xsi:type="dcterms:W3CDTF">2021-06-21T11:40:00Z</dcterms:modified>
</cp:coreProperties>
</file>