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7F7FF3" w:rsidRDefault="006E6265" w:rsidP="00C10C76">
      <w:pPr>
        <w:jc w:val="center"/>
      </w:pPr>
      <w:r>
        <w:rPr>
          <w:color w:val="000000" w:themeColor="text1"/>
        </w:rPr>
        <w:t>МИНИСТЕРСТВО НАУКИ И ВЫСШЕГО ОБРАЗОВАНИЯ</w:t>
      </w:r>
      <w:r>
        <w:rPr>
          <w:rFonts w:ascii="&amp;quot" w:hAnsi="&amp;quot"/>
          <w:color w:val="2E4453"/>
          <w:sz w:val="18"/>
          <w:szCs w:val="18"/>
        </w:rPr>
        <w:t xml:space="preserve"> </w:t>
      </w:r>
      <w:r w:rsidR="00C10C76" w:rsidRPr="007F7FF3">
        <w:t>РОССИЙСКОЙ ФЕДЕРАЦИИ</w:t>
      </w:r>
    </w:p>
    <w:p w:rsidR="00C10C76" w:rsidRPr="007F7FF3" w:rsidRDefault="00C10C76" w:rsidP="00C10C76">
      <w:pPr>
        <w:jc w:val="center"/>
        <w:rPr>
          <w:b/>
        </w:rPr>
      </w:pPr>
      <w:r w:rsidRPr="007F7FF3">
        <w:rPr>
          <w:b/>
        </w:rPr>
        <w:t xml:space="preserve">Федеральное государственное автономное </w:t>
      </w:r>
    </w:p>
    <w:p w:rsidR="00C10C76" w:rsidRPr="007F7FF3" w:rsidRDefault="00C10C76" w:rsidP="00C10C76">
      <w:pPr>
        <w:jc w:val="center"/>
        <w:rPr>
          <w:u w:val="single"/>
        </w:rPr>
      </w:pPr>
      <w:r w:rsidRPr="007F7FF3">
        <w:rPr>
          <w:b/>
        </w:rPr>
        <w:t>образовательное учреждение высшего образования</w:t>
      </w:r>
    </w:p>
    <w:p w:rsidR="00C10C76" w:rsidRPr="007F7FF3" w:rsidRDefault="00C10C76" w:rsidP="00C10C76">
      <w:pPr>
        <w:jc w:val="center"/>
        <w:rPr>
          <w:b/>
        </w:rPr>
      </w:pPr>
      <w:r w:rsidRPr="007F7FF3">
        <w:rPr>
          <w:b/>
        </w:rPr>
        <w:t>«Национальный исследовательский Нижегородский государственный университет им. Н.И. Лобачевского»»</w:t>
      </w:r>
    </w:p>
    <w:p w:rsidR="00C10C76" w:rsidRPr="007F7FF3" w:rsidRDefault="00C10C76" w:rsidP="00C10C76">
      <w:pPr>
        <w:spacing w:line="360" w:lineRule="auto"/>
        <w:jc w:val="center"/>
      </w:pPr>
    </w:p>
    <w:p w:rsidR="00C10C76" w:rsidRPr="007F7FF3" w:rsidRDefault="00C10C76" w:rsidP="00C10C76">
      <w:pPr>
        <w:spacing w:line="360" w:lineRule="auto"/>
        <w:jc w:val="center"/>
      </w:pPr>
      <w:r w:rsidRPr="007F7FF3">
        <w:t>Юридический факультет</w:t>
      </w:r>
    </w:p>
    <w:p w:rsidR="00C10C76" w:rsidRPr="007F7FF3" w:rsidRDefault="00C10C76" w:rsidP="00C10C76">
      <w:pPr>
        <w:spacing w:line="360" w:lineRule="auto"/>
      </w:pPr>
    </w:p>
    <w:p w:rsidR="006903E1" w:rsidRDefault="006903E1" w:rsidP="006903E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6903E1" w:rsidRDefault="006903E1" w:rsidP="006903E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6903E1" w:rsidRDefault="006903E1" w:rsidP="006903E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6903E1" w:rsidRDefault="006903E1" w:rsidP="006903E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C10C76" w:rsidRPr="007F7FF3" w:rsidRDefault="00C10C76" w:rsidP="006903E1">
      <w:pPr>
        <w:spacing w:after="200" w:line="276" w:lineRule="auto"/>
        <w:jc w:val="right"/>
        <w:rPr>
          <w:b/>
        </w:rPr>
      </w:pPr>
    </w:p>
    <w:p w:rsidR="00C10C76" w:rsidRPr="007F7FF3" w:rsidRDefault="00C10C76" w:rsidP="00C10C76">
      <w:pPr>
        <w:spacing w:after="200" w:line="276" w:lineRule="auto"/>
        <w:jc w:val="center"/>
        <w:rPr>
          <w:b/>
        </w:rPr>
      </w:pPr>
      <w:r w:rsidRPr="007F7FF3">
        <w:rPr>
          <w:b/>
        </w:rPr>
        <w:t>Рабочая программа дисциплины (модуля)</w:t>
      </w:r>
    </w:p>
    <w:p w:rsidR="003453D9" w:rsidRPr="007F7FF3" w:rsidRDefault="003453D9" w:rsidP="00C10C76">
      <w:pPr>
        <w:spacing w:after="200" w:line="276" w:lineRule="auto"/>
        <w:jc w:val="center"/>
        <w:rPr>
          <w:b/>
        </w:rPr>
      </w:pPr>
      <w:r w:rsidRPr="007F7FF3">
        <w:rPr>
          <w:b/>
        </w:rPr>
        <w:t>Страховое дело</w:t>
      </w:r>
    </w:p>
    <w:p w:rsidR="00C10C76" w:rsidRPr="007F7FF3" w:rsidRDefault="00C10C76" w:rsidP="00C10C76">
      <w:pPr>
        <w:jc w:val="center"/>
        <w:rPr>
          <w:rFonts w:eastAsia="Calibri"/>
          <w:u w:val="single"/>
        </w:rPr>
      </w:pPr>
      <w:r w:rsidRPr="007F7FF3">
        <w:rPr>
          <w:rFonts w:eastAsia="Calibri"/>
          <w:u w:val="single"/>
        </w:rPr>
        <w:t>Специальность среднего профессионального образования</w:t>
      </w:r>
    </w:p>
    <w:p w:rsidR="00C10C76" w:rsidRPr="007F7FF3" w:rsidRDefault="00C10C76" w:rsidP="00C10C76">
      <w:pPr>
        <w:jc w:val="center"/>
      </w:pPr>
    </w:p>
    <w:p w:rsidR="00C10C76" w:rsidRPr="007F7FF3" w:rsidRDefault="00C10C76" w:rsidP="00C10C76">
      <w:pPr>
        <w:jc w:val="center"/>
      </w:pPr>
      <w:r w:rsidRPr="007F7FF3">
        <w:t>40.02.01 Право и организация социального обеспечения</w:t>
      </w:r>
    </w:p>
    <w:p w:rsidR="00C10C76" w:rsidRPr="007F7FF3" w:rsidRDefault="00C10C76" w:rsidP="00C10C76">
      <w:pPr>
        <w:jc w:val="center"/>
      </w:pPr>
    </w:p>
    <w:p w:rsidR="00C10C76" w:rsidRPr="007F7FF3" w:rsidRDefault="00C10C76" w:rsidP="00C10C76">
      <w:pPr>
        <w:tabs>
          <w:tab w:val="left" w:pos="142"/>
        </w:tabs>
        <w:jc w:val="center"/>
        <w:rPr>
          <w:u w:val="single"/>
        </w:rPr>
      </w:pPr>
      <w:r w:rsidRPr="007F7FF3">
        <w:rPr>
          <w:u w:val="single"/>
        </w:rPr>
        <w:t>Квалификация выпускника</w:t>
      </w:r>
    </w:p>
    <w:p w:rsidR="00C10C76" w:rsidRPr="007F7FF3" w:rsidRDefault="00C10C76" w:rsidP="00C10C76">
      <w:pPr>
        <w:tabs>
          <w:tab w:val="left" w:pos="142"/>
        </w:tabs>
        <w:jc w:val="center"/>
      </w:pPr>
      <w:r w:rsidRPr="007F7FF3">
        <w:t>Юрист</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rPr>
          <w:bCs/>
          <w:u w:val="single"/>
        </w:rPr>
      </w:pPr>
      <w:r w:rsidRPr="007F7FF3">
        <w:rPr>
          <w:bCs/>
          <w:u w:val="single"/>
        </w:rPr>
        <w:t>Форма обучения</w:t>
      </w:r>
    </w:p>
    <w:p w:rsidR="00C10C76" w:rsidRPr="007F7FF3" w:rsidRDefault="00C10C76" w:rsidP="00C10C76">
      <w:pPr>
        <w:jc w:val="center"/>
        <w:rPr>
          <w:bCs/>
        </w:rPr>
      </w:pPr>
      <w:r w:rsidRPr="007F7FF3">
        <w:rPr>
          <w:bCs/>
        </w:rPr>
        <w:t>Очная</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tabs>
          <w:tab w:val="left" w:pos="142"/>
        </w:tabs>
        <w:jc w:val="center"/>
      </w:pPr>
      <w:r w:rsidRPr="007F7FF3">
        <w:t>Нижний Новгород</w:t>
      </w:r>
    </w:p>
    <w:p w:rsidR="00C10C76" w:rsidRPr="007F7FF3" w:rsidRDefault="00A54787" w:rsidP="00C10C76">
      <w:pPr>
        <w:tabs>
          <w:tab w:val="left" w:pos="142"/>
        </w:tabs>
        <w:jc w:val="center"/>
      </w:pPr>
      <w:r>
        <w:t>20</w:t>
      </w:r>
      <w:r w:rsidR="004D4BF9">
        <w:t>20</w:t>
      </w:r>
    </w:p>
    <w:p w:rsidR="00C10C76" w:rsidRPr="007F7FF3" w:rsidRDefault="00C10C76" w:rsidP="00C10C76">
      <w:pPr>
        <w:jc w:val="center"/>
      </w:pPr>
    </w:p>
    <w:p w:rsidR="00C10C76" w:rsidRDefault="00C10C76" w:rsidP="00C10C76">
      <w:pPr>
        <w:jc w:val="center"/>
      </w:pPr>
    </w:p>
    <w:p w:rsidR="007F7FF3" w:rsidRDefault="007F7FF3" w:rsidP="00C10C76">
      <w:pPr>
        <w:jc w:val="center"/>
      </w:pPr>
    </w:p>
    <w:p w:rsidR="007F7FF3" w:rsidRDefault="007F7FF3" w:rsidP="00C10C76">
      <w:pPr>
        <w:jc w:val="center"/>
      </w:pPr>
    </w:p>
    <w:p w:rsidR="007F7FF3" w:rsidRDefault="007F7FF3" w:rsidP="00C10C76">
      <w:pPr>
        <w:jc w:val="center"/>
      </w:pPr>
    </w:p>
    <w:p w:rsidR="007F7FF3" w:rsidRPr="007F7FF3" w:rsidRDefault="007F7FF3" w:rsidP="00C10C76">
      <w:pPr>
        <w:jc w:val="center"/>
      </w:pPr>
    </w:p>
    <w:p w:rsidR="00C10C76" w:rsidRPr="007F7FF3" w:rsidRDefault="00C10C76" w:rsidP="00C10C76">
      <w:r w:rsidRPr="007F7FF3">
        <w:t xml:space="preserve">Рабочая программа дисциплины составлена в соответствии с требованиями ФГОС СПО по специальности </w:t>
      </w:r>
      <w:proofErr w:type="gramStart"/>
      <w:r w:rsidRPr="007F7FF3">
        <w:t>40.02.01  «</w:t>
      </w:r>
      <w:proofErr w:type="gramEnd"/>
      <w:r w:rsidRPr="007F7FF3">
        <w:t>Право и организация социального обеспечения»</w:t>
      </w:r>
    </w:p>
    <w:p w:rsidR="00C10C76" w:rsidRPr="007F7FF3" w:rsidRDefault="00C10C76" w:rsidP="00C10C76"/>
    <w:p w:rsidR="00C10C76" w:rsidRPr="007F7FF3" w:rsidRDefault="00C10C76" w:rsidP="00C10C76">
      <w:proofErr w:type="gramStart"/>
      <w:r w:rsidRPr="007F7FF3">
        <w:t xml:space="preserve">Автор:   </w:t>
      </w:r>
      <w:proofErr w:type="gramEnd"/>
      <w:r w:rsidRPr="007F7FF3">
        <w:t>_____________________</w:t>
      </w:r>
    </w:p>
    <w:p w:rsidR="00C10C76" w:rsidRPr="007F7FF3" w:rsidRDefault="00C10C76" w:rsidP="00C10C76"/>
    <w:p w:rsidR="00C10C76" w:rsidRPr="007F7FF3" w:rsidRDefault="00C10C76" w:rsidP="00C10C76">
      <w:pPr>
        <w:jc w:val="both"/>
      </w:pPr>
      <w:r w:rsidRPr="007F7FF3">
        <w:t>Программа рассмотрена и одобрена на заседании методической к</w:t>
      </w:r>
      <w:r w:rsidR="001E7128" w:rsidRPr="007F7FF3">
        <w:t>омиссии «</w:t>
      </w:r>
      <w:r w:rsidR="006903E1">
        <w:t>26</w:t>
      </w:r>
      <w:r w:rsidR="001E7128" w:rsidRPr="007F7FF3">
        <w:t xml:space="preserve">» </w:t>
      </w:r>
      <w:r w:rsidR="006903E1">
        <w:t>февра</w:t>
      </w:r>
      <w:r w:rsidR="006E6265">
        <w:t>ля 20</w:t>
      </w:r>
      <w:r w:rsidR="004D4BF9">
        <w:t>2</w:t>
      </w:r>
      <w:r w:rsidR="006903E1">
        <w:t>1</w:t>
      </w:r>
      <w:r w:rsidRPr="007F7FF3">
        <w:t xml:space="preserve"> года, протокол №</w:t>
      </w:r>
      <w:r w:rsidR="006E6265">
        <w:t xml:space="preserve"> </w:t>
      </w:r>
      <w:r w:rsidR="006903E1">
        <w:t>52</w:t>
      </w:r>
      <w:r w:rsidRPr="007F7FF3">
        <w:t>.</w:t>
      </w:r>
    </w:p>
    <w:p w:rsidR="00C10C76" w:rsidRPr="007F7FF3" w:rsidRDefault="00C10C76" w:rsidP="00C10C76">
      <w:pPr>
        <w:ind w:firstLine="708"/>
        <w:jc w:val="both"/>
      </w:pPr>
    </w:p>
    <w:p w:rsidR="00C10C76" w:rsidRPr="007F7FF3" w:rsidRDefault="00C10C76" w:rsidP="00C10C76">
      <w:pPr>
        <w:jc w:val="both"/>
      </w:pPr>
      <w:r w:rsidRPr="007F7FF3">
        <w:t>Председатель комиссии _________________ (___________________)</w:t>
      </w:r>
    </w:p>
    <w:p w:rsidR="00C10C76" w:rsidRPr="007F7FF3" w:rsidRDefault="00C10C76" w:rsidP="00C10C76">
      <w:pPr>
        <w:ind w:firstLine="708"/>
      </w:pPr>
    </w:p>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Pr>
        <w:jc w:val="center"/>
        <w:rPr>
          <w:b/>
        </w:rPr>
      </w:pPr>
      <w:r w:rsidRPr="007F7FF3">
        <w:rPr>
          <w:b/>
        </w:rPr>
        <w:t>СОДЕРЖАНИЕ</w:t>
      </w:r>
    </w:p>
    <w:p w:rsidR="00C10C76" w:rsidRPr="007F7FF3" w:rsidRDefault="00C10C76" w:rsidP="00C10C76">
      <w:pPr>
        <w:jc w:val="center"/>
        <w:rPr>
          <w:b/>
        </w:rPr>
      </w:pPr>
    </w:p>
    <w:p w:rsidR="00C10C76" w:rsidRPr="007F7FF3" w:rsidRDefault="00C10C76" w:rsidP="00C10C76">
      <w:pPr>
        <w:numPr>
          <w:ilvl w:val="0"/>
          <w:numId w:val="1"/>
        </w:numPr>
        <w:spacing w:line="360" w:lineRule="auto"/>
        <w:ind w:left="0" w:hanging="357"/>
        <w:jc w:val="both"/>
      </w:pPr>
      <w:r w:rsidRPr="007F7FF3">
        <w:t>ПАСПОРТ РАБОЧЕЙ ПРОГРАММЫ ДИСЦИПЛИНЫ……………</w:t>
      </w:r>
      <w:proofErr w:type="gramStart"/>
      <w:r w:rsidRPr="007F7FF3">
        <w:t>…….</w:t>
      </w:r>
      <w:proofErr w:type="gramEnd"/>
      <w:r w:rsidRPr="007F7FF3">
        <w:t>.…… стр.4</w:t>
      </w:r>
    </w:p>
    <w:p w:rsidR="00C10C76" w:rsidRPr="007F7FF3" w:rsidRDefault="00C10C76" w:rsidP="00C10C76">
      <w:pPr>
        <w:numPr>
          <w:ilvl w:val="0"/>
          <w:numId w:val="1"/>
        </w:numPr>
        <w:spacing w:line="360" w:lineRule="auto"/>
        <w:ind w:left="0" w:hanging="357"/>
        <w:jc w:val="both"/>
      </w:pPr>
      <w:r w:rsidRPr="007F7FF3">
        <w:t>СТРУКТУРА И СОДЕРЖАНИЕ ДИСЦИПЛИНЫ…………………………</w:t>
      </w:r>
      <w:proofErr w:type="gramStart"/>
      <w:r w:rsidRPr="007F7FF3">
        <w:t>…....</w:t>
      </w:r>
      <w:proofErr w:type="gramEnd"/>
      <w:r w:rsidRPr="007F7FF3">
        <w:t>.стр.5</w:t>
      </w:r>
    </w:p>
    <w:p w:rsidR="00C10C76" w:rsidRPr="007F7FF3" w:rsidRDefault="00C10C76" w:rsidP="00C10C76">
      <w:pPr>
        <w:numPr>
          <w:ilvl w:val="0"/>
          <w:numId w:val="1"/>
        </w:numPr>
        <w:spacing w:line="360" w:lineRule="auto"/>
        <w:ind w:left="0" w:hanging="357"/>
        <w:jc w:val="both"/>
      </w:pPr>
      <w:r w:rsidRPr="007F7FF3">
        <w:t>УСЛОВИЯ РЕАЛИЗАЦИИ ПРОГР</w:t>
      </w:r>
      <w:r w:rsidR="00C06E4A">
        <w:t>АММЫ ДИСЦИПЛИНЫ……………</w:t>
      </w:r>
      <w:proofErr w:type="gramStart"/>
      <w:r w:rsidR="00C06E4A">
        <w:t>…....</w:t>
      </w:r>
      <w:proofErr w:type="gramEnd"/>
      <w:r w:rsidR="00C06E4A">
        <w:t>. стр.</w:t>
      </w:r>
      <w:r w:rsidR="00C06E4A" w:rsidRPr="00FF6CCD">
        <w:t>10</w:t>
      </w:r>
    </w:p>
    <w:p w:rsidR="00C10C76" w:rsidRPr="007F7FF3" w:rsidRDefault="00C10C76" w:rsidP="00C10C76">
      <w:pPr>
        <w:numPr>
          <w:ilvl w:val="0"/>
          <w:numId w:val="1"/>
        </w:numPr>
        <w:spacing w:line="360" w:lineRule="auto"/>
        <w:ind w:left="0" w:hanging="357"/>
        <w:jc w:val="both"/>
      </w:pPr>
      <w:r w:rsidRPr="007F7FF3">
        <w:t>КОНТРОЛЬ И ОЦЕНКА РЕЗУЛЬТА</w:t>
      </w:r>
      <w:r w:rsidR="00C06E4A">
        <w:t>ТОВ ОСВОЕНИЯ ДИСЦИПЛИНЫ….  стр.</w:t>
      </w:r>
      <w:r w:rsidR="00C06E4A">
        <w:rPr>
          <w:lang w:val="en-US"/>
        </w:rPr>
        <w:t>11</w:t>
      </w:r>
    </w:p>
    <w:p w:rsidR="00C10C76" w:rsidRPr="007F7FF3" w:rsidRDefault="00C10C76" w:rsidP="00C10C76">
      <w:pPr>
        <w:spacing w:line="360" w:lineRule="auto"/>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Default="00C10C76" w:rsidP="00C10C76">
      <w:pPr>
        <w:spacing w:line="360" w:lineRule="auto"/>
        <w:ind w:left="-284"/>
        <w:jc w:val="both"/>
      </w:pPr>
    </w:p>
    <w:p w:rsidR="007F7FF3" w:rsidRPr="007F7FF3" w:rsidRDefault="007F7FF3" w:rsidP="00C10C76">
      <w:pPr>
        <w:spacing w:line="360" w:lineRule="auto"/>
        <w:ind w:left="-284"/>
        <w:jc w:val="both"/>
      </w:pPr>
    </w:p>
    <w:p w:rsidR="00C10C76" w:rsidRPr="007F7FF3" w:rsidRDefault="00C10C76" w:rsidP="00C10C76">
      <w:pPr>
        <w:numPr>
          <w:ilvl w:val="0"/>
          <w:numId w:val="2"/>
        </w:numPr>
        <w:jc w:val="center"/>
        <w:rPr>
          <w:b/>
        </w:rPr>
      </w:pPr>
      <w:r w:rsidRPr="007F7FF3">
        <w:rPr>
          <w:b/>
        </w:rPr>
        <w:t>ПАСПОРТ РАБОЧЕЙ ПРОГРАММЫ ДИСЦИПЛИНЫ</w:t>
      </w:r>
    </w:p>
    <w:p w:rsidR="00444823" w:rsidRPr="007F7FF3" w:rsidRDefault="00444823" w:rsidP="00444823">
      <w:pPr>
        <w:ind w:left="720"/>
        <w:jc w:val="center"/>
        <w:rPr>
          <w:b/>
        </w:rPr>
      </w:pPr>
      <w:r w:rsidRPr="007F7FF3">
        <w:rPr>
          <w:b/>
        </w:rPr>
        <w:t>Страховое дело</w:t>
      </w:r>
    </w:p>
    <w:p w:rsidR="00C10C76" w:rsidRPr="007F7FF3" w:rsidRDefault="00C10C76" w:rsidP="00C10C76">
      <w:pPr>
        <w:ind w:left="720"/>
        <w:jc w:val="center"/>
        <w:rPr>
          <w:b/>
        </w:rPr>
      </w:pPr>
    </w:p>
    <w:p w:rsidR="00C10C76" w:rsidRPr="007F7FF3"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Область применения рабочей программы</w:t>
      </w:r>
    </w:p>
    <w:p w:rsidR="00C10C76" w:rsidRPr="007F7FF3"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Место дисциплины в структуре программы подготовки специалистов</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среднего звена</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Данная дисциплина относится к общепр</w:t>
      </w:r>
      <w:r w:rsidR="003453D9" w:rsidRPr="007F7FF3">
        <w:t>офессиональным дисциплинам ОП.09 и преподается в 4</w:t>
      </w:r>
      <w:r w:rsidR="00FF6CCD" w:rsidRPr="00FF6CCD">
        <w:t xml:space="preserve"> </w:t>
      </w:r>
      <w:r w:rsidRPr="007F7FF3">
        <w:t>семестре.</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1.3Цели и задачи дисциплины; требования к результатам освоения дисциплины</w:t>
      </w:r>
    </w:p>
    <w:p w:rsidR="003453D9" w:rsidRPr="007F7FF3" w:rsidRDefault="003453D9" w:rsidP="003453D9">
      <w:pPr>
        <w:pStyle w:val="c14c18c34"/>
        <w:ind w:left="-426"/>
        <w:rPr>
          <w:rStyle w:val="c3c22"/>
        </w:rPr>
      </w:pPr>
      <w:r w:rsidRPr="007F7FF3">
        <w:rPr>
          <w:b/>
        </w:rPr>
        <w:t xml:space="preserve">Цель освоения дисциплины (модуля) </w:t>
      </w:r>
      <w:r w:rsidRPr="007F7FF3">
        <w:t xml:space="preserve">заключается в </w:t>
      </w:r>
      <w:r w:rsidRPr="007F7FF3">
        <w:rPr>
          <w:rStyle w:val="c3c22"/>
        </w:rPr>
        <w:t>формировании у студентов знания и четкого понимания правовых основ страхования и страховой деятельности в России и за рубежом.</w:t>
      </w:r>
    </w:p>
    <w:p w:rsidR="0055590B" w:rsidRPr="007F7FF3" w:rsidRDefault="00075F53"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7F7FF3">
        <w:rPr>
          <w:color w:val="000000" w:themeColor="text1"/>
        </w:rPr>
        <w:t>Задачи  освоения</w:t>
      </w:r>
      <w:proofErr w:type="gramEnd"/>
      <w:r w:rsidRPr="007F7FF3">
        <w:rPr>
          <w:color w:val="000000" w:themeColor="text1"/>
        </w:rPr>
        <w:t xml:space="preserve"> дисциплины являются:</w:t>
      </w:r>
    </w:p>
    <w:p w:rsidR="003453D9" w:rsidRPr="007F7FF3" w:rsidRDefault="003453D9" w:rsidP="003453D9">
      <w:pPr>
        <w:pStyle w:val="a3"/>
        <w:numPr>
          <w:ilvl w:val="0"/>
          <w:numId w:val="11"/>
        </w:numPr>
        <w:tabs>
          <w:tab w:val="left" w:pos="284"/>
        </w:tabs>
        <w:ind w:left="-426" w:firstLine="0"/>
        <w:jc w:val="both"/>
      </w:pPr>
      <w:r w:rsidRPr="007F7FF3">
        <w:t xml:space="preserve">формирование у обучающихся системы знаний о страховании (определение </w:t>
      </w:r>
      <w:proofErr w:type="spellStart"/>
      <w:proofErr w:type="gramStart"/>
      <w:r w:rsidRPr="007F7FF3">
        <w:t>целей.задач</w:t>
      </w:r>
      <w:proofErr w:type="spellEnd"/>
      <w:proofErr w:type="gramEnd"/>
      <w:r w:rsidRPr="007F7FF3">
        <w:t>, социальной значимости страхования);</w:t>
      </w:r>
    </w:p>
    <w:p w:rsidR="003453D9" w:rsidRPr="007F7FF3" w:rsidRDefault="003453D9" w:rsidP="003453D9">
      <w:pPr>
        <w:pStyle w:val="a3"/>
        <w:numPr>
          <w:ilvl w:val="0"/>
          <w:numId w:val="11"/>
        </w:numPr>
        <w:tabs>
          <w:tab w:val="left" w:pos="284"/>
        </w:tabs>
        <w:ind w:left="-426" w:firstLine="0"/>
        <w:jc w:val="both"/>
      </w:pPr>
      <w:r w:rsidRPr="007F7FF3">
        <w:t>изучение нормативно-правовой базы, регулирующей страховую деятельность в Российской Федерации;</w:t>
      </w:r>
    </w:p>
    <w:p w:rsidR="003453D9" w:rsidRPr="007F7FF3" w:rsidRDefault="003453D9" w:rsidP="003453D9">
      <w:pPr>
        <w:pStyle w:val="a3"/>
        <w:numPr>
          <w:ilvl w:val="0"/>
          <w:numId w:val="11"/>
        </w:numPr>
        <w:tabs>
          <w:tab w:val="left" w:pos="284"/>
        </w:tabs>
        <w:ind w:left="-426" w:firstLine="0"/>
        <w:jc w:val="both"/>
      </w:pPr>
      <w:r w:rsidRPr="007F7FF3">
        <w:t>формирование у обучающихся знаний о специфических особенностях отраслей страхования;</w:t>
      </w:r>
    </w:p>
    <w:p w:rsidR="003453D9" w:rsidRPr="007F7FF3" w:rsidRDefault="003453D9" w:rsidP="003453D9">
      <w:pPr>
        <w:pStyle w:val="a3"/>
        <w:numPr>
          <w:ilvl w:val="0"/>
          <w:numId w:val="11"/>
        </w:numPr>
        <w:tabs>
          <w:tab w:val="left" w:pos="284"/>
        </w:tabs>
        <w:ind w:left="-426" w:firstLine="0"/>
        <w:jc w:val="both"/>
      </w:pPr>
      <w:r w:rsidRPr="007F7FF3">
        <w:t>знание обучающимися современного состояния страхового рынка в России, определение перспектив его развития;</w:t>
      </w:r>
    </w:p>
    <w:p w:rsidR="003453D9" w:rsidRPr="007F7FF3" w:rsidRDefault="003453D9" w:rsidP="003453D9">
      <w:pPr>
        <w:pStyle w:val="a3"/>
        <w:numPr>
          <w:ilvl w:val="0"/>
          <w:numId w:val="11"/>
        </w:numPr>
        <w:tabs>
          <w:tab w:val="left" w:pos="284"/>
        </w:tabs>
        <w:ind w:left="-426" w:firstLine="0"/>
        <w:jc w:val="both"/>
      </w:pPr>
      <w:r w:rsidRPr="007F7FF3">
        <w:t>формирование у студентов практических навыков, необходимых для взаимодействия со страховыми организациями.</w:t>
      </w:r>
    </w:p>
    <w:p w:rsidR="003453D9" w:rsidRPr="007F7FF3" w:rsidRDefault="003453D9"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F7FF3">
        <w:rPr>
          <w:color w:val="000000" w:themeColor="text1"/>
        </w:rPr>
        <w:t>Общие компетенции: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9. Ориентироваться в условиях постоянного изменения правовой базы.</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Профессиональные компетенции: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 xml:space="preserve">ПК 1.1. Осуществлять профессиональное толкование нормативных правовых актов для </w:t>
      </w:r>
      <w:r w:rsidRPr="007F7FF3">
        <w:rPr>
          <w:rFonts w:ascii="Times New Roman" w:hAnsi="Times New Roman" w:cs="Times New Roman"/>
          <w:sz w:val="24"/>
          <w:szCs w:val="24"/>
        </w:rPr>
        <w:lastRenderedPageBreak/>
        <w:t>реализации прав граждан в сфере пенсионного обеспечения и социальной защиты.</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53D9" w:rsidRPr="007F7FF3" w:rsidRDefault="003453D9" w:rsidP="002D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391D8C">
      <w:pPr>
        <w:pStyle w:val="ConsPlusNormal"/>
        <w:ind w:left="-426"/>
        <w:jc w:val="both"/>
        <w:rPr>
          <w:rFonts w:ascii="Times New Roman" w:hAnsi="Times New Roman" w:cs="Times New Roman"/>
          <w:sz w:val="24"/>
          <w:szCs w:val="24"/>
        </w:rPr>
      </w:pPr>
    </w:p>
    <w:p w:rsidR="00391D8C"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 xml:space="preserve">В результате освоения дисциплины обучающийся должен знать: </w:t>
      </w:r>
    </w:p>
    <w:p w:rsidR="002D26BB" w:rsidRPr="007F7FF3" w:rsidRDefault="002D26BB" w:rsidP="00321D3E">
      <w:pPr>
        <w:ind w:left="-425"/>
      </w:pPr>
      <w:r w:rsidRPr="007F7FF3">
        <w:t>З1-правовые основы осуществления страховой деятельности;</w:t>
      </w:r>
    </w:p>
    <w:p w:rsidR="002D26BB" w:rsidRPr="007F7FF3" w:rsidRDefault="002D26BB" w:rsidP="00321D3E">
      <w:pPr>
        <w:ind w:left="-425"/>
      </w:pPr>
      <w:r w:rsidRPr="007F7FF3">
        <w:t>З2-основные понятия и термины, применяемые в страховании, классификацию видов и форм страхования/</w:t>
      </w:r>
    </w:p>
    <w:p w:rsidR="002D26BB" w:rsidRPr="007F7FF3" w:rsidRDefault="002D26BB" w:rsidP="00321D3E">
      <w:pPr>
        <w:ind w:left="-425"/>
      </w:pPr>
      <w:r w:rsidRPr="007F7FF3">
        <w:t>З3-правовые основы и принципы финансирования фондов обязательного государственного социального страхования;</w:t>
      </w:r>
    </w:p>
    <w:p w:rsidR="002D26BB" w:rsidRPr="007F7FF3" w:rsidRDefault="002D26BB" w:rsidP="00321D3E">
      <w:pPr>
        <w:ind w:left="-425"/>
      </w:pPr>
      <w:r w:rsidRPr="007F7FF3">
        <w:t>З4-органы, осуществляющие государственное социальное страхование.</w:t>
      </w:r>
    </w:p>
    <w:p w:rsidR="002B5D30" w:rsidRPr="007F7FF3" w:rsidRDefault="002B5D30" w:rsidP="00321D3E">
      <w:pPr>
        <w:pStyle w:val="ConsPlusNormal"/>
        <w:ind w:left="-425"/>
        <w:jc w:val="both"/>
        <w:rPr>
          <w:rFonts w:ascii="Times New Roman" w:hAnsi="Times New Roman" w:cs="Times New Roman"/>
          <w:b/>
          <w:sz w:val="24"/>
          <w:szCs w:val="24"/>
        </w:rPr>
      </w:pPr>
    </w:p>
    <w:p w:rsidR="00075F53" w:rsidRPr="007F7FF3" w:rsidRDefault="00075F53" w:rsidP="00321D3E">
      <w:pPr>
        <w:pStyle w:val="ConsPlusNormal"/>
        <w:ind w:left="-425"/>
        <w:jc w:val="both"/>
        <w:rPr>
          <w:rFonts w:ascii="Times New Roman" w:hAnsi="Times New Roman" w:cs="Times New Roman"/>
          <w:b/>
          <w:sz w:val="24"/>
          <w:szCs w:val="24"/>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В результате освоения дисциплины обучающийся должен уметь:</w:t>
      </w:r>
    </w:p>
    <w:p w:rsidR="002D26BB" w:rsidRPr="007F7FF3" w:rsidRDefault="002D26BB" w:rsidP="00321D3E">
      <w:pPr>
        <w:ind w:left="-425"/>
      </w:pPr>
      <w:r w:rsidRPr="007F7FF3">
        <w:t>У1-оперировать страховыми понятиями и терминами;</w:t>
      </w:r>
    </w:p>
    <w:p w:rsidR="002D26BB" w:rsidRPr="007F7FF3" w:rsidRDefault="002D26BB" w:rsidP="00321D3E">
      <w:pPr>
        <w:ind w:left="-425"/>
      </w:pPr>
      <w:r w:rsidRPr="007F7FF3">
        <w:t>У2-заполнять страховые полисы и составлять типовые договоры страхования;</w:t>
      </w:r>
    </w:p>
    <w:p w:rsidR="002D26BB" w:rsidRPr="007F7FF3" w:rsidRDefault="002D26BB" w:rsidP="00321D3E">
      <w:pPr>
        <w:ind w:left="-425"/>
      </w:pPr>
      <w:r w:rsidRPr="007F7FF3">
        <w:t>У3-использовать законы и иные нормативные правовые акты в области страховой деятельности.</w:t>
      </w:r>
    </w:p>
    <w:p w:rsidR="002B5D30" w:rsidRPr="007F7FF3" w:rsidRDefault="002B5D30" w:rsidP="00A474F8">
      <w:pPr>
        <w:pStyle w:val="ConsPlusNormal"/>
        <w:ind w:left="-425"/>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r w:rsidRPr="007F7FF3">
        <w:rPr>
          <w:rFonts w:ascii="Times New Roman" w:hAnsi="Times New Roman" w:cs="Times New Roman"/>
          <w:b/>
          <w:sz w:val="24"/>
          <w:szCs w:val="24"/>
        </w:rPr>
        <w:t xml:space="preserve">1.4 </w:t>
      </w:r>
      <w:r w:rsidRPr="007F7FF3">
        <w:rPr>
          <w:rFonts w:ascii="Times New Roman" w:hAnsi="Times New Roman" w:cs="Times New Roman"/>
          <w:b/>
          <w:sz w:val="24"/>
          <w:szCs w:val="24"/>
        </w:rPr>
        <w:tab/>
        <w:t>Трудоемкость дисциплины</w:t>
      </w:r>
    </w:p>
    <w:p w:rsidR="00075F53" w:rsidRPr="007F7FF3" w:rsidRDefault="00075F53" w:rsidP="00075F53">
      <w:pPr>
        <w:pStyle w:val="ConsPlusNormal"/>
        <w:ind w:left="-426"/>
        <w:jc w:val="both"/>
        <w:rPr>
          <w:rFonts w:ascii="Times New Roman" w:hAnsi="Times New Roman" w:cs="Times New Roman"/>
          <w:sz w:val="24"/>
          <w:szCs w:val="24"/>
        </w:rPr>
      </w:pPr>
    </w:p>
    <w:p w:rsidR="001E7128" w:rsidRPr="00A57008" w:rsidRDefault="00AC7D01" w:rsidP="00A57008">
      <w:pPr>
        <w:ind w:left="-426"/>
        <w:jc w:val="both"/>
      </w:pPr>
      <w:r w:rsidRPr="007F7FF3">
        <w:t xml:space="preserve">Общая трудоемкость </w:t>
      </w:r>
      <w:r w:rsidR="002B5D30" w:rsidRPr="007F7FF3">
        <w:t>у</w:t>
      </w:r>
      <w:r w:rsidR="00444823" w:rsidRPr="007F7FF3">
        <w:t xml:space="preserve">чебной нагрузки обучающегося </w:t>
      </w:r>
      <w:r w:rsidR="001E7128" w:rsidRPr="007F7FF3">
        <w:t>60</w:t>
      </w:r>
      <w:r w:rsidR="003453D9" w:rsidRPr="007F7FF3">
        <w:t xml:space="preserve"> часа</w:t>
      </w:r>
      <w:r w:rsidRPr="007F7FF3">
        <w:t>, в том числе: обязательной ауд</w:t>
      </w:r>
      <w:r w:rsidR="0055590B" w:rsidRPr="007F7FF3">
        <w:t xml:space="preserve">иторной нагрузки </w:t>
      </w:r>
      <w:r w:rsidR="003453D9" w:rsidRPr="007F7FF3">
        <w:t>обучающегося</w:t>
      </w:r>
      <w:r w:rsidR="001E7128" w:rsidRPr="007F7FF3">
        <w:t xml:space="preserve"> 44 </w:t>
      </w:r>
      <w:r w:rsidR="002D26BB" w:rsidRPr="007F7FF3">
        <w:t>часов</w:t>
      </w:r>
      <w:r w:rsidRPr="007F7FF3">
        <w:t>, самост</w:t>
      </w:r>
      <w:r w:rsidR="005B0C58" w:rsidRPr="007F7FF3">
        <w:t xml:space="preserve">оятельной работы </w:t>
      </w:r>
      <w:r w:rsidR="00444823" w:rsidRPr="007F7FF3">
        <w:t xml:space="preserve">обучающегося </w:t>
      </w:r>
      <w:r w:rsidR="001E7128" w:rsidRPr="007F7FF3">
        <w:t>1</w:t>
      </w:r>
      <w:r w:rsidR="00EF62DB">
        <w:t>0</w:t>
      </w:r>
      <w:r w:rsidR="0055590B" w:rsidRPr="007F7FF3">
        <w:t xml:space="preserve"> часов</w:t>
      </w:r>
      <w:r w:rsidR="001E7128" w:rsidRPr="007F7FF3">
        <w:t xml:space="preserve">, консультации – </w:t>
      </w:r>
      <w:r w:rsidR="00EF62DB">
        <w:t>6</w:t>
      </w:r>
      <w:r w:rsidR="001E7128" w:rsidRPr="007F7FF3">
        <w:t xml:space="preserve"> часа.</w:t>
      </w:r>
    </w:p>
    <w:p w:rsidR="00AC7D01" w:rsidRPr="007F7FF3" w:rsidRDefault="00AC7D01" w:rsidP="00AC7D01">
      <w:pPr>
        <w:pStyle w:val="a3"/>
        <w:numPr>
          <w:ilvl w:val="0"/>
          <w:numId w:val="2"/>
        </w:numPr>
        <w:jc w:val="center"/>
        <w:rPr>
          <w:b/>
        </w:rPr>
      </w:pPr>
      <w:r w:rsidRPr="007F7FF3">
        <w:rPr>
          <w:b/>
        </w:rPr>
        <w:t>СТРУКТУРА И СОДЕРЖАНИЕ ДИСЦИПЛИНЫ</w:t>
      </w:r>
    </w:p>
    <w:p w:rsidR="00AC7D01" w:rsidRPr="007F7FF3" w:rsidRDefault="00AC7D01" w:rsidP="00AC7D01">
      <w:pPr>
        <w:pStyle w:val="a3"/>
        <w:ind w:left="-426"/>
      </w:pPr>
    </w:p>
    <w:p w:rsidR="00AC7D01" w:rsidRPr="007F7FF3" w:rsidRDefault="00AC7D01" w:rsidP="00AC7D01">
      <w:pPr>
        <w:numPr>
          <w:ilvl w:val="1"/>
          <w:numId w:val="2"/>
        </w:numPr>
        <w:ind w:left="-426" w:firstLine="0"/>
        <w:rPr>
          <w:b/>
        </w:rPr>
      </w:pPr>
      <w:r w:rsidRPr="007F7FF3">
        <w:rPr>
          <w:b/>
        </w:rPr>
        <w:t>Объем дисциплины и виды учебной работы</w:t>
      </w:r>
    </w:p>
    <w:p w:rsidR="00AC7D01" w:rsidRPr="007F7FF3"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center"/>
              <w:rPr>
                <w:rFonts w:eastAsia="Calibri"/>
                <w:b/>
              </w:rPr>
            </w:pPr>
            <w:r w:rsidRPr="007F7FF3">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Объем часов</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60</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44</w:t>
            </w:r>
          </w:p>
        </w:tc>
      </w:tr>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rPr>
            </w:pPr>
            <w:r w:rsidRPr="007F7FF3">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b/>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b/>
              </w:rPr>
            </w:pPr>
            <w:r w:rsidRPr="007F7FF3">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b/>
              </w:rPr>
            </w:pPr>
            <w:r w:rsidRPr="007F7FF3">
              <w:rPr>
                <w:rFonts w:eastAsia="Calibri"/>
                <w:b/>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04063E" w:rsidP="00AC7D01">
            <w:pPr>
              <w:jc w:val="both"/>
              <w:rPr>
                <w:rFonts w:eastAsia="Calibri"/>
              </w:rPr>
            </w:pPr>
            <w:r w:rsidRPr="007F7FF3">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EF62DB">
            <w:pPr>
              <w:jc w:val="center"/>
              <w:rPr>
                <w:rFonts w:eastAsia="Calibri"/>
              </w:rPr>
            </w:pPr>
            <w:r w:rsidRPr="007F7FF3">
              <w:rPr>
                <w:rFonts w:eastAsia="Calibri"/>
              </w:rPr>
              <w:t>1</w:t>
            </w:r>
            <w:r w:rsidR="00EF62DB">
              <w:rPr>
                <w:rFonts w:eastAsia="Calibri"/>
              </w:rPr>
              <w:t>0</w:t>
            </w:r>
          </w:p>
        </w:tc>
      </w:tr>
      <w:tr w:rsidR="001E7128" w:rsidRPr="007F7FF3" w:rsidTr="00444823">
        <w:tc>
          <w:tcPr>
            <w:tcW w:w="7890" w:type="dxa"/>
            <w:tcBorders>
              <w:top w:val="single" w:sz="4" w:space="0" w:color="000000"/>
              <w:left w:val="single" w:sz="4" w:space="0" w:color="000000"/>
              <w:bottom w:val="single" w:sz="4" w:space="0" w:color="000000"/>
              <w:right w:val="single" w:sz="4" w:space="0" w:color="000000"/>
            </w:tcBorders>
          </w:tcPr>
          <w:p w:rsidR="001E7128" w:rsidRPr="007F7FF3" w:rsidRDefault="001E7128" w:rsidP="002954A0">
            <w:pPr>
              <w:jc w:val="both"/>
              <w:rPr>
                <w:rFonts w:eastAsia="Calibri"/>
                <w:b/>
              </w:rPr>
            </w:pPr>
            <w:r w:rsidRPr="007F7FF3">
              <w:rPr>
                <w:rFonts w:eastAsia="Calibri"/>
                <w:b/>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tcPr>
          <w:p w:rsidR="001E7128" w:rsidRPr="007F7FF3" w:rsidRDefault="00EF62DB" w:rsidP="002954A0">
            <w:pPr>
              <w:jc w:val="center"/>
              <w:rPr>
                <w:rFonts w:eastAsia="Calibri"/>
              </w:rPr>
            </w:pPr>
            <w:r>
              <w:rPr>
                <w:rFonts w:eastAsia="Calibri"/>
              </w:rPr>
              <w:t>6</w:t>
            </w:r>
          </w:p>
        </w:tc>
      </w:tr>
      <w:tr w:rsidR="00AC7D01" w:rsidRPr="007F7FF3"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F7FF3" w:rsidRDefault="00AC7D01" w:rsidP="006903E1">
            <w:pPr>
              <w:jc w:val="both"/>
              <w:rPr>
                <w:rFonts w:eastAsia="Calibri"/>
                <w:b/>
              </w:rPr>
            </w:pPr>
            <w:r w:rsidRPr="007F7FF3">
              <w:rPr>
                <w:rFonts w:eastAsia="Calibri"/>
              </w:rPr>
              <w:t xml:space="preserve">Промежуточная аттестация в форме </w:t>
            </w:r>
            <w:r w:rsidR="006903E1">
              <w:rPr>
                <w:rFonts w:eastAsia="Calibri"/>
                <w:b/>
              </w:rPr>
              <w:t>контрольной работы</w:t>
            </w:r>
            <w:r w:rsidRPr="00A54787">
              <w:rPr>
                <w:rFonts w:eastAsia="Calibri"/>
                <w:b/>
              </w:rPr>
              <w:t>.</w:t>
            </w:r>
          </w:p>
        </w:tc>
      </w:tr>
    </w:tbl>
    <w:p w:rsidR="0004063E" w:rsidRPr="007F7FF3" w:rsidRDefault="0004063E" w:rsidP="0004063E">
      <w:pPr>
        <w:rPr>
          <w:b/>
        </w:rPr>
      </w:pPr>
    </w:p>
    <w:p w:rsidR="0004063E" w:rsidRPr="007F7FF3" w:rsidRDefault="0004063E" w:rsidP="0004063E">
      <w:pPr>
        <w:ind w:left="-426"/>
        <w:rPr>
          <w:b/>
        </w:rPr>
      </w:pPr>
      <w:r w:rsidRPr="007F7FF3">
        <w:rPr>
          <w:b/>
        </w:rPr>
        <w:t>2.2 Тематический план и содержание дисциплины «</w:t>
      </w:r>
      <w:r w:rsidR="002D26BB" w:rsidRPr="007F7FF3">
        <w:rPr>
          <w:b/>
        </w:rPr>
        <w:t>Страховое дело</w:t>
      </w:r>
      <w:r w:rsidRPr="007F7FF3">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810"/>
        <w:gridCol w:w="810"/>
      </w:tblGrid>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 xml:space="preserve">Содержание учебного материала, лабораторные работы и практические занятия, самостоятельная работа </w:t>
            </w:r>
            <w:r w:rsidRPr="007F7FF3">
              <w:rPr>
                <w:rFonts w:eastAsia="Calibri"/>
                <w:b/>
              </w:rPr>
              <w:lastRenderedPageBreak/>
              <w:t>обучающихся, курсовая работа (</w:t>
            </w:r>
            <w:r w:rsidRPr="007F7FF3">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lastRenderedPageBreak/>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r w:rsidRPr="007F7FF3">
              <w:rPr>
                <w:rFonts w:eastAsia="Calibri"/>
                <w:b/>
              </w:rPr>
              <w:t>Консультации</w:t>
            </w:r>
          </w:p>
        </w:tc>
      </w:tr>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vertAlign w:val="superscript"/>
              </w:rPr>
            </w:pPr>
            <w:r w:rsidRPr="007F7FF3">
              <w:rPr>
                <w:rFonts w:eastAsia="Calibri"/>
                <w:b/>
              </w:rPr>
              <w:t>4</w:t>
            </w:r>
            <w:r w:rsidRPr="007F7FF3">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1.</w:t>
            </w:r>
            <w:r w:rsidRPr="007F7FF3">
              <w:t>Основы страхования</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 xml:space="preserve">Понятие и значение страхования. Предмет и метод правового регулирования страхового права. Публичные и частные интересы в страховании и цели правового регулирования страховых правоотношений. Функции страхования. Связь целей правового регулирования с принципами страхового права. Принцип компенсации. Принцип добросовестности. Принцип эквивалентности. Источники страхового права. </w:t>
            </w:r>
          </w:p>
          <w:p w:rsidR="001E7128" w:rsidRPr="007F7FF3" w:rsidRDefault="001E7128" w:rsidP="00321D3E">
            <w:pPr>
              <w:autoSpaceDE w:val="0"/>
              <w:autoSpaceDN w:val="0"/>
              <w:adjustRightInd w:val="0"/>
              <w:ind w:firstLine="567"/>
              <w:jc w:val="both"/>
            </w:pPr>
            <w:r w:rsidRPr="007F7FF3">
              <w:t xml:space="preserve">Страховые правоотношения и их отличия от схожих отношений. Различные классификации страховых отношений. </w:t>
            </w:r>
          </w:p>
          <w:p w:rsidR="001E7128" w:rsidRPr="007F7FF3" w:rsidRDefault="001E7128" w:rsidP="00321D3E">
            <w:pPr>
              <w:widowControl w:val="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p w:rsidR="001E7128" w:rsidRPr="007F7FF3" w:rsidRDefault="001E7128" w:rsidP="00F54535">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 xml:space="preserve">Тема </w:t>
            </w:r>
            <w:proofErr w:type="gramStart"/>
            <w:r w:rsidRPr="007F7FF3">
              <w:rPr>
                <w:rFonts w:eastAsia="Calibri"/>
              </w:rPr>
              <w:t>2.</w:t>
            </w:r>
            <w:r w:rsidRPr="007F7FF3">
              <w:t>Субъекты</w:t>
            </w:r>
            <w:proofErr w:type="gramEnd"/>
            <w:r w:rsidRPr="007F7FF3">
              <w:t xml:space="preserve"> страхования. Страховые посредники.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rPr>
                <w:color w:val="000000"/>
              </w:rPr>
            </w:pPr>
            <w:r w:rsidRPr="007F7FF3">
              <w:rPr>
                <w:color w:val="000000"/>
              </w:rPr>
              <w:t xml:space="preserve">Участники страховых отношений и субъекты страхового дела. Страховщик, страховая организация, общество взаимного страхования. Правоспособность страховых организаций. Правовое положение страховых посредников. </w:t>
            </w:r>
          </w:p>
          <w:p w:rsidR="001E7128" w:rsidRPr="007F7FF3" w:rsidRDefault="001E7128" w:rsidP="00321D3E">
            <w:pPr>
              <w:autoSpaceDE w:val="0"/>
              <w:autoSpaceDN w:val="0"/>
              <w:adjustRightInd w:val="0"/>
              <w:ind w:firstLine="567"/>
              <w:jc w:val="both"/>
              <w:rPr>
                <w:bCs/>
              </w:rPr>
            </w:pPr>
            <w:r w:rsidRPr="007F7FF3">
              <w:rPr>
                <w:color w:val="000000"/>
              </w:rPr>
              <w:t>Страхователь. Выгодоприобретатель. Застрахованное лицо.</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 xml:space="preserve">Тема </w:t>
            </w:r>
            <w:proofErr w:type="gramStart"/>
            <w:r w:rsidRPr="007F7FF3">
              <w:rPr>
                <w:rFonts w:eastAsia="Calibri"/>
              </w:rPr>
              <w:t>3.</w:t>
            </w:r>
            <w:r w:rsidRPr="007F7FF3">
              <w:t>Порядок</w:t>
            </w:r>
            <w:proofErr w:type="gramEnd"/>
            <w:r w:rsidRPr="007F7FF3">
              <w:t xml:space="preserve"> заключения договора страхования. Форма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Заключение договора страхования. Страховой полис. Срок действия договора и его правовое значение. Правила страхования. Существенные условия договора страхования.</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 xml:space="preserve">Тема </w:t>
            </w:r>
            <w:proofErr w:type="gramStart"/>
            <w:r w:rsidRPr="007F7FF3">
              <w:rPr>
                <w:rFonts w:eastAsia="Calibri"/>
              </w:rPr>
              <w:t>4.</w:t>
            </w:r>
            <w:r w:rsidRPr="007F7FF3">
              <w:t>Объект</w:t>
            </w:r>
            <w:proofErr w:type="gramEnd"/>
            <w:r w:rsidRPr="007F7FF3">
              <w:t xml:space="preserve"> страхования </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Согласование объекта страхования, страхового события. Страховой интерес и его свойства. Страховой риск и его структура. Свойства случайности и вероятности. Страховой случай и его структура. Объекты, которые не подлежат страхованию.</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5.</w:t>
            </w:r>
            <w:r w:rsidRPr="007F7FF3">
              <w:t>Обязанности сторон по договору страхования</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rPr>
                <w:bCs/>
              </w:rPr>
            </w:pPr>
            <w:r w:rsidRPr="007F7FF3">
              <w:rPr>
                <w:bCs/>
              </w:rPr>
              <w:t xml:space="preserve">Обязанности страхователя. Страховая премия и страховой тариф. Порядок и сроки уплаты страховой премии или взноса и последствия их неуплаты в срок. Обязанности по раскрытию информации о риске и последствия ее неисполнения при заключении договора и в период его действия. Обязанность уведомить о </w:t>
            </w:r>
            <w:r w:rsidRPr="007F7FF3">
              <w:rPr>
                <w:bCs/>
              </w:rPr>
              <w:lastRenderedPageBreak/>
              <w:t xml:space="preserve">наступлении страхового случая и последствия ее неисполнения. Обязанность по сохранению требования к </w:t>
            </w:r>
            <w:proofErr w:type="spellStart"/>
            <w:r w:rsidRPr="007F7FF3">
              <w:rPr>
                <w:bCs/>
              </w:rPr>
              <w:t>причинителю</w:t>
            </w:r>
            <w:proofErr w:type="spellEnd"/>
            <w:r w:rsidRPr="007F7FF3">
              <w:rPr>
                <w:bCs/>
              </w:rPr>
              <w:t xml:space="preserve"> вреда. Последствия неисполнения обязанностей страхователем.</w:t>
            </w:r>
          </w:p>
          <w:p w:rsidR="001E7128" w:rsidRPr="007F7FF3" w:rsidRDefault="001E7128" w:rsidP="00321D3E">
            <w:pPr>
              <w:autoSpaceDE w:val="0"/>
              <w:autoSpaceDN w:val="0"/>
              <w:adjustRightInd w:val="0"/>
              <w:ind w:firstLine="567"/>
              <w:jc w:val="both"/>
              <w:rPr>
                <w:bCs/>
              </w:rPr>
            </w:pPr>
            <w:r w:rsidRPr="007F7FF3">
              <w:rPr>
                <w:bCs/>
              </w:rPr>
              <w:t xml:space="preserve">Обязанности страховщика. </w:t>
            </w:r>
            <w:r w:rsidRPr="007F7FF3">
              <w:rPr>
                <w:color w:val="000000"/>
                <w:kern w:val="1"/>
              </w:rPr>
              <w:t xml:space="preserve">Страховая выплата: содержание, моменты возникновения и прекращения. Уступка страхователем своего права требования.  Последствия наступления страхового случая. Страховое расследование. Расчет суммы выплаты и застрахованный интерес. Понятие «убытки» в страховании.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 </w:t>
            </w:r>
          </w:p>
          <w:p w:rsidR="001E7128" w:rsidRPr="007F7FF3" w:rsidRDefault="001E7128" w:rsidP="00321D3E">
            <w:pPr>
              <w:jc w:val="both"/>
            </w:pP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rPr>
                <w:bCs/>
              </w:rPr>
            </w:pPr>
            <w:r w:rsidRPr="007F7FF3">
              <w:rPr>
                <w:rFonts w:eastAsia="Calibri"/>
              </w:rPr>
              <w:t xml:space="preserve">Тема </w:t>
            </w:r>
            <w:proofErr w:type="gramStart"/>
            <w:r w:rsidRPr="007F7FF3">
              <w:rPr>
                <w:rFonts w:eastAsia="Calibri"/>
              </w:rPr>
              <w:t>6.</w:t>
            </w:r>
            <w:r w:rsidRPr="007F7FF3">
              <w:rPr>
                <w:bCs/>
              </w:rPr>
              <w:t>Прекращение</w:t>
            </w:r>
            <w:proofErr w:type="gramEnd"/>
            <w:r w:rsidRPr="007F7FF3">
              <w:rPr>
                <w:bCs/>
              </w:rPr>
              <w:t xml:space="preserve"> действия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r>
      <w:tr w:rsidR="001E7128" w:rsidRPr="007F7FF3" w:rsidTr="006220F6">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pPr>
          </w:p>
          <w:p w:rsidR="001E7128" w:rsidRPr="007F7FF3" w:rsidRDefault="001E7128" w:rsidP="00321D3E">
            <w:pPr>
              <w:autoSpaceDE w:val="0"/>
              <w:autoSpaceDN w:val="0"/>
              <w:adjustRightInd w:val="0"/>
              <w:ind w:firstLine="567"/>
              <w:jc w:val="both"/>
              <w:rPr>
                <w:bCs/>
              </w:rPr>
            </w:pPr>
            <w:r w:rsidRPr="007F7FF3">
              <w:rPr>
                <w:bCs/>
              </w:rPr>
              <w:t>Основания расторжения договора. Признание договора недействительным. Последствия признания договора недействительным. Ответственность сторон по договору. Основания для освобождения страховщика от обязанности выплаты страхового возмещения.</w:t>
            </w:r>
          </w:p>
          <w:p w:rsidR="001E7128" w:rsidRPr="007F7FF3" w:rsidRDefault="001E7128" w:rsidP="00321D3E">
            <w:pPr>
              <w:autoSpaceDE w:val="0"/>
              <w:autoSpaceDN w:val="0"/>
              <w:adjustRightInd w:val="0"/>
              <w:ind w:firstLine="567"/>
              <w:jc w:val="both"/>
              <w:rPr>
                <w:bCs/>
              </w:rPr>
            </w:pPr>
            <w:r w:rsidRPr="007F7FF3">
              <w:t>Защита прав клиентов в страховании. Применение законодательства о защите прав потребителей к страховым отношениям.</w:t>
            </w:r>
          </w:p>
          <w:p w:rsidR="001E7128" w:rsidRPr="007F7FF3" w:rsidRDefault="001E7128" w:rsidP="00321D3E">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lastRenderedPageBreak/>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7.</w:t>
            </w:r>
            <w:r w:rsidRPr="007F7FF3">
              <w:t>Личное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Общая характеристика личного страхования. Виды личного страхования. Страхование жизни. Страхование от болезней и несчастных случаев. Медицинское страхование. Пенсионное страхование. Накопительное страхование.</w:t>
            </w:r>
          </w:p>
          <w:p w:rsidR="001E7128" w:rsidRPr="007F7FF3" w:rsidRDefault="001E7128" w:rsidP="00321D3E">
            <w:pPr>
              <w:jc w:val="both"/>
              <w:rPr>
                <w:rFonts w:eastAsia="Calibri"/>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8.</w:t>
            </w:r>
            <w:r w:rsidRPr="007F7FF3">
              <w:t>Имущественное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 xml:space="preserve">Имущественное </w:t>
            </w:r>
            <w:proofErr w:type="gramStart"/>
            <w:r w:rsidRPr="007F7FF3">
              <w:t>страхование :</w:t>
            </w:r>
            <w:proofErr w:type="gramEnd"/>
            <w:r w:rsidRPr="007F7FF3">
              <w:t xml:space="preserve"> особенности. Страхование имущества. Страхование гражданской ответственности. Страхование предпринимательских рисков.</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9.</w:t>
            </w:r>
            <w:r w:rsidRPr="007F7FF3">
              <w:t>Организация страхового дела в России.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ind w:firstLine="567"/>
              <w:jc w:val="both"/>
              <w:rPr>
                <w:color w:val="000000"/>
              </w:rPr>
            </w:pPr>
            <w:r w:rsidRPr="007F7FF3">
              <w:t xml:space="preserve">Создание страхового рынка в России. Правовое положение страховых организаций. Государственный надзор за страховой деятельностью в РФ. </w:t>
            </w:r>
            <w:r w:rsidRPr="007F7FF3">
              <w:rPr>
                <w:color w:val="000000"/>
              </w:rPr>
              <w:t xml:space="preserve">Лицензирование субъектов страхового дела. </w:t>
            </w:r>
            <w:r w:rsidRPr="007F7FF3">
              <w:rPr>
                <w:color w:val="000000"/>
              </w:rPr>
              <w:lastRenderedPageBreak/>
              <w:t>Приостановление, ограничение и отзыв лицензии. Административные штрафы.</w:t>
            </w:r>
          </w:p>
          <w:p w:rsidR="001E7128" w:rsidRPr="007F7FF3" w:rsidRDefault="001E7128" w:rsidP="00321D3E">
            <w:pPr>
              <w:autoSpaceDE w:val="0"/>
              <w:autoSpaceDN w:val="0"/>
              <w:adjustRightInd w:val="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F54535">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EF62DB" w:rsidP="00F54535">
            <w:pPr>
              <w:jc w:val="center"/>
              <w:rPr>
                <w:rFonts w:eastAsia="Calibri"/>
              </w:rPr>
            </w:pPr>
            <w:r>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7298" w:type="dxa"/>
            <w:gridSpan w:val="2"/>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right"/>
              <w:rPr>
                <w:rFonts w:eastAsia="Calibri"/>
                <w:b/>
              </w:rPr>
            </w:pPr>
            <w:r w:rsidRPr="007F7FF3">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60</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bl>
    <w:p w:rsidR="0004063E" w:rsidRPr="007F7FF3" w:rsidRDefault="0004063E" w:rsidP="0004063E">
      <w:pPr>
        <w:ind w:left="-426"/>
        <w:rPr>
          <w:b/>
        </w:rPr>
      </w:pPr>
    </w:p>
    <w:p w:rsidR="00AC7D01" w:rsidRPr="007F7FF3" w:rsidRDefault="00AC7D01" w:rsidP="00075F53">
      <w:pPr>
        <w:pStyle w:val="ConsPlusNormal"/>
        <w:ind w:left="-426"/>
        <w:jc w:val="both"/>
        <w:rPr>
          <w:rFonts w:ascii="Times New Roman" w:hAnsi="Times New Roman" w:cs="Times New Roman"/>
          <w:sz w:val="24"/>
          <w:szCs w:val="24"/>
        </w:rPr>
      </w:pPr>
    </w:p>
    <w:p w:rsidR="006C5C08" w:rsidRPr="007F7FF3" w:rsidRDefault="006C5C08" w:rsidP="006C5C08">
      <w:pPr>
        <w:ind w:left="-426"/>
      </w:pPr>
      <w:r w:rsidRPr="007F7FF3">
        <w:rPr>
          <w:b/>
          <w:vertAlign w:val="superscript"/>
        </w:rPr>
        <w:t xml:space="preserve">* </w:t>
      </w:r>
      <w:r w:rsidRPr="007F7FF3">
        <w:t>Для характеристики уровня освоения учебного материала используются следующие обозначения:</w:t>
      </w:r>
    </w:p>
    <w:p w:rsidR="006C5C08" w:rsidRPr="007F7FF3" w:rsidRDefault="006C5C08" w:rsidP="006C5C08">
      <w:pPr>
        <w:numPr>
          <w:ilvl w:val="0"/>
          <w:numId w:val="5"/>
        </w:numPr>
        <w:ind w:left="-426"/>
      </w:pPr>
      <w:r w:rsidRPr="007F7FF3">
        <w:t>– ознакомительный (узнавание ранее изученных объектов, свойств);</w:t>
      </w:r>
    </w:p>
    <w:p w:rsidR="006C5C08" w:rsidRPr="007F7FF3" w:rsidRDefault="006C5C08" w:rsidP="006C5C08">
      <w:pPr>
        <w:numPr>
          <w:ilvl w:val="0"/>
          <w:numId w:val="5"/>
        </w:numPr>
        <w:ind w:left="-426"/>
      </w:pPr>
      <w:r w:rsidRPr="007F7FF3">
        <w:t>– репродуктивный (выполнение деятельности по образцу, инструкции или под руководством);</w:t>
      </w:r>
    </w:p>
    <w:p w:rsidR="00444823" w:rsidRPr="007F7FF3" w:rsidRDefault="006C5C08" w:rsidP="007641AD">
      <w:pPr>
        <w:numPr>
          <w:ilvl w:val="0"/>
          <w:numId w:val="5"/>
        </w:numPr>
        <w:ind w:left="-426"/>
      </w:pPr>
      <w:r w:rsidRPr="007F7FF3">
        <w:t>– продуктивный (планирование и самостоятельное выполнение деятельности, решение проблемных задач).</w:t>
      </w:r>
    </w:p>
    <w:p w:rsidR="00444823" w:rsidRPr="007F7FF3" w:rsidRDefault="00444823" w:rsidP="001E7128">
      <w:pPr>
        <w:ind w:left="-426"/>
      </w:pPr>
    </w:p>
    <w:p w:rsidR="001E7128" w:rsidRPr="007F7FF3" w:rsidRDefault="001E7128" w:rsidP="001E7128">
      <w:pPr>
        <w:ind w:left="-426"/>
      </w:pPr>
    </w:p>
    <w:p w:rsidR="006C5C08" w:rsidRPr="007F7FF3" w:rsidRDefault="006C5C08" w:rsidP="007641AD">
      <w:pPr>
        <w:rPr>
          <w:b/>
        </w:rPr>
      </w:pPr>
      <w:r w:rsidRPr="007F7FF3">
        <w:rPr>
          <w:b/>
        </w:rPr>
        <w:t>3.УСЛОВИЯ РЕАЛИЗАЦИИ ПРОГРАММЫ ДИСЦИПЛИНЫ</w:t>
      </w:r>
    </w:p>
    <w:p w:rsidR="006C5C08" w:rsidRPr="007F7FF3" w:rsidRDefault="006C5C08" w:rsidP="006C5C08">
      <w:pPr>
        <w:ind w:left="1080"/>
        <w:rPr>
          <w:b/>
        </w:rPr>
      </w:pPr>
    </w:p>
    <w:p w:rsidR="006C5C08" w:rsidRPr="007F7FF3" w:rsidRDefault="006C5C08" w:rsidP="006C5C08">
      <w:pPr>
        <w:ind w:left="-426"/>
        <w:rPr>
          <w:b/>
        </w:rPr>
      </w:pPr>
      <w:r w:rsidRPr="007F7FF3">
        <w:rPr>
          <w:b/>
        </w:rPr>
        <w:t>3.1. Требования к минимальному материально-техническому обеспечению</w:t>
      </w:r>
    </w:p>
    <w:p w:rsidR="006C5C08" w:rsidRPr="007F7FF3" w:rsidRDefault="006C5C08" w:rsidP="006C5C08">
      <w:pPr>
        <w:ind w:left="-426"/>
        <w:jc w:val="both"/>
        <w:rPr>
          <w:b/>
        </w:rPr>
      </w:pPr>
    </w:p>
    <w:p w:rsidR="006C5C08" w:rsidRPr="007F7FF3" w:rsidRDefault="006C5C08" w:rsidP="006C5C08">
      <w:pPr>
        <w:ind w:left="-426"/>
        <w:jc w:val="both"/>
      </w:pPr>
      <w:r w:rsidRPr="007F7FF3">
        <w:rPr>
          <w:bCs/>
        </w:rPr>
        <w:t xml:space="preserve">Реализация учебной дисциплины требует наличия учебного кабинета. </w:t>
      </w:r>
      <w:r w:rsidRPr="007F7FF3">
        <w:t xml:space="preserve">Оборудование учебного кабинета: </w:t>
      </w:r>
      <w:r w:rsidRPr="007F7FF3">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7F7FF3" w:rsidRDefault="006C5C08" w:rsidP="006C5C08">
      <w:pPr>
        <w:ind w:left="-426"/>
        <w:jc w:val="both"/>
      </w:pPr>
      <w:r w:rsidRPr="007F7FF3">
        <w:rPr>
          <w:bCs/>
        </w:rPr>
        <w:t xml:space="preserve">Технические средства обучения: </w:t>
      </w:r>
      <w:r w:rsidRPr="007F7FF3">
        <w:t>переносное мул</w:t>
      </w:r>
      <w:r w:rsidR="00915EBE" w:rsidRPr="007F7FF3">
        <w:t>ьтимедийное оборудование.</w:t>
      </w:r>
    </w:p>
    <w:p w:rsidR="00915EBE" w:rsidRPr="007F7FF3" w:rsidRDefault="00915EBE" w:rsidP="006C5C08">
      <w:pPr>
        <w:ind w:left="-426"/>
        <w:jc w:val="both"/>
      </w:pPr>
    </w:p>
    <w:p w:rsidR="00915EBE" w:rsidRPr="007F7FF3" w:rsidRDefault="00915EBE" w:rsidP="00915EBE">
      <w:pPr>
        <w:numPr>
          <w:ilvl w:val="1"/>
          <w:numId w:val="5"/>
        </w:numPr>
        <w:ind w:left="-426" w:firstLine="0"/>
        <w:rPr>
          <w:b/>
        </w:rPr>
      </w:pPr>
      <w:r w:rsidRPr="007F7FF3">
        <w:rPr>
          <w:b/>
        </w:rPr>
        <w:t>Информационное обеспечение обучения</w:t>
      </w:r>
    </w:p>
    <w:p w:rsidR="00915EBE" w:rsidRPr="007F7FF3" w:rsidRDefault="00915EBE" w:rsidP="00915EBE">
      <w:pPr>
        <w:ind w:left="-426"/>
        <w:rPr>
          <w:b/>
        </w:rPr>
      </w:pPr>
    </w:p>
    <w:p w:rsidR="00915EBE" w:rsidRPr="007F7FF3" w:rsidRDefault="00915EBE" w:rsidP="00915EBE">
      <w:pPr>
        <w:ind w:left="-426"/>
        <w:rPr>
          <w:b/>
        </w:rPr>
      </w:pPr>
      <w:r w:rsidRPr="007F7FF3">
        <w:rPr>
          <w:b/>
        </w:rPr>
        <w:t>а) Основная литература:</w:t>
      </w:r>
    </w:p>
    <w:p w:rsidR="006572C1" w:rsidRPr="007F7FF3" w:rsidRDefault="006572C1" w:rsidP="002C36CF">
      <w:pPr>
        <w:ind w:left="-426"/>
        <w:jc w:val="both"/>
      </w:pPr>
      <w:r w:rsidRPr="007F7FF3">
        <w:rPr>
          <w:b/>
        </w:rPr>
        <w:t>1.</w:t>
      </w:r>
      <w:r w:rsidR="00C74CD0" w:rsidRPr="007F7FF3">
        <w:t xml:space="preserve">Организация страхового </w:t>
      </w:r>
      <w:proofErr w:type="gramStart"/>
      <w:r w:rsidR="00C74CD0" w:rsidRPr="007F7FF3">
        <w:t>дела :</w:t>
      </w:r>
      <w:proofErr w:type="gramEnd"/>
      <w:r w:rsidR="00C74CD0" w:rsidRPr="007F7FF3">
        <w:t xml:space="preserve"> учебник и практикум для СПО / И. П. </w:t>
      </w:r>
      <w:proofErr w:type="spellStart"/>
      <w:r w:rsidR="00C74CD0" w:rsidRPr="007F7FF3">
        <w:t>Хоминич</w:t>
      </w:r>
      <w:proofErr w:type="spellEnd"/>
      <w:r w:rsidR="00C74CD0" w:rsidRPr="007F7FF3">
        <w:t xml:space="preserve"> [и др.] ; под ред. И. П. </w:t>
      </w:r>
      <w:proofErr w:type="spellStart"/>
      <w:r w:rsidR="00C74CD0" w:rsidRPr="007F7FF3">
        <w:t>Хоминич</w:t>
      </w:r>
      <w:proofErr w:type="spellEnd"/>
      <w:r w:rsidR="00C74CD0" w:rsidRPr="007F7FF3">
        <w:t xml:space="preserve">, Е. В. Дик.. — </w:t>
      </w:r>
      <w:proofErr w:type="gramStart"/>
      <w:r w:rsidR="00C74CD0" w:rsidRPr="007F7FF3">
        <w:t>М. :</w:t>
      </w:r>
      <w:proofErr w:type="gramEnd"/>
      <w:r w:rsidR="00C74CD0" w:rsidRPr="007F7FF3">
        <w:t xml:space="preserve"> Издательство </w:t>
      </w:r>
      <w:proofErr w:type="spellStart"/>
      <w:r w:rsidR="00C74CD0" w:rsidRPr="007F7FF3">
        <w:t>Юрайт</w:t>
      </w:r>
      <w:proofErr w:type="spellEnd"/>
      <w:r w:rsidR="00C74CD0" w:rsidRPr="007F7FF3">
        <w:t>, 2016. — 230 с. — (</w:t>
      </w:r>
      <w:proofErr w:type="gramStart"/>
      <w:r w:rsidR="00C74CD0" w:rsidRPr="007F7FF3">
        <w:t>Серия :</w:t>
      </w:r>
      <w:proofErr w:type="gramEnd"/>
      <w:r w:rsidR="00C74CD0" w:rsidRPr="007F7FF3">
        <w:t xml:space="preserve"> Профессиональное образование). — ISBN 978-5-9916-5980-2. </w:t>
      </w:r>
      <w:hyperlink r:id="rId5" w:history="1">
        <w:r w:rsidR="00C74CD0" w:rsidRPr="007F7FF3">
          <w:rPr>
            <w:rStyle w:val="a5"/>
          </w:rPr>
          <w:t>https://www.biblio-online.ru/book/D8075739-8C0F-4674-A018-739310C2AE03</w:t>
        </w:r>
      </w:hyperlink>
    </w:p>
    <w:p w:rsidR="00C74CD0" w:rsidRPr="007F7FF3" w:rsidRDefault="00C74CD0" w:rsidP="002C36CF">
      <w:pPr>
        <w:ind w:left="-426"/>
        <w:jc w:val="both"/>
      </w:pPr>
      <w:r w:rsidRPr="007F7FF3">
        <w:rPr>
          <w:b/>
        </w:rPr>
        <w:t>2.</w:t>
      </w:r>
      <w:r w:rsidRPr="007F7FF3">
        <w:t xml:space="preserve"> Страховое </w:t>
      </w:r>
      <w:proofErr w:type="gramStart"/>
      <w:r w:rsidRPr="007F7FF3">
        <w:t>дело :</w:t>
      </w:r>
      <w:proofErr w:type="gramEnd"/>
      <w:r w:rsidRPr="007F7FF3">
        <w:t xml:space="preserve"> учебник и практикум для СПО / отв. ред. А. Ю. Анисимов. — 2-е изд., </w:t>
      </w:r>
      <w:proofErr w:type="spellStart"/>
      <w:r w:rsidRPr="007F7FF3">
        <w:t>испр</w:t>
      </w:r>
      <w:proofErr w:type="spellEnd"/>
      <w:r w:rsidRPr="007F7FF3">
        <w:t xml:space="preserve">. и доп. — </w:t>
      </w:r>
      <w:proofErr w:type="gramStart"/>
      <w:r w:rsidRPr="007F7FF3">
        <w:t>М. :</w:t>
      </w:r>
      <w:proofErr w:type="gramEnd"/>
      <w:r w:rsidRPr="007F7FF3">
        <w:t xml:space="preserve"> Издательство </w:t>
      </w:r>
      <w:proofErr w:type="spellStart"/>
      <w:r w:rsidRPr="007F7FF3">
        <w:t>Юрайт</w:t>
      </w:r>
      <w:proofErr w:type="spellEnd"/>
      <w:r w:rsidRPr="007F7FF3">
        <w:t>, 2017. — 186 с. — (</w:t>
      </w:r>
      <w:proofErr w:type="gramStart"/>
      <w:r w:rsidRPr="007F7FF3">
        <w:t>Серия :</w:t>
      </w:r>
      <w:proofErr w:type="gramEnd"/>
      <w:r w:rsidRPr="007F7FF3">
        <w:t xml:space="preserve"> Профессиональное образование). — ISBN 978-5-534-00991-0. </w:t>
      </w:r>
      <w:hyperlink r:id="rId6" w:history="1">
        <w:r w:rsidRPr="007F7FF3">
          <w:rPr>
            <w:rStyle w:val="a5"/>
          </w:rPr>
          <w:t>https://www.biblio-online.ru/book/43C866DE-AF75-46D8-AEE0-94EC06666DEE</w:t>
        </w:r>
      </w:hyperlink>
    </w:p>
    <w:p w:rsidR="00C74CD0" w:rsidRPr="007F7FF3" w:rsidRDefault="00C74CD0" w:rsidP="002C36CF">
      <w:pPr>
        <w:ind w:left="-426"/>
        <w:jc w:val="both"/>
        <w:rPr>
          <w:b/>
        </w:rPr>
      </w:pPr>
      <w:r w:rsidRPr="007F7FF3">
        <w:rPr>
          <w:b/>
        </w:rPr>
        <w:t>3.</w:t>
      </w:r>
      <w:r w:rsidRPr="007F7FF3">
        <w:rPr>
          <w:i/>
          <w:iCs/>
        </w:rPr>
        <w:t xml:space="preserve">Скамай, Л. Г. </w:t>
      </w:r>
      <w:r w:rsidRPr="007F7FF3">
        <w:t xml:space="preserve">Страховое </w:t>
      </w:r>
      <w:proofErr w:type="gramStart"/>
      <w:r w:rsidRPr="007F7FF3">
        <w:t>дело :</w:t>
      </w:r>
      <w:proofErr w:type="gramEnd"/>
      <w:r w:rsidRPr="007F7FF3">
        <w:t xml:space="preserve"> учебник и практикум для СПО / Л. Г. </w:t>
      </w:r>
      <w:proofErr w:type="spellStart"/>
      <w:r w:rsidRPr="007F7FF3">
        <w:t>Скамай</w:t>
      </w:r>
      <w:proofErr w:type="spellEnd"/>
      <w:r w:rsidRPr="007F7FF3">
        <w:t xml:space="preserve">. — 2-е изд., </w:t>
      </w:r>
      <w:proofErr w:type="spellStart"/>
      <w:r w:rsidRPr="007F7FF3">
        <w:t>перераб</w:t>
      </w:r>
      <w:proofErr w:type="spellEnd"/>
      <w:r w:rsidRPr="007F7FF3">
        <w:t xml:space="preserve">. и доп. — </w:t>
      </w:r>
      <w:proofErr w:type="gramStart"/>
      <w:r w:rsidRPr="007F7FF3">
        <w:t>М. :</w:t>
      </w:r>
      <w:proofErr w:type="gramEnd"/>
      <w:r w:rsidRPr="007F7FF3">
        <w:t xml:space="preserve"> Издательство </w:t>
      </w:r>
      <w:proofErr w:type="spellStart"/>
      <w:r w:rsidRPr="007F7FF3">
        <w:t>Юрайт</w:t>
      </w:r>
      <w:proofErr w:type="spellEnd"/>
      <w:r w:rsidRPr="007F7FF3">
        <w:t>, 2015. — 383 с. — (</w:t>
      </w:r>
      <w:proofErr w:type="gramStart"/>
      <w:r w:rsidRPr="007F7FF3">
        <w:t>Серия :</w:t>
      </w:r>
      <w:proofErr w:type="gramEnd"/>
      <w:r w:rsidRPr="007F7FF3">
        <w:t xml:space="preserve"> Профессиональное образование). — ISBN 978-5-9916-5775-4. </w:t>
      </w:r>
      <w:hyperlink r:id="rId7" w:history="1">
        <w:r w:rsidRPr="007F7FF3">
          <w:rPr>
            <w:rStyle w:val="a5"/>
          </w:rPr>
          <w:t>https://www.biblio-online.ru/book/98ADE57F-B5A9-427A-9614-9CE0BDCCDE88</w:t>
        </w:r>
      </w:hyperlink>
    </w:p>
    <w:p w:rsidR="00915EBE" w:rsidRPr="007F7FF3" w:rsidRDefault="00915EBE" w:rsidP="002C36CF">
      <w:pPr>
        <w:ind w:left="-426"/>
        <w:jc w:val="both"/>
        <w:rPr>
          <w:b/>
        </w:rPr>
      </w:pPr>
    </w:p>
    <w:p w:rsidR="00915EBE" w:rsidRPr="007F7FF3" w:rsidRDefault="00915EBE" w:rsidP="002C36CF">
      <w:pPr>
        <w:ind w:left="-426"/>
        <w:jc w:val="both"/>
        <w:rPr>
          <w:b/>
        </w:rPr>
      </w:pPr>
      <w:r w:rsidRPr="007F7FF3">
        <w:rPr>
          <w:b/>
        </w:rPr>
        <w:t xml:space="preserve">б) Дополнительная литература: </w:t>
      </w:r>
    </w:p>
    <w:p w:rsidR="00C74CD0" w:rsidRPr="007F7FF3" w:rsidRDefault="00C74CD0" w:rsidP="002C36CF">
      <w:pPr>
        <w:ind w:left="-426"/>
        <w:jc w:val="both"/>
        <w:rPr>
          <w:b/>
        </w:rPr>
      </w:pPr>
    </w:p>
    <w:p w:rsidR="006572C1" w:rsidRPr="007F7FF3" w:rsidRDefault="002C36CF" w:rsidP="002C36CF">
      <w:pPr>
        <w:ind w:left="-426"/>
        <w:jc w:val="both"/>
        <w:rPr>
          <w:color w:val="555555"/>
          <w:shd w:val="clear" w:color="auto" w:fill="FFFFFF"/>
        </w:rPr>
      </w:pPr>
      <w:r w:rsidRPr="007F7FF3">
        <w:rPr>
          <w:b/>
          <w:bCs/>
          <w:color w:val="555555"/>
          <w:shd w:val="clear" w:color="auto" w:fill="FFFFFF"/>
        </w:rPr>
        <w:t xml:space="preserve">1.Страховое право: теоретические основы и практика </w:t>
      </w:r>
      <w:proofErr w:type="gramStart"/>
      <w:r w:rsidRPr="007F7FF3">
        <w:rPr>
          <w:b/>
          <w:bCs/>
          <w:color w:val="555555"/>
          <w:shd w:val="clear" w:color="auto" w:fill="FFFFFF"/>
        </w:rPr>
        <w:t>применения</w:t>
      </w:r>
      <w:r w:rsidRPr="007F7FF3">
        <w:rPr>
          <w:color w:val="555555"/>
          <w:shd w:val="clear" w:color="auto" w:fill="FFFFFF"/>
        </w:rPr>
        <w:t> :</w:t>
      </w:r>
      <w:proofErr w:type="gramEnd"/>
      <w:r w:rsidRPr="007F7FF3">
        <w:rPr>
          <w:color w:val="555555"/>
          <w:shd w:val="clear" w:color="auto" w:fill="FFFFFF"/>
        </w:rPr>
        <w:t xml:space="preserve"> монография / Ю.Б. </w:t>
      </w:r>
      <w:proofErr w:type="spellStart"/>
      <w:r w:rsidRPr="007F7FF3">
        <w:rPr>
          <w:color w:val="555555"/>
          <w:shd w:val="clear" w:color="auto" w:fill="FFFFFF"/>
        </w:rPr>
        <w:t>Фогельсон</w:t>
      </w:r>
      <w:proofErr w:type="spellEnd"/>
      <w:r w:rsidRPr="007F7FF3">
        <w:rPr>
          <w:color w:val="555555"/>
          <w:shd w:val="clear" w:color="auto" w:fill="FFFFFF"/>
        </w:rPr>
        <w:t xml:space="preserve">. — </w:t>
      </w:r>
      <w:proofErr w:type="gramStart"/>
      <w:r w:rsidRPr="007F7FF3">
        <w:rPr>
          <w:color w:val="555555"/>
          <w:shd w:val="clear" w:color="auto" w:fill="FFFFFF"/>
        </w:rPr>
        <w:t>М. :</w:t>
      </w:r>
      <w:proofErr w:type="gramEnd"/>
      <w:r w:rsidRPr="007F7FF3">
        <w:rPr>
          <w:color w:val="555555"/>
          <w:shd w:val="clear" w:color="auto" w:fill="FFFFFF"/>
        </w:rPr>
        <w:t xml:space="preserve"> Норма : ИНФРА-М, 2017. — 576 с. </w:t>
      </w:r>
      <w:hyperlink r:id="rId8" w:history="1">
        <w:r w:rsidRPr="007F7FF3">
          <w:rPr>
            <w:rStyle w:val="a5"/>
            <w:shd w:val="clear" w:color="auto" w:fill="FFFFFF"/>
          </w:rPr>
          <w:t>http://znanium.com/catalog.php?bookinfo=757849</w:t>
        </w:r>
      </w:hyperlink>
      <w:r w:rsidRPr="007F7FF3">
        <w:rPr>
          <w:color w:val="555555"/>
          <w:shd w:val="clear" w:color="auto" w:fill="FFFFFF"/>
        </w:rPr>
        <w:t xml:space="preserve"> (ЭБС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555555"/>
          <w:shd w:val="clear" w:color="auto" w:fill="FFFFFF"/>
        </w:rPr>
      </w:pPr>
      <w:r w:rsidRPr="007F7FF3">
        <w:rPr>
          <w:b/>
          <w:bCs/>
          <w:color w:val="555555"/>
          <w:shd w:val="clear" w:color="auto" w:fill="FFFFFF"/>
        </w:rPr>
        <w:t>2. Основы страхового дела</w:t>
      </w:r>
      <w:r w:rsidRPr="007F7FF3">
        <w:rPr>
          <w:color w:val="555555"/>
          <w:shd w:val="clear" w:color="auto" w:fill="FFFFFF"/>
        </w:rPr>
        <w:t xml:space="preserve"> / Архипов А.П., </w:t>
      </w:r>
      <w:proofErr w:type="spellStart"/>
      <w:r w:rsidRPr="007F7FF3">
        <w:rPr>
          <w:color w:val="555555"/>
          <w:shd w:val="clear" w:color="auto" w:fill="FFFFFF"/>
        </w:rPr>
        <w:t>Гомелля</w:t>
      </w:r>
      <w:proofErr w:type="spellEnd"/>
      <w:r w:rsidRPr="007F7FF3">
        <w:rPr>
          <w:color w:val="555555"/>
          <w:shd w:val="clear" w:color="auto" w:fill="FFFFFF"/>
        </w:rPr>
        <w:t xml:space="preserve"> В.Б. - </w:t>
      </w:r>
      <w:proofErr w:type="spellStart"/>
      <w:proofErr w:type="gramStart"/>
      <w:r w:rsidRPr="007F7FF3">
        <w:rPr>
          <w:color w:val="555555"/>
          <w:shd w:val="clear" w:color="auto" w:fill="FFFFFF"/>
        </w:rPr>
        <w:t>М.:Магистр</w:t>
      </w:r>
      <w:proofErr w:type="spellEnd"/>
      <w:proofErr w:type="gramEnd"/>
      <w:r w:rsidRPr="007F7FF3">
        <w:rPr>
          <w:color w:val="555555"/>
          <w:shd w:val="clear" w:color="auto" w:fill="FFFFFF"/>
        </w:rPr>
        <w:t xml:space="preserve">, НИЦ ИНФРА-М, 2016. - 544 с.: 60x90 1/16 ISBN 5-7958-0414-7 </w:t>
      </w:r>
      <w:hyperlink r:id="rId9" w:history="1">
        <w:r w:rsidRPr="007F7FF3">
          <w:rPr>
            <w:rStyle w:val="a5"/>
            <w:shd w:val="clear" w:color="auto" w:fill="FFFFFF"/>
          </w:rPr>
          <w:t>http://znanium.com/catalog.php?bookinfo=652262</w:t>
        </w:r>
      </w:hyperlink>
      <w:r w:rsidRPr="007F7FF3">
        <w:rPr>
          <w:color w:val="555555"/>
          <w:shd w:val="clear" w:color="auto" w:fill="FFFFFF"/>
        </w:rPr>
        <w:t xml:space="preserve">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t>3.</w:t>
      </w:r>
      <w:r w:rsidRPr="007F7FF3">
        <w:rPr>
          <w:color w:val="333333"/>
          <w:shd w:val="clear" w:color="auto" w:fill="FFFFFF"/>
        </w:rPr>
        <w:t xml:space="preserve"> Основы страхового </w:t>
      </w:r>
      <w:proofErr w:type="gramStart"/>
      <w:r w:rsidRPr="007F7FF3">
        <w:rPr>
          <w:color w:val="333333"/>
          <w:shd w:val="clear" w:color="auto" w:fill="FFFFFF"/>
        </w:rPr>
        <w:t>дела :</w:t>
      </w:r>
      <w:proofErr w:type="gramEnd"/>
      <w:r w:rsidRPr="007F7FF3">
        <w:rPr>
          <w:color w:val="333333"/>
          <w:shd w:val="clear" w:color="auto" w:fill="FFFFFF"/>
        </w:rPr>
        <w:t xml:space="preserve"> учебник и практикум для прикладного </w:t>
      </w:r>
      <w:proofErr w:type="spellStart"/>
      <w:r w:rsidRPr="007F7FF3">
        <w:rPr>
          <w:color w:val="333333"/>
          <w:shd w:val="clear" w:color="auto" w:fill="FFFFFF"/>
        </w:rPr>
        <w:t>бакалавриата</w:t>
      </w:r>
      <w:proofErr w:type="spellEnd"/>
      <w:r w:rsidRPr="007F7FF3">
        <w:rPr>
          <w:color w:val="333333"/>
          <w:shd w:val="clear" w:color="auto" w:fill="FFFFFF"/>
        </w:rPr>
        <w:t xml:space="preserve"> / И. П. </w:t>
      </w:r>
      <w:proofErr w:type="spellStart"/>
      <w:r w:rsidRPr="007F7FF3">
        <w:rPr>
          <w:color w:val="333333"/>
          <w:shd w:val="clear" w:color="auto" w:fill="FFFFFF"/>
        </w:rPr>
        <w:t>Хоминич</w:t>
      </w:r>
      <w:proofErr w:type="spellEnd"/>
      <w:r w:rsidRPr="007F7FF3">
        <w:rPr>
          <w:color w:val="333333"/>
          <w:shd w:val="clear" w:color="auto" w:fill="FFFFFF"/>
        </w:rPr>
        <w:t xml:space="preserve"> [и др.] ; под ред. И. П. </w:t>
      </w:r>
      <w:proofErr w:type="spellStart"/>
      <w:r w:rsidRPr="007F7FF3">
        <w:rPr>
          <w:color w:val="333333"/>
          <w:shd w:val="clear" w:color="auto" w:fill="FFFFFF"/>
        </w:rPr>
        <w:t>Хоминич</w:t>
      </w:r>
      <w:proofErr w:type="spellEnd"/>
      <w:r w:rsidRPr="007F7FF3">
        <w:rPr>
          <w:color w:val="333333"/>
          <w:shd w:val="clear" w:color="auto" w:fill="FFFFFF"/>
        </w:rPr>
        <w:t xml:space="preserve">, Е. В. Дик..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2016. — 243 с. — (</w:t>
      </w:r>
      <w:proofErr w:type="gramStart"/>
      <w:r w:rsidRPr="007F7FF3">
        <w:rPr>
          <w:color w:val="333333"/>
          <w:shd w:val="clear" w:color="auto" w:fill="FFFFFF"/>
        </w:rPr>
        <w:t>Серия :</w:t>
      </w:r>
      <w:proofErr w:type="gramEnd"/>
      <w:r w:rsidRPr="007F7FF3">
        <w:rPr>
          <w:color w:val="333333"/>
          <w:shd w:val="clear" w:color="auto" w:fill="FFFFFF"/>
        </w:rPr>
        <w:t xml:space="preserve"> Бакалавр. Прикладной курс). — ISBN 978-5-9916-5977-2. </w:t>
      </w:r>
      <w:hyperlink r:id="rId10" w:history="1">
        <w:r w:rsidRPr="007F7FF3">
          <w:rPr>
            <w:rStyle w:val="a5"/>
            <w:shd w:val="clear" w:color="auto" w:fill="FFFFFF"/>
          </w:rPr>
          <w:t>https://www.biblio-online.ru/book/65BE8E93-F91E-49BF-BECB-0B61DF063282</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t>4.</w:t>
      </w:r>
      <w:r w:rsidRPr="007F7FF3">
        <w:rPr>
          <w:i/>
          <w:iCs/>
          <w:color w:val="333333"/>
          <w:shd w:val="clear" w:color="auto" w:fill="FFFFFF"/>
        </w:rPr>
        <w:t xml:space="preserve"> Бабурина, Н. А. </w:t>
      </w:r>
      <w:r w:rsidRPr="007F7FF3">
        <w:rPr>
          <w:color w:val="333333"/>
          <w:shd w:val="clear" w:color="auto" w:fill="FFFFFF"/>
        </w:rPr>
        <w:t xml:space="preserve">Страховое дело. Страховой рынок </w:t>
      </w:r>
      <w:proofErr w:type="gramStart"/>
      <w:r w:rsidRPr="007F7FF3">
        <w:rPr>
          <w:color w:val="333333"/>
          <w:shd w:val="clear" w:color="auto" w:fill="FFFFFF"/>
        </w:rPr>
        <w:t>России :</w:t>
      </w:r>
      <w:proofErr w:type="gramEnd"/>
      <w:r w:rsidRPr="007F7FF3">
        <w:rPr>
          <w:color w:val="333333"/>
          <w:shd w:val="clear" w:color="auto" w:fill="FFFFFF"/>
        </w:rPr>
        <w:t xml:space="preserve"> учебное пособие для СПО / Н. А. Бабурина, М. В. Мазаева.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2017. — 128 с. — (</w:t>
      </w:r>
      <w:proofErr w:type="gramStart"/>
      <w:r w:rsidRPr="007F7FF3">
        <w:rPr>
          <w:color w:val="333333"/>
          <w:shd w:val="clear" w:color="auto" w:fill="FFFFFF"/>
        </w:rPr>
        <w:t>Серия :</w:t>
      </w:r>
      <w:proofErr w:type="gramEnd"/>
      <w:r w:rsidRPr="007F7FF3">
        <w:rPr>
          <w:color w:val="333333"/>
          <w:shd w:val="clear" w:color="auto" w:fill="FFFFFF"/>
        </w:rPr>
        <w:t xml:space="preserve"> Профессиональное образование). — ISBN 978-5-534-04884-1. </w:t>
      </w:r>
      <w:hyperlink r:id="rId11" w:history="1">
        <w:r w:rsidRPr="007F7FF3">
          <w:rPr>
            <w:rStyle w:val="a5"/>
            <w:shd w:val="clear" w:color="auto" w:fill="FFFFFF"/>
          </w:rPr>
          <w:t>https://www.biblio-online.ru/book/CD427C68-F37D-4CC0-A84D-9AE33389839F</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b/>
        </w:rPr>
      </w:pPr>
      <w:r w:rsidRPr="007F7FF3">
        <w:rPr>
          <w:b/>
          <w:bCs/>
          <w:color w:val="555555"/>
          <w:shd w:val="clear" w:color="auto" w:fill="FFFFFF"/>
        </w:rPr>
        <w:t>5.</w:t>
      </w:r>
      <w:r w:rsidRPr="007F7FF3">
        <w:rPr>
          <w:color w:val="333333"/>
          <w:shd w:val="clear" w:color="auto" w:fill="FFFFFF"/>
        </w:rPr>
        <w:t xml:space="preserve"> Страхование и управление </w:t>
      </w:r>
      <w:proofErr w:type="gramStart"/>
      <w:r w:rsidRPr="007F7FF3">
        <w:rPr>
          <w:color w:val="333333"/>
          <w:shd w:val="clear" w:color="auto" w:fill="FFFFFF"/>
        </w:rPr>
        <w:t>рисками :</w:t>
      </w:r>
      <w:proofErr w:type="gramEnd"/>
      <w:r w:rsidRPr="007F7FF3">
        <w:rPr>
          <w:color w:val="333333"/>
          <w:shd w:val="clear" w:color="auto" w:fill="FFFFFF"/>
        </w:rPr>
        <w:t xml:space="preserve"> учебник для бакалавров / Г. В. Чернова [и др.] ; под ред. Г. В. Черновой. — 2-е изд., </w:t>
      </w:r>
      <w:proofErr w:type="spellStart"/>
      <w:r w:rsidRPr="007F7FF3">
        <w:rPr>
          <w:color w:val="333333"/>
          <w:shd w:val="clear" w:color="auto" w:fill="FFFFFF"/>
        </w:rPr>
        <w:t>перераб</w:t>
      </w:r>
      <w:proofErr w:type="spellEnd"/>
      <w:r w:rsidRPr="007F7FF3">
        <w:rPr>
          <w:color w:val="333333"/>
          <w:shd w:val="clear" w:color="auto" w:fill="FFFFFF"/>
        </w:rPr>
        <w:t xml:space="preserve">. и доп.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2014. — 768 с. — (</w:t>
      </w:r>
      <w:proofErr w:type="gramStart"/>
      <w:r w:rsidRPr="007F7FF3">
        <w:rPr>
          <w:color w:val="333333"/>
          <w:shd w:val="clear" w:color="auto" w:fill="FFFFFF"/>
        </w:rPr>
        <w:t>Серия :</w:t>
      </w:r>
      <w:proofErr w:type="gramEnd"/>
      <w:r w:rsidRPr="007F7FF3">
        <w:rPr>
          <w:color w:val="333333"/>
          <w:shd w:val="clear" w:color="auto" w:fill="FFFFFF"/>
        </w:rPr>
        <w:t xml:space="preserve"> Бакалавр. Академический курс). — ISBN 978-5-9916-3042-9. </w:t>
      </w:r>
      <w:hyperlink r:id="rId12" w:history="1">
        <w:r w:rsidRPr="007F7FF3">
          <w:rPr>
            <w:rStyle w:val="a5"/>
            <w:shd w:val="clear" w:color="auto" w:fill="FFFFFF"/>
          </w:rPr>
          <w:t>https://www.biblio-online.ru/book/AB412353-DA29-471E-B5AF-668C6AD3022C</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915EBE" w:rsidRPr="007F7FF3" w:rsidRDefault="00915EBE" w:rsidP="002C36CF">
      <w:pPr>
        <w:ind w:left="-426"/>
        <w:jc w:val="both"/>
        <w:rPr>
          <w:b/>
        </w:rPr>
      </w:pPr>
    </w:p>
    <w:p w:rsidR="00915EBE" w:rsidRPr="007F7FF3" w:rsidRDefault="00915EBE" w:rsidP="002C36CF">
      <w:pPr>
        <w:ind w:left="-426"/>
        <w:jc w:val="both"/>
      </w:pPr>
      <w:r w:rsidRPr="007F7FF3">
        <w:rPr>
          <w:b/>
        </w:rPr>
        <w:t>в) Интернет-ресурсы</w:t>
      </w:r>
      <w:r w:rsidRPr="007F7FF3">
        <w:t>:</w:t>
      </w:r>
    </w:p>
    <w:p w:rsidR="00915EBE" w:rsidRPr="007F7FF3" w:rsidRDefault="00AE6AAE" w:rsidP="002C36CF">
      <w:pPr>
        <w:ind w:left="-426"/>
        <w:jc w:val="both"/>
        <w:rPr>
          <w:rStyle w:val="a5"/>
        </w:rPr>
      </w:pPr>
      <w:r w:rsidRPr="007F7FF3">
        <w:t xml:space="preserve">ЭБС ННГУ им. Н.И. Лобачевского: </w:t>
      </w:r>
      <w:hyperlink r:id="rId13" w:history="1">
        <w:r w:rsidRPr="007F7FF3">
          <w:rPr>
            <w:rStyle w:val="a5"/>
          </w:rPr>
          <w:t>http://www.lib.unn.ru/ebs.html</w:t>
        </w:r>
      </w:hyperlink>
    </w:p>
    <w:p w:rsidR="00AE6AAE" w:rsidRPr="007F7FF3" w:rsidRDefault="006903E1" w:rsidP="002C36CF">
      <w:pPr>
        <w:ind w:left="-426"/>
        <w:jc w:val="both"/>
        <w:rPr>
          <w:color w:val="000000"/>
          <w:shd w:val="clear" w:color="auto" w:fill="FFFFFF"/>
        </w:rPr>
      </w:pPr>
      <w:hyperlink r:id="rId14" w:history="1">
        <w:r w:rsidR="00AE6AAE" w:rsidRPr="007F7FF3">
          <w:rPr>
            <w:rStyle w:val="a5"/>
            <w:color w:val="0000CC"/>
          </w:rPr>
          <w:t>http://www.consultant.ru</w:t>
        </w:r>
      </w:hyperlink>
      <w:r w:rsidR="00AE6AAE" w:rsidRPr="007F7FF3">
        <w:rPr>
          <w:color w:val="000000"/>
          <w:shd w:val="clear" w:color="auto" w:fill="FFFFFF"/>
        </w:rPr>
        <w:t xml:space="preserve">компьютерная справочная правовая система </w:t>
      </w:r>
      <w:proofErr w:type="spellStart"/>
      <w:r w:rsidR="00AE6AAE" w:rsidRPr="007F7FF3">
        <w:rPr>
          <w:color w:val="000000"/>
          <w:shd w:val="clear" w:color="auto" w:fill="FFFFFF"/>
        </w:rPr>
        <w:t>КонсультантПлюс</w:t>
      </w:r>
      <w:proofErr w:type="spellEnd"/>
      <w:r w:rsidR="00AE6AAE" w:rsidRPr="007F7FF3">
        <w:rPr>
          <w:color w:val="000000"/>
          <w:shd w:val="clear" w:color="auto" w:fill="FFFFFF"/>
        </w:rPr>
        <w:t>;</w:t>
      </w:r>
    </w:p>
    <w:p w:rsidR="00AE6AAE" w:rsidRPr="007F7FF3" w:rsidRDefault="006903E1" w:rsidP="002C36CF">
      <w:pPr>
        <w:ind w:left="-426"/>
        <w:jc w:val="both"/>
      </w:pPr>
      <w:hyperlink r:id="rId15" w:history="1">
        <w:r w:rsidR="00AE6AAE" w:rsidRPr="007F7FF3">
          <w:rPr>
            <w:rStyle w:val="a5"/>
            <w:color w:val="0000CC"/>
          </w:rPr>
          <w:t>http://www.garant.ru/</w:t>
        </w:r>
      </w:hyperlink>
      <w:r w:rsidR="00AE6AAE" w:rsidRPr="007F7FF3">
        <w:t xml:space="preserve"> информационно-правовой портал «Гарант»;</w:t>
      </w:r>
    </w:p>
    <w:p w:rsidR="00F40012" w:rsidRPr="007F7FF3" w:rsidRDefault="00F40012" w:rsidP="00802099">
      <w:pPr>
        <w:ind w:left="720"/>
        <w:jc w:val="center"/>
        <w:rPr>
          <w:b/>
        </w:rPr>
      </w:pPr>
    </w:p>
    <w:p w:rsidR="002C36CF" w:rsidRPr="007F7FF3" w:rsidRDefault="002C36CF" w:rsidP="002C36CF">
      <w:pPr>
        <w:rPr>
          <w:b/>
        </w:rPr>
      </w:pPr>
    </w:p>
    <w:p w:rsidR="00AE6AAE" w:rsidRPr="007F7FF3" w:rsidRDefault="00802099" w:rsidP="002C36CF">
      <w:pPr>
        <w:jc w:val="center"/>
        <w:rPr>
          <w:b/>
        </w:rPr>
      </w:pPr>
      <w:r w:rsidRPr="007F7FF3">
        <w:rPr>
          <w:b/>
        </w:rPr>
        <w:t>4.</w:t>
      </w:r>
      <w:r w:rsidR="00AE6AAE" w:rsidRPr="007F7FF3">
        <w:rPr>
          <w:b/>
        </w:rPr>
        <w:t>КОНТРОЛЬ И ОЦЕНКА РЕЗУЛЬТАТОВ ОСВОЕНИЯ ДИСЦИПЛИНЫ</w:t>
      </w:r>
    </w:p>
    <w:p w:rsidR="00AE6AAE" w:rsidRPr="007F7FF3" w:rsidRDefault="00AE6AAE" w:rsidP="00AE6AAE">
      <w:pPr>
        <w:ind w:left="-426"/>
        <w:rPr>
          <w:b/>
        </w:rPr>
      </w:pPr>
    </w:p>
    <w:p w:rsidR="00391D8C" w:rsidRPr="007F7FF3" w:rsidRDefault="00321D3E"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F7FF3">
        <w:rPr>
          <w:b/>
        </w:rPr>
        <w:t xml:space="preserve">4.1 </w:t>
      </w:r>
      <w:proofErr w:type="spellStart"/>
      <w:r w:rsidR="00391D8C" w:rsidRPr="007F7FF3">
        <w:rPr>
          <w:b/>
        </w:rPr>
        <w:t>Контрольи</w:t>
      </w:r>
      <w:proofErr w:type="spellEnd"/>
      <w:r w:rsidR="00391D8C" w:rsidRPr="007F7FF3">
        <w:rPr>
          <w:b/>
        </w:rPr>
        <w:t xml:space="preserve"> оценка</w:t>
      </w:r>
      <w:r w:rsidR="00391D8C" w:rsidRPr="007F7FF3">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rPr>
            </w:pPr>
            <w:r w:rsidRPr="007F7FF3">
              <w:rPr>
                <w:b/>
              </w:rPr>
              <w:t>Результаты обучения</w:t>
            </w:r>
          </w:p>
          <w:p w:rsidR="00E5250F" w:rsidRPr="007F7FF3" w:rsidRDefault="00E5250F" w:rsidP="00E5250F">
            <w:pPr>
              <w:jc w:val="center"/>
              <w:rPr>
                <w:b/>
              </w:rPr>
            </w:pPr>
            <w:r w:rsidRPr="007F7FF3">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rPr>
            </w:pPr>
            <w:r w:rsidRPr="007F7FF3">
              <w:rPr>
                <w:b/>
              </w:rPr>
              <w:t>Формы и методы контроля и оценки результатов обучения</w:t>
            </w:r>
          </w:p>
        </w:tc>
      </w:tr>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rPr>
            </w:pPr>
            <w:r w:rsidRPr="007F7FF3">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rPr>
            </w:pP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r w:rsidRPr="007F7FF3">
              <w:t>У1-оперировать страховыми понятиями и терминами;</w:t>
            </w:r>
          </w:p>
        </w:tc>
        <w:tc>
          <w:tcPr>
            <w:tcW w:w="4649" w:type="dxa"/>
            <w:tcBorders>
              <w:top w:val="single" w:sz="4" w:space="0" w:color="000000"/>
              <w:left w:val="single" w:sz="4" w:space="0" w:color="000000"/>
              <w:right w:val="single" w:sz="4" w:space="0" w:color="000000"/>
            </w:tcBorders>
          </w:tcPr>
          <w:p w:rsidR="00321D3E" w:rsidRPr="007F7FF3" w:rsidRDefault="00D933C8" w:rsidP="00E5250F">
            <w:r w:rsidRPr="007F7FF3">
              <w:t>Текущий контроль: задачи, тест, собеседование</w:t>
            </w:r>
          </w:p>
          <w:p w:rsidR="00D933C8" w:rsidRPr="007F7FF3" w:rsidRDefault="00D933C8" w:rsidP="00E5250F">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r w:rsidRPr="007F7FF3">
              <w:t>У2-заполнять страховые полисы и составлять типовые договоры страхования;</w:t>
            </w:r>
          </w:p>
        </w:tc>
        <w:tc>
          <w:tcPr>
            <w:tcW w:w="4649" w:type="dxa"/>
            <w:tcBorders>
              <w:left w:val="single" w:sz="4" w:space="0" w:color="000000"/>
              <w:right w:val="single" w:sz="4" w:space="0" w:color="000000"/>
            </w:tcBorders>
          </w:tcPr>
          <w:p w:rsidR="00D933C8" w:rsidRPr="007F7FF3" w:rsidRDefault="00D933C8" w:rsidP="00D933C8">
            <w:r w:rsidRPr="007F7FF3">
              <w:t>Текущий контроль: задачи, тест</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r w:rsidRPr="007F7FF3">
              <w:t>У3-использовать законы и иные нормативные правовые акты в области страховой деятельности.</w:t>
            </w:r>
          </w:p>
        </w:tc>
        <w:tc>
          <w:tcPr>
            <w:tcW w:w="4649" w:type="dxa"/>
            <w:tcBorders>
              <w:left w:val="single" w:sz="4" w:space="0" w:color="000000"/>
              <w:bottom w:val="single" w:sz="4" w:space="0" w:color="000000"/>
              <w:right w:val="single" w:sz="4" w:space="0" w:color="000000"/>
            </w:tcBorders>
          </w:tcPr>
          <w:p w:rsidR="00D933C8" w:rsidRPr="007F7FF3" w:rsidRDefault="00D933C8" w:rsidP="00D933C8">
            <w:r w:rsidRPr="007F7FF3">
              <w:t xml:space="preserve">Текущий контроль: </w:t>
            </w:r>
            <w:proofErr w:type="gramStart"/>
            <w:r w:rsidRPr="007F7FF3">
              <w:t>задачи,  собеседование</w:t>
            </w:r>
            <w:proofErr w:type="gramEnd"/>
          </w:p>
          <w:p w:rsidR="00321D3E" w:rsidRPr="007F7FF3" w:rsidRDefault="00D933C8" w:rsidP="00D933C8">
            <w:r w:rsidRPr="007F7FF3">
              <w:t>Промежуточный контроль: вопросы к зачету</w:t>
            </w:r>
          </w:p>
        </w:tc>
      </w:tr>
      <w:tr w:rsidR="00E5250F" w:rsidRPr="007F7FF3" w:rsidTr="00321D3E">
        <w:trPr>
          <w:trHeight w:val="380"/>
        </w:trPr>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6572C1" w:rsidP="00E5250F">
            <w:pPr>
              <w:widowControl w:val="0"/>
              <w:autoSpaceDE w:val="0"/>
              <w:autoSpaceDN w:val="0"/>
              <w:adjustRightInd w:val="0"/>
              <w:rPr>
                <w:b/>
              </w:rPr>
            </w:pPr>
            <w:r w:rsidRPr="007F7FF3">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t>З1-правовые основы осуществления страховой деятельности;</w:t>
            </w:r>
          </w:p>
        </w:tc>
        <w:tc>
          <w:tcPr>
            <w:tcW w:w="4649" w:type="dxa"/>
            <w:tcBorders>
              <w:top w:val="single" w:sz="4" w:space="0" w:color="000000"/>
              <w:left w:val="single" w:sz="4" w:space="0" w:color="000000"/>
              <w:right w:val="single" w:sz="4" w:space="0" w:color="000000"/>
            </w:tcBorders>
          </w:tcPr>
          <w:p w:rsidR="00D933C8" w:rsidRPr="007F7FF3" w:rsidRDefault="00D933C8" w:rsidP="00D933C8">
            <w:r w:rsidRPr="007F7FF3">
              <w:t>Текущий контроль: задачи, собеседование</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t>З2-основные понятия и термины, применяемые в страховании, классификацию видов и форм страхования/</w:t>
            </w:r>
          </w:p>
        </w:tc>
        <w:tc>
          <w:tcPr>
            <w:tcW w:w="4649" w:type="dxa"/>
            <w:tcBorders>
              <w:left w:val="single" w:sz="4" w:space="0" w:color="000000"/>
              <w:right w:val="single" w:sz="4" w:space="0" w:color="000000"/>
            </w:tcBorders>
          </w:tcPr>
          <w:p w:rsidR="00D933C8" w:rsidRPr="007F7FF3" w:rsidRDefault="00D933C8" w:rsidP="00D933C8">
            <w:r w:rsidRPr="007F7FF3">
              <w:t xml:space="preserve">Текущий контроль: задачи, тест, </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lastRenderedPageBreak/>
              <w:t>З3-правовые основы и принципы финансирования фондов обязательного государственного социального страхования;</w:t>
            </w:r>
          </w:p>
        </w:tc>
        <w:tc>
          <w:tcPr>
            <w:tcW w:w="4649" w:type="dxa"/>
            <w:tcBorders>
              <w:left w:val="single" w:sz="4" w:space="0" w:color="000000"/>
              <w:right w:val="single" w:sz="4" w:space="0" w:color="000000"/>
            </w:tcBorders>
          </w:tcPr>
          <w:p w:rsidR="00D933C8" w:rsidRPr="007F7FF3" w:rsidRDefault="00D933C8" w:rsidP="00D933C8">
            <w:r w:rsidRPr="007F7FF3">
              <w:t xml:space="preserve">Текущий контроль: задачи, тест, </w:t>
            </w:r>
          </w:p>
          <w:p w:rsidR="00321D3E" w:rsidRPr="007F7FF3" w:rsidRDefault="00D933C8" w:rsidP="00D933C8">
            <w:r w:rsidRPr="007F7FF3">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r w:rsidRPr="007F7FF3">
              <w:t>З4-органы, осуществляющие государственное социальное страхование.</w:t>
            </w:r>
          </w:p>
        </w:tc>
        <w:tc>
          <w:tcPr>
            <w:tcW w:w="4649" w:type="dxa"/>
            <w:tcBorders>
              <w:left w:val="single" w:sz="4" w:space="0" w:color="000000"/>
              <w:right w:val="single" w:sz="4" w:space="0" w:color="000000"/>
            </w:tcBorders>
          </w:tcPr>
          <w:p w:rsidR="00D933C8" w:rsidRPr="007F7FF3" w:rsidRDefault="00D933C8" w:rsidP="00D933C8">
            <w:r w:rsidRPr="007F7FF3">
              <w:t xml:space="preserve">Текущий контроль: </w:t>
            </w:r>
            <w:proofErr w:type="gramStart"/>
            <w:r w:rsidRPr="007F7FF3">
              <w:t>задачи,  собеседование</w:t>
            </w:r>
            <w:proofErr w:type="gramEnd"/>
          </w:p>
          <w:p w:rsidR="00321D3E" w:rsidRPr="007F7FF3" w:rsidRDefault="00D933C8" w:rsidP="00D933C8">
            <w:r w:rsidRPr="007F7FF3">
              <w:t>Промежуточный контроль: вопросы к зачету</w:t>
            </w:r>
          </w:p>
        </w:tc>
      </w:tr>
    </w:tbl>
    <w:p w:rsidR="00321D3E" w:rsidRPr="007F7FF3" w:rsidRDefault="00321D3E" w:rsidP="002954A0">
      <w:pPr>
        <w:ind w:left="-426"/>
        <w:jc w:val="both"/>
        <w:rPr>
          <w:rStyle w:val="b-serp-urlitem1"/>
          <w:b/>
        </w:rPr>
      </w:pPr>
    </w:p>
    <w:p w:rsidR="00D933C8" w:rsidRPr="007F7FF3" w:rsidRDefault="00D933C8" w:rsidP="002954A0">
      <w:pPr>
        <w:ind w:left="-426"/>
        <w:jc w:val="both"/>
        <w:rPr>
          <w:rStyle w:val="b-serp-urlitem1"/>
          <w:b/>
        </w:rPr>
      </w:pPr>
    </w:p>
    <w:p w:rsidR="002954A0" w:rsidRPr="007F7FF3" w:rsidRDefault="00321D3E" w:rsidP="002954A0">
      <w:pPr>
        <w:ind w:left="-426"/>
        <w:jc w:val="both"/>
        <w:rPr>
          <w:rStyle w:val="b-serp-urlitem1"/>
          <w:b/>
        </w:rPr>
      </w:pPr>
      <w:r w:rsidRPr="007F7FF3">
        <w:rPr>
          <w:rStyle w:val="b-serp-urlitem1"/>
          <w:b/>
        </w:rPr>
        <w:t xml:space="preserve">4.2 Вопросы </w:t>
      </w:r>
      <w:r w:rsidR="006903E1">
        <w:rPr>
          <w:rStyle w:val="b-serp-urlitem1"/>
          <w:b/>
        </w:rPr>
        <w:t>для контроля</w:t>
      </w:r>
      <w:bookmarkStart w:id="0" w:name="_GoBack"/>
      <w:bookmarkEnd w:id="0"/>
      <w:r w:rsidR="002954A0" w:rsidRPr="007F7FF3">
        <w:rPr>
          <w:rStyle w:val="b-serp-urlitem1"/>
          <w:b/>
        </w:rPr>
        <w:t>:</w:t>
      </w:r>
    </w:p>
    <w:p w:rsidR="002C36CF" w:rsidRPr="007F7FF3" w:rsidRDefault="002C36CF" w:rsidP="002C36CF">
      <w:pPr>
        <w:ind w:left="-425"/>
        <w:jc w:val="both"/>
        <w:rPr>
          <w:rStyle w:val="b-serp-urlitem1"/>
        </w:rPr>
      </w:pPr>
      <w:r w:rsidRPr="007F7FF3">
        <w:rPr>
          <w:rStyle w:val="b-serp-urlitem1"/>
        </w:rPr>
        <w:t>1. Понятие и значение страхования. Предмет и метод правового регулирования страхового права.</w:t>
      </w:r>
    </w:p>
    <w:p w:rsidR="002C36CF" w:rsidRPr="007F7FF3" w:rsidRDefault="002C36CF" w:rsidP="002C36CF">
      <w:pPr>
        <w:ind w:left="-425"/>
        <w:jc w:val="both"/>
        <w:rPr>
          <w:rStyle w:val="b-serp-urlitem1"/>
        </w:rPr>
      </w:pPr>
      <w:r w:rsidRPr="007F7FF3">
        <w:rPr>
          <w:rStyle w:val="b-serp-urlitem1"/>
        </w:rPr>
        <w:t>2. Функции страхования.</w:t>
      </w:r>
    </w:p>
    <w:p w:rsidR="002C36CF" w:rsidRPr="007F7FF3" w:rsidRDefault="002C36CF" w:rsidP="002C36CF">
      <w:pPr>
        <w:ind w:left="-425"/>
        <w:jc w:val="both"/>
        <w:rPr>
          <w:rStyle w:val="b-serp-urlitem1"/>
        </w:rPr>
      </w:pPr>
      <w:r w:rsidRPr="007F7FF3">
        <w:rPr>
          <w:rStyle w:val="b-serp-urlitem1"/>
        </w:rPr>
        <w:t>3. Принципы страхового права.</w:t>
      </w:r>
    </w:p>
    <w:p w:rsidR="002C36CF" w:rsidRPr="007F7FF3" w:rsidRDefault="002C36CF" w:rsidP="002C36CF">
      <w:pPr>
        <w:ind w:left="-425"/>
        <w:jc w:val="both"/>
        <w:rPr>
          <w:rStyle w:val="b-serp-urlitem1"/>
        </w:rPr>
      </w:pPr>
      <w:r w:rsidRPr="007F7FF3">
        <w:rPr>
          <w:rStyle w:val="b-serp-urlitem1"/>
        </w:rPr>
        <w:t xml:space="preserve">4. Источники страхового права.  </w:t>
      </w:r>
    </w:p>
    <w:p w:rsidR="002C36CF" w:rsidRPr="007F7FF3" w:rsidRDefault="002C36CF" w:rsidP="002C36CF">
      <w:pPr>
        <w:ind w:left="-425"/>
        <w:jc w:val="both"/>
        <w:rPr>
          <w:rStyle w:val="b-serp-urlitem1"/>
        </w:rPr>
      </w:pPr>
      <w:r w:rsidRPr="007F7FF3">
        <w:rPr>
          <w:rStyle w:val="b-serp-urlitem1"/>
        </w:rPr>
        <w:t xml:space="preserve">5. Страховые правоотношения и их отличия от схожих отношений. Различные классификации страховых отношений. </w:t>
      </w:r>
    </w:p>
    <w:p w:rsidR="002C36CF" w:rsidRPr="007F7FF3" w:rsidRDefault="002C36CF" w:rsidP="002C36CF">
      <w:pPr>
        <w:ind w:left="-425"/>
        <w:jc w:val="both"/>
        <w:rPr>
          <w:rStyle w:val="b-serp-urlitem1"/>
        </w:rPr>
      </w:pPr>
      <w:r w:rsidRPr="007F7FF3">
        <w:rPr>
          <w:rStyle w:val="b-serp-urlitem1"/>
        </w:rPr>
        <w:t>6. Правовое положение страховых организаций</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7. Правовое положение страховых посредников.</w:t>
      </w:r>
    </w:p>
    <w:p w:rsidR="002C36CF" w:rsidRPr="007F7FF3" w:rsidRDefault="002C36CF" w:rsidP="002C36CF">
      <w:pPr>
        <w:ind w:left="-425"/>
        <w:jc w:val="both"/>
        <w:rPr>
          <w:rStyle w:val="b-serp-urlitem1"/>
        </w:rPr>
      </w:pPr>
      <w:r w:rsidRPr="007F7FF3">
        <w:rPr>
          <w:rStyle w:val="b-serp-urlitem1"/>
        </w:rPr>
        <w:t>8. Страхователь. Выгодоприобретатель. Застрахованное лицо.</w:t>
      </w:r>
    </w:p>
    <w:p w:rsidR="002C36CF" w:rsidRPr="007F7FF3" w:rsidRDefault="002C36CF" w:rsidP="002C36CF">
      <w:pPr>
        <w:ind w:left="-425"/>
        <w:jc w:val="both"/>
        <w:rPr>
          <w:rStyle w:val="b-serp-urlitem1"/>
        </w:rPr>
      </w:pPr>
      <w:r w:rsidRPr="007F7FF3">
        <w:rPr>
          <w:rStyle w:val="b-serp-urlitem1"/>
        </w:rPr>
        <w:t xml:space="preserve">9. Заключение договора страхования. </w:t>
      </w:r>
    </w:p>
    <w:p w:rsidR="002C36CF" w:rsidRPr="007F7FF3" w:rsidRDefault="002C36CF" w:rsidP="002C36CF">
      <w:pPr>
        <w:ind w:left="-425"/>
        <w:jc w:val="both"/>
        <w:rPr>
          <w:rStyle w:val="b-serp-urlitem1"/>
        </w:rPr>
      </w:pPr>
      <w:r w:rsidRPr="007F7FF3">
        <w:rPr>
          <w:rStyle w:val="b-serp-urlitem1"/>
        </w:rPr>
        <w:t>10. Срок действия договора и его правовое значение.</w:t>
      </w:r>
    </w:p>
    <w:p w:rsidR="002C36CF" w:rsidRPr="007F7FF3" w:rsidRDefault="002C36CF" w:rsidP="002C36CF">
      <w:pPr>
        <w:ind w:left="-425"/>
        <w:jc w:val="both"/>
        <w:rPr>
          <w:rStyle w:val="b-serp-urlitem1"/>
        </w:rPr>
      </w:pPr>
      <w:r w:rsidRPr="007F7FF3">
        <w:rPr>
          <w:rStyle w:val="b-serp-urlitem1"/>
        </w:rPr>
        <w:t>11. Страховой полис. Правила страхования.</w:t>
      </w:r>
    </w:p>
    <w:p w:rsidR="002C36CF" w:rsidRPr="007F7FF3" w:rsidRDefault="002C36CF" w:rsidP="002C36CF">
      <w:pPr>
        <w:ind w:left="-425"/>
        <w:jc w:val="both"/>
        <w:rPr>
          <w:rStyle w:val="b-serp-urlitem1"/>
        </w:rPr>
      </w:pPr>
      <w:r w:rsidRPr="007F7FF3">
        <w:rPr>
          <w:rStyle w:val="b-serp-urlitem1"/>
        </w:rPr>
        <w:t>12. Страховой интерес и его свойства.</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13. Страховой риск и его структура. Свойства случайности и вероятности</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14. Согласование объекта страхования, страхового события. Страховой случай и его структура. Объекты, которые не подлежат страхованию.</w:t>
      </w:r>
    </w:p>
    <w:p w:rsidR="002C36CF" w:rsidRPr="007F7FF3" w:rsidRDefault="002C36CF" w:rsidP="002C36CF">
      <w:pPr>
        <w:ind w:left="-425"/>
        <w:jc w:val="both"/>
        <w:rPr>
          <w:rStyle w:val="b-serp-urlitem1"/>
        </w:rPr>
      </w:pPr>
      <w:r w:rsidRPr="007F7FF3">
        <w:rPr>
          <w:rStyle w:val="b-serp-urlitem1"/>
        </w:rPr>
        <w:t xml:space="preserve">15. Страховая премия и страховой тариф. Порядок и сроки уплаты страховой премии или взноса и последствия их неуплаты в срок. </w:t>
      </w:r>
    </w:p>
    <w:p w:rsidR="002C36CF" w:rsidRPr="007F7FF3" w:rsidRDefault="002C36CF" w:rsidP="002C36CF">
      <w:pPr>
        <w:ind w:left="-425"/>
        <w:jc w:val="both"/>
        <w:rPr>
          <w:rStyle w:val="b-serp-urlitem1"/>
        </w:rPr>
      </w:pPr>
      <w:r w:rsidRPr="007F7FF3">
        <w:rPr>
          <w:rStyle w:val="b-serp-urlitem1"/>
        </w:rPr>
        <w:t>16.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w:t>
      </w:r>
    </w:p>
    <w:p w:rsidR="002C36CF" w:rsidRPr="007F7FF3" w:rsidRDefault="002C36CF" w:rsidP="002C36CF">
      <w:pPr>
        <w:ind w:left="-425"/>
        <w:jc w:val="both"/>
        <w:rPr>
          <w:rStyle w:val="b-serp-urlitem1"/>
        </w:rPr>
      </w:pPr>
      <w:r w:rsidRPr="007F7FF3">
        <w:rPr>
          <w:rStyle w:val="b-serp-urlitem1"/>
        </w:rPr>
        <w:t xml:space="preserve">17. Страховая выплата: содержание, моменты возникновения и прекращения. Расчет суммы выплаты и застрахованный интерес. Понятие «убытки» в страховании </w:t>
      </w:r>
    </w:p>
    <w:p w:rsidR="002C36CF" w:rsidRPr="007F7FF3" w:rsidRDefault="002C36CF" w:rsidP="002C36CF">
      <w:pPr>
        <w:ind w:left="-425"/>
        <w:jc w:val="both"/>
        <w:rPr>
          <w:rStyle w:val="b-serp-urlitem1"/>
        </w:rPr>
      </w:pPr>
      <w:r w:rsidRPr="007F7FF3">
        <w:rPr>
          <w:rStyle w:val="b-serp-urlitem1"/>
        </w:rPr>
        <w:t>18.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 xml:space="preserve">19. Основания расторжения договора. Признание договора недействительным. Последствия признания договора недействительным. </w:t>
      </w:r>
    </w:p>
    <w:p w:rsidR="002C36CF" w:rsidRPr="007F7FF3" w:rsidRDefault="002C36CF" w:rsidP="002C36CF">
      <w:pPr>
        <w:ind w:left="-425"/>
        <w:jc w:val="both"/>
        <w:rPr>
          <w:rStyle w:val="b-serp-urlitem1"/>
        </w:rPr>
      </w:pPr>
      <w:r w:rsidRPr="007F7FF3">
        <w:rPr>
          <w:rStyle w:val="b-serp-urlitem1"/>
        </w:rPr>
        <w:t>20. Ответственность сторон по договору. Основания для освобождения страховщика от обязанности выплаты страхового возмещения.</w:t>
      </w:r>
    </w:p>
    <w:p w:rsidR="002C36CF" w:rsidRPr="007F7FF3" w:rsidRDefault="002C36CF" w:rsidP="002C36CF">
      <w:pPr>
        <w:ind w:left="-425"/>
        <w:jc w:val="both"/>
        <w:rPr>
          <w:rStyle w:val="b-serp-urlitem1"/>
        </w:rPr>
      </w:pPr>
      <w:r w:rsidRPr="007F7FF3">
        <w:rPr>
          <w:rStyle w:val="b-serp-urlitem1"/>
        </w:rPr>
        <w:t>21. Защита прав клиентов в страховании. Применение законодательства о защите прав потребителей к страховым отношениям.</w:t>
      </w:r>
    </w:p>
    <w:p w:rsidR="002C36CF" w:rsidRPr="007F7FF3" w:rsidRDefault="002C36CF" w:rsidP="002C36CF">
      <w:pPr>
        <w:ind w:left="-425"/>
        <w:jc w:val="both"/>
        <w:rPr>
          <w:rStyle w:val="b-serp-urlitem1"/>
        </w:rPr>
      </w:pPr>
      <w:r w:rsidRPr="007F7FF3">
        <w:rPr>
          <w:rStyle w:val="b-serp-urlitem1"/>
        </w:rPr>
        <w:t xml:space="preserve">22. Общая характеристика личного страхования. Виды личного страхования. </w:t>
      </w:r>
    </w:p>
    <w:p w:rsidR="002C36CF" w:rsidRPr="007F7FF3" w:rsidRDefault="002C36CF" w:rsidP="002C36CF">
      <w:pPr>
        <w:ind w:left="-425"/>
        <w:jc w:val="both"/>
        <w:rPr>
          <w:rStyle w:val="b-serp-urlitem1"/>
        </w:rPr>
      </w:pPr>
      <w:r w:rsidRPr="007F7FF3">
        <w:rPr>
          <w:rStyle w:val="b-serp-urlitem1"/>
        </w:rPr>
        <w:t>23. Страхование жизни. Страхование от болезней и несчастных случаев. Медицинское страхование.</w:t>
      </w:r>
    </w:p>
    <w:p w:rsidR="002C36CF" w:rsidRPr="007F7FF3" w:rsidRDefault="002C36CF" w:rsidP="002C36CF">
      <w:pPr>
        <w:ind w:left="-425"/>
        <w:jc w:val="both"/>
        <w:rPr>
          <w:rStyle w:val="b-serp-urlitem1"/>
        </w:rPr>
      </w:pPr>
      <w:r w:rsidRPr="007F7FF3">
        <w:rPr>
          <w:rStyle w:val="b-serp-urlitem1"/>
        </w:rPr>
        <w:t>24. Пенсионное страхование. Накопительное страхование.</w:t>
      </w:r>
    </w:p>
    <w:p w:rsidR="002C36CF" w:rsidRPr="007F7FF3" w:rsidRDefault="002C36CF" w:rsidP="002C36CF">
      <w:pPr>
        <w:ind w:left="-425"/>
        <w:jc w:val="both"/>
        <w:rPr>
          <w:rStyle w:val="b-serp-urlitem1"/>
        </w:rPr>
      </w:pPr>
      <w:r w:rsidRPr="007F7FF3">
        <w:rPr>
          <w:rStyle w:val="b-serp-urlitem1"/>
        </w:rPr>
        <w:t xml:space="preserve">25. Имущественное </w:t>
      </w:r>
      <w:proofErr w:type="gramStart"/>
      <w:r w:rsidRPr="007F7FF3">
        <w:rPr>
          <w:rStyle w:val="b-serp-urlitem1"/>
        </w:rPr>
        <w:t>страхование :</w:t>
      </w:r>
      <w:proofErr w:type="gramEnd"/>
      <w:r w:rsidRPr="007F7FF3">
        <w:rPr>
          <w:rStyle w:val="b-serp-urlitem1"/>
        </w:rPr>
        <w:t xml:space="preserve"> особенности. Страхование имущества. </w:t>
      </w:r>
    </w:p>
    <w:p w:rsidR="002C36CF" w:rsidRPr="007F7FF3" w:rsidRDefault="002C36CF" w:rsidP="002C36CF">
      <w:pPr>
        <w:ind w:left="-425"/>
        <w:jc w:val="both"/>
        <w:rPr>
          <w:rStyle w:val="b-serp-urlitem1"/>
        </w:rPr>
      </w:pPr>
      <w:r w:rsidRPr="007F7FF3">
        <w:rPr>
          <w:rStyle w:val="b-serp-urlitem1"/>
        </w:rPr>
        <w:t>26. Страхование гражданской ответственности</w:t>
      </w:r>
    </w:p>
    <w:p w:rsidR="002C36CF" w:rsidRPr="007F7FF3" w:rsidRDefault="002C36CF" w:rsidP="002C36CF">
      <w:pPr>
        <w:ind w:left="-425"/>
        <w:jc w:val="both"/>
        <w:rPr>
          <w:rStyle w:val="b-serp-urlitem1"/>
        </w:rPr>
      </w:pPr>
      <w:r w:rsidRPr="007F7FF3">
        <w:rPr>
          <w:rStyle w:val="b-serp-urlitem1"/>
        </w:rPr>
        <w:t>27. Страхование предпринимательских рисков.</w:t>
      </w:r>
    </w:p>
    <w:p w:rsidR="002C36CF" w:rsidRPr="007F7FF3" w:rsidRDefault="002C36CF" w:rsidP="002C36CF">
      <w:pPr>
        <w:ind w:left="-425"/>
        <w:jc w:val="both"/>
        <w:rPr>
          <w:rStyle w:val="b-serp-urlitem1"/>
        </w:rPr>
      </w:pPr>
      <w:r w:rsidRPr="007F7FF3">
        <w:rPr>
          <w:rStyle w:val="b-serp-urlitem1"/>
        </w:rPr>
        <w:lastRenderedPageBreak/>
        <w:t>28. Государственный надзор за страховой деятельностью в РФ.</w:t>
      </w:r>
    </w:p>
    <w:p w:rsidR="002C36CF" w:rsidRPr="007F7FF3" w:rsidRDefault="002C36CF" w:rsidP="002C36CF">
      <w:pPr>
        <w:ind w:left="-425"/>
        <w:jc w:val="both"/>
        <w:rPr>
          <w:rStyle w:val="b-serp-urlitem1"/>
        </w:rPr>
      </w:pPr>
      <w:r w:rsidRPr="007F7FF3">
        <w:rPr>
          <w:rStyle w:val="b-serp-urlitem1"/>
        </w:rPr>
        <w:t>29. Приостановление, ограничение и отзыв лицензии</w:t>
      </w:r>
    </w:p>
    <w:p w:rsidR="002C36CF" w:rsidRPr="007F7FF3" w:rsidRDefault="002C36CF" w:rsidP="002C36CF">
      <w:pPr>
        <w:ind w:left="-425"/>
        <w:jc w:val="both"/>
        <w:rPr>
          <w:rStyle w:val="b-serp-urlitem1"/>
        </w:rPr>
      </w:pPr>
      <w:r w:rsidRPr="007F7FF3">
        <w:rPr>
          <w:rStyle w:val="b-serp-urlitem1"/>
        </w:rPr>
        <w:t>30. Лицензирование субъектов страхового дела.</w:t>
      </w:r>
    </w:p>
    <w:p w:rsidR="00321D3E" w:rsidRPr="007F7FF3" w:rsidRDefault="00321D3E" w:rsidP="002954A0">
      <w:pPr>
        <w:ind w:left="-426"/>
        <w:jc w:val="both"/>
        <w:rPr>
          <w:rStyle w:val="b-serp-urlitem1"/>
        </w:rPr>
      </w:pPr>
    </w:p>
    <w:p w:rsidR="00AE6AAE" w:rsidRDefault="00AE6AAE" w:rsidP="002954A0">
      <w:pPr>
        <w:ind w:left="-426"/>
      </w:pPr>
    </w:p>
    <w:p w:rsidR="00A54787" w:rsidRDefault="00A54787" w:rsidP="002954A0">
      <w:pPr>
        <w:ind w:left="-426"/>
      </w:pPr>
    </w:p>
    <w:p w:rsidR="00A54787" w:rsidRDefault="00A54787" w:rsidP="002954A0">
      <w:pPr>
        <w:ind w:left="-426"/>
      </w:pPr>
    </w:p>
    <w:p w:rsidR="00A54787" w:rsidRPr="007F7FF3" w:rsidRDefault="00A54787" w:rsidP="002954A0">
      <w:pPr>
        <w:ind w:left="-426"/>
      </w:pPr>
    </w:p>
    <w:p w:rsidR="00AE6AAE" w:rsidRPr="007F7FF3" w:rsidRDefault="00AE6AAE" w:rsidP="00C551D0">
      <w:pPr>
        <w:rPr>
          <w:b/>
        </w:rPr>
      </w:pPr>
      <w:r w:rsidRPr="007F7FF3">
        <w:rPr>
          <w:b/>
        </w:rPr>
        <w:t>Описание шкал оценивания</w:t>
      </w:r>
    </w:p>
    <w:p w:rsidR="00AE6AAE" w:rsidRPr="007F7FF3"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341"/>
      </w:tblGrid>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Отлично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на </w:t>
            </w:r>
            <w:proofErr w:type="gramStart"/>
            <w:r w:rsidRPr="007F7FF3">
              <w:t>вопросы  высокий</w:t>
            </w:r>
            <w:proofErr w:type="gramEnd"/>
            <w:r w:rsidRPr="007F7FF3">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Хорошо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на вопросы по </w:t>
            </w:r>
            <w:proofErr w:type="gramStart"/>
            <w:r w:rsidRPr="007F7FF3">
              <w:t>билету  достаточно</w:t>
            </w:r>
            <w:proofErr w:type="gramEnd"/>
            <w:r w:rsidRPr="007F7FF3">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w:t>
            </w:r>
            <w:proofErr w:type="gramStart"/>
            <w:r w:rsidRPr="007F7FF3">
              <w:t>ответа  удовлетворительные</w:t>
            </w:r>
            <w:proofErr w:type="gramEnd"/>
            <w:r w:rsidRPr="007F7FF3">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Неудовлетворительно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pPr>
              <w:jc w:val="both"/>
            </w:pPr>
            <w:r w:rsidRPr="007F7FF3">
              <w:t xml:space="preserve">заслуживает студент, не отвечающий или отвечающий неправильно не </w:t>
            </w:r>
            <w:proofErr w:type="gramStart"/>
            <w:r w:rsidRPr="007F7FF3">
              <w:t>только  по</w:t>
            </w:r>
            <w:proofErr w:type="gramEnd"/>
            <w:r w:rsidRPr="007F7FF3">
              <w:t xml:space="preserve"> всем вопросам билета, но и на дополнительные вспомогательные вопросы. Очень слабо </w:t>
            </w:r>
            <w:proofErr w:type="gramStart"/>
            <w:r w:rsidRPr="007F7FF3">
              <w:t>представляет  основные</w:t>
            </w:r>
            <w:proofErr w:type="gramEnd"/>
            <w:r w:rsidRPr="007F7FF3">
              <w:t xml:space="preserve"> понятийные термины изучаемой дисциплины.</w:t>
            </w:r>
          </w:p>
          <w:p w:rsidR="001E7128" w:rsidRPr="007F7FF3" w:rsidRDefault="001E7128" w:rsidP="00CF0BB1">
            <w:r w:rsidRPr="007F7FF3">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7F7FF3" w:rsidRDefault="00915EBE" w:rsidP="00915EBE">
      <w:pPr>
        <w:ind w:left="-426"/>
        <w:rPr>
          <w:b/>
        </w:rPr>
      </w:pPr>
    </w:p>
    <w:sectPr w:rsidR="00915EBE" w:rsidRPr="007F7FF3"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F9E"/>
    <w:multiLevelType w:val="multilevel"/>
    <w:tmpl w:val="D4F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96937E3"/>
    <w:multiLevelType w:val="multilevel"/>
    <w:tmpl w:val="59A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3"/>
  </w:num>
  <w:num w:numId="10">
    <w:abstractNumId w:val="5"/>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75F53"/>
    <w:rsid w:val="001E7128"/>
    <w:rsid w:val="00256E2D"/>
    <w:rsid w:val="002954A0"/>
    <w:rsid w:val="002960C9"/>
    <w:rsid w:val="002B5D30"/>
    <w:rsid w:val="002C36CF"/>
    <w:rsid w:val="002D26BB"/>
    <w:rsid w:val="00321D3E"/>
    <w:rsid w:val="0034043C"/>
    <w:rsid w:val="003453D9"/>
    <w:rsid w:val="00391D8C"/>
    <w:rsid w:val="003E7618"/>
    <w:rsid w:val="0040040F"/>
    <w:rsid w:val="00444823"/>
    <w:rsid w:val="004B5AB6"/>
    <w:rsid w:val="004C6D80"/>
    <w:rsid w:val="004D4BF9"/>
    <w:rsid w:val="0055590B"/>
    <w:rsid w:val="005B0C58"/>
    <w:rsid w:val="005F3444"/>
    <w:rsid w:val="006476DB"/>
    <w:rsid w:val="006572C1"/>
    <w:rsid w:val="006903E1"/>
    <w:rsid w:val="006C0D4E"/>
    <w:rsid w:val="006C5C08"/>
    <w:rsid w:val="006E6265"/>
    <w:rsid w:val="007360F1"/>
    <w:rsid w:val="007641AD"/>
    <w:rsid w:val="00766336"/>
    <w:rsid w:val="007F7FF3"/>
    <w:rsid w:val="00802099"/>
    <w:rsid w:val="00860465"/>
    <w:rsid w:val="008757C4"/>
    <w:rsid w:val="008A4E9C"/>
    <w:rsid w:val="00915EBE"/>
    <w:rsid w:val="0096342B"/>
    <w:rsid w:val="009F7DA0"/>
    <w:rsid w:val="00A474F8"/>
    <w:rsid w:val="00A54787"/>
    <w:rsid w:val="00A57008"/>
    <w:rsid w:val="00A633B5"/>
    <w:rsid w:val="00A846C9"/>
    <w:rsid w:val="00AC7D01"/>
    <w:rsid w:val="00AE1233"/>
    <w:rsid w:val="00AE6AAE"/>
    <w:rsid w:val="00C06E4A"/>
    <w:rsid w:val="00C10C76"/>
    <w:rsid w:val="00C551D0"/>
    <w:rsid w:val="00C74CD0"/>
    <w:rsid w:val="00CD222F"/>
    <w:rsid w:val="00CD2969"/>
    <w:rsid w:val="00CF4441"/>
    <w:rsid w:val="00D039C5"/>
    <w:rsid w:val="00D933C8"/>
    <w:rsid w:val="00E5250F"/>
    <w:rsid w:val="00E63D73"/>
    <w:rsid w:val="00EC0F93"/>
    <w:rsid w:val="00EF62DB"/>
    <w:rsid w:val="00F1150B"/>
    <w:rsid w:val="00F40012"/>
    <w:rsid w:val="00F54535"/>
    <w:rsid w:val="00F919D1"/>
    <w:rsid w:val="00FF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0B51"/>
  <w15:docId w15:val="{88541C27-C5D1-48DD-8B82-9EA6220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 w:type="paragraph" w:customStyle="1" w:styleId="msonormalmrcssattrmrcssattr">
    <w:name w:val="msonormal_mr_css_attr_mr_css_attr"/>
    <w:basedOn w:val="a"/>
    <w:rsid w:val="006903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111752632">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34663708">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7849"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98ADE57F-B5A9-427A-9614-9CE0BDCCDE88" TargetMode="External"/><Relationship Id="rId12" Type="http://schemas.openxmlformats.org/officeDocument/2006/relationships/hyperlink" Target="https://www.biblio-online.ru/book/AB412353-DA29-471E-B5AF-668C6AD302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43C866DE-AF75-46D8-AEE0-94EC06666DEE" TargetMode="External"/><Relationship Id="rId11" Type="http://schemas.openxmlformats.org/officeDocument/2006/relationships/hyperlink" Target="https://www.biblio-online.ru/book/CD427C68-F37D-4CC0-A84D-9AE33389839F" TargetMode="External"/><Relationship Id="rId5" Type="http://schemas.openxmlformats.org/officeDocument/2006/relationships/hyperlink" Target="https://www.biblio-online.ru/book/D8075739-8C0F-4674-A018-739310C2AE03" TargetMode="External"/><Relationship Id="rId15" Type="http://schemas.openxmlformats.org/officeDocument/2006/relationships/hyperlink" Target="http://www.garant.ru/" TargetMode="External"/><Relationship Id="rId10" Type="http://schemas.openxmlformats.org/officeDocument/2006/relationships/hyperlink" Target="https://www.biblio-online.ru/book/65BE8E93-F91E-49BF-BECB-0B61DF063282" TargetMode="External"/><Relationship Id="rId4" Type="http://schemas.openxmlformats.org/officeDocument/2006/relationships/webSettings" Target="webSettings.xml"/><Relationship Id="rId9" Type="http://schemas.openxmlformats.org/officeDocument/2006/relationships/hyperlink" Target="http://znanium.com/catalog.php?bookinfo=65226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2018-02-04T15:06:00Z</cp:lastPrinted>
  <dcterms:created xsi:type="dcterms:W3CDTF">2020-04-15T11:06:00Z</dcterms:created>
  <dcterms:modified xsi:type="dcterms:W3CDTF">2021-07-19T08:18:00Z</dcterms:modified>
</cp:coreProperties>
</file>