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7" w:rsidRPr="00DE259D" w:rsidRDefault="00902187" w:rsidP="00902187">
      <w:pPr>
        <w:tabs>
          <w:tab w:val="left" w:pos="142"/>
        </w:tabs>
        <w:jc w:val="right"/>
      </w:pPr>
    </w:p>
    <w:p w:rsidR="00902187" w:rsidRPr="00DE259D" w:rsidRDefault="00902187" w:rsidP="00902187">
      <w:pPr>
        <w:jc w:val="center"/>
      </w:pPr>
      <w:r w:rsidRPr="00DE259D">
        <w:t>Министерство образования и науки Российской Федерации</w:t>
      </w:r>
    </w:p>
    <w:p w:rsidR="00902187" w:rsidRPr="00DE259D" w:rsidRDefault="00902187" w:rsidP="00902187">
      <w:pPr>
        <w:jc w:val="center"/>
      </w:pPr>
      <w:r w:rsidRPr="00DE259D">
        <w:t>Федеральное государственное автономное образовательное учреждение</w:t>
      </w:r>
    </w:p>
    <w:p w:rsidR="00902187" w:rsidRPr="00DE259D" w:rsidRDefault="00902187" w:rsidP="00902187">
      <w:pPr>
        <w:jc w:val="center"/>
        <w:rPr>
          <w:u w:val="single"/>
        </w:rPr>
      </w:pPr>
      <w:r w:rsidRPr="00DE259D">
        <w:t xml:space="preserve"> высшего образования</w:t>
      </w:r>
      <w:r w:rsidRPr="00DE259D">
        <w:rPr>
          <w:u w:val="single"/>
        </w:rPr>
        <w:t xml:space="preserve"> </w:t>
      </w:r>
    </w:p>
    <w:p w:rsidR="00902187" w:rsidRPr="00DE259D" w:rsidRDefault="00902187" w:rsidP="00902187">
      <w:pPr>
        <w:jc w:val="center"/>
      </w:pPr>
      <w:r w:rsidRPr="00DE259D">
        <w:t>«Национальный исследовательский</w:t>
      </w:r>
    </w:p>
    <w:p w:rsidR="00902187" w:rsidRPr="00DE259D" w:rsidRDefault="00902187" w:rsidP="00902187">
      <w:pPr>
        <w:jc w:val="center"/>
      </w:pPr>
      <w:r w:rsidRPr="00DE259D">
        <w:t xml:space="preserve"> Нижегородский государственный университет им. Н.И. Лобачевского»</w:t>
      </w:r>
    </w:p>
    <w:p w:rsidR="00902187" w:rsidRPr="00DE259D" w:rsidRDefault="00902187" w:rsidP="00902187">
      <w:pPr>
        <w:jc w:val="center"/>
      </w:pPr>
    </w:p>
    <w:p w:rsidR="00902187" w:rsidRPr="00DE259D" w:rsidRDefault="00902187" w:rsidP="00902187">
      <w:pPr>
        <w:spacing w:line="276" w:lineRule="auto"/>
        <w:jc w:val="center"/>
      </w:pPr>
      <w:r w:rsidRPr="00DE259D">
        <w:t>Институт экономики и предпринимательства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C1133" w:rsidRPr="00DE259D" w:rsidRDefault="009C1133" w:rsidP="009C1133">
      <w:pPr>
        <w:tabs>
          <w:tab w:val="left" w:pos="142"/>
        </w:tabs>
        <w:jc w:val="right"/>
        <w:rPr>
          <w:b/>
        </w:rPr>
      </w:pPr>
      <w:r w:rsidRPr="00DE259D">
        <w:rPr>
          <w:b/>
        </w:rPr>
        <w:t>Утверждаю</w:t>
      </w:r>
    </w:p>
    <w:p w:rsidR="00902187" w:rsidRPr="00DE259D" w:rsidRDefault="00902187" w:rsidP="00902187">
      <w:pPr>
        <w:tabs>
          <w:tab w:val="left" w:pos="142"/>
        </w:tabs>
      </w:pPr>
    </w:p>
    <w:p w:rsidR="00902187" w:rsidRPr="00DE259D" w:rsidRDefault="00902187" w:rsidP="00902187">
      <w:pPr>
        <w:tabs>
          <w:tab w:val="left" w:pos="142"/>
        </w:tabs>
        <w:spacing w:line="276" w:lineRule="auto"/>
        <w:jc w:val="right"/>
      </w:pPr>
      <w:r w:rsidRPr="00DE259D">
        <w:t xml:space="preserve">Директор института экономики </w:t>
      </w:r>
    </w:p>
    <w:p w:rsidR="00902187" w:rsidRPr="00DE259D" w:rsidRDefault="00902187" w:rsidP="00902187">
      <w:pPr>
        <w:tabs>
          <w:tab w:val="left" w:pos="142"/>
        </w:tabs>
        <w:spacing w:line="276" w:lineRule="auto"/>
        <w:jc w:val="right"/>
      </w:pPr>
      <w:r w:rsidRPr="00DE259D">
        <w:t>и предпринимательства</w:t>
      </w:r>
    </w:p>
    <w:p w:rsidR="00902187" w:rsidRPr="00DE259D" w:rsidRDefault="00902187" w:rsidP="00902187">
      <w:pPr>
        <w:jc w:val="right"/>
      </w:pPr>
      <w:r w:rsidRPr="00DE259D">
        <w:t>______________ А.О. Грудзинский</w:t>
      </w:r>
    </w:p>
    <w:p w:rsidR="00902187" w:rsidRPr="00DE259D" w:rsidRDefault="00902187" w:rsidP="00902187">
      <w:pPr>
        <w:tabs>
          <w:tab w:val="left" w:pos="142"/>
        </w:tabs>
        <w:spacing w:line="276" w:lineRule="auto"/>
        <w:jc w:val="center"/>
      </w:pPr>
      <w:r w:rsidRPr="00DE259D">
        <w:rPr>
          <w:vertAlign w:val="superscript"/>
        </w:rPr>
        <w:tab/>
      </w:r>
      <w:r w:rsidRPr="00DE259D">
        <w:rPr>
          <w:vertAlign w:val="superscript"/>
        </w:rPr>
        <w:tab/>
      </w:r>
      <w:r w:rsidRPr="00DE259D">
        <w:rPr>
          <w:vertAlign w:val="superscript"/>
        </w:rPr>
        <w:tab/>
      </w:r>
      <w:r w:rsidRPr="00DE259D">
        <w:rPr>
          <w:vertAlign w:val="superscript"/>
        </w:rPr>
        <w:tab/>
      </w:r>
      <w:r w:rsidRPr="00DE259D">
        <w:rPr>
          <w:vertAlign w:val="superscript"/>
        </w:rPr>
        <w:tab/>
      </w:r>
      <w:r w:rsidRPr="00DE259D">
        <w:rPr>
          <w:vertAlign w:val="superscript"/>
        </w:rPr>
        <w:tab/>
        <w:t>(подпись)</w:t>
      </w:r>
    </w:p>
    <w:p w:rsidR="00902187" w:rsidRPr="00DE259D" w:rsidRDefault="00902187" w:rsidP="00902187">
      <w:pPr>
        <w:tabs>
          <w:tab w:val="left" w:pos="142"/>
        </w:tabs>
        <w:spacing w:line="276" w:lineRule="auto"/>
        <w:jc w:val="right"/>
      </w:pPr>
      <w:r w:rsidRPr="00DE259D">
        <w:t>"_____"__________________201  г.</w:t>
      </w:r>
    </w:p>
    <w:p w:rsidR="00902187" w:rsidRPr="00DE259D" w:rsidRDefault="00902187" w:rsidP="00902187">
      <w:pPr>
        <w:tabs>
          <w:tab w:val="left" w:pos="142"/>
          <w:tab w:val="left" w:pos="5670"/>
        </w:tabs>
      </w:pPr>
    </w:p>
    <w:p w:rsidR="00902187" w:rsidRPr="00DE259D" w:rsidRDefault="00902187" w:rsidP="00902187">
      <w:pPr>
        <w:tabs>
          <w:tab w:val="left" w:pos="142"/>
          <w:tab w:val="left" w:pos="5670"/>
        </w:tabs>
      </w:pPr>
    </w:p>
    <w:p w:rsidR="00902187" w:rsidRPr="00DE259D" w:rsidRDefault="00AD48D6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Рабочая программа дисциплины</w:t>
      </w:r>
    </w:p>
    <w:p w:rsidR="00902187" w:rsidRPr="00DE259D" w:rsidRDefault="00902187" w:rsidP="00902187">
      <w:pPr>
        <w:tabs>
          <w:tab w:val="left" w:pos="142"/>
        </w:tabs>
        <w:jc w:val="center"/>
      </w:pPr>
      <w:r w:rsidRPr="00DE259D">
        <w:t>Семейное право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  <w:rPr>
          <w:b/>
        </w:rPr>
      </w:pPr>
      <w:r w:rsidRPr="00DE259D">
        <w:rPr>
          <w:b/>
        </w:rPr>
        <w:t>_____________________________________________________________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Специальность среднего профессионального образования</w:t>
      </w: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40.02.01 Право и организация социального обеспечения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Квалификация выпускника</w:t>
      </w:r>
    </w:p>
    <w:p w:rsidR="00902187" w:rsidRPr="00DE259D" w:rsidRDefault="00902187" w:rsidP="00902187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Юрист</w:t>
      </w:r>
    </w:p>
    <w:p w:rsidR="00902187" w:rsidRPr="00DE259D" w:rsidRDefault="00902187" w:rsidP="00902187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______________________________________________________________</w:t>
      </w:r>
    </w:p>
    <w:p w:rsidR="00902187" w:rsidRPr="00DE259D" w:rsidRDefault="00902187" w:rsidP="00902187">
      <w:pPr>
        <w:tabs>
          <w:tab w:val="left" w:pos="142"/>
        </w:tabs>
      </w:pP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Форма обучения</w:t>
      </w: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Очная</w:t>
      </w:r>
    </w:p>
    <w:p w:rsidR="00902187" w:rsidRPr="00DE259D" w:rsidRDefault="00902187" w:rsidP="00902187">
      <w:pPr>
        <w:jc w:val="center"/>
        <w:rPr>
          <w:b/>
          <w:bCs/>
        </w:rPr>
      </w:pPr>
      <w:r w:rsidRPr="00DE259D">
        <w:rPr>
          <w:b/>
          <w:bCs/>
        </w:rPr>
        <w:t>_____________________</w:t>
      </w:r>
    </w:p>
    <w:p w:rsidR="00902187" w:rsidRPr="00DE259D" w:rsidRDefault="00902187" w:rsidP="00902187"/>
    <w:p w:rsidR="00902187" w:rsidRPr="00DE259D" w:rsidRDefault="00902187" w:rsidP="00902187">
      <w:pPr>
        <w:tabs>
          <w:tab w:val="left" w:pos="142"/>
        </w:tabs>
        <w:jc w:val="center"/>
        <w:rPr>
          <w:strike/>
          <w:color w:val="FF0000"/>
        </w:rPr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  <w:r w:rsidRPr="00DE259D">
        <w:t>Нижний Новгород</w:t>
      </w:r>
    </w:p>
    <w:p w:rsidR="00902187" w:rsidRDefault="00963EC6" w:rsidP="00902187">
      <w:pPr>
        <w:tabs>
          <w:tab w:val="left" w:pos="142"/>
        </w:tabs>
        <w:jc w:val="center"/>
      </w:pPr>
      <w:r>
        <w:t>2017</w:t>
      </w:r>
    </w:p>
    <w:p w:rsidR="00963EC6" w:rsidRDefault="00963EC6" w:rsidP="00902187">
      <w:pPr>
        <w:tabs>
          <w:tab w:val="left" w:pos="142"/>
        </w:tabs>
        <w:jc w:val="center"/>
      </w:pPr>
    </w:p>
    <w:p w:rsidR="00963EC6" w:rsidRDefault="00963EC6" w:rsidP="00902187">
      <w:pPr>
        <w:tabs>
          <w:tab w:val="left" w:pos="142"/>
        </w:tabs>
        <w:jc w:val="center"/>
      </w:pPr>
    </w:p>
    <w:p w:rsidR="00963EC6" w:rsidRPr="00DE259D" w:rsidRDefault="00963EC6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Default="00902187" w:rsidP="00902187">
      <w:pPr>
        <w:tabs>
          <w:tab w:val="left" w:pos="142"/>
        </w:tabs>
        <w:jc w:val="center"/>
      </w:pPr>
    </w:p>
    <w:p w:rsidR="00DE259D" w:rsidRPr="00DE259D" w:rsidRDefault="00DE259D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pBdr>
          <w:bottom w:val="single" w:sz="4" w:space="1" w:color="auto"/>
        </w:pBdr>
        <w:ind w:firstLine="708"/>
        <w:jc w:val="both"/>
        <w:rPr>
          <w:b/>
        </w:rPr>
      </w:pPr>
      <w:r w:rsidRPr="00DE259D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E259D">
        <w:rPr>
          <w:b/>
        </w:rPr>
        <w:t>40.02.01 Право и организация социального обеспечения</w:t>
      </w:r>
    </w:p>
    <w:p w:rsidR="00902187" w:rsidRPr="00DE259D" w:rsidRDefault="00902187" w:rsidP="00902187">
      <w:pPr>
        <w:pBdr>
          <w:bottom w:val="single" w:sz="4" w:space="1" w:color="auto"/>
        </w:pBdr>
        <w:jc w:val="both"/>
      </w:pPr>
    </w:p>
    <w:p w:rsidR="00902187" w:rsidRPr="00DE259D" w:rsidRDefault="00902187" w:rsidP="00902187">
      <w:pPr>
        <w:jc w:val="center"/>
      </w:pPr>
      <w:r w:rsidRPr="00DE259D">
        <w:t>код, наименование специальности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ind w:firstLine="708"/>
        <w:jc w:val="both"/>
      </w:pPr>
      <w:r w:rsidRPr="00DE259D">
        <w:t>Автор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>Ст. преподаватель</w:t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  <w:t>Лапшина А.И.</w:t>
      </w: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ind w:firstLine="708"/>
      </w:pPr>
      <w:r w:rsidRPr="00DE259D">
        <w:t xml:space="preserve">Программа рассмотрена и одобрена на заседании кафедры </w:t>
      </w:r>
    </w:p>
    <w:p w:rsidR="0012637C" w:rsidRPr="00DE259D" w:rsidRDefault="0012637C" w:rsidP="0012637C">
      <w:pPr>
        <w:ind w:firstLine="708"/>
        <w:rPr>
          <w:u w:val="single"/>
        </w:rPr>
      </w:pPr>
      <w:r w:rsidRPr="00DE259D">
        <w:rPr>
          <w:u w:val="single"/>
        </w:rPr>
        <w:t>«_15_</w:t>
      </w:r>
      <w:r w:rsidRPr="00DE259D">
        <w:t>»_мая</w:t>
      </w:r>
      <w:r w:rsidRPr="00DE259D">
        <w:rPr>
          <w:u w:val="single"/>
        </w:rPr>
        <w:t>____2017</w:t>
      </w:r>
      <w:r w:rsidRPr="00DE259D">
        <w:t xml:space="preserve"> _ г., протокол №_</w:t>
      </w:r>
      <w:r w:rsidRPr="00DE259D">
        <w:rPr>
          <w:u w:val="single"/>
        </w:rPr>
        <w:t>8_</w:t>
      </w:r>
    </w:p>
    <w:p w:rsidR="0012637C" w:rsidRPr="00DE259D" w:rsidRDefault="0012637C" w:rsidP="00902187">
      <w:pPr>
        <w:ind w:firstLine="708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 xml:space="preserve">Зав. кафедрой </w:t>
      </w:r>
      <w:r w:rsidRPr="00DE259D">
        <w:tab/>
      </w:r>
      <w:r w:rsidRPr="00DE259D">
        <w:tab/>
      </w:r>
      <w:r w:rsidRPr="00DE259D">
        <w:tab/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</w:r>
      <w:proofErr w:type="spellStart"/>
      <w:r w:rsidRPr="00DE259D">
        <w:t>Плехова</w:t>
      </w:r>
      <w:proofErr w:type="spellEnd"/>
      <w:r w:rsidRPr="00DE259D">
        <w:t xml:space="preserve"> Ю.О.</w:t>
      </w:r>
    </w:p>
    <w:p w:rsidR="00902187" w:rsidRPr="00DE259D" w:rsidRDefault="00902187" w:rsidP="00902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spacing w:line="360" w:lineRule="auto"/>
        <w:jc w:val="both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902187" w:rsidRPr="00DE259D" w:rsidRDefault="00902187" w:rsidP="00902187">
      <w:pPr>
        <w:tabs>
          <w:tab w:val="left" w:pos="142"/>
        </w:tabs>
        <w:jc w:val="center"/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E259D" w:rsidRDefault="00DE259D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02187" w:rsidRPr="00DE259D" w:rsidRDefault="00902187" w:rsidP="00DE25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E259D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 xml:space="preserve">                 стр.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ПАСПОРТ ПРОГРАММЫ УЧЕБНОЙ ДИСЦИПЛИНЫ</w:t>
            </w:r>
          </w:p>
          <w:p w:rsidR="00902187" w:rsidRPr="00DE259D" w:rsidRDefault="00902187" w:rsidP="001D7792"/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4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5</w:t>
            </w:r>
          </w:p>
        </w:tc>
      </w:tr>
      <w:tr w:rsidR="00902187" w:rsidRPr="00DE259D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условия РЕАЛИЗАЦИИ УЧЕБНОЙ дисциплины</w:t>
            </w:r>
          </w:p>
          <w:p w:rsidR="00902187" w:rsidRPr="00DE259D" w:rsidRDefault="00902187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12</w:t>
            </w:r>
          </w:p>
        </w:tc>
      </w:tr>
      <w:tr w:rsidR="00902187" w:rsidRPr="00DE259D" w:rsidTr="001D7792">
        <w:tc>
          <w:tcPr>
            <w:tcW w:w="7668" w:type="dxa"/>
            <w:shd w:val="clear" w:color="auto" w:fill="auto"/>
          </w:tcPr>
          <w:p w:rsidR="00902187" w:rsidRPr="00DE259D" w:rsidRDefault="00902187" w:rsidP="009021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02187" w:rsidRPr="00DE259D" w:rsidRDefault="00902187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2187" w:rsidRPr="00DE259D" w:rsidRDefault="00902187" w:rsidP="001D7792">
            <w:pPr>
              <w:jc w:val="center"/>
            </w:pPr>
            <w:r w:rsidRPr="00DE259D">
              <w:t>13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02187" w:rsidRPr="00DE259D" w:rsidRDefault="00902187" w:rsidP="00902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  <w:u w:val="single"/>
        </w:rPr>
        <w:br w:type="page"/>
      </w:r>
      <w:r w:rsidRPr="00DE259D">
        <w:rPr>
          <w:b/>
          <w:caps/>
        </w:rPr>
        <w:lastRenderedPageBreak/>
        <w:t>1. паспорт ПРОГРАММЫ УЧЕБНОЙ ДИСЦИПЛИНЫ</w:t>
      </w:r>
    </w:p>
    <w:p w:rsidR="00902187" w:rsidRPr="00DE259D" w:rsidRDefault="00902187" w:rsidP="00902187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</w:rPr>
        <w:t>СЕМЕЙное право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E259D">
        <w:rPr>
          <w:i/>
        </w:rPr>
        <w:t>название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259D">
        <w:rPr>
          <w:b/>
        </w:rPr>
        <w:t>1.1. Область применения рабочей программы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E259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E259D">
        <w:rPr>
          <w:u w:val="single"/>
        </w:rPr>
        <w:t>40.02.01 Право и организация социального обеспечения и присвоением квалификации Юрист.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E259D">
        <w:t>Рабочая программа дисциплины может быть использована</w:t>
      </w:r>
      <w:r w:rsidRPr="00DE259D">
        <w:rPr>
          <w:b/>
        </w:rPr>
        <w:t xml:space="preserve"> </w:t>
      </w:r>
      <w:r w:rsidRPr="00DE259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21299 «Делопроизводитель», 26527 «Социальный работник».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E259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E259D">
        <w:rPr>
          <w:u w:val="single"/>
        </w:rPr>
        <w:t>входит в профессиональный цикл ОП.07.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 xml:space="preserve">Цель: </w:t>
      </w:r>
      <w:r w:rsidRPr="00DE259D">
        <w:t>изучение системы взаимосвязанных семейных правоотношений, субъектов семейного права.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 xml:space="preserve">Задачи: </w:t>
      </w:r>
      <w:r w:rsidRPr="00DE259D">
        <w:t>определение</w:t>
      </w:r>
      <w:r w:rsidRPr="00DE259D">
        <w:rPr>
          <w:b/>
        </w:rPr>
        <w:t xml:space="preserve"> </w:t>
      </w:r>
      <w:r w:rsidRPr="00DE259D">
        <w:t xml:space="preserve">предмета и метода семейного права, </w:t>
      </w:r>
      <w:r w:rsidRPr="00DE259D">
        <w:rPr>
          <w:bCs/>
        </w:rPr>
        <w:t>личных и имущественных правоотношений супругов, прав и обязанностей родителей и детей, брачного договора.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spacing w:line="276" w:lineRule="auto"/>
        <w:ind w:firstLine="709"/>
        <w:jc w:val="both"/>
      </w:pPr>
      <w:r w:rsidRPr="00DE259D">
        <w:t>При реализации программы у студентов формируются компетенции:</w:t>
      </w:r>
    </w:p>
    <w:p w:rsidR="00902187" w:rsidRPr="00DE259D" w:rsidRDefault="00902187" w:rsidP="00902187">
      <w:pPr>
        <w:tabs>
          <w:tab w:val="left" w:pos="3135"/>
        </w:tabs>
        <w:spacing w:line="276" w:lineRule="auto"/>
        <w:ind w:firstLine="709"/>
        <w:jc w:val="both"/>
      </w:pPr>
      <w:r w:rsidRPr="00DE259D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Код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Наименование результата обучения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5F6970">
              <w:rPr>
                <w:sz w:val="20"/>
                <w:szCs w:val="20"/>
              </w:rPr>
              <w:t>ОК</w:t>
            </w:r>
            <w:proofErr w:type="gramEnd"/>
            <w:r w:rsidRPr="005F697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F6970">
              <w:rPr>
                <w:sz w:val="20"/>
                <w:szCs w:val="20"/>
              </w:rPr>
              <w:t>ОК</w:t>
            </w:r>
            <w:proofErr w:type="gramEnd"/>
            <w:r w:rsidRPr="005F6970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F6970">
              <w:rPr>
                <w:sz w:val="20"/>
                <w:szCs w:val="20"/>
              </w:rPr>
              <w:t>ОК</w:t>
            </w:r>
            <w:proofErr w:type="gramEnd"/>
            <w:r w:rsidRPr="005F697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F6970">
              <w:rPr>
                <w:sz w:val="20"/>
                <w:szCs w:val="20"/>
              </w:rPr>
              <w:t>ОК</w:t>
            </w:r>
            <w:proofErr w:type="gramEnd"/>
            <w:r w:rsidRPr="005F6970">
              <w:rPr>
                <w:sz w:val="20"/>
                <w:szCs w:val="20"/>
              </w:rPr>
              <w:t xml:space="preserve"> 7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F6970">
              <w:rPr>
                <w:sz w:val="20"/>
                <w:szCs w:val="20"/>
              </w:rPr>
              <w:t>ОК</w:t>
            </w:r>
            <w:proofErr w:type="gramEnd"/>
            <w:r w:rsidRPr="005F697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F6970">
              <w:rPr>
                <w:sz w:val="20"/>
                <w:szCs w:val="20"/>
              </w:rPr>
              <w:t>ОК</w:t>
            </w:r>
            <w:proofErr w:type="gramEnd"/>
            <w:r w:rsidRPr="005F6970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F6970">
              <w:rPr>
                <w:sz w:val="20"/>
                <w:szCs w:val="20"/>
              </w:rPr>
              <w:t>ОК</w:t>
            </w:r>
            <w:proofErr w:type="gramEnd"/>
            <w:r w:rsidRPr="005F6970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5F6970">
              <w:rPr>
                <w:sz w:val="20"/>
                <w:szCs w:val="20"/>
              </w:rPr>
              <w:t>ОК</w:t>
            </w:r>
            <w:proofErr w:type="gramEnd"/>
            <w:r w:rsidRPr="005F697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1.1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1.4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1.5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902187" w:rsidRPr="00DE259D" w:rsidTr="001D7792">
        <w:tc>
          <w:tcPr>
            <w:tcW w:w="1242" w:type="dxa"/>
          </w:tcPr>
          <w:p w:rsidR="00902187" w:rsidRPr="005F6970" w:rsidRDefault="00902187" w:rsidP="001D7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2.2</w:t>
            </w:r>
          </w:p>
        </w:tc>
        <w:tc>
          <w:tcPr>
            <w:tcW w:w="8329" w:type="dxa"/>
          </w:tcPr>
          <w:p w:rsidR="00902187" w:rsidRPr="005F6970" w:rsidRDefault="00902187" w:rsidP="001D7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знать: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основные понятия и источники семейного права;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содержание основных институтов семейного права.</w:t>
      </w: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2187" w:rsidRPr="00DE259D" w:rsidRDefault="00902187" w:rsidP="0090218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уметь: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применять нормативные правовые акты при разрешении практических ситуаций;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составлять брачный договор и алиментное соглашение;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оказывать правовую помощь с целью восстановления нарушенных прав;</w:t>
      </w:r>
    </w:p>
    <w:p w:rsidR="00902187" w:rsidRPr="00DE259D" w:rsidRDefault="00902187" w:rsidP="00902187">
      <w:pPr>
        <w:widowControl w:val="0"/>
        <w:autoSpaceDE w:val="0"/>
        <w:autoSpaceDN w:val="0"/>
        <w:adjustRightInd w:val="0"/>
        <w:jc w:val="both"/>
      </w:pPr>
      <w:r w:rsidRPr="00DE259D">
        <w:t>анализировать и решать юридические проблемы в сфере семейно-правовых отношений.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>1.4. Трудоемкость учебной дисциплины: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Общая трудоемкость учебной нагрузки для очного отделения, обучающегося</w:t>
      </w:r>
      <w:r w:rsidRPr="00DE259D">
        <w:rPr>
          <w:u w:val="single"/>
        </w:rPr>
        <w:t xml:space="preserve"> 66</w:t>
      </w:r>
      <w:r w:rsidRPr="00DE259D">
        <w:t xml:space="preserve"> часов, в том числе: обязательной аудиторной учебной нагрузки обучающегося </w:t>
      </w:r>
      <w:r w:rsidRPr="00DE259D">
        <w:rPr>
          <w:u w:val="single"/>
        </w:rPr>
        <w:t>51</w:t>
      </w:r>
      <w:r w:rsidRPr="00DE259D">
        <w:t xml:space="preserve"> час; самостоятельной работы обучающегося </w:t>
      </w:r>
      <w:r w:rsidRPr="00DE259D">
        <w:rPr>
          <w:u w:val="single"/>
        </w:rPr>
        <w:t xml:space="preserve">11 </w:t>
      </w:r>
      <w:r w:rsidRPr="00DE259D">
        <w:t xml:space="preserve">часов; консультации </w:t>
      </w:r>
      <w:r w:rsidRPr="00DE259D">
        <w:rPr>
          <w:u w:val="single"/>
        </w:rPr>
        <w:t>4</w:t>
      </w:r>
      <w:r w:rsidRPr="00DE259D">
        <w:t xml:space="preserve"> часа.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Общая трудоемкость учебной нагрузки для заочного отделения, обучающегося</w:t>
      </w:r>
      <w:r w:rsidRPr="00DE259D">
        <w:rPr>
          <w:u w:val="single"/>
        </w:rPr>
        <w:t xml:space="preserve"> 66</w:t>
      </w:r>
      <w:r w:rsidRPr="00DE259D">
        <w:t xml:space="preserve"> часов, в том числе: обязательной аудиторной учебной нагрузки обучающегося </w:t>
      </w:r>
      <w:r w:rsidRPr="00DE259D">
        <w:rPr>
          <w:u w:val="single"/>
        </w:rPr>
        <w:t>12</w:t>
      </w:r>
      <w:r w:rsidRPr="00DE259D">
        <w:t xml:space="preserve"> часов; самостоятельной работы обучающегося </w:t>
      </w:r>
      <w:r w:rsidRPr="00DE259D">
        <w:rPr>
          <w:u w:val="single"/>
        </w:rPr>
        <w:t xml:space="preserve">54 </w:t>
      </w:r>
      <w:r w:rsidRPr="00DE259D">
        <w:t xml:space="preserve">часов; консультации </w:t>
      </w:r>
      <w:r w:rsidRPr="00DE259D">
        <w:rPr>
          <w:u w:val="single"/>
        </w:rPr>
        <w:t>-</w:t>
      </w:r>
      <w:r w:rsidRPr="00DE259D">
        <w:t xml:space="preserve"> часа.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259D">
        <w:rPr>
          <w:b/>
        </w:rPr>
        <w:t>2. СТРУКТУРА И СОДЕРЖАНИЕ УЧЕБНОЙ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E259D">
        <w:rPr>
          <w:b/>
        </w:rPr>
        <w:t>2.1. Объем учебной дисциплины и виды учебной работы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02187" w:rsidRPr="005F6970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2187" w:rsidRPr="005F6970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i/>
                <w:iCs/>
                <w:sz w:val="20"/>
                <w:szCs w:val="20"/>
              </w:rPr>
              <w:t>51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02187" w:rsidRPr="005F6970" w:rsidTr="001D7792">
        <w:tc>
          <w:tcPr>
            <w:tcW w:w="7904" w:type="dxa"/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sz w:val="20"/>
                <w:szCs w:val="20"/>
              </w:rPr>
            </w:pPr>
            <w:r w:rsidRPr="005F6970">
              <w:rPr>
                <w:i/>
                <w:sz w:val="20"/>
                <w:szCs w:val="20"/>
              </w:rPr>
              <w:t>Итоговая аттестация в форме</w:t>
            </w:r>
            <w:r w:rsidRPr="005F6970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902187" w:rsidRPr="005F6970" w:rsidRDefault="00902187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02187" w:rsidRPr="005F6970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p w:rsidR="00902187" w:rsidRPr="005F6970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02187" w:rsidRPr="00DE259D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E259D">
        <w:rPr>
          <w:b/>
        </w:rPr>
        <w:lastRenderedPageBreak/>
        <w:t>2.2. Примерный тематический план и содержание учебной дисциплины:</w:t>
      </w:r>
      <w:r w:rsidRPr="00DE259D">
        <w:rPr>
          <w:b/>
          <w:caps/>
        </w:rPr>
        <w:t xml:space="preserve"> </w:t>
      </w:r>
      <w:r w:rsidRPr="00DE259D">
        <w:rPr>
          <w:b/>
          <w:u w:val="single"/>
        </w:rPr>
        <w:t>Семейное право</w:t>
      </w:r>
    </w:p>
    <w:p w:rsidR="00902187" w:rsidRPr="00DE259D" w:rsidRDefault="00902187" w:rsidP="00902187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F697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F6970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F697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Семейное право в системе отраслей российского права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семейного права и его система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Семейные правоотношения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 xml:space="preserve">Понятие и особенности семейных правоотношений. Возникновение, изменение и прекращение семейных правоотношений. Родство и </w:t>
            </w:r>
            <w:proofErr w:type="gramStart"/>
            <w:r w:rsidRPr="005F6970">
              <w:rPr>
                <w:bCs/>
                <w:sz w:val="20"/>
                <w:szCs w:val="20"/>
              </w:rPr>
              <w:t>свойство</w:t>
            </w:r>
            <w:proofErr w:type="gramEnd"/>
            <w:r w:rsidRPr="005F6970">
              <w:rPr>
                <w:bCs/>
                <w:sz w:val="20"/>
                <w:szCs w:val="20"/>
              </w:rPr>
              <w:t xml:space="preserve"> и их значение для формирования семейных прав и обязанностей. Субъекты семейных правоотношений; их право- и дееспособность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Брак по российскому семейному праву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правовая природа брака в семейном праве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Личные и имущественные правоотношения супругов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2.2. Понятие, сущность и основания возникновения правоотношений между супругами.</w:t>
            </w:r>
            <w:r w:rsidRPr="005F6970">
              <w:rPr>
                <w:sz w:val="20"/>
                <w:szCs w:val="20"/>
              </w:rPr>
              <w:t xml:space="preserve"> </w:t>
            </w:r>
            <w:r w:rsidRPr="005F6970">
              <w:rPr>
                <w:bCs/>
                <w:sz w:val="20"/>
                <w:szCs w:val="20"/>
              </w:rPr>
              <w:t>Личные неимущественные права и обязанности супругов: характерные особенности, виды.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iCs/>
                <w:sz w:val="20"/>
                <w:szCs w:val="20"/>
              </w:rPr>
              <w:t>Брачный договор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 xml:space="preserve">2.3. </w:t>
            </w:r>
            <w:proofErr w:type="gramStart"/>
            <w:r w:rsidRPr="005F6970">
              <w:rPr>
                <w:bCs/>
                <w:sz w:val="20"/>
                <w:szCs w:val="20"/>
              </w:rPr>
              <w:t>Договорной</w:t>
            </w:r>
            <w:proofErr w:type="gramEnd"/>
            <w:r w:rsidRPr="005F6970">
              <w:rPr>
                <w:bCs/>
                <w:sz w:val="20"/>
                <w:szCs w:val="20"/>
              </w:rPr>
              <w:t xml:space="preserve">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заключения брачного договора. Субъектный состав соглашения. Содержание брачного договора: его существенные, обычные и случайные условия. Круг вопросов, исключённых из сферы регулирования брачным контрактом. Изменение и расторжение брачного контракта: основания и порядок. Недействительность брачного договора. Общие и специальные основания недействительности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Общая характеристика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3.1.</w:t>
            </w:r>
            <w:r w:rsidRPr="005F6970">
              <w:rPr>
                <w:sz w:val="20"/>
                <w:szCs w:val="20"/>
              </w:rPr>
              <w:t xml:space="preserve"> Права и обязанности родителей по отношению к их несовершеннолетним детям. Личные права и обязанности родителей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Основания возникновения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3.2.</w:t>
            </w:r>
            <w:r w:rsidRPr="005F6970">
              <w:rPr>
                <w:sz w:val="20"/>
                <w:szCs w:val="20"/>
              </w:rPr>
              <w:t xml:space="preserve">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5F6970">
              <w:rPr>
                <w:sz w:val="20"/>
                <w:szCs w:val="20"/>
              </w:rPr>
              <w:t>ЗАГСа</w:t>
            </w:r>
            <w:proofErr w:type="spellEnd"/>
            <w:r w:rsidRPr="005F6970">
              <w:rPr>
                <w:sz w:val="20"/>
                <w:szCs w:val="20"/>
              </w:rPr>
              <w:t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Лишение и ограничение родительских прав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3.3. 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Алиментные обязательства родителей, детей и других членов семьи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Понятие, виды, субъекты административной ответственности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4.1. 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Алиментные обязательства между родителями и детьми.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 w:val="restart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Порядок уплаты и взыскания алиментов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 xml:space="preserve">6.2. Взыскание алиментов на основании судебного решения. Определение задолженности по алиментам. Обращение взыскания на имущество лица, обязанного уплачивать алименты. Особенность уплаты алиментов в случае выезда лица, обязанного их уплачивать, в иностранное государство на постоянное жительство. Определение и погашение задолженности по уплате алиментов. Ответственность за несвоевременную уплату алиментов. Основания для частичного или полного освобождения плательщика алиментов от погашения задолженности. Соглашение об уплате алиментов: понятие, содержание, правила оформления. Порядок исполнения, изменения, расторжения и признания </w:t>
            </w:r>
            <w:proofErr w:type="gramStart"/>
            <w:r w:rsidRPr="005F6970">
              <w:rPr>
                <w:bCs/>
                <w:sz w:val="20"/>
                <w:szCs w:val="20"/>
              </w:rPr>
              <w:t>недействительным</w:t>
            </w:r>
            <w:proofErr w:type="gramEnd"/>
            <w:r w:rsidRPr="005F6970">
              <w:rPr>
                <w:bCs/>
                <w:sz w:val="20"/>
                <w:szCs w:val="20"/>
              </w:rPr>
              <w:t xml:space="preserve"> соглашения об уплате алиментов. Прекращение алиментных обязательств</w:t>
            </w:r>
          </w:p>
        </w:tc>
        <w:tc>
          <w:tcPr>
            <w:tcW w:w="1807" w:type="dxa"/>
            <w:vMerge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2072" w:type="dxa"/>
            <w:vMerge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F69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02187" w:rsidRPr="005F6970" w:rsidTr="001D7792">
        <w:trPr>
          <w:trHeight w:val="20"/>
        </w:trPr>
        <w:tc>
          <w:tcPr>
            <w:tcW w:w="12074" w:type="dxa"/>
            <w:gridSpan w:val="3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F6970">
              <w:rPr>
                <w:bCs/>
                <w:i/>
                <w:sz w:val="20"/>
                <w:szCs w:val="20"/>
              </w:rPr>
              <w:t>66</w:t>
            </w:r>
          </w:p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02187" w:rsidRPr="005F6970" w:rsidRDefault="00902187" w:rsidP="00902187">
      <w:pPr>
        <w:rPr>
          <w:sz w:val="20"/>
          <w:szCs w:val="20"/>
        </w:rPr>
      </w:pPr>
    </w:p>
    <w:p w:rsidR="00902187" w:rsidRPr="005F6970" w:rsidRDefault="00902187" w:rsidP="00902187">
      <w:pPr>
        <w:rPr>
          <w:sz w:val="20"/>
          <w:szCs w:val="20"/>
        </w:rPr>
      </w:pPr>
    </w:p>
    <w:p w:rsidR="00902187" w:rsidRPr="00DE259D" w:rsidRDefault="00902187" w:rsidP="00902187"/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02187" w:rsidRPr="00DE259D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E259D">
        <w:rPr>
          <w:b/>
          <w:caps/>
        </w:rPr>
        <w:lastRenderedPageBreak/>
        <w:t>3. условия реализации программы дисциплины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259D">
        <w:rPr>
          <w:b/>
          <w:bCs/>
        </w:rPr>
        <w:t>3.1. Требования к минимальному материально-техническому обеспечению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>Реализация учебной дисциплины требует наличия учебного кабинета дисциплин права.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E259D">
        <w:rPr>
          <w:bCs/>
        </w:rPr>
        <w:t xml:space="preserve">Оборудование учебного кабинета: </w:t>
      </w:r>
      <w:r w:rsidRPr="00DE259D">
        <w:rPr>
          <w:bCs/>
          <w:u w:val="single"/>
        </w:rPr>
        <w:t>рабочее место преподавателя, посадочные места по количеству студентов, доска.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 xml:space="preserve">Технические средства обучения: </w:t>
      </w:r>
      <w:r w:rsidRPr="00DE259D">
        <w:rPr>
          <w:bCs/>
          <w:u w:val="single"/>
        </w:rPr>
        <w:t>компьютер, мультимедийное оборудование.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02187" w:rsidRPr="00DE259D" w:rsidRDefault="00902187" w:rsidP="00902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E259D">
        <w:rPr>
          <w:b/>
        </w:rPr>
        <w:t>3.2. Информационное обеспечение обучения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259D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DE259D">
        <w:rPr>
          <w:b/>
          <w:lang w:eastAsia="en-US"/>
        </w:rPr>
        <w:t>Основные источники: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>1.</w:t>
      </w:r>
      <w:r w:rsidRPr="00DE259D">
        <w:t xml:space="preserve"> </w:t>
      </w:r>
      <w:r w:rsidRPr="00DE259D">
        <w:rPr>
          <w:lang w:eastAsia="en-US"/>
        </w:rPr>
        <w:t xml:space="preserve">Семейное право: Учебник. - 3-е изд., </w:t>
      </w:r>
      <w:proofErr w:type="spellStart"/>
      <w:r w:rsidRPr="00DE259D">
        <w:rPr>
          <w:lang w:eastAsia="en-US"/>
        </w:rPr>
        <w:t>перераб</w:t>
      </w:r>
      <w:proofErr w:type="spellEnd"/>
      <w:r w:rsidRPr="00DE259D">
        <w:rPr>
          <w:lang w:eastAsia="en-US"/>
        </w:rPr>
        <w:t xml:space="preserve">. и доп. / </w:t>
      </w:r>
      <w:proofErr w:type="spellStart"/>
      <w:r w:rsidRPr="00DE259D">
        <w:rPr>
          <w:lang w:eastAsia="en-US"/>
        </w:rPr>
        <w:t>Гонгало</w:t>
      </w:r>
      <w:proofErr w:type="spellEnd"/>
      <w:r w:rsidRPr="00DE259D">
        <w:rPr>
          <w:lang w:eastAsia="en-US"/>
        </w:rPr>
        <w:t xml:space="preserve"> Б.М., Крашенинников П.В., Михеева Л.Ю., </w:t>
      </w:r>
      <w:proofErr w:type="spellStart"/>
      <w:r w:rsidRPr="00DE259D">
        <w:rPr>
          <w:lang w:eastAsia="en-US"/>
        </w:rPr>
        <w:t>Рузакова</w:t>
      </w:r>
      <w:proofErr w:type="spellEnd"/>
      <w:r w:rsidRPr="00DE259D">
        <w:rPr>
          <w:lang w:eastAsia="en-US"/>
        </w:rPr>
        <w:t xml:space="preserve"> О.А.; под ред. П.В. Крашенинникова. - М.: Статут, 2016. - 270 с. - ISBN 978-5-8354-1209-9. </w:t>
      </w:r>
      <w:hyperlink r:id="rId15" w:history="1">
        <w:r w:rsidRPr="00DE259D">
          <w:rPr>
            <w:rStyle w:val="a9"/>
            <w:lang w:eastAsia="en-US"/>
          </w:rPr>
          <w:t>http://www.studentlibrary.ru/book/ISBN9785835412099.html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>2.</w:t>
      </w:r>
      <w:r w:rsidRPr="00DE259D">
        <w:rPr>
          <w:lang w:eastAsia="en-US"/>
        </w:rPr>
        <w:tab/>
        <w:t xml:space="preserve">Никонова, М. В. Семейное право: Учебное пособие. - М.: </w:t>
      </w:r>
      <w:proofErr w:type="spellStart"/>
      <w:r w:rsidRPr="00DE259D">
        <w:rPr>
          <w:lang w:eastAsia="en-US"/>
        </w:rPr>
        <w:t>Книгодел</w:t>
      </w:r>
      <w:proofErr w:type="spellEnd"/>
      <w:r w:rsidRPr="00DE259D">
        <w:rPr>
          <w:lang w:eastAsia="en-US"/>
        </w:rPr>
        <w:t xml:space="preserve">, 2011. - 152 с. </w:t>
      </w:r>
      <w:hyperlink r:id="rId16" w:history="1">
        <w:r w:rsidRPr="00DE259D">
          <w:rPr>
            <w:rStyle w:val="a9"/>
            <w:lang w:eastAsia="en-US"/>
          </w:rPr>
          <w:t>http://www.studentlibrary.ru/book/ISBN9785965900688.html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ind w:firstLine="709"/>
      </w:pPr>
      <w:r w:rsidRPr="00DE259D">
        <w:t>3.</w:t>
      </w:r>
      <w:r w:rsidRPr="00DE259D">
        <w:tab/>
        <w:t>Семейное право</w:t>
      </w:r>
      <w:proofErr w:type="gramStart"/>
      <w:r w:rsidRPr="00DE259D">
        <w:t xml:space="preserve"> :</w:t>
      </w:r>
      <w:proofErr w:type="gramEnd"/>
      <w:r w:rsidRPr="00DE259D">
        <w:t xml:space="preserve"> учебник / под ред. Р. А. Курбанова. - Москва</w:t>
      </w:r>
      <w:proofErr w:type="gramStart"/>
      <w:r w:rsidRPr="00DE259D">
        <w:t xml:space="preserve"> :</w:t>
      </w:r>
      <w:proofErr w:type="gramEnd"/>
      <w:r w:rsidRPr="00DE259D">
        <w:t xml:space="preserve"> Проспект, 2015. - 232 с. - ISBN 978-5-392-16614-5. </w:t>
      </w:r>
      <w:hyperlink r:id="rId17" w:history="1">
        <w:r w:rsidRPr="00DE259D">
          <w:rPr>
            <w:rStyle w:val="a9"/>
          </w:rPr>
          <w:t>http://www.studentlibrary.ru/book/ISBN9785392166145.html</w:t>
        </w:r>
      </w:hyperlink>
      <w:r w:rsidRPr="00DE259D">
        <w:t xml:space="preserve"> (Доступно в ЭБС «Консультант студента»).</w:t>
      </w:r>
    </w:p>
    <w:p w:rsidR="009177ED" w:rsidRPr="00DE259D" w:rsidRDefault="009177ED" w:rsidP="009177ED">
      <w:pPr>
        <w:jc w:val="both"/>
        <w:rPr>
          <w:b/>
          <w:bCs/>
        </w:rPr>
      </w:pPr>
    </w:p>
    <w:p w:rsidR="009177ED" w:rsidRPr="00DE259D" w:rsidRDefault="009177ED" w:rsidP="009177ED">
      <w:pPr>
        <w:ind w:firstLine="709"/>
        <w:jc w:val="both"/>
        <w:rPr>
          <w:b/>
          <w:bCs/>
        </w:rPr>
      </w:pPr>
      <w:r w:rsidRPr="00DE259D">
        <w:rPr>
          <w:b/>
          <w:bCs/>
        </w:rPr>
        <w:t xml:space="preserve">Дополнительные источники: 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 xml:space="preserve">1. Батманов, И. Л. Семейное право в схемах: учебное пособие. - Москва: Проспект, 2014. - 80 с. </w:t>
      </w:r>
      <w:hyperlink r:id="rId18" w:history="1">
        <w:r w:rsidRPr="00DE259D">
          <w:rPr>
            <w:rStyle w:val="a9"/>
            <w:lang w:eastAsia="en-US"/>
          </w:rPr>
          <w:t>http://www.studentlibrary.ru/book/ISBN9785392134526.html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lang w:eastAsia="en-US"/>
        </w:rPr>
      </w:pPr>
      <w:r w:rsidRPr="00DE259D">
        <w:rPr>
          <w:lang w:eastAsia="en-US"/>
        </w:rPr>
        <w:t>2. Правовые проблемы семейного воспитания несовершеннолетних: монография. - Москва</w:t>
      </w:r>
      <w:proofErr w:type="gramStart"/>
      <w:r w:rsidRPr="00DE259D">
        <w:rPr>
          <w:lang w:eastAsia="en-US"/>
        </w:rPr>
        <w:t xml:space="preserve"> :</w:t>
      </w:r>
      <w:proofErr w:type="gramEnd"/>
      <w:r w:rsidRPr="00DE259D">
        <w:rPr>
          <w:lang w:eastAsia="en-US"/>
        </w:rPr>
        <w:t xml:space="preserve"> Проспект, 2016. - 128 с. - ISBN 978-5-392-20379-6. </w:t>
      </w:r>
      <w:hyperlink r:id="rId19" w:history="1">
        <w:r w:rsidRPr="00DE259D">
          <w:rPr>
            <w:rStyle w:val="a9"/>
            <w:lang w:eastAsia="en-US"/>
          </w:rPr>
          <w:t>http://www.studentlibrary.ru/book/ISBN9785392203796.html</w:t>
        </w:r>
      </w:hyperlink>
      <w:r w:rsidRPr="00DE259D">
        <w:rPr>
          <w:lang w:eastAsia="en-US"/>
        </w:rPr>
        <w:t xml:space="preserve"> (Доступно в ЭБС «Консультант студента»).</w:t>
      </w: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</w:p>
    <w:p w:rsidR="009177ED" w:rsidRPr="00DE259D" w:rsidRDefault="009177ED" w:rsidP="009177ED">
      <w:pPr>
        <w:tabs>
          <w:tab w:val="left" w:pos="426"/>
        </w:tabs>
        <w:ind w:firstLine="709"/>
        <w:jc w:val="both"/>
        <w:rPr>
          <w:b/>
          <w:lang w:eastAsia="en-US"/>
        </w:rPr>
      </w:pPr>
      <w:r w:rsidRPr="00DE259D">
        <w:rPr>
          <w:b/>
          <w:lang w:eastAsia="en-US"/>
        </w:rPr>
        <w:t>Интернет-ресурсы: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Портал «Гуманитарное образование» http://www.humanities.edu.ru/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Федеральный портал «Российское образование» http://www.edu.ru/</w:t>
      </w:r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 xml:space="preserve">Открытая электронная библиотека </w:t>
      </w:r>
      <w:hyperlink r:id="rId20" w:history="1">
        <w:r w:rsidRPr="00DE259D">
          <w:rPr>
            <w:color w:val="0000FF"/>
            <w:u w:val="single"/>
          </w:rPr>
          <w:t>http://www.elibrary.ru/</w:t>
        </w:r>
      </w:hyperlink>
    </w:p>
    <w:p w:rsidR="009177ED" w:rsidRPr="00DE259D" w:rsidRDefault="009177ED" w:rsidP="009177ED">
      <w:pPr>
        <w:numPr>
          <w:ilvl w:val="0"/>
          <w:numId w:val="2"/>
        </w:numPr>
        <w:ind w:left="0" w:firstLine="709"/>
        <w:jc w:val="both"/>
      </w:pPr>
      <w:r w:rsidRPr="00DE259D">
        <w:t>Справочная правовая система «Консультант Плюс».</w:t>
      </w:r>
    </w:p>
    <w:p w:rsidR="009177ED" w:rsidRPr="00DE259D" w:rsidRDefault="009177ED" w:rsidP="009177ED"/>
    <w:p w:rsidR="00902187" w:rsidRPr="00DE259D" w:rsidRDefault="00902187" w:rsidP="009021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DE259D">
        <w:rPr>
          <w:b/>
          <w:caps/>
        </w:rPr>
        <w:t>4. Контроль и оценка результатов освоения УЧЕБНОЙ Дисциплины</w:t>
      </w:r>
    </w:p>
    <w:p w:rsidR="00902187" w:rsidRPr="00DE259D" w:rsidRDefault="00902187" w:rsidP="009021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color w:val="FF0000"/>
        </w:rPr>
      </w:pPr>
      <w:r w:rsidRPr="00DE259D">
        <w:rPr>
          <w:b/>
        </w:rPr>
        <w:t>Контроль</w:t>
      </w:r>
      <w:r w:rsidRPr="00DE259D">
        <w:t xml:space="preserve"> </w:t>
      </w:r>
      <w:r w:rsidRPr="00DE259D">
        <w:rPr>
          <w:b/>
        </w:rPr>
        <w:t>и оценка</w:t>
      </w:r>
      <w:r w:rsidRPr="00DE259D">
        <w:t xml:space="preserve"> результатов освоения учебной дисциплины осуществляются преподавателем в процессе проведения практических занятий,</w:t>
      </w:r>
      <w:bookmarkStart w:id="0" w:name="_GoBack"/>
      <w:bookmarkEnd w:id="0"/>
      <w:r w:rsidRPr="00DE259D">
        <w:t xml:space="preserve"> тестирования, а также выполнения </w:t>
      </w:r>
      <w:proofErr w:type="gramStart"/>
      <w:r w:rsidRPr="00DE259D">
        <w:t>обучающимися</w:t>
      </w:r>
      <w:proofErr w:type="gramEnd"/>
      <w:r w:rsidRPr="00DE259D">
        <w:t xml:space="preserve"> индивидуальных заданий, проектов.</w:t>
      </w:r>
    </w:p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2187" w:rsidRPr="00DE259D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87" w:rsidRPr="005F6970" w:rsidRDefault="00902187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902187" w:rsidRPr="00DE259D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DE259D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902187" w:rsidRPr="00DE259D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lastRenderedPageBreak/>
              <w:t>составлять брачный договор и алиментное соглашение;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902187" w:rsidRPr="00DE259D" w:rsidTr="001D779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02187" w:rsidRPr="00DE259D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основные понятия и источники семейного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902187" w:rsidRPr="00DE259D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содержание основных институтов семейного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87" w:rsidRPr="005F6970" w:rsidRDefault="00902187" w:rsidP="001D7792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</w:tbl>
    <w:p w:rsidR="00902187" w:rsidRPr="00DE259D" w:rsidRDefault="00902187" w:rsidP="0090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02187" w:rsidRPr="00DE259D" w:rsidRDefault="00902187" w:rsidP="00902187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902187" w:rsidRPr="00DE259D" w:rsidRDefault="00902187" w:rsidP="00902187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902187" w:rsidRPr="00DE259D" w:rsidRDefault="00902187" w:rsidP="0090218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6F6D66" w:rsidRPr="00DE259D" w:rsidRDefault="006F6D66" w:rsidP="006F6D66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E259D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E259D">
        <w:rPr>
          <w:rFonts w:ascii="Times New Roman" w:hAnsi="Times New Roman"/>
          <w:sz w:val="24"/>
          <w:szCs w:val="24"/>
        </w:rPr>
        <w:t xml:space="preserve"> </w:t>
      </w:r>
    </w:p>
    <w:p w:rsidR="006F6D66" w:rsidRPr="00DE259D" w:rsidRDefault="006F6D66" w:rsidP="006F6D66">
      <w:pPr>
        <w:jc w:val="right"/>
      </w:pPr>
    </w:p>
    <w:p w:rsidR="006F6D66" w:rsidRPr="00DE259D" w:rsidRDefault="006F6D66" w:rsidP="006F6D66">
      <w:pPr>
        <w:jc w:val="right"/>
      </w:pPr>
    </w:p>
    <w:p w:rsidR="006F6D66" w:rsidRPr="00DE259D" w:rsidRDefault="006F6D66" w:rsidP="006F6D66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6F6D66" w:rsidRPr="00DE259D" w:rsidTr="001D7792">
        <w:tc>
          <w:tcPr>
            <w:tcW w:w="1844" w:type="dxa"/>
            <w:vAlign w:val="center"/>
          </w:tcPr>
          <w:p w:rsidR="006F6D66" w:rsidRPr="005F6970" w:rsidRDefault="006F6D66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6F6D66" w:rsidRPr="005F6970" w:rsidRDefault="006F6D66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6F6D66" w:rsidRPr="00DE259D" w:rsidRDefault="006F6D66" w:rsidP="005F6970">
      <w:pPr>
        <w:autoSpaceDE w:val="0"/>
        <w:autoSpaceDN w:val="0"/>
        <w:adjustRightInd w:val="0"/>
      </w:pPr>
    </w:p>
    <w:sectPr w:rsidR="006F6D66" w:rsidRPr="00DE259D" w:rsidSect="004166E4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17" w:rsidRDefault="005C4517" w:rsidP="006A0C1F">
      <w:r>
        <w:separator/>
      </w:r>
    </w:p>
  </w:endnote>
  <w:endnote w:type="continuationSeparator" w:id="0">
    <w:p w:rsidR="005C4517" w:rsidRDefault="005C4517" w:rsidP="006A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52EF9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5C4517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52EF9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019">
      <w:rPr>
        <w:rStyle w:val="a7"/>
        <w:noProof/>
      </w:rPr>
      <w:t>8</w:t>
    </w:r>
    <w:r>
      <w:rPr>
        <w:rStyle w:val="a7"/>
      </w:rPr>
      <w:fldChar w:fldCharType="end"/>
    </w:r>
  </w:p>
  <w:p w:rsidR="00B002DD" w:rsidRDefault="005C4517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5C451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52EF9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5C4517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52EF9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1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019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5C4517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17" w:rsidRDefault="005C4517" w:rsidP="006A0C1F">
      <w:r>
        <w:separator/>
      </w:r>
    </w:p>
  </w:footnote>
  <w:footnote w:type="continuationSeparator" w:id="0">
    <w:p w:rsidR="005C4517" w:rsidRDefault="005C4517" w:rsidP="006A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5C4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5C45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5C451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5C45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F31624D4"/>
    <w:lvl w:ilvl="0" w:tplc="2D86FD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187"/>
    <w:rsid w:val="00054286"/>
    <w:rsid w:val="00096100"/>
    <w:rsid w:val="0012637C"/>
    <w:rsid w:val="001B0BC9"/>
    <w:rsid w:val="001F6665"/>
    <w:rsid w:val="002A6019"/>
    <w:rsid w:val="003F49EC"/>
    <w:rsid w:val="00482CF6"/>
    <w:rsid w:val="005309DD"/>
    <w:rsid w:val="005506E2"/>
    <w:rsid w:val="005C4517"/>
    <w:rsid w:val="005E19E5"/>
    <w:rsid w:val="005F6970"/>
    <w:rsid w:val="00604B10"/>
    <w:rsid w:val="006A0C1F"/>
    <w:rsid w:val="006F6D66"/>
    <w:rsid w:val="00902187"/>
    <w:rsid w:val="009177ED"/>
    <w:rsid w:val="00963EC6"/>
    <w:rsid w:val="009C1133"/>
    <w:rsid w:val="00A52EF9"/>
    <w:rsid w:val="00A6219E"/>
    <w:rsid w:val="00AD48D6"/>
    <w:rsid w:val="00B415F7"/>
    <w:rsid w:val="00BC1E47"/>
    <w:rsid w:val="00DE259D"/>
    <w:rsid w:val="00F40FD7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1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021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02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021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2187"/>
  </w:style>
  <w:style w:type="paragraph" w:styleId="a8">
    <w:name w:val="List Paragraph"/>
    <w:basedOn w:val="a"/>
    <w:uiPriority w:val="34"/>
    <w:qFormat/>
    <w:rsid w:val="006F6D6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917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34526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661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5900688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835412099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203796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2580</Words>
  <Characters>14712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dcterms:created xsi:type="dcterms:W3CDTF">2017-12-06T23:26:00Z</dcterms:created>
  <dcterms:modified xsi:type="dcterms:W3CDTF">2018-04-23T21:02:00Z</dcterms:modified>
</cp:coreProperties>
</file>