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2" w:rsidRPr="00007E0A" w:rsidRDefault="00631784" w:rsidP="00631784">
      <w:pPr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3A7ED2"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7ED2" w:rsidRPr="00940FF1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3A7ED2" w:rsidRDefault="003A7ED2" w:rsidP="003A7ED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A7ED2" w:rsidRPr="00F52D95" w:rsidRDefault="003A7ED2" w:rsidP="003A7ED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10820" w:rsidRDefault="00610820" w:rsidP="00610820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</w:p>
    <w:p w:rsidR="00610820" w:rsidRDefault="00610820" w:rsidP="00610820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</w:p>
    <w:p w:rsidR="00610820" w:rsidRDefault="00610820" w:rsidP="00610820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610820" w:rsidRDefault="00610820" w:rsidP="00610820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610820" w:rsidRDefault="00610820" w:rsidP="00610820">
      <w:pPr>
        <w:tabs>
          <w:tab w:val="left" w:pos="5670"/>
        </w:tabs>
        <w:spacing w:after="0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3A7ED2" w:rsidRDefault="003A7ED2" w:rsidP="003A7ED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3A7ED2" w:rsidRPr="00007E0A" w:rsidRDefault="003A7ED2" w:rsidP="003A7ED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3A7ED2" w:rsidRPr="00007E0A" w:rsidRDefault="003A7ED2" w:rsidP="003A7ED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3A7ED2" w:rsidRPr="00007E0A" w:rsidTr="00ED0ACA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007E0A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социологических исследований в сфере физической культуры и спорта</w:t>
            </w:r>
          </w:p>
        </w:tc>
      </w:tr>
    </w:tbl>
    <w:p w:rsidR="003A7ED2" w:rsidRPr="00007E0A" w:rsidRDefault="003A7ED2" w:rsidP="003A7ED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3A7ED2" w:rsidRDefault="003A7ED2" w:rsidP="003A7ED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A7ED2" w:rsidRPr="00293515" w:rsidTr="00ED0A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3A7ED2" w:rsidRPr="00293515" w:rsidRDefault="003A7ED2" w:rsidP="003A7ED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A7ED2" w:rsidRPr="00293515" w:rsidTr="00ED0A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3A7ED2" w:rsidRPr="00293515" w:rsidRDefault="003A7ED2" w:rsidP="003A7ED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A7ED2" w:rsidRPr="00293515" w:rsidTr="00ED0AC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3A7ED2" w:rsidRPr="00293515" w:rsidRDefault="003A7ED2" w:rsidP="003A7ED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A7ED2" w:rsidRPr="00293515" w:rsidTr="00ED0ACA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940FF1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3A7ED2" w:rsidRPr="00293515" w:rsidRDefault="003A7ED2" w:rsidP="003A7ED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3A7ED2" w:rsidRPr="00293515" w:rsidRDefault="003A7ED2" w:rsidP="003A7ED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3A7ED2" w:rsidRPr="00F52D95" w:rsidRDefault="003A7ED2" w:rsidP="003A7ED2">
      <w:pPr>
        <w:jc w:val="center"/>
        <w:rPr>
          <w:rFonts w:ascii="Times New Roman" w:hAnsi="Times New Roman"/>
          <w:sz w:val="18"/>
          <w:szCs w:val="18"/>
        </w:rPr>
      </w:pPr>
    </w:p>
    <w:p w:rsidR="003A7ED2" w:rsidRPr="00007E0A" w:rsidRDefault="003A7ED2" w:rsidP="003A7ED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3A7ED2" w:rsidRPr="00007E0A" w:rsidRDefault="003A7ED2" w:rsidP="003A7ED2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631784">
        <w:rPr>
          <w:rFonts w:ascii="Times New Roman" w:hAnsi="Times New Roman"/>
          <w:sz w:val="24"/>
          <w:szCs w:val="24"/>
        </w:rPr>
        <w:t>2</w:t>
      </w:r>
      <w:r w:rsidR="006108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631784" w:rsidRDefault="006317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3A7ED2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6"/>
                <w:szCs w:val="16"/>
              </w:rPr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631784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631784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631784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6317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317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6317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317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631784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6317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317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Default="003A7ED2" w:rsidP="003A7ED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3A7ED2" w:rsidRDefault="003A7ED2" w:rsidP="003A7ED2">
      <w:pPr>
        <w:tabs>
          <w:tab w:val="left" w:pos="567"/>
        </w:tabs>
        <w:spacing w:after="0"/>
        <w:ind w:left="-567"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631784">
        <w:rPr>
          <w:rFonts w:ascii="Times New Roman" w:hAnsi="Times New Roman"/>
          <w:sz w:val="24"/>
          <w:szCs w:val="24"/>
        </w:rPr>
        <w:t>Б1.О.3</w:t>
      </w:r>
      <w:r w:rsidR="00E12F5C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631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«Основы социологических исследований в сфере физической культуры и спорта»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631784">
        <w:rPr>
          <w:rFonts w:ascii="Times New Roman" w:hAnsi="Times New Roman"/>
          <w:sz w:val="24"/>
          <w:szCs w:val="24"/>
        </w:rPr>
        <w:t>ООП.</w:t>
      </w:r>
    </w:p>
    <w:p w:rsidR="003A7ED2" w:rsidRDefault="003A7ED2" w:rsidP="003A7ED2">
      <w:pPr>
        <w:tabs>
          <w:tab w:val="left" w:pos="567"/>
        </w:tabs>
        <w:spacing w:after="0"/>
        <w:ind w:left="-567" w:right="-425"/>
        <w:jc w:val="both"/>
        <w:rPr>
          <w:rFonts w:ascii="Times New Roman" w:hAnsi="Times New Roman"/>
          <w:sz w:val="24"/>
          <w:szCs w:val="24"/>
        </w:rPr>
      </w:pPr>
    </w:p>
    <w:p w:rsidR="003A7ED2" w:rsidRDefault="003A7ED2" w:rsidP="003A7ED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567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4E6071">
        <w:rPr>
          <w:rFonts w:ascii="Times New Roman" w:hAnsi="Times New Roman"/>
          <w:b/>
          <w:sz w:val="24"/>
          <w:szCs w:val="24"/>
        </w:rPr>
        <w:t xml:space="preserve"> «Основы социологических исследований</w:t>
      </w:r>
      <w:r w:rsidR="009A2F2E">
        <w:rPr>
          <w:rFonts w:ascii="Times New Roman" w:hAnsi="Times New Roman"/>
          <w:b/>
          <w:sz w:val="24"/>
          <w:szCs w:val="24"/>
        </w:rPr>
        <w:t xml:space="preserve"> в сфере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3A7ED2" w:rsidRPr="005D7652" w:rsidRDefault="003A7ED2" w:rsidP="003A7ED2">
      <w:pPr>
        <w:tabs>
          <w:tab w:val="left" w:pos="426"/>
        </w:tabs>
        <w:spacing w:after="0" w:line="240" w:lineRule="auto"/>
        <w:ind w:left="-567" w:right="-42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3926"/>
        <w:gridCol w:w="2552"/>
        <w:gridCol w:w="1702"/>
      </w:tblGrid>
      <w:tr w:rsidR="003A7ED2" w:rsidRPr="003A7ED2" w:rsidTr="006E0236">
        <w:trPr>
          <w:trHeight w:val="419"/>
        </w:trPr>
        <w:tc>
          <w:tcPr>
            <w:tcW w:w="2311" w:type="dxa"/>
            <w:vMerge w:val="restart"/>
          </w:tcPr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left="-567"/>
              <w:rPr>
                <w:rFonts w:ascii="Times New Roman" w:hAnsi="Times New Roman"/>
                <w:b/>
              </w:rPr>
            </w:pPr>
          </w:p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firstLine="39"/>
              <w:rPr>
                <w:rFonts w:ascii="Times New Roman" w:hAnsi="Times New Roman"/>
              </w:rPr>
            </w:pPr>
            <w:r w:rsidRPr="003A7ED2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A7ED2">
              <w:rPr>
                <w:rFonts w:ascii="Times New Roman" w:hAnsi="Times New Roman"/>
              </w:rPr>
              <w:t>(код, содержание компетенции)</w:t>
            </w:r>
          </w:p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left="-56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78" w:type="dxa"/>
            <w:gridSpan w:val="2"/>
          </w:tcPr>
          <w:p w:rsidR="003A7ED2" w:rsidRPr="003A7ED2" w:rsidRDefault="003A7ED2" w:rsidP="00FA7429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2" w:type="dxa"/>
            <w:vMerge w:val="restart"/>
          </w:tcPr>
          <w:p w:rsidR="003A7ED2" w:rsidRPr="003A7ED2" w:rsidRDefault="003A7ED2" w:rsidP="006E0236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3A7ED2" w:rsidRPr="003A7ED2" w:rsidTr="006E0236">
        <w:trPr>
          <w:trHeight w:val="173"/>
        </w:trPr>
        <w:tc>
          <w:tcPr>
            <w:tcW w:w="2311" w:type="dxa"/>
            <w:vMerge/>
          </w:tcPr>
          <w:p w:rsidR="003A7ED2" w:rsidRPr="003A7ED2" w:rsidRDefault="003A7ED2" w:rsidP="003A7ED2">
            <w:pPr>
              <w:tabs>
                <w:tab w:val="num" w:pos="643"/>
              </w:tabs>
              <w:spacing w:after="0" w:line="240" w:lineRule="auto"/>
              <w:ind w:left="-567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26" w:type="dxa"/>
          </w:tcPr>
          <w:p w:rsidR="003A7ED2" w:rsidRPr="003A7ED2" w:rsidRDefault="003A7ED2" w:rsidP="00FA7429">
            <w:pPr>
              <w:tabs>
                <w:tab w:val="left" w:pos="-1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A7ED2">
              <w:rPr>
                <w:rFonts w:ascii="Times New Roman" w:hAnsi="Times New Roman"/>
              </w:rPr>
              <w:t>*</w:t>
            </w:r>
            <w:r w:rsidRPr="003A7ED2">
              <w:rPr>
                <w:rFonts w:ascii="Times New Roman" w:hAnsi="Times New Roman"/>
                <w:i/>
              </w:rPr>
              <w:t xml:space="preserve"> </w:t>
            </w:r>
          </w:p>
          <w:p w:rsidR="003A7ED2" w:rsidRPr="003A7ED2" w:rsidRDefault="003A7ED2" w:rsidP="00FA7429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52" w:type="dxa"/>
          </w:tcPr>
          <w:p w:rsidR="003A7ED2" w:rsidRPr="003A7ED2" w:rsidRDefault="003A7ED2" w:rsidP="00FA7429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3A7ED2" w:rsidRPr="003A7ED2" w:rsidRDefault="006E0236" w:rsidP="00FA7429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02" w:type="dxa"/>
            <w:vMerge/>
          </w:tcPr>
          <w:p w:rsidR="003A7ED2" w:rsidRPr="003A7ED2" w:rsidRDefault="003A7ED2" w:rsidP="003A7ED2">
            <w:pPr>
              <w:tabs>
                <w:tab w:val="left" w:pos="426"/>
                <w:tab w:val="num" w:pos="822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A7ED2" w:rsidRPr="003A7ED2" w:rsidTr="006E0236">
        <w:trPr>
          <w:trHeight w:val="508"/>
        </w:trPr>
        <w:tc>
          <w:tcPr>
            <w:tcW w:w="2311" w:type="dxa"/>
          </w:tcPr>
          <w:p w:rsidR="006E0236" w:rsidRDefault="003A7ED2" w:rsidP="003A7ED2">
            <w:pPr>
              <w:tabs>
                <w:tab w:val="num" w:pos="176"/>
                <w:tab w:val="left" w:pos="426"/>
              </w:tabs>
              <w:ind w:hanging="102"/>
              <w:jc w:val="both"/>
            </w:pPr>
            <w:r>
              <w:rPr>
                <w:rFonts w:ascii="Times New Roman" w:hAnsi="Times New Roman"/>
                <w:i/>
              </w:rPr>
              <w:t>УК-3.</w:t>
            </w:r>
            <w:r w:rsidR="006E0236">
              <w:t xml:space="preserve"> </w:t>
            </w:r>
          </w:p>
          <w:p w:rsidR="003A7ED2" w:rsidRDefault="006E0236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  <w:r w:rsidRPr="006E0236">
              <w:rPr>
                <w:rFonts w:ascii="Times New Roman" w:hAnsi="Times New Roman"/>
                <w:i/>
              </w:rPr>
              <w:t>Способен осущес</w:t>
            </w:r>
            <w:r>
              <w:rPr>
                <w:rFonts w:ascii="Times New Roman" w:hAnsi="Times New Roman"/>
                <w:i/>
              </w:rPr>
              <w:t>-</w:t>
            </w:r>
            <w:r w:rsidRPr="006E0236">
              <w:rPr>
                <w:rFonts w:ascii="Times New Roman" w:hAnsi="Times New Roman"/>
                <w:i/>
              </w:rPr>
              <w:t>твлять социальное взаимодействие и реализовывать свою роль в команде</w:t>
            </w:r>
          </w:p>
          <w:p w:rsidR="003A7ED2" w:rsidRPr="003A7ED2" w:rsidRDefault="003A7ED2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26" w:type="dxa"/>
          </w:tcPr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>УК-3.1</w:t>
            </w: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t>. Знает: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деятельностного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УК-3.2. </w:t>
            </w: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t>Умеет: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культурно-исторический, деятельностный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деятельности;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3A7ED2" w:rsidRPr="003A7ED2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center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УК-3.3. </w:t>
            </w: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t>Имеет опыт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>: - решения образовательных и спортивных задач в составе команды.</w:t>
            </w:r>
          </w:p>
        </w:tc>
        <w:tc>
          <w:tcPr>
            <w:tcW w:w="2552" w:type="dxa"/>
          </w:tcPr>
          <w:p w:rsid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0276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роль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эмпирической </w:t>
            </w:r>
            <w:r w:rsidRPr="0010276C">
              <w:rPr>
                <w:rFonts w:ascii="Times New Roman" w:hAnsi="Times New Roman"/>
                <w:i/>
                <w:sz w:val="20"/>
                <w:szCs w:val="20"/>
              </w:rPr>
              <w:t xml:space="preserve">социологии </w:t>
            </w:r>
            <w:r w:rsidR="00EA221C">
              <w:rPr>
                <w:rFonts w:ascii="Times New Roman" w:hAnsi="Times New Roman"/>
                <w:i/>
                <w:sz w:val="20"/>
                <w:szCs w:val="20"/>
              </w:rPr>
              <w:t>в изучении</w:t>
            </w:r>
            <w:r w:rsidR="00FD2A56">
              <w:rPr>
                <w:rFonts w:ascii="Times New Roman" w:hAnsi="Times New Roman"/>
                <w:i/>
                <w:sz w:val="20"/>
                <w:szCs w:val="20"/>
              </w:rPr>
              <w:t xml:space="preserve"> социальных процессов в современном обществе;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методы социологического исследования;</w:t>
            </w:r>
          </w:p>
          <w:p w:rsidR="00FD2A56" w:rsidRDefault="00EA221C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барьеры, затрудняющи</w:t>
            </w:r>
            <w:r w:rsidR="00FD2A56">
              <w:rPr>
                <w:rFonts w:ascii="Times New Roman" w:hAnsi="Times New Roman"/>
                <w:i/>
                <w:sz w:val="20"/>
                <w:szCs w:val="20"/>
              </w:rPr>
              <w:t>е социальное взаимодействие в ходе проведени</w:t>
            </w:r>
            <w:r w:rsidR="00D719A0">
              <w:rPr>
                <w:rFonts w:ascii="Times New Roman" w:hAnsi="Times New Roman"/>
                <w:i/>
                <w:sz w:val="20"/>
                <w:szCs w:val="20"/>
              </w:rPr>
              <w:t>я социологического исследования;</w:t>
            </w:r>
          </w:p>
          <w:p w:rsidR="00D719A0" w:rsidRP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719A0">
              <w:rPr>
                <w:rFonts w:ascii="Times New Roman" w:hAnsi="Times New Roman"/>
                <w:i/>
                <w:sz w:val="20"/>
                <w:szCs w:val="20"/>
              </w:rPr>
              <w:t>- функции и специфику деятельности руководителя исследовательской группы;</w:t>
            </w:r>
          </w:p>
          <w:p w:rsid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719A0">
              <w:rPr>
                <w:rFonts w:ascii="Times New Roman" w:hAnsi="Times New Roman"/>
                <w:i/>
                <w:sz w:val="20"/>
                <w:szCs w:val="20"/>
              </w:rPr>
              <w:t>- структуру исследовательской группы и способы контроля различных специалистов, участвующих в проведении социологического исследования.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аргументировать выбор метода социологического исследования в соответствие с изучаемой социальной проблемой;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выстраивать взаимодействие в исследовательской группе в ходе реализации социологического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исследования.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FD2A56" w:rsidRDefault="00FD2A56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="00BA050E">
              <w:rPr>
                <w:rFonts w:ascii="Times New Roman" w:hAnsi="Times New Roman"/>
                <w:i/>
                <w:sz w:val="20"/>
                <w:szCs w:val="20"/>
              </w:rPr>
              <w:t>навыками рационального делегирования полномочий в исследовательской группе;</w:t>
            </w:r>
          </w:p>
          <w:p w:rsidR="00BA050E" w:rsidRPr="00BA050E" w:rsidRDefault="00BA050E" w:rsidP="00FD2A5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навыками рационального выбора метода исследования.</w:t>
            </w:r>
          </w:p>
          <w:p w:rsidR="003A7ED2" w:rsidRPr="003A7ED2" w:rsidRDefault="003A7ED2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2" w:type="dxa"/>
          </w:tcPr>
          <w:p w:rsidR="003A7ED2" w:rsidRPr="003A7ED2" w:rsidRDefault="00F751B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  <w:tr w:rsidR="003A7ED2" w:rsidRPr="003A7ED2" w:rsidTr="006E0236">
        <w:trPr>
          <w:trHeight w:val="523"/>
        </w:trPr>
        <w:tc>
          <w:tcPr>
            <w:tcW w:w="2311" w:type="dxa"/>
          </w:tcPr>
          <w:p w:rsidR="003A7ED2" w:rsidRDefault="003A7ED2" w:rsidP="003A7ED2">
            <w:pPr>
              <w:tabs>
                <w:tab w:val="num" w:pos="176"/>
                <w:tab w:val="left" w:pos="426"/>
              </w:tabs>
              <w:ind w:hanging="10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ОПК-11.</w:t>
            </w:r>
          </w:p>
          <w:p w:rsidR="006E0236" w:rsidRPr="003A7ED2" w:rsidRDefault="006E0236" w:rsidP="003A7ED2">
            <w:pPr>
              <w:tabs>
                <w:tab w:val="num" w:pos="176"/>
                <w:tab w:val="left" w:pos="426"/>
              </w:tabs>
              <w:ind w:hanging="102"/>
              <w:rPr>
                <w:rFonts w:ascii="Times New Roman" w:hAnsi="Times New Roman"/>
                <w:i/>
              </w:rPr>
            </w:pPr>
            <w:r w:rsidRPr="006E0236">
              <w:rPr>
                <w:rFonts w:ascii="Times New Roman" w:hAnsi="Times New Roman"/>
                <w:i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3926" w:type="dxa"/>
          </w:tcPr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>ОПК-11.1</w:t>
            </w:r>
            <w:r w:rsidRPr="0010276C">
              <w:rPr>
                <w:rFonts w:ascii="Times New Roman" w:hAnsi="Times New Roman"/>
                <w:b/>
                <w:i/>
              </w:rPr>
              <w:t>. Знает: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</w:t>
            </w:r>
            <w:r w:rsidRPr="0010276C">
              <w:rPr>
                <w:rFonts w:ascii="Times New Roman" w:hAnsi="Times New Roman"/>
                <w:i/>
              </w:rPr>
              <w:lastRenderedPageBreak/>
              <w:t xml:space="preserve">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ОПК-11.2. </w:t>
            </w:r>
            <w:r w:rsidRPr="0010276C">
              <w:rPr>
                <w:rFonts w:ascii="Times New Roman" w:hAnsi="Times New Roman"/>
                <w:b/>
                <w:i/>
              </w:rPr>
              <w:t>Умеет</w:t>
            </w:r>
            <w:r w:rsidRPr="0010276C">
              <w:rPr>
                <w:rFonts w:ascii="Times New Roman" w:hAnsi="Times New Roman"/>
                <w:i/>
              </w:rPr>
              <w:t xml:space="preserve">: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</w:t>
            </w:r>
            <w:r w:rsidRPr="0010276C">
              <w:rPr>
                <w:rFonts w:ascii="Times New Roman" w:hAnsi="Times New Roman"/>
                <w:i/>
              </w:rPr>
              <w:lastRenderedPageBreak/>
              <w:t xml:space="preserve">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</w:t>
            </w:r>
            <w:r w:rsidRPr="0010276C">
              <w:rPr>
                <w:rFonts w:ascii="Times New Roman" w:hAnsi="Times New Roman"/>
                <w:i/>
              </w:rPr>
              <w:lastRenderedPageBreak/>
              <w:t>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  <w:p w:rsidR="003A7ED2" w:rsidRPr="003A7ED2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 </w:t>
            </w:r>
            <w:r w:rsidRPr="0010276C">
              <w:rPr>
                <w:rFonts w:ascii="Times New Roman" w:hAnsi="Times New Roman"/>
                <w:b/>
                <w:i/>
              </w:rPr>
              <w:t>ОПК-11.2</w:t>
            </w:r>
            <w:r w:rsidRPr="0010276C">
              <w:rPr>
                <w:rFonts w:ascii="Times New Roman" w:hAnsi="Times New Roman"/>
                <w:i/>
              </w:rPr>
              <w:t>. Имеет опыт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552" w:type="dxa"/>
          </w:tcPr>
          <w:p w:rsidR="003A7ED2" w:rsidRDefault="003A7ED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7E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  <w:r w:rsidR="00D719A0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сущность, этапы проведения социологи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ческого исследования;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классификацию социоло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гических исследований;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логику проведения социологического исследования;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методы социологического исследования;</w:t>
            </w:r>
          </w:p>
          <w:p w:rsidR="00D719A0" w:rsidRDefault="00D719A0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информационные источники, необходимые для проведени</w:t>
            </w:r>
            <w:r w:rsidR="008C7F98">
              <w:rPr>
                <w:rFonts w:ascii="Times New Roman" w:hAnsi="Times New Roman"/>
                <w:i/>
                <w:sz w:val="20"/>
                <w:szCs w:val="20"/>
              </w:rPr>
              <w:t>я социоло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8C7F98">
              <w:rPr>
                <w:rFonts w:ascii="Times New Roman" w:hAnsi="Times New Roman"/>
                <w:i/>
                <w:sz w:val="20"/>
                <w:szCs w:val="20"/>
              </w:rPr>
              <w:t>гического исследования;</w:t>
            </w:r>
          </w:p>
          <w:p w:rsidR="008C7F98" w:rsidRDefault="008C7F98" w:rsidP="00590605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8C7F98">
              <w:rPr>
                <w:rFonts w:ascii="Times New Roman" w:hAnsi="Times New Roman"/>
                <w:i/>
                <w:sz w:val="20"/>
                <w:szCs w:val="20"/>
              </w:rPr>
              <w:t>основные правила и принципы проведения социоло</w:t>
            </w:r>
            <w:r w:rsidR="00EA221C">
              <w:rPr>
                <w:rFonts w:ascii="Times New Roman" w:hAnsi="Times New Roman"/>
                <w:i/>
                <w:sz w:val="20"/>
                <w:szCs w:val="20"/>
              </w:rPr>
              <w:t>гического исследования.</w:t>
            </w:r>
          </w:p>
          <w:p w:rsid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Уметь:</w:t>
            </w:r>
          </w:p>
          <w:p w:rsidR="00D719A0" w:rsidRDefault="00D719A0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- </w:t>
            </w:r>
            <w:r w:rsidRPr="00D719A0">
              <w:rPr>
                <w:i/>
              </w:rPr>
              <w:t>использовать современ</w:t>
            </w:r>
            <w:r>
              <w:rPr>
                <w:i/>
              </w:rPr>
              <w:t>-</w:t>
            </w:r>
            <w:r w:rsidRPr="00D719A0">
              <w:rPr>
                <w:i/>
              </w:rPr>
              <w:t>ные методы исследования состояния внутренней и внешней среды органи</w:t>
            </w:r>
            <w:r w:rsidR="00590605">
              <w:rPr>
                <w:i/>
              </w:rPr>
              <w:t>-</w:t>
            </w:r>
            <w:r w:rsidRPr="00D719A0">
              <w:rPr>
                <w:i/>
              </w:rPr>
              <w:t>зации;</w:t>
            </w:r>
          </w:p>
          <w:p w:rsidR="008C7F98" w:rsidRDefault="008C7F98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>- собирать, интерпре</w:t>
            </w:r>
            <w:r w:rsidR="00590605">
              <w:rPr>
                <w:i/>
              </w:rPr>
              <w:t>-</w:t>
            </w:r>
            <w:r>
              <w:rPr>
                <w:i/>
              </w:rPr>
              <w:t xml:space="preserve">тировать </w:t>
            </w:r>
            <w:r w:rsidR="00590605">
              <w:rPr>
                <w:i/>
              </w:rPr>
              <w:t>п</w:t>
            </w:r>
            <w:r>
              <w:rPr>
                <w:i/>
              </w:rPr>
              <w:t xml:space="preserve">ервичную информацию; </w:t>
            </w:r>
          </w:p>
          <w:p w:rsidR="00D719A0" w:rsidRDefault="00EA221C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D719A0">
              <w:rPr>
                <w:i/>
              </w:rPr>
              <w:t>выявлять тенденции развития сферы физической культуры и спорта с помощью анализ</w:t>
            </w:r>
            <w:r w:rsidR="008C7F98">
              <w:rPr>
                <w:i/>
              </w:rPr>
              <w:t>а документов и опросных методов.</w:t>
            </w:r>
          </w:p>
          <w:p w:rsidR="008C7F98" w:rsidRDefault="008C7F98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</w:p>
          <w:p w:rsidR="00D719A0" w:rsidRPr="00EA221C" w:rsidRDefault="00EA221C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b/>
                <w:i/>
              </w:rPr>
            </w:pPr>
            <w:r w:rsidRPr="00EA221C">
              <w:rPr>
                <w:b/>
                <w:i/>
              </w:rPr>
              <w:t>Владеть:</w:t>
            </w:r>
          </w:p>
          <w:p w:rsidR="00EA221C" w:rsidRDefault="00EA221C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>- навыком реализации социологического исследования и получения достоверной информации</w:t>
            </w:r>
            <w:r w:rsidR="00590605">
              <w:rPr>
                <w:i/>
              </w:rPr>
              <w:t>;</w:t>
            </w:r>
          </w:p>
          <w:p w:rsidR="00590605" w:rsidRPr="00D719A0" w:rsidRDefault="00590605" w:rsidP="00D719A0">
            <w:pPr>
              <w:pStyle w:val="ac"/>
              <w:widowControl/>
              <w:tabs>
                <w:tab w:val="left" w:pos="567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навыком использования опросных методов и наблюдения в сфере </w:t>
            </w:r>
            <w:r>
              <w:rPr>
                <w:i/>
              </w:rPr>
              <w:lastRenderedPageBreak/>
              <w:t>физической культуры и спорта.</w:t>
            </w:r>
          </w:p>
          <w:p w:rsidR="00D719A0" w:rsidRPr="00D719A0" w:rsidRDefault="00D719A0" w:rsidP="00D719A0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D719A0" w:rsidRPr="00D719A0" w:rsidRDefault="00D719A0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A7ED2" w:rsidRPr="003A7ED2" w:rsidRDefault="00D719A0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702" w:type="dxa"/>
          </w:tcPr>
          <w:p w:rsidR="00C75A38" w:rsidRDefault="00C75A38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Тест.</w:t>
            </w:r>
          </w:p>
          <w:p w:rsidR="00F751B2" w:rsidRPr="00F751B2" w:rsidRDefault="00F751B2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51B2">
              <w:rPr>
                <w:rFonts w:ascii="Times New Roman" w:hAnsi="Times New Roman"/>
              </w:rPr>
              <w:t>Практическое задание 1. – теоретико-методологического раздела программы.</w:t>
            </w:r>
          </w:p>
          <w:p w:rsidR="003A7ED2" w:rsidRPr="003A7ED2" w:rsidRDefault="00F751B2" w:rsidP="00F751B2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51B2">
              <w:rPr>
                <w:rFonts w:ascii="Times New Roman" w:hAnsi="Times New Roman"/>
              </w:rPr>
              <w:t>Практическое задание 2. – разработка и оформление инструментария (анкеты)</w:t>
            </w:r>
            <w:r w:rsidR="00C75A38">
              <w:rPr>
                <w:rFonts w:ascii="Times New Roman" w:hAnsi="Times New Roman"/>
              </w:rPr>
              <w:t>.</w:t>
            </w:r>
          </w:p>
        </w:tc>
      </w:tr>
      <w:tr w:rsidR="003A7ED2" w:rsidRPr="003A7ED2" w:rsidTr="006E0236">
        <w:trPr>
          <w:trHeight w:val="508"/>
        </w:trPr>
        <w:tc>
          <w:tcPr>
            <w:tcW w:w="2311" w:type="dxa"/>
          </w:tcPr>
          <w:p w:rsidR="003A7ED2" w:rsidRDefault="003A7ED2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ОПК-14.</w:t>
            </w:r>
          </w:p>
          <w:p w:rsidR="006E0236" w:rsidRPr="003A7ED2" w:rsidRDefault="006E0236" w:rsidP="003A7ED2">
            <w:pPr>
              <w:tabs>
                <w:tab w:val="num" w:pos="176"/>
                <w:tab w:val="left" w:pos="426"/>
              </w:tabs>
              <w:ind w:hanging="102"/>
              <w:jc w:val="both"/>
              <w:rPr>
                <w:rFonts w:ascii="Times New Roman" w:hAnsi="Times New Roman"/>
                <w:i/>
              </w:rPr>
            </w:pPr>
            <w:r w:rsidRPr="006E0236">
              <w:rPr>
                <w:rFonts w:ascii="Times New Roman" w:hAnsi="Times New Roman"/>
                <w:i/>
              </w:rPr>
              <w:t>Способен осущес</w:t>
            </w:r>
            <w:r>
              <w:rPr>
                <w:rFonts w:ascii="Times New Roman" w:hAnsi="Times New Roman"/>
                <w:i/>
              </w:rPr>
              <w:t>-</w:t>
            </w:r>
            <w:r w:rsidRPr="006E0236">
              <w:rPr>
                <w:rFonts w:ascii="Times New Roman" w:hAnsi="Times New Roman"/>
                <w:i/>
              </w:rPr>
              <w:t>твлять методическое обеспечение и конт</w:t>
            </w:r>
            <w:r>
              <w:rPr>
                <w:rFonts w:ascii="Times New Roman" w:hAnsi="Times New Roman"/>
                <w:i/>
              </w:rPr>
              <w:t>-</w:t>
            </w:r>
            <w:r w:rsidRPr="006E0236">
              <w:rPr>
                <w:rFonts w:ascii="Times New Roman" w:hAnsi="Times New Roman"/>
                <w:i/>
              </w:rPr>
              <w:t>роль тренировочного и образовательного процесса</w:t>
            </w:r>
          </w:p>
        </w:tc>
        <w:tc>
          <w:tcPr>
            <w:tcW w:w="3926" w:type="dxa"/>
          </w:tcPr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b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ОПК-14.1. </w:t>
            </w:r>
            <w:r w:rsidRPr="0010276C">
              <w:rPr>
                <w:rFonts w:ascii="Times New Roman" w:hAnsi="Times New Roman"/>
                <w:b/>
                <w:i/>
              </w:rPr>
              <w:t>Знает: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- принципы и порядок разработки учебно-программной документации по тренировочному и образовательному процессам по физической культуре и спорту; - систему организации тренировочного процесса в организации дополнительного образования детей по физической культуре и спорту; - систему организации процесса  спортивной подготовки в  организации, осуществляющей деятельность в области физической культуры и спорта; - требования профессиональных стандартов и иных квалификационных характеристик по соответствующему виду профессиональной деятельности;  - федеральные стандарты спортивной подготовки по виду спорта (спортивной дисциплине);  - федеральные государственные требования к реализации дополнительных предпрофесиональных программ в области физической культуры и спорта; - содержание методического обеспечения тренировочного и образовательного процессов в области физической культуры и спорта, </w:t>
            </w:r>
            <w:r w:rsidRPr="0010276C">
              <w:rPr>
                <w:rFonts w:ascii="Times New Roman" w:hAnsi="Times New Roman"/>
                <w:i/>
              </w:rPr>
              <w:lastRenderedPageBreak/>
              <w:t>включая современные методы и инновационные технологии;  - основные способы оформления и представления методических материалов по обеспечению физкультурно-оздоровительной и спортивно-массовой работы в физкультурно-спортивной организации;   - показатели, характеризующие эффективность проведения учебно-тренировочного занятия по ИВС; - особенности оценивания процесса и результатов учебно-тренировочного процесса в ИВС.</w:t>
            </w:r>
          </w:p>
          <w:p w:rsidR="0010276C" w:rsidRPr="0010276C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ОПК-14.2. </w:t>
            </w:r>
            <w:r w:rsidRPr="0010276C">
              <w:rPr>
                <w:rFonts w:ascii="Times New Roman" w:hAnsi="Times New Roman"/>
                <w:b/>
                <w:i/>
              </w:rPr>
              <w:t>Умеет</w:t>
            </w:r>
            <w:r w:rsidRPr="0010276C">
              <w:rPr>
                <w:rFonts w:ascii="Times New Roman" w:hAnsi="Times New Roman"/>
                <w:i/>
              </w:rPr>
              <w:t xml:space="preserve">: - изучать и обобщать информацию в области методического обеспечения физической культуры и спорта; - определять и планировать содержание методического обеспечения  тренировочного и образовательного процессов; - анализировать проведенные занятия по гимнастике, легкой атлетике, подвижным и спортивным играм, плаванию,  лыжной подготовке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 - анализировать проведенные занятия по ИВС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 </w:t>
            </w:r>
          </w:p>
          <w:p w:rsidR="003A7ED2" w:rsidRPr="003A7ED2" w:rsidRDefault="0010276C" w:rsidP="0010276C">
            <w:pPr>
              <w:tabs>
                <w:tab w:val="num" w:pos="1"/>
                <w:tab w:val="left" w:pos="426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i/>
              </w:rPr>
            </w:pPr>
            <w:r w:rsidRPr="0010276C">
              <w:rPr>
                <w:rFonts w:ascii="Times New Roman" w:hAnsi="Times New Roman"/>
                <w:i/>
              </w:rPr>
              <w:t xml:space="preserve">ОПК-14.3. </w:t>
            </w:r>
            <w:r w:rsidRPr="0010276C">
              <w:rPr>
                <w:rFonts w:ascii="Times New Roman" w:hAnsi="Times New Roman"/>
                <w:b/>
                <w:i/>
              </w:rPr>
              <w:t>Имеет опыт</w:t>
            </w:r>
            <w:r w:rsidRPr="0010276C">
              <w:rPr>
                <w:rFonts w:ascii="Times New Roman" w:hAnsi="Times New Roman"/>
                <w:i/>
              </w:rPr>
              <w:t xml:space="preserve"> - проведения педагогического наблюдения и анализа проведения занятия и  фрагмента физкультурно-спортивного мероприятия с использованием средств гимнастики, легкой атлетики, подвижных и спортивных игр, плавания,  лыжной подготовки, ИВС; - разработки методического обеспечения тренировочного процесса; - планирования информационного сопровождения физкультурно-спортивного праздника, соревнования, дня здоровья и другие мероприятия </w:t>
            </w:r>
            <w:r w:rsidRPr="0010276C">
              <w:rPr>
                <w:rFonts w:ascii="Times New Roman" w:hAnsi="Times New Roman"/>
                <w:i/>
              </w:rPr>
              <w:lastRenderedPageBreak/>
              <w:t>оздоровительного характера.</w:t>
            </w:r>
          </w:p>
        </w:tc>
        <w:tc>
          <w:tcPr>
            <w:tcW w:w="2552" w:type="dxa"/>
          </w:tcPr>
          <w:p w:rsidR="003A7ED2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A221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проведения социологического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основы методологии и методики социологического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структуру программы социологического исследования.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EA221C">
              <w:rPr>
                <w:rFonts w:ascii="Times New Roman" w:hAnsi="Times New Roman"/>
                <w:b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описывать проблемную ситуацию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определять цель и задачи социологического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формулировать объект и предмет исследования;</w:t>
            </w:r>
          </w:p>
          <w:p w:rsidR="00EA221C" w:rsidRDefault="00EA221C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фо</w:t>
            </w:r>
            <w:r w:rsidR="00A05362">
              <w:rPr>
                <w:rFonts w:ascii="Times New Roman" w:hAnsi="Times New Roman"/>
                <w:i/>
                <w:sz w:val="20"/>
                <w:szCs w:val="20"/>
              </w:rPr>
              <w:t>рмулировать гипотезу исследования;</w:t>
            </w:r>
          </w:p>
          <w:p w:rsidR="00A0536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разрабатывать инструментарий.</w:t>
            </w:r>
          </w:p>
          <w:p w:rsidR="00A0536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A05362">
              <w:rPr>
                <w:rFonts w:ascii="Times New Roman" w:hAnsi="Times New Roman"/>
                <w:b/>
                <w:i/>
                <w:sz w:val="20"/>
                <w:szCs w:val="20"/>
              </w:rPr>
              <w:t>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A0536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навыком разработки программы социологического исследования;</w:t>
            </w:r>
          </w:p>
          <w:p w:rsidR="00A05362" w:rsidRPr="003A7ED2" w:rsidRDefault="00A05362" w:rsidP="003A7ED2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навыком разработки инструментария для </w:t>
            </w:r>
            <w:r w:rsidR="00590605">
              <w:rPr>
                <w:rFonts w:ascii="Times New Roman" w:hAnsi="Times New Roman"/>
                <w:i/>
                <w:sz w:val="20"/>
                <w:szCs w:val="20"/>
              </w:rPr>
              <w:t xml:space="preserve">проведения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анкетирования.</w:t>
            </w:r>
          </w:p>
        </w:tc>
        <w:tc>
          <w:tcPr>
            <w:tcW w:w="1702" w:type="dxa"/>
          </w:tcPr>
          <w:p w:rsidR="00C75A38" w:rsidRDefault="00C75A38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</w:t>
            </w:r>
          </w:p>
          <w:p w:rsidR="00F751B2" w:rsidRPr="00F751B2" w:rsidRDefault="00F751B2" w:rsidP="00F751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51B2">
              <w:rPr>
                <w:rFonts w:ascii="Times New Roman" w:hAnsi="Times New Roman"/>
              </w:rPr>
              <w:t>Практическое задание 1. – теоретико-методологического раздела программы.</w:t>
            </w:r>
          </w:p>
          <w:p w:rsidR="003A7ED2" w:rsidRPr="003A7ED2" w:rsidRDefault="00F751B2" w:rsidP="00F751B2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51B2">
              <w:rPr>
                <w:rFonts w:ascii="Times New Roman" w:hAnsi="Times New Roman"/>
              </w:rPr>
              <w:t>Практическое задание 2. – разработка и оформление инструментария (анкеты)</w:t>
            </w:r>
            <w:r w:rsidR="00C75A38">
              <w:rPr>
                <w:rFonts w:ascii="Times New Roman" w:hAnsi="Times New Roman"/>
              </w:rPr>
              <w:t>.</w:t>
            </w:r>
          </w:p>
        </w:tc>
      </w:tr>
    </w:tbl>
    <w:p w:rsidR="00D4541A" w:rsidRPr="00D4541A" w:rsidRDefault="00D4541A" w:rsidP="00D4541A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lastRenderedPageBreak/>
        <w:t xml:space="preserve">3.  Структура и содержание дисциплины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p w:rsidR="00D4541A" w:rsidRPr="00D4541A" w:rsidRDefault="00D4541A" w:rsidP="00D4541A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t>3.1 Трудоемкость дисциплины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5"/>
        <w:gridCol w:w="1796"/>
        <w:gridCol w:w="1701"/>
        <w:gridCol w:w="1304"/>
      </w:tblGrid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ЗЕТ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(контактная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работа):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лекционного типа</w:t>
            </w:r>
          </w:p>
          <w:p w:rsid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семинарского типа</w:t>
            </w:r>
          </w:p>
          <w:p w:rsidR="00631784" w:rsidRP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631784" w:rsidRP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ч.</w:t>
            </w:r>
          </w:p>
          <w:p w:rsidR="00631784" w:rsidRPr="00D4541A" w:rsidRDefault="00631784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</w:tr>
    </w:tbl>
    <w:p w:rsidR="00D5416F" w:rsidRDefault="00D5416F" w:rsidP="003A7ED2">
      <w:pPr>
        <w:ind w:left="-567"/>
        <w:rPr>
          <w:rFonts w:ascii="Times New Roman" w:hAnsi="Times New Roman"/>
          <w:sz w:val="24"/>
          <w:szCs w:val="24"/>
        </w:rPr>
      </w:pPr>
    </w:p>
    <w:p w:rsidR="00C303D0" w:rsidRPr="00631784" w:rsidRDefault="00C303D0" w:rsidP="00631784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C303D0">
        <w:rPr>
          <w:rFonts w:ascii="Times New Roman" w:hAnsi="Times New Roman"/>
          <w:b/>
          <w:sz w:val="24"/>
          <w:szCs w:val="24"/>
        </w:rPr>
        <w:t>3.2.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 w:rsidRPr="00C303D0">
        <w:rPr>
          <w:rFonts w:ascii="Times New Roman" w:hAnsi="Times New Roman"/>
          <w:b/>
          <w:sz w:val="24"/>
          <w:szCs w:val="24"/>
        </w:rPr>
        <w:t>Содержание дисциплины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tbl>
      <w:tblPr>
        <w:tblW w:w="554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432"/>
        <w:gridCol w:w="295"/>
        <w:gridCol w:w="577"/>
        <w:gridCol w:w="436"/>
        <w:gridCol w:w="367"/>
        <w:gridCol w:w="443"/>
        <w:gridCol w:w="440"/>
        <w:gridCol w:w="582"/>
        <w:gridCol w:w="443"/>
        <w:gridCol w:w="438"/>
        <w:gridCol w:w="484"/>
        <w:gridCol w:w="437"/>
        <w:gridCol w:w="440"/>
        <w:gridCol w:w="286"/>
        <w:gridCol w:w="441"/>
        <w:gridCol w:w="435"/>
        <w:gridCol w:w="435"/>
        <w:gridCol w:w="427"/>
      </w:tblGrid>
      <w:tr w:rsidR="00C303D0" w:rsidRPr="007319CF" w:rsidTr="007319CF">
        <w:trPr>
          <w:trHeight w:val="295"/>
        </w:trPr>
        <w:tc>
          <w:tcPr>
            <w:tcW w:w="1307" w:type="pct"/>
            <w:vMerge w:val="restart"/>
            <w:tcBorders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078" w:type="pct"/>
            <w:gridSpan w:val="15"/>
            <w:tcBorders>
              <w:lef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FD667D" w:rsidRPr="007319CF" w:rsidTr="007319CF">
        <w:trPr>
          <w:trHeight w:val="791"/>
        </w:trPr>
        <w:tc>
          <w:tcPr>
            <w:tcW w:w="1307" w:type="pct"/>
            <w:vMerge/>
            <w:tcBorders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pct"/>
            <w:gridSpan w:val="12"/>
            <w:tcBorders>
              <w:left w:val="single" w:sz="4" w:space="0" w:color="auto"/>
            </w:tcBorders>
          </w:tcPr>
          <w:p w:rsidR="00C303D0" w:rsidRPr="007319CF" w:rsidRDefault="00C303D0" w:rsidP="007319C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731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3D0" w:rsidRPr="007319CF" w:rsidRDefault="00C303D0" w:rsidP="007319C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11" w:type="pct"/>
            <w:gridSpan w:val="3"/>
            <w:vMerge w:val="restart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F6" w:rsidRPr="007319CF" w:rsidTr="007319CF">
        <w:trPr>
          <w:trHeight w:val="1611"/>
        </w:trPr>
        <w:tc>
          <w:tcPr>
            <w:tcW w:w="1307" w:type="pct"/>
            <w:vMerge/>
            <w:tcBorders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0" w:type="pct"/>
            <w:gridSpan w:val="3"/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40" w:type="pct"/>
            <w:gridSpan w:val="3"/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C303D0" w:rsidRPr="007319CF" w:rsidRDefault="00C303D0" w:rsidP="007319C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49" w:type="pct"/>
            <w:gridSpan w:val="3"/>
            <w:textDirection w:val="btLr"/>
            <w:tcFitText/>
            <w:vAlign w:val="cente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19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11" w:type="pct"/>
            <w:gridSpan w:val="3"/>
            <w:vMerge/>
          </w:tcPr>
          <w:p w:rsidR="00C303D0" w:rsidRPr="007319CF" w:rsidRDefault="00C303D0" w:rsidP="007319CF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7F6" w:rsidRPr="007319CF" w:rsidTr="007319CF">
        <w:trPr>
          <w:cantSplit/>
          <w:trHeight w:val="1547"/>
        </w:trPr>
        <w:tc>
          <w:tcPr>
            <w:tcW w:w="130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9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9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037F6" w:rsidRPr="007319CF" w:rsidTr="007319CF">
        <w:trPr>
          <w:trHeight w:val="202"/>
        </w:trPr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</w:p>
          <w:p w:rsidR="00C303D0" w:rsidRPr="007319CF" w:rsidRDefault="00C303D0" w:rsidP="007319CF">
            <w:pPr>
              <w:tabs>
                <w:tab w:val="num" w:pos="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Сущность и этапы социологического исследования</w:t>
            </w:r>
            <w:r w:rsidR="001246FD" w:rsidRPr="007319CF">
              <w:rPr>
                <w:rFonts w:ascii="Times New Roman" w:hAnsi="Times New Roman"/>
                <w:sz w:val="20"/>
                <w:szCs w:val="20"/>
              </w:rPr>
              <w:t xml:space="preserve">. Разведывательные, описательные, углубленно-аналитические </w:t>
            </w:r>
            <w:r w:rsidR="001246FD" w:rsidRPr="007319C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исследования.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2.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Структура прог-раммы социологи-ческого исследова-ния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Теоретико-методологический раздел программы.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4.</w:t>
            </w:r>
          </w:p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Классификация методов социологического</w:t>
            </w:r>
            <w:r w:rsidR="001246FD" w:rsidRPr="007319CF"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5.</w:t>
            </w:r>
          </w:p>
          <w:p w:rsidR="00C303D0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 Анкетирование как метод сбора социологической информации.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6. Интервью как метод сбора социологической информации.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7.</w:t>
            </w:r>
          </w:p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 Виды и типы вопросов в опросных методах: случаи применения.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Тема 8.</w:t>
            </w:r>
          </w:p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Специфика конструирования социологических шкал: типы шкал и правила конструирования.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</w:p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Основы обработки эмпирической информации.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1246FD" w:rsidRPr="007319CF" w:rsidRDefault="003E370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1246FD" w:rsidRPr="007319CF" w:rsidRDefault="001246F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1246FD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319C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19CF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7319CF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F6" w:rsidRPr="007319CF" w:rsidTr="007319CF">
        <w:tc>
          <w:tcPr>
            <w:tcW w:w="1307" w:type="pct"/>
            <w:tcBorders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7</w:t>
            </w:r>
            <w:r w:rsidR="007319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3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FD667D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FFFF99"/>
          </w:tcPr>
          <w:p w:rsidR="00C303D0" w:rsidRPr="007319CF" w:rsidRDefault="007319CF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C303D0" w:rsidRPr="007319CF" w:rsidRDefault="00584F5E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C303D0" w:rsidRPr="007319CF" w:rsidRDefault="00C303D0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C303D0" w:rsidRPr="007319CF" w:rsidRDefault="009037F6" w:rsidP="007319C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9C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A13068" w:rsidRPr="00B94583" w:rsidRDefault="00A13068" w:rsidP="00A13068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>
        <w:rPr>
          <w:rFonts w:ascii="Times New Roman" w:hAnsi="Times New Roman"/>
          <w:sz w:val="24"/>
          <w:szCs w:val="24"/>
        </w:rPr>
        <w:t xml:space="preserve">практического письменного задания №1 (разработка теоретико-методологического раздела программы), практического письменного задания № 2 (разработка инструментария – анкеты). </w:t>
      </w:r>
    </w:p>
    <w:p w:rsidR="00A13068" w:rsidRDefault="00A13068" w:rsidP="00A13068">
      <w:pPr>
        <w:jc w:val="both"/>
        <w:rPr>
          <w:rFonts w:ascii="Times New Roman" w:hAnsi="Times New Roman"/>
          <w:sz w:val="24"/>
          <w:szCs w:val="24"/>
        </w:rPr>
      </w:pPr>
      <w:r w:rsidRPr="00B94583">
        <w:rPr>
          <w:rFonts w:ascii="Times New Roman" w:hAnsi="Times New Roman"/>
          <w:sz w:val="24"/>
          <w:szCs w:val="24"/>
        </w:rPr>
        <w:t>Пром</w:t>
      </w:r>
      <w:r w:rsidR="002720D7">
        <w:rPr>
          <w:rFonts w:ascii="Times New Roman" w:hAnsi="Times New Roman"/>
          <w:sz w:val="24"/>
          <w:szCs w:val="24"/>
        </w:rPr>
        <w:t>ежуточная аттестация проходит в</w:t>
      </w:r>
      <w:r>
        <w:rPr>
          <w:rFonts w:ascii="Times New Roman" w:hAnsi="Times New Roman"/>
          <w:sz w:val="24"/>
          <w:szCs w:val="24"/>
        </w:rPr>
        <w:t xml:space="preserve"> форме зачета</w:t>
      </w:r>
      <w:r w:rsidR="002720D7">
        <w:rPr>
          <w:rFonts w:ascii="Times New Roman" w:hAnsi="Times New Roman"/>
          <w:sz w:val="24"/>
          <w:szCs w:val="24"/>
        </w:rPr>
        <w:t xml:space="preserve"> - тестирования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2720D7" w:rsidRPr="00DF497E" w:rsidRDefault="00BB291C" w:rsidP="00BB291C">
      <w:pPr>
        <w:pStyle w:val="a6"/>
        <w:numPr>
          <w:ilvl w:val="0"/>
          <w:numId w:val="14"/>
        </w:numPr>
        <w:ind w:left="0" w:firstLine="644"/>
        <w:rPr>
          <w:rFonts w:ascii="Times New Roman" w:hAnsi="Times New Roman"/>
          <w:sz w:val="18"/>
          <w:szCs w:val="18"/>
        </w:rPr>
      </w:pPr>
      <w:r w:rsidRPr="00BB291C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Общий объем самостоятельной работы студентов по дисциплине включает аудиторную и внеаудиторную самостоятельную работу студентов в течение семестра. В учебной дисциплине «</w:t>
      </w:r>
      <w:r>
        <w:rPr>
          <w:rFonts w:ascii="Times New Roman" w:hAnsi="Times New Roman"/>
          <w:sz w:val="24"/>
          <w:szCs w:val="24"/>
        </w:rPr>
        <w:t>Основы социологического исследования</w:t>
      </w:r>
      <w:r w:rsidRPr="00153765">
        <w:rPr>
          <w:rFonts w:ascii="Times New Roman" w:hAnsi="Times New Roman"/>
          <w:sz w:val="24"/>
          <w:szCs w:val="24"/>
        </w:rPr>
        <w:t xml:space="preserve">» используются следующие образовательные технологии: лекции (Л), семинарские и практические занятия (ПЗ), самостоятельная работа студентов (СР). 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1.</w:t>
      </w:r>
      <w:r w:rsidRPr="00153765">
        <w:rPr>
          <w:rFonts w:ascii="Times New Roman" w:hAnsi="Times New Roman"/>
          <w:sz w:val="24"/>
          <w:szCs w:val="24"/>
        </w:rPr>
        <w:tab/>
        <w:t>Аудиторная работа: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лекционная форма занятий: вводная лекция, мотивационная (возбуждающая интерес к осваиваемой дисциплине); подготовительная (готовящая обучающегося к более сложному материалу); интегрирующая (дающая общий теоретический анализ предшествующего материала);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lastRenderedPageBreak/>
        <w:t>- семинарская форма занятий – используется для обсуждения и активизации обучающегося при освоении теоретического материала, изложенного на лекциях; используются такие формы семинаров, как обсуждение докладов и рефератов, семинар-конференция, круглый стол и др.;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2. Внеаудиторная работа: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 - подбор и изучение литературных источников, работа с периодическими профессиональными изданиями, подготовка тематических обзоров по периодике;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решение ситуационных задач и творческих заданий с использованием условий, предлагаемых преподавателем;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подготовка тезисов и статей для участия в студенческих научно-практических конференциях;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подготовка к контрольным мероприятиям (тестам, устным опросам);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разработка программы социологического исследования;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разработка инструментария</w:t>
      </w:r>
      <w:r>
        <w:rPr>
          <w:rFonts w:ascii="Times New Roman" w:hAnsi="Times New Roman"/>
          <w:sz w:val="24"/>
          <w:szCs w:val="24"/>
        </w:rPr>
        <w:t xml:space="preserve"> – анкеты по предложенным темам.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  <w:u w:val="single"/>
        </w:rPr>
        <w:t>Изучение теоретического материала</w:t>
      </w:r>
      <w:r w:rsidRPr="00153765">
        <w:rPr>
          <w:rFonts w:ascii="Times New Roman" w:hAnsi="Times New Roman"/>
          <w:sz w:val="24"/>
          <w:szCs w:val="24"/>
        </w:rPr>
        <w:t xml:space="preserve"> определяется рабочей учебной программой дисциплины, включенными в нее календарным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Практические занятия неразрывно связаны с домашними заданиями как основным видом текущей самостоятельной работы, являясь, в сочетании с систематическим изучением теоретического материала основой рейтинговой оценки знаний, фиксируемой в промежуточной и итоговой аттестациях.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  <w:u w:val="single"/>
        </w:rPr>
        <w:t>Самостоятельная работа</w:t>
      </w:r>
      <w:r w:rsidRPr="00153765">
        <w:rPr>
          <w:rFonts w:ascii="Times New Roman" w:hAnsi="Times New Roman"/>
          <w:sz w:val="24"/>
          <w:szCs w:val="24"/>
        </w:rPr>
        <w:t xml:space="preserve"> проводится с целью углубления знаний по дисциплине и предусматривает: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повторение пройденного учебного материала, чтение рекомендованной литературы;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подготовку к практическим занятиям;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выполнение общих и индивидуальных домашних заданий;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работу с электронными источниками;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- подготовку к сдаче зачета.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Самостоятельная работа студентов,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</w:t>
      </w:r>
      <w:r w:rsidRPr="00153765">
        <w:rPr>
          <w:rFonts w:ascii="Times New Roman" w:hAnsi="Times New Roman"/>
          <w:sz w:val="24"/>
          <w:szCs w:val="24"/>
        </w:rPr>
        <w:lastRenderedPageBreak/>
        <w:t xml:space="preserve">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Один из них – метод повторения: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Наиболее эффективный метод – метод осознанного запоминания: прочитанный текст нужно подвергнуть большей, чем простое заучивание, обработке. Чтобы основательно 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:rsidR="00153765" w:rsidRPr="00153765" w:rsidRDefault="00153765" w:rsidP="0015376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:rsidR="00B84AE1" w:rsidRPr="005C0A9D" w:rsidRDefault="00153765" w:rsidP="00DA48B0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53765">
        <w:rPr>
          <w:rFonts w:ascii="Times New Roman" w:hAnsi="Times New Roman"/>
          <w:sz w:val="24"/>
          <w:szCs w:val="24"/>
        </w:rPr>
        <w:t>При подготовке к текущему контролю необходимо использовать методическое пособие по дисциплине «Социологические исследования в менеджменты спорта».</w:t>
      </w:r>
      <w:r w:rsidRPr="00153765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153765">
        <w:rPr>
          <w:rFonts w:ascii="Times New Roman" w:hAnsi="Times New Roman"/>
          <w:sz w:val="24"/>
          <w:szCs w:val="24"/>
        </w:rPr>
        <w:t xml:space="preserve"> </w:t>
      </w:r>
      <w:r w:rsidR="00DA48B0">
        <w:rPr>
          <w:rFonts w:ascii="Times New Roman" w:hAnsi="Times New Roman"/>
          <w:sz w:val="24"/>
          <w:szCs w:val="24"/>
        </w:rPr>
        <w:t>Итак, текущий контроль включает в себя выполнение следующих задач:</w:t>
      </w:r>
    </w:p>
    <w:p w:rsidR="00BB291C" w:rsidRPr="00BB291C" w:rsidRDefault="00BB291C" w:rsidP="00BB291C">
      <w:pPr>
        <w:pStyle w:val="a6"/>
        <w:numPr>
          <w:ilvl w:val="1"/>
          <w:numId w:val="14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91C">
        <w:rPr>
          <w:rFonts w:ascii="Times New Roman" w:hAnsi="Times New Roman"/>
          <w:sz w:val="24"/>
          <w:szCs w:val="24"/>
        </w:rPr>
        <w:t>Подготовка к обсуждению основных вопросов по темам 1-9 в рамках практических занятий на основе анализа научной литературы (см. список основной литературы).</w:t>
      </w:r>
    </w:p>
    <w:p w:rsidR="00AB00A0" w:rsidRDefault="00BB291C" w:rsidP="00BB291C">
      <w:pPr>
        <w:pStyle w:val="a6"/>
        <w:numPr>
          <w:ilvl w:val="1"/>
          <w:numId w:val="14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91C">
        <w:rPr>
          <w:rFonts w:ascii="Times New Roman" w:hAnsi="Times New Roman"/>
          <w:sz w:val="24"/>
          <w:szCs w:val="24"/>
        </w:rPr>
        <w:t>Подбор и анализ научных статей, отражающих актуальность социальных проблем в современном обществе (за последние 5 лет) на основе журнала «СОЦИС». В качестве основного критерия анализа является становление понятийного аппарата науки. Результаты работы обсуждаются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B84AE1" w:rsidRDefault="00BB291C" w:rsidP="00B84AE1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B291C">
        <w:rPr>
          <w:rFonts w:ascii="Times New Roman" w:hAnsi="Times New Roman"/>
          <w:bCs/>
          <w:sz w:val="24"/>
          <w:szCs w:val="24"/>
          <w:lang w:eastAsia="ru-RU"/>
        </w:rPr>
        <w:t>Разработка теоретико-методологического раздела программ</w:t>
      </w:r>
      <w:r w:rsidR="00313629">
        <w:rPr>
          <w:rFonts w:ascii="Times New Roman" w:hAnsi="Times New Roman"/>
          <w:bCs/>
          <w:sz w:val="24"/>
          <w:szCs w:val="24"/>
          <w:lang w:eastAsia="ru-RU"/>
        </w:rPr>
        <w:t xml:space="preserve">ы </w:t>
      </w:r>
      <w:r w:rsidR="00313629" w:rsidRPr="00B84AE1">
        <w:rPr>
          <w:rFonts w:ascii="Times New Roman" w:hAnsi="Times New Roman"/>
          <w:bCs/>
          <w:sz w:val="24"/>
          <w:szCs w:val="24"/>
          <w:lang w:eastAsia="ru-RU"/>
        </w:rPr>
        <w:t xml:space="preserve">социологического исследования по предложенным темам (см. пункт </w:t>
      </w:r>
      <w:r w:rsidR="005A6990" w:rsidRPr="00B84AE1">
        <w:rPr>
          <w:rFonts w:ascii="Times New Roman" w:hAnsi="Times New Roman"/>
          <w:bCs/>
          <w:sz w:val="24"/>
          <w:szCs w:val="24"/>
          <w:lang w:eastAsia="ru-RU"/>
        </w:rPr>
        <w:t>6.2.).</w:t>
      </w:r>
      <w:r w:rsidRPr="00B84AE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A6990" w:rsidRPr="00B84AE1" w:rsidRDefault="00BB291C" w:rsidP="00B84AE1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B84AE1">
        <w:rPr>
          <w:rFonts w:ascii="Times New Roman" w:eastAsiaTheme="minorHAnsi" w:hAnsi="Times New Roman"/>
          <w:bCs/>
        </w:rPr>
        <w:t>Разработка инструментария в соответствии, во-первых, с выбранно</w:t>
      </w:r>
      <w:r w:rsidRPr="00B84AE1">
        <w:rPr>
          <w:rFonts w:ascii="Times New Roman" w:eastAsiaTheme="minorHAnsi" w:hAnsi="Times New Roman"/>
          <w:bCs/>
          <w:sz w:val="24"/>
          <w:szCs w:val="24"/>
        </w:rPr>
        <w:t>й темой исследования; во-вторых, с учетом разработанного теоретико-методологического раздела программы социологического исследования</w:t>
      </w:r>
      <w:r w:rsidR="00B84AE1">
        <w:rPr>
          <w:rFonts w:ascii="Times New Roman" w:eastAsiaTheme="minorHAnsi" w:hAnsi="Times New Roman"/>
          <w:bCs/>
          <w:sz w:val="24"/>
          <w:szCs w:val="24"/>
        </w:rPr>
        <w:t xml:space="preserve"> (см. пункт 6.2.)</w:t>
      </w:r>
      <w:r w:rsidRPr="00B84AE1">
        <w:rPr>
          <w:rFonts w:ascii="Times New Roman" w:eastAsiaTheme="minorHAnsi" w:hAnsi="Times New Roman"/>
          <w:bCs/>
          <w:sz w:val="24"/>
          <w:szCs w:val="24"/>
        </w:rPr>
        <w:t xml:space="preserve">. </w:t>
      </w:r>
    </w:p>
    <w:p w:rsidR="005B5BE9" w:rsidRPr="005B5BE9" w:rsidRDefault="005B5BE9" w:rsidP="005B5BE9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B5BE9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ACA" w:rsidRPr="00ED0ACA" w:rsidRDefault="00ED0ACA" w:rsidP="00ED0ACA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ED0ACA">
        <w:rPr>
          <w:rFonts w:ascii="Times New Roman" w:hAnsi="Times New Roman"/>
          <w:sz w:val="24"/>
          <w:szCs w:val="24"/>
        </w:rPr>
        <w:t>), включающий:</w:t>
      </w:r>
    </w:p>
    <w:p w:rsidR="00ED0ACA" w:rsidRPr="00ED0ACA" w:rsidRDefault="00ED0ACA" w:rsidP="00ED0ACA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ED0ACA" w:rsidRPr="00ED0ACA" w:rsidTr="00ED0ACA">
        <w:tc>
          <w:tcPr>
            <w:tcW w:w="1419" w:type="dxa"/>
            <w:vMerge w:val="restart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r w:rsidRPr="00ED0A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сформированности компетенций 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Шкала оценивания сформированности компетенций</w:t>
            </w:r>
          </w:p>
        </w:tc>
      </w:tr>
      <w:tr w:rsidR="00ED0ACA" w:rsidRPr="00ED0ACA" w:rsidTr="00ED0ACA">
        <w:tc>
          <w:tcPr>
            <w:tcW w:w="1419" w:type="dxa"/>
            <w:vMerge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превосходно</w:t>
            </w:r>
          </w:p>
        </w:tc>
      </w:tr>
      <w:tr w:rsidR="00ED0ACA" w:rsidRPr="00ED0ACA" w:rsidTr="00ED0ACA">
        <w:tc>
          <w:tcPr>
            <w:tcW w:w="1419" w:type="dxa"/>
            <w:vMerge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знаний теоретического материала.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Уровень знаний в объеме, превышающем программу подготовки. 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 но не в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некоторые с недочетами.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некоторые с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недочетами.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умения,решены все основные задачи с отдельными несущественным недочетами, выполнены все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 в полном объеме. 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все основные умения,. Решены все основные задачи. Выполнены все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задания, в полном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объеме без недочетов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Навыки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Имели место грубые ошибки.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Имеется минимальный 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набор навыков для решения стандартных задач с некоторыми недочетами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базовые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с некоторыми недочетами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базовые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без ошибок и недочетов.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нестандартных задач без ошибок и недочетов.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 творческий подход к  решению нестандартных задач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ACA" w:rsidRPr="00ED0ACA" w:rsidRDefault="00ED0ACA" w:rsidP="00ED0ACA">
      <w:pPr>
        <w:rPr>
          <w:rFonts w:ascii="Times New Roman" w:hAnsi="Times New Roman"/>
          <w:sz w:val="24"/>
          <w:szCs w:val="24"/>
        </w:rPr>
      </w:pPr>
    </w:p>
    <w:p w:rsidR="00ED0ACA" w:rsidRPr="001549E7" w:rsidRDefault="00ED0ACA" w:rsidP="00ED0AC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D0ACA" w:rsidRPr="001549E7" w:rsidTr="00ED0ACA">
        <w:trPr>
          <w:trHeight w:val="330"/>
        </w:trPr>
        <w:tc>
          <w:tcPr>
            <w:tcW w:w="3686" w:type="dxa"/>
            <w:gridSpan w:val="2"/>
          </w:tcPr>
          <w:p w:rsidR="00ED0ACA" w:rsidRPr="001549E7" w:rsidRDefault="00ED0ACA" w:rsidP="00ED0ACA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D0ACA" w:rsidRPr="001549E7" w:rsidTr="00ED0ACA">
        <w:trPr>
          <w:trHeight w:val="857"/>
        </w:trPr>
        <w:tc>
          <w:tcPr>
            <w:tcW w:w="1276" w:type="dxa"/>
            <w:vMerge w:val="restart"/>
          </w:tcPr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rPr>
                <w:rFonts w:ascii="Times New Roman" w:hAnsi="Times New Roman"/>
                <w:b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D0ACA" w:rsidRPr="001549E7" w:rsidTr="00ED0ACA">
        <w:trPr>
          <w:trHeight w:val="655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D0ACA" w:rsidRPr="001549E7" w:rsidTr="00ED0ACA">
        <w:trPr>
          <w:trHeight w:val="655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D0ACA" w:rsidRPr="001549E7" w:rsidTr="00ED0ACA">
        <w:trPr>
          <w:trHeight w:val="570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D0ACA" w:rsidRPr="001549E7" w:rsidTr="00ED0ACA">
        <w:trPr>
          <w:trHeight w:val="284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D0ACA" w:rsidRPr="001549E7" w:rsidTr="00ED0ACA">
        <w:trPr>
          <w:trHeight w:val="570"/>
        </w:trPr>
        <w:tc>
          <w:tcPr>
            <w:tcW w:w="1276" w:type="dxa"/>
            <w:vMerge w:val="restart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ED0ACA" w:rsidRPr="001549E7" w:rsidRDefault="00ED0ACA" w:rsidP="00ED0AC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ED0ACA" w:rsidRPr="001549E7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1549E7" w:rsidRDefault="00ED0ACA" w:rsidP="00ED0A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D0ACA" w:rsidRPr="001549E7" w:rsidTr="00ED0ACA">
        <w:trPr>
          <w:trHeight w:val="298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ED0ACA" w:rsidRPr="001549E7" w:rsidRDefault="00ED0ACA" w:rsidP="00ED0ACA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ED0ACA" w:rsidRPr="00ED0ACA" w:rsidRDefault="00ED0ACA" w:rsidP="00ED0ACA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D0ACA">
        <w:rPr>
          <w:rFonts w:ascii="Times New Roman" w:eastAsiaTheme="minorHAnsi" w:hAnsi="Times New Roman"/>
          <w:b/>
          <w:sz w:val="24"/>
          <w:szCs w:val="24"/>
          <w:lang w:eastAsia="en-US"/>
        </w:rPr>
        <w:t>Критерии оценки теста – зачета</w:t>
      </w:r>
    </w:p>
    <w:p w:rsidR="00ED0ACA" w:rsidRDefault="00ED0ACA" w:rsidP="00ED0ACA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0ACA">
        <w:rPr>
          <w:rFonts w:ascii="Times New Roman" w:eastAsiaTheme="minorHAnsi" w:hAnsi="Times New Roman"/>
          <w:sz w:val="24"/>
          <w:szCs w:val="24"/>
          <w:lang w:eastAsia="en-US"/>
        </w:rPr>
        <w:t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(35-37 баллов) правильных ответов; оценка «хорошо» - 80%-94% (30-34 баллов); оценка «удовлетворительно» - 60-79% (22-29 баллов). В случае, если студент не набирает минимум 22 баллов, тест считается не пройдённым (оценка – не зачтено).</w:t>
      </w:r>
    </w:p>
    <w:p w:rsidR="00DF7F95" w:rsidRPr="00ED0ACA" w:rsidRDefault="00DF7F95" w:rsidP="00ED0ACA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D0ACA" w:rsidRPr="001549E7" w:rsidRDefault="00ED0ACA" w:rsidP="00ED0ACA">
      <w:pPr>
        <w:pStyle w:val="a6"/>
        <w:numPr>
          <w:ilvl w:val="1"/>
          <w:numId w:val="17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ED0ACA" w:rsidRPr="00B05939" w:rsidRDefault="00ED0ACA" w:rsidP="00ED0ACA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ED0ACA" w:rsidRDefault="00ED0ACA" w:rsidP="00ED0ACA">
      <w:pPr>
        <w:pStyle w:val="a6"/>
        <w:numPr>
          <w:ilvl w:val="2"/>
          <w:numId w:val="17"/>
        </w:numPr>
        <w:ind w:left="0" w:right="-284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Тест к промежуточной аттестации по дисциплине «Основы социологического исследования в сфере физической культуры и спорта».</w:t>
      </w:r>
    </w:p>
    <w:p w:rsidR="00ED0ACA" w:rsidRDefault="00ED0ACA" w:rsidP="00ED0ACA">
      <w:pPr>
        <w:pStyle w:val="a6"/>
        <w:ind w:left="0" w:right="-28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теста (часть)</w:t>
      </w: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Анализ и интерпретация результатов социологического исследования относятся 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  <w:r w:rsidRPr="00ED0ACA">
        <w:rPr>
          <w:rFonts w:ascii="Times New Roman" w:eastAsia="Calibri" w:hAnsi="Times New Roman"/>
          <w:b/>
          <w:lang w:eastAsia="en-US"/>
        </w:rPr>
        <w:t>А) к завершающему этапу социологического исследования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Б) к полевому этапу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В) к этапу обработки данных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Обработать социологическую информацию возможно </w:t>
      </w:r>
    </w:p>
    <w:p w:rsidR="00ED0ACA" w:rsidRPr="00C75A38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75A38">
        <w:rPr>
          <w:rFonts w:ascii="Times New Roman" w:eastAsia="Calibri" w:hAnsi="Times New Roman"/>
          <w:lang w:eastAsia="en-US"/>
        </w:rPr>
        <w:t xml:space="preserve">А) вручную </w:t>
      </w:r>
    </w:p>
    <w:p w:rsidR="00ED0ACA" w:rsidRPr="00C75A38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75A38">
        <w:rPr>
          <w:rFonts w:ascii="Times New Roman" w:eastAsia="Calibri" w:hAnsi="Times New Roman"/>
          <w:lang w:eastAsia="en-US"/>
        </w:rPr>
        <w:t>Б) на ЭВМ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В) репрезентативным способом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Г) контент-анализом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Д) экспериментальным методом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D0ACA" w:rsidRPr="00C75A38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Пилотажная фаза исследования необходима для ________________________________________________________________________________________________________________________________________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Назовите таблицу в зависимости от признаков, представленных в таблице признаков 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</w:p>
    <w:tbl>
      <w:tblPr>
        <w:tblW w:w="8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671"/>
      </w:tblGrid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пол</w:t>
            </w:r>
          </w:p>
        </w:tc>
        <w:tc>
          <w:tcPr>
            <w:tcW w:w="2268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  <w:tab w:val="left" w:pos="118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Возраст</w:t>
            </w:r>
          </w:p>
        </w:tc>
        <w:tc>
          <w:tcPr>
            <w:tcW w:w="5222" w:type="dxa"/>
            <w:gridSpan w:val="2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Наличие свободного времени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Есть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Нет</w:t>
            </w:r>
          </w:p>
        </w:tc>
      </w:tr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Муж.</w:t>
            </w: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55-60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50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61-65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66-70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  <w:tab w:val="center" w:pos="1522"/>
                <w:tab w:val="right" w:pos="3044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ab/>
              <w:t>86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14</w:t>
            </w:r>
          </w:p>
        </w:tc>
      </w:tr>
      <w:tr w:rsidR="00ED0ACA" w:rsidRPr="00ED0ACA" w:rsidTr="00ED0ACA">
        <w:trPr>
          <w:trHeight w:val="267"/>
        </w:trPr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71-80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67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33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81 год и старше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Жен.</w:t>
            </w: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55-60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75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25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61-65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69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31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66-70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75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25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71-80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81 год и старше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ED0ACA" w:rsidRPr="00ED0ACA" w:rsidRDefault="00ED0ACA" w:rsidP="00ED0ACA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D0ACA" w:rsidRPr="00ED0ACA" w:rsidRDefault="00ED0ACA" w:rsidP="00ED0ACA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</w:rPr>
      </w:pPr>
    </w:p>
    <w:p w:rsidR="00ED0ACA" w:rsidRDefault="00ED0ACA" w:rsidP="00DF2D7B">
      <w:pPr>
        <w:pStyle w:val="a6"/>
        <w:numPr>
          <w:ilvl w:val="2"/>
          <w:numId w:val="17"/>
        </w:numPr>
        <w:rPr>
          <w:rFonts w:ascii="Times New Roman" w:hAnsi="Times New Roman"/>
          <w:b/>
          <w:sz w:val="24"/>
          <w:szCs w:val="24"/>
        </w:rPr>
      </w:pPr>
      <w:r w:rsidRPr="00DF2D7B">
        <w:rPr>
          <w:rFonts w:ascii="Times New Roman" w:hAnsi="Times New Roman"/>
          <w:b/>
          <w:sz w:val="24"/>
          <w:szCs w:val="24"/>
        </w:rPr>
        <w:t>Типовое тестовое задания для оценки сформированности компетенции</w:t>
      </w:r>
      <w:r w:rsidR="00DF2D7B" w:rsidRPr="00DF2D7B">
        <w:rPr>
          <w:rFonts w:ascii="Times New Roman" w:hAnsi="Times New Roman"/>
          <w:b/>
          <w:sz w:val="24"/>
          <w:szCs w:val="24"/>
        </w:rPr>
        <w:t>.</w:t>
      </w:r>
    </w:p>
    <w:p w:rsidR="00DF2D7B" w:rsidRPr="00DF2D7B" w:rsidRDefault="00DF2D7B" w:rsidP="00DF2D7B">
      <w:pPr>
        <w:pStyle w:val="a6"/>
        <w:rPr>
          <w:rFonts w:ascii="Times New Roman" w:hAnsi="Times New Roman"/>
          <w:b/>
          <w:sz w:val="24"/>
          <w:szCs w:val="24"/>
        </w:rPr>
      </w:pPr>
    </w:p>
    <w:p w:rsidR="00DF2D7B" w:rsidRPr="00DF2D7B" w:rsidRDefault="00DF2D7B" w:rsidP="00DF2D7B">
      <w:pPr>
        <w:pStyle w:val="ae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242B00">
        <w:rPr>
          <w:rFonts w:ascii="Times New Roman" w:hAnsi="Times New Roman"/>
          <w:b/>
          <w:sz w:val="24"/>
          <w:szCs w:val="24"/>
        </w:rPr>
        <w:t>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>енции УК-3.</w:t>
      </w:r>
    </w:p>
    <w:p w:rsidR="00DF2D7B" w:rsidRPr="0020708F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0708F">
        <w:rPr>
          <w:rFonts w:ascii="Times New Roman" w:hAnsi="Times New Roman"/>
          <w:b/>
          <w:bCs/>
        </w:rPr>
        <w:t>Задача 1.</w:t>
      </w:r>
      <w:r>
        <w:rPr>
          <w:rFonts w:ascii="Times New Roman" w:hAnsi="Times New Roman"/>
          <w:bCs/>
        </w:rPr>
        <w:t xml:space="preserve"> </w:t>
      </w:r>
      <w:r w:rsidRPr="0020708F">
        <w:rPr>
          <w:rFonts w:ascii="Times New Roman" w:hAnsi="Times New Roman"/>
          <w:sz w:val="24"/>
          <w:szCs w:val="24"/>
        </w:rPr>
        <w:t>Подготовка к обсуждени</w:t>
      </w:r>
      <w:r>
        <w:rPr>
          <w:rFonts w:ascii="Times New Roman" w:hAnsi="Times New Roman"/>
          <w:sz w:val="24"/>
          <w:szCs w:val="24"/>
        </w:rPr>
        <w:t>ю основных вопросов по темам 1-9</w:t>
      </w:r>
      <w:r w:rsidRPr="0020708F">
        <w:rPr>
          <w:rFonts w:ascii="Times New Roman" w:hAnsi="Times New Roman"/>
          <w:sz w:val="24"/>
          <w:szCs w:val="24"/>
        </w:rPr>
        <w:t xml:space="preserve"> в рамках практических занятий на основе анализа научной литературы (см. список основной литературы).</w:t>
      </w:r>
    </w:p>
    <w:p w:rsidR="00DF2D7B" w:rsidRPr="0020708F" w:rsidRDefault="00DF2D7B" w:rsidP="00DF2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20708F">
        <w:rPr>
          <w:rFonts w:ascii="Times New Roman" w:hAnsi="Times New Roman"/>
          <w:sz w:val="24"/>
          <w:szCs w:val="24"/>
        </w:rPr>
        <w:t xml:space="preserve">Подбор и анализ </w:t>
      </w:r>
      <w:r>
        <w:rPr>
          <w:rFonts w:ascii="Times New Roman" w:hAnsi="Times New Roman"/>
          <w:sz w:val="24"/>
          <w:szCs w:val="24"/>
        </w:rPr>
        <w:t xml:space="preserve">научных статей, отражающих актуальность социальных проблем в современном обществе (за последние 5 лет) на основе журнала «СОЦИС». </w:t>
      </w:r>
      <w:r w:rsidRPr="0020708F">
        <w:rPr>
          <w:rFonts w:ascii="Times New Roman" w:hAnsi="Times New Roman"/>
          <w:sz w:val="24"/>
          <w:szCs w:val="24"/>
        </w:rPr>
        <w:t>В качестве основного критерия анализа является становление понятийного аппарата науки. Результаты работы обсу</w:t>
      </w:r>
      <w:r>
        <w:rPr>
          <w:rFonts w:ascii="Times New Roman" w:hAnsi="Times New Roman"/>
          <w:sz w:val="24"/>
          <w:szCs w:val="24"/>
        </w:rPr>
        <w:t>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DF2D7B" w:rsidRDefault="00DF2D7B" w:rsidP="00DF2D7B">
      <w:pPr>
        <w:ind w:firstLine="567"/>
        <w:jc w:val="both"/>
        <w:rPr>
          <w:rFonts w:ascii="Times New Roman" w:hAnsi="Times New Roman"/>
          <w:bCs/>
        </w:rPr>
      </w:pPr>
      <w:r w:rsidRPr="00AA23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Задача 3. </w:t>
      </w:r>
      <w:r w:rsidRPr="00AA2374">
        <w:rPr>
          <w:rFonts w:ascii="Times New Roman" w:hAnsi="Times New Roman"/>
          <w:bCs/>
        </w:rPr>
        <w:t xml:space="preserve">Использование </w:t>
      </w:r>
      <w:r w:rsidRPr="00710546">
        <w:rPr>
          <w:rFonts w:ascii="Times New Roman" w:hAnsi="Times New Roman"/>
          <w:b/>
          <w:bCs/>
        </w:rPr>
        <w:t>тестовой методики</w:t>
      </w:r>
      <w:r>
        <w:rPr>
          <w:rFonts w:ascii="Times New Roman" w:hAnsi="Times New Roman"/>
          <w:bCs/>
        </w:rPr>
        <w:t xml:space="preserve"> для проверки УК-3 (см. 6.2.1.</w:t>
      </w:r>
      <w:r w:rsidR="00C75A38">
        <w:rPr>
          <w:rFonts w:ascii="Times New Roman" w:hAnsi="Times New Roman"/>
          <w:bCs/>
        </w:rPr>
        <w:t>, ФОС к дисциплине</w:t>
      </w:r>
      <w:r>
        <w:rPr>
          <w:rFonts w:ascii="Times New Roman" w:hAnsi="Times New Roman"/>
          <w:bCs/>
        </w:rPr>
        <w:t>).</w:t>
      </w:r>
    </w:p>
    <w:p w:rsidR="00DF2D7B" w:rsidRDefault="00DF2D7B" w:rsidP="00DF2D7B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Задания для проверки сформированности компетенции ОПК-11 и ОПК-14.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>Задача 1</w:t>
      </w:r>
      <w:r w:rsidRPr="00DF2D7B">
        <w:rPr>
          <w:rFonts w:ascii="Times New Roman" w:eastAsiaTheme="minorHAnsi" w:hAnsi="Times New Roman"/>
          <w:bCs/>
        </w:rPr>
        <w:t>. Подбор и анализ научных статей, отражающих актуальность социальных проблем в современном обществе (за последние 5 лет) на основе журнала «СОЦИС». В качестве основного критерия анализа является становление понятийного аппарата науки. Результаты работы обсуждаются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Задача 2. </w:t>
      </w:r>
      <w:r w:rsidRPr="00DF2D7B">
        <w:rPr>
          <w:rFonts w:ascii="Times New Roman" w:eastAsiaTheme="minorHAnsi" w:hAnsi="Times New Roman"/>
          <w:bCs/>
        </w:rPr>
        <w:t xml:space="preserve">Разработка теоретико-методологического раздела программы социологического исследования. 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u w:val="single"/>
          <w:lang w:eastAsia="en-US"/>
        </w:rPr>
      </w:pPr>
      <w:r w:rsidRPr="00DF2D7B">
        <w:rPr>
          <w:rFonts w:ascii="Times New Roman" w:hAnsi="Times New Roman"/>
          <w:u w:val="single"/>
          <w:lang w:eastAsia="en-US"/>
        </w:rPr>
        <w:t>Примерный перечень тем для составления теоретико-методологического раздела программы социологического исследования: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Общественное отношение к профессиональному спорту.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 xml:space="preserve">Досуг современной молодежи как социальная проблема. 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Роль физкультуры и спорта в жизни студентов.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Режим дня студента: проблемное поле.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Общественное отношение людей к своему здоровью: гендерный аспект.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Отношение студентов к формированию здорового образа жизни.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адаптации профессиональных спортсменов после окончания их профессиональной деятельности.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 xml:space="preserve">Проблема девиантного поведения спортсменов. 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личности в спорте: гендерно-возрастной аспект.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Удовлетворенность населения услугами, предоставляемыми в спортивных комплексах.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lastRenderedPageBreak/>
        <w:t>Удовлетворенность тренерского состава условиями труда в спортивных комплексах.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Детский спорт как социальное явление.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Проблема здорового образа жизни пожилых людей.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Особенности развития спортивного движения в Нижегородской области.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Спорт</w:t>
      </w:r>
      <w:r w:rsidRPr="00DF2D7B">
        <w:rPr>
          <w:rFonts w:ascii="Times New Roman" w:hAnsi="Times New Roman"/>
          <w:lang w:eastAsia="en-US"/>
        </w:rPr>
        <w:t xml:space="preserve"> как сфера социальной реабилитации </w:t>
      </w:r>
      <w:r w:rsidRPr="00DF2D7B">
        <w:rPr>
          <w:rFonts w:ascii="Times New Roman" w:hAnsi="Times New Roman"/>
          <w:bCs/>
          <w:lang w:eastAsia="en-US"/>
        </w:rPr>
        <w:t>инвалидов.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Социальная адаптация женщин с ограниченными возможностями в спорте.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Инвалидный спорт как социальное явление.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Доступность спорта для инвалидов в современном обществе.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 xml:space="preserve">Социальные пороки </w:t>
      </w:r>
      <w:r w:rsidRPr="00DF2D7B">
        <w:rPr>
          <w:rFonts w:ascii="Times New Roman" w:hAnsi="Times New Roman"/>
          <w:bCs/>
          <w:lang w:eastAsia="en-US"/>
        </w:rPr>
        <w:t>спорта</w:t>
      </w:r>
      <w:r w:rsidRPr="00DF2D7B">
        <w:rPr>
          <w:rFonts w:ascii="Times New Roman" w:hAnsi="Times New Roman"/>
          <w:lang w:eastAsia="en-US"/>
        </w:rPr>
        <w:t>: агрессия и насилие.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Ценностные ориентации студентов, обучающихся на факультете физической культуры и спорта.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Отношение школьников к спорту.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национализма в спорте.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Спорт и дети: социологический взгляд.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Экстремальные виды спорта: проблемное поле.</w:t>
      </w:r>
    </w:p>
    <w:p w:rsidR="00DF2D7B" w:rsidRPr="002122AC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Проблемное поле спорта в условиях кризиса современного российского общества.</w:t>
      </w:r>
    </w:p>
    <w:p w:rsidR="002122AC" w:rsidRPr="00DF2D7B" w:rsidRDefault="002122AC" w:rsidP="002122AC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bCs/>
          <w:u w:val="single"/>
          <w:lang w:eastAsia="en-US"/>
        </w:rPr>
      </w:pPr>
    </w:p>
    <w:p w:rsidR="002122AC" w:rsidRPr="00BB291C" w:rsidRDefault="002122AC" w:rsidP="002122A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B291C">
        <w:rPr>
          <w:rFonts w:ascii="Times New Roman" w:hAnsi="Times New Roman"/>
          <w:b/>
          <w:bCs/>
          <w:sz w:val="24"/>
          <w:szCs w:val="24"/>
        </w:rPr>
        <w:t>Критерии оценивания теоретико-методологического раздела программы социологического исследования.</w:t>
      </w:r>
    </w:p>
    <w:p w:rsidR="002122AC" w:rsidRPr="00BB291C" w:rsidRDefault="002122AC" w:rsidP="002122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22AC" w:rsidRPr="00C75A38" w:rsidTr="005746DA"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Полнота отражения заявленной темы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Структурированность излагаемого материала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Использование литературных источников</w:t>
            </w:r>
          </w:p>
        </w:tc>
      </w:tr>
      <w:tr w:rsidR="002122AC" w:rsidRPr="00C75A38" w:rsidTr="005746DA">
        <w:trPr>
          <w:trHeight w:hRule="exact" w:val="4867"/>
        </w:trPr>
        <w:tc>
          <w:tcPr>
            <w:tcW w:w="3115" w:type="dxa"/>
          </w:tcPr>
          <w:p w:rsidR="002122AC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Представлена исчерпывающая информа-ция по заявленной теме: освещены теоретические подходы к рассматрива-емому феномену, про</w:t>
            </w:r>
            <w:r w:rsidRPr="00C75A38">
              <w:rPr>
                <w:rFonts w:ascii="Times New Roman" w:hAnsi="Times New Roman"/>
                <w:bCs/>
              </w:rPr>
              <w:softHyphen/>
              <w:t xml:space="preserve">анализировано несколько определений, даны клас-сификации и т.п. Не менее подробно описаны прак-тические аспекты темы: определен объект и предмет исследования, цели и задачи, описана проблемная ситуация, разработаны несколько видов гипотез. </w:t>
            </w:r>
            <w:r w:rsidRPr="00C75A38">
              <w:rPr>
                <w:rFonts w:ascii="Times New Roman" w:hAnsi="Times New Roman"/>
                <w:b/>
                <w:bCs/>
              </w:rPr>
              <w:t>ЗАЧТЕНО</w:t>
            </w:r>
          </w:p>
          <w:p w:rsidR="002122AC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  <w:p w:rsidR="002122AC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  <w:p w:rsidR="002122AC" w:rsidRPr="00C75A38" w:rsidRDefault="002122AC" w:rsidP="005746D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5" w:type="dxa"/>
          </w:tcPr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Работа хорошо структу-рирована: соблюдена пос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ледовательность элементов теоретико-методологичес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кого раздела программы.</w:t>
            </w: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2122AC" w:rsidRPr="00C75A38" w:rsidRDefault="002122AC" w:rsidP="005746D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В рамках описания проблемной ситуации (а</w:t>
            </w:r>
            <w:r>
              <w:rPr>
                <w:rFonts w:ascii="Times New Roman" w:hAnsi="Times New Roman"/>
                <w:bCs/>
              </w:rPr>
              <w:t>ктуальность исследования) споль</w:t>
            </w:r>
            <w:r w:rsidRPr="00C75A38">
              <w:rPr>
                <w:rFonts w:ascii="Times New Roman" w:hAnsi="Times New Roman"/>
                <w:bCs/>
              </w:rPr>
              <w:t>зован широкий спектр источников, имеющих отно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шение к теме, как пери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одические, так и электронные. Ссылки правильно офор</w:t>
            </w:r>
            <w:r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млены.</w:t>
            </w:r>
          </w:p>
        </w:tc>
      </w:tr>
      <w:tr w:rsidR="002122AC" w:rsidRPr="00C75A38" w:rsidTr="005746DA">
        <w:trPr>
          <w:trHeight w:hRule="exact" w:val="4263"/>
        </w:trPr>
        <w:tc>
          <w:tcPr>
            <w:tcW w:w="3115" w:type="dxa"/>
          </w:tcPr>
          <w:p w:rsidR="002122AC" w:rsidRPr="00C75A38" w:rsidRDefault="002122AC" w:rsidP="005746DA">
            <w:pPr>
              <w:ind w:left="45" w:right="141" w:firstLine="142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lastRenderedPageBreak/>
              <w:t>Описаны некоторые теоретические подходы, практический материал также лишь частично освещен. Студент в ходе описания проблемной ситуации не доказывает ее актуальность, объект и предмет исследования определены неправильно, неверная формулировка цели и задач исследования</w:t>
            </w:r>
          </w:p>
          <w:p w:rsidR="002122AC" w:rsidRPr="00C75A38" w:rsidRDefault="002122AC" w:rsidP="005746DA">
            <w:pPr>
              <w:ind w:left="45" w:right="141" w:firstLine="142"/>
              <w:rPr>
                <w:rFonts w:ascii="Times New Roman" w:hAnsi="Times New Roman"/>
                <w:b/>
                <w:bCs/>
              </w:rPr>
            </w:pPr>
            <w:r w:rsidRPr="00C75A38">
              <w:rPr>
                <w:rFonts w:ascii="Times New Roman" w:hAnsi="Times New Roman"/>
                <w:b/>
                <w:bCs/>
              </w:rPr>
              <w:t>НЕ ЗАЧТЕНО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ind w:left="143" w:right="159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Работа плохо структури</w:t>
            </w:r>
            <w:r w:rsidRPr="00C75A38">
              <w:rPr>
                <w:rFonts w:ascii="Times New Roman" w:hAnsi="Times New Roman"/>
                <w:bCs/>
              </w:rPr>
              <w:softHyphen/>
              <w:t>рована. Последовательность изложения материала недостаточно продумана. Не соблюдается последовательность расположения элементов внутри теоретико-методологического раздела программы.</w:t>
            </w:r>
          </w:p>
        </w:tc>
        <w:tc>
          <w:tcPr>
            <w:tcW w:w="3115" w:type="dxa"/>
          </w:tcPr>
          <w:p w:rsidR="002122AC" w:rsidRPr="00C75A38" w:rsidRDefault="002122AC" w:rsidP="005746D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 xml:space="preserve">Использованы уста-ревшие источники, не позволяющие доказать актуальность проблемной ситуации. </w:t>
            </w:r>
          </w:p>
        </w:tc>
      </w:tr>
    </w:tbl>
    <w:p w:rsidR="00DF2D7B" w:rsidRPr="00DF2D7B" w:rsidRDefault="00DF2D7B" w:rsidP="00C75A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Задача 3. </w:t>
      </w:r>
      <w:r w:rsidRPr="00DF2D7B">
        <w:rPr>
          <w:rFonts w:ascii="Times New Roman" w:eastAsiaTheme="minorHAnsi" w:hAnsi="Times New Roman"/>
          <w:bCs/>
        </w:rPr>
        <w:t xml:space="preserve">Разработка инструментария в соответствии, во-первых, с выбранной темой исследования; во-вторых, с учетом разработанного теоретико-методологического раздела программы социологического исследования. Темы для составления бланка для анкетирования респондентов см. Задача 1. 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/>
          <w:bCs/>
        </w:rPr>
      </w:pPr>
      <w:r w:rsidRPr="00DF2D7B">
        <w:rPr>
          <w:rFonts w:ascii="Times New Roman" w:eastAsiaTheme="minorHAnsi" w:hAnsi="Times New Roman"/>
          <w:b/>
          <w:bCs/>
        </w:rPr>
        <w:t>Требования к разработке инструментария – бланка: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- </w:t>
      </w:r>
      <w:r w:rsidRPr="00DF2D7B">
        <w:rPr>
          <w:rFonts w:ascii="Times New Roman" w:eastAsiaTheme="minorHAnsi" w:hAnsi="Times New Roman"/>
          <w:bCs/>
        </w:rPr>
        <w:t>соблюдение принципа блочности анкеты;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выбор принципа расположения блоков (вопросов): принцип «песочных часов» или «воронка»;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наличие всех форм вопросов (закрытых, полузакрытых, открытых) с учетом их наполняемости в анкете;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наличие функционально-психологических вопросов в анкете;</w:t>
      </w:r>
    </w:p>
    <w:p w:rsid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графическое оформление анкеты.</w:t>
      </w:r>
    </w:p>
    <w:p w:rsidR="002122AC" w:rsidRPr="00BB291C" w:rsidRDefault="002122AC" w:rsidP="002122A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291C">
        <w:rPr>
          <w:rFonts w:ascii="Times New Roman" w:hAnsi="Times New Roman"/>
          <w:b/>
          <w:bCs/>
          <w:sz w:val="24"/>
          <w:szCs w:val="24"/>
          <w:lang w:eastAsia="en-US"/>
        </w:rPr>
        <w:t>Критерии оценивания инструментария - анкеты</w:t>
      </w:r>
    </w:p>
    <w:p w:rsidR="002122AC" w:rsidRPr="00BB291C" w:rsidRDefault="002122AC" w:rsidP="002122A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22AC" w:rsidRPr="00BB291C" w:rsidTr="005746DA">
        <w:trPr>
          <w:trHeight w:val="602"/>
        </w:trPr>
        <w:tc>
          <w:tcPr>
            <w:tcW w:w="4672" w:type="dxa"/>
          </w:tcPr>
          <w:p w:rsidR="002122AC" w:rsidRPr="00BB291C" w:rsidRDefault="002122AC" w:rsidP="005746DA">
            <w:pPr>
              <w:spacing w:after="160" w:line="259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iCs/>
                <w:lang w:eastAsia="en-US"/>
              </w:rPr>
              <w:t>Полнота отражения заявленной темы</w:t>
            </w:r>
          </w:p>
        </w:tc>
        <w:tc>
          <w:tcPr>
            <w:tcW w:w="4673" w:type="dxa"/>
          </w:tcPr>
          <w:p w:rsidR="002122AC" w:rsidRPr="00BB291C" w:rsidRDefault="002122AC" w:rsidP="005746DA">
            <w:pPr>
              <w:spacing w:after="160" w:line="259" w:lineRule="auto"/>
              <w:ind w:right="43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iCs/>
                <w:lang w:eastAsia="en-US"/>
              </w:rPr>
              <w:t>Структурированность излагаемого материала</w:t>
            </w:r>
          </w:p>
        </w:tc>
      </w:tr>
      <w:tr w:rsidR="002122AC" w:rsidRPr="00BB291C" w:rsidTr="005746DA">
        <w:trPr>
          <w:trHeight w:hRule="exact" w:val="2641"/>
        </w:trPr>
        <w:tc>
          <w:tcPr>
            <w:tcW w:w="4672" w:type="dxa"/>
          </w:tcPr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Представлена исчерпывающая информация по заявленной теме: анкета содержит вопросы с опорой на теоретико-методологический раздел программы. Вопросы сформулированы в соответствии с целью и задачами социологического исследования. Вопросные формулировки позволяют доказать гипотезу исследования.</w:t>
            </w: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ЗАЧТЕНО</w:t>
            </w: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ЗАЧЕТ</w:t>
            </w:r>
          </w:p>
        </w:tc>
        <w:tc>
          <w:tcPr>
            <w:tcW w:w="4673" w:type="dxa"/>
          </w:tcPr>
          <w:p w:rsidR="002122AC" w:rsidRPr="00BB291C" w:rsidRDefault="002122AC" w:rsidP="005746DA">
            <w:pPr>
              <w:spacing w:after="160" w:line="259" w:lineRule="auto"/>
              <w:ind w:left="143" w:right="432" w:firstLine="14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 xml:space="preserve">Студент выстраивает анкету в соответствии с правилами блочной системы, графического оформления анкеты и использует различные формы и типы вопросных формулировок. </w:t>
            </w:r>
          </w:p>
        </w:tc>
      </w:tr>
      <w:tr w:rsidR="002122AC" w:rsidRPr="00BB291C" w:rsidTr="005746DA">
        <w:trPr>
          <w:trHeight w:hRule="exact" w:val="2507"/>
        </w:trPr>
        <w:tc>
          <w:tcPr>
            <w:tcW w:w="4672" w:type="dxa"/>
          </w:tcPr>
          <w:p w:rsidR="002122AC" w:rsidRPr="00BB291C" w:rsidRDefault="002122AC" w:rsidP="005746DA">
            <w:pPr>
              <w:spacing w:after="160" w:line="259" w:lineRule="auto"/>
              <w:ind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2122AC" w:rsidRPr="00BB291C" w:rsidRDefault="002122AC" w:rsidP="005746DA">
            <w:pPr>
              <w:spacing w:after="160" w:line="259" w:lineRule="auto"/>
              <w:ind w:left="45" w:right="141" w:firstLine="14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Вопросы в анкете сформулированы без учета цели и задач социологического исследования. Вопросы не позволяют доказать ранее заявленную гипотезу.</w:t>
            </w:r>
          </w:p>
          <w:p w:rsidR="002122AC" w:rsidRPr="00BB291C" w:rsidRDefault="002122AC" w:rsidP="005746DA">
            <w:pPr>
              <w:spacing w:after="160" w:line="259" w:lineRule="auto"/>
              <w:ind w:left="45" w:right="141" w:firstLine="142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НЕ ЗАЧТЕНО</w:t>
            </w:r>
          </w:p>
        </w:tc>
        <w:tc>
          <w:tcPr>
            <w:tcW w:w="4673" w:type="dxa"/>
          </w:tcPr>
          <w:p w:rsidR="002122AC" w:rsidRPr="00BB291C" w:rsidRDefault="002122AC" w:rsidP="005746DA">
            <w:pPr>
              <w:spacing w:after="160" w:line="259" w:lineRule="auto"/>
              <w:ind w:left="143" w:right="43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Анкета выполнена не в соответствии с требованиями блочной системы.  Не выбран принцип расположения вопросов в анкете. Не соблюдается наполняемость разных вопросных формулировок в соответствии с правилами.</w:t>
            </w:r>
          </w:p>
        </w:tc>
      </w:tr>
    </w:tbl>
    <w:p w:rsidR="002122AC" w:rsidRPr="00BB291C" w:rsidRDefault="002122AC" w:rsidP="00212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C0D" w:rsidRPr="00F31C0D" w:rsidRDefault="00F31C0D" w:rsidP="00F31C0D">
      <w:pPr>
        <w:pStyle w:val="a6"/>
        <w:numPr>
          <w:ilvl w:val="0"/>
          <w:numId w:val="17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31C0D" w:rsidRPr="00F31C0D" w:rsidRDefault="00F31C0D" w:rsidP="00F31C0D">
      <w:pPr>
        <w:pStyle w:val="a6"/>
        <w:spacing w:line="240" w:lineRule="auto"/>
        <w:ind w:left="360"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>а) основная литература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Абызов, А.Г. Методы социологических и прикладных исследований [Электронный ресурс] : учебное пособие / А.Г. Абызов, Е.Г. Мельников. — Электрон. Дан. — СПб. : ИЭО СпбУУиЭ (Институт электронного обучения Санкт-Петербургского университета управления и экономики), 2011. — 173 с. — Режим доступа: </w:t>
      </w:r>
      <w:hyperlink r:id="rId7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http://e.lanbook.com/books/element.php?pl1_id=63964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Виноградов, П.А. О состоянии и тенденциях развития физической культуры и массового спорта в Российской Федерации (по результатам социологических исследований) [Электронный ресурс] : / П.А. Виноградов, Ю.В. Окуньков. — Электрон. Дан. — М. : Советский спорт, 2013. — 144 с. — Режим доступа: </w:t>
      </w:r>
      <w:hyperlink r:id="rId8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http://e.lanbook.com/books/element.php?pl1_id=51775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Горшков М.К., Шереги Ф.Э. Прикладная социология: методология и методы: Учебное пособие / М.К. Горшков, Ф.Э. Шереги. - М.: Альфа-М: ИНФРА-М, 2009. - 416 с.: ил.; 60x90 1/16. (переплет) ISBN 978-5-98281-155-4, 3000 экз. </w:t>
      </w:r>
      <w:hyperlink r:id="rId9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Введение в социологическое исследование: качественный и количественный подходы [Электронный ресурс] : учебное пособие. — Электрон. Дан. — М. : ФЛИНТА, 2014. — 382 с. — Режим доступа: </w:t>
      </w:r>
      <w:hyperlink r:id="rId10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http://e.lanbook.com/books/element.php?pl1_id=51896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Качественное социологическое исследование: познавательные и экзистенциальные горизонты [Электронный ресурс] : монография. — Электрон. Дан. — М. : ФЛИНТА, 2014. — 353 с. — Режим доступа: </w:t>
      </w:r>
      <w:hyperlink r:id="rId11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http://e.lanbook.com/books/element.php?pl1_id=51986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Процедуры и методы социологического исследования: практикум. Книга 1 [Электронный ресурс] : / А.С. Готлиб, И.Е. Столярова, С.Н. Фазульянова [и др.]. — Электрон. Дан. — М. : ФЛИНТА, 2014. — 196 с. — Режим доступа: </w:t>
      </w:r>
      <w:hyperlink r:id="rId12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http://e.lanbook.com/books/element.php?pl1_id=51987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Процедуры и методы социологического исследования: практикум. Книга 2 [Электронный ресурс] : учебное пособие / А.С. Готлиб, Я.Н. Крупец, А.М. Алмакаева [и др.]. — Электрон. Дан. — М. : ФЛИНТА, 2014. — 363 с. — Режим доступа: </w:t>
      </w:r>
      <w:hyperlink r:id="rId13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http://e.lanbook.com/books/element.php?pl1_id=51988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Добреньков В.И., Кравченко А.И. Методы социологического исследования: Учебник / В.И. Добреньков, А.И. Кравченко; МГУ им. М.В. Ломоносова. - М.: ИНФРА-М, 2008. - 768 с.: 60x90 1/16. - (Классический университетский учебник). (п) ISBN 978-5-16-002113-3, 3000 экз. </w:t>
      </w:r>
      <w:hyperlink r:id="rId14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Евсеев В.О. Методы исследовательской работы в молодежной среде: Учебное пособие / В.О. Евсеев; Под общ. ред. Н.А. Волгина. - М.: Вузовский учебник: НИЦ ИНФРА-М, 2015. - 237 с.: 60x90 1/16. (переплет) ISBN 978-5-9558-0236-7, 500 экз. </w:t>
      </w:r>
      <w:hyperlink r:id="rId15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Климантова, Г.И. Методология и методы социологического исследования: Учебник для бакалавров [Электронный ресурс] : учебник / Г.И. Климантова, Е.М. Черняк, А.А. Щегорцов. — Электрон. Дан. — М. : Дашков и К, 2014. — 256 с. — Режим доступа: </w:t>
      </w:r>
      <w:hyperlink r:id="rId16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http://e.lanbook.com/books/element.php?pl1_id=44108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>Смехнова Г.П. Основы прикладной социологии: Учебное пособие / Г.П. Смехнова. - М.: Вузовский учебник, 2008. - 240 с.: 60x90 1/16. (переплет) ISBN 978-5-9558-0061-5, 1000 экз.</w:t>
      </w:r>
    </w:p>
    <w:p w:rsidR="00F31C0D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Яковлева, Н.Ф. Социологическое исследование [Электронный ресурс] : учебное пособие. — Электрон. Дан. — М. : ФЛИНТА, 2014. — 250 с. — Режим доступа: </w:t>
      </w:r>
      <w:hyperlink r:id="rId17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http://e.lanbook.com/books/element.php?pl1_id=48359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F31C0D" w:rsidRDefault="00F31C0D" w:rsidP="00F31C0D">
      <w:pPr>
        <w:pStyle w:val="a6"/>
        <w:spacing w:line="240" w:lineRule="auto"/>
        <w:ind w:left="567"/>
        <w:contextualSpacing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1C0D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дополнительная: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Ворожбитова, А.Л. Гендер в спортивной деятельности [Электронный ресурс] : учебное пособие. — Электрон. дан. — М. : ФЛИНТА, 2014. — 215 с. — Режим доступа: </w:t>
      </w:r>
      <w:hyperlink r:id="rId18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</w:t>
        </w:r>
      </w:hyperlink>
      <w:r w:rsidRPr="003C2989">
        <w:rPr>
          <w:rFonts w:ascii="Times New Roman" w:hAnsi="Times New Roman"/>
          <w:sz w:val="24"/>
          <w:szCs w:val="24"/>
        </w:rPr>
        <w:t xml:space="preserve"> books/element.php?pl1_id=60710.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>Кравченко, А.И. Социология [Электронный ресурс] : учебник. — Электрон. дан. — М. : Проспект, 2014. — 534 с. — Режим доступа: http://e.lanbook.com/books/element.php?pl1_id=54808.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>Логунова, Л.Ю. Социология досуга: учебный терминологический словарь [Электронный ресурс] : . — Электрон. дан. — Кемерово : КемГУКИ (Кемеровский государственный университет культуры и искусств), 2012. — 48 с. — Режим доступа: http://e.lanbook.com/books/element.php?pl1_id=45936.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Пискунов, В.А. Здоровый образ жизни [Электронный ресурс] : учебное пособие / В.А. Пискунов, М.Р. Максиняева, Л.П. Тупицына [и др.]. — Электрон. дан. — М. : Прометей (Московский Государственный Педагогический Университет), 2012. — 86 с. — Режим доступа: </w:t>
      </w:r>
      <w:hyperlink r:id="rId19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http://e.lanbook.com/books/element.php?pl1_id=64251</w:t>
        </w:r>
      </w:hyperlink>
      <w:r w:rsidRPr="003C2989">
        <w:rPr>
          <w:rFonts w:ascii="Times New Roman" w:hAnsi="Times New Roman"/>
          <w:sz w:val="24"/>
          <w:szCs w:val="24"/>
        </w:rPr>
        <w:t>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989">
        <w:rPr>
          <w:rFonts w:ascii="Times New Roman" w:hAnsi="Times New Roman"/>
          <w:sz w:val="24"/>
          <w:szCs w:val="24"/>
        </w:rPr>
        <w:t xml:space="preserve">Морозова Е.В. Физическая культура как ценность: социологический аспект / Вестник Удмуртского университета. Серия 3. Философия. Социология. Психология. Педагогика, Вып. 4, 2012. </w:t>
      </w:r>
      <w:hyperlink r:id="rId20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Рожков, Н.А. Основные законы развития общественных явлений (Краткий очерк социологии) [Электронный ресурс] : монография. — Электрон. дан. — СПб. : Лань, 2013. — 86 с. — Режим доступа: </w:t>
      </w:r>
      <w:hyperlink r:id="rId21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http://e.lanbook.com/books/element.php?pl1_id=35317</w:t>
        </w:r>
      </w:hyperlink>
      <w:r w:rsidRPr="003C2989">
        <w:rPr>
          <w:rFonts w:ascii="Times New Roman" w:hAnsi="Times New Roman"/>
          <w:sz w:val="24"/>
          <w:szCs w:val="24"/>
        </w:rPr>
        <w:t>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989">
        <w:rPr>
          <w:rFonts w:ascii="Times New Roman" w:hAnsi="Times New Roman"/>
          <w:sz w:val="24"/>
          <w:szCs w:val="24"/>
        </w:rPr>
        <w:t xml:space="preserve">Тавокин, Е. П. Прикладная социология как важный источник социальной информации (Некоторые вопросы методики и организации) [Электронный ресурс] / Е. П. Тавокин // Вопросы совершенствования информационного обеспечения органов социального управления : сб. науч. трудов / Академия общественных наук при ЦК КПСС, Кабинет экономико-математических методов исследований. - Москва, 1985. - С. 70-109. - Режим доступа: </w:t>
      </w:r>
      <w:hyperlink r:id="rId22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Хвостов, В.М. Социология. Исторический очерк учений об обществе. Том 1 [Электронный ресурс] : монография. — Электрон. дан. — СПб. : Лань, 2013. — 350 с. — Режим доступа: </w:t>
      </w:r>
      <w:hyperlink r:id="rId23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</w:t>
        </w:r>
      </w:hyperlink>
      <w:r w:rsidRPr="003C2989">
        <w:rPr>
          <w:rFonts w:ascii="Times New Roman" w:hAnsi="Times New Roman"/>
          <w:sz w:val="24"/>
          <w:szCs w:val="24"/>
        </w:rPr>
        <w:t xml:space="preserve"> element.php?pl1_id=43905.</w:t>
      </w:r>
    </w:p>
    <w:p w:rsidR="00F31C0D" w:rsidRPr="00AF10CA" w:rsidRDefault="00F31C0D" w:rsidP="00F31C0D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C0D" w:rsidRPr="00F31C0D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http://soc.lib.ru/su/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2.</w:t>
      </w:r>
      <w:r w:rsidRPr="00AF10CA">
        <w:rPr>
          <w:rFonts w:ascii="Times New Roman" w:hAnsi="Times New Roman"/>
          <w:sz w:val="24"/>
          <w:szCs w:val="24"/>
        </w:rPr>
        <w:tab/>
        <w:t>http://ihtika.net/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http://www.socioline.ru/</w:t>
      </w:r>
    </w:p>
    <w:p w:rsidR="00F31C0D" w:rsidRDefault="00F31C0D" w:rsidP="00F31C0D">
      <w:pPr>
        <w:tabs>
          <w:tab w:val="left" w:pos="1230"/>
        </w:tabs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31C0D" w:rsidRPr="00F31C0D" w:rsidRDefault="00F31C0D" w:rsidP="00F31C0D">
      <w:pPr>
        <w:pStyle w:val="a6"/>
        <w:numPr>
          <w:ilvl w:val="0"/>
          <w:numId w:val="17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31C0D" w:rsidRDefault="00F31C0D" w:rsidP="00F31C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6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</w:t>
      </w:r>
      <w:r>
        <w:rPr>
          <w:rFonts w:ascii="Times New Roman" w:hAnsi="Times New Roman"/>
          <w:sz w:val="24"/>
          <w:szCs w:val="24"/>
        </w:rPr>
        <w:t>ельной работы студентов.</w:t>
      </w:r>
    </w:p>
    <w:p w:rsidR="00F31C0D" w:rsidRPr="001E3215" w:rsidRDefault="00F31C0D" w:rsidP="00F31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F31C0D" w:rsidRDefault="00F31C0D" w:rsidP="00F31C0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31C0D" w:rsidRPr="006F62D7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C0D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</w:t>
      </w:r>
      <w:r w:rsidR="00CA5404">
        <w:rPr>
          <w:rFonts w:ascii="Times New Roman" w:hAnsi="Times New Roman"/>
          <w:sz w:val="24"/>
          <w:szCs w:val="24"/>
        </w:rPr>
        <w:t>с 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культура».</w:t>
      </w:r>
    </w:p>
    <w:p w:rsidR="00F31C0D" w:rsidRPr="006F62D7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C0D" w:rsidRPr="006F62D7" w:rsidRDefault="00F31C0D" w:rsidP="00F31C0D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>
        <w:rPr>
          <w:rFonts w:ascii="Times New Roman" w:hAnsi="Times New Roman"/>
          <w:sz w:val="24"/>
          <w:szCs w:val="24"/>
        </w:rPr>
        <w:t xml:space="preserve"> (ы)  к.соц.н., доцент А.В. Ермилова</w:t>
      </w:r>
    </w:p>
    <w:p w:rsidR="00C303D0" w:rsidRPr="005A6990" w:rsidRDefault="00C303D0" w:rsidP="00F31C0D">
      <w:pPr>
        <w:rPr>
          <w:rFonts w:ascii="Times New Roman" w:hAnsi="Times New Roman"/>
          <w:sz w:val="24"/>
          <w:szCs w:val="24"/>
        </w:rPr>
      </w:pPr>
    </w:p>
    <w:sectPr w:rsidR="00C303D0" w:rsidRPr="005A6990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97" w:rsidRDefault="005E5297" w:rsidP="000C2816">
      <w:pPr>
        <w:spacing w:after="0" w:line="240" w:lineRule="auto"/>
      </w:pPr>
      <w:r>
        <w:separator/>
      </w:r>
    </w:p>
  </w:endnote>
  <w:endnote w:type="continuationSeparator" w:id="0">
    <w:p w:rsidR="005E5297" w:rsidRDefault="005E5297" w:rsidP="000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87240"/>
      <w:docPartObj>
        <w:docPartGallery w:val="Page Numbers (Bottom of Page)"/>
        <w:docPartUnique/>
      </w:docPartObj>
    </w:sdtPr>
    <w:sdtEndPr/>
    <w:sdtContent>
      <w:p w:rsidR="00ED0ACA" w:rsidRDefault="00ED0A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F5C">
          <w:rPr>
            <w:noProof/>
          </w:rPr>
          <w:t>2</w:t>
        </w:r>
        <w:r>
          <w:fldChar w:fldCharType="end"/>
        </w:r>
      </w:p>
    </w:sdtContent>
  </w:sdt>
  <w:p w:rsidR="00ED0ACA" w:rsidRDefault="00ED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97" w:rsidRDefault="005E5297" w:rsidP="000C2816">
      <w:pPr>
        <w:spacing w:after="0" w:line="240" w:lineRule="auto"/>
      </w:pPr>
      <w:r>
        <w:separator/>
      </w:r>
    </w:p>
  </w:footnote>
  <w:footnote w:type="continuationSeparator" w:id="0">
    <w:p w:rsidR="005E5297" w:rsidRDefault="005E5297" w:rsidP="000C2816">
      <w:pPr>
        <w:spacing w:after="0" w:line="240" w:lineRule="auto"/>
      </w:pPr>
      <w:r>
        <w:continuationSeparator/>
      </w:r>
    </w:p>
  </w:footnote>
  <w:footnote w:id="1">
    <w:p w:rsidR="00153765" w:rsidRPr="00D15588" w:rsidRDefault="00153765" w:rsidP="0015376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D15588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D15588">
        <w:rPr>
          <w:rFonts w:ascii="Times New Roman" w:hAnsi="Times New Roman" w:cs="Times New Roman"/>
          <w:sz w:val="24"/>
          <w:szCs w:val="24"/>
        </w:rPr>
        <w:t xml:space="preserve"> Ермилова А.В. Социологические исследования в менеджменте спорта. [Электронный ресурс] http://www.lib.unn.ru/students/src/case_studies.pdf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47F0"/>
    <w:multiLevelType w:val="hybridMultilevel"/>
    <w:tmpl w:val="6256E96C"/>
    <w:lvl w:ilvl="0" w:tplc="EE70C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AB522B"/>
    <w:multiLevelType w:val="hybridMultilevel"/>
    <w:tmpl w:val="EFB4929E"/>
    <w:lvl w:ilvl="0" w:tplc="05DAEB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CD7087"/>
    <w:multiLevelType w:val="hybridMultilevel"/>
    <w:tmpl w:val="2FF653D4"/>
    <w:lvl w:ilvl="0" w:tplc="B180F45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3F2410"/>
    <w:multiLevelType w:val="multilevel"/>
    <w:tmpl w:val="97784D8C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5" w15:restartNumberingAfterBreak="0">
    <w:nsid w:val="5EB03FB3"/>
    <w:multiLevelType w:val="hybridMultilevel"/>
    <w:tmpl w:val="F1CA5B50"/>
    <w:lvl w:ilvl="0" w:tplc="59742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B1215F"/>
    <w:multiLevelType w:val="hybridMultilevel"/>
    <w:tmpl w:val="051437C8"/>
    <w:lvl w:ilvl="0" w:tplc="05DAE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0"/>
  </w:num>
  <w:num w:numId="6">
    <w:abstractNumId w:val="20"/>
  </w:num>
  <w:num w:numId="7">
    <w:abstractNumId w:val="8"/>
  </w:num>
  <w:num w:numId="8">
    <w:abstractNumId w:val="5"/>
  </w:num>
  <w:num w:numId="9">
    <w:abstractNumId w:val="14"/>
  </w:num>
  <w:num w:numId="10">
    <w:abstractNumId w:val="18"/>
  </w:num>
  <w:num w:numId="11">
    <w:abstractNumId w:val="3"/>
  </w:num>
  <w:num w:numId="12">
    <w:abstractNumId w:val="17"/>
  </w:num>
  <w:num w:numId="13">
    <w:abstractNumId w:val="12"/>
  </w:num>
  <w:num w:numId="14">
    <w:abstractNumId w:val="7"/>
  </w:num>
  <w:num w:numId="15">
    <w:abstractNumId w:val="1"/>
  </w:num>
  <w:num w:numId="16">
    <w:abstractNumId w:val="6"/>
  </w:num>
  <w:num w:numId="17">
    <w:abstractNumId w:val="13"/>
  </w:num>
  <w:num w:numId="18">
    <w:abstractNumId w:val="15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2F"/>
    <w:rsid w:val="00010592"/>
    <w:rsid w:val="000C2816"/>
    <w:rsid w:val="0010276C"/>
    <w:rsid w:val="001246FD"/>
    <w:rsid w:val="00153765"/>
    <w:rsid w:val="002122AC"/>
    <w:rsid w:val="002720D7"/>
    <w:rsid w:val="00313629"/>
    <w:rsid w:val="00330D4A"/>
    <w:rsid w:val="003A7ED2"/>
    <w:rsid w:val="003E370F"/>
    <w:rsid w:val="004E6071"/>
    <w:rsid w:val="00500F02"/>
    <w:rsid w:val="00584F5E"/>
    <w:rsid w:val="00590605"/>
    <w:rsid w:val="005A6990"/>
    <w:rsid w:val="005B5BE9"/>
    <w:rsid w:val="005C0A9D"/>
    <w:rsid w:val="005E5297"/>
    <w:rsid w:val="00610820"/>
    <w:rsid w:val="00631784"/>
    <w:rsid w:val="006E0236"/>
    <w:rsid w:val="007319CF"/>
    <w:rsid w:val="00794FA0"/>
    <w:rsid w:val="008C7F98"/>
    <w:rsid w:val="009037F6"/>
    <w:rsid w:val="00916FA8"/>
    <w:rsid w:val="00937847"/>
    <w:rsid w:val="009A2F2E"/>
    <w:rsid w:val="00A05362"/>
    <w:rsid w:val="00A13068"/>
    <w:rsid w:val="00AB00A0"/>
    <w:rsid w:val="00AB5578"/>
    <w:rsid w:val="00B63D05"/>
    <w:rsid w:val="00B648A9"/>
    <w:rsid w:val="00B72C1F"/>
    <w:rsid w:val="00B80D3D"/>
    <w:rsid w:val="00B84AE1"/>
    <w:rsid w:val="00B85E2F"/>
    <w:rsid w:val="00BA050E"/>
    <w:rsid w:val="00BB291C"/>
    <w:rsid w:val="00C303D0"/>
    <w:rsid w:val="00C71180"/>
    <w:rsid w:val="00C75A38"/>
    <w:rsid w:val="00CA5404"/>
    <w:rsid w:val="00D4541A"/>
    <w:rsid w:val="00D5416F"/>
    <w:rsid w:val="00D67621"/>
    <w:rsid w:val="00D719A0"/>
    <w:rsid w:val="00D901A6"/>
    <w:rsid w:val="00DA48B0"/>
    <w:rsid w:val="00DF2D7B"/>
    <w:rsid w:val="00DF497E"/>
    <w:rsid w:val="00DF7F95"/>
    <w:rsid w:val="00E12F5C"/>
    <w:rsid w:val="00E80347"/>
    <w:rsid w:val="00EA221C"/>
    <w:rsid w:val="00ED0ACA"/>
    <w:rsid w:val="00F31C0D"/>
    <w:rsid w:val="00F751B2"/>
    <w:rsid w:val="00FA7429"/>
    <w:rsid w:val="00FD2699"/>
    <w:rsid w:val="00FD2A56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F37C"/>
  <w15:docId w15:val="{7EBFC2C6-3598-4063-94C4-603F0959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A7ED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3A7ED2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A7ED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3A7ED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3A7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7ED2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3A7ED2"/>
  </w:style>
  <w:style w:type="paragraph" w:customStyle="1" w:styleId="ConsPlusNormal">
    <w:name w:val="ConsPlusNormal"/>
    <w:rsid w:val="003A7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A7E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7ED2"/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D719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D719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BB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F2D7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F2D7B"/>
    <w:rPr>
      <w:sz w:val="20"/>
      <w:szCs w:val="20"/>
    </w:rPr>
  </w:style>
  <w:style w:type="table" w:customStyle="1" w:styleId="2">
    <w:name w:val="Сетка таблицы2"/>
    <w:basedOn w:val="a1"/>
    <w:next w:val="a5"/>
    <w:uiPriority w:val="39"/>
    <w:rsid w:val="00DF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31C0D"/>
    <w:rPr>
      <w:color w:val="0563C1" w:themeColor="hyperlink"/>
      <w:u w:val="single"/>
    </w:rPr>
  </w:style>
  <w:style w:type="character" w:styleId="af1">
    <w:name w:val="footnote reference"/>
    <w:basedOn w:val="a0"/>
    <w:uiPriority w:val="99"/>
    <w:semiHidden/>
    <w:unhideWhenUsed/>
    <w:rsid w:val="00DF4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51775" TargetMode="External"/><Relationship Id="rId13" Type="http://schemas.openxmlformats.org/officeDocument/2006/relationships/hyperlink" Target="http://e.lanbook.com/books/element.php?pl1_id=51988" TargetMode="External"/><Relationship Id="rId18" Type="http://schemas.openxmlformats.org/officeDocument/2006/relationships/hyperlink" Target="http://e.lanbook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id=35317" TargetMode="External"/><Relationship Id="rId7" Type="http://schemas.openxmlformats.org/officeDocument/2006/relationships/hyperlink" Target="http://e.lanbook.com/books/element.php?pl1_id=63964" TargetMode="External"/><Relationship Id="rId12" Type="http://schemas.openxmlformats.org/officeDocument/2006/relationships/hyperlink" Target="http://e.lanbook.com/books/element.php?pl1_id=51987" TargetMode="External"/><Relationship Id="rId17" Type="http://schemas.openxmlformats.org/officeDocument/2006/relationships/hyperlink" Target="http://e.lanbook.com/books/element.php?pl1_id=483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44108" TargetMode="External"/><Relationship Id="rId20" Type="http://schemas.openxmlformats.org/officeDocument/2006/relationships/hyperlink" Target="http://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5198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" TargetMode="External"/><Relationship Id="rId23" Type="http://schemas.openxmlformats.org/officeDocument/2006/relationships/hyperlink" Target="http://e.lanbook.com/books/" TargetMode="External"/><Relationship Id="rId10" Type="http://schemas.openxmlformats.org/officeDocument/2006/relationships/hyperlink" Target="http://e.lanbook.com/books/element.php?pl1_id=51896" TargetMode="External"/><Relationship Id="rId19" Type="http://schemas.openxmlformats.org/officeDocument/2006/relationships/hyperlink" Target="http://e.lanbook.com/books/element.php?pl1_id=64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://znanium.com/" TargetMode="External"/><Relationship Id="rId22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6369</Words>
  <Characters>36304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dcterms:created xsi:type="dcterms:W3CDTF">2019-04-14T15:29:00Z</dcterms:created>
  <dcterms:modified xsi:type="dcterms:W3CDTF">2021-08-24T07:40:00Z</dcterms:modified>
</cp:coreProperties>
</file>