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И ВЫСШЕГО </w:t>
      </w:r>
      <w:r w:rsidRPr="00007E0A">
        <w:rPr>
          <w:rFonts w:ascii="Times New Roman" w:hAnsi="Times New Roman"/>
          <w:sz w:val="24"/>
          <w:szCs w:val="24"/>
        </w:rPr>
        <w:t>ОБРАЗОВАНИЯ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F52D95" w:rsidRDefault="00634057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46E0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E8E5DA"/>
              </w:rPr>
              <w:t>Институт информационных технологий, математики и механики</w:t>
            </w:r>
          </w:p>
        </w:tc>
      </w:tr>
    </w:tbl>
    <w:p w:rsidR="00FA3935" w:rsidRPr="00F52D9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/>
      </w:tblPr>
      <w:tblGrid>
        <w:gridCol w:w="4783"/>
      </w:tblGrid>
      <w:tr w:rsidR="00FA3935" w:rsidRPr="00007E0A" w:rsidTr="00AA0BE9">
        <w:trPr>
          <w:trHeight w:val="280"/>
        </w:trPr>
        <w:tc>
          <w:tcPr>
            <w:tcW w:w="4783" w:type="dxa"/>
            <w:shd w:val="clear" w:color="auto" w:fill="auto"/>
            <w:vAlign w:val="center"/>
          </w:tcPr>
          <w:p w:rsidR="00FA3935" w:rsidRPr="00007E0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7E0A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:rsidR="00004E7E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Pr="00515CED">
        <w:rPr>
          <w:rFonts w:ascii="Times New Roman" w:hAnsi="Times New Roman"/>
          <w:sz w:val="24"/>
          <w:szCs w:val="24"/>
        </w:rPr>
        <w:t>Декан факультета/директор института</w:t>
      </w:r>
    </w:p>
    <w:p w:rsidR="00515CED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515CED">
        <w:rPr>
          <w:rFonts w:ascii="Times New Roman" w:hAnsi="Times New Roman"/>
          <w:sz w:val="24"/>
          <w:szCs w:val="24"/>
        </w:rPr>
        <w:t>____________________</w:t>
      </w:r>
      <w:r w:rsidR="00634057" w:rsidRPr="00634057">
        <w:rPr>
          <w:rFonts w:ascii="Times New Roman" w:hAnsi="Times New Roman"/>
          <w:sz w:val="24"/>
          <w:szCs w:val="24"/>
        </w:rPr>
        <w:t xml:space="preserve"> </w:t>
      </w:r>
      <w:r w:rsidR="00634057" w:rsidRPr="00297A92">
        <w:rPr>
          <w:rFonts w:ascii="Times New Roman" w:hAnsi="Times New Roman"/>
          <w:sz w:val="24"/>
          <w:szCs w:val="24"/>
        </w:rPr>
        <w:t xml:space="preserve">В.П. </w:t>
      </w:r>
      <w:proofErr w:type="spellStart"/>
      <w:r w:rsidR="00634057" w:rsidRPr="00297A92">
        <w:rPr>
          <w:rFonts w:ascii="Times New Roman" w:hAnsi="Times New Roman"/>
          <w:sz w:val="24"/>
          <w:szCs w:val="24"/>
        </w:rPr>
        <w:t>Гергель</w:t>
      </w:r>
      <w:proofErr w:type="spellEnd"/>
    </w:p>
    <w:p w:rsidR="00515CED" w:rsidRPr="00634057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  <w:lang w:val="en-US"/>
        </w:rPr>
      </w:pPr>
      <w:r w:rsidRPr="00515CED">
        <w:rPr>
          <w:rFonts w:ascii="Times New Roman" w:hAnsi="Times New Roman"/>
          <w:sz w:val="24"/>
          <w:szCs w:val="24"/>
        </w:rPr>
        <w:t xml:space="preserve">                          «____»___________20</w:t>
      </w:r>
      <w:r w:rsidR="00634057">
        <w:rPr>
          <w:rFonts w:ascii="Times New Roman" w:hAnsi="Times New Roman"/>
          <w:sz w:val="24"/>
          <w:szCs w:val="24"/>
          <w:lang w:val="en-US"/>
        </w:rPr>
        <w:t>19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634057" w:rsidRDefault="00634057" w:rsidP="00634057">
            <w:pPr>
              <w:spacing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4057">
              <w:rPr>
                <w:rFonts w:ascii="Times New Roman" w:hAnsi="Times New Roman"/>
                <w:b/>
                <w:sz w:val="24"/>
                <w:szCs w:val="24"/>
              </w:rPr>
              <w:t>Алгебра и геометрия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Pr="00BC54B0" w:rsidRDefault="000F2EF1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634057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293515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</w:t>
      </w:r>
      <w:proofErr w:type="spellStart"/>
      <w:r w:rsidRPr="00293515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293515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293515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293515">
        <w:rPr>
          <w:rFonts w:ascii="Times New Roman" w:hAnsi="Times New Roman"/>
          <w:sz w:val="24"/>
          <w:szCs w:val="24"/>
        </w:rPr>
        <w:t>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634057" w:rsidRDefault="00634057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34057">
              <w:rPr>
                <w:rFonts w:ascii="Times New Roman" w:hAnsi="Times New Roman"/>
                <w:b/>
                <w:sz w:val="24"/>
                <w:szCs w:val="24"/>
              </w:rPr>
              <w:t>01.03.02Прикладная математика и информатика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634057" w:rsidRDefault="0008227F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Математическое моделирование и вычислительная математика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634057" w:rsidRDefault="00634057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 xml:space="preserve">(очная / </w:t>
      </w:r>
      <w:proofErr w:type="spellStart"/>
      <w:r w:rsidRPr="00293515">
        <w:rPr>
          <w:rFonts w:ascii="Times New Roman" w:hAnsi="Times New Roman"/>
          <w:i/>
          <w:sz w:val="18"/>
          <w:szCs w:val="18"/>
        </w:rPr>
        <w:t>очно-заочная</w:t>
      </w:r>
      <w:proofErr w:type="spellEnd"/>
      <w:r w:rsidRPr="00293515">
        <w:rPr>
          <w:rFonts w:ascii="Times New Roman" w:hAnsi="Times New Roman"/>
          <w:i/>
          <w:sz w:val="18"/>
          <w:szCs w:val="18"/>
        </w:rPr>
        <w:t xml:space="preserve">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634057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Pr="002E02F9" w:rsidRDefault="00F64CB8" w:rsidP="00901C10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2019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634057" w:rsidRDefault="005E017B" w:rsidP="004B76E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FC6EC8" w:rsidRPr="00634057">
        <w:rPr>
          <w:rFonts w:ascii="Times New Roman" w:hAnsi="Times New Roman"/>
          <w:sz w:val="24"/>
          <w:szCs w:val="24"/>
        </w:rPr>
        <w:t>обязательной части</w:t>
      </w:r>
      <w:r w:rsidR="00634057">
        <w:rPr>
          <w:rFonts w:ascii="Times New Roman" w:hAnsi="Times New Roman"/>
          <w:sz w:val="24"/>
          <w:szCs w:val="24"/>
        </w:rPr>
        <w:t xml:space="preserve">. </w:t>
      </w:r>
    </w:p>
    <w:p w:rsidR="00634057" w:rsidRDefault="00634057" w:rsidP="00634057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.О.03 </w:t>
      </w:r>
      <w:r w:rsidRPr="00F067B7">
        <w:rPr>
          <w:rFonts w:ascii="Times New Roman" w:hAnsi="Times New Roman"/>
          <w:sz w:val="24"/>
          <w:szCs w:val="24"/>
        </w:rPr>
        <w:t>«Алгебра и геометрия»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5D7652" w:rsidRDefault="00324F8D" w:rsidP="00701AC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5D765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D7652">
        <w:rPr>
          <w:rFonts w:ascii="Times New Roman" w:hAnsi="Times New Roman"/>
          <w:b/>
          <w:sz w:val="24"/>
          <w:szCs w:val="24"/>
        </w:rPr>
        <w:t>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4"/>
        <w:gridCol w:w="4467"/>
        <w:gridCol w:w="1852"/>
        <w:gridCol w:w="2167"/>
      </w:tblGrid>
      <w:tr w:rsidR="00B26C74" w:rsidRPr="00892139" w:rsidTr="00823F06">
        <w:trPr>
          <w:trHeight w:val="419"/>
        </w:trPr>
        <w:tc>
          <w:tcPr>
            <w:tcW w:w="2004" w:type="dxa"/>
            <w:vMerge w:val="restart"/>
            <w:vAlign w:val="bottom"/>
          </w:tcPr>
          <w:p w:rsidR="00B26C74" w:rsidRPr="00BC44DB" w:rsidRDefault="00B26C74" w:rsidP="00BC44DB">
            <w:pPr>
              <w:tabs>
                <w:tab w:val="num" w:pos="-332"/>
                <w:tab w:val="left" w:pos="426"/>
              </w:tabs>
              <w:ind w:left="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bookmarkStart w:id="1" w:name="_Hlk4541305"/>
            <w:r w:rsidRPr="00BC44DB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BC44DB">
              <w:rPr>
                <w:rFonts w:ascii="Times New Roman" w:hAnsi="Times New Roman"/>
                <w:sz w:val="20"/>
                <w:szCs w:val="20"/>
              </w:rPr>
              <w:t>(код, содержание компетенции)</w:t>
            </w:r>
          </w:p>
        </w:tc>
        <w:tc>
          <w:tcPr>
            <w:tcW w:w="6319" w:type="dxa"/>
            <w:gridSpan w:val="2"/>
          </w:tcPr>
          <w:p w:rsidR="00B26C74" w:rsidRPr="00BC44D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</w:t>
            </w:r>
            <w:proofErr w:type="gramStart"/>
            <w:r w:rsidRPr="00BC44DB">
              <w:rPr>
                <w:rFonts w:ascii="Times New Roman" w:hAnsi="Times New Roman"/>
                <w:b/>
                <w:sz w:val="20"/>
                <w:szCs w:val="20"/>
              </w:rPr>
              <w:t>обучения по дисциплине</w:t>
            </w:r>
            <w:proofErr w:type="gramEnd"/>
            <w:r w:rsidRPr="00BC44DB">
              <w:rPr>
                <w:rFonts w:ascii="Times New Roman" w:hAnsi="Times New Roman"/>
                <w:b/>
                <w:sz w:val="20"/>
                <w:szCs w:val="20"/>
              </w:rPr>
              <w:t xml:space="preserve"> (модулю), в соответствии с индикатором достижения компетенции </w:t>
            </w:r>
          </w:p>
        </w:tc>
        <w:tc>
          <w:tcPr>
            <w:tcW w:w="2167" w:type="dxa"/>
            <w:vAlign w:val="center"/>
          </w:tcPr>
          <w:p w:rsidR="00B26C74" w:rsidRPr="00BC44DB" w:rsidRDefault="00B26C74" w:rsidP="00BC44DB">
            <w:pPr>
              <w:tabs>
                <w:tab w:val="num" w:pos="-54"/>
                <w:tab w:val="left" w:pos="426"/>
              </w:tabs>
              <w:spacing w:after="0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B26C74" w:rsidRPr="00892139" w:rsidTr="00823F06">
        <w:trPr>
          <w:trHeight w:val="173"/>
        </w:trPr>
        <w:tc>
          <w:tcPr>
            <w:tcW w:w="2004" w:type="dxa"/>
            <w:vMerge/>
          </w:tcPr>
          <w:p w:rsidR="00B26C74" w:rsidRPr="00BC44DB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467" w:type="dxa"/>
            <w:vAlign w:val="bottom"/>
          </w:tcPr>
          <w:p w:rsidR="00B26C74" w:rsidRPr="00BC44DB" w:rsidRDefault="00B26C74" w:rsidP="00BC44D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компетенции</w:t>
            </w:r>
            <w:r w:rsidR="001D64EC" w:rsidRPr="00BC44DB">
              <w:rPr>
                <w:rFonts w:ascii="Times New Roman" w:hAnsi="Times New Roman"/>
                <w:sz w:val="20"/>
                <w:szCs w:val="20"/>
              </w:rPr>
              <w:t>*</w:t>
            </w:r>
            <w:r w:rsidR="00BC44DB">
              <w:rPr>
                <w:rFonts w:ascii="Times New Roman" w:hAnsi="Times New Roman"/>
                <w:sz w:val="20"/>
                <w:szCs w:val="20"/>
              </w:rPr>
              <w:br/>
            </w:r>
            <w:r w:rsidRPr="00BC44DB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1852" w:type="dxa"/>
            <w:vAlign w:val="center"/>
          </w:tcPr>
          <w:p w:rsidR="00B26C74" w:rsidRPr="00BC44DB" w:rsidRDefault="00B26C74" w:rsidP="00BC44DB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</w:t>
            </w:r>
            <w:proofErr w:type="gramStart"/>
            <w:r w:rsidRPr="00BC44DB">
              <w:rPr>
                <w:rFonts w:ascii="Times New Roman" w:hAnsi="Times New Roman"/>
                <w:b/>
                <w:sz w:val="20"/>
                <w:szCs w:val="20"/>
              </w:rPr>
              <w:t xml:space="preserve">обучения </w:t>
            </w:r>
            <w:r w:rsidR="00BC44DB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>по дисциплине</w:t>
            </w:r>
            <w:proofErr w:type="gramEnd"/>
            <w:r w:rsidRPr="00BC44DB">
              <w:rPr>
                <w:rFonts w:ascii="Times New Roman" w:hAnsi="Times New Roman"/>
                <w:b/>
                <w:sz w:val="20"/>
                <w:szCs w:val="20"/>
              </w:rPr>
              <w:t>**</w:t>
            </w:r>
          </w:p>
        </w:tc>
        <w:tc>
          <w:tcPr>
            <w:tcW w:w="2167" w:type="dxa"/>
          </w:tcPr>
          <w:p w:rsidR="00B26C74" w:rsidRPr="00BC44DB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05DCF" w:rsidRPr="00892139" w:rsidTr="00823F06">
        <w:trPr>
          <w:trHeight w:val="1582"/>
        </w:trPr>
        <w:tc>
          <w:tcPr>
            <w:tcW w:w="2004" w:type="dxa"/>
            <w:vMerge w:val="restart"/>
          </w:tcPr>
          <w:p w:rsidR="00C05DCF" w:rsidRDefault="00C05DCF" w:rsidP="00333445">
            <w:pPr>
              <w:tabs>
                <w:tab w:val="num" w:pos="176"/>
                <w:tab w:val="left" w:pos="426"/>
              </w:tabs>
              <w:ind w:left="34"/>
              <w:jc w:val="center"/>
            </w:pPr>
            <w:r w:rsidRPr="00BC44DB">
              <w:rPr>
                <w:rFonts w:ascii="Times New Roman" w:hAnsi="Times New Roman"/>
                <w:i/>
                <w:sz w:val="20"/>
                <w:szCs w:val="20"/>
              </w:rPr>
              <w:t>УК-1</w:t>
            </w:r>
            <w:r>
              <w:t xml:space="preserve"> </w:t>
            </w:r>
          </w:p>
          <w:p w:rsidR="00C05DCF" w:rsidRPr="008720A3" w:rsidRDefault="00C05DCF" w:rsidP="008720A3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i/>
              </w:rPr>
            </w:pPr>
            <w:r w:rsidRPr="008720A3">
              <w:rPr>
                <w:rFonts w:ascii="Times New Roman" w:hAnsi="Times New Roman"/>
                <w:i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C05DCF" w:rsidRPr="00BC44DB" w:rsidRDefault="00C05DCF" w:rsidP="00333445">
            <w:pPr>
              <w:pStyle w:val="a4"/>
              <w:tabs>
                <w:tab w:val="num" w:pos="176"/>
              </w:tabs>
              <w:spacing w:before="0" w:beforeAutospacing="0" w:after="0" w:afterAutospacing="0"/>
              <w:ind w:left="34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467" w:type="dxa"/>
            <w:tcBorders>
              <w:bottom w:val="single" w:sz="4" w:space="0" w:color="auto"/>
            </w:tcBorders>
          </w:tcPr>
          <w:p w:rsidR="00C05DCF" w:rsidRPr="00791493" w:rsidRDefault="00C05DCF" w:rsidP="00791493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i/>
              </w:rPr>
            </w:pPr>
            <w:r w:rsidRPr="00791493">
              <w:rPr>
                <w:rFonts w:ascii="Times New Roman" w:hAnsi="Times New Roman"/>
                <w:i/>
              </w:rPr>
              <w:t>УК-1.1. Знает принципы сбора, отбора и обобщения информации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C05DCF" w:rsidRPr="00791493" w:rsidRDefault="007463F9" w:rsidP="00C716DF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i/>
              </w:rPr>
            </w:pPr>
            <w:r w:rsidRPr="00791493">
              <w:rPr>
                <w:rFonts w:ascii="Times New Roman" w:hAnsi="Times New Roman"/>
                <w:i/>
              </w:rPr>
              <w:t>Знать базовые типы алгебраических</w:t>
            </w:r>
            <w:r w:rsidR="00791493" w:rsidRPr="00791493">
              <w:rPr>
                <w:rFonts w:ascii="Times New Roman" w:hAnsi="Times New Roman"/>
                <w:i/>
              </w:rPr>
              <w:t xml:space="preserve"> объектов, основные методы</w:t>
            </w:r>
            <w:r w:rsidRPr="00791493">
              <w:rPr>
                <w:rFonts w:ascii="Times New Roman" w:hAnsi="Times New Roman"/>
                <w:i/>
              </w:rPr>
              <w:t xml:space="preserve"> линейной алгебры, аналитической геометрии, высшей алгебры, элементов абстрактной алгебры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C05DCF" w:rsidRPr="00791493" w:rsidRDefault="00791493" w:rsidP="00791493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i/>
              </w:rPr>
            </w:pPr>
            <w:r w:rsidRPr="00791493"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C05DCF" w:rsidRPr="00892139" w:rsidTr="00823F06">
        <w:trPr>
          <w:trHeight w:val="2775"/>
        </w:trPr>
        <w:tc>
          <w:tcPr>
            <w:tcW w:w="2004" w:type="dxa"/>
            <w:vMerge/>
          </w:tcPr>
          <w:p w:rsidR="00C05DCF" w:rsidRPr="00BC44DB" w:rsidRDefault="00C05DCF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</w:tcPr>
          <w:p w:rsidR="00C05DCF" w:rsidRPr="00791493" w:rsidRDefault="00C05DCF" w:rsidP="00791493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i/>
              </w:rPr>
            </w:pPr>
            <w:r w:rsidRPr="00791493">
              <w:rPr>
                <w:rFonts w:ascii="Times New Roman" w:hAnsi="Times New Roman"/>
                <w:i/>
              </w:rPr>
              <w:t>УК-1.2. Умеет соотносить разнородные явления и систематизировать их в рамках избранных видов профессиональной деятельности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C05DCF" w:rsidRPr="00791493" w:rsidRDefault="007463F9" w:rsidP="00C716DF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i/>
              </w:rPr>
            </w:pPr>
            <w:r w:rsidRPr="00791493">
              <w:rPr>
                <w:rFonts w:ascii="Times New Roman" w:hAnsi="Times New Roman"/>
                <w:i/>
              </w:rPr>
              <w:t xml:space="preserve">Уметь сводить </w:t>
            </w:r>
            <w:r w:rsidR="00791493" w:rsidRPr="00791493">
              <w:rPr>
                <w:rFonts w:ascii="Times New Roman" w:hAnsi="Times New Roman"/>
                <w:i/>
              </w:rPr>
              <w:t>алгебраические</w:t>
            </w:r>
            <w:r w:rsidRPr="00791493">
              <w:rPr>
                <w:rFonts w:ascii="Times New Roman" w:hAnsi="Times New Roman"/>
                <w:i/>
              </w:rPr>
              <w:t xml:space="preserve"> задачи к подсчету объектов базовых типов, выполнять преобразования </w:t>
            </w:r>
            <w:r w:rsidR="00791493" w:rsidRPr="00791493">
              <w:rPr>
                <w:rFonts w:ascii="Times New Roman" w:hAnsi="Times New Roman"/>
                <w:i/>
              </w:rPr>
              <w:t xml:space="preserve">в </w:t>
            </w:r>
            <w:r w:rsidRPr="00791493">
              <w:rPr>
                <w:rFonts w:ascii="Times New Roman" w:hAnsi="Times New Roman"/>
                <w:i/>
              </w:rPr>
              <w:t>различны</w:t>
            </w:r>
            <w:r w:rsidR="00791493" w:rsidRPr="00791493">
              <w:rPr>
                <w:rFonts w:ascii="Times New Roman" w:hAnsi="Times New Roman"/>
                <w:i/>
              </w:rPr>
              <w:t>х задачах</w:t>
            </w:r>
            <w:r w:rsidRPr="00791493">
              <w:rPr>
                <w:rFonts w:ascii="Times New Roman" w:hAnsi="Times New Roman"/>
                <w:i/>
              </w:rPr>
              <w:t xml:space="preserve"> </w:t>
            </w:r>
            <w:r w:rsidR="00791493" w:rsidRPr="00791493">
              <w:rPr>
                <w:rFonts w:ascii="Times New Roman" w:hAnsi="Times New Roman"/>
                <w:i/>
              </w:rPr>
              <w:t>линейной алгебры, аналитической геометрии, высшей алгебры, элементов абстрактной алгебры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C05DCF" w:rsidRPr="00791493" w:rsidRDefault="00791493" w:rsidP="00791493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i/>
              </w:rPr>
            </w:pPr>
            <w:r w:rsidRPr="00791493">
              <w:rPr>
                <w:rFonts w:ascii="Times New Roman" w:hAnsi="Times New Roman"/>
                <w:i/>
              </w:rPr>
              <w:t xml:space="preserve">Тест, </w:t>
            </w:r>
          </w:p>
          <w:p w:rsidR="00791493" w:rsidRPr="00791493" w:rsidRDefault="00791493" w:rsidP="00791493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i/>
              </w:rPr>
            </w:pPr>
          </w:p>
          <w:p w:rsidR="00791493" w:rsidRPr="00791493" w:rsidRDefault="00791493" w:rsidP="00791493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i/>
              </w:rPr>
            </w:pPr>
            <w:r w:rsidRPr="00791493">
              <w:rPr>
                <w:rFonts w:ascii="Times New Roman" w:hAnsi="Times New Roman"/>
                <w:i/>
              </w:rPr>
              <w:t>задачи</w:t>
            </w:r>
          </w:p>
        </w:tc>
      </w:tr>
      <w:tr w:rsidR="00C05DCF" w:rsidRPr="00892139" w:rsidTr="00823F06">
        <w:trPr>
          <w:trHeight w:val="2737"/>
        </w:trPr>
        <w:tc>
          <w:tcPr>
            <w:tcW w:w="2004" w:type="dxa"/>
            <w:vMerge/>
          </w:tcPr>
          <w:p w:rsidR="00C05DCF" w:rsidRPr="00BC44DB" w:rsidRDefault="00C05DCF" w:rsidP="0033344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467" w:type="dxa"/>
            <w:tcBorders>
              <w:top w:val="single" w:sz="4" w:space="0" w:color="auto"/>
            </w:tcBorders>
          </w:tcPr>
          <w:p w:rsidR="00C05DCF" w:rsidRPr="00791493" w:rsidRDefault="00C05DCF" w:rsidP="00791493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i/>
              </w:rPr>
            </w:pPr>
            <w:r w:rsidRPr="00791493">
              <w:rPr>
                <w:rFonts w:ascii="Times New Roman" w:hAnsi="Times New Roman"/>
                <w:i/>
              </w:rPr>
              <w:t>УК-1.3. Имеет практический опыт работы с информационными источниками, опыт научного поиска, создания научных текстов.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791493" w:rsidRPr="00791493" w:rsidRDefault="007463F9" w:rsidP="00791493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i/>
              </w:rPr>
            </w:pPr>
            <w:r w:rsidRPr="00791493">
              <w:rPr>
                <w:rFonts w:ascii="Times New Roman" w:hAnsi="Times New Roman"/>
                <w:i/>
              </w:rPr>
              <w:t>Владеть</w:t>
            </w:r>
            <w:r w:rsidR="00791493" w:rsidRPr="00791493">
              <w:rPr>
                <w:rFonts w:ascii="Times New Roman" w:hAnsi="Times New Roman"/>
                <w:i/>
              </w:rPr>
              <w:t xml:space="preserve"> опытом использования основных методов линейной алгебры, аналитической геометрии, высшей алгебры, элементов абстрактной алгебры</w:t>
            </w:r>
          </w:p>
        </w:tc>
        <w:tc>
          <w:tcPr>
            <w:tcW w:w="2167" w:type="dxa"/>
            <w:tcBorders>
              <w:top w:val="single" w:sz="4" w:space="0" w:color="auto"/>
            </w:tcBorders>
          </w:tcPr>
          <w:p w:rsidR="00791493" w:rsidRPr="00791493" w:rsidRDefault="00791493" w:rsidP="00791493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</w:rPr>
            </w:pPr>
            <w:r w:rsidRPr="00791493">
              <w:rPr>
                <w:rFonts w:ascii="Times New Roman" w:hAnsi="Times New Roman"/>
                <w:i/>
              </w:rPr>
              <w:t>Тест,</w:t>
            </w:r>
          </w:p>
          <w:p w:rsidR="00791493" w:rsidRPr="00791493" w:rsidRDefault="00791493" w:rsidP="00791493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</w:rPr>
            </w:pPr>
          </w:p>
          <w:p w:rsidR="00C05DCF" w:rsidRPr="00791493" w:rsidRDefault="00791493" w:rsidP="00791493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</w:rPr>
            </w:pPr>
            <w:r w:rsidRPr="00791493">
              <w:rPr>
                <w:rFonts w:ascii="Times New Roman" w:hAnsi="Times New Roman"/>
                <w:i/>
              </w:rPr>
              <w:t xml:space="preserve"> задачи</w:t>
            </w:r>
          </w:p>
        </w:tc>
      </w:tr>
      <w:tr w:rsidR="008720A3" w:rsidRPr="00F52D95" w:rsidTr="00823F06">
        <w:trPr>
          <w:trHeight w:val="508"/>
        </w:trPr>
        <w:tc>
          <w:tcPr>
            <w:tcW w:w="2004" w:type="dxa"/>
            <w:vMerge w:val="restart"/>
            <w:tcBorders>
              <w:right w:val="single" w:sz="4" w:space="0" w:color="auto"/>
            </w:tcBorders>
          </w:tcPr>
          <w:p w:rsidR="008720A3" w:rsidRDefault="008720A3" w:rsidP="00634057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i/>
              </w:rPr>
            </w:pPr>
            <w:r w:rsidRPr="00297A92">
              <w:rPr>
                <w:rFonts w:ascii="Times New Roman" w:hAnsi="Times New Roman"/>
                <w:i/>
              </w:rPr>
              <w:t>ОПК-1</w:t>
            </w:r>
          </w:p>
          <w:p w:rsidR="008720A3" w:rsidRPr="00477260" w:rsidRDefault="008720A3" w:rsidP="00634057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EA1BF6">
              <w:rPr>
                <w:rFonts w:ascii="Times New Roman" w:hAnsi="Times New Roman"/>
                <w:i/>
              </w:rPr>
              <w:t>Способен</w:t>
            </w:r>
            <w:proofErr w:type="gramEnd"/>
            <w:r w:rsidRPr="00EA1BF6">
              <w:rPr>
                <w:rFonts w:ascii="Times New Roman" w:hAnsi="Times New Roman"/>
                <w:i/>
              </w:rPr>
              <w:t xml:space="preserve"> применять фундаментальные знания, полученные в области математических и (или) естественных наук, и использовать их в профессиональной деятельности</w:t>
            </w:r>
          </w:p>
          <w:p w:rsidR="008720A3" w:rsidRPr="00BC44DB" w:rsidRDefault="008720A3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720A3" w:rsidRPr="00EA1BF6" w:rsidRDefault="008720A3" w:rsidP="008720A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iCs/>
              </w:rPr>
            </w:pPr>
            <w:r w:rsidRPr="00EA1BF6">
              <w:rPr>
                <w:rFonts w:ascii="Times New Roman" w:hAnsi="Times New Roman"/>
                <w:b/>
                <w:i/>
                <w:iCs/>
              </w:rPr>
              <w:t>ОПК-1.1</w:t>
            </w:r>
            <w:r w:rsidRPr="00EA1BF6">
              <w:rPr>
                <w:rFonts w:ascii="Times New Roman" w:hAnsi="Times New Roman"/>
                <w:i/>
                <w:iCs/>
              </w:rPr>
              <w:t xml:space="preserve">.: </w:t>
            </w:r>
            <w:r w:rsidRPr="00EA1BF6">
              <w:rPr>
                <w:rFonts w:ascii="Times New Roman" w:hAnsi="Times New Roman"/>
                <w:b/>
                <w:i/>
                <w:iCs/>
              </w:rPr>
              <w:t xml:space="preserve">Знает </w:t>
            </w:r>
            <w:r w:rsidRPr="00EA1BF6">
              <w:rPr>
                <w:rFonts w:ascii="Times New Roman" w:hAnsi="Times New Roman"/>
                <w:i/>
                <w:iCs/>
              </w:rPr>
              <w:t xml:space="preserve">основные положения и концепции </w:t>
            </w:r>
            <w:r w:rsidRPr="00EA1BF6">
              <w:rPr>
                <w:rFonts w:ascii="Times New Roman" w:hAnsi="Times New Roman"/>
                <w:i/>
              </w:rPr>
              <w:t>в области математических и естественных наук, базовые теории и истории основного, теории коммуникации; знает основную терминологию</w:t>
            </w:r>
          </w:p>
          <w:p w:rsidR="008720A3" w:rsidRPr="00BC44DB" w:rsidRDefault="008720A3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52" w:type="dxa"/>
          </w:tcPr>
          <w:p w:rsidR="008720A3" w:rsidRPr="00BC44DB" w:rsidRDefault="008720A3" w:rsidP="008720A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720A3">
              <w:rPr>
                <w:rFonts w:ascii="Times New Roman" w:hAnsi="Times New Roman"/>
                <w:i/>
              </w:rPr>
              <w:t>знания основных понятий и результатов линейной алгебры, аналитической геометрии, высшей алгебры, элементов абстрактной алгебры</w:t>
            </w:r>
          </w:p>
        </w:tc>
        <w:tc>
          <w:tcPr>
            <w:tcW w:w="2167" w:type="dxa"/>
          </w:tcPr>
          <w:p w:rsidR="008720A3" w:rsidRPr="00BC44DB" w:rsidRDefault="00791493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Собеседование</w:t>
            </w:r>
          </w:p>
        </w:tc>
      </w:tr>
      <w:tr w:rsidR="008720A3" w:rsidRPr="00F52D95" w:rsidTr="00823F06">
        <w:trPr>
          <w:trHeight w:val="508"/>
        </w:trPr>
        <w:tc>
          <w:tcPr>
            <w:tcW w:w="2004" w:type="dxa"/>
            <w:vMerge/>
            <w:tcBorders>
              <w:right w:val="single" w:sz="4" w:space="0" w:color="auto"/>
            </w:tcBorders>
          </w:tcPr>
          <w:p w:rsidR="008720A3" w:rsidRPr="00297A92" w:rsidRDefault="008720A3" w:rsidP="00634057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8720A3" w:rsidRPr="00EA1BF6" w:rsidRDefault="008720A3" w:rsidP="008720A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i/>
                <w:iCs/>
              </w:rPr>
            </w:pPr>
            <w:r w:rsidRPr="00EA1BF6">
              <w:rPr>
                <w:rFonts w:ascii="Times New Roman" w:hAnsi="Times New Roman"/>
                <w:b/>
                <w:bCs/>
                <w:i/>
                <w:iCs/>
              </w:rPr>
              <w:t>ОПК-1.2</w:t>
            </w:r>
            <w:r w:rsidRPr="00EA1BF6">
              <w:rPr>
                <w:rFonts w:ascii="Times New Roman" w:hAnsi="Times New Roman"/>
                <w:bCs/>
                <w:i/>
                <w:iCs/>
              </w:rPr>
              <w:t xml:space="preserve">: </w:t>
            </w:r>
            <w:r w:rsidRPr="00EA1BF6">
              <w:rPr>
                <w:rFonts w:ascii="Times New Roman" w:hAnsi="Times New Roman"/>
                <w:b/>
                <w:i/>
                <w:iCs/>
              </w:rPr>
              <w:t xml:space="preserve">Умеет </w:t>
            </w:r>
            <w:r w:rsidRPr="00EA1BF6">
              <w:rPr>
                <w:rFonts w:ascii="Times New Roman" w:hAnsi="Times New Roman"/>
                <w:i/>
                <w:iCs/>
              </w:rPr>
              <w:t>осуществлять первичный сбор и анализ материала, интерпретировать различные математические объекты</w:t>
            </w:r>
          </w:p>
        </w:tc>
        <w:tc>
          <w:tcPr>
            <w:tcW w:w="1852" w:type="dxa"/>
          </w:tcPr>
          <w:p w:rsidR="008720A3" w:rsidRPr="008720A3" w:rsidRDefault="008720A3" w:rsidP="008720A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iCs/>
              </w:rPr>
            </w:pPr>
            <w:r w:rsidRPr="008720A3">
              <w:rPr>
                <w:rFonts w:ascii="Times New Roman" w:hAnsi="Times New Roman"/>
                <w:i/>
                <w:iCs/>
              </w:rPr>
              <w:t>умения решать основные задачи линейной алгебры, аналитической геометрии, высшей алгебры, абстрактной алгебры</w:t>
            </w:r>
          </w:p>
        </w:tc>
        <w:tc>
          <w:tcPr>
            <w:tcW w:w="2167" w:type="dxa"/>
          </w:tcPr>
          <w:p w:rsidR="008720A3" w:rsidRDefault="00791493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Тест</w:t>
            </w:r>
          </w:p>
          <w:p w:rsidR="00791493" w:rsidRDefault="00791493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91493" w:rsidRPr="00BC44DB" w:rsidRDefault="00791493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задачи</w:t>
            </w:r>
          </w:p>
        </w:tc>
      </w:tr>
      <w:tr w:rsidR="00C05DCF" w:rsidRPr="00F52D95" w:rsidTr="00823F06">
        <w:trPr>
          <w:trHeight w:val="508"/>
        </w:trPr>
        <w:tc>
          <w:tcPr>
            <w:tcW w:w="20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5DCF" w:rsidRPr="00297A92" w:rsidRDefault="00C05DCF" w:rsidP="00634057">
            <w:pPr>
              <w:tabs>
                <w:tab w:val="num" w:pos="176"/>
                <w:tab w:val="left" w:pos="426"/>
              </w:tabs>
              <w:ind w:left="34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467" w:type="dxa"/>
            <w:tcBorders>
              <w:left w:val="single" w:sz="4" w:space="0" w:color="auto"/>
              <w:right w:val="single" w:sz="4" w:space="0" w:color="auto"/>
            </w:tcBorders>
          </w:tcPr>
          <w:p w:rsidR="00C05DCF" w:rsidRPr="00C05DCF" w:rsidRDefault="00C05DCF" w:rsidP="008720A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EA1BF6">
              <w:rPr>
                <w:rFonts w:ascii="Times New Roman" w:hAnsi="Times New Roman"/>
                <w:b/>
                <w:bCs/>
                <w:i/>
                <w:iCs/>
              </w:rPr>
              <w:t xml:space="preserve">ОПК-1.3.:  </w:t>
            </w:r>
            <w:r w:rsidRPr="00EA1BF6">
              <w:rPr>
                <w:rFonts w:ascii="Times New Roman" w:hAnsi="Times New Roman"/>
                <w:b/>
                <w:i/>
                <w:iCs/>
              </w:rPr>
              <w:t xml:space="preserve">Имеет практический опыт </w:t>
            </w:r>
            <w:r w:rsidRPr="00EA1BF6">
              <w:rPr>
                <w:rFonts w:ascii="Times New Roman" w:hAnsi="Times New Roman"/>
                <w:i/>
                <w:iCs/>
              </w:rPr>
              <w:t>работы с решением стандартных математических задач и применяет его в профессиональной деятельности</w:t>
            </w:r>
            <w:r w:rsidRPr="00477260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C05DCF" w:rsidRPr="008720A3" w:rsidRDefault="00C05DCF" w:rsidP="008720A3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i/>
                <w:iCs/>
              </w:rPr>
            </w:pPr>
            <w:r w:rsidRPr="008720A3">
              <w:rPr>
                <w:rFonts w:ascii="Times New Roman" w:hAnsi="Times New Roman"/>
                <w:i/>
                <w:iCs/>
              </w:rPr>
              <w:t>владение опытом использования аппарата алгебры и геометрии при решении практических задач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2167" w:type="dxa"/>
          </w:tcPr>
          <w:p w:rsidR="00C05DCF" w:rsidRDefault="00791493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Тест</w:t>
            </w:r>
          </w:p>
          <w:p w:rsidR="00791493" w:rsidRDefault="00791493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91493" w:rsidRPr="00BC44DB" w:rsidRDefault="00791493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задачи</w:t>
            </w:r>
          </w:p>
        </w:tc>
      </w:tr>
    </w:tbl>
    <w:bookmarkEnd w:id="1"/>
    <w:p w:rsidR="00A856CF" w:rsidRPr="00066E4A" w:rsidRDefault="007463F9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 xml:space="preserve"> </w:t>
      </w:r>
      <w:r w:rsidR="00B141A0">
        <w:rPr>
          <w:b/>
        </w:rPr>
        <w:t>3.</w:t>
      </w:r>
      <w:r w:rsidR="00524421">
        <w:rPr>
          <w:b/>
        </w:rPr>
        <w:t xml:space="preserve">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</w:t>
      </w:r>
      <w:r w:rsidR="00BC44DB">
        <w:rPr>
          <w:b/>
        </w:rPr>
        <w:t>.</w:t>
      </w:r>
      <w:r>
        <w:rPr>
          <w:b/>
        </w:rPr>
        <w:t xml:space="preserve"> Трудоемкость дисциплины</w:t>
      </w:r>
    </w:p>
    <w:tbl>
      <w:tblPr>
        <w:tblW w:w="96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4"/>
        <w:gridCol w:w="2878"/>
      </w:tblGrid>
      <w:tr w:rsidR="009D5FF9" w:rsidRPr="00A856CF" w:rsidTr="009D5FF9">
        <w:trPr>
          <w:trHeight w:val="397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</w:tcPr>
          <w:p w:rsidR="009D5FF9" w:rsidRPr="00B55C10" w:rsidRDefault="009D5FF9" w:rsidP="009D5FF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Очная форма обучения</w:t>
            </w:r>
          </w:p>
        </w:tc>
      </w:tr>
      <w:tr w:rsidR="009D5FF9" w:rsidRPr="00A856CF" w:rsidTr="009D5FF9">
        <w:trPr>
          <w:trHeight w:val="355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Общая трудоемкость</w:t>
            </w:r>
          </w:p>
        </w:tc>
        <w:tc>
          <w:tcPr>
            <w:tcW w:w="2878" w:type="dxa"/>
            <w:shd w:val="clear" w:color="auto" w:fill="auto"/>
          </w:tcPr>
          <w:p w:rsidR="009D5FF9" w:rsidRPr="00B55C10" w:rsidRDefault="001F3F74" w:rsidP="001F3F7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9D5FF9" w:rsidRPr="00B55C10">
              <w:rPr>
                <w:b/>
                <w:color w:val="000000"/>
                <w:sz w:val="20"/>
                <w:szCs w:val="20"/>
              </w:rPr>
              <w:t xml:space="preserve"> ЗЕТ</w:t>
            </w:r>
          </w:p>
        </w:tc>
      </w:tr>
      <w:tr w:rsidR="009D5FF9" w:rsidRPr="00A856CF" w:rsidTr="009D5FF9">
        <w:trPr>
          <w:trHeight w:val="345"/>
        </w:trPr>
        <w:tc>
          <w:tcPr>
            <w:tcW w:w="6804" w:type="dxa"/>
            <w:shd w:val="clear" w:color="auto" w:fill="auto"/>
          </w:tcPr>
          <w:p w:rsidR="009D5FF9" w:rsidRPr="00B55C10" w:rsidRDefault="009D5FF9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Часов по учебному плану</w:t>
            </w:r>
          </w:p>
        </w:tc>
        <w:tc>
          <w:tcPr>
            <w:tcW w:w="2878" w:type="dxa"/>
            <w:shd w:val="clear" w:color="auto" w:fill="auto"/>
          </w:tcPr>
          <w:p w:rsidR="009D5FF9" w:rsidRPr="00B55C10" w:rsidRDefault="001F3F74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</w:t>
            </w:r>
          </w:p>
        </w:tc>
      </w:tr>
      <w:tr w:rsidR="009D5FF9" w:rsidRPr="00A856CF" w:rsidTr="009D5FF9">
        <w:trPr>
          <w:trHeight w:val="355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2878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</w:tc>
      </w:tr>
      <w:tr w:rsidR="009D5FF9" w:rsidRPr="00A856CF" w:rsidTr="00B55C10">
        <w:trPr>
          <w:trHeight w:val="825"/>
        </w:trPr>
        <w:tc>
          <w:tcPr>
            <w:tcW w:w="6804" w:type="dxa"/>
            <w:shd w:val="clear" w:color="auto" w:fill="auto"/>
          </w:tcPr>
          <w:p w:rsidR="009D5FF9" w:rsidRPr="00B55C10" w:rsidRDefault="009D5FF9" w:rsidP="009D5FF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аудиторные занятия (контактная работа):</w:t>
            </w:r>
          </w:p>
          <w:p w:rsidR="009D5FF9" w:rsidRPr="00B55C10" w:rsidRDefault="009D5FF9" w:rsidP="009D5FF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- занятия лекционного типа</w:t>
            </w:r>
          </w:p>
          <w:p w:rsidR="009D5FF9" w:rsidRDefault="009D5FF9" w:rsidP="009D5FF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 xml:space="preserve">- занятия семинарского типа </w:t>
            </w:r>
          </w:p>
          <w:p w:rsidR="00CD0D2F" w:rsidRPr="00B55C10" w:rsidRDefault="00CD0D2F" w:rsidP="00CC02D7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-</w:t>
            </w:r>
            <w:r w:rsidR="00E325E7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664805">
              <w:rPr>
                <w:b/>
                <w:color w:val="000000"/>
                <w:sz w:val="20"/>
                <w:szCs w:val="20"/>
              </w:rPr>
              <w:t>текущий контроль (</w:t>
            </w:r>
            <w:r w:rsidR="00CC02D7">
              <w:rPr>
                <w:b/>
                <w:color w:val="000000"/>
                <w:sz w:val="20"/>
                <w:szCs w:val="20"/>
              </w:rPr>
              <w:t>КСР</w:t>
            </w:r>
            <w:r w:rsidR="00664805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878" w:type="dxa"/>
            <w:shd w:val="clear" w:color="auto" w:fill="auto"/>
          </w:tcPr>
          <w:p w:rsidR="009D5FF9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  <w:p w:rsidR="001F3F74" w:rsidRDefault="001F3F74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  <w:p w:rsidR="001F3F74" w:rsidRDefault="001F3F74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160</w:t>
            </w:r>
          </w:p>
          <w:p w:rsidR="001F3F74" w:rsidRPr="00B55C10" w:rsidRDefault="001F3F74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9D5FF9" w:rsidRPr="00A856CF" w:rsidTr="009D5FF9">
        <w:trPr>
          <w:trHeight w:val="355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2878" w:type="dxa"/>
            <w:shd w:val="clear" w:color="auto" w:fill="auto"/>
          </w:tcPr>
          <w:p w:rsidR="009D5FF9" w:rsidRPr="00B55C10" w:rsidRDefault="001F3F74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</w:tr>
      <w:tr w:rsidR="009D5FF9" w:rsidRPr="00A856CF" w:rsidTr="009D5FF9">
        <w:trPr>
          <w:trHeight w:val="454"/>
        </w:trPr>
        <w:tc>
          <w:tcPr>
            <w:tcW w:w="6804" w:type="dxa"/>
            <w:shd w:val="clear" w:color="auto" w:fill="auto"/>
          </w:tcPr>
          <w:p w:rsidR="009D5FF9" w:rsidRPr="00B55C10" w:rsidRDefault="009D5FF9" w:rsidP="009D5FF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Промежуточная аттестация –</w:t>
            </w:r>
            <w:r w:rsidR="001F3F74">
              <w:rPr>
                <w:b/>
                <w:color w:val="000000"/>
                <w:sz w:val="20"/>
                <w:szCs w:val="20"/>
              </w:rPr>
              <w:t xml:space="preserve"> зачет и экзамен</w:t>
            </w:r>
          </w:p>
        </w:tc>
        <w:tc>
          <w:tcPr>
            <w:tcW w:w="2878" w:type="dxa"/>
            <w:shd w:val="clear" w:color="auto" w:fill="auto"/>
          </w:tcPr>
          <w:p w:rsidR="009D5FF9" w:rsidRPr="00B55C10" w:rsidRDefault="001F3F74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</w:tr>
    </w:tbl>
    <w:p w:rsidR="00E509C9" w:rsidRDefault="001F3F74" w:rsidP="005F5E0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1 семестр</w:t>
      </w:r>
    </w:p>
    <w:tbl>
      <w:tblPr>
        <w:tblW w:w="96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4"/>
        <w:gridCol w:w="2878"/>
      </w:tblGrid>
      <w:tr w:rsidR="001F3F74" w:rsidRPr="00A856CF" w:rsidTr="00FF7F06">
        <w:trPr>
          <w:trHeight w:val="397"/>
        </w:trPr>
        <w:tc>
          <w:tcPr>
            <w:tcW w:w="6804" w:type="dxa"/>
            <w:shd w:val="clear" w:color="auto" w:fill="auto"/>
          </w:tcPr>
          <w:p w:rsidR="001F3F74" w:rsidRPr="00B55C10" w:rsidRDefault="001F3F74" w:rsidP="00FF7F0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</w:tcPr>
          <w:p w:rsidR="001F3F74" w:rsidRPr="00B55C10" w:rsidRDefault="001F3F74" w:rsidP="00FF7F0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Очная форма обучения</w:t>
            </w:r>
          </w:p>
        </w:tc>
      </w:tr>
      <w:tr w:rsidR="001F3F74" w:rsidRPr="00A856CF" w:rsidTr="00FF7F06">
        <w:trPr>
          <w:trHeight w:val="355"/>
        </w:trPr>
        <w:tc>
          <w:tcPr>
            <w:tcW w:w="6804" w:type="dxa"/>
            <w:shd w:val="clear" w:color="auto" w:fill="auto"/>
          </w:tcPr>
          <w:p w:rsidR="001F3F74" w:rsidRPr="00B55C10" w:rsidRDefault="001F3F74" w:rsidP="00FF7F0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Общая трудоемкость</w:t>
            </w:r>
          </w:p>
        </w:tc>
        <w:tc>
          <w:tcPr>
            <w:tcW w:w="2878" w:type="dxa"/>
            <w:shd w:val="clear" w:color="auto" w:fill="auto"/>
          </w:tcPr>
          <w:p w:rsidR="001F3F74" w:rsidRPr="00B55C10" w:rsidRDefault="001F3F74" w:rsidP="00FF7F0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B55C10">
              <w:rPr>
                <w:b/>
                <w:color w:val="000000"/>
                <w:sz w:val="20"/>
                <w:szCs w:val="20"/>
              </w:rPr>
              <w:t xml:space="preserve"> ЗЕТ</w:t>
            </w:r>
          </w:p>
        </w:tc>
      </w:tr>
      <w:tr w:rsidR="001F3F74" w:rsidRPr="00A856CF" w:rsidTr="00FF7F06">
        <w:trPr>
          <w:trHeight w:val="345"/>
        </w:trPr>
        <w:tc>
          <w:tcPr>
            <w:tcW w:w="6804" w:type="dxa"/>
            <w:shd w:val="clear" w:color="auto" w:fill="auto"/>
          </w:tcPr>
          <w:p w:rsidR="001F3F74" w:rsidRPr="00B55C10" w:rsidRDefault="001F3F74" w:rsidP="00FF7F0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Часов по учебному плану</w:t>
            </w:r>
          </w:p>
        </w:tc>
        <w:tc>
          <w:tcPr>
            <w:tcW w:w="2878" w:type="dxa"/>
            <w:shd w:val="clear" w:color="auto" w:fill="auto"/>
          </w:tcPr>
          <w:p w:rsidR="001F3F74" w:rsidRPr="00B55C10" w:rsidRDefault="001F3F74" w:rsidP="00FF7F0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</w:tr>
      <w:tr w:rsidR="001F3F74" w:rsidRPr="00A856CF" w:rsidTr="00FF7F06">
        <w:trPr>
          <w:trHeight w:val="355"/>
        </w:trPr>
        <w:tc>
          <w:tcPr>
            <w:tcW w:w="6804" w:type="dxa"/>
            <w:shd w:val="clear" w:color="auto" w:fill="auto"/>
          </w:tcPr>
          <w:p w:rsidR="001F3F74" w:rsidRPr="00B55C10" w:rsidRDefault="001F3F74" w:rsidP="00FF7F0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2878" w:type="dxa"/>
            <w:shd w:val="clear" w:color="auto" w:fill="auto"/>
          </w:tcPr>
          <w:p w:rsidR="001F3F74" w:rsidRPr="00B55C10" w:rsidRDefault="001F3F74" w:rsidP="00FF7F0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</w:tc>
      </w:tr>
      <w:tr w:rsidR="001F3F74" w:rsidRPr="00A856CF" w:rsidTr="00FF7F06">
        <w:trPr>
          <w:trHeight w:val="825"/>
        </w:trPr>
        <w:tc>
          <w:tcPr>
            <w:tcW w:w="6804" w:type="dxa"/>
            <w:shd w:val="clear" w:color="auto" w:fill="auto"/>
          </w:tcPr>
          <w:p w:rsidR="001F3F74" w:rsidRPr="00B55C10" w:rsidRDefault="001F3F74" w:rsidP="00FF7F06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аудиторные занятия (контактная работа):</w:t>
            </w:r>
          </w:p>
          <w:p w:rsidR="001F3F74" w:rsidRPr="00B55C10" w:rsidRDefault="001F3F74" w:rsidP="00FF7F06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- занятия лекционного типа</w:t>
            </w:r>
          </w:p>
          <w:p w:rsidR="001F3F74" w:rsidRDefault="001F3F74" w:rsidP="00FF7F06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 xml:space="preserve">- занятия семинарского типа </w:t>
            </w:r>
          </w:p>
          <w:p w:rsidR="001F3F74" w:rsidRPr="00B55C10" w:rsidRDefault="001F3F74" w:rsidP="00FF7F06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текущий контроль (КСР)</w:t>
            </w:r>
          </w:p>
        </w:tc>
        <w:tc>
          <w:tcPr>
            <w:tcW w:w="2878" w:type="dxa"/>
            <w:shd w:val="clear" w:color="auto" w:fill="auto"/>
          </w:tcPr>
          <w:p w:rsidR="001F3F74" w:rsidRDefault="001F3F74" w:rsidP="00FF7F0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  <w:p w:rsidR="001F3F74" w:rsidRDefault="001F3F74" w:rsidP="00FF7F0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  <w:p w:rsidR="001F3F74" w:rsidRDefault="001F3F74" w:rsidP="00FF7F0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  <w:p w:rsidR="001F3F74" w:rsidRPr="00B55C10" w:rsidRDefault="001F3F74" w:rsidP="00FF7F0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1F3F74" w:rsidRPr="00A856CF" w:rsidTr="00FF7F06">
        <w:trPr>
          <w:trHeight w:val="355"/>
        </w:trPr>
        <w:tc>
          <w:tcPr>
            <w:tcW w:w="6804" w:type="dxa"/>
            <w:shd w:val="clear" w:color="auto" w:fill="auto"/>
          </w:tcPr>
          <w:p w:rsidR="001F3F74" w:rsidRPr="00B55C10" w:rsidRDefault="001F3F74" w:rsidP="00FF7F0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2878" w:type="dxa"/>
            <w:shd w:val="clear" w:color="auto" w:fill="auto"/>
          </w:tcPr>
          <w:p w:rsidR="001F3F74" w:rsidRPr="00B55C10" w:rsidRDefault="001F3F74" w:rsidP="00FF7F0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</w:tr>
      <w:tr w:rsidR="001F3F74" w:rsidRPr="00A856CF" w:rsidTr="00FF7F06">
        <w:trPr>
          <w:trHeight w:val="454"/>
        </w:trPr>
        <w:tc>
          <w:tcPr>
            <w:tcW w:w="6804" w:type="dxa"/>
            <w:shd w:val="clear" w:color="auto" w:fill="auto"/>
          </w:tcPr>
          <w:p w:rsidR="001F3F74" w:rsidRPr="00B55C10" w:rsidRDefault="001F3F74" w:rsidP="00FF7F0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Промежуточная аттестация –</w:t>
            </w:r>
            <w:r>
              <w:rPr>
                <w:b/>
                <w:color w:val="000000"/>
                <w:sz w:val="20"/>
                <w:szCs w:val="20"/>
              </w:rPr>
              <w:t xml:space="preserve"> зачет и экзамен</w:t>
            </w:r>
          </w:p>
        </w:tc>
        <w:tc>
          <w:tcPr>
            <w:tcW w:w="2878" w:type="dxa"/>
            <w:shd w:val="clear" w:color="auto" w:fill="auto"/>
          </w:tcPr>
          <w:p w:rsidR="001F3F74" w:rsidRPr="00B55C10" w:rsidRDefault="001F3F74" w:rsidP="00FF7F0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</w:tbl>
    <w:p w:rsidR="001F3F74" w:rsidRDefault="001F3F74" w:rsidP="005F5E0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 семестр</w:t>
      </w:r>
    </w:p>
    <w:tbl>
      <w:tblPr>
        <w:tblW w:w="96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4"/>
        <w:gridCol w:w="2878"/>
      </w:tblGrid>
      <w:tr w:rsidR="001F3F74" w:rsidRPr="00A856CF" w:rsidTr="00FF7F06">
        <w:trPr>
          <w:trHeight w:val="397"/>
        </w:trPr>
        <w:tc>
          <w:tcPr>
            <w:tcW w:w="6804" w:type="dxa"/>
            <w:shd w:val="clear" w:color="auto" w:fill="auto"/>
          </w:tcPr>
          <w:p w:rsidR="001F3F74" w:rsidRPr="00B55C10" w:rsidRDefault="001F3F74" w:rsidP="00FF7F0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</w:tcPr>
          <w:p w:rsidR="001F3F74" w:rsidRPr="00B55C10" w:rsidRDefault="001F3F74" w:rsidP="00FF7F0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Очная форма обучения</w:t>
            </w:r>
          </w:p>
        </w:tc>
      </w:tr>
      <w:tr w:rsidR="001F3F74" w:rsidRPr="00A856CF" w:rsidTr="00FF7F06">
        <w:trPr>
          <w:trHeight w:val="355"/>
        </w:trPr>
        <w:tc>
          <w:tcPr>
            <w:tcW w:w="6804" w:type="dxa"/>
            <w:shd w:val="clear" w:color="auto" w:fill="auto"/>
          </w:tcPr>
          <w:p w:rsidR="001F3F74" w:rsidRPr="00B55C10" w:rsidRDefault="001F3F74" w:rsidP="00FF7F0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Общая трудоемкость</w:t>
            </w:r>
          </w:p>
        </w:tc>
        <w:tc>
          <w:tcPr>
            <w:tcW w:w="2878" w:type="dxa"/>
            <w:shd w:val="clear" w:color="auto" w:fill="auto"/>
          </w:tcPr>
          <w:p w:rsidR="001F3F74" w:rsidRPr="00B55C10" w:rsidRDefault="001F3F74" w:rsidP="00FF7F0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B55C10">
              <w:rPr>
                <w:b/>
                <w:color w:val="000000"/>
                <w:sz w:val="20"/>
                <w:szCs w:val="20"/>
              </w:rPr>
              <w:t xml:space="preserve"> ЗЕТ</w:t>
            </w:r>
          </w:p>
        </w:tc>
      </w:tr>
      <w:tr w:rsidR="001F3F74" w:rsidRPr="00A856CF" w:rsidTr="00FF7F06">
        <w:trPr>
          <w:trHeight w:val="345"/>
        </w:trPr>
        <w:tc>
          <w:tcPr>
            <w:tcW w:w="6804" w:type="dxa"/>
            <w:shd w:val="clear" w:color="auto" w:fill="auto"/>
          </w:tcPr>
          <w:p w:rsidR="001F3F74" w:rsidRPr="00B55C10" w:rsidRDefault="001F3F74" w:rsidP="00FF7F0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Часов по учебному плану</w:t>
            </w:r>
          </w:p>
        </w:tc>
        <w:tc>
          <w:tcPr>
            <w:tcW w:w="2878" w:type="dxa"/>
            <w:shd w:val="clear" w:color="auto" w:fill="auto"/>
          </w:tcPr>
          <w:p w:rsidR="001F3F74" w:rsidRPr="00B55C10" w:rsidRDefault="001F3F74" w:rsidP="00FF7F0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</w:tr>
      <w:tr w:rsidR="001F3F74" w:rsidRPr="00A856CF" w:rsidTr="00FF7F06">
        <w:trPr>
          <w:trHeight w:val="355"/>
        </w:trPr>
        <w:tc>
          <w:tcPr>
            <w:tcW w:w="6804" w:type="dxa"/>
            <w:shd w:val="clear" w:color="auto" w:fill="auto"/>
          </w:tcPr>
          <w:p w:rsidR="001F3F74" w:rsidRPr="00B55C10" w:rsidRDefault="001F3F74" w:rsidP="00FF7F0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2878" w:type="dxa"/>
            <w:shd w:val="clear" w:color="auto" w:fill="auto"/>
          </w:tcPr>
          <w:p w:rsidR="001F3F74" w:rsidRPr="00B55C10" w:rsidRDefault="001F3F74" w:rsidP="00FF7F0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</w:tc>
      </w:tr>
      <w:tr w:rsidR="001F3F74" w:rsidRPr="00A856CF" w:rsidTr="00FF7F06">
        <w:trPr>
          <w:trHeight w:val="825"/>
        </w:trPr>
        <w:tc>
          <w:tcPr>
            <w:tcW w:w="6804" w:type="dxa"/>
            <w:shd w:val="clear" w:color="auto" w:fill="auto"/>
          </w:tcPr>
          <w:p w:rsidR="001F3F74" w:rsidRPr="00B55C10" w:rsidRDefault="001F3F74" w:rsidP="00FF7F06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аудиторные занятия (контактная работа):</w:t>
            </w:r>
          </w:p>
          <w:p w:rsidR="001F3F74" w:rsidRPr="00B55C10" w:rsidRDefault="001F3F74" w:rsidP="00FF7F06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- занятия лекционного типа</w:t>
            </w:r>
          </w:p>
          <w:p w:rsidR="001F3F74" w:rsidRDefault="001F3F74" w:rsidP="00FF7F06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 xml:space="preserve">- занятия семинарского типа </w:t>
            </w:r>
          </w:p>
          <w:p w:rsidR="001F3F74" w:rsidRPr="00B55C10" w:rsidRDefault="001F3F74" w:rsidP="00FF7F06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текущий контроль (КСР)</w:t>
            </w:r>
          </w:p>
        </w:tc>
        <w:tc>
          <w:tcPr>
            <w:tcW w:w="2878" w:type="dxa"/>
            <w:shd w:val="clear" w:color="auto" w:fill="auto"/>
          </w:tcPr>
          <w:p w:rsidR="001F3F74" w:rsidRDefault="001F3F74" w:rsidP="00FF7F0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  <w:p w:rsidR="001F3F74" w:rsidRDefault="001F3F74" w:rsidP="00FF7F0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  <w:p w:rsidR="001F3F74" w:rsidRDefault="001F3F74" w:rsidP="00FF7F0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  <w:p w:rsidR="001F3F74" w:rsidRPr="00B55C10" w:rsidRDefault="001F3F74" w:rsidP="00FF7F0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1F3F74" w:rsidRPr="00A856CF" w:rsidTr="00FF7F06">
        <w:trPr>
          <w:trHeight w:val="355"/>
        </w:trPr>
        <w:tc>
          <w:tcPr>
            <w:tcW w:w="6804" w:type="dxa"/>
            <w:shd w:val="clear" w:color="auto" w:fill="auto"/>
          </w:tcPr>
          <w:p w:rsidR="001F3F74" w:rsidRPr="00B55C10" w:rsidRDefault="001F3F74" w:rsidP="00FF7F0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2878" w:type="dxa"/>
            <w:shd w:val="clear" w:color="auto" w:fill="auto"/>
          </w:tcPr>
          <w:p w:rsidR="001F3F74" w:rsidRPr="00B55C10" w:rsidRDefault="001F3F74" w:rsidP="001F3F74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</w:tr>
      <w:tr w:rsidR="001F3F74" w:rsidRPr="00A856CF" w:rsidTr="00FF7F06">
        <w:trPr>
          <w:trHeight w:val="454"/>
        </w:trPr>
        <w:tc>
          <w:tcPr>
            <w:tcW w:w="6804" w:type="dxa"/>
            <w:shd w:val="clear" w:color="auto" w:fill="auto"/>
          </w:tcPr>
          <w:p w:rsidR="001F3F74" w:rsidRPr="00B55C10" w:rsidRDefault="001F3F74" w:rsidP="00FF7F0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Промежуточная аттестация –</w:t>
            </w:r>
            <w:r>
              <w:rPr>
                <w:b/>
                <w:color w:val="000000"/>
                <w:sz w:val="20"/>
                <w:szCs w:val="20"/>
              </w:rPr>
              <w:t xml:space="preserve"> зачет и экзамен</w:t>
            </w:r>
          </w:p>
        </w:tc>
        <w:tc>
          <w:tcPr>
            <w:tcW w:w="2878" w:type="dxa"/>
            <w:shd w:val="clear" w:color="auto" w:fill="auto"/>
          </w:tcPr>
          <w:p w:rsidR="001F3F74" w:rsidRPr="00B55C10" w:rsidRDefault="001F3F74" w:rsidP="00FF7F0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</w:tbl>
    <w:p w:rsidR="001F3F74" w:rsidRDefault="001F3F74" w:rsidP="005F5E0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3 семестр</w:t>
      </w:r>
    </w:p>
    <w:tbl>
      <w:tblPr>
        <w:tblW w:w="96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4"/>
        <w:gridCol w:w="2878"/>
      </w:tblGrid>
      <w:tr w:rsidR="001F3F74" w:rsidRPr="00A856CF" w:rsidTr="00FF7F06">
        <w:trPr>
          <w:trHeight w:val="397"/>
        </w:trPr>
        <w:tc>
          <w:tcPr>
            <w:tcW w:w="6804" w:type="dxa"/>
            <w:shd w:val="clear" w:color="auto" w:fill="auto"/>
          </w:tcPr>
          <w:p w:rsidR="001F3F74" w:rsidRPr="00B55C10" w:rsidRDefault="001F3F74" w:rsidP="00FF7F0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</w:tcPr>
          <w:p w:rsidR="001F3F74" w:rsidRPr="00B55C10" w:rsidRDefault="001F3F74" w:rsidP="00FF7F0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Очная форма обучения</w:t>
            </w:r>
          </w:p>
        </w:tc>
      </w:tr>
      <w:tr w:rsidR="001F3F74" w:rsidRPr="00A856CF" w:rsidTr="00FF7F06">
        <w:trPr>
          <w:trHeight w:val="355"/>
        </w:trPr>
        <w:tc>
          <w:tcPr>
            <w:tcW w:w="6804" w:type="dxa"/>
            <w:shd w:val="clear" w:color="auto" w:fill="auto"/>
          </w:tcPr>
          <w:p w:rsidR="001F3F74" w:rsidRPr="00B55C10" w:rsidRDefault="001F3F74" w:rsidP="00FF7F0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Общая трудоемкость</w:t>
            </w:r>
          </w:p>
        </w:tc>
        <w:tc>
          <w:tcPr>
            <w:tcW w:w="2878" w:type="dxa"/>
            <w:shd w:val="clear" w:color="auto" w:fill="auto"/>
          </w:tcPr>
          <w:p w:rsidR="001F3F74" w:rsidRPr="00B55C10" w:rsidRDefault="001F3F74" w:rsidP="00FF7F0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B55C10">
              <w:rPr>
                <w:b/>
                <w:color w:val="000000"/>
                <w:sz w:val="20"/>
                <w:szCs w:val="20"/>
              </w:rPr>
              <w:t xml:space="preserve"> ЗЕТ</w:t>
            </w:r>
          </w:p>
        </w:tc>
      </w:tr>
      <w:tr w:rsidR="001F3F74" w:rsidRPr="00A856CF" w:rsidTr="00FF7F06">
        <w:trPr>
          <w:trHeight w:val="345"/>
        </w:trPr>
        <w:tc>
          <w:tcPr>
            <w:tcW w:w="6804" w:type="dxa"/>
            <w:shd w:val="clear" w:color="auto" w:fill="auto"/>
          </w:tcPr>
          <w:p w:rsidR="001F3F74" w:rsidRPr="00B55C10" w:rsidRDefault="001F3F74" w:rsidP="00FF7F0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Часов по учебному плану</w:t>
            </w:r>
          </w:p>
        </w:tc>
        <w:tc>
          <w:tcPr>
            <w:tcW w:w="2878" w:type="dxa"/>
            <w:shd w:val="clear" w:color="auto" w:fill="auto"/>
          </w:tcPr>
          <w:p w:rsidR="001F3F74" w:rsidRPr="00B55C10" w:rsidRDefault="001F3F74" w:rsidP="00FF7F0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</w:tr>
      <w:tr w:rsidR="001F3F74" w:rsidRPr="00A856CF" w:rsidTr="00FF7F06">
        <w:trPr>
          <w:trHeight w:val="355"/>
        </w:trPr>
        <w:tc>
          <w:tcPr>
            <w:tcW w:w="6804" w:type="dxa"/>
            <w:shd w:val="clear" w:color="auto" w:fill="auto"/>
          </w:tcPr>
          <w:p w:rsidR="001F3F74" w:rsidRPr="00B55C10" w:rsidRDefault="001F3F74" w:rsidP="00FF7F0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2878" w:type="dxa"/>
            <w:shd w:val="clear" w:color="auto" w:fill="auto"/>
          </w:tcPr>
          <w:p w:rsidR="001F3F74" w:rsidRPr="00B55C10" w:rsidRDefault="001F3F74" w:rsidP="00FF7F0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</w:tc>
      </w:tr>
      <w:tr w:rsidR="001F3F74" w:rsidRPr="00A856CF" w:rsidTr="00FF7F06">
        <w:trPr>
          <w:trHeight w:val="825"/>
        </w:trPr>
        <w:tc>
          <w:tcPr>
            <w:tcW w:w="6804" w:type="dxa"/>
            <w:shd w:val="clear" w:color="auto" w:fill="auto"/>
          </w:tcPr>
          <w:p w:rsidR="001F3F74" w:rsidRPr="00B55C10" w:rsidRDefault="001F3F74" w:rsidP="00FF7F06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аудиторные занятия (контактная работа):</w:t>
            </w:r>
          </w:p>
          <w:p w:rsidR="001F3F74" w:rsidRPr="00B55C10" w:rsidRDefault="001F3F74" w:rsidP="00FF7F06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- занятия лекционного типа</w:t>
            </w:r>
          </w:p>
          <w:p w:rsidR="001F3F74" w:rsidRDefault="001F3F74" w:rsidP="00FF7F06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 xml:space="preserve">- занятия семинарского типа </w:t>
            </w:r>
          </w:p>
          <w:p w:rsidR="001F3F74" w:rsidRPr="00B55C10" w:rsidRDefault="001F3F74" w:rsidP="00FF7F06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текущий контроль (КСР)</w:t>
            </w:r>
          </w:p>
        </w:tc>
        <w:tc>
          <w:tcPr>
            <w:tcW w:w="2878" w:type="dxa"/>
            <w:shd w:val="clear" w:color="auto" w:fill="auto"/>
          </w:tcPr>
          <w:p w:rsidR="001F3F74" w:rsidRDefault="001F3F74" w:rsidP="00FF7F0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  <w:p w:rsidR="001F3F74" w:rsidRDefault="001F3F74" w:rsidP="00FF7F0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1F3F74" w:rsidRDefault="001F3F74" w:rsidP="00FF7F0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1F3F74" w:rsidRPr="00B55C10" w:rsidRDefault="001F3F74" w:rsidP="00FF7F0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1F3F74" w:rsidRPr="00A856CF" w:rsidTr="00FF7F06">
        <w:trPr>
          <w:trHeight w:val="355"/>
        </w:trPr>
        <w:tc>
          <w:tcPr>
            <w:tcW w:w="6804" w:type="dxa"/>
            <w:shd w:val="clear" w:color="auto" w:fill="auto"/>
          </w:tcPr>
          <w:p w:rsidR="001F3F74" w:rsidRPr="00B55C10" w:rsidRDefault="001F3F74" w:rsidP="00FF7F0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2878" w:type="dxa"/>
            <w:shd w:val="clear" w:color="auto" w:fill="auto"/>
          </w:tcPr>
          <w:p w:rsidR="001F3F74" w:rsidRPr="00B55C10" w:rsidRDefault="001F3F74" w:rsidP="00FF7F0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</w:tr>
      <w:tr w:rsidR="001F3F74" w:rsidRPr="00A856CF" w:rsidTr="00FF7F06">
        <w:trPr>
          <w:trHeight w:val="454"/>
        </w:trPr>
        <w:tc>
          <w:tcPr>
            <w:tcW w:w="6804" w:type="dxa"/>
            <w:shd w:val="clear" w:color="auto" w:fill="auto"/>
          </w:tcPr>
          <w:p w:rsidR="001F3F74" w:rsidRPr="00B55C10" w:rsidRDefault="001F3F74" w:rsidP="00FF7F0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Промежуточная аттестация –</w:t>
            </w:r>
            <w:r>
              <w:rPr>
                <w:b/>
                <w:color w:val="000000"/>
                <w:sz w:val="20"/>
                <w:szCs w:val="20"/>
              </w:rPr>
              <w:t xml:space="preserve"> экзамен</w:t>
            </w:r>
          </w:p>
        </w:tc>
        <w:tc>
          <w:tcPr>
            <w:tcW w:w="2878" w:type="dxa"/>
            <w:shd w:val="clear" w:color="auto" w:fill="auto"/>
          </w:tcPr>
          <w:p w:rsidR="001F3F74" w:rsidRPr="00B55C10" w:rsidRDefault="001F3F74" w:rsidP="00FF7F06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</w:tbl>
    <w:p w:rsidR="001F3F74" w:rsidRDefault="001F3F74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Default="002A1EB5" w:rsidP="005F5E0A">
      <w:pPr>
        <w:spacing w:after="0"/>
        <w:rPr>
          <w:rFonts w:ascii="Times New Roman" w:hAnsi="Times New Roman"/>
          <w:b/>
          <w:sz w:val="24"/>
          <w:szCs w:val="24"/>
        </w:rPr>
      </w:pPr>
      <w:r w:rsidRPr="002A1EB5">
        <w:rPr>
          <w:rFonts w:ascii="Times New Roman" w:hAnsi="Times New Roman"/>
          <w:b/>
          <w:sz w:val="24"/>
          <w:szCs w:val="24"/>
        </w:rPr>
        <w:t>3.2</w:t>
      </w:r>
      <w:r w:rsidRPr="00BC44DB">
        <w:rPr>
          <w:rFonts w:ascii="Times New Roman" w:hAnsi="Times New Roman"/>
          <w:b/>
          <w:sz w:val="24"/>
          <w:szCs w:val="24"/>
        </w:rPr>
        <w:t xml:space="preserve">. </w:t>
      </w:r>
      <w:r w:rsidR="0096713D" w:rsidRPr="00BC44DB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79"/>
        <w:gridCol w:w="605"/>
        <w:gridCol w:w="567"/>
        <w:gridCol w:w="567"/>
        <w:gridCol w:w="671"/>
        <w:gridCol w:w="853"/>
        <w:gridCol w:w="567"/>
      </w:tblGrid>
      <w:tr w:rsidR="00D31B06" w:rsidRPr="00F067B7" w:rsidTr="00E80E30">
        <w:trPr>
          <w:cantSplit/>
          <w:trHeight w:val="200"/>
          <w:jc w:val="center"/>
        </w:trPr>
        <w:tc>
          <w:tcPr>
            <w:tcW w:w="657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1B06" w:rsidRPr="00F067B7" w:rsidRDefault="00D31B06" w:rsidP="00FF7F06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067B7">
              <w:rPr>
                <w:rFonts w:ascii="Times New Roman" w:hAnsi="Times New Roman"/>
                <w:i/>
                <w:sz w:val="20"/>
                <w:szCs w:val="20"/>
              </w:rPr>
              <w:t>Наименование и краткое содержание разделов и тем дисциплины,</w:t>
            </w:r>
          </w:p>
          <w:p w:rsidR="00D31B06" w:rsidRPr="00F067B7" w:rsidRDefault="00D31B06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067B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форма промежуточной аттестации по дисциплине</w:t>
            </w:r>
          </w:p>
        </w:tc>
        <w:tc>
          <w:tcPr>
            <w:tcW w:w="605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31B06" w:rsidRPr="00F067B7" w:rsidRDefault="00D31B06" w:rsidP="00FF7F06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067B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Семестр</w:t>
            </w:r>
          </w:p>
        </w:tc>
        <w:tc>
          <w:tcPr>
            <w:tcW w:w="3225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1B06" w:rsidRPr="00F067B7" w:rsidRDefault="00D31B06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067B7">
              <w:rPr>
                <w:rFonts w:ascii="Times New Roman" w:hAnsi="Times New Roman"/>
                <w:i/>
                <w:sz w:val="20"/>
                <w:szCs w:val="20"/>
              </w:rPr>
              <w:t>Часов</w:t>
            </w:r>
          </w:p>
        </w:tc>
      </w:tr>
      <w:tr w:rsidR="00D31B06" w:rsidRPr="00F067B7" w:rsidTr="00E80E30">
        <w:trPr>
          <w:cantSplit/>
          <w:trHeight w:val="191"/>
          <w:jc w:val="center"/>
        </w:trPr>
        <w:tc>
          <w:tcPr>
            <w:tcW w:w="657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1B06" w:rsidRPr="00F067B7" w:rsidRDefault="00D31B06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0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31B06" w:rsidRPr="00F067B7" w:rsidRDefault="00D31B06" w:rsidP="00FF7F06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31B06" w:rsidRPr="00F067B7" w:rsidRDefault="00D31B06" w:rsidP="00FF7F06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067B7">
              <w:rPr>
                <w:rFonts w:ascii="Times New Roman" w:hAnsi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2658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1B06" w:rsidRPr="00F067B7" w:rsidRDefault="00D31B06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067B7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</w:p>
        </w:tc>
      </w:tr>
      <w:tr w:rsidR="00D31B06" w:rsidRPr="00E80E30" w:rsidTr="00E80E30">
        <w:trPr>
          <w:cantSplit/>
          <w:trHeight w:val="1725"/>
          <w:jc w:val="center"/>
        </w:trPr>
        <w:tc>
          <w:tcPr>
            <w:tcW w:w="657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1B06" w:rsidRPr="00F067B7" w:rsidRDefault="00D31B06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0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31B06" w:rsidRPr="00F067B7" w:rsidRDefault="00D31B06" w:rsidP="00FF7F06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31B06" w:rsidRPr="00F067B7" w:rsidRDefault="00D31B06" w:rsidP="00FF7F06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09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1B06" w:rsidRPr="00F067B7" w:rsidRDefault="00D31B06" w:rsidP="00FF7F06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067B7">
              <w:rPr>
                <w:rFonts w:ascii="Times New Roman" w:hAnsi="Times New Roman"/>
                <w:i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:rsidR="00D31B06" w:rsidRPr="00F067B7" w:rsidRDefault="00D31B06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067B7">
              <w:rPr>
                <w:rFonts w:ascii="Times New Roman" w:hAnsi="Times New Roman"/>
                <w:i/>
                <w:sz w:val="20"/>
                <w:szCs w:val="20"/>
              </w:rPr>
              <w:t>из них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31B06" w:rsidRPr="00E80E30" w:rsidRDefault="00D31B06" w:rsidP="00FF7F06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80E30">
              <w:rPr>
                <w:rFonts w:ascii="Times New Roman" w:hAnsi="Times New Roman"/>
                <w:i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E80E30">
              <w:rPr>
                <w:rFonts w:ascii="Times New Roman" w:hAnsi="Times New Roman"/>
                <w:i/>
                <w:sz w:val="18"/>
                <w:szCs w:val="18"/>
              </w:rPr>
              <w:t>обучающегося</w:t>
            </w:r>
            <w:proofErr w:type="gramEnd"/>
          </w:p>
        </w:tc>
      </w:tr>
      <w:tr w:rsidR="00D31B06" w:rsidRPr="00F067B7" w:rsidTr="00E80E30">
        <w:trPr>
          <w:cantSplit/>
          <w:trHeight w:val="2164"/>
          <w:jc w:val="center"/>
        </w:trPr>
        <w:tc>
          <w:tcPr>
            <w:tcW w:w="657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1B06" w:rsidRPr="00F067B7" w:rsidRDefault="00D31B06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0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31B06" w:rsidRPr="00F067B7" w:rsidRDefault="00D31B06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31B06" w:rsidRPr="00F067B7" w:rsidRDefault="00D31B06" w:rsidP="00FF7F06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31B06" w:rsidRPr="00F067B7" w:rsidRDefault="00D31B06" w:rsidP="00FF7F06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067B7">
              <w:rPr>
                <w:rFonts w:ascii="Times New Roman" w:hAnsi="Times New Roman"/>
                <w:i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671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31B06" w:rsidRPr="00F067B7" w:rsidRDefault="00D31B06" w:rsidP="00FF7F06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067B7">
              <w:rPr>
                <w:rFonts w:ascii="Times New Roman" w:hAnsi="Times New Roman"/>
                <w:i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853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31B06" w:rsidRPr="00F067B7" w:rsidRDefault="00D31B06" w:rsidP="00FF7F06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067B7">
              <w:rPr>
                <w:rFonts w:ascii="Times New Roman" w:hAnsi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56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31B06" w:rsidRPr="00F067B7" w:rsidRDefault="00D31B06" w:rsidP="00FF7F06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31B06" w:rsidRPr="00F067B7" w:rsidTr="00E80E30">
        <w:trPr>
          <w:cantSplit/>
          <w:trHeight w:val="1133"/>
          <w:jc w:val="center"/>
        </w:trPr>
        <w:tc>
          <w:tcPr>
            <w:tcW w:w="657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605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067B7">
              <w:rPr>
                <w:rFonts w:ascii="Times New Roman" w:hAnsi="Times New Roman"/>
                <w:i/>
                <w:sz w:val="20"/>
                <w:szCs w:val="20"/>
              </w:rPr>
              <w:t>Очная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i/>
                <w:sz w:val="20"/>
                <w:szCs w:val="20"/>
              </w:rPr>
              <w:t>Очная</w:t>
            </w:r>
          </w:p>
        </w:tc>
        <w:tc>
          <w:tcPr>
            <w:tcW w:w="671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i/>
                <w:sz w:val="20"/>
                <w:szCs w:val="20"/>
              </w:rPr>
              <w:t>Очная</w:t>
            </w:r>
          </w:p>
        </w:tc>
        <w:tc>
          <w:tcPr>
            <w:tcW w:w="853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31B06" w:rsidRPr="00F067B7" w:rsidRDefault="00D31B06" w:rsidP="00FF7F06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i/>
                <w:sz w:val="20"/>
                <w:szCs w:val="20"/>
              </w:rPr>
              <w:t>Очная</w:t>
            </w:r>
          </w:p>
        </w:tc>
        <w:tc>
          <w:tcPr>
            <w:tcW w:w="56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31B06" w:rsidRPr="00F067B7" w:rsidTr="00E80E30">
        <w:trPr>
          <w:trHeight w:val="143"/>
          <w:jc w:val="center"/>
        </w:trPr>
        <w:tc>
          <w:tcPr>
            <w:tcW w:w="65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Целые числа.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 xml:space="preserve"> Делимость. НОД. Простые числа. Бесконечность множества простых чисел. Основная теорема арифметики. Сравнимость целых чисел по заданному модулю. Классы вычетов*. Арифметика вычетов*.</w:t>
            </w:r>
          </w:p>
        </w:tc>
        <w:tc>
          <w:tcPr>
            <w:tcW w:w="6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21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6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8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13</w:t>
            </w:r>
          </w:p>
        </w:tc>
        <w:tc>
          <w:tcPr>
            <w:tcW w:w="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1A3517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</w:tr>
      <w:tr w:rsidR="00D31B06" w:rsidRPr="00F067B7" w:rsidTr="00E80E30">
        <w:trPr>
          <w:trHeight w:val="143"/>
          <w:jc w:val="center"/>
        </w:trPr>
        <w:tc>
          <w:tcPr>
            <w:tcW w:w="65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Комплексные числа.</w:t>
            </w:r>
            <w:r w:rsidR="00E80E30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>Алгебраическая и тригонометрическая форма записи комплексных чисел. Сопряженные числа. Неравенство треугольника. Формула Муавра, корни из единицы. Решение алгебраических уравнений 3-й и 4-й степеней**.</w:t>
            </w:r>
          </w:p>
        </w:tc>
        <w:tc>
          <w:tcPr>
            <w:tcW w:w="6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19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6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8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11</w:t>
            </w:r>
          </w:p>
        </w:tc>
        <w:tc>
          <w:tcPr>
            <w:tcW w:w="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1A3517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</w:tr>
      <w:tr w:rsidR="00D31B06" w:rsidRPr="00F067B7" w:rsidTr="00E80E30">
        <w:trPr>
          <w:trHeight w:val="1664"/>
          <w:jc w:val="center"/>
        </w:trPr>
        <w:tc>
          <w:tcPr>
            <w:tcW w:w="65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Группы, кольца, поля</w:t>
            </w:r>
            <w:proofErr w:type="gramStart"/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*.</w:t>
            </w:r>
            <w:proofErr w:type="gramEnd"/>
            <w:r w:rsidRPr="00F067B7">
              <w:rPr>
                <w:rFonts w:ascii="Times New Roman" w:hAnsi="Times New Roman"/>
                <w:sz w:val="20"/>
                <w:szCs w:val="24"/>
              </w:rPr>
              <w:t xml:space="preserve">Понятие алгебраической операции. Полугруппа, группа. Симметрическая группа (группа подстановок), группа вычетов по заданному модулю. Кольцо. Поле. Примеры числовых колец и полей. Кольцо вычетов. Теорема: кольцо вычетов по модулю </w:t>
            </w:r>
            <w:r w:rsidRPr="00F067B7">
              <w:rPr>
                <w:rFonts w:ascii="Times New Roman" w:hAnsi="Times New Roman"/>
                <w:i/>
                <w:sz w:val="20"/>
                <w:szCs w:val="24"/>
                <w:lang w:val="en-US"/>
              </w:rPr>
              <w:t>n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 xml:space="preserve"> является полем тогда и только тогда, когда </w:t>
            </w:r>
            <w:r w:rsidRPr="00F067B7">
              <w:rPr>
                <w:rFonts w:ascii="Times New Roman" w:hAnsi="Times New Roman"/>
                <w:i/>
                <w:sz w:val="20"/>
                <w:szCs w:val="24"/>
                <w:lang w:val="en-US"/>
              </w:rPr>
              <w:t>n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 xml:space="preserve"> – простое. Понятие изоморфизма алгебраических систем.</w:t>
            </w:r>
          </w:p>
        </w:tc>
        <w:tc>
          <w:tcPr>
            <w:tcW w:w="6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21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6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8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13</w:t>
            </w:r>
          </w:p>
        </w:tc>
        <w:tc>
          <w:tcPr>
            <w:tcW w:w="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1A3517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</w:tr>
      <w:tr w:rsidR="00D31B06" w:rsidRPr="00F067B7" w:rsidTr="00E80E30">
        <w:trPr>
          <w:trHeight w:val="2616"/>
          <w:jc w:val="center"/>
        </w:trPr>
        <w:tc>
          <w:tcPr>
            <w:tcW w:w="65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Кольцо многочленов над заданным кольцом (полем).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 xml:space="preserve"> Делимость в кольце многочленов. НОД. Взаимно простые многочлены. Неприводимые многочлены над полем. Разложение многочлена на </w:t>
            </w:r>
            <w:proofErr w:type="gramStart"/>
            <w:r w:rsidRPr="00F067B7">
              <w:rPr>
                <w:rFonts w:ascii="Times New Roman" w:hAnsi="Times New Roman"/>
                <w:sz w:val="20"/>
                <w:szCs w:val="24"/>
              </w:rPr>
              <w:t>неприводимые</w:t>
            </w:r>
            <w:proofErr w:type="gramEnd"/>
            <w:r w:rsidRPr="00F067B7">
              <w:rPr>
                <w:rFonts w:ascii="Times New Roman" w:hAnsi="Times New Roman"/>
                <w:sz w:val="20"/>
                <w:szCs w:val="24"/>
              </w:rPr>
              <w:t xml:space="preserve">. Производная многочлена. Выделение кратных множителей. Основная теорема алгебры над полем комплексных чисел (с доказательством**). Формулы Виета. Интерполяционный многочлен. Теорема Штурма**. Неприводимые многочлены над </w:t>
            </w:r>
            <w:proofErr w:type="gramStart"/>
            <w:r w:rsidRPr="00F067B7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Z</w:t>
            </w:r>
            <w:proofErr w:type="gramEnd"/>
            <w:r w:rsidRPr="00F067B7">
              <w:rPr>
                <w:rFonts w:ascii="Times New Roman" w:hAnsi="Times New Roman"/>
                <w:sz w:val="20"/>
                <w:szCs w:val="24"/>
              </w:rPr>
              <w:t xml:space="preserve">и </w:t>
            </w:r>
            <w:r w:rsidRPr="00F067B7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Q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 xml:space="preserve">. Признак Эйзенштейна неприводимости над </w:t>
            </w:r>
            <w:r w:rsidRPr="00F067B7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Z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 xml:space="preserve">. Алгоритм Шуберта–Кронекера разложения многочлена на неприводимые множители над </w:t>
            </w:r>
            <w:r w:rsidRPr="00F067B7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Z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>**.</w:t>
            </w:r>
          </w:p>
        </w:tc>
        <w:tc>
          <w:tcPr>
            <w:tcW w:w="6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26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6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8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18</w:t>
            </w:r>
          </w:p>
        </w:tc>
        <w:tc>
          <w:tcPr>
            <w:tcW w:w="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1A3517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</w:tr>
      <w:tr w:rsidR="00D31B06" w:rsidRPr="00F067B7" w:rsidTr="00E80E30">
        <w:trPr>
          <w:trHeight w:val="143"/>
          <w:jc w:val="center"/>
        </w:trPr>
        <w:tc>
          <w:tcPr>
            <w:tcW w:w="65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Кольцо матриц над заданным кольцом (полем).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 xml:space="preserve"> Операции с </w:t>
            </w:r>
            <w:proofErr w:type="spellStart"/>
            <w:r w:rsidRPr="00F067B7">
              <w:rPr>
                <w:rFonts w:ascii="Times New Roman" w:hAnsi="Times New Roman"/>
                <w:sz w:val="20"/>
                <w:szCs w:val="24"/>
              </w:rPr>
              <w:t>матрицами</w:t>
            </w:r>
            <w:proofErr w:type="gramStart"/>
            <w:r w:rsidRPr="00F067B7">
              <w:rPr>
                <w:rFonts w:ascii="Times New Roman" w:hAnsi="Times New Roman"/>
                <w:sz w:val="20"/>
                <w:szCs w:val="24"/>
              </w:rPr>
              <w:t>.С</w:t>
            </w:r>
            <w:proofErr w:type="gramEnd"/>
            <w:r w:rsidRPr="00F067B7">
              <w:rPr>
                <w:rFonts w:ascii="Times New Roman" w:hAnsi="Times New Roman"/>
                <w:sz w:val="20"/>
                <w:szCs w:val="24"/>
              </w:rPr>
              <w:t>истемы</w:t>
            </w:r>
            <w:proofErr w:type="spellEnd"/>
            <w:r w:rsidRPr="00F067B7">
              <w:rPr>
                <w:rFonts w:ascii="Times New Roman" w:hAnsi="Times New Roman"/>
                <w:sz w:val="20"/>
                <w:szCs w:val="24"/>
              </w:rPr>
              <w:t xml:space="preserve"> линейных уравнений. Метод Гаусса их решения. Его трудоемкость.  Матричная интерпретация метода Гаусса. </w:t>
            </w:r>
            <w:r w:rsidRPr="00F067B7">
              <w:rPr>
                <w:rFonts w:ascii="Times New Roman" w:hAnsi="Times New Roman"/>
                <w:sz w:val="20"/>
                <w:szCs w:val="24"/>
                <w:lang w:val="en-US"/>
              </w:rPr>
              <w:t>LU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>-разложение**. Эквивалентные матрицы. Скелетное разложение**. Обратная матрица.</w:t>
            </w:r>
          </w:p>
        </w:tc>
        <w:tc>
          <w:tcPr>
            <w:tcW w:w="6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18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6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8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1A3517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</w:tr>
      <w:tr w:rsidR="00D31B06" w:rsidRPr="00F067B7" w:rsidTr="00E80E30">
        <w:trPr>
          <w:trHeight w:val="143"/>
          <w:jc w:val="center"/>
        </w:trPr>
        <w:tc>
          <w:tcPr>
            <w:tcW w:w="65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Векторы на плоскости и в пространстве.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 xml:space="preserve"> Операции с векторами. Коллинеарные и </w:t>
            </w:r>
            <w:proofErr w:type="spellStart"/>
            <w:r w:rsidRPr="00F067B7">
              <w:rPr>
                <w:rFonts w:ascii="Times New Roman" w:hAnsi="Times New Roman"/>
                <w:sz w:val="20"/>
                <w:szCs w:val="24"/>
              </w:rPr>
              <w:t>компланарные</w:t>
            </w:r>
            <w:proofErr w:type="spellEnd"/>
            <w:r w:rsidRPr="00F067B7">
              <w:rPr>
                <w:rFonts w:ascii="Times New Roman" w:hAnsi="Times New Roman"/>
                <w:sz w:val="20"/>
                <w:szCs w:val="24"/>
              </w:rPr>
              <w:t xml:space="preserve"> векторы. Базис на плоскости и в пространстве. Декартова прямоугольная и аффинная системы координат. Деление отрезка в заданном отношении. Центр тяжести системы </w:t>
            </w:r>
            <w:r w:rsidRPr="00F067B7">
              <w:rPr>
                <w:rFonts w:ascii="Times New Roman" w:hAnsi="Times New Roman"/>
                <w:sz w:val="20"/>
                <w:szCs w:val="24"/>
              </w:rPr>
              <w:lastRenderedPageBreak/>
              <w:t>материальных точек. Полярная, цилиндрическая и сферическая системы координат.</w:t>
            </w:r>
          </w:p>
        </w:tc>
        <w:tc>
          <w:tcPr>
            <w:tcW w:w="6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lastRenderedPageBreak/>
              <w:t>1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17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8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1A3517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</w:tr>
      <w:tr w:rsidR="00D31B06" w:rsidRPr="00F067B7" w:rsidTr="00E80E30">
        <w:trPr>
          <w:trHeight w:val="1667"/>
          <w:jc w:val="center"/>
        </w:trPr>
        <w:tc>
          <w:tcPr>
            <w:tcW w:w="65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 xml:space="preserve">Скалярное, векторное, смешанное произведения </w:t>
            </w:r>
            <w:proofErr w:type="spellStart"/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векторов</w:t>
            </w:r>
            <w:proofErr w:type="gramStart"/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>С</w:t>
            </w:r>
            <w:proofErr w:type="gramEnd"/>
            <w:r w:rsidRPr="00F067B7">
              <w:rPr>
                <w:rFonts w:ascii="Times New Roman" w:hAnsi="Times New Roman"/>
                <w:sz w:val="20"/>
                <w:szCs w:val="24"/>
              </w:rPr>
              <w:t>калярное</w:t>
            </w:r>
            <w:proofErr w:type="spellEnd"/>
            <w:r w:rsidRPr="00F067B7">
              <w:rPr>
                <w:rFonts w:ascii="Times New Roman" w:hAnsi="Times New Roman"/>
                <w:sz w:val="20"/>
                <w:szCs w:val="24"/>
              </w:rPr>
              <w:t xml:space="preserve"> произведение геометрических векторов и его свойства. Выражение скалярного произведения в прямоугольной и произвольной аффинной системе координат. Векторное произведение. Его свойства, выражение через координаты. Смешанное произведение. Определители 2-го и 3-го порядка, их геометрический смысл.</w:t>
            </w:r>
          </w:p>
        </w:tc>
        <w:tc>
          <w:tcPr>
            <w:tcW w:w="6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17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8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1A3517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</w:tr>
      <w:tr w:rsidR="00D31B06" w:rsidRPr="00F067B7" w:rsidTr="00E80E30">
        <w:trPr>
          <w:trHeight w:val="143"/>
          <w:jc w:val="center"/>
        </w:trPr>
        <w:tc>
          <w:tcPr>
            <w:tcW w:w="65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Линейное (векторное) пространство над полем.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 xml:space="preserve"> Примеры: пространство геометрических векторов, пространство радиус-векторов, арифметическое пространство над полем </w:t>
            </w:r>
            <w:r w:rsidRPr="00F067B7">
              <w:rPr>
                <w:rFonts w:ascii="Times New Roman" w:hAnsi="Times New Roman"/>
                <w:i/>
                <w:sz w:val="20"/>
                <w:szCs w:val="24"/>
              </w:rPr>
              <w:t>F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 xml:space="preserve">, пространство матриц над полем </w:t>
            </w:r>
            <w:r w:rsidRPr="00F067B7">
              <w:rPr>
                <w:rFonts w:ascii="Times New Roman" w:hAnsi="Times New Roman"/>
                <w:i/>
                <w:sz w:val="20"/>
                <w:szCs w:val="24"/>
              </w:rPr>
              <w:t>F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>, пространство многочленов. Простейшие следствия из аксиом. Линейная оболочка. Линейная зависимость. Эквивалентные системы векторов. Теорема о замене. Конечномерные и бесконечномерные линейные пространства. Размерность и базис линейного пространства. Координаты вектора в базисе. Изоморфизм линейных пространств. Понятие об аффинном пространстве.</w:t>
            </w:r>
          </w:p>
        </w:tc>
        <w:tc>
          <w:tcPr>
            <w:tcW w:w="6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26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6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8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17</w:t>
            </w:r>
          </w:p>
        </w:tc>
        <w:tc>
          <w:tcPr>
            <w:tcW w:w="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1A3517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</w:tr>
      <w:tr w:rsidR="00D31B06" w:rsidRPr="00F067B7" w:rsidTr="00E80E30">
        <w:trPr>
          <w:trHeight w:val="143"/>
          <w:jc w:val="center"/>
        </w:trPr>
        <w:tc>
          <w:tcPr>
            <w:tcW w:w="65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Теория систем линейных уравнений.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 xml:space="preserve"> Теорема Кронекера–</w:t>
            </w:r>
            <w:proofErr w:type="spellStart"/>
            <w:r w:rsidRPr="00F067B7">
              <w:rPr>
                <w:rFonts w:ascii="Times New Roman" w:hAnsi="Times New Roman"/>
                <w:sz w:val="20"/>
                <w:szCs w:val="24"/>
              </w:rPr>
              <w:t>Капелли</w:t>
            </w:r>
            <w:proofErr w:type="spellEnd"/>
            <w:r w:rsidRPr="00F067B7">
              <w:rPr>
                <w:rFonts w:ascii="Times New Roman" w:hAnsi="Times New Roman"/>
                <w:sz w:val="20"/>
                <w:szCs w:val="24"/>
              </w:rPr>
              <w:t xml:space="preserve">. Два способа задания линейного подпространства, фундаментальная система решений системы линейных уравнений. Множество решений системы линейных уравнений, два способа задания линейного многообразия. </w:t>
            </w:r>
          </w:p>
        </w:tc>
        <w:tc>
          <w:tcPr>
            <w:tcW w:w="6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15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8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1A3517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</w:tr>
      <w:tr w:rsidR="00D31B06" w:rsidRPr="00F067B7" w:rsidTr="00E80E30">
        <w:trPr>
          <w:trHeight w:val="143"/>
          <w:jc w:val="center"/>
        </w:trPr>
        <w:tc>
          <w:tcPr>
            <w:tcW w:w="65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 xml:space="preserve">Прямые и плоскости. 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>Различные виды задания прямых и плоскостей, геометрический смысл коэффициентов. Взаимное расположение прямых и плоскостей. Задачи на нахождение расстояний и углов между прямыми и плоскостями.</w:t>
            </w:r>
          </w:p>
        </w:tc>
        <w:tc>
          <w:tcPr>
            <w:tcW w:w="6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19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8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1A3517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13</w:t>
            </w:r>
          </w:p>
        </w:tc>
      </w:tr>
      <w:tr w:rsidR="00D31B06" w:rsidRPr="00F067B7" w:rsidTr="00E80E30">
        <w:trPr>
          <w:trHeight w:val="143"/>
          <w:jc w:val="center"/>
        </w:trPr>
        <w:tc>
          <w:tcPr>
            <w:tcW w:w="65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Определитель (детерминант) матрицы и его свойства.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 xml:space="preserve"> Теорема Лапласа. Три точки зрения на определители. Правило </w:t>
            </w:r>
            <w:proofErr w:type="spellStart"/>
            <w:r w:rsidRPr="00F067B7">
              <w:rPr>
                <w:rFonts w:ascii="Times New Roman" w:hAnsi="Times New Roman"/>
                <w:sz w:val="20"/>
                <w:szCs w:val="24"/>
              </w:rPr>
              <w:t>Крамера</w:t>
            </w:r>
            <w:proofErr w:type="spellEnd"/>
            <w:r w:rsidRPr="00F067B7">
              <w:rPr>
                <w:rFonts w:ascii="Times New Roman" w:hAnsi="Times New Roman"/>
                <w:sz w:val="20"/>
                <w:szCs w:val="24"/>
              </w:rPr>
              <w:t xml:space="preserve">. Обратная матрица. Решение матричных уравнений. Теорема об умножении определителей. Формула </w:t>
            </w:r>
            <w:proofErr w:type="spellStart"/>
            <w:r w:rsidRPr="00F067B7">
              <w:rPr>
                <w:rFonts w:ascii="Times New Roman" w:hAnsi="Times New Roman"/>
                <w:sz w:val="20"/>
                <w:szCs w:val="24"/>
              </w:rPr>
              <w:t>Бине</w:t>
            </w:r>
            <w:proofErr w:type="spellEnd"/>
            <w:r w:rsidRPr="00F067B7">
              <w:rPr>
                <w:rFonts w:ascii="Times New Roman" w:hAnsi="Times New Roman"/>
                <w:sz w:val="20"/>
                <w:szCs w:val="24"/>
              </w:rPr>
              <w:t xml:space="preserve">–Коши**. </w:t>
            </w:r>
          </w:p>
        </w:tc>
        <w:tc>
          <w:tcPr>
            <w:tcW w:w="6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16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6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8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1A3517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</w:tr>
      <w:tr w:rsidR="00D31B06" w:rsidRPr="00F067B7" w:rsidTr="00E80E30">
        <w:trPr>
          <w:trHeight w:val="143"/>
          <w:jc w:val="center"/>
        </w:trPr>
        <w:tc>
          <w:tcPr>
            <w:tcW w:w="65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Суммы подпространств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 xml:space="preserve">, базис и размерность суммы. Прямая сумма. </w:t>
            </w:r>
          </w:p>
        </w:tc>
        <w:tc>
          <w:tcPr>
            <w:tcW w:w="6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17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8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1A3517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</w:tr>
      <w:tr w:rsidR="00D31B06" w:rsidRPr="00F067B7" w:rsidTr="00E80E30">
        <w:trPr>
          <w:trHeight w:val="143"/>
          <w:jc w:val="center"/>
        </w:trPr>
        <w:tc>
          <w:tcPr>
            <w:tcW w:w="65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Изменение координат вектора при замене базиса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 xml:space="preserve"> и при аффинном преобразовании.</w:t>
            </w:r>
          </w:p>
        </w:tc>
        <w:tc>
          <w:tcPr>
            <w:tcW w:w="6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17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8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1A3517" w:rsidP="001A3517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</w:tr>
      <w:tr w:rsidR="00D31B06" w:rsidRPr="00F067B7" w:rsidTr="00E80E30">
        <w:trPr>
          <w:trHeight w:val="143"/>
          <w:jc w:val="center"/>
        </w:trPr>
        <w:tc>
          <w:tcPr>
            <w:tcW w:w="65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В т.ч. текущий контроль</w:t>
            </w:r>
          </w:p>
        </w:tc>
        <w:tc>
          <w:tcPr>
            <w:tcW w:w="6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E80E30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31B06" w:rsidRPr="00F067B7" w:rsidTr="00E80E30">
        <w:trPr>
          <w:trHeight w:val="143"/>
          <w:jc w:val="center"/>
        </w:trPr>
        <w:tc>
          <w:tcPr>
            <w:tcW w:w="10409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tabs>
                <w:tab w:val="num" w:pos="643"/>
              </w:tabs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Промежуточная аттестация: экзамен, зачет</w:t>
            </w:r>
          </w:p>
        </w:tc>
      </w:tr>
      <w:tr w:rsidR="00E80E30" w:rsidRPr="00F067B7" w:rsidTr="00E80E30">
        <w:trPr>
          <w:trHeight w:val="143"/>
          <w:jc w:val="center"/>
        </w:trPr>
        <w:tc>
          <w:tcPr>
            <w:tcW w:w="65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 xml:space="preserve">Линейные отображения 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 xml:space="preserve">(операторы), действия с ними, их матрицы. Изменение матрицы линейного отображения при изменении базисов. Эквивалентные матрицы. Ядро, образ, ранг, дефект линейного отображения. </w:t>
            </w:r>
          </w:p>
        </w:tc>
        <w:tc>
          <w:tcPr>
            <w:tcW w:w="6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43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6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8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1A3517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</w:tr>
      <w:tr w:rsidR="00E80E30" w:rsidRPr="00F067B7" w:rsidTr="00E80E30">
        <w:trPr>
          <w:trHeight w:val="143"/>
          <w:jc w:val="center"/>
        </w:trPr>
        <w:tc>
          <w:tcPr>
            <w:tcW w:w="65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 xml:space="preserve">Линейные преобразования 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 xml:space="preserve">векторного пространства, подобие матриц. Инвариантные подпространства. Собственные векторы и числа. Характеристический многочлен линейного преобразования. Выражение его коэффициентов через элементы матрицы. Теорема о существовании собственного вектора над полем комплексных чисел и ее вещественный </w:t>
            </w:r>
            <w:proofErr w:type="spellStart"/>
            <w:r w:rsidRPr="00F067B7">
              <w:rPr>
                <w:rFonts w:ascii="Times New Roman" w:hAnsi="Times New Roman"/>
                <w:sz w:val="20"/>
                <w:szCs w:val="24"/>
              </w:rPr>
              <w:t>аналог</w:t>
            </w:r>
            <w:proofErr w:type="gramStart"/>
            <w:r w:rsidRPr="00F067B7">
              <w:rPr>
                <w:rFonts w:ascii="Times New Roman" w:hAnsi="Times New Roman"/>
                <w:sz w:val="20"/>
                <w:szCs w:val="24"/>
              </w:rPr>
              <w:t>.Т</w:t>
            </w:r>
            <w:proofErr w:type="gramEnd"/>
            <w:r w:rsidRPr="00F067B7">
              <w:rPr>
                <w:rFonts w:ascii="Times New Roman" w:hAnsi="Times New Roman"/>
                <w:sz w:val="20"/>
                <w:szCs w:val="24"/>
              </w:rPr>
              <w:t>еорема</w:t>
            </w:r>
            <w:proofErr w:type="spellEnd"/>
            <w:r w:rsidRPr="00F067B7">
              <w:rPr>
                <w:rFonts w:ascii="Times New Roman" w:hAnsi="Times New Roman"/>
                <w:sz w:val="20"/>
                <w:szCs w:val="24"/>
              </w:rPr>
              <w:t xml:space="preserve"> Гамильтона–Кэли. Минимальный аннулирующий многочлен преобразования (матрицы). Жорданова форма линейного преобразования (матрицы). Функции от линейных преобразований (от матриц)**.</w:t>
            </w:r>
          </w:p>
        </w:tc>
        <w:tc>
          <w:tcPr>
            <w:tcW w:w="6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52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6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8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  <w:tc>
          <w:tcPr>
            <w:tcW w:w="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1A3517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</w:tr>
      <w:tr w:rsidR="00E80E30" w:rsidRPr="00F067B7" w:rsidTr="00E80E30">
        <w:trPr>
          <w:trHeight w:val="143"/>
          <w:jc w:val="center"/>
        </w:trPr>
        <w:tc>
          <w:tcPr>
            <w:tcW w:w="65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Билинейные и полуторалинейные функции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 xml:space="preserve"> (формы) и их матрицы. Квадратичные функции. Изменение матрицы билинейной и полуторалинейной функции при изменении базиса. Конгруэнтные матрицы. </w:t>
            </w:r>
            <w:proofErr w:type="spellStart"/>
            <w:r w:rsidRPr="00F067B7">
              <w:rPr>
                <w:rFonts w:ascii="Times New Roman" w:hAnsi="Times New Roman"/>
                <w:sz w:val="20"/>
                <w:szCs w:val="24"/>
              </w:rPr>
              <w:t>Симметричныеиэрмитовыфункции</w:t>
            </w:r>
            <w:proofErr w:type="spellEnd"/>
            <w:r w:rsidRPr="00F067B7">
              <w:rPr>
                <w:rFonts w:ascii="Times New Roman" w:hAnsi="Times New Roman"/>
                <w:sz w:val="20"/>
                <w:szCs w:val="24"/>
              </w:rPr>
              <w:t xml:space="preserve">. Теорема Лагранжа и Якоби о </w:t>
            </w:r>
            <w:r w:rsidRPr="00F067B7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приведении симметричной и </w:t>
            </w:r>
            <w:proofErr w:type="spellStart"/>
            <w:r w:rsidRPr="00F067B7">
              <w:rPr>
                <w:rFonts w:ascii="Times New Roman" w:hAnsi="Times New Roman"/>
                <w:sz w:val="20"/>
                <w:szCs w:val="24"/>
              </w:rPr>
              <w:t>эрмитовой</w:t>
            </w:r>
            <w:proofErr w:type="spellEnd"/>
            <w:r w:rsidRPr="00F067B7">
              <w:rPr>
                <w:rFonts w:ascii="Times New Roman" w:hAnsi="Times New Roman"/>
                <w:sz w:val="20"/>
                <w:szCs w:val="24"/>
              </w:rPr>
              <w:t xml:space="preserve"> билинейной функции к каноническому виду. Разложение </w:t>
            </w:r>
            <w:proofErr w:type="spellStart"/>
            <w:r w:rsidRPr="00F067B7">
              <w:rPr>
                <w:rFonts w:ascii="Times New Roman" w:hAnsi="Times New Roman"/>
                <w:sz w:val="20"/>
                <w:szCs w:val="24"/>
              </w:rPr>
              <w:t>Холецкого</w:t>
            </w:r>
            <w:proofErr w:type="spellEnd"/>
            <w:r w:rsidRPr="00F067B7">
              <w:rPr>
                <w:rFonts w:ascii="Times New Roman" w:hAnsi="Times New Roman"/>
                <w:sz w:val="20"/>
                <w:szCs w:val="24"/>
              </w:rPr>
              <w:t xml:space="preserve">**. Закон инерции. Критерий </w:t>
            </w:r>
            <w:proofErr w:type="spellStart"/>
            <w:r w:rsidRPr="00F067B7">
              <w:rPr>
                <w:rFonts w:ascii="Times New Roman" w:hAnsi="Times New Roman"/>
                <w:sz w:val="20"/>
                <w:szCs w:val="24"/>
              </w:rPr>
              <w:t>Сильвестра</w:t>
            </w:r>
            <w:proofErr w:type="spellEnd"/>
            <w:r w:rsidRPr="00F067B7">
              <w:rPr>
                <w:rFonts w:ascii="Times New Roman" w:hAnsi="Times New Roman"/>
                <w:sz w:val="20"/>
                <w:szCs w:val="24"/>
              </w:rPr>
              <w:t xml:space="preserve"> положительной определенности.</w:t>
            </w:r>
          </w:p>
        </w:tc>
        <w:tc>
          <w:tcPr>
            <w:tcW w:w="6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lastRenderedPageBreak/>
              <w:t>2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62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16</w:t>
            </w:r>
          </w:p>
        </w:tc>
        <w:tc>
          <w:tcPr>
            <w:tcW w:w="6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16</w:t>
            </w:r>
          </w:p>
        </w:tc>
        <w:tc>
          <w:tcPr>
            <w:tcW w:w="8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32</w:t>
            </w:r>
          </w:p>
        </w:tc>
        <w:tc>
          <w:tcPr>
            <w:tcW w:w="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1A3517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21</w:t>
            </w:r>
          </w:p>
        </w:tc>
      </w:tr>
      <w:tr w:rsidR="00E80E30" w:rsidRPr="00F067B7" w:rsidTr="00E80E30">
        <w:trPr>
          <w:trHeight w:val="2115"/>
          <w:jc w:val="center"/>
        </w:trPr>
        <w:tc>
          <w:tcPr>
            <w:tcW w:w="65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Евклидовы и унитарные пространства.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 xml:space="preserve"> Неравенство Коши–</w:t>
            </w:r>
            <w:proofErr w:type="spellStart"/>
            <w:r w:rsidRPr="00F067B7">
              <w:rPr>
                <w:rFonts w:ascii="Times New Roman" w:hAnsi="Times New Roman"/>
                <w:sz w:val="20"/>
                <w:szCs w:val="24"/>
              </w:rPr>
              <w:t>Буняковского</w:t>
            </w:r>
            <w:proofErr w:type="spellEnd"/>
            <w:r w:rsidRPr="00F067B7">
              <w:rPr>
                <w:rFonts w:ascii="Times New Roman" w:hAnsi="Times New Roman"/>
                <w:sz w:val="20"/>
                <w:szCs w:val="24"/>
              </w:rPr>
              <w:t xml:space="preserve">–Шварца. Неравенство треугольника. Теорема Пифагора. Линейная независимость ортогональной системы ненулевых векторов. Запись </w:t>
            </w:r>
            <w:proofErr w:type="gramStart"/>
            <w:r w:rsidRPr="00F067B7">
              <w:rPr>
                <w:rFonts w:ascii="Times New Roman" w:hAnsi="Times New Roman"/>
                <w:sz w:val="20"/>
                <w:szCs w:val="24"/>
              </w:rPr>
              <w:t>скалярного</w:t>
            </w:r>
            <w:proofErr w:type="gramEnd"/>
            <w:r w:rsidRPr="00F067B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F067B7">
              <w:rPr>
                <w:rFonts w:ascii="Times New Roman" w:hAnsi="Times New Roman"/>
                <w:sz w:val="20"/>
                <w:szCs w:val="24"/>
              </w:rPr>
              <w:t>произведениия</w:t>
            </w:r>
            <w:proofErr w:type="spellEnd"/>
            <w:r w:rsidRPr="00F067B7">
              <w:rPr>
                <w:rFonts w:ascii="Times New Roman" w:hAnsi="Times New Roman"/>
                <w:sz w:val="20"/>
                <w:szCs w:val="24"/>
              </w:rPr>
              <w:t xml:space="preserve"> через координаты в произвольном, ортогональном и ортонормированном базисах. Процесс ортогонализации </w:t>
            </w:r>
            <w:proofErr w:type="spellStart"/>
            <w:r w:rsidRPr="00F067B7">
              <w:rPr>
                <w:rFonts w:ascii="Times New Roman" w:hAnsi="Times New Roman"/>
                <w:sz w:val="20"/>
                <w:szCs w:val="24"/>
              </w:rPr>
              <w:t>Грама</w:t>
            </w:r>
            <w:proofErr w:type="spellEnd"/>
            <w:r w:rsidRPr="00F067B7">
              <w:rPr>
                <w:rFonts w:ascii="Times New Roman" w:hAnsi="Times New Roman"/>
                <w:sz w:val="20"/>
                <w:szCs w:val="24"/>
              </w:rPr>
              <w:t xml:space="preserve">–Шмидта. </w:t>
            </w:r>
            <w:r w:rsidRPr="00F067B7">
              <w:rPr>
                <w:rFonts w:ascii="Times New Roman" w:hAnsi="Times New Roman"/>
                <w:sz w:val="20"/>
                <w:szCs w:val="24"/>
                <w:lang w:val="en-US"/>
              </w:rPr>
              <w:t>QR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 xml:space="preserve">-разложение матрицы**. Изоморфизм унитарных </w:t>
            </w:r>
            <w:proofErr w:type="spellStart"/>
            <w:r w:rsidRPr="00F067B7">
              <w:rPr>
                <w:rFonts w:ascii="Times New Roman" w:hAnsi="Times New Roman"/>
                <w:sz w:val="20"/>
                <w:szCs w:val="24"/>
              </w:rPr>
              <w:t>пространств</w:t>
            </w:r>
            <w:proofErr w:type="gramStart"/>
            <w:r w:rsidRPr="00F067B7">
              <w:rPr>
                <w:rFonts w:ascii="Times New Roman" w:hAnsi="Times New Roman"/>
                <w:sz w:val="20"/>
                <w:szCs w:val="24"/>
              </w:rPr>
              <w:t>.Н</w:t>
            </w:r>
            <w:proofErr w:type="gramEnd"/>
            <w:r w:rsidRPr="00F067B7">
              <w:rPr>
                <w:rFonts w:ascii="Times New Roman" w:hAnsi="Times New Roman"/>
                <w:sz w:val="20"/>
                <w:szCs w:val="24"/>
              </w:rPr>
              <w:t>ахождениепсевдорещения</w:t>
            </w:r>
            <w:proofErr w:type="spellEnd"/>
            <w:r w:rsidRPr="00F067B7">
              <w:rPr>
                <w:rFonts w:ascii="Times New Roman" w:hAnsi="Times New Roman"/>
                <w:sz w:val="20"/>
                <w:szCs w:val="24"/>
              </w:rPr>
              <w:t xml:space="preserve"> несовместных систем линейных уравнений (метод наименьших квадратов).Геометрический смысл определителя. Неравенство Адамара.</w:t>
            </w:r>
          </w:p>
        </w:tc>
        <w:tc>
          <w:tcPr>
            <w:tcW w:w="6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56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16</w:t>
            </w:r>
          </w:p>
        </w:tc>
        <w:tc>
          <w:tcPr>
            <w:tcW w:w="6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16</w:t>
            </w:r>
          </w:p>
        </w:tc>
        <w:tc>
          <w:tcPr>
            <w:tcW w:w="8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32</w:t>
            </w:r>
          </w:p>
        </w:tc>
        <w:tc>
          <w:tcPr>
            <w:tcW w:w="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1A3517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</w:tr>
      <w:tr w:rsidR="00E80E30" w:rsidRPr="00F067B7" w:rsidTr="00E80E30">
        <w:trPr>
          <w:trHeight w:val="254"/>
          <w:jc w:val="center"/>
        </w:trPr>
        <w:tc>
          <w:tcPr>
            <w:tcW w:w="65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В т.ч. текущий контроль</w:t>
            </w:r>
          </w:p>
        </w:tc>
        <w:tc>
          <w:tcPr>
            <w:tcW w:w="6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80E30" w:rsidRPr="00F067B7" w:rsidTr="00E80E30">
        <w:trPr>
          <w:trHeight w:val="254"/>
          <w:jc w:val="center"/>
        </w:trPr>
        <w:tc>
          <w:tcPr>
            <w:tcW w:w="65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Промежуточная аттестация: экзамен, зачет</w:t>
            </w:r>
          </w:p>
        </w:tc>
        <w:tc>
          <w:tcPr>
            <w:tcW w:w="6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80E30" w:rsidRPr="00F067B7" w:rsidTr="00E80E30">
        <w:trPr>
          <w:trHeight w:val="2895"/>
          <w:jc w:val="center"/>
        </w:trPr>
        <w:tc>
          <w:tcPr>
            <w:tcW w:w="65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 xml:space="preserve">Линейные преобразования евклидовых и унитарных </w:t>
            </w:r>
            <w:proofErr w:type="spellStart"/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пространств</w:t>
            </w:r>
            <w:proofErr w:type="gramStart"/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>С</w:t>
            </w:r>
            <w:proofErr w:type="gramEnd"/>
            <w:r w:rsidRPr="00F067B7">
              <w:rPr>
                <w:rFonts w:ascii="Times New Roman" w:hAnsi="Times New Roman"/>
                <w:sz w:val="20"/>
                <w:szCs w:val="24"/>
              </w:rPr>
              <w:t>вязь</w:t>
            </w:r>
            <w:proofErr w:type="spellEnd"/>
            <w:r w:rsidRPr="00F067B7">
              <w:rPr>
                <w:rFonts w:ascii="Times New Roman" w:hAnsi="Times New Roman"/>
                <w:sz w:val="20"/>
                <w:szCs w:val="24"/>
              </w:rPr>
              <w:t xml:space="preserve"> линейных преобразований и билинейных функций в унитарном пространстве. Сопряженное преобразование, свойства операции сопряжения. Нормальное преобразование унитарного пространства, существование у него базиса из собственных векторов. Комплексификация евклидова пространства. Теорема Шура. Теорема о нормальном преобразовании евклидова пространства. Унитарные и ортогональные преобразования. Сопряженные и симметричные преобразования. Неотрицательное самосопряженное преобразование, извлечение квадратного корня из него. Приведение квадратичной формы к главным осям и спектральное разложение симметрических матриц. Одновременное приведение пары квадратичных форм к каноническому виду**. Полярное и сингулярное разложения матриц**.</w:t>
            </w:r>
          </w:p>
        </w:tc>
        <w:tc>
          <w:tcPr>
            <w:tcW w:w="6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33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6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8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16</w:t>
            </w:r>
          </w:p>
        </w:tc>
        <w:tc>
          <w:tcPr>
            <w:tcW w:w="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1A3517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</w:t>
            </w:r>
            <w:r w:rsidR="001A3517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</w:tr>
      <w:tr w:rsidR="00E80E30" w:rsidRPr="00F067B7" w:rsidTr="00E80E30">
        <w:trPr>
          <w:trHeight w:val="1575"/>
          <w:jc w:val="center"/>
        </w:trPr>
        <w:tc>
          <w:tcPr>
            <w:tcW w:w="65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Кривые и поверхности 2-го порядка.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 xml:space="preserve"> Эллипс, гипербола, парабола. Цилиндрические и конические поверхности. Поверхности вращения. Поверхности 2-го порядка. Аффинная классификация кривых и поверхностей 2-го порядка. Взаимное расположение прямой и поверхности 2-го порядка. Центр, асимптотические направления, диаметральные плоскости. Ортогональная классификация кривых и поверхностей 2-го порядка. Инварианты и полуинварианты.</w:t>
            </w:r>
          </w:p>
        </w:tc>
        <w:tc>
          <w:tcPr>
            <w:tcW w:w="6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33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6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8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16</w:t>
            </w:r>
          </w:p>
        </w:tc>
        <w:tc>
          <w:tcPr>
            <w:tcW w:w="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1A3517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</w:t>
            </w:r>
            <w:r w:rsidR="001A3517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</w:tr>
      <w:tr w:rsidR="00E80E30" w:rsidRPr="00F067B7" w:rsidTr="00E80E30">
        <w:trPr>
          <w:trHeight w:val="1159"/>
          <w:jc w:val="center"/>
        </w:trPr>
        <w:tc>
          <w:tcPr>
            <w:tcW w:w="65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Группы</w:t>
            </w:r>
            <w:proofErr w:type="gramStart"/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>Т</w:t>
            </w:r>
            <w:proofErr w:type="gramEnd"/>
            <w:r w:rsidRPr="00F067B7">
              <w:rPr>
                <w:rFonts w:ascii="Times New Roman" w:hAnsi="Times New Roman"/>
                <w:sz w:val="20"/>
                <w:szCs w:val="24"/>
              </w:rPr>
              <w:t>еорема</w:t>
            </w:r>
            <w:proofErr w:type="spellEnd"/>
            <w:r w:rsidRPr="00F067B7">
              <w:rPr>
                <w:rFonts w:ascii="Times New Roman" w:hAnsi="Times New Roman"/>
                <w:sz w:val="20"/>
                <w:szCs w:val="24"/>
              </w:rPr>
              <w:t xml:space="preserve"> Кэли. Циклические группы и их подгруппы. Разбиение группы на смежные классы, теорема Лагранжа. Нормальный делитель. </w:t>
            </w:r>
            <w:proofErr w:type="spellStart"/>
            <w:proofErr w:type="gramStart"/>
            <w:r w:rsidRPr="00F067B7">
              <w:rPr>
                <w:rFonts w:ascii="Times New Roman" w:hAnsi="Times New Roman"/>
                <w:sz w:val="20"/>
                <w:szCs w:val="24"/>
              </w:rPr>
              <w:t>Фактор-группа</w:t>
            </w:r>
            <w:proofErr w:type="spellEnd"/>
            <w:proofErr w:type="gramEnd"/>
            <w:r w:rsidRPr="00F067B7">
              <w:rPr>
                <w:rFonts w:ascii="Times New Roman" w:hAnsi="Times New Roman"/>
                <w:sz w:val="20"/>
                <w:szCs w:val="24"/>
              </w:rPr>
              <w:t xml:space="preserve">. Гомоморфизм групп. Связь нормальных делителей с гомоморфизмами. </w:t>
            </w:r>
          </w:p>
        </w:tc>
        <w:tc>
          <w:tcPr>
            <w:tcW w:w="6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33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6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8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16</w:t>
            </w:r>
          </w:p>
        </w:tc>
        <w:tc>
          <w:tcPr>
            <w:tcW w:w="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17</w:t>
            </w:r>
          </w:p>
        </w:tc>
      </w:tr>
      <w:tr w:rsidR="00E80E30" w:rsidRPr="00F067B7" w:rsidTr="00E80E30">
        <w:trPr>
          <w:trHeight w:val="254"/>
          <w:jc w:val="center"/>
        </w:trPr>
        <w:tc>
          <w:tcPr>
            <w:tcW w:w="65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Кольца.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 xml:space="preserve"> Идеалы в кольцах и их связь с гомоморфизмами.</w:t>
            </w:r>
          </w:p>
        </w:tc>
        <w:tc>
          <w:tcPr>
            <w:tcW w:w="6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28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6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8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1A3517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</w:t>
            </w:r>
            <w:r w:rsidR="001A3517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</w:tr>
      <w:tr w:rsidR="00E80E30" w:rsidRPr="00F067B7" w:rsidTr="00E80E30">
        <w:trPr>
          <w:trHeight w:val="254"/>
          <w:jc w:val="center"/>
        </w:trPr>
        <w:tc>
          <w:tcPr>
            <w:tcW w:w="65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Поля</w:t>
            </w:r>
            <w:proofErr w:type="gramStart"/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r w:rsidRPr="00F067B7">
              <w:rPr>
                <w:rFonts w:ascii="Times New Roman" w:hAnsi="Times New Roman"/>
                <w:sz w:val="20"/>
                <w:szCs w:val="24"/>
              </w:rPr>
              <w:t>Х</w:t>
            </w:r>
            <w:proofErr w:type="gramEnd"/>
            <w:r w:rsidRPr="00F067B7">
              <w:rPr>
                <w:rFonts w:ascii="Times New Roman" w:hAnsi="Times New Roman"/>
                <w:sz w:val="20"/>
                <w:szCs w:val="24"/>
              </w:rPr>
              <w:t>арактеристика</w:t>
            </w:r>
            <w:proofErr w:type="spellEnd"/>
            <w:r w:rsidRPr="00F067B7">
              <w:rPr>
                <w:rFonts w:ascii="Times New Roman" w:hAnsi="Times New Roman"/>
                <w:sz w:val="20"/>
                <w:szCs w:val="24"/>
              </w:rPr>
              <w:t xml:space="preserve"> поля. Конечные поля, число элементов в них.</w:t>
            </w:r>
          </w:p>
        </w:tc>
        <w:tc>
          <w:tcPr>
            <w:tcW w:w="6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15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8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1A3517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</w:t>
            </w:r>
            <w:r w:rsidR="001A3517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</w:tr>
      <w:tr w:rsidR="00E80E30" w:rsidRPr="00F067B7" w:rsidTr="00E80E30">
        <w:trPr>
          <w:trHeight w:val="254"/>
          <w:jc w:val="center"/>
        </w:trPr>
        <w:tc>
          <w:tcPr>
            <w:tcW w:w="65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В т.ч. текущий контроль</w:t>
            </w:r>
          </w:p>
        </w:tc>
        <w:tc>
          <w:tcPr>
            <w:tcW w:w="6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0E30" w:rsidRPr="00F067B7" w:rsidRDefault="00E80E30" w:rsidP="00FF7F06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31B06" w:rsidRPr="00F067B7" w:rsidTr="00E80E30">
        <w:trPr>
          <w:trHeight w:val="254"/>
          <w:jc w:val="center"/>
        </w:trPr>
        <w:tc>
          <w:tcPr>
            <w:tcW w:w="10409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1B06" w:rsidRPr="00F067B7" w:rsidRDefault="00D31B06" w:rsidP="00FF7F06">
            <w:pPr>
              <w:tabs>
                <w:tab w:val="num" w:pos="643"/>
              </w:tabs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b/>
                <w:sz w:val="20"/>
                <w:szCs w:val="24"/>
              </w:rPr>
              <w:t>Промежуточная аттестация: экзамен</w:t>
            </w:r>
          </w:p>
        </w:tc>
      </w:tr>
    </w:tbl>
    <w:p w:rsidR="00D31B06" w:rsidRDefault="00D31B06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F52D95" w:rsidRDefault="0043159F" w:rsidP="005F5E0A">
      <w:pPr>
        <w:jc w:val="both"/>
        <w:rPr>
          <w:rFonts w:ascii="Times New Roman" w:hAnsi="Times New Roman"/>
          <w:i/>
          <w:sz w:val="18"/>
          <w:szCs w:val="18"/>
        </w:rPr>
      </w:pPr>
      <w:proofErr w:type="gramStart"/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="00032657">
        <w:rPr>
          <w:rFonts w:ascii="Times New Roman" w:hAnsi="Times New Roman"/>
          <w:sz w:val="24"/>
          <w:szCs w:val="24"/>
        </w:rPr>
        <w:t>формах опросов на</w:t>
      </w:r>
      <w:r w:rsidRPr="00701ACF">
        <w:rPr>
          <w:rFonts w:ascii="Times New Roman" w:hAnsi="Times New Roman"/>
          <w:sz w:val="24"/>
          <w:szCs w:val="24"/>
        </w:rPr>
        <w:t xml:space="preserve"> </w:t>
      </w:r>
      <w:r w:rsidRPr="001A3517">
        <w:rPr>
          <w:rFonts w:ascii="Times New Roman" w:hAnsi="Times New Roman"/>
          <w:sz w:val="24"/>
          <w:szCs w:val="24"/>
        </w:rPr>
        <w:t>заняти</w:t>
      </w:r>
      <w:r w:rsidR="00032657" w:rsidRPr="001A3517">
        <w:rPr>
          <w:rFonts w:ascii="Times New Roman" w:hAnsi="Times New Roman"/>
          <w:sz w:val="24"/>
          <w:szCs w:val="24"/>
        </w:rPr>
        <w:t>ях</w:t>
      </w:r>
      <w:r w:rsidR="001A3517" w:rsidRPr="001A3517">
        <w:rPr>
          <w:rFonts w:ascii="Times New Roman" w:hAnsi="Times New Roman"/>
          <w:sz w:val="24"/>
          <w:szCs w:val="24"/>
        </w:rPr>
        <w:t xml:space="preserve"> семинарского типа</w:t>
      </w:r>
      <w:r w:rsidR="00701ACF" w:rsidRPr="001A3517">
        <w:rPr>
          <w:rFonts w:ascii="Times New Roman" w:hAnsi="Times New Roman"/>
          <w:sz w:val="24"/>
          <w:szCs w:val="24"/>
        </w:rPr>
        <w:t>,</w:t>
      </w:r>
      <w:r w:rsidR="00701ACF" w:rsidRPr="001A3517">
        <w:rPr>
          <w:rFonts w:ascii="Times New Roman" w:hAnsi="Times New Roman"/>
          <w:i/>
          <w:sz w:val="18"/>
          <w:szCs w:val="18"/>
        </w:rPr>
        <w:t>)</w:t>
      </w:r>
      <w:r w:rsidR="001A3517" w:rsidRPr="001A3517">
        <w:rPr>
          <w:rFonts w:ascii="Times New Roman" w:hAnsi="Times New Roman"/>
          <w:sz w:val="24"/>
          <w:szCs w:val="24"/>
        </w:rPr>
        <w:t xml:space="preserve"> коллоквиумах. </w:t>
      </w:r>
      <w:proofErr w:type="gramEnd"/>
    </w:p>
    <w:p w:rsidR="00701ACF" w:rsidRPr="00F52D95" w:rsidRDefault="0043159F" w:rsidP="00701ACF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proofErr w:type="gramStart"/>
      <w:r w:rsidRPr="002E48AB">
        <w:rPr>
          <w:rFonts w:ascii="Times New Roman" w:hAnsi="Times New Roman"/>
          <w:sz w:val="24"/>
          <w:szCs w:val="24"/>
        </w:rPr>
        <w:t>традиционных</w:t>
      </w:r>
      <w:proofErr w:type="gramEnd"/>
      <w:r w:rsidRPr="002E48AB">
        <w:rPr>
          <w:rFonts w:ascii="Times New Roman" w:hAnsi="Times New Roman"/>
          <w:sz w:val="24"/>
          <w:szCs w:val="24"/>
        </w:rPr>
        <w:t xml:space="preserve"> форма (зачет, экзамен</w:t>
      </w:r>
      <w:r w:rsidR="002E48AB">
        <w:rPr>
          <w:rFonts w:ascii="Times New Roman" w:hAnsi="Times New Roman"/>
          <w:sz w:val="24"/>
          <w:szCs w:val="24"/>
        </w:rPr>
        <w:t>).</w:t>
      </w: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2E48AB" w:rsidRPr="00F067B7" w:rsidRDefault="00F64CB8" w:rsidP="002E48AB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8"/>
        </w:rPr>
      </w:pPr>
      <w:r w:rsidRPr="00B05939">
        <w:rPr>
          <w:rFonts w:ascii="Times New Roman" w:hAnsi="Times New Roman"/>
          <w:b/>
          <w:sz w:val="24"/>
          <w:szCs w:val="24"/>
        </w:rPr>
        <w:lastRenderedPageBreak/>
        <w:t xml:space="preserve">Учебно-методическое обеспечение самостоятельной работы </w:t>
      </w:r>
      <w:proofErr w:type="gramStart"/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2E48AB" w:rsidRPr="00F067B7" w:rsidRDefault="002E48AB" w:rsidP="00FF7F06">
      <w:pPr>
        <w:spacing w:after="0"/>
        <w:ind w:left="720"/>
        <w:jc w:val="both"/>
        <w:rPr>
          <w:rFonts w:ascii="Times New Roman" w:hAnsi="Times New Roman"/>
          <w:sz w:val="24"/>
          <w:szCs w:val="28"/>
        </w:rPr>
      </w:pPr>
      <w:r w:rsidRPr="00816168">
        <w:rPr>
          <w:rFonts w:ascii="Times New Roman" w:hAnsi="Times New Roman"/>
          <w:sz w:val="24"/>
          <w:szCs w:val="24"/>
        </w:rPr>
        <w:t>Самостоятельная работа студента при изучении дисциплины «</w:t>
      </w:r>
      <w:r>
        <w:rPr>
          <w:rFonts w:ascii="Times New Roman" w:hAnsi="Times New Roman"/>
          <w:sz w:val="24"/>
          <w:szCs w:val="24"/>
        </w:rPr>
        <w:t>Алгебра и геометрия</w:t>
      </w:r>
      <w:r w:rsidRPr="00816168">
        <w:rPr>
          <w:rFonts w:ascii="Times New Roman" w:hAnsi="Times New Roman"/>
          <w:sz w:val="24"/>
          <w:szCs w:val="24"/>
        </w:rPr>
        <w:t xml:space="preserve">» включает выполнение заданий под контролем преподавателя, решение домашних заданий и подготовку к экзамену. </w:t>
      </w:r>
      <w:r w:rsidRPr="00F067B7">
        <w:rPr>
          <w:rFonts w:ascii="Times New Roman" w:hAnsi="Times New Roman"/>
          <w:sz w:val="24"/>
          <w:szCs w:val="28"/>
        </w:rPr>
        <w:t xml:space="preserve">Для самоконтроля у студента имеется возможность удаленного тестирования по дистанционному лекционному курсу </w:t>
      </w:r>
      <w:r w:rsidRPr="00F067B7">
        <w:rPr>
          <w:rFonts w:ascii="Times New Roman" w:hAnsi="Times New Roman"/>
          <w:sz w:val="24"/>
          <w:szCs w:val="24"/>
        </w:rPr>
        <w:t>Золотых Н.Ю., Сидоров С.В. Алгебра и геометрия. Электронно-управляемый курс. 2017. </w:t>
      </w:r>
      <w:hyperlink r:id="rId7" w:tgtFrame="_blank" w:history="1">
        <w:r w:rsidRPr="00F067B7">
          <w:rPr>
            <w:rFonts w:ascii="Times New Roman" w:hAnsi="Times New Roman"/>
            <w:sz w:val="24"/>
            <w:szCs w:val="24"/>
          </w:rPr>
          <w:t>https://e-</w:t>
        </w:r>
        <w:r w:rsidRPr="000D3262">
          <w:rPr>
            <w:rFonts w:ascii="Times New Roman" w:hAnsi="Times New Roman"/>
            <w:sz w:val="24"/>
            <w:szCs w:val="28"/>
          </w:rPr>
          <w:t>learning</w:t>
        </w:r>
        <w:r w:rsidRPr="00F067B7">
          <w:rPr>
            <w:rFonts w:ascii="Times New Roman" w:hAnsi="Times New Roman"/>
            <w:sz w:val="24"/>
            <w:szCs w:val="24"/>
          </w:rPr>
          <w:t>.unn.ru/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2E48AB" w:rsidRPr="00F067B7" w:rsidRDefault="002E48AB" w:rsidP="002E48AB">
      <w:pPr>
        <w:spacing w:after="0"/>
        <w:ind w:left="709" w:hanging="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 выполнении самостоятельной работы студентам рекомендуется использовать конспекты лекций, а также рекомендуемую в п.</w:t>
      </w:r>
      <w:r w:rsidR="00C716DF">
        <w:rPr>
          <w:rFonts w:ascii="Times New Roman" w:hAnsi="Times New Roman"/>
          <w:sz w:val="24"/>
          <w:szCs w:val="28"/>
        </w:rPr>
        <w:t>6</w:t>
      </w:r>
      <w:r>
        <w:rPr>
          <w:rFonts w:ascii="Times New Roman" w:hAnsi="Times New Roman"/>
          <w:sz w:val="24"/>
          <w:szCs w:val="28"/>
        </w:rPr>
        <w:t xml:space="preserve"> литературу:</w:t>
      </w:r>
    </w:p>
    <w:p w:rsidR="002E48AB" w:rsidRDefault="002E48AB" w:rsidP="002E48AB">
      <w:pPr>
        <w:spacing w:after="0"/>
        <w:ind w:left="709" w:hanging="1"/>
        <w:jc w:val="both"/>
        <w:rPr>
          <w:szCs w:val="28"/>
        </w:rPr>
      </w:pPr>
      <w:r w:rsidRPr="000D3262">
        <w:rPr>
          <w:rFonts w:ascii="Times New Roman" w:hAnsi="Times New Roman"/>
          <w:sz w:val="24"/>
          <w:szCs w:val="28"/>
        </w:rPr>
        <w:t xml:space="preserve">Основная литература: 1. Беклемишев Д. В. Курс аналитической геометрии и линейной алгебры. – М.: </w:t>
      </w:r>
      <w:proofErr w:type="spellStart"/>
      <w:r w:rsidRPr="000D3262">
        <w:rPr>
          <w:rFonts w:ascii="Times New Roman" w:hAnsi="Times New Roman"/>
          <w:sz w:val="24"/>
          <w:szCs w:val="28"/>
        </w:rPr>
        <w:t>Физматлит</w:t>
      </w:r>
      <w:proofErr w:type="spellEnd"/>
      <w:r w:rsidRPr="000D3262">
        <w:rPr>
          <w:rFonts w:ascii="Times New Roman" w:hAnsi="Times New Roman"/>
          <w:sz w:val="24"/>
          <w:szCs w:val="28"/>
        </w:rPr>
        <w:t xml:space="preserve">, 2007. </w:t>
      </w:r>
      <w:hyperlink r:id="rId8" w:history="1">
        <w:r w:rsidRPr="00124C90">
          <w:rPr>
            <w:rStyle w:val="ab"/>
            <w:szCs w:val="28"/>
          </w:rPr>
          <w:t>https://e.lanbook.com/book/58162</w:t>
        </w:r>
      </w:hyperlink>
      <w:r w:rsidRPr="000D3262">
        <w:rPr>
          <w:rFonts w:ascii="Times New Roman" w:hAnsi="Times New Roman"/>
          <w:sz w:val="24"/>
          <w:szCs w:val="28"/>
        </w:rPr>
        <w:t>; 2. Курош А.Г.Курс высшей алгебры. – СПб</w:t>
      </w:r>
      <w:proofErr w:type="gramStart"/>
      <w:r w:rsidRPr="000D3262">
        <w:rPr>
          <w:rFonts w:ascii="Times New Roman" w:hAnsi="Times New Roman"/>
          <w:sz w:val="24"/>
          <w:szCs w:val="28"/>
        </w:rPr>
        <w:t xml:space="preserve">.: </w:t>
      </w:r>
      <w:proofErr w:type="gramEnd"/>
      <w:r w:rsidRPr="000D3262">
        <w:rPr>
          <w:rFonts w:ascii="Times New Roman" w:hAnsi="Times New Roman"/>
          <w:sz w:val="24"/>
          <w:szCs w:val="28"/>
        </w:rPr>
        <w:t>Лань, 2003.</w:t>
      </w:r>
      <w:hyperlink r:id="rId9" w:history="1">
        <w:r w:rsidRPr="000D3262">
          <w:rPr>
            <w:rFonts w:ascii="Times New Roman" w:hAnsi="Times New Roman"/>
            <w:sz w:val="24"/>
            <w:szCs w:val="28"/>
          </w:rPr>
          <w:t>https://e.lanbook.com/book/30198</w:t>
        </w:r>
      </w:hyperlink>
      <w:r w:rsidRPr="000D3262">
        <w:rPr>
          <w:rFonts w:ascii="Times New Roman" w:hAnsi="Times New Roman"/>
          <w:sz w:val="24"/>
          <w:szCs w:val="28"/>
        </w:rPr>
        <w:t xml:space="preserve">; </w:t>
      </w:r>
      <w:r>
        <w:rPr>
          <w:rFonts w:ascii="Times New Roman" w:hAnsi="Times New Roman"/>
          <w:sz w:val="24"/>
          <w:szCs w:val="28"/>
        </w:rPr>
        <w:br/>
      </w:r>
      <w:r w:rsidRPr="000D3262">
        <w:rPr>
          <w:rFonts w:ascii="Times New Roman" w:hAnsi="Times New Roman"/>
          <w:sz w:val="24"/>
          <w:szCs w:val="28"/>
        </w:rPr>
        <w:t xml:space="preserve">3. Беклемишева Л. А., Петрович А. Ю., Чубаров И. А. Сборник задач по аналитической геометрии и линейной алгебре. – М.: </w:t>
      </w:r>
      <w:proofErr w:type="spellStart"/>
      <w:r w:rsidRPr="000D3262">
        <w:rPr>
          <w:rFonts w:ascii="Times New Roman" w:hAnsi="Times New Roman"/>
          <w:sz w:val="24"/>
          <w:szCs w:val="28"/>
        </w:rPr>
        <w:t>Физматлит</w:t>
      </w:r>
      <w:proofErr w:type="spellEnd"/>
      <w:r w:rsidRPr="000D3262">
        <w:rPr>
          <w:rFonts w:ascii="Times New Roman" w:hAnsi="Times New Roman"/>
          <w:sz w:val="24"/>
          <w:szCs w:val="28"/>
        </w:rPr>
        <w:t>, 2004. </w:t>
      </w:r>
      <w:hyperlink r:id="rId10" w:history="1">
        <w:r w:rsidRPr="000D3262">
          <w:rPr>
            <w:szCs w:val="28"/>
          </w:rPr>
          <w:t>https://e.lanbook.com/book/72575</w:t>
        </w:r>
      </w:hyperlink>
      <w:r>
        <w:rPr>
          <w:szCs w:val="28"/>
        </w:rPr>
        <w:t>.</w:t>
      </w:r>
    </w:p>
    <w:p w:rsidR="002E48AB" w:rsidRPr="000D3262" w:rsidRDefault="002E48AB" w:rsidP="002E48AB">
      <w:pPr>
        <w:spacing w:after="0"/>
        <w:ind w:left="709" w:hanging="1"/>
        <w:jc w:val="both"/>
        <w:rPr>
          <w:rFonts w:ascii="Times New Roman" w:hAnsi="Times New Roman"/>
          <w:sz w:val="24"/>
          <w:szCs w:val="28"/>
        </w:rPr>
      </w:pPr>
      <w:r w:rsidRPr="007F01AB">
        <w:rPr>
          <w:rFonts w:ascii="Times New Roman" w:hAnsi="Times New Roman"/>
          <w:sz w:val="24"/>
          <w:szCs w:val="28"/>
        </w:rPr>
        <w:t xml:space="preserve">Дополнительная литература: 1. </w:t>
      </w:r>
      <w:hyperlink r:id="rId11" w:history="1">
        <w:r w:rsidRPr="007F01AB">
          <w:rPr>
            <w:rFonts w:ascii="Times New Roman" w:hAnsi="Times New Roman"/>
            <w:sz w:val="24"/>
            <w:szCs w:val="28"/>
          </w:rPr>
          <w:t>Ильин В. А., Позняк Э. Г.  Линейная алгебра. – М.: Физматлит, 2007.</w:t>
        </w:r>
      </w:hyperlink>
      <w:hyperlink r:id="rId12" w:history="1">
        <w:r w:rsidRPr="007F01AB">
          <w:rPr>
            <w:rFonts w:ascii="Times New Roman" w:hAnsi="Times New Roman"/>
            <w:sz w:val="24"/>
            <w:szCs w:val="28"/>
          </w:rPr>
          <w:t>https://e.lanbook.com/book/2178</w:t>
        </w:r>
      </w:hyperlink>
      <w:r w:rsidRPr="007F01AB">
        <w:rPr>
          <w:rFonts w:ascii="Times New Roman" w:hAnsi="Times New Roman"/>
          <w:sz w:val="24"/>
          <w:szCs w:val="28"/>
        </w:rPr>
        <w:t xml:space="preserve">; 2. </w:t>
      </w:r>
      <w:hyperlink r:id="rId13" w:history="1">
        <w:r w:rsidRPr="007F01AB">
          <w:rPr>
            <w:rFonts w:ascii="Times New Roman" w:hAnsi="Times New Roman"/>
            <w:sz w:val="24"/>
            <w:szCs w:val="28"/>
          </w:rPr>
          <w:t>Ильин В. А., Позняк Э. Г. Аналитическая геометрия. – М.: Физматлит, 2007.</w:t>
        </w:r>
      </w:hyperlink>
      <w:hyperlink r:id="rId14" w:history="1">
        <w:r w:rsidRPr="007F01AB">
          <w:rPr>
            <w:rFonts w:ascii="Times New Roman" w:hAnsi="Times New Roman"/>
            <w:sz w:val="24"/>
            <w:szCs w:val="28"/>
          </w:rPr>
          <w:t>https://e.lanbook.com/book/2179</w:t>
        </w:r>
      </w:hyperlink>
      <w:r w:rsidRPr="007F01AB">
        <w:rPr>
          <w:rFonts w:ascii="Times New Roman" w:hAnsi="Times New Roman"/>
          <w:sz w:val="24"/>
          <w:szCs w:val="28"/>
        </w:rPr>
        <w:t xml:space="preserve">; 3. </w:t>
      </w:r>
      <w:hyperlink r:id="rId15" w:history="1">
        <w:r w:rsidRPr="000D3262">
          <w:rPr>
            <w:rFonts w:ascii="Times New Roman" w:hAnsi="Times New Roman"/>
            <w:sz w:val="24"/>
            <w:szCs w:val="28"/>
          </w:rPr>
          <w:t>Проскуряков И. В. Сборник задач по линейной алгебре. – СПб.; М.; Краснодар: Лань, 2010.</w:t>
        </w:r>
      </w:hyperlink>
      <w:hyperlink r:id="rId16" w:history="1">
        <w:r w:rsidRPr="007F01AB">
          <w:rPr>
            <w:rFonts w:ascii="Times New Roman" w:hAnsi="Times New Roman"/>
            <w:sz w:val="24"/>
            <w:szCs w:val="28"/>
          </w:rPr>
          <w:t>https://e.lanbook.com/book/529</w:t>
        </w:r>
      </w:hyperlink>
      <w:r w:rsidRPr="007F01AB">
        <w:rPr>
          <w:rFonts w:ascii="Times New Roman" w:hAnsi="Times New Roman"/>
          <w:sz w:val="24"/>
          <w:szCs w:val="28"/>
        </w:rPr>
        <w:t xml:space="preserve">; 4. </w:t>
      </w:r>
      <w:hyperlink r:id="rId17" w:history="1">
        <w:r w:rsidRPr="007F01AB">
          <w:rPr>
            <w:rFonts w:ascii="Times New Roman" w:hAnsi="Times New Roman"/>
            <w:sz w:val="24"/>
            <w:szCs w:val="28"/>
          </w:rPr>
          <w:t>Фаддеев Д. К., Соминский И. С. Задачи по высшей алгебре. – СПб.: Лань, 2008.</w:t>
        </w:r>
      </w:hyperlink>
      <w:hyperlink r:id="rId18" w:history="1">
        <w:r w:rsidRPr="007F01AB">
          <w:rPr>
            <w:rFonts w:ascii="Times New Roman" w:hAnsi="Times New Roman"/>
            <w:sz w:val="24"/>
            <w:szCs w:val="28"/>
          </w:rPr>
          <w:t>https://e.lanbook.com/book/399</w:t>
        </w:r>
      </w:hyperlink>
      <w:r w:rsidRPr="007F01AB">
        <w:rPr>
          <w:rFonts w:ascii="Times New Roman" w:hAnsi="Times New Roman"/>
          <w:sz w:val="24"/>
          <w:szCs w:val="28"/>
        </w:rPr>
        <w:t xml:space="preserve">; 5. </w:t>
      </w:r>
      <w:proofErr w:type="spellStart"/>
      <w:r w:rsidRPr="007F01AB">
        <w:rPr>
          <w:rFonts w:ascii="Times New Roman" w:hAnsi="Times New Roman"/>
          <w:sz w:val="24"/>
          <w:szCs w:val="28"/>
        </w:rPr>
        <w:t>Икрамов</w:t>
      </w:r>
      <w:proofErr w:type="spellEnd"/>
      <w:r w:rsidRPr="007F01AB">
        <w:rPr>
          <w:rFonts w:ascii="Times New Roman" w:hAnsi="Times New Roman"/>
          <w:sz w:val="24"/>
          <w:szCs w:val="28"/>
        </w:rPr>
        <w:t xml:space="preserve"> Х.</w:t>
      </w:r>
      <w:r w:rsidRPr="000D3262">
        <w:rPr>
          <w:rFonts w:ascii="Times New Roman" w:hAnsi="Times New Roman"/>
          <w:sz w:val="24"/>
          <w:szCs w:val="28"/>
        </w:rPr>
        <w:t xml:space="preserve"> Д. Задачник по линейной алгебре. – СПб</w:t>
      </w:r>
      <w:proofErr w:type="gramStart"/>
      <w:r w:rsidRPr="000D3262">
        <w:rPr>
          <w:rFonts w:ascii="Times New Roman" w:hAnsi="Times New Roman"/>
          <w:sz w:val="24"/>
          <w:szCs w:val="28"/>
        </w:rPr>
        <w:t xml:space="preserve">.: </w:t>
      </w:r>
      <w:proofErr w:type="gramEnd"/>
      <w:r w:rsidRPr="000D3262">
        <w:rPr>
          <w:rFonts w:ascii="Times New Roman" w:hAnsi="Times New Roman"/>
          <w:sz w:val="24"/>
          <w:szCs w:val="28"/>
        </w:rPr>
        <w:t xml:space="preserve">Лань, 2006. </w:t>
      </w:r>
      <w:hyperlink r:id="rId19" w:history="1">
        <w:r w:rsidRPr="007F01AB">
          <w:rPr>
            <w:rFonts w:ascii="Times New Roman" w:hAnsi="Times New Roman"/>
            <w:sz w:val="24"/>
            <w:szCs w:val="28"/>
          </w:rPr>
          <w:t>https://e.lanbook.com/reader/book/165/</w:t>
        </w:r>
      </w:hyperlink>
    </w:p>
    <w:p w:rsidR="002E48AB" w:rsidRDefault="002E48AB" w:rsidP="002E48AB">
      <w:pPr>
        <w:spacing w:after="0"/>
        <w:ind w:left="720" w:right="-426"/>
        <w:jc w:val="both"/>
        <w:rPr>
          <w:rFonts w:ascii="Times New Roman" w:hAnsi="Times New Roman"/>
          <w:sz w:val="18"/>
          <w:szCs w:val="18"/>
        </w:rPr>
      </w:pPr>
    </w:p>
    <w:p w:rsidR="00DA5574" w:rsidRPr="005E4FA2" w:rsidRDefault="002E48AB" w:rsidP="002E48AB">
      <w:pPr>
        <w:spacing w:after="0"/>
        <w:ind w:left="-142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="005E4FA2"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="005E4FA2"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 xml:space="preserve">п. </w:t>
      </w:r>
      <w:r w:rsidR="00BC44DB">
        <w:rPr>
          <w:rFonts w:ascii="Times New Roman" w:hAnsi="Times New Roman"/>
          <w:sz w:val="24"/>
          <w:szCs w:val="24"/>
        </w:rPr>
        <w:t>5</w:t>
      </w:r>
      <w:r w:rsidR="00DA5574" w:rsidRPr="005E4FA2">
        <w:rPr>
          <w:rFonts w:ascii="Times New Roman" w:hAnsi="Times New Roman"/>
          <w:sz w:val="24"/>
          <w:szCs w:val="24"/>
        </w:rPr>
        <w:t>.2</w:t>
      </w:r>
      <w:r w:rsidR="005E4FA2" w:rsidRPr="005E4FA2">
        <w:rPr>
          <w:rFonts w:ascii="Times New Roman" w:hAnsi="Times New Roman"/>
          <w:sz w:val="24"/>
          <w:szCs w:val="24"/>
        </w:rPr>
        <w:t>.</w:t>
      </w: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Pr="00B05939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B05939">
        <w:rPr>
          <w:rFonts w:ascii="Times New Roman" w:hAnsi="Times New Roman"/>
          <w:b/>
          <w:sz w:val="24"/>
          <w:szCs w:val="24"/>
        </w:rPr>
        <w:t>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380444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b/>
        </w:rPr>
      </w:pPr>
      <w:r w:rsidRPr="00380444">
        <w:rPr>
          <w:rFonts w:ascii="Times New Roman" w:hAnsi="Times New Roman"/>
          <w:b/>
        </w:rPr>
        <w:t xml:space="preserve">Описание шкал оценивания результатов </w:t>
      </w:r>
      <w:proofErr w:type="gramStart"/>
      <w:r w:rsidRPr="00380444">
        <w:rPr>
          <w:rFonts w:ascii="Times New Roman" w:hAnsi="Times New Roman"/>
          <w:b/>
        </w:rPr>
        <w:t>обучения по дисциплине</w:t>
      </w:r>
      <w:proofErr w:type="gramEnd"/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A95ACA">
        <w:tc>
          <w:tcPr>
            <w:tcW w:w="1419" w:type="dxa"/>
            <w:vMerge w:val="restart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13" w:type="dxa"/>
            <w:gridSpan w:val="7"/>
            <w:vAlign w:val="center"/>
          </w:tcPr>
          <w:p w:rsidR="00DA5574" w:rsidRPr="004B76EF" w:rsidRDefault="004B76EF" w:rsidP="00A95AC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DA5574" w:rsidRPr="00F52D95" w:rsidTr="00A95ACA">
        <w:trPr>
          <w:trHeight w:val="340"/>
        </w:trPr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A95ACA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A95ACA" w:rsidP="00A95A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="00DA5574">
              <w:rPr>
                <w:rFonts w:ascii="Times New Roman" w:hAnsi="Times New Roman"/>
                <w:color w:val="000000"/>
                <w:sz w:val="18"/>
                <w:szCs w:val="18"/>
              </w:rPr>
              <w:t>ачтено</w:t>
            </w:r>
          </w:p>
        </w:tc>
      </w:tr>
      <w:tr w:rsidR="00DA5574" w:rsidRPr="00F52D95" w:rsidTr="00BC44DB">
        <w:tc>
          <w:tcPr>
            <w:tcW w:w="1419" w:type="dxa"/>
            <w:vAlign w:val="center"/>
          </w:tcPr>
          <w:p w:rsidR="00DA5574" w:rsidRPr="00F52D95" w:rsidRDefault="00DA5574" w:rsidP="00A95A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Невозможность оценить полноту знаний вследствие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41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ошибок.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превышающем программу подготовки.</w:t>
            </w:r>
          </w:p>
        </w:tc>
      </w:tr>
      <w:tr w:rsidR="00DA5574" w:rsidRPr="00F52D95" w:rsidTr="00BC44DB">
        <w:tc>
          <w:tcPr>
            <w:tcW w:w="1419" w:type="dxa"/>
            <w:vAlign w:val="center"/>
          </w:tcPr>
          <w:p w:rsidR="00DA5574" w:rsidRPr="00F52D95" w:rsidRDefault="00DA5574" w:rsidP="00A95A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Умения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ных умений. Невозмож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ность оценить наличие умений вследствие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основные умения. Решены типовые задачи с негрубыми ошибками. Выполнены все задания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решены все основные задачи с отдельными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несущест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венным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недочетами, выполнены все задания в полном объеме.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ешены все основные задачи. Выполнены все задания, в полном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B76E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BC44DB">
        <w:tc>
          <w:tcPr>
            <w:tcW w:w="1419" w:type="dxa"/>
            <w:vAlign w:val="center"/>
          </w:tcPr>
          <w:p w:rsidR="00DA5574" w:rsidRPr="00F52D95" w:rsidRDefault="00DA5574" w:rsidP="00A95A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владения материалом. Невозможность оценить наличие навыков вследствие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Имеется минимальный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рированы базовые навыки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</w:tc>
        <w:tc>
          <w:tcPr>
            <w:tcW w:w="141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навыки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 творческий подход к решению нестандартных задач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A95ACA">
      <w:pPr>
        <w:keepNext/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A95AC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8C7CFA" w:rsidRPr="008C7CFA" w:rsidTr="00A95ACA">
        <w:trPr>
          <w:trHeight w:val="857"/>
        </w:trPr>
        <w:tc>
          <w:tcPr>
            <w:tcW w:w="1276" w:type="dxa"/>
            <w:vMerge w:val="restart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A95ACA">
        <w:trPr>
          <w:trHeight w:val="655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A95ACA">
        <w:trPr>
          <w:trHeight w:val="655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A95ACA">
        <w:trPr>
          <w:trHeight w:val="570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A95ACA">
        <w:trPr>
          <w:trHeight w:val="284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A95ACA">
        <w:trPr>
          <w:trHeight w:val="570"/>
        </w:trPr>
        <w:tc>
          <w:tcPr>
            <w:tcW w:w="1276" w:type="dxa"/>
            <w:vMerge w:val="restart"/>
            <w:vAlign w:val="center"/>
          </w:tcPr>
          <w:p w:rsidR="008C7CFA" w:rsidRPr="00A95ACA" w:rsidRDefault="005378EB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н</w:t>
            </w:r>
            <w:r w:rsidR="008C7CFA"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8C7CFA"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Неудовлетворительно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A95ACA">
        <w:trPr>
          <w:trHeight w:val="298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380444" w:rsidRPr="00380444" w:rsidRDefault="00A55147" w:rsidP="0038044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b/>
        </w:rPr>
      </w:pPr>
      <w:r w:rsidRPr="00380444">
        <w:rPr>
          <w:rFonts w:ascii="Times New Roman" w:hAnsi="Times New Roman"/>
          <w:b/>
        </w:rPr>
        <w:lastRenderedPageBreak/>
        <w:t>Типовые контрольные задания или иные материалы, необходимые для оценки результатов обучения</w:t>
      </w:r>
    </w:p>
    <w:p w:rsidR="00A357FF" w:rsidRDefault="00380444" w:rsidP="00A357FF">
      <w:pPr>
        <w:pStyle w:val="a6"/>
        <w:ind w:left="0" w:right="-284"/>
        <w:rPr>
          <w:rFonts w:ascii="Times New Roman" w:hAnsi="Times New Roman"/>
          <w:b/>
          <w:color w:val="000000"/>
          <w:lang w:val="en-US"/>
        </w:rPr>
      </w:pPr>
      <w:r w:rsidRPr="00A95ACA">
        <w:rPr>
          <w:rFonts w:ascii="Times New Roman" w:hAnsi="Times New Roman"/>
          <w:b/>
          <w:color w:val="000000"/>
        </w:rPr>
        <w:t>5</w:t>
      </w:r>
      <w:r w:rsidR="00B05939" w:rsidRPr="00A95ACA">
        <w:rPr>
          <w:rFonts w:ascii="Times New Roman" w:hAnsi="Times New Roman"/>
          <w:b/>
          <w:color w:val="000000"/>
        </w:rPr>
        <w:t xml:space="preserve">.2.1 </w:t>
      </w:r>
      <w:r w:rsidR="00A357FF" w:rsidRPr="00A95ACA">
        <w:rPr>
          <w:rFonts w:ascii="Times New Roman" w:hAnsi="Times New Roman"/>
          <w:b/>
          <w:color w:val="000000"/>
        </w:rPr>
        <w:t xml:space="preserve">Контрольные вопросы </w:t>
      </w:r>
    </w:p>
    <w:tbl>
      <w:tblPr>
        <w:tblStyle w:val="a5"/>
        <w:tblW w:w="9889" w:type="dxa"/>
        <w:tblInd w:w="108" w:type="dxa"/>
        <w:tblLook w:val="04A0"/>
      </w:tblPr>
      <w:tblGrid>
        <w:gridCol w:w="8789"/>
        <w:gridCol w:w="1100"/>
      </w:tblGrid>
      <w:tr w:rsidR="00544994" w:rsidRPr="004F4B0E" w:rsidTr="00544994">
        <w:tc>
          <w:tcPr>
            <w:tcW w:w="8789" w:type="dxa"/>
          </w:tcPr>
          <w:p w:rsidR="00544994" w:rsidRPr="00C716DF" w:rsidRDefault="00544994" w:rsidP="0091433F">
            <w:pPr>
              <w:pStyle w:val="a6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44994" w:rsidRPr="00C716DF" w:rsidRDefault="00544994" w:rsidP="00544994">
            <w:pPr>
              <w:pStyle w:val="a6"/>
              <w:ind w:left="-108"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i/>
                <w:sz w:val="20"/>
                <w:szCs w:val="20"/>
              </w:rPr>
              <w:t>вопросы</w:t>
            </w:r>
          </w:p>
        </w:tc>
        <w:tc>
          <w:tcPr>
            <w:tcW w:w="1100" w:type="dxa"/>
            <w:vAlign w:val="center"/>
          </w:tcPr>
          <w:p w:rsidR="00544994" w:rsidRPr="00C716DF" w:rsidRDefault="00544994" w:rsidP="00544994">
            <w:pPr>
              <w:pStyle w:val="a6"/>
              <w:ind w:left="-108" w:right="-284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C716DF">
              <w:rPr>
                <w:rFonts w:ascii="Times New Roman" w:hAnsi="Times New Roman"/>
                <w:i/>
                <w:sz w:val="20"/>
                <w:szCs w:val="20"/>
              </w:rPr>
              <w:t xml:space="preserve">Код </w:t>
            </w:r>
          </w:p>
          <w:p w:rsidR="00544994" w:rsidRPr="00C716DF" w:rsidRDefault="00544994" w:rsidP="00544994">
            <w:pPr>
              <w:pStyle w:val="a6"/>
              <w:ind w:left="-108" w:right="-284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C716DF">
              <w:rPr>
                <w:rFonts w:ascii="Times New Roman" w:hAnsi="Times New Roman"/>
                <w:i/>
                <w:sz w:val="20"/>
                <w:szCs w:val="20"/>
              </w:rPr>
              <w:t>формируемой компетенции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91433F">
            <w:pPr>
              <w:pStyle w:val="a6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  <w:r w:rsidRPr="00C716DF">
              <w:rPr>
                <w:rFonts w:ascii="Times New Roman" w:hAnsi="Times New Roman"/>
                <w:sz w:val="20"/>
                <w:szCs w:val="20"/>
              </w:rPr>
              <w:t>семестр</w:t>
            </w:r>
          </w:p>
        </w:tc>
        <w:tc>
          <w:tcPr>
            <w:tcW w:w="1100" w:type="dxa"/>
          </w:tcPr>
          <w:p w:rsidR="00544994" w:rsidRPr="00C716DF" w:rsidRDefault="00544994" w:rsidP="0091433F">
            <w:pPr>
              <w:pStyle w:val="a6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6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Целые числа. Делимость. НОД. Алгоритм Евклида. Линейное разложение НОД.</w:t>
            </w:r>
          </w:p>
        </w:tc>
        <w:tc>
          <w:tcPr>
            <w:tcW w:w="1100" w:type="dxa"/>
          </w:tcPr>
          <w:p w:rsidR="00544994" w:rsidRPr="00C716DF" w:rsidRDefault="00544994" w:rsidP="00544994">
            <w:pPr>
              <w:pStyle w:val="a6"/>
              <w:spacing w:line="240" w:lineRule="auto"/>
              <w:ind w:left="85" w:hanging="5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6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Простые числа. Бесконечность множества простых чисел. Основная теорема арифметики.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6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Сравнимость целых чисел по заданному модулю. Классы вычетов (сравнений). Арифметика вычетов.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6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Комплексные числа. Тригонометрическая форма комплексного числа. Сопряженные числа. Неравенство треугольника. Формула Муавра, корни из единицы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6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Группы, кольца, поля. Понятие алгебраической операции. Полугруппа, группа. Симметрическая группа (группа подстановок), группа вычетов по заданному модулю.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6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Кольцо. Поле. Примеры числовых колец и полей. Кольцо вычетов. Теорема: кольцо вычетов по модулю </w:t>
            </w:r>
            <w:proofErr w:type="spellStart"/>
            <w:r w:rsidRPr="00C716DF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proofErr w:type="spellEnd"/>
            <w:r w:rsidRPr="00C716DF">
              <w:rPr>
                <w:rFonts w:ascii="Times New Roman" w:hAnsi="Times New Roman"/>
                <w:sz w:val="20"/>
                <w:szCs w:val="20"/>
              </w:rPr>
              <w:t xml:space="preserve"> является полем тогда и только тогда, когда </w:t>
            </w:r>
            <w:proofErr w:type="spellStart"/>
            <w:r w:rsidRPr="00C716DF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proofErr w:type="spellEnd"/>
            <w:r w:rsidRPr="00C716D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716DF">
              <w:rPr>
                <w:rFonts w:ascii="Times New Roman" w:hAnsi="Times New Roman"/>
                <w:sz w:val="20"/>
                <w:szCs w:val="20"/>
              </w:rPr>
              <w:t>– простое. Понятие изоморфизма алгебраических систем.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6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Кольцо многочленов над заданным кольцом (полем). Делимость в кольце многочленов. НОД. Взаимно простые многочлены.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6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Неприводимые многочлены над полем. Разложение многочлена на </w:t>
            </w:r>
            <w:proofErr w:type="gramStart"/>
            <w:r w:rsidRPr="00C716DF">
              <w:rPr>
                <w:rFonts w:ascii="Times New Roman" w:hAnsi="Times New Roman"/>
                <w:sz w:val="20"/>
                <w:szCs w:val="20"/>
              </w:rPr>
              <w:t>неприводимые</w:t>
            </w:r>
            <w:proofErr w:type="gramEnd"/>
            <w:r w:rsidRPr="00C716DF">
              <w:rPr>
                <w:rFonts w:ascii="Times New Roman" w:hAnsi="Times New Roman"/>
                <w:sz w:val="20"/>
                <w:szCs w:val="20"/>
              </w:rPr>
              <w:t xml:space="preserve">. Производная многочлена. Выделение кратных множителей.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6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Основная теорема алгебры над полем комплексных чисел. Формулы Виета.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6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Интерполяционный многочлен.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6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Теорема Штурма.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6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Неприводимые многочлены над кольцом целых и полем рациональных чисел. Признак Эйзенштейна неприводимости. Алгоритм Шуберта–Кронекера разложения многочлена на неприводимые множители.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6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Кольцо матриц над заданным кольцом (полем).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6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Системы линейных уравнений. Метод Гаусса их решения, его трудоемкость, оценка числа операций. Матричная интерпретация метода Гаусса. LU-разложение. Эквивалентные матрицы.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6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Обратная матрица.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6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Векторы на плоскости и в пространстве. Операции с векторами. Коллинеарные и </w:t>
            </w:r>
            <w:proofErr w:type="spellStart"/>
            <w:r w:rsidRPr="00C716DF">
              <w:rPr>
                <w:rFonts w:ascii="Times New Roman" w:hAnsi="Times New Roman"/>
                <w:sz w:val="20"/>
                <w:szCs w:val="20"/>
              </w:rPr>
              <w:t>компланарные</w:t>
            </w:r>
            <w:proofErr w:type="spellEnd"/>
            <w:r w:rsidRPr="00C716DF">
              <w:rPr>
                <w:rFonts w:ascii="Times New Roman" w:hAnsi="Times New Roman"/>
                <w:sz w:val="20"/>
                <w:szCs w:val="20"/>
              </w:rPr>
              <w:t xml:space="preserve"> векторы. Базис на плоскости и в пространстве. Декартова прямоугольная и аффинная системы координат.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6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Деление отрезка в заданном отношении.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6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Полярная, цилиндрическая и сферическая системы координат.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6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Скалярное произведение геометрических векторов и его свойства. Выражение скалярного произведения в прямоугольной и произвольной аффинной системе координат.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6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Векторное произведение. Его свойства, выражение через координаты.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6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Смешанное произведение.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6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Определители 2-го и 3-го порядка, их геометрический смысл.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6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Линейное (векторное) пространство над полем. Примеры: пространство геометрических векторов, пространство радиус-векторов, арифметическое пространство над полем F, пространство матриц над полем F, пространство многочленов. Простейшие следствия из аксиом.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6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Линейная оболочка. Линейная зависимость. Эквивалентные системы векторов. Теорема о замене.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6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Конечномерные и бесконечномерные линейные пространства. Размерность и базис линейного пространства.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6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Координаты вектора в базисе. Изоморфизм линейных пространств.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6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Теория систем линейных уравнений. Теорема Кронекера–</w:t>
            </w:r>
            <w:proofErr w:type="spellStart"/>
            <w:r w:rsidRPr="00C716DF">
              <w:rPr>
                <w:rFonts w:ascii="Times New Roman" w:hAnsi="Times New Roman"/>
                <w:sz w:val="20"/>
                <w:szCs w:val="20"/>
              </w:rPr>
              <w:t>Капелли</w:t>
            </w:r>
            <w:proofErr w:type="spellEnd"/>
            <w:r w:rsidRPr="00C716DF">
              <w:rPr>
                <w:rFonts w:ascii="Times New Roman" w:hAnsi="Times New Roman"/>
                <w:sz w:val="20"/>
                <w:szCs w:val="20"/>
              </w:rPr>
              <w:t xml:space="preserve">. Множество решений системы линейных уравнений, два способа задания линейного многообразия.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6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Два способа задания линейного подпространства, фундаментальная система решений системы линейных уравнений.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6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Различные виды задания прямых и плоскостей, геометрический смысл коэффициентов.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6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Взаимное расположение прямых и плоскостей.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6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Нахождение расстояний и углов между прямыми и плоскостями.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6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Определитель (детерминант) матрицы и его свойства.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6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Теорема Лапласа. Три точки зрения на определители.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6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Правило </w:t>
            </w:r>
            <w:proofErr w:type="spellStart"/>
            <w:r w:rsidRPr="00C716DF">
              <w:rPr>
                <w:rFonts w:ascii="Times New Roman" w:hAnsi="Times New Roman"/>
                <w:sz w:val="20"/>
                <w:szCs w:val="20"/>
              </w:rPr>
              <w:t>Крамера</w:t>
            </w:r>
            <w:proofErr w:type="spellEnd"/>
            <w:r w:rsidRPr="00C716DF">
              <w:rPr>
                <w:rFonts w:ascii="Times New Roman" w:hAnsi="Times New Roman"/>
                <w:sz w:val="20"/>
                <w:szCs w:val="20"/>
              </w:rPr>
              <w:t xml:space="preserve">. Обратная матрица. Решение матричных уравнений.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6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Формула </w:t>
            </w:r>
            <w:proofErr w:type="spellStart"/>
            <w:r w:rsidRPr="00C716DF">
              <w:rPr>
                <w:rFonts w:ascii="Times New Roman" w:hAnsi="Times New Roman"/>
                <w:sz w:val="20"/>
                <w:szCs w:val="20"/>
              </w:rPr>
              <w:t>Бине</w:t>
            </w:r>
            <w:proofErr w:type="spellEnd"/>
            <w:r w:rsidRPr="00C716DF">
              <w:rPr>
                <w:rFonts w:ascii="Times New Roman" w:hAnsi="Times New Roman"/>
                <w:sz w:val="20"/>
                <w:szCs w:val="20"/>
              </w:rPr>
              <w:t xml:space="preserve">–Коши.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6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Суммы подпространств, базис и размерность суммы. Прямая сумма.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6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Изменение координат вектора при замене базиса и при аффинном преобразовании.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spacing w:line="240" w:lineRule="auto"/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2 семестр</w:t>
            </w:r>
          </w:p>
        </w:tc>
        <w:tc>
          <w:tcPr>
            <w:tcW w:w="1100" w:type="dxa"/>
          </w:tcPr>
          <w:p w:rsidR="00544994" w:rsidRPr="00C716DF" w:rsidRDefault="00544994" w:rsidP="00145E5A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7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Линейные отображения (операторы), действия с ними, их матрицы.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7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Изменение матрицы линейного отображения при изменении базисов. Эквивалентные матрицы.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7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Ядро, образ, ранг, дефект линейного отображения.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7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Линейные преобразования векторного пространства, подобие матриц. Инвариантные подпространства. Собственные векторы и числа.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7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Характеристический многочлен линейного преобразования. Выражение его коэффициентов через элементы матрицы.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7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Теорема о существовании собственного вектора над полем комплексных чисел и ее вещественный аналог. Теорема Гамильтона–Кэли.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7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Минимальный аннулирующий многочлен преобразования (матрицы).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7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Жорданова форма линейного преобразования (матрицы).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7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Функции от линейных преобразований (от матриц).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7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Билинейные (полуторалинейные) и квадратичные функции (формы) и их матрицы. Изменение матрицы квадратичной (полуторалинейной) функции при изменении базиса.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7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Теорема Лагранжа и Якоби о приведении симметричной (</w:t>
            </w:r>
            <w:proofErr w:type="spellStart"/>
            <w:r w:rsidRPr="00C716DF">
              <w:rPr>
                <w:rFonts w:ascii="Times New Roman" w:hAnsi="Times New Roman"/>
                <w:sz w:val="20"/>
                <w:szCs w:val="20"/>
              </w:rPr>
              <w:t>эрмитовой</w:t>
            </w:r>
            <w:proofErr w:type="spellEnd"/>
            <w:r w:rsidRPr="00C716DF">
              <w:rPr>
                <w:rFonts w:ascii="Times New Roman" w:hAnsi="Times New Roman"/>
                <w:sz w:val="20"/>
                <w:szCs w:val="20"/>
              </w:rPr>
              <w:t xml:space="preserve">) билинейной формы к каноническому виду. Разложение </w:t>
            </w:r>
            <w:proofErr w:type="spellStart"/>
            <w:r w:rsidRPr="00C716DF">
              <w:rPr>
                <w:rFonts w:ascii="Times New Roman" w:hAnsi="Times New Roman"/>
                <w:sz w:val="20"/>
                <w:szCs w:val="20"/>
              </w:rPr>
              <w:t>Холецкого</w:t>
            </w:r>
            <w:proofErr w:type="spellEnd"/>
            <w:r w:rsidRPr="00C716D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7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Закон инерции.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7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Критерий </w:t>
            </w:r>
            <w:proofErr w:type="spellStart"/>
            <w:r w:rsidRPr="00C716DF">
              <w:rPr>
                <w:rFonts w:ascii="Times New Roman" w:hAnsi="Times New Roman"/>
                <w:sz w:val="20"/>
                <w:szCs w:val="20"/>
              </w:rPr>
              <w:t>Сильвестра</w:t>
            </w:r>
            <w:proofErr w:type="spellEnd"/>
            <w:r w:rsidRPr="00C716DF">
              <w:rPr>
                <w:rFonts w:ascii="Times New Roman" w:hAnsi="Times New Roman"/>
                <w:sz w:val="20"/>
                <w:szCs w:val="20"/>
              </w:rPr>
              <w:t xml:space="preserve"> положительной определенности, связь со скалярным произведением.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7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Евклидово (унитарное) пространство. Неравенство Коши–</w:t>
            </w:r>
            <w:proofErr w:type="spellStart"/>
            <w:r w:rsidRPr="00C716DF">
              <w:rPr>
                <w:rFonts w:ascii="Times New Roman" w:hAnsi="Times New Roman"/>
                <w:sz w:val="20"/>
                <w:szCs w:val="20"/>
              </w:rPr>
              <w:t>Буняковского</w:t>
            </w:r>
            <w:proofErr w:type="spellEnd"/>
            <w:r w:rsidRPr="00C716DF">
              <w:rPr>
                <w:rFonts w:ascii="Times New Roman" w:hAnsi="Times New Roman"/>
                <w:sz w:val="20"/>
                <w:szCs w:val="20"/>
              </w:rPr>
              <w:t xml:space="preserve">–Шварца.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7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Неравенство треугольника.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7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Теорема Пифагора. Линейная независимость ортогональной системы ненулевых векторов.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7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Запись </w:t>
            </w:r>
            <w:proofErr w:type="gramStart"/>
            <w:r w:rsidRPr="00C716DF">
              <w:rPr>
                <w:rFonts w:ascii="Times New Roman" w:hAnsi="Times New Roman"/>
                <w:sz w:val="20"/>
                <w:szCs w:val="20"/>
              </w:rPr>
              <w:t>скалярного</w:t>
            </w:r>
            <w:proofErr w:type="gramEnd"/>
            <w:r w:rsidRPr="00C716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16DF">
              <w:rPr>
                <w:rFonts w:ascii="Times New Roman" w:hAnsi="Times New Roman"/>
                <w:sz w:val="20"/>
                <w:szCs w:val="20"/>
              </w:rPr>
              <w:t>произведениия</w:t>
            </w:r>
            <w:proofErr w:type="spellEnd"/>
            <w:r w:rsidRPr="00C716DF">
              <w:rPr>
                <w:rFonts w:ascii="Times New Roman" w:hAnsi="Times New Roman"/>
                <w:sz w:val="20"/>
                <w:szCs w:val="20"/>
              </w:rPr>
              <w:t xml:space="preserve"> через координаты в произвольном, ортогональном и ортонормированном базисах.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7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Процесс ортогонализации </w:t>
            </w:r>
            <w:proofErr w:type="spellStart"/>
            <w:r w:rsidRPr="00C716DF">
              <w:rPr>
                <w:rFonts w:ascii="Times New Roman" w:hAnsi="Times New Roman"/>
                <w:sz w:val="20"/>
                <w:szCs w:val="20"/>
              </w:rPr>
              <w:t>Грама</w:t>
            </w:r>
            <w:proofErr w:type="spellEnd"/>
            <w:r w:rsidRPr="00C716DF">
              <w:rPr>
                <w:rFonts w:ascii="Times New Roman" w:hAnsi="Times New Roman"/>
                <w:sz w:val="20"/>
                <w:szCs w:val="20"/>
              </w:rPr>
              <w:t xml:space="preserve">–Шмидта. QR-разложение матрицы.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7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Изоморфизм унитарных пространств.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7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Нахождение </w:t>
            </w:r>
            <w:proofErr w:type="spellStart"/>
            <w:r w:rsidRPr="00C716DF">
              <w:rPr>
                <w:rFonts w:ascii="Times New Roman" w:hAnsi="Times New Roman"/>
                <w:sz w:val="20"/>
                <w:szCs w:val="20"/>
              </w:rPr>
              <w:t>псевдорещения</w:t>
            </w:r>
            <w:proofErr w:type="spellEnd"/>
            <w:r w:rsidRPr="00C716DF">
              <w:rPr>
                <w:rFonts w:ascii="Times New Roman" w:hAnsi="Times New Roman"/>
                <w:sz w:val="20"/>
                <w:szCs w:val="20"/>
              </w:rPr>
              <w:t xml:space="preserve"> несовместных систем линейных уравнений (метод наименьших квадратов).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7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Геометрический смысл определителя. Неравенство Адамара.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spacing w:line="240" w:lineRule="auto"/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3 семестр</w:t>
            </w:r>
          </w:p>
        </w:tc>
        <w:tc>
          <w:tcPr>
            <w:tcW w:w="1100" w:type="dxa"/>
          </w:tcPr>
          <w:p w:rsidR="00544994" w:rsidRPr="00C716DF" w:rsidRDefault="00544994" w:rsidP="00145E5A">
            <w:pPr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8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Линейные преобразования евклидовых и унитарных пространств. Связь линейных преобразований и билинейных функций в унитарном пространстве. Сопряженное преобразование, свойства операции сопряжения.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8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Нормальное преобразование унитарного пространства, существование у него базиса из собственных векторов.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8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Комплексификация евклидова пространства. Теорема о нормальном преобразовании евклидова пространства.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8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Унитарные и ортогональные преобразования.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8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Сопряженные и симметричные преобразования.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8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Неотрицательное самосопряженное преобразование, извлечение квадратного корня из него.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8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Приведение квадратичной формы к главным осям.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8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Одновременное приведение пары квадратичных форм к каноническому виду.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8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Полярное и сингулярное разложения матриц.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8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Кривые и поверхности 2-го порядка. Аффинная классификация кривых и поверхностей 2-го порядка.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8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Цилиндрические и конические поверхности. Поверхности вращения. Центр, асимптотические направления, диаметральные плоскости.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8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Взаимное расположение прямой и поверхности 2-го порядка.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8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Ортогональная классификация кривых и поверхностей 2-го порядка. Инварианты и полуинварианты.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8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Группы. Теорема Кэли.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8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Циклические группы и их подгруппы.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8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Разбиение группы на смежные классы, теорема Лагранжа.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8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Нормальный делитель. </w:t>
            </w:r>
            <w:proofErr w:type="spellStart"/>
            <w:proofErr w:type="gramStart"/>
            <w:r w:rsidRPr="00C716DF">
              <w:rPr>
                <w:rFonts w:ascii="Times New Roman" w:hAnsi="Times New Roman"/>
                <w:sz w:val="20"/>
                <w:szCs w:val="20"/>
              </w:rPr>
              <w:t>Фактор-группа</w:t>
            </w:r>
            <w:proofErr w:type="spellEnd"/>
            <w:proofErr w:type="gramEnd"/>
            <w:r w:rsidRPr="00C716DF">
              <w:rPr>
                <w:rFonts w:ascii="Times New Roman" w:hAnsi="Times New Roman"/>
                <w:sz w:val="20"/>
                <w:szCs w:val="20"/>
              </w:rPr>
              <w:t>. Гомоморфизм групп.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8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 xml:space="preserve">Связь нормальных делителей с гомоморфизмами. 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8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Кольца. Идеалы в кольцах и их связь с гомоморфизмами.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  <w:tr w:rsidR="00544994" w:rsidRPr="004F4B0E" w:rsidTr="00544994">
        <w:tc>
          <w:tcPr>
            <w:tcW w:w="8789" w:type="dxa"/>
          </w:tcPr>
          <w:p w:rsidR="00544994" w:rsidRPr="00C716DF" w:rsidRDefault="00544994" w:rsidP="00544994">
            <w:pPr>
              <w:pStyle w:val="a6"/>
              <w:numPr>
                <w:ilvl w:val="0"/>
                <w:numId w:val="18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Поля. Характеристика поля. Конечные поля, число элементов в них.</w:t>
            </w:r>
          </w:p>
        </w:tc>
        <w:tc>
          <w:tcPr>
            <w:tcW w:w="1100" w:type="dxa"/>
          </w:tcPr>
          <w:p w:rsidR="00544994" w:rsidRPr="00C716DF" w:rsidRDefault="00145E5A" w:rsidP="00145E5A">
            <w:pPr>
              <w:pStyle w:val="a6"/>
              <w:spacing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716DF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</w:tr>
    </w:tbl>
    <w:p w:rsidR="0091433F" w:rsidRPr="0091433F" w:rsidRDefault="0091433F" w:rsidP="00A357FF">
      <w:pPr>
        <w:pStyle w:val="a6"/>
        <w:ind w:left="0" w:right="-284"/>
        <w:rPr>
          <w:rFonts w:ascii="Times New Roman" w:hAnsi="Times New Roman"/>
          <w:b/>
          <w:color w:val="000000"/>
        </w:rPr>
      </w:pPr>
    </w:p>
    <w:p w:rsidR="00A357FF" w:rsidRPr="00A95ACA" w:rsidRDefault="00380444" w:rsidP="003E0A17">
      <w:pPr>
        <w:pStyle w:val="a6"/>
        <w:ind w:left="0" w:right="-284"/>
        <w:rPr>
          <w:rFonts w:ascii="Times New Roman" w:hAnsi="Times New Roman"/>
          <w:b/>
          <w:color w:val="000000"/>
        </w:rPr>
      </w:pPr>
      <w:r w:rsidRPr="00A95ACA">
        <w:rPr>
          <w:rFonts w:ascii="Times New Roman" w:hAnsi="Times New Roman"/>
          <w:b/>
          <w:color w:val="000000"/>
        </w:rPr>
        <w:t>5</w:t>
      </w:r>
      <w:r w:rsidR="00B05939" w:rsidRPr="00A95ACA">
        <w:rPr>
          <w:rFonts w:ascii="Times New Roman" w:hAnsi="Times New Roman"/>
          <w:b/>
          <w:color w:val="000000"/>
        </w:rPr>
        <w:t xml:space="preserve">.2.2. </w:t>
      </w:r>
      <w:r w:rsidR="003E0A17" w:rsidRPr="00A95ACA">
        <w:rPr>
          <w:rFonts w:ascii="Times New Roman" w:hAnsi="Times New Roman"/>
          <w:b/>
          <w:color w:val="000000"/>
        </w:rPr>
        <w:t xml:space="preserve">Типовые тестовые задания для оценки </w:t>
      </w:r>
      <w:proofErr w:type="spellStart"/>
      <w:r w:rsidR="003E0A17" w:rsidRPr="00A95ACA">
        <w:rPr>
          <w:rFonts w:ascii="Times New Roman" w:hAnsi="Times New Roman"/>
          <w:b/>
          <w:color w:val="000000"/>
        </w:rPr>
        <w:t>сформированности</w:t>
      </w:r>
      <w:proofErr w:type="spellEnd"/>
      <w:r w:rsidR="003E0A17" w:rsidRPr="00A95ACA">
        <w:rPr>
          <w:rFonts w:ascii="Times New Roman" w:hAnsi="Times New Roman"/>
          <w:b/>
          <w:color w:val="000000"/>
        </w:rPr>
        <w:t xml:space="preserve"> ком</w:t>
      </w:r>
      <w:r w:rsidR="00680013" w:rsidRPr="00A95ACA">
        <w:rPr>
          <w:rFonts w:ascii="Times New Roman" w:hAnsi="Times New Roman"/>
          <w:b/>
          <w:color w:val="000000"/>
        </w:rPr>
        <w:t>пет</w:t>
      </w:r>
      <w:r w:rsidR="003E0A17" w:rsidRPr="00A95ACA">
        <w:rPr>
          <w:rFonts w:ascii="Times New Roman" w:hAnsi="Times New Roman"/>
          <w:b/>
          <w:color w:val="000000"/>
        </w:rPr>
        <w:t xml:space="preserve">енции </w:t>
      </w:r>
      <w:r w:rsidR="00B819F4">
        <w:rPr>
          <w:rFonts w:ascii="Times New Roman" w:hAnsi="Times New Roman"/>
          <w:b/>
          <w:color w:val="000000"/>
        </w:rPr>
        <w:t>УК-1</w:t>
      </w:r>
    </w:p>
    <w:p w:rsidR="00FF7F06" w:rsidRDefault="00FF7F06" w:rsidP="00FF7F0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(1 семестр)</w:t>
      </w:r>
    </w:p>
    <w:p w:rsidR="00FF7F06" w:rsidRDefault="00FF7F06" w:rsidP="00FF7F06">
      <w:pPr>
        <w:numPr>
          <w:ilvl w:val="0"/>
          <w:numId w:val="20"/>
        </w:numP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Являются ли следующие векторы линейно независимыми </w:t>
      </w:r>
      <w:proofErr w:type="spellStart"/>
      <w:r>
        <w:rPr>
          <w:rFonts w:ascii="Times New Roman" w:hAnsi="Times New Roman"/>
          <w:b/>
          <w:sz w:val="24"/>
          <w:szCs w:val="24"/>
        </w:rPr>
        <w:t>a</w:t>
      </w:r>
      <w:proofErr w:type="spellEnd"/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1,1,1</w:t>
      </w:r>
      <w:r>
        <w:rPr>
          <w:rFonts w:ascii="Times New Roman" w:hAnsi="Times New Roman"/>
          <w:b/>
          <w:sz w:val="24"/>
          <w:szCs w:val="24"/>
        </w:rPr>
        <w:t>),</w:t>
      </w:r>
      <w:r>
        <w:rPr>
          <w:rFonts w:ascii="Times New Roman" w:hAnsi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1.1,2</w:t>
      </w:r>
      <w:r>
        <w:rPr>
          <w:rFonts w:ascii="Times New Roman" w:hAnsi="Times New Roman"/>
          <w:b/>
          <w:sz w:val="24"/>
          <w:szCs w:val="24"/>
        </w:rPr>
        <w:t>),</w:t>
      </w:r>
      <w:r>
        <w:rPr>
          <w:rFonts w:ascii="Times New Roman" w:hAnsi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1,2,3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(Ответ: да)</w:t>
      </w:r>
    </w:p>
    <w:p w:rsidR="00FF7F06" w:rsidRDefault="00FF7F06" w:rsidP="00FF7F06">
      <w:pPr>
        <w:numPr>
          <w:ilvl w:val="0"/>
          <w:numId w:val="20"/>
        </w:numP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Являются ли следующие векторы линейно независимыми </w:t>
      </w:r>
      <w:proofErr w:type="spellStart"/>
      <w:r>
        <w:rPr>
          <w:rFonts w:ascii="Times New Roman" w:hAnsi="Times New Roman"/>
          <w:b/>
          <w:sz w:val="24"/>
          <w:szCs w:val="24"/>
        </w:rPr>
        <w:t>a</w:t>
      </w:r>
      <w:proofErr w:type="spellEnd"/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2,1,-3</w:t>
      </w:r>
      <w:r>
        <w:rPr>
          <w:rFonts w:ascii="Times New Roman" w:hAnsi="Times New Roman"/>
          <w:b/>
          <w:sz w:val="24"/>
          <w:szCs w:val="24"/>
        </w:rPr>
        <w:t>),</w:t>
      </w:r>
      <w:r>
        <w:rPr>
          <w:rFonts w:ascii="Times New Roman" w:hAnsi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/>
          <w:b/>
          <w:sz w:val="24"/>
          <w:szCs w:val="24"/>
        </w:rPr>
        <w:t>(3</w:t>
      </w:r>
      <w:r>
        <w:rPr>
          <w:rFonts w:ascii="Times New Roman" w:hAnsi="Times New Roman"/>
          <w:sz w:val="24"/>
          <w:szCs w:val="24"/>
        </w:rPr>
        <w:t>.2,-5</w:t>
      </w:r>
      <w:r>
        <w:rPr>
          <w:rFonts w:ascii="Times New Roman" w:hAnsi="Times New Roman"/>
          <w:b/>
          <w:sz w:val="24"/>
          <w:szCs w:val="24"/>
        </w:rPr>
        <w:t>),</w:t>
      </w:r>
      <w:r>
        <w:rPr>
          <w:rFonts w:ascii="Times New Roman" w:hAnsi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1,-1,1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(Ответ: да)</w:t>
      </w:r>
    </w:p>
    <w:p w:rsidR="00FF7F06" w:rsidRPr="00B819F4" w:rsidRDefault="00FF7F06" w:rsidP="00B819F4">
      <w:pPr>
        <w:pStyle w:val="ac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Даны три вектора </w:t>
      </w:r>
      <w:r>
        <w:rPr>
          <w:b/>
          <w:bCs/>
          <w:i/>
          <w:iCs/>
          <w:sz w:val="24"/>
          <w:szCs w:val="24"/>
        </w:rPr>
        <w:t>а</w:t>
      </w:r>
      <w:r>
        <w:rPr>
          <w:sz w:val="24"/>
          <w:szCs w:val="24"/>
        </w:rPr>
        <w:t xml:space="preserve"> (6, 5), </w:t>
      </w:r>
      <w:proofErr w:type="spellStart"/>
      <w:r>
        <w:rPr>
          <w:b/>
          <w:bCs/>
          <w:i/>
          <w:iCs/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(3, 4) и </w:t>
      </w:r>
      <w:proofErr w:type="spellStart"/>
      <w:r>
        <w:rPr>
          <w:b/>
          <w:bCs/>
          <w:i/>
          <w:iCs/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 (5, 7). Подобрать числа α и β так, чтобы векторы α</w:t>
      </w:r>
      <w:r>
        <w:rPr>
          <w:b/>
          <w:bCs/>
          <w:i/>
          <w:iCs/>
          <w:sz w:val="24"/>
          <w:szCs w:val="24"/>
        </w:rPr>
        <w:t>a</w:t>
      </w:r>
      <w:r>
        <w:rPr>
          <w:sz w:val="24"/>
          <w:szCs w:val="24"/>
        </w:rPr>
        <w:t xml:space="preserve"> , β</w:t>
      </w:r>
      <w:r>
        <w:rPr>
          <w:b/>
          <w:bCs/>
          <w:i/>
          <w:iCs/>
          <w:sz w:val="24"/>
          <w:szCs w:val="24"/>
        </w:rPr>
        <w:t xml:space="preserve">b </w:t>
      </w:r>
      <w:r>
        <w:rPr>
          <w:sz w:val="24"/>
          <w:szCs w:val="24"/>
        </w:rPr>
        <w:t xml:space="preserve">и </w:t>
      </w:r>
      <w:proofErr w:type="spellStart"/>
      <w:r>
        <w:rPr>
          <w:b/>
          <w:bCs/>
          <w:i/>
          <w:iCs/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 образовали замкнутую ломаную линию, если начало каждого последующего вектора совместить с концом предыдущего. (Ответ: α=1</w:t>
      </w:r>
      <w:r>
        <w:rPr>
          <w:sz w:val="24"/>
          <w:szCs w:val="24"/>
          <w:lang w:val="en-US"/>
        </w:rPr>
        <w:t>/9,</w:t>
      </w:r>
      <w:r>
        <w:rPr>
          <w:sz w:val="24"/>
          <w:szCs w:val="24"/>
        </w:rPr>
        <w:t xml:space="preserve"> β</w:t>
      </w:r>
      <w:r>
        <w:rPr>
          <w:sz w:val="24"/>
          <w:szCs w:val="24"/>
          <w:lang w:val="en-US"/>
        </w:rPr>
        <w:t>=-17/9</w:t>
      </w:r>
      <w:r>
        <w:rPr>
          <w:sz w:val="24"/>
          <w:szCs w:val="24"/>
        </w:rPr>
        <w:t xml:space="preserve">) </w:t>
      </w:r>
    </w:p>
    <w:p w:rsidR="00B819F4" w:rsidRDefault="00B819F4" w:rsidP="00FF7F06">
      <w:pPr>
        <w:jc w:val="center"/>
        <w:rPr>
          <w:rFonts w:ascii="Times New Roman" w:hAnsi="Times New Roman"/>
          <w:b/>
          <w:color w:val="000000"/>
        </w:rPr>
      </w:pPr>
      <w:r w:rsidRPr="00A95ACA">
        <w:rPr>
          <w:rFonts w:ascii="Times New Roman" w:hAnsi="Times New Roman"/>
          <w:b/>
          <w:color w:val="000000"/>
        </w:rPr>
        <w:t xml:space="preserve">Типовые тестовые задания для оценки </w:t>
      </w:r>
      <w:proofErr w:type="spellStart"/>
      <w:r w:rsidRPr="00A95ACA">
        <w:rPr>
          <w:rFonts w:ascii="Times New Roman" w:hAnsi="Times New Roman"/>
          <w:b/>
          <w:color w:val="000000"/>
        </w:rPr>
        <w:t>сформированности</w:t>
      </w:r>
      <w:proofErr w:type="spellEnd"/>
      <w:r w:rsidRPr="00A95ACA">
        <w:rPr>
          <w:rFonts w:ascii="Times New Roman" w:hAnsi="Times New Roman"/>
          <w:b/>
          <w:color w:val="000000"/>
        </w:rPr>
        <w:t xml:space="preserve"> компетенции </w:t>
      </w:r>
      <w:r>
        <w:rPr>
          <w:rFonts w:ascii="Times New Roman" w:hAnsi="Times New Roman"/>
          <w:b/>
          <w:color w:val="000000"/>
        </w:rPr>
        <w:t>ОПК-1</w:t>
      </w:r>
    </w:p>
    <w:p w:rsidR="00FF7F06" w:rsidRPr="00B819F4" w:rsidRDefault="00B819F4" w:rsidP="00FF7F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(1</w:t>
      </w:r>
      <w:r w:rsidR="00FF7F06">
        <w:rPr>
          <w:rFonts w:ascii="Times New Roman" w:hAnsi="Times New Roman"/>
          <w:b/>
          <w:sz w:val="24"/>
          <w:szCs w:val="24"/>
        </w:rPr>
        <w:t xml:space="preserve"> семестр)</w:t>
      </w:r>
    </w:p>
    <w:p w:rsidR="00FF7F06" w:rsidRDefault="00FF7F06" w:rsidP="00FF7F0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Сколько инверсий содержит перестановка (3, 5, 2, 6, 1, 4)?</w:t>
      </w:r>
    </w:p>
    <w:p w:rsidR="00FF7F06" w:rsidRDefault="00FF7F06" w:rsidP="00FF7F0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6</w:t>
      </w:r>
    </w:p>
    <w:p w:rsidR="00FF7F06" w:rsidRDefault="00FF7F06" w:rsidP="00FF7F0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7</w:t>
      </w:r>
    </w:p>
    <w:p w:rsidR="00FF7F06" w:rsidRDefault="00FF7F06" w:rsidP="00FF7F0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8 (+)</w:t>
      </w:r>
    </w:p>
    <w:p w:rsidR="00FF7F06" w:rsidRDefault="00FF7F06" w:rsidP="00FF7F0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 xml:space="preserve">Расстояние от точки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>
        <w:rPr>
          <w:rFonts w:ascii="Times New Roman" w:hAnsi="Times New Roman"/>
          <w:sz w:val="24"/>
          <w:szCs w:val="24"/>
        </w:rPr>
        <w:t xml:space="preserve"> до плоскости </w:t>
      </w:r>
      <m:oMath>
        <m:r>
          <w:rPr>
            <w:rFonts w:ascii="Cambria Math" w:hAnsi="Cambria Math"/>
            <w:sz w:val="24"/>
            <w:szCs w:val="24"/>
            <w:lang w:val="en-US"/>
          </w:rPr>
          <m:t>Ax</m:t>
        </m:r>
        <m: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  <w:lang w:val="en-US"/>
          </w:rPr>
          <m:t>By</m:t>
        </m:r>
        <m: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  <w:lang w:val="en-US"/>
          </w:rPr>
          <m:t>Cz</m:t>
        </m:r>
        <m: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  <w:lang w:val="en-US"/>
          </w:rPr>
          <m:t>D</m:t>
        </m:r>
        <m:r>
          <w:rPr>
            <w:rFonts w:ascii="Cambria Math" w:hAnsi="Cambria Math"/>
            <w:sz w:val="24"/>
            <w:szCs w:val="24"/>
          </w:rPr>
          <m:t>=0</m:t>
        </m:r>
      </m:oMath>
      <w:r>
        <w:rPr>
          <w:rFonts w:ascii="Times New Roman" w:hAnsi="Times New Roman"/>
          <w:sz w:val="24"/>
          <w:szCs w:val="24"/>
        </w:rPr>
        <w:t xml:space="preserve"> (система</w:t>
      </w:r>
      <w:proofErr w:type="gramEnd"/>
    </w:p>
    <w:p w:rsidR="00FF7F06" w:rsidRDefault="00FF7F06" w:rsidP="00FF7F0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координат </w:t>
      </w:r>
      <w:proofErr w:type="gramStart"/>
      <w:r>
        <w:rPr>
          <w:rFonts w:ascii="Times New Roman" w:hAnsi="Times New Roman"/>
          <w:sz w:val="24"/>
          <w:szCs w:val="24"/>
        </w:rPr>
        <w:t>прямоугольная</w:t>
      </w:r>
      <w:proofErr w:type="gramEnd"/>
      <w:r>
        <w:rPr>
          <w:rFonts w:ascii="Times New Roman" w:hAnsi="Times New Roman"/>
          <w:sz w:val="24"/>
          <w:szCs w:val="24"/>
        </w:rPr>
        <w:t>) равно:</w:t>
      </w:r>
    </w:p>
    <w:p w:rsidR="00FF7F06" w:rsidRDefault="00FF7F06" w:rsidP="00FF7F0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1)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|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  <m:r>
              <w:rPr>
                <w:rFonts w:ascii="Cambria Math" w:hAnsi="Cambria Math"/>
                <w:sz w:val="28"/>
                <w:szCs w:val="28"/>
              </w:rPr>
              <m:t>|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FF7F06" w:rsidRDefault="00FF7F06" w:rsidP="00FF7F0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|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  <m:r>
              <w:rPr>
                <w:rFonts w:ascii="Cambria Math" w:hAnsi="Cambria Math"/>
                <w:sz w:val="28"/>
                <w:szCs w:val="28"/>
              </w:rPr>
              <m:t>|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ascii="Times New Roman" w:hAnsi="Times New Roman"/>
          <w:sz w:val="24"/>
          <w:szCs w:val="24"/>
        </w:rPr>
        <w:t xml:space="preserve"> (+)</w:t>
      </w:r>
    </w:p>
    <w:p w:rsidR="00FF7F06" w:rsidRDefault="00FF7F06" w:rsidP="00FF7F0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|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  <m:r>
              <w:rPr>
                <w:rFonts w:ascii="Cambria Math" w:hAnsi="Cambria Math"/>
                <w:sz w:val="28"/>
                <w:szCs w:val="28"/>
              </w:rPr>
              <m:t>|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</w:p>
    <w:p w:rsidR="00FF7F06" w:rsidRDefault="00FF7F06" w:rsidP="00FF7F0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FF7F06" w:rsidRDefault="00FF7F06" w:rsidP="00FF7F0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 каким знаком входит в полное разложение определителя 5-го порядка член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24</m:t>
            </m:r>
            <m:ctrlPr>
              <w:rPr>
                <w:rFonts w:ascii="Cambria Math" w:hAnsi="Cambria Math"/>
                <w:i/>
                <w:sz w:val="16"/>
                <w:szCs w:val="16"/>
              </w:rPr>
            </m:ctrlP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43</m:t>
            </m:r>
            <m:ctrlPr>
              <w:rPr>
                <w:rFonts w:ascii="Cambria Math" w:hAnsi="Cambria Math"/>
                <w:i/>
                <w:sz w:val="16"/>
                <w:szCs w:val="16"/>
              </w:rPr>
            </m:ctrlP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15</m:t>
            </m:r>
            <m:ctrlPr>
              <w:rPr>
                <w:rFonts w:ascii="Cambria Math" w:hAnsi="Cambria Math"/>
                <w:i/>
                <w:sz w:val="16"/>
                <w:szCs w:val="16"/>
              </w:rPr>
            </m:ctrlP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51</m:t>
            </m:r>
            <m:ctrlPr>
              <w:rPr>
                <w:rFonts w:ascii="Cambria Math" w:hAnsi="Cambria Math"/>
                <w:i/>
                <w:sz w:val="16"/>
                <w:szCs w:val="16"/>
              </w:rPr>
            </m:ctrlP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32</m:t>
            </m:r>
            <m:ctrlPr>
              <w:rPr>
                <w:rFonts w:ascii="Cambria Math" w:hAnsi="Cambria Math"/>
                <w:i/>
                <w:sz w:val="16"/>
                <w:szCs w:val="16"/>
              </w:rPr>
            </m:ctrlPr>
          </m:sub>
        </m:sSub>
      </m:oMath>
    </w:p>
    <w:p w:rsidR="00FF7F06" w:rsidRDefault="00FF7F06" w:rsidP="00FF7F0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Со знаком «+»</w:t>
      </w:r>
    </w:p>
    <w:p w:rsidR="00FF7F06" w:rsidRDefault="00FF7F06" w:rsidP="00FF7F0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Со знаком</w:t>
      </w:r>
      <w:proofErr w:type="gramStart"/>
      <w:r>
        <w:rPr>
          <w:rFonts w:ascii="Times New Roman" w:hAnsi="Times New Roman"/>
          <w:sz w:val="24"/>
          <w:szCs w:val="24"/>
        </w:rPr>
        <w:t xml:space="preserve"> «−»    (+)</w:t>
      </w:r>
      <w:proofErr w:type="gramEnd"/>
    </w:p>
    <w:p w:rsidR="00FF7F06" w:rsidRDefault="00FF7F06" w:rsidP="00FF7F0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Не входит</w:t>
      </w:r>
    </w:p>
    <w:p w:rsidR="00FF7F06" w:rsidRPr="00F067B7" w:rsidRDefault="00FF7F06" w:rsidP="00FF7F06">
      <w:pPr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</w:p>
    <w:p w:rsidR="003E0A17" w:rsidRPr="00A95ACA" w:rsidRDefault="00380444" w:rsidP="003E0A17">
      <w:pPr>
        <w:pStyle w:val="a6"/>
        <w:ind w:left="0" w:right="-284"/>
        <w:rPr>
          <w:rFonts w:ascii="Times New Roman" w:hAnsi="Times New Roman"/>
          <w:b/>
          <w:color w:val="000000"/>
        </w:rPr>
      </w:pPr>
      <w:r w:rsidRPr="00A95ACA">
        <w:rPr>
          <w:rFonts w:ascii="Times New Roman" w:hAnsi="Times New Roman"/>
          <w:b/>
          <w:color w:val="000000"/>
        </w:rPr>
        <w:t>5</w:t>
      </w:r>
      <w:r w:rsidR="00B05939" w:rsidRPr="00A95ACA">
        <w:rPr>
          <w:rFonts w:ascii="Times New Roman" w:hAnsi="Times New Roman"/>
          <w:b/>
          <w:color w:val="000000"/>
        </w:rPr>
        <w:t xml:space="preserve">.2.3. </w:t>
      </w:r>
      <w:r w:rsidR="003E0A17" w:rsidRPr="00A95ACA">
        <w:rPr>
          <w:rFonts w:ascii="Times New Roman" w:hAnsi="Times New Roman"/>
          <w:b/>
          <w:color w:val="000000"/>
        </w:rPr>
        <w:t>Типовые задания/задачи для оце</w:t>
      </w:r>
      <w:r w:rsidR="00680013" w:rsidRPr="00A95ACA">
        <w:rPr>
          <w:rFonts w:ascii="Times New Roman" w:hAnsi="Times New Roman"/>
          <w:b/>
          <w:color w:val="000000"/>
        </w:rPr>
        <w:t xml:space="preserve">нки </w:t>
      </w:r>
      <w:proofErr w:type="spellStart"/>
      <w:r w:rsidR="00680013" w:rsidRPr="00A95ACA">
        <w:rPr>
          <w:rFonts w:ascii="Times New Roman" w:hAnsi="Times New Roman"/>
          <w:b/>
          <w:color w:val="000000"/>
        </w:rPr>
        <w:t>сформированности</w:t>
      </w:r>
      <w:proofErr w:type="spellEnd"/>
      <w:r w:rsidR="00680013" w:rsidRPr="00A95ACA">
        <w:rPr>
          <w:rFonts w:ascii="Times New Roman" w:hAnsi="Times New Roman"/>
          <w:b/>
          <w:color w:val="000000"/>
        </w:rPr>
        <w:t xml:space="preserve"> компетенции</w:t>
      </w:r>
      <w:r w:rsidR="00B819F4">
        <w:rPr>
          <w:rFonts w:ascii="Times New Roman" w:hAnsi="Times New Roman"/>
          <w:b/>
          <w:color w:val="000000"/>
        </w:rPr>
        <w:t xml:space="preserve"> УК-2</w:t>
      </w:r>
    </w:p>
    <w:p w:rsidR="00B819F4" w:rsidRPr="00F067B7" w:rsidRDefault="00B819F4" w:rsidP="00B819F4">
      <w:pPr>
        <w:ind w:left="360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b/>
          <w:sz w:val="24"/>
          <w:szCs w:val="24"/>
        </w:rPr>
        <w:t xml:space="preserve">Контрольная работа №1 1-го семестра </w:t>
      </w:r>
    </w:p>
    <w:p w:rsidR="00B819F4" w:rsidRPr="00F067B7" w:rsidRDefault="00B819F4" w:rsidP="00B819F4">
      <w:pPr>
        <w:pStyle w:val="a6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8"/>
          <w:u w:val="single"/>
        </w:rPr>
      </w:pPr>
      <w:r w:rsidRPr="00F067B7">
        <w:rPr>
          <w:rFonts w:ascii="Times New Roman" w:hAnsi="Times New Roman"/>
          <w:b/>
          <w:sz w:val="24"/>
          <w:szCs w:val="24"/>
        </w:rPr>
        <w:t>Вариант № 1</w:t>
      </w:r>
    </w:p>
    <w:p w:rsidR="00B819F4" w:rsidRPr="00F067B7" w:rsidRDefault="00B819F4" w:rsidP="00B819F4">
      <w:pPr>
        <w:spacing w:line="360" w:lineRule="auto"/>
        <w:jc w:val="both"/>
        <w:rPr>
          <w:rFonts w:ascii="Times New Roman" w:hAnsi="Times New Roman"/>
          <w:sz w:val="24"/>
        </w:rPr>
      </w:pPr>
      <w:r w:rsidRPr="00F067B7">
        <w:rPr>
          <w:rFonts w:ascii="Times New Roman" w:hAnsi="Times New Roman"/>
          <w:sz w:val="24"/>
          <w:szCs w:val="24"/>
        </w:rPr>
        <w:lastRenderedPageBreak/>
        <w:t xml:space="preserve">1.Вычислить </w:t>
      </w:r>
      <w:r w:rsidRPr="00F067B7">
        <w:rPr>
          <w:rFonts w:ascii="Times New Roman" w:hAnsi="Times New Roman"/>
          <w:position w:val="-22"/>
          <w:sz w:val="24"/>
          <w:szCs w:val="24"/>
        </w:rPr>
        <w:object w:dxaOrig="132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1.8pt" o:ole="">
            <v:imagedata r:id="rId20" o:title=""/>
          </v:shape>
          <o:OLEObject Type="Embed" ProgID="Equation.3" ShapeID="_x0000_i1025" DrawAspect="Content" ObjectID="_1617464709" r:id="rId21"/>
        </w:object>
      </w:r>
    </w:p>
    <w:p w:rsidR="00B819F4" w:rsidRPr="00F067B7" w:rsidRDefault="00B819F4" w:rsidP="00B819F4">
      <w:pPr>
        <w:jc w:val="both"/>
        <w:rPr>
          <w:rFonts w:ascii="Times New Roman" w:hAnsi="Times New Roman"/>
          <w:sz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2.Представить в тригонометрической форме и изобразить на плоскости число </w:t>
      </w:r>
      <w:r w:rsidRPr="00F067B7">
        <w:rPr>
          <w:rFonts w:ascii="Times New Roman" w:hAnsi="Times New Roman"/>
          <w:position w:val="-20"/>
          <w:sz w:val="24"/>
          <w:szCs w:val="24"/>
        </w:rPr>
        <w:object w:dxaOrig="800" w:dyaOrig="580">
          <v:shape id="_x0000_i1026" type="#_x0000_t75" style="width:40.8pt;height:29.4pt" o:ole="">
            <v:imagedata r:id="rId22" o:title=""/>
          </v:shape>
          <o:OLEObject Type="Embed" ProgID="Equation.3" ShapeID="_x0000_i1026" DrawAspect="Content" ObjectID="_1617464710" r:id="rId23"/>
        </w:object>
      </w:r>
    </w:p>
    <w:p w:rsidR="00B819F4" w:rsidRPr="00F067B7" w:rsidRDefault="00B819F4" w:rsidP="00B819F4">
      <w:pPr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</w:rPr>
        <w:t xml:space="preserve">3. Решить уравнение </w:t>
      </w:r>
      <w:r w:rsidRPr="00F067B7">
        <w:rPr>
          <w:rFonts w:ascii="Times New Roman" w:hAnsi="Times New Roman"/>
          <w:position w:val="-10"/>
          <w:sz w:val="24"/>
        </w:rPr>
        <w:object w:dxaOrig="2020" w:dyaOrig="400">
          <v:shape id="_x0000_i1027" type="#_x0000_t75" style="width:101.4pt;height:20.4pt" o:ole="">
            <v:imagedata r:id="rId24" o:title=""/>
          </v:shape>
          <o:OLEObject Type="Embed" ProgID="Equation.3" ShapeID="_x0000_i1027" DrawAspect="Content" ObjectID="_1617464711" r:id="rId25"/>
        </w:object>
      </w:r>
    </w:p>
    <w:p w:rsidR="00B819F4" w:rsidRPr="00F067B7" w:rsidRDefault="00B819F4" w:rsidP="00B819F4">
      <w:pPr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4. Решить систему уравнений </w:t>
      </w:r>
      <w:r w:rsidRPr="00F067B7">
        <w:rPr>
          <w:rFonts w:ascii="Times New Roman" w:hAnsi="Times New Roman"/>
          <w:position w:val="-26"/>
          <w:sz w:val="24"/>
          <w:szCs w:val="24"/>
        </w:rPr>
        <w:object w:dxaOrig="1920" w:dyaOrig="620">
          <v:shape id="_x0000_i1028" type="#_x0000_t75" style="width:95.4pt;height:30.6pt" o:ole="">
            <v:imagedata r:id="rId26" o:title=""/>
          </v:shape>
          <o:OLEObject Type="Embed" ProgID="Equation.3" ShapeID="_x0000_i1028" DrawAspect="Content" ObjectID="_1617464712" r:id="rId27"/>
        </w:object>
      </w:r>
      <w:r w:rsidRPr="00F067B7">
        <w:rPr>
          <w:rFonts w:ascii="Times New Roman" w:hAnsi="Times New Roman"/>
          <w:sz w:val="24"/>
          <w:szCs w:val="24"/>
        </w:rPr>
        <w:t>в комплексных числах.</w:t>
      </w:r>
    </w:p>
    <w:p w:rsidR="00B819F4" w:rsidRPr="00F067B7" w:rsidRDefault="00B819F4" w:rsidP="00B819F4">
      <w:pPr>
        <w:jc w:val="both"/>
        <w:rPr>
          <w:rFonts w:ascii="Times New Roman" w:hAnsi="Times New Roman"/>
          <w:position w:val="-66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5. Вычислить </w:t>
      </w:r>
      <w:r w:rsidRPr="00F067B7">
        <w:rPr>
          <w:rFonts w:ascii="Times New Roman" w:hAnsi="Times New Roman"/>
          <w:position w:val="-10"/>
          <w:sz w:val="24"/>
          <w:szCs w:val="24"/>
        </w:rPr>
        <w:object w:dxaOrig="1100" w:dyaOrig="400">
          <v:shape id="_x0000_i1029" type="#_x0000_t75" style="width:54.6pt;height:20.4pt" o:ole="">
            <v:imagedata r:id="rId28" o:title=""/>
          </v:shape>
          <o:OLEObject Type="Embed" ProgID="Equation.3" ShapeID="_x0000_i1029" DrawAspect="Content" ObjectID="_1617464713" r:id="rId29"/>
        </w:object>
      </w:r>
    </w:p>
    <w:p w:rsidR="00B819F4" w:rsidRPr="00F067B7" w:rsidRDefault="00B819F4" w:rsidP="00B819F4">
      <w:pPr>
        <w:ind w:left="360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b/>
          <w:sz w:val="24"/>
          <w:szCs w:val="24"/>
        </w:rPr>
        <w:t>Контрольная работа №2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67B7">
        <w:rPr>
          <w:rFonts w:ascii="Times New Roman" w:hAnsi="Times New Roman"/>
          <w:b/>
          <w:sz w:val="24"/>
          <w:szCs w:val="24"/>
        </w:rPr>
        <w:t xml:space="preserve">1-го семестра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819F4" w:rsidRPr="00F067B7" w:rsidRDefault="00B819F4" w:rsidP="00B819F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F067B7">
        <w:rPr>
          <w:rFonts w:ascii="Times New Roman" w:hAnsi="Times New Roman"/>
          <w:b/>
          <w:sz w:val="24"/>
          <w:szCs w:val="24"/>
        </w:rPr>
        <w:t>Вариант № 1</w:t>
      </w:r>
    </w:p>
    <w:p w:rsidR="00B819F4" w:rsidRPr="00F067B7" w:rsidRDefault="00B819F4" w:rsidP="00B819F4">
      <w:pPr>
        <w:jc w:val="both"/>
        <w:rPr>
          <w:rFonts w:ascii="Times New Roman" w:hAnsi="Times New Roman"/>
          <w:sz w:val="24"/>
        </w:rPr>
      </w:pPr>
      <w:r w:rsidRPr="00F067B7">
        <w:rPr>
          <w:rFonts w:ascii="Times New Roman" w:hAnsi="Times New Roman"/>
          <w:sz w:val="24"/>
        </w:rPr>
        <w:t>1</w:t>
      </w:r>
      <w:r w:rsidRPr="00F067B7">
        <w:rPr>
          <w:rFonts w:ascii="Times New Roman" w:hAnsi="Times New Roman"/>
          <w:b/>
          <w:sz w:val="24"/>
        </w:rPr>
        <w:t>.</w:t>
      </w:r>
      <w:r w:rsidRPr="00F067B7">
        <w:rPr>
          <w:rFonts w:ascii="Times New Roman" w:hAnsi="Times New Roman"/>
          <w:sz w:val="24"/>
        </w:rPr>
        <w:t xml:space="preserve">Разложить многочлен </w:t>
      </w:r>
      <w:r w:rsidRPr="00F067B7">
        <w:rPr>
          <w:rFonts w:ascii="Times New Roman" w:hAnsi="Times New Roman"/>
          <w:position w:val="-6"/>
          <w:sz w:val="24"/>
        </w:rPr>
        <w:object w:dxaOrig="1480" w:dyaOrig="360">
          <v:shape id="_x0000_i1030" type="#_x0000_t75" style="width:74.4pt;height:18.6pt" o:ole="">
            <v:imagedata r:id="rId30" o:title=""/>
          </v:shape>
          <o:OLEObject Type="Embed" ProgID="Equation.3" ShapeID="_x0000_i1030" DrawAspect="Content" ObjectID="_1617464714" r:id="rId31"/>
        </w:object>
      </w:r>
      <w:r w:rsidRPr="00F067B7">
        <w:rPr>
          <w:rFonts w:ascii="Times New Roman" w:hAnsi="Times New Roman"/>
          <w:sz w:val="24"/>
        </w:rPr>
        <w:t xml:space="preserve">по степеням </w:t>
      </w:r>
      <w:r w:rsidRPr="00F067B7">
        <w:rPr>
          <w:rFonts w:ascii="Times New Roman" w:hAnsi="Times New Roman"/>
          <w:position w:val="-6"/>
          <w:sz w:val="24"/>
        </w:rPr>
        <w:object w:dxaOrig="480" w:dyaOrig="240">
          <v:shape id="_x0000_i1031" type="#_x0000_t75" style="width:23.4pt;height:12pt" o:ole="">
            <v:imagedata r:id="rId32" o:title=""/>
          </v:shape>
          <o:OLEObject Type="Embed" ProgID="Equation.3" ShapeID="_x0000_i1031" DrawAspect="Content" ObjectID="_1617464715" r:id="rId33"/>
        </w:object>
      </w:r>
    </w:p>
    <w:p w:rsidR="00B819F4" w:rsidRPr="00F067B7" w:rsidRDefault="00B819F4" w:rsidP="00B819F4">
      <w:pPr>
        <w:spacing w:line="288" w:lineRule="auto"/>
        <w:jc w:val="both"/>
        <w:rPr>
          <w:rFonts w:ascii="Times New Roman" w:hAnsi="Times New Roman"/>
          <w:sz w:val="24"/>
        </w:rPr>
      </w:pPr>
      <w:r w:rsidRPr="00F067B7">
        <w:rPr>
          <w:rFonts w:ascii="Times New Roman" w:hAnsi="Times New Roman"/>
          <w:sz w:val="24"/>
        </w:rPr>
        <w:t xml:space="preserve">2. Найти наибольший общий делитель и коэффициенты Безу для многочленов </w:t>
      </w:r>
      <w:r w:rsidRPr="00F067B7">
        <w:rPr>
          <w:rFonts w:ascii="Times New Roman" w:hAnsi="Times New Roman"/>
          <w:position w:val="-6"/>
          <w:sz w:val="24"/>
        </w:rPr>
        <w:object w:dxaOrig="880" w:dyaOrig="360">
          <v:shape id="_x0000_i1032" type="#_x0000_t75" style="width:44.4pt;height:18.6pt" o:ole="">
            <v:imagedata r:id="rId34" o:title=""/>
          </v:shape>
          <o:OLEObject Type="Embed" ProgID="Equation.3" ShapeID="_x0000_i1032" DrawAspect="Content" ObjectID="_1617464716" r:id="rId35"/>
        </w:object>
      </w:r>
      <w:r w:rsidRPr="00F067B7">
        <w:rPr>
          <w:rFonts w:ascii="Times New Roman" w:hAnsi="Times New Roman"/>
          <w:sz w:val="24"/>
        </w:rPr>
        <w:t xml:space="preserve">и </w:t>
      </w:r>
      <w:r w:rsidRPr="00F067B7">
        <w:rPr>
          <w:rFonts w:ascii="Times New Roman" w:hAnsi="Times New Roman"/>
          <w:position w:val="-6"/>
          <w:sz w:val="24"/>
        </w:rPr>
        <w:object w:dxaOrig="920" w:dyaOrig="360">
          <v:shape id="_x0000_i1033" type="#_x0000_t75" style="width:45.6pt;height:18.6pt" o:ole="">
            <v:imagedata r:id="rId36" o:title=""/>
          </v:shape>
          <o:OLEObject Type="Embed" ProgID="Equation.3" ShapeID="_x0000_i1033" DrawAspect="Content" ObjectID="_1617464717" r:id="rId37"/>
        </w:object>
      </w:r>
    </w:p>
    <w:p w:rsidR="00B819F4" w:rsidRPr="00F067B7" w:rsidRDefault="00B819F4" w:rsidP="00B819F4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3</w:t>
      </w:r>
      <w:r w:rsidRPr="00F067B7">
        <w:rPr>
          <w:rFonts w:ascii="Times New Roman" w:hAnsi="Times New Roman"/>
          <w:b/>
          <w:sz w:val="24"/>
          <w:szCs w:val="24"/>
        </w:rPr>
        <w:t>.</w:t>
      </w:r>
      <w:r w:rsidRPr="00F067B7">
        <w:rPr>
          <w:rFonts w:ascii="Times New Roman" w:hAnsi="Times New Roman"/>
          <w:sz w:val="24"/>
          <w:szCs w:val="24"/>
        </w:rPr>
        <w:t xml:space="preserve">Найти интерполяционный многочлен в форме Лагранжа по таблице интерполяции </w:t>
      </w:r>
    </w:p>
    <w:tbl>
      <w:tblPr>
        <w:tblW w:w="0" w:type="auto"/>
        <w:tblInd w:w="5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567"/>
        <w:gridCol w:w="567"/>
        <w:gridCol w:w="503"/>
        <w:gridCol w:w="489"/>
      </w:tblGrid>
      <w:tr w:rsidR="00B819F4" w:rsidRPr="00F067B7" w:rsidTr="00791493">
        <w:tc>
          <w:tcPr>
            <w:tcW w:w="425" w:type="dxa"/>
          </w:tcPr>
          <w:p w:rsidR="00B819F4" w:rsidRPr="00F067B7" w:rsidRDefault="00B819F4" w:rsidP="00791493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B819F4" w:rsidRPr="00F067B7" w:rsidRDefault="00B819F4" w:rsidP="00791493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</w:tcPr>
          <w:p w:rsidR="00B819F4" w:rsidRPr="00F067B7" w:rsidRDefault="00B819F4" w:rsidP="00791493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503" w:type="dxa"/>
          </w:tcPr>
          <w:p w:rsidR="00B819F4" w:rsidRPr="00F067B7" w:rsidRDefault="00B819F4" w:rsidP="00791493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489" w:type="dxa"/>
          </w:tcPr>
          <w:p w:rsidR="00B819F4" w:rsidRPr="00F067B7" w:rsidRDefault="00B819F4" w:rsidP="00791493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</w:tr>
      <w:tr w:rsidR="00B819F4" w:rsidRPr="00F067B7" w:rsidTr="00791493">
        <w:tc>
          <w:tcPr>
            <w:tcW w:w="425" w:type="dxa"/>
          </w:tcPr>
          <w:p w:rsidR="00B819F4" w:rsidRPr="00F067B7" w:rsidRDefault="00B819F4" w:rsidP="00791493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  <w:lang w:val="en-US"/>
              </w:rPr>
              <w:t>Y</w:t>
            </w:r>
          </w:p>
        </w:tc>
        <w:tc>
          <w:tcPr>
            <w:tcW w:w="567" w:type="dxa"/>
          </w:tcPr>
          <w:p w:rsidR="00B819F4" w:rsidRPr="00F067B7" w:rsidRDefault="00B819F4" w:rsidP="00791493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-1</w:t>
            </w:r>
          </w:p>
        </w:tc>
        <w:tc>
          <w:tcPr>
            <w:tcW w:w="567" w:type="dxa"/>
          </w:tcPr>
          <w:p w:rsidR="00B819F4" w:rsidRPr="00F067B7" w:rsidRDefault="00B819F4" w:rsidP="00791493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-1</w:t>
            </w:r>
          </w:p>
        </w:tc>
        <w:tc>
          <w:tcPr>
            <w:tcW w:w="503" w:type="dxa"/>
          </w:tcPr>
          <w:p w:rsidR="00B819F4" w:rsidRPr="00F067B7" w:rsidRDefault="00B819F4" w:rsidP="00791493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489" w:type="dxa"/>
          </w:tcPr>
          <w:p w:rsidR="00B819F4" w:rsidRPr="00F067B7" w:rsidRDefault="00B819F4" w:rsidP="00791493">
            <w:pPr>
              <w:spacing w:line="288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067B7">
              <w:rPr>
                <w:rFonts w:ascii="Times New Roman" w:hAnsi="Times New Roman"/>
                <w:sz w:val="20"/>
                <w:szCs w:val="24"/>
              </w:rPr>
              <w:t>11</w:t>
            </w:r>
          </w:p>
        </w:tc>
      </w:tr>
    </w:tbl>
    <w:p w:rsidR="00B819F4" w:rsidRPr="00F067B7" w:rsidRDefault="00B819F4" w:rsidP="00B819F4">
      <w:pPr>
        <w:spacing w:line="288" w:lineRule="auto"/>
        <w:jc w:val="both"/>
        <w:rPr>
          <w:rFonts w:ascii="Times New Roman" w:hAnsi="Times New Roman"/>
          <w:sz w:val="24"/>
        </w:rPr>
      </w:pPr>
      <w:r w:rsidRPr="00F067B7">
        <w:rPr>
          <w:rFonts w:ascii="Times New Roman" w:hAnsi="Times New Roman"/>
          <w:sz w:val="24"/>
        </w:rPr>
        <w:t xml:space="preserve">4. Найти все рациональные корни многочлена </w:t>
      </w:r>
      <w:r w:rsidRPr="00F067B7">
        <w:rPr>
          <w:rFonts w:ascii="Times New Roman" w:hAnsi="Times New Roman"/>
          <w:position w:val="-6"/>
          <w:sz w:val="24"/>
        </w:rPr>
        <w:object w:dxaOrig="2820" w:dyaOrig="360">
          <v:shape id="_x0000_i1034" type="#_x0000_t75" style="width:141pt;height:18.6pt" o:ole="">
            <v:imagedata r:id="rId38" o:title=""/>
          </v:shape>
          <o:OLEObject Type="Embed" ProgID="Equation.3" ShapeID="_x0000_i1034" DrawAspect="Content" ObjectID="_1617464718" r:id="rId39"/>
        </w:object>
      </w:r>
      <w:r w:rsidRPr="00F067B7">
        <w:rPr>
          <w:rFonts w:ascii="Times New Roman" w:hAnsi="Times New Roman"/>
          <w:sz w:val="24"/>
        </w:rPr>
        <w:t xml:space="preserve"> и определить их кратности.</w:t>
      </w:r>
    </w:p>
    <w:p w:rsidR="00B819F4" w:rsidRPr="00F067B7" w:rsidRDefault="00B819F4" w:rsidP="00B819F4">
      <w:pPr>
        <w:rPr>
          <w:rFonts w:ascii="Times New Roman" w:hAnsi="Times New Roman"/>
          <w:sz w:val="24"/>
        </w:rPr>
      </w:pPr>
      <w:r w:rsidRPr="00F067B7">
        <w:rPr>
          <w:rFonts w:ascii="Times New Roman" w:hAnsi="Times New Roman"/>
          <w:sz w:val="24"/>
        </w:rPr>
        <w:t xml:space="preserve">5. Многочлен </w:t>
      </w:r>
      <w:r w:rsidRPr="00F067B7">
        <w:rPr>
          <w:rFonts w:ascii="Times New Roman" w:hAnsi="Times New Roman"/>
          <w:position w:val="-6"/>
          <w:sz w:val="24"/>
        </w:rPr>
        <w:object w:dxaOrig="820" w:dyaOrig="360">
          <v:shape id="_x0000_i1035" type="#_x0000_t75" style="width:41.4pt;height:18.6pt" o:ole="">
            <v:imagedata r:id="rId40" o:title=""/>
          </v:shape>
          <o:OLEObject Type="Embed" ProgID="Equation.3" ShapeID="_x0000_i1035" DrawAspect="Content" ObjectID="_1617464719" r:id="rId41"/>
        </w:object>
      </w:r>
      <w:r w:rsidRPr="00F067B7">
        <w:rPr>
          <w:rFonts w:ascii="Times New Roman" w:hAnsi="Times New Roman"/>
          <w:sz w:val="24"/>
        </w:rPr>
        <w:t xml:space="preserve">разложить на неприводимые множители над полями </w:t>
      </w:r>
      <w:r w:rsidRPr="00F067B7">
        <w:rPr>
          <w:rFonts w:ascii="Times New Roman" w:hAnsi="Times New Roman"/>
          <w:sz w:val="24"/>
          <w:lang w:val="en-US"/>
        </w:rPr>
        <w:t>Q</w:t>
      </w:r>
      <w:r w:rsidRPr="00F067B7">
        <w:rPr>
          <w:rFonts w:ascii="Times New Roman" w:hAnsi="Times New Roman"/>
          <w:sz w:val="24"/>
        </w:rPr>
        <w:t xml:space="preserve">, </w:t>
      </w:r>
      <w:proofErr w:type="gramStart"/>
      <w:r w:rsidRPr="00F067B7">
        <w:rPr>
          <w:rFonts w:ascii="Times New Roman" w:hAnsi="Times New Roman"/>
          <w:sz w:val="24"/>
          <w:lang w:val="en-US"/>
        </w:rPr>
        <w:t>R</w:t>
      </w:r>
      <w:proofErr w:type="gramEnd"/>
      <w:r w:rsidRPr="00F067B7">
        <w:rPr>
          <w:rFonts w:ascii="Times New Roman" w:hAnsi="Times New Roman"/>
          <w:sz w:val="24"/>
        </w:rPr>
        <w:t xml:space="preserve">и </w:t>
      </w:r>
      <w:r w:rsidRPr="00F067B7">
        <w:rPr>
          <w:rFonts w:ascii="Times New Roman" w:hAnsi="Times New Roman"/>
          <w:sz w:val="24"/>
          <w:lang w:val="en-US"/>
        </w:rPr>
        <w:t>C</w:t>
      </w:r>
      <w:r w:rsidRPr="00F067B7">
        <w:rPr>
          <w:rFonts w:ascii="Times New Roman" w:hAnsi="Times New Roman"/>
          <w:sz w:val="24"/>
        </w:rPr>
        <w:t>.</w:t>
      </w:r>
    </w:p>
    <w:p w:rsidR="00B819F4" w:rsidRPr="00F067B7" w:rsidRDefault="00B819F4" w:rsidP="00B819F4">
      <w:pPr>
        <w:ind w:left="360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b/>
          <w:sz w:val="24"/>
          <w:szCs w:val="24"/>
        </w:rPr>
        <w:t>Контрольная работа №3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67B7">
        <w:rPr>
          <w:rFonts w:ascii="Times New Roman" w:hAnsi="Times New Roman"/>
          <w:b/>
          <w:sz w:val="24"/>
          <w:szCs w:val="24"/>
        </w:rPr>
        <w:t xml:space="preserve">1-го семестра </w:t>
      </w:r>
    </w:p>
    <w:p w:rsidR="00B819F4" w:rsidRDefault="00B819F4" w:rsidP="00B819F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B819F4" w:rsidRPr="00F067B7" w:rsidRDefault="00B819F4" w:rsidP="00B819F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F067B7">
        <w:rPr>
          <w:rFonts w:ascii="Times New Roman" w:hAnsi="Times New Roman"/>
          <w:b/>
          <w:sz w:val="24"/>
          <w:szCs w:val="24"/>
        </w:rPr>
        <w:t>Вариант № 1</w:t>
      </w:r>
    </w:p>
    <w:p w:rsidR="00B819F4" w:rsidRPr="00F067B7" w:rsidRDefault="00B819F4" w:rsidP="00B819F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1. Вычислить произведение матриц </w:t>
      </w:r>
      <w:r w:rsidRPr="00F067B7">
        <w:rPr>
          <w:rFonts w:ascii="Times New Roman" w:hAnsi="Times New Roman"/>
          <w:position w:val="-42"/>
          <w:sz w:val="24"/>
          <w:szCs w:val="24"/>
        </w:rPr>
        <w:object w:dxaOrig="1900" w:dyaOrig="940">
          <v:shape id="_x0000_i1036" type="#_x0000_t75" style="width:95.4pt;height:47.4pt" o:ole="">
            <v:imagedata r:id="rId42" o:title=""/>
          </v:shape>
          <o:OLEObject Type="Embed" ProgID="Equation.3" ShapeID="_x0000_i1036" DrawAspect="Content" ObjectID="_1617464720" r:id="rId43"/>
        </w:object>
      </w:r>
    </w:p>
    <w:p w:rsidR="00B819F4" w:rsidRPr="00F067B7" w:rsidRDefault="00B819F4" w:rsidP="00B819F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2. Найти общее решение системы линейных уравнений </w:t>
      </w:r>
      <w:r w:rsidRPr="00F067B7">
        <w:rPr>
          <w:rFonts w:ascii="Times New Roman" w:hAnsi="Times New Roman"/>
          <w:position w:val="-42"/>
          <w:sz w:val="24"/>
          <w:szCs w:val="24"/>
        </w:rPr>
        <w:object w:dxaOrig="2340" w:dyaOrig="940">
          <v:shape id="_x0000_i1037" type="#_x0000_t75" style="width:117pt;height:47.4pt" o:ole="">
            <v:imagedata r:id="rId44" o:title=""/>
          </v:shape>
          <o:OLEObject Type="Embed" ProgID="Equation.3" ShapeID="_x0000_i1037" DrawAspect="Content" ObjectID="_1617464721" r:id="rId45"/>
        </w:object>
      </w:r>
    </w:p>
    <w:p w:rsidR="00B819F4" w:rsidRPr="00F067B7" w:rsidRDefault="00B819F4" w:rsidP="00B819F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lastRenderedPageBreak/>
        <w:t xml:space="preserve">3. Вычислить определитель </w:t>
      </w:r>
      <w:r w:rsidRPr="00F067B7">
        <w:rPr>
          <w:rFonts w:ascii="Times New Roman" w:hAnsi="Times New Roman"/>
          <w:position w:val="-56"/>
          <w:sz w:val="24"/>
          <w:szCs w:val="24"/>
        </w:rPr>
        <w:object w:dxaOrig="1340" w:dyaOrig="1219">
          <v:shape id="_x0000_i1038" type="#_x0000_t75" style="width:66.6pt;height:60.6pt" o:ole="">
            <v:imagedata r:id="rId46" o:title=""/>
          </v:shape>
          <o:OLEObject Type="Embed" ProgID="Equation.3" ShapeID="_x0000_i1038" DrawAspect="Content" ObjectID="_1617464722" r:id="rId47"/>
        </w:object>
      </w:r>
    </w:p>
    <w:p w:rsidR="00B819F4" w:rsidRPr="00F067B7" w:rsidRDefault="00B819F4" w:rsidP="00B819F4">
      <w:pPr>
        <w:ind w:left="720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4. Найти </w:t>
      </w:r>
      <w:proofErr w:type="gramStart"/>
      <w:r w:rsidRPr="00F067B7">
        <w:rPr>
          <w:rFonts w:ascii="Times New Roman" w:hAnsi="Times New Roman"/>
          <w:sz w:val="24"/>
          <w:szCs w:val="24"/>
        </w:rPr>
        <w:t>обратную</w:t>
      </w:r>
      <w:proofErr w:type="gramEnd"/>
      <w:r w:rsidRPr="00F067B7">
        <w:rPr>
          <w:rFonts w:ascii="Times New Roman" w:hAnsi="Times New Roman"/>
          <w:sz w:val="24"/>
          <w:szCs w:val="24"/>
        </w:rPr>
        <w:t xml:space="preserve"> для матрицы </w:t>
      </w:r>
      <w:r w:rsidRPr="00F067B7">
        <w:rPr>
          <w:rFonts w:ascii="Times New Roman" w:hAnsi="Times New Roman"/>
          <w:position w:val="-56"/>
          <w:sz w:val="24"/>
          <w:szCs w:val="24"/>
        </w:rPr>
        <w:object w:dxaOrig="1480" w:dyaOrig="1219">
          <v:shape id="_x0000_i1039" type="#_x0000_t75" style="width:74.4pt;height:60.6pt" o:ole="">
            <v:imagedata r:id="rId48" o:title=""/>
          </v:shape>
          <o:OLEObject Type="Embed" ProgID="Equation.3" ShapeID="_x0000_i1039" DrawAspect="Content" ObjectID="_1617464723" r:id="rId49"/>
        </w:object>
      </w:r>
    </w:p>
    <w:p w:rsidR="00B819F4" w:rsidRPr="00F067B7" w:rsidRDefault="00B819F4" w:rsidP="00B819F4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B819F4" w:rsidRPr="00F067B7" w:rsidRDefault="00B819F4" w:rsidP="00B819F4">
      <w:pPr>
        <w:ind w:left="360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b/>
          <w:sz w:val="24"/>
          <w:szCs w:val="24"/>
        </w:rPr>
        <w:t>Контрольная работа №4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67B7">
        <w:rPr>
          <w:rFonts w:ascii="Times New Roman" w:hAnsi="Times New Roman"/>
          <w:b/>
          <w:sz w:val="24"/>
          <w:szCs w:val="24"/>
        </w:rPr>
        <w:t>1-го семестра</w:t>
      </w:r>
    </w:p>
    <w:p w:rsidR="00B819F4" w:rsidRPr="00F067B7" w:rsidRDefault="00B819F4" w:rsidP="00B819F4">
      <w:pPr>
        <w:pStyle w:val="a6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067B7">
        <w:rPr>
          <w:rFonts w:ascii="Times New Roman" w:hAnsi="Times New Roman"/>
          <w:b/>
          <w:sz w:val="24"/>
          <w:szCs w:val="24"/>
        </w:rPr>
        <w:t>ВАРИАНТ 1</w:t>
      </w:r>
    </w:p>
    <w:p w:rsidR="00B819F4" w:rsidRPr="00F067B7" w:rsidRDefault="00B819F4" w:rsidP="00B819F4">
      <w:pPr>
        <w:rPr>
          <w:rFonts w:ascii="Times New Roman" w:hAnsi="Times New Roman"/>
          <w:b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1.Имеются ли среди векторов  </w:t>
      </w:r>
      <w:r w:rsidRPr="00F067B7">
        <w:rPr>
          <w:rFonts w:ascii="Times New Roman" w:hAnsi="Times New Roman"/>
          <w:b/>
          <w:sz w:val="24"/>
          <w:szCs w:val="24"/>
        </w:rPr>
        <w:t xml:space="preserve">а </w:t>
      </w:r>
      <w:r w:rsidRPr="00F067B7">
        <w:rPr>
          <w:rFonts w:ascii="Times New Roman" w:hAnsi="Times New Roman"/>
          <w:sz w:val="24"/>
          <w:szCs w:val="24"/>
        </w:rPr>
        <w:t xml:space="preserve">= (2, –3, 8), </w:t>
      </w:r>
      <w:r w:rsidRPr="00F067B7">
        <w:rPr>
          <w:rFonts w:ascii="Times New Roman" w:hAnsi="Times New Roman"/>
          <w:b/>
          <w:sz w:val="24"/>
          <w:szCs w:val="24"/>
          <w:lang w:val="en-US"/>
        </w:rPr>
        <w:t>b</w:t>
      </w:r>
      <w:r w:rsidRPr="00F067B7">
        <w:rPr>
          <w:rFonts w:ascii="Times New Roman" w:hAnsi="Times New Roman"/>
          <w:sz w:val="24"/>
          <w:szCs w:val="24"/>
        </w:rPr>
        <w:t xml:space="preserve">= (4, 0, –1), </w:t>
      </w:r>
      <w:r w:rsidRPr="00F067B7">
        <w:rPr>
          <w:rFonts w:ascii="Times New Roman" w:hAnsi="Times New Roman"/>
          <w:b/>
          <w:sz w:val="24"/>
          <w:szCs w:val="24"/>
        </w:rPr>
        <w:t xml:space="preserve">с </w:t>
      </w:r>
      <w:r w:rsidRPr="00F067B7">
        <w:rPr>
          <w:rFonts w:ascii="Times New Roman" w:hAnsi="Times New Roman"/>
          <w:sz w:val="24"/>
          <w:szCs w:val="24"/>
        </w:rPr>
        <w:t>= (–0,2; 0,3; –0,8)</w:t>
      </w:r>
    </w:p>
    <w:p w:rsidR="00B819F4" w:rsidRPr="00F067B7" w:rsidRDefault="00B819F4" w:rsidP="00B819F4">
      <w:pPr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 перпендикулярные? Параллельные?</w:t>
      </w:r>
    </w:p>
    <w:p w:rsidR="00B819F4" w:rsidRPr="00F067B7" w:rsidRDefault="00B819F4" w:rsidP="00B819F4">
      <w:pPr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2. При </w:t>
      </w:r>
      <w:proofErr w:type="spellStart"/>
      <w:r w:rsidRPr="00F067B7">
        <w:rPr>
          <w:rFonts w:ascii="Times New Roman" w:hAnsi="Times New Roman"/>
          <w:sz w:val="24"/>
          <w:szCs w:val="24"/>
        </w:rPr>
        <w:t>каких</w:t>
      </w:r>
      <w:r w:rsidRPr="00F067B7">
        <w:rPr>
          <w:rFonts w:ascii="Times New Roman" w:hAnsi="Times New Roman"/>
          <w:i/>
          <w:sz w:val="24"/>
          <w:szCs w:val="24"/>
        </w:rPr>
        <w:t>а</w:t>
      </w:r>
      <w:r w:rsidRPr="00F067B7">
        <w:rPr>
          <w:rFonts w:ascii="Times New Roman" w:hAnsi="Times New Roman"/>
          <w:sz w:val="24"/>
          <w:szCs w:val="24"/>
        </w:rPr>
        <w:t>прямые</w:t>
      </w:r>
      <w:proofErr w:type="spellEnd"/>
      <w:proofErr w:type="gramStart"/>
      <w:r w:rsidRPr="00F067B7">
        <w:rPr>
          <w:rFonts w:ascii="Times New Roman" w:hAnsi="Times New Roman"/>
          <w:i/>
          <w:sz w:val="24"/>
          <w:szCs w:val="24"/>
          <w:lang w:val="en-US"/>
        </w:rPr>
        <w:t>ax</w:t>
      </w:r>
      <w:proofErr w:type="gramEnd"/>
      <w:r w:rsidRPr="00F067B7">
        <w:rPr>
          <w:rFonts w:ascii="Times New Roman" w:hAnsi="Times New Roman"/>
          <w:sz w:val="24"/>
          <w:szCs w:val="24"/>
        </w:rPr>
        <w:t xml:space="preserve"> – 4</w:t>
      </w:r>
      <w:r w:rsidRPr="00F067B7">
        <w:rPr>
          <w:rFonts w:ascii="Times New Roman" w:hAnsi="Times New Roman"/>
          <w:i/>
          <w:sz w:val="24"/>
          <w:szCs w:val="24"/>
          <w:lang w:val="en-US"/>
        </w:rPr>
        <w:t>y</w:t>
      </w:r>
      <w:r w:rsidRPr="00F067B7">
        <w:rPr>
          <w:rFonts w:ascii="Times New Roman" w:hAnsi="Times New Roman"/>
          <w:sz w:val="24"/>
          <w:szCs w:val="24"/>
        </w:rPr>
        <w:t xml:space="preserve"> = 6  и  </w:t>
      </w:r>
      <w:r w:rsidRPr="00F067B7">
        <w:rPr>
          <w:rFonts w:ascii="Times New Roman" w:hAnsi="Times New Roman"/>
          <w:i/>
          <w:sz w:val="24"/>
          <w:szCs w:val="24"/>
          <w:lang w:val="en-US"/>
        </w:rPr>
        <w:t>x</w:t>
      </w:r>
      <w:r w:rsidRPr="00F067B7">
        <w:rPr>
          <w:rFonts w:ascii="Times New Roman" w:hAnsi="Times New Roman"/>
          <w:sz w:val="24"/>
          <w:szCs w:val="24"/>
        </w:rPr>
        <w:t xml:space="preserve"> – </w:t>
      </w:r>
      <w:r w:rsidRPr="00F067B7">
        <w:rPr>
          <w:rFonts w:ascii="Times New Roman" w:hAnsi="Times New Roman"/>
          <w:i/>
          <w:sz w:val="24"/>
          <w:szCs w:val="24"/>
          <w:lang w:val="en-US"/>
        </w:rPr>
        <w:t>ay</w:t>
      </w:r>
      <w:r w:rsidRPr="00F067B7">
        <w:rPr>
          <w:rFonts w:ascii="Times New Roman" w:hAnsi="Times New Roman"/>
          <w:sz w:val="24"/>
          <w:szCs w:val="24"/>
        </w:rPr>
        <w:t xml:space="preserve"> = 3  имеют только одну общую точку?</w:t>
      </w:r>
    </w:p>
    <w:p w:rsidR="00B819F4" w:rsidRPr="00F067B7" w:rsidRDefault="00B819F4" w:rsidP="00B819F4">
      <w:pPr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3. Найти ортогональную проекцию точки (5, 2, –3) на плоскость 3</w:t>
      </w:r>
      <w:r w:rsidRPr="00F067B7">
        <w:rPr>
          <w:rFonts w:ascii="Times New Roman" w:hAnsi="Times New Roman"/>
          <w:i/>
          <w:sz w:val="24"/>
          <w:szCs w:val="24"/>
          <w:lang w:val="en-US"/>
        </w:rPr>
        <w:t>x</w:t>
      </w:r>
      <w:r w:rsidRPr="00F067B7">
        <w:rPr>
          <w:rFonts w:ascii="Times New Roman" w:hAnsi="Times New Roman"/>
          <w:sz w:val="24"/>
          <w:szCs w:val="24"/>
        </w:rPr>
        <w:t xml:space="preserve"> – 4</w:t>
      </w:r>
      <w:r w:rsidRPr="00F067B7">
        <w:rPr>
          <w:rFonts w:ascii="Times New Roman" w:hAnsi="Times New Roman"/>
          <w:i/>
          <w:sz w:val="24"/>
          <w:szCs w:val="24"/>
          <w:lang w:val="en-US"/>
        </w:rPr>
        <w:t>y</w:t>
      </w:r>
      <w:r w:rsidRPr="00F067B7">
        <w:rPr>
          <w:rFonts w:ascii="Times New Roman" w:hAnsi="Times New Roman"/>
          <w:sz w:val="24"/>
          <w:szCs w:val="24"/>
        </w:rPr>
        <w:t xml:space="preserve"> + </w:t>
      </w:r>
      <w:r w:rsidRPr="00F067B7">
        <w:rPr>
          <w:rFonts w:ascii="Times New Roman" w:hAnsi="Times New Roman"/>
          <w:i/>
          <w:sz w:val="24"/>
          <w:szCs w:val="24"/>
          <w:lang w:val="en-US"/>
        </w:rPr>
        <w:t>z</w:t>
      </w:r>
      <w:r w:rsidRPr="00F067B7">
        <w:rPr>
          <w:rFonts w:ascii="Times New Roman" w:hAnsi="Times New Roman"/>
          <w:sz w:val="24"/>
          <w:szCs w:val="24"/>
        </w:rPr>
        <w:t xml:space="preserve"> = 30</w:t>
      </w:r>
    </w:p>
    <w:p w:rsidR="00B819F4" w:rsidRPr="003A1AB6" w:rsidRDefault="00B819F4" w:rsidP="00B819F4">
      <w:pPr>
        <w:ind w:left="360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b/>
          <w:sz w:val="24"/>
          <w:szCs w:val="24"/>
        </w:rPr>
        <w:t>Контрольная работа №5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67B7">
        <w:rPr>
          <w:rFonts w:ascii="Times New Roman" w:hAnsi="Times New Roman"/>
          <w:b/>
          <w:sz w:val="24"/>
          <w:szCs w:val="24"/>
        </w:rPr>
        <w:t xml:space="preserve">1-го семестра </w:t>
      </w:r>
    </w:p>
    <w:p w:rsidR="00B819F4" w:rsidRPr="00F067B7" w:rsidRDefault="00B819F4" w:rsidP="00B819F4">
      <w:pPr>
        <w:pStyle w:val="a6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067B7">
        <w:rPr>
          <w:rFonts w:ascii="Times New Roman" w:hAnsi="Times New Roman"/>
          <w:b/>
          <w:sz w:val="24"/>
          <w:szCs w:val="24"/>
        </w:rPr>
        <w:t>ВАРИАНТ 1</w:t>
      </w:r>
    </w:p>
    <w:p w:rsidR="00B819F4" w:rsidRPr="00F067B7" w:rsidRDefault="00B819F4" w:rsidP="00B819F4">
      <w:pPr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1. В ортонормированном базисе даны вектора: </w:t>
      </w:r>
      <w:r w:rsidRPr="00F067B7">
        <w:rPr>
          <w:rFonts w:ascii="Times New Roman" w:hAnsi="Times New Roman"/>
          <w:b/>
          <w:i/>
          <w:sz w:val="24"/>
          <w:szCs w:val="24"/>
          <w:lang w:val="en-US"/>
        </w:rPr>
        <w:t>a</w:t>
      </w:r>
      <w:r w:rsidRPr="00F067B7">
        <w:rPr>
          <w:rFonts w:ascii="Times New Roman" w:hAnsi="Times New Roman"/>
          <w:sz w:val="24"/>
          <w:szCs w:val="24"/>
        </w:rPr>
        <w:t xml:space="preserve"> (–1, -2), </w:t>
      </w:r>
      <w:r w:rsidRPr="00F067B7">
        <w:rPr>
          <w:rFonts w:ascii="Times New Roman" w:hAnsi="Times New Roman"/>
          <w:b/>
          <w:i/>
          <w:sz w:val="24"/>
          <w:szCs w:val="24"/>
          <w:lang w:val="en-US"/>
        </w:rPr>
        <w:t>b</w:t>
      </w:r>
      <w:r w:rsidRPr="00F067B7">
        <w:rPr>
          <w:rFonts w:ascii="Times New Roman" w:hAnsi="Times New Roman"/>
          <w:sz w:val="24"/>
          <w:szCs w:val="24"/>
        </w:rPr>
        <w:t xml:space="preserve"> (-2, -3) и </w:t>
      </w:r>
      <w:r w:rsidRPr="00F067B7">
        <w:rPr>
          <w:rFonts w:ascii="Times New Roman" w:hAnsi="Times New Roman"/>
          <w:b/>
          <w:i/>
          <w:sz w:val="24"/>
          <w:szCs w:val="24"/>
          <w:lang w:val="en-US"/>
        </w:rPr>
        <w:t>c</w:t>
      </w:r>
      <w:r w:rsidRPr="00F067B7">
        <w:rPr>
          <w:rFonts w:ascii="Times New Roman" w:hAnsi="Times New Roman"/>
          <w:sz w:val="24"/>
          <w:szCs w:val="24"/>
        </w:rPr>
        <w:t xml:space="preserve"> (2, 1).  Вычислить  </w:t>
      </w:r>
    </w:p>
    <w:p w:rsidR="00B819F4" w:rsidRPr="00F067B7" w:rsidRDefault="00B819F4" w:rsidP="00B819F4">
      <w:pPr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b/>
          <w:i/>
          <w:sz w:val="24"/>
          <w:szCs w:val="24"/>
          <w:lang w:val="en-US"/>
        </w:rPr>
        <w:t>b</w:t>
      </w:r>
      <w:r w:rsidRPr="00F067B7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Pr="00F067B7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F067B7">
        <w:rPr>
          <w:rFonts w:ascii="Times New Roman" w:hAnsi="Times New Roman"/>
          <w:b/>
          <w:i/>
          <w:sz w:val="24"/>
          <w:szCs w:val="24"/>
          <w:lang w:val="en-US"/>
        </w:rPr>
        <w:t>a</w:t>
      </w:r>
      <w:r w:rsidRPr="00F067B7">
        <w:rPr>
          <w:rFonts w:ascii="Times New Roman" w:hAnsi="Times New Roman"/>
          <w:b/>
          <w:i/>
          <w:sz w:val="24"/>
          <w:szCs w:val="24"/>
        </w:rPr>
        <w:t xml:space="preserve"> ,</w:t>
      </w:r>
      <w:r w:rsidRPr="00F067B7">
        <w:rPr>
          <w:rFonts w:ascii="Times New Roman" w:hAnsi="Times New Roman"/>
          <w:b/>
          <w:i/>
          <w:sz w:val="24"/>
          <w:szCs w:val="24"/>
          <w:lang w:val="en-US"/>
        </w:rPr>
        <w:t>c</w:t>
      </w:r>
      <w:proofErr w:type="gramEnd"/>
      <w:r w:rsidRPr="00F067B7">
        <w:rPr>
          <w:rFonts w:ascii="Times New Roman" w:hAnsi="Times New Roman"/>
          <w:sz w:val="24"/>
          <w:szCs w:val="24"/>
        </w:rPr>
        <w:t xml:space="preserve">) – </w:t>
      </w:r>
      <w:r w:rsidRPr="00F067B7">
        <w:rPr>
          <w:rFonts w:ascii="Times New Roman" w:hAnsi="Times New Roman"/>
          <w:b/>
          <w:i/>
          <w:sz w:val="24"/>
          <w:szCs w:val="24"/>
          <w:lang w:val="en-US"/>
        </w:rPr>
        <w:t>c</w:t>
      </w:r>
      <w:r w:rsidRPr="00F067B7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Pr="00F067B7">
        <w:rPr>
          <w:rFonts w:ascii="Times New Roman" w:hAnsi="Times New Roman"/>
          <w:sz w:val="24"/>
          <w:szCs w:val="24"/>
        </w:rPr>
        <w:t xml:space="preserve"> (</w:t>
      </w:r>
      <w:r w:rsidRPr="00F067B7">
        <w:rPr>
          <w:rFonts w:ascii="Times New Roman" w:hAnsi="Times New Roman"/>
          <w:b/>
          <w:i/>
          <w:sz w:val="24"/>
          <w:szCs w:val="24"/>
          <w:lang w:val="en-US"/>
        </w:rPr>
        <w:t>a</w:t>
      </w:r>
      <w:r w:rsidRPr="00F067B7">
        <w:rPr>
          <w:rFonts w:ascii="Times New Roman" w:hAnsi="Times New Roman"/>
          <w:b/>
          <w:i/>
          <w:sz w:val="24"/>
          <w:szCs w:val="24"/>
        </w:rPr>
        <w:t xml:space="preserve"> ,</w:t>
      </w:r>
      <w:r w:rsidRPr="00F067B7">
        <w:rPr>
          <w:rFonts w:ascii="Times New Roman" w:hAnsi="Times New Roman"/>
          <w:b/>
          <w:i/>
          <w:sz w:val="24"/>
          <w:szCs w:val="24"/>
          <w:lang w:val="en-US"/>
        </w:rPr>
        <w:t>b</w:t>
      </w:r>
      <w:r w:rsidRPr="00F067B7">
        <w:rPr>
          <w:rFonts w:ascii="Times New Roman" w:hAnsi="Times New Roman"/>
          <w:sz w:val="24"/>
          <w:szCs w:val="24"/>
        </w:rPr>
        <w:t>).</w:t>
      </w:r>
    </w:p>
    <w:p w:rsidR="00B819F4" w:rsidRPr="00F067B7" w:rsidRDefault="00B819F4" w:rsidP="00B819F4">
      <w:pPr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2. Найти вектор длины 4, ортогональный векторам (–1, 2, 1) и (2, 3, 4).</w:t>
      </w:r>
    </w:p>
    <w:p w:rsidR="00B819F4" w:rsidRPr="00F067B7" w:rsidRDefault="00B819F4" w:rsidP="00B819F4">
      <w:pPr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3. Найти площадь треугольника с вершинами (2, –1, 0), (1, 2, –1), (–2, 3,4).</w:t>
      </w:r>
    </w:p>
    <w:p w:rsidR="00B819F4" w:rsidRPr="003A1AB6" w:rsidRDefault="00B819F4" w:rsidP="00B819F4">
      <w:pPr>
        <w:ind w:left="360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b/>
          <w:sz w:val="24"/>
          <w:szCs w:val="24"/>
        </w:rPr>
        <w:t xml:space="preserve">Контрольная работа №6 1-го семестра </w:t>
      </w:r>
    </w:p>
    <w:p w:rsidR="00B819F4" w:rsidRPr="00F067B7" w:rsidRDefault="00B819F4" w:rsidP="00B819F4">
      <w:pPr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b/>
          <w:sz w:val="24"/>
          <w:szCs w:val="24"/>
        </w:rPr>
        <w:t>Вариант № 1</w:t>
      </w:r>
    </w:p>
    <w:p w:rsidR="00B819F4" w:rsidRPr="00F067B7" w:rsidRDefault="00B819F4" w:rsidP="00B819F4">
      <w:pPr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1. Проверить на линейную зависимость систему векторов </w:t>
      </w:r>
    </w:p>
    <w:p w:rsidR="00B819F4" w:rsidRPr="00F067B7" w:rsidRDefault="00B819F4" w:rsidP="00B819F4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F067B7">
        <w:rPr>
          <w:rFonts w:ascii="Times New Roman" w:hAnsi="Times New Roman"/>
          <w:position w:val="-42"/>
          <w:sz w:val="24"/>
          <w:szCs w:val="24"/>
        </w:rPr>
        <w:object w:dxaOrig="3060" w:dyaOrig="940">
          <v:shape id="_x0000_i1040" type="#_x0000_t75" style="width:152.4pt;height:47.4pt" o:ole="">
            <v:imagedata r:id="rId50" o:title=""/>
          </v:shape>
          <o:OLEObject Type="Embed" ProgID="Equation.3" ShapeID="_x0000_i1040" DrawAspect="Content" ObjectID="_1617464724" r:id="rId51"/>
        </w:object>
      </w:r>
    </w:p>
    <w:p w:rsidR="00B819F4" w:rsidRPr="00F067B7" w:rsidRDefault="00B819F4" w:rsidP="00B819F4">
      <w:pPr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2. Найти базисы суммы и пересечения линейных оболочек </w:t>
      </w:r>
      <w:r w:rsidRPr="00F067B7">
        <w:rPr>
          <w:rFonts w:ascii="Times New Roman" w:hAnsi="Times New Roman"/>
          <w:position w:val="-10"/>
          <w:sz w:val="24"/>
          <w:szCs w:val="24"/>
        </w:rPr>
        <w:object w:dxaOrig="1180" w:dyaOrig="300">
          <v:shape id="_x0000_i1041" type="#_x0000_t75" style="width:59.4pt;height:15pt" o:ole="">
            <v:imagedata r:id="rId52" o:title=""/>
          </v:shape>
          <o:OLEObject Type="Embed" ProgID="Equation.3" ShapeID="_x0000_i1041" DrawAspect="Content" ObjectID="_1617464725" r:id="rId53"/>
        </w:object>
      </w:r>
      <w:r w:rsidRPr="00F067B7">
        <w:rPr>
          <w:rFonts w:ascii="Times New Roman" w:hAnsi="Times New Roman"/>
          <w:sz w:val="24"/>
          <w:szCs w:val="24"/>
        </w:rPr>
        <w:t xml:space="preserve">и </w:t>
      </w:r>
      <w:r w:rsidRPr="00F067B7">
        <w:rPr>
          <w:rFonts w:ascii="Times New Roman" w:hAnsi="Times New Roman"/>
          <w:position w:val="-10"/>
          <w:sz w:val="24"/>
          <w:szCs w:val="24"/>
        </w:rPr>
        <w:object w:dxaOrig="840" w:dyaOrig="300">
          <v:shape id="_x0000_i1042" type="#_x0000_t75" style="width:42pt;height:15pt" o:ole="">
            <v:imagedata r:id="rId54" o:title=""/>
          </v:shape>
          <o:OLEObject Type="Embed" ProgID="Equation.3" ShapeID="_x0000_i1042" DrawAspect="Content" ObjectID="_1617464726" r:id="rId55"/>
        </w:object>
      </w:r>
      <w:r w:rsidRPr="00F067B7">
        <w:rPr>
          <w:rFonts w:ascii="Times New Roman" w:hAnsi="Times New Roman"/>
          <w:sz w:val="24"/>
          <w:szCs w:val="24"/>
        </w:rPr>
        <w:t xml:space="preserve">, где </w:t>
      </w:r>
    </w:p>
    <w:p w:rsidR="00B819F4" w:rsidRPr="00F067B7" w:rsidRDefault="00B819F4" w:rsidP="00B819F4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F067B7">
        <w:rPr>
          <w:rFonts w:ascii="Times New Roman" w:hAnsi="Times New Roman"/>
          <w:position w:val="-42"/>
          <w:sz w:val="24"/>
          <w:szCs w:val="24"/>
        </w:rPr>
        <w:object w:dxaOrig="4320" w:dyaOrig="940">
          <v:shape id="_x0000_i1043" type="#_x0000_t75" style="width:3in;height:47.4pt" o:ole="">
            <v:imagedata r:id="rId56" o:title=""/>
          </v:shape>
          <o:OLEObject Type="Embed" ProgID="Equation.3" ShapeID="_x0000_i1043" DrawAspect="Content" ObjectID="_1617464727" r:id="rId57"/>
        </w:object>
      </w:r>
    </w:p>
    <w:p w:rsidR="00B819F4" w:rsidRPr="00F067B7" w:rsidRDefault="00B819F4" w:rsidP="00B819F4">
      <w:pPr>
        <w:pStyle w:val="a6"/>
        <w:numPr>
          <w:ilvl w:val="0"/>
          <w:numId w:val="2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lastRenderedPageBreak/>
        <w:t xml:space="preserve">При каких значениях параметра вектор </w:t>
      </w:r>
      <w:r w:rsidRPr="00F067B7">
        <w:rPr>
          <w:rFonts w:ascii="Times New Roman" w:hAnsi="Times New Roman"/>
          <w:position w:val="-42"/>
          <w:sz w:val="24"/>
        </w:rPr>
        <w:object w:dxaOrig="480" w:dyaOrig="940">
          <v:shape id="_x0000_i1044" type="#_x0000_t75" style="width:23.4pt;height:47.4pt" o:ole="">
            <v:imagedata r:id="rId58" o:title=""/>
          </v:shape>
          <o:OLEObject Type="Embed" ProgID="Equation.3" ShapeID="_x0000_i1044" DrawAspect="Content" ObjectID="_1617464728" r:id="rId59"/>
        </w:object>
      </w:r>
      <w:r w:rsidRPr="00F067B7">
        <w:rPr>
          <w:rFonts w:ascii="Times New Roman" w:hAnsi="Times New Roman"/>
          <w:sz w:val="24"/>
          <w:szCs w:val="24"/>
        </w:rPr>
        <w:t xml:space="preserve"> принадлежит линейной оболочке векторов </w:t>
      </w:r>
      <w:r w:rsidRPr="00F067B7">
        <w:rPr>
          <w:rFonts w:ascii="Times New Roman" w:hAnsi="Times New Roman"/>
          <w:position w:val="-42"/>
          <w:sz w:val="24"/>
        </w:rPr>
        <w:object w:dxaOrig="980" w:dyaOrig="940">
          <v:shape id="_x0000_i1045" type="#_x0000_t75" style="width:48.6pt;height:47.4pt" o:ole="">
            <v:imagedata r:id="rId60" o:title=""/>
          </v:shape>
          <o:OLEObject Type="Embed" ProgID="Equation.3" ShapeID="_x0000_i1045" DrawAspect="Content" ObjectID="_1617464729" r:id="rId61"/>
        </w:object>
      </w:r>
    </w:p>
    <w:p w:rsidR="00B819F4" w:rsidRPr="00F067B7" w:rsidRDefault="00B819F4" w:rsidP="00B819F4">
      <w:pPr>
        <w:jc w:val="center"/>
        <w:rPr>
          <w:rFonts w:ascii="Times New Roman" w:hAnsi="Times New Roman"/>
          <w:b/>
          <w:sz w:val="24"/>
          <w:szCs w:val="24"/>
        </w:rPr>
      </w:pPr>
    </w:p>
    <w:p w:rsidR="00B819F4" w:rsidRPr="003A1AB6" w:rsidRDefault="00B819F4" w:rsidP="00B819F4">
      <w:pPr>
        <w:ind w:left="360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b/>
          <w:sz w:val="24"/>
          <w:szCs w:val="24"/>
        </w:rPr>
        <w:t>Контрольная работа №1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67B7">
        <w:rPr>
          <w:rFonts w:ascii="Times New Roman" w:hAnsi="Times New Roman"/>
          <w:b/>
          <w:sz w:val="24"/>
          <w:szCs w:val="24"/>
        </w:rPr>
        <w:t xml:space="preserve">2-го семестра </w:t>
      </w:r>
    </w:p>
    <w:p w:rsidR="00B819F4" w:rsidRPr="003A1AB6" w:rsidRDefault="00B819F4" w:rsidP="00B819F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F067B7">
        <w:rPr>
          <w:rFonts w:ascii="Times New Roman" w:hAnsi="Times New Roman"/>
          <w:b/>
          <w:sz w:val="24"/>
          <w:szCs w:val="24"/>
        </w:rPr>
        <w:t>Вариант № 1</w:t>
      </w:r>
    </w:p>
    <w:p w:rsidR="00B819F4" w:rsidRPr="00F067B7" w:rsidRDefault="00B819F4" w:rsidP="00B819F4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1. В пространстве </w:t>
      </w:r>
      <w:r w:rsidRPr="00F067B7">
        <w:rPr>
          <w:rFonts w:ascii="Times New Roman" w:hAnsi="Times New Roman"/>
          <w:position w:val="-4"/>
          <w:sz w:val="24"/>
          <w:szCs w:val="24"/>
        </w:rPr>
        <w:object w:dxaOrig="320" w:dyaOrig="340">
          <v:shape id="_x0000_i1046" type="#_x0000_t75" style="width:15.6pt;height:17.4pt" o:ole="">
            <v:imagedata r:id="rId62" o:title=""/>
          </v:shape>
          <o:OLEObject Type="Embed" ProgID="Equation.3" ShapeID="_x0000_i1046" DrawAspect="Content" ObjectID="_1617464730" r:id="rId63"/>
        </w:object>
      </w:r>
      <w:r w:rsidRPr="00F067B7">
        <w:rPr>
          <w:rFonts w:ascii="Times New Roman" w:hAnsi="Times New Roman"/>
          <w:sz w:val="24"/>
          <w:szCs w:val="24"/>
        </w:rPr>
        <w:t>задано линейное преобразование</w:t>
      </w:r>
      <w:proofErr w:type="gramStart"/>
      <w:r w:rsidRPr="00F067B7">
        <w:rPr>
          <w:rFonts w:ascii="Times New Roman" w:hAnsi="Times New Roman"/>
          <w:position w:val="-42"/>
          <w:sz w:val="24"/>
          <w:szCs w:val="24"/>
        </w:rPr>
        <w:object w:dxaOrig="2000" w:dyaOrig="940">
          <v:shape id="_x0000_i1047" type="#_x0000_t75" style="width:99.6pt;height:47.4pt" o:ole="">
            <v:imagedata r:id="rId64" o:title=""/>
          </v:shape>
          <o:OLEObject Type="Embed" ProgID="Equation.3" ShapeID="_x0000_i1047" DrawAspect="Content" ObjectID="_1617464731" r:id="rId65"/>
        </w:object>
      </w:r>
      <w:r w:rsidRPr="00F067B7">
        <w:rPr>
          <w:rFonts w:ascii="Times New Roman" w:hAnsi="Times New Roman"/>
          <w:sz w:val="24"/>
          <w:szCs w:val="24"/>
        </w:rPr>
        <w:t>Н</w:t>
      </w:r>
      <w:proofErr w:type="gramEnd"/>
      <w:r w:rsidRPr="00F067B7">
        <w:rPr>
          <w:rFonts w:ascii="Times New Roman" w:hAnsi="Times New Roman"/>
          <w:sz w:val="24"/>
          <w:szCs w:val="24"/>
        </w:rPr>
        <w:t xml:space="preserve">айти матрицу этого преобразования в стандартном базисе и базисе </w:t>
      </w:r>
      <w:r w:rsidRPr="00F067B7">
        <w:rPr>
          <w:rFonts w:ascii="Times New Roman" w:hAnsi="Times New Roman"/>
          <w:position w:val="-42"/>
          <w:sz w:val="24"/>
          <w:szCs w:val="24"/>
        </w:rPr>
        <w:object w:dxaOrig="1080" w:dyaOrig="940">
          <v:shape id="_x0000_i1048" type="#_x0000_t75" style="width:53.4pt;height:47.4pt" o:ole="">
            <v:imagedata r:id="rId66" o:title=""/>
          </v:shape>
          <o:OLEObject Type="Embed" ProgID="Equation.3" ShapeID="_x0000_i1048" DrawAspect="Content" ObjectID="_1617464732" r:id="rId67"/>
        </w:object>
      </w:r>
    </w:p>
    <w:p w:rsidR="00B819F4" w:rsidRPr="00F067B7" w:rsidRDefault="00B819F4" w:rsidP="00B819F4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2. Линейное преобразование задано своей матрицей </w:t>
      </w:r>
      <w:r w:rsidRPr="00F067B7">
        <w:rPr>
          <w:rFonts w:ascii="Times New Roman" w:hAnsi="Times New Roman"/>
          <w:position w:val="-42"/>
          <w:sz w:val="24"/>
          <w:szCs w:val="24"/>
        </w:rPr>
        <w:object w:dxaOrig="1359" w:dyaOrig="940">
          <v:shape id="_x0000_i1049" type="#_x0000_t75" style="width:67.2pt;height:47.4pt" o:ole="">
            <v:imagedata r:id="rId68" o:title=""/>
          </v:shape>
          <o:OLEObject Type="Embed" ProgID="Equation.3" ShapeID="_x0000_i1049" DrawAspect="Content" ObjectID="_1617464733" r:id="rId69"/>
        </w:object>
      </w:r>
    </w:p>
    <w:p w:rsidR="00B819F4" w:rsidRPr="00F067B7" w:rsidRDefault="00B819F4" w:rsidP="00B819F4">
      <w:pPr>
        <w:pStyle w:val="ad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Найти все собственные числа. Для каждого из них указать его алгебраическую и геометрическую кратности.</w:t>
      </w:r>
    </w:p>
    <w:p w:rsidR="00B819F4" w:rsidRPr="00F067B7" w:rsidRDefault="00B819F4" w:rsidP="00B819F4">
      <w:pPr>
        <w:pStyle w:val="ad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     Выяснить, диагонализируемо ли преобразование</w:t>
      </w:r>
    </w:p>
    <w:p w:rsidR="00B819F4" w:rsidRPr="00F067B7" w:rsidRDefault="00B819F4" w:rsidP="00B819F4">
      <w:pPr>
        <w:pStyle w:val="ad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     а) в вещественном пространстве; б) в комплексном пространстве.</w:t>
      </w:r>
    </w:p>
    <w:p w:rsidR="00B819F4" w:rsidRPr="00F067B7" w:rsidRDefault="00B819F4" w:rsidP="00B819F4">
      <w:pPr>
        <w:pStyle w:val="ad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     Если да, то записать матрицу перехода к базису из собственных векторов</w:t>
      </w:r>
    </w:p>
    <w:p w:rsidR="00B819F4" w:rsidRPr="00F067B7" w:rsidRDefault="00B819F4" w:rsidP="00B819F4">
      <w:pPr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     и матрицу преобразования в этом базисе.</w:t>
      </w:r>
    </w:p>
    <w:p w:rsidR="00B819F4" w:rsidRPr="00F067B7" w:rsidRDefault="00B819F4" w:rsidP="00B819F4">
      <w:pPr>
        <w:ind w:left="360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b/>
          <w:sz w:val="24"/>
          <w:szCs w:val="24"/>
        </w:rPr>
        <w:t xml:space="preserve">Контрольная работа №2 2-го семестра </w:t>
      </w:r>
    </w:p>
    <w:p w:rsidR="00B819F4" w:rsidRPr="00F067B7" w:rsidRDefault="00B819F4" w:rsidP="00B819F4">
      <w:pPr>
        <w:jc w:val="center"/>
        <w:rPr>
          <w:rFonts w:ascii="Times New Roman" w:hAnsi="Times New Roman"/>
          <w:b/>
          <w:sz w:val="24"/>
          <w:szCs w:val="24"/>
        </w:rPr>
      </w:pPr>
      <w:r w:rsidRPr="00F067B7">
        <w:rPr>
          <w:rFonts w:ascii="Times New Roman" w:hAnsi="Times New Roman"/>
          <w:b/>
          <w:sz w:val="24"/>
          <w:szCs w:val="24"/>
        </w:rPr>
        <w:t>Вариант № 1</w:t>
      </w:r>
    </w:p>
    <w:p w:rsidR="00B819F4" w:rsidRPr="00F067B7" w:rsidRDefault="00B819F4" w:rsidP="00B819F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1. Применяя процесс ортогонализации </w:t>
      </w:r>
      <w:proofErr w:type="spellStart"/>
      <w:r w:rsidRPr="00F067B7">
        <w:rPr>
          <w:rFonts w:ascii="Times New Roman" w:hAnsi="Times New Roman"/>
          <w:sz w:val="24"/>
          <w:szCs w:val="24"/>
        </w:rPr>
        <w:t>Грама-Шмидта</w:t>
      </w:r>
      <w:proofErr w:type="spellEnd"/>
      <w:r w:rsidRPr="00F067B7">
        <w:rPr>
          <w:rFonts w:ascii="Times New Roman" w:hAnsi="Times New Roman"/>
          <w:sz w:val="24"/>
          <w:szCs w:val="24"/>
        </w:rPr>
        <w:t xml:space="preserve">, найти ортогональный базис в линейной оболочке системы векторов </w:t>
      </w:r>
      <w:r w:rsidRPr="00F067B7">
        <w:rPr>
          <w:rFonts w:ascii="Times New Roman" w:hAnsi="Times New Roman"/>
          <w:position w:val="-56"/>
          <w:sz w:val="24"/>
          <w:szCs w:val="24"/>
        </w:rPr>
        <w:object w:dxaOrig="1420" w:dyaOrig="1219">
          <v:shape id="_x0000_i1050" type="#_x0000_t75" style="width:71.4pt;height:60.6pt" o:ole="">
            <v:imagedata r:id="rId70" o:title=""/>
          </v:shape>
          <o:OLEObject Type="Embed" ProgID="Equation.3" ShapeID="_x0000_i1050" DrawAspect="Content" ObjectID="_1617464734" r:id="rId71"/>
        </w:object>
      </w:r>
    </w:p>
    <w:p w:rsidR="00B819F4" w:rsidRPr="00F067B7" w:rsidRDefault="00B819F4" w:rsidP="00B819F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2. Найти проекцию и перпендикуляр вектора </w:t>
      </w:r>
      <w:r w:rsidRPr="00F067B7">
        <w:rPr>
          <w:rFonts w:ascii="Times New Roman" w:hAnsi="Times New Roman"/>
          <w:position w:val="-42"/>
          <w:sz w:val="24"/>
          <w:szCs w:val="24"/>
        </w:rPr>
        <w:object w:dxaOrig="480" w:dyaOrig="940">
          <v:shape id="_x0000_i1051" type="#_x0000_t75" style="width:23.4pt;height:47.4pt" o:ole="">
            <v:imagedata r:id="rId58" o:title=""/>
          </v:shape>
          <o:OLEObject Type="Embed" ProgID="Equation.3" ShapeID="_x0000_i1051" DrawAspect="Content" ObjectID="_1617464735" r:id="rId72"/>
        </w:object>
      </w:r>
      <w:r w:rsidRPr="00F067B7">
        <w:rPr>
          <w:rFonts w:ascii="Times New Roman" w:hAnsi="Times New Roman"/>
          <w:sz w:val="24"/>
          <w:szCs w:val="24"/>
        </w:rPr>
        <w:t xml:space="preserve"> на линейную оболочку векторов </w:t>
      </w:r>
      <w:r w:rsidRPr="00F067B7">
        <w:rPr>
          <w:rFonts w:ascii="Times New Roman" w:hAnsi="Times New Roman"/>
          <w:position w:val="-42"/>
          <w:sz w:val="24"/>
          <w:szCs w:val="24"/>
        </w:rPr>
        <w:object w:dxaOrig="720" w:dyaOrig="940">
          <v:shape id="_x0000_i1052" type="#_x0000_t75" style="width:36pt;height:47.4pt" o:ole="">
            <v:imagedata r:id="rId73" o:title=""/>
          </v:shape>
          <o:OLEObject Type="Embed" ProgID="Equation.3" ShapeID="_x0000_i1052" DrawAspect="Content" ObjectID="_1617464736" r:id="rId74"/>
        </w:object>
      </w:r>
    </w:p>
    <w:p w:rsidR="00B819F4" w:rsidRPr="00F067B7" w:rsidRDefault="00B819F4" w:rsidP="00B819F4">
      <w:pPr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3. Найти </w:t>
      </w:r>
      <w:proofErr w:type="spellStart"/>
      <w:r w:rsidRPr="00F067B7">
        <w:rPr>
          <w:rFonts w:ascii="Times New Roman" w:hAnsi="Times New Roman"/>
          <w:sz w:val="24"/>
          <w:szCs w:val="24"/>
        </w:rPr>
        <w:t>псевдорешения</w:t>
      </w:r>
      <w:proofErr w:type="spellEnd"/>
      <w:r w:rsidRPr="00F067B7">
        <w:rPr>
          <w:rFonts w:ascii="Times New Roman" w:hAnsi="Times New Roman"/>
          <w:sz w:val="24"/>
          <w:szCs w:val="24"/>
        </w:rPr>
        <w:t xml:space="preserve"> системы </w:t>
      </w:r>
      <w:r w:rsidRPr="00F067B7">
        <w:rPr>
          <w:rFonts w:ascii="Times New Roman" w:hAnsi="Times New Roman"/>
          <w:position w:val="-42"/>
          <w:sz w:val="24"/>
          <w:szCs w:val="24"/>
        </w:rPr>
        <w:object w:dxaOrig="1620" w:dyaOrig="940">
          <v:shape id="_x0000_i1053" type="#_x0000_t75" style="width:80.4pt;height:47.4pt" o:ole="">
            <v:imagedata r:id="rId75" o:title=""/>
          </v:shape>
          <o:OLEObject Type="Embed" ProgID="Equation.3" ShapeID="_x0000_i1053" DrawAspect="Content" ObjectID="_1617464737" r:id="rId76"/>
        </w:object>
      </w:r>
    </w:p>
    <w:p w:rsidR="00B819F4" w:rsidRPr="00F067B7" w:rsidRDefault="00B819F4" w:rsidP="00B819F4">
      <w:pPr>
        <w:ind w:left="360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b/>
          <w:sz w:val="24"/>
          <w:szCs w:val="24"/>
        </w:rPr>
        <w:t>Контрольная работа №1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67B7">
        <w:rPr>
          <w:rFonts w:ascii="Times New Roman" w:hAnsi="Times New Roman"/>
          <w:b/>
          <w:sz w:val="24"/>
          <w:szCs w:val="24"/>
        </w:rPr>
        <w:t xml:space="preserve">3-го семестра </w:t>
      </w:r>
    </w:p>
    <w:p w:rsidR="00B819F4" w:rsidRPr="00F067B7" w:rsidRDefault="00B819F4" w:rsidP="00B819F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F067B7">
        <w:rPr>
          <w:rFonts w:ascii="Times New Roman" w:hAnsi="Times New Roman"/>
          <w:b/>
          <w:sz w:val="24"/>
          <w:szCs w:val="24"/>
        </w:rPr>
        <w:lastRenderedPageBreak/>
        <w:t>Вариант № 1</w:t>
      </w:r>
    </w:p>
    <w:p w:rsidR="00B819F4" w:rsidRPr="00F067B7" w:rsidRDefault="00B819F4" w:rsidP="00B819F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1. Квадратичную форму </w:t>
      </w:r>
      <w:r w:rsidRPr="00F067B7">
        <w:rPr>
          <w:rFonts w:ascii="Times New Roman" w:hAnsi="Times New Roman"/>
          <w:position w:val="-10"/>
          <w:sz w:val="24"/>
          <w:szCs w:val="24"/>
        </w:rPr>
        <w:object w:dxaOrig="2720" w:dyaOrig="400">
          <v:shape id="_x0000_i1054" type="#_x0000_t75" style="width:135.6pt;height:20.4pt" o:ole="">
            <v:imagedata r:id="rId77" o:title=""/>
          </v:shape>
          <o:OLEObject Type="Embed" ProgID="Equation.3" ShapeID="_x0000_i1054" DrawAspect="Content" ObjectID="_1617464738" r:id="rId78"/>
        </w:object>
      </w:r>
      <w:r w:rsidRPr="00F067B7">
        <w:rPr>
          <w:rFonts w:ascii="Times New Roman" w:hAnsi="Times New Roman"/>
          <w:sz w:val="24"/>
          <w:szCs w:val="24"/>
        </w:rPr>
        <w:t>привести к каноническому виду матричным методом, методом Лагранжа выделения полных квадратов и с помощью теоремы Якоби.</w:t>
      </w:r>
    </w:p>
    <w:p w:rsidR="00B819F4" w:rsidRPr="00F067B7" w:rsidRDefault="00B819F4" w:rsidP="00B819F4">
      <w:pPr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2. Квадратичную форму </w:t>
      </w:r>
      <w:r w:rsidRPr="00F067B7">
        <w:rPr>
          <w:rFonts w:ascii="Times New Roman" w:hAnsi="Times New Roman"/>
          <w:position w:val="-10"/>
          <w:sz w:val="24"/>
          <w:szCs w:val="24"/>
        </w:rPr>
        <w:object w:dxaOrig="1400" w:dyaOrig="400">
          <v:shape id="_x0000_i1055" type="#_x0000_t75" style="width:69.6pt;height:20.4pt" o:ole="">
            <v:imagedata r:id="rId79" o:title=""/>
          </v:shape>
          <o:OLEObject Type="Embed" ProgID="Equation.3" ShapeID="_x0000_i1055" DrawAspect="Content" ObjectID="_1617464739" r:id="rId80"/>
        </w:object>
      </w:r>
      <w:r w:rsidRPr="00F067B7">
        <w:rPr>
          <w:rFonts w:ascii="Times New Roman" w:hAnsi="Times New Roman"/>
          <w:sz w:val="24"/>
          <w:szCs w:val="24"/>
        </w:rPr>
        <w:t xml:space="preserve"> привести к главным осям.</w:t>
      </w:r>
    </w:p>
    <w:p w:rsidR="00B819F4" w:rsidRPr="00F067B7" w:rsidRDefault="00B819F4" w:rsidP="00B819F4">
      <w:pPr>
        <w:rPr>
          <w:rFonts w:ascii="Times New Roman" w:hAnsi="Times New Roman"/>
          <w:sz w:val="24"/>
          <w:szCs w:val="24"/>
        </w:rPr>
      </w:pPr>
    </w:p>
    <w:p w:rsidR="00B819F4" w:rsidRPr="003A1AB6" w:rsidRDefault="00B819F4" w:rsidP="00B819F4">
      <w:pPr>
        <w:ind w:left="360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b/>
          <w:sz w:val="24"/>
          <w:szCs w:val="24"/>
        </w:rPr>
        <w:t>Контрольная работа №2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67B7">
        <w:rPr>
          <w:rFonts w:ascii="Times New Roman" w:hAnsi="Times New Roman"/>
          <w:b/>
          <w:sz w:val="24"/>
          <w:szCs w:val="24"/>
        </w:rPr>
        <w:t xml:space="preserve">3-го семестра </w:t>
      </w:r>
    </w:p>
    <w:p w:rsidR="00B819F4" w:rsidRPr="00F067B7" w:rsidRDefault="00B819F4" w:rsidP="00B819F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F067B7">
        <w:rPr>
          <w:rFonts w:ascii="Times New Roman" w:hAnsi="Times New Roman"/>
          <w:b/>
          <w:sz w:val="24"/>
          <w:szCs w:val="24"/>
        </w:rPr>
        <w:t>Вариант № 1</w:t>
      </w:r>
    </w:p>
    <w:p w:rsidR="00B819F4" w:rsidRPr="00F067B7" w:rsidRDefault="00B819F4" w:rsidP="00B819F4">
      <w:pPr>
        <w:spacing w:line="288" w:lineRule="auto"/>
        <w:jc w:val="both"/>
        <w:rPr>
          <w:rFonts w:ascii="Times New Roman" w:hAnsi="Times New Roman"/>
          <w:sz w:val="24"/>
          <w:szCs w:val="28"/>
        </w:rPr>
      </w:pPr>
      <w:r w:rsidRPr="00F067B7">
        <w:rPr>
          <w:rFonts w:ascii="Times New Roman" w:hAnsi="Times New Roman"/>
          <w:sz w:val="24"/>
          <w:szCs w:val="28"/>
        </w:rPr>
        <w:t xml:space="preserve">1. </w:t>
      </w:r>
      <w:r w:rsidRPr="00F067B7">
        <w:rPr>
          <w:rFonts w:ascii="Times New Roman" w:hAnsi="Times New Roman"/>
          <w:sz w:val="24"/>
          <w:szCs w:val="24"/>
        </w:rPr>
        <w:t xml:space="preserve">Аффинным преобразованием привести уравнение поверхности к каноническому виду: </w:t>
      </w:r>
      <w:r w:rsidRPr="00F067B7">
        <w:rPr>
          <w:rFonts w:ascii="Times New Roman" w:hAnsi="Times New Roman"/>
          <w:position w:val="-10"/>
          <w:sz w:val="24"/>
          <w:szCs w:val="24"/>
        </w:rPr>
        <w:object w:dxaOrig="4040" w:dyaOrig="320">
          <v:shape id="_x0000_i1056" type="#_x0000_t75" style="width:195pt;height:15.6pt" o:ole="">
            <v:imagedata r:id="rId81" o:title=""/>
          </v:shape>
          <o:OLEObject Type="Embed" ProgID="Equation.2" ShapeID="_x0000_i1056" DrawAspect="Content" ObjectID="_1617464740" r:id="rId82"/>
        </w:object>
      </w:r>
      <w:r w:rsidRPr="00F067B7">
        <w:rPr>
          <w:rFonts w:ascii="Times New Roman" w:hAnsi="Times New Roman"/>
          <w:sz w:val="24"/>
          <w:szCs w:val="24"/>
        </w:rPr>
        <w:t>.</w:t>
      </w:r>
    </w:p>
    <w:p w:rsidR="00B819F4" w:rsidRPr="00F067B7" w:rsidRDefault="00B819F4" w:rsidP="00B819F4">
      <w:pPr>
        <w:jc w:val="center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8"/>
        </w:rPr>
        <w:t xml:space="preserve">2. </w:t>
      </w:r>
      <w:r w:rsidRPr="00F067B7">
        <w:rPr>
          <w:rFonts w:ascii="Times New Roman" w:hAnsi="Times New Roman"/>
          <w:sz w:val="24"/>
          <w:szCs w:val="24"/>
        </w:rPr>
        <w:t>Найти каноническую систему координат и построить кривую второго порядка 4</w:t>
      </w:r>
      <w:r w:rsidRPr="00F067B7">
        <w:rPr>
          <w:rFonts w:ascii="Times New Roman" w:hAnsi="Times New Roman"/>
          <w:position w:val="-4"/>
          <w:sz w:val="24"/>
          <w:szCs w:val="24"/>
        </w:rPr>
        <w:object w:dxaOrig="320" w:dyaOrig="340">
          <v:shape id="_x0000_i1057" type="#_x0000_t75" style="width:15.6pt;height:17.4pt" o:ole="">
            <v:imagedata r:id="rId83" o:title=""/>
          </v:shape>
          <o:OLEObject Type="Embed" ProgID="Equation.2" ShapeID="_x0000_i1057" DrawAspect="Content" ObjectID="_1617464741" r:id="rId84"/>
        </w:object>
      </w:r>
      <w:r w:rsidRPr="00F067B7">
        <w:rPr>
          <w:rFonts w:ascii="Times New Roman" w:hAnsi="Times New Roman"/>
          <w:sz w:val="24"/>
          <w:szCs w:val="24"/>
        </w:rPr>
        <w:t>– 12</w:t>
      </w:r>
      <w:r w:rsidRPr="00F067B7">
        <w:rPr>
          <w:rFonts w:ascii="Times New Roman" w:hAnsi="Times New Roman"/>
          <w:position w:val="-10"/>
          <w:sz w:val="24"/>
          <w:szCs w:val="24"/>
        </w:rPr>
        <w:object w:dxaOrig="300" w:dyaOrig="260">
          <v:shape id="_x0000_i1058" type="#_x0000_t75" style="width:15pt;height:12.6pt" o:ole="">
            <v:imagedata r:id="rId85" o:title=""/>
          </v:shape>
          <o:OLEObject Type="Embed" ProgID="Equation.2" ShapeID="_x0000_i1058" DrawAspect="Content" ObjectID="_1617464742" r:id="rId86"/>
        </w:object>
      </w:r>
      <w:r w:rsidRPr="00F067B7">
        <w:rPr>
          <w:rFonts w:ascii="Times New Roman" w:hAnsi="Times New Roman"/>
          <w:sz w:val="24"/>
          <w:szCs w:val="24"/>
        </w:rPr>
        <w:t>+ 9</w:t>
      </w:r>
      <w:r w:rsidRPr="00F067B7">
        <w:rPr>
          <w:rFonts w:ascii="Times New Roman" w:hAnsi="Times New Roman"/>
          <w:position w:val="-10"/>
          <w:sz w:val="24"/>
          <w:szCs w:val="24"/>
        </w:rPr>
        <w:object w:dxaOrig="320" w:dyaOrig="400">
          <v:shape id="_x0000_i1059" type="#_x0000_t75" style="width:15.6pt;height:20.4pt" o:ole="">
            <v:imagedata r:id="rId87" o:title=""/>
          </v:shape>
          <o:OLEObject Type="Embed" ProgID="Equation.2" ShapeID="_x0000_i1059" DrawAspect="Content" ObjectID="_1617464743" r:id="rId88"/>
        </w:object>
      </w:r>
      <w:r w:rsidRPr="00F067B7">
        <w:rPr>
          <w:rFonts w:ascii="Times New Roman" w:hAnsi="Times New Roman"/>
          <w:sz w:val="24"/>
          <w:szCs w:val="24"/>
        </w:rPr>
        <w:t>– 2</w:t>
      </w:r>
      <w:r w:rsidRPr="00F067B7">
        <w:rPr>
          <w:rFonts w:ascii="Times New Roman" w:hAnsi="Times New Roman"/>
          <w:position w:val="-4"/>
          <w:sz w:val="24"/>
          <w:szCs w:val="24"/>
        </w:rPr>
        <w:object w:dxaOrig="200" w:dyaOrig="200">
          <v:shape id="_x0000_i1060" type="#_x0000_t75" style="width:9.6pt;height:9.6pt" o:ole="">
            <v:imagedata r:id="rId89" o:title=""/>
          </v:shape>
          <o:OLEObject Type="Embed" ProgID="Equation.2" ShapeID="_x0000_i1060" DrawAspect="Content" ObjectID="_1617464744" r:id="rId90"/>
        </w:object>
      </w:r>
      <w:r w:rsidRPr="00F067B7">
        <w:rPr>
          <w:rFonts w:ascii="Times New Roman" w:hAnsi="Times New Roman"/>
          <w:sz w:val="24"/>
          <w:szCs w:val="24"/>
        </w:rPr>
        <w:t>+ 3</w:t>
      </w:r>
      <w:r w:rsidRPr="00F067B7">
        <w:rPr>
          <w:rFonts w:ascii="Times New Roman" w:hAnsi="Times New Roman"/>
          <w:position w:val="-10"/>
          <w:sz w:val="24"/>
          <w:szCs w:val="24"/>
        </w:rPr>
        <w:object w:dxaOrig="200" w:dyaOrig="260">
          <v:shape id="_x0000_i1061" type="#_x0000_t75" style="width:9.6pt;height:12.6pt" o:ole="">
            <v:imagedata r:id="rId91" o:title=""/>
          </v:shape>
          <o:OLEObject Type="Embed" ProgID="Equation.2" ShapeID="_x0000_i1061" DrawAspect="Content" ObjectID="_1617464745" r:id="rId92"/>
        </w:object>
      </w:r>
      <w:r w:rsidRPr="00F067B7">
        <w:rPr>
          <w:rFonts w:ascii="Times New Roman" w:hAnsi="Times New Roman"/>
          <w:sz w:val="24"/>
          <w:szCs w:val="24"/>
        </w:rPr>
        <w:t>– 2 = 0.</w:t>
      </w:r>
    </w:p>
    <w:p w:rsidR="00242B00" w:rsidRP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F64CB8" w:rsidRPr="00B05939" w:rsidRDefault="00CD0D2F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F7F06" w:rsidRPr="00662433" w:rsidRDefault="00FF7F06" w:rsidP="00FF7F06">
      <w:pPr>
        <w:pStyle w:val="05"/>
        <w:spacing w:before="0" w:after="0"/>
        <w:ind w:firstLine="360"/>
        <w:rPr>
          <w:i w:val="0"/>
        </w:rPr>
      </w:pPr>
      <w:r w:rsidRPr="00662433">
        <w:rPr>
          <w:i w:val="0"/>
        </w:rPr>
        <w:t>а) Основная литература:</w:t>
      </w:r>
    </w:p>
    <w:p w:rsidR="00FF7F06" w:rsidRPr="00F944C1" w:rsidRDefault="00FF7F06" w:rsidP="00FF7F06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F944C1">
        <w:rPr>
          <w:rFonts w:ascii="Times New Roman" w:hAnsi="Times New Roman"/>
          <w:sz w:val="24"/>
          <w:szCs w:val="24"/>
        </w:rPr>
        <w:t xml:space="preserve">Беклемишев Д. В. Курс аналитической геометрии и линейной алгебры. – М.: </w:t>
      </w:r>
      <w:proofErr w:type="spellStart"/>
      <w:r w:rsidRPr="00F944C1">
        <w:rPr>
          <w:rFonts w:ascii="Times New Roman" w:hAnsi="Times New Roman"/>
          <w:sz w:val="24"/>
          <w:szCs w:val="24"/>
        </w:rPr>
        <w:t>Физматлит</w:t>
      </w:r>
      <w:proofErr w:type="spellEnd"/>
      <w:r w:rsidRPr="00F944C1">
        <w:rPr>
          <w:rFonts w:ascii="Times New Roman" w:hAnsi="Times New Roman"/>
          <w:sz w:val="24"/>
          <w:szCs w:val="24"/>
        </w:rPr>
        <w:t xml:space="preserve">, 2007. </w:t>
      </w:r>
      <w:hyperlink r:id="rId93" w:anchor="authors" w:history="1">
        <w:r w:rsidRPr="00C169A0">
          <w:rPr>
            <w:rStyle w:val="ab"/>
            <w:rFonts w:ascii="Times New Roman" w:hAnsi="Times New Roman"/>
            <w:sz w:val="24"/>
            <w:szCs w:val="24"/>
          </w:rPr>
          <w:t>https://e.lanbook.com/book/48199#authors</w:t>
        </w:r>
      </w:hyperlink>
    </w:p>
    <w:p w:rsidR="00FF7F06" w:rsidRPr="00452D03" w:rsidRDefault="00FF7F06" w:rsidP="00FF7F06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452D0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Курош, А.Г. Курс высшей алгебры [Электронный ресурс]: учеб. — Электрон</w:t>
      </w:r>
      <w:proofErr w:type="gramStart"/>
      <w:r w:rsidRPr="00452D0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.</w:t>
      </w:r>
      <w:proofErr w:type="gramEnd"/>
      <w:r w:rsidRPr="00452D0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Pr="00452D0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д</w:t>
      </w:r>
      <w:proofErr w:type="gramEnd"/>
      <w:r w:rsidRPr="00452D0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ан. — Санкт-Петербург: Лань, 2013. — 432 с. — Режим доступа: </w:t>
      </w:r>
      <w:hyperlink r:id="rId94" w:history="1">
        <w:r w:rsidRPr="00C169A0">
          <w:rPr>
            <w:rStyle w:val="ab"/>
            <w:rFonts w:ascii="Times New Roman" w:hAnsi="Times New Roman"/>
            <w:sz w:val="24"/>
            <w:szCs w:val="24"/>
            <w:shd w:val="clear" w:color="auto" w:fill="FFFFFF"/>
          </w:rPr>
          <w:t>https://e.lanbook.com/book/30198</w:t>
        </w:r>
      </w:hyperlink>
    </w:p>
    <w:p w:rsidR="00FF7F06" w:rsidRDefault="00FF7F06" w:rsidP="00FF7F06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9E03C8">
        <w:rPr>
          <w:rFonts w:ascii="Times New Roman" w:hAnsi="Times New Roman"/>
          <w:sz w:val="24"/>
          <w:szCs w:val="24"/>
        </w:rPr>
        <w:t>Сборник задач по аналитической геометрии и линейной алгебре [Электронный ресурс]: учеб</w:t>
      </w:r>
      <w:proofErr w:type="gramStart"/>
      <w:r w:rsidRPr="009E03C8">
        <w:rPr>
          <w:rFonts w:ascii="Times New Roman" w:hAnsi="Times New Roman"/>
          <w:sz w:val="24"/>
          <w:szCs w:val="24"/>
        </w:rPr>
        <w:t>.</w:t>
      </w:r>
      <w:proofErr w:type="gramEnd"/>
      <w:r w:rsidRPr="009E03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E03C8">
        <w:rPr>
          <w:rFonts w:ascii="Times New Roman" w:hAnsi="Times New Roman"/>
          <w:sz w:val="24"/>
          <w:szCs w:val="24"/>
        </w:rPr>
        <w:t>п</w:t>
      </w:r>
      <w:proofErr w:type="gramEnd"/>
      <w:r w:rsidRPr="009E03C8">
        <w:rPr>
          <w:rFonts w:ascii="Times New Roman" w:hAnsi="Times New Roman"/>
          <w:sz w:val="24"/>
          <w:szCs w:val="24"/>
        </w:rPr>
        <w:t>особие / Л.А. Беклемишева [и др.]. — Электрон</w:t>
      </w:r>
      <w:proofErr w:type="gramStart"/>
      <w:r w:rsidRPr="009E03C8">
        <w:rPr>
          <w:rFonts w:ascii="Times New Roman" w:hAnsi="Times New Roman"/>
          <w:sz w:val="24"/>
          <w:szCs w:val="24"/>
        </w:rPr>
        <w:t>.</w:t>
      </w:r>
      <w:proofErr w:type="gramEnd"/>
      <w:r w:rsidRPr="009E03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E03C8">
        <w:rPr>
          <w:rFonts w:ascii="Times New Roman" w:hAnsi="Times New Roman"/>
          <w:sz w:val="24"/>
          <w:szCs w:val="24"/>
        </w:rPr>
        <w:t>д</w:t>
      </w:r>
      <w:proofErr w:type="gramEnd"/>
      <w:r w:rsidRPr="009E03C8">
        <w:rPr>
          <w:rFonts w:ascii="Times New Roman" w:hAnsi="Times New Roman"/>
          <w:sz w:val="24"/>
          <w:szCs w:val="24"/>
        </w:rPr>
        <w:t xml:space="preserve">ан. — Санкт-Петербург: Лань, 2017. — 496 с. — Режим доступа: </w:t>
      </w:r>
      <w:hyperlink r:id="rId95" w:history="1">
        <w:r w:rsidRPr="009C12CC">
          <w:rPr>
            <w:rStyle w:val="ab"/>
            <w:rFonts w:ascii="Times New Roman" w:hAnsi="Times New Roman"/>
            <w:sz w:val="24"/>
            <w:szCs w:val="24"/>
          </w:rPr>
          <w:t>https://e.lanbook.com/book/97281</w:t>
        </w:r>
      </w:hyperlink>
    </w:p>
    <w:p w:rsidR="00FF7F06" w:rsidRPr="00F70DDE" w:rsidRDefault="00FF7F06" w:rsidP="00FF7F06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F70DDE">
        <w:rPr>
          <w:rFonts w:ascii="Times New Roman" w:hAnsi="Times New Roman"/>
          <w:sz w:val="24"/>
          <w:szCs w:val="24"/>
        </w:rPr>
        <w:t>Золотых Н.Ю., Сидоров С.В. Алгебра и геометрия. Электронно-управляемый курс. 2017. </w:t>
      </w:r>
      <w:hyperlink r:id="rId96" w:tgtFrame="_blank" w:history="1">
        <w:r w:rsidRPr="00F70DDE">
          <w:rPr>
            <w:rFonts w:ascii="Times New Roman" w:hAnsi="Times New Roman"/>
            <w:sz w:val="24"/>
            <w:szCs w:val="24"/>
          </w:rPr>
          <w:t>https://e-learning.unn.ru/</w:t>
        </w:r>
      </w:hyperlink>
    </w:p>
    <w:p w:rsidR="00FF7F06" w:rsidRPr="00F944C1" w:rsidRDefault="00FF7F06" w:rsidP="00FF7F06">
      <w:pPr>
        <w:spacing w:after="0"/>
        <w:ind w:left="1123"/>
        <w:rPr>
          <w:rFonts w:ascii="Times New Roman" w:hAnsi="Times New Roman"/>
          <w:sz w:val="24"/>
          <w:szCs w:val="24"/>
        </w:rPr>
      </w:pPr>
    </w:p>
    <w:p w:rsidR="00FF7F06" w:rsidRPr="000B2372" w:rsidRDefault="00FF7F06" w:rsidP="00FF7F06">
      <w:pPr>
        <w:pStyle w:val="05"/>
        <w:spacing w:before="0" w:after="0"/>
        <w:ind w:firstLine="426"/>
        <w:rPr>
          <w:i w:val="0"/>
          <w:color w:val="FF0000"/>
        </w:rPr>
      </w:pPr>
      <w:r w:rsidRPr="00662433">
        <w:rPr>
          <w:i w:val="0"/>
        </w:rPr>
        <w:t>б) Дополнительная литература</w:t>
      </w:r>
    </w:p>
    <w:p w:rsidR="00FF7F06" w:rsidRPr="00F944C1" w:rsidRDefault="00123A0E" w:rsidP="00FF7F06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hyperlink r:id="rId97" w:history="1">
        <w:r w:rsidR="00FF7F06" w:rsidRPr="00F944C1">
          <w:rPr>
            <w:rFonts w:ascii="Times New Roman" w:hAnsi="Times New Roman"/>
            <w:sz w:val="24"/>
            <w:szCs w:val="24"/>
          </w:rPr>
          <w:t xml:space="preserve">Ильин В. А., Позняк Э. Г.  Линейная алгебра. – М.: </w:t>
        </w:r>
        <w:proofErr w:type="spellStart"/>
        <w:r w:rsidR="00FF7F06" w:rsidRPr="00F944C1">
          <w:rPr>
            <w:rFonts w:ascii="Times New Roman" w:hAnsi="Times New Roman"/>
            <w:sz w:val="24"/>
            <w:szCs w:val="24"/>
          </w:rPr>
          <w:t>Физматлит</w:t>
        </w:r>
        <w:proofErr w:type="spellEnd"/>
        <w:r w:rsidR="00FF7F06" w:rsidRPr="00F944C1">
          <w:rPr>
            <w:rFonts w:ascii="Times New Roman" w:hAnsi="Times New Roman"/>
            <w:sz w:val="24"/>
            <w:szCs w:val="24"/>
          </w:rPr>
          <w:t>, 2007.</w:t>
        </w:r>
      </w:hyperlink>
      <w:hyperlink r:id="rId98" w:history="1">
        <w:r w:rsidR="00FF7F06" w:rsidRPr="005C45CD">
          <w:rPr>
            <w:rStyle w:val="ab"/>
          </w:rPr>
          <w:t>https://e.lanbook.com/book/2178</w:t>
        </w:r>
      </w:hyperlink>
    </w:p>
    <w:p w:rsidR="00FF7F06" w:rsidRPr="00F944C1" w:rsidRDefault="00123A0E" w:rsidP="00FF7F06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hyperlink r:id="rId99" w:history="1">
        <w:r w:rsidR="00FF7F06" w:rsidRPr="00F944C1">
          <w:rPr>
            <w:rFonts w:ascii="Times New Roman" w:hAnsi="Times New Roman"/>
            <w:sz w:val="24"/>
            <w:szCs w:val="24"/>
          </w:rPr>
          <w:t xml:space="preserve">Ильин В. А., Позняк Э. Г. Аналитическая геометрия. – М.: Физматлит, 2007. </w:t>
        </w:r>
      </w:hyperlink>
      <w:hyperlink r:id="rId100" w:history="1">
        <w:r w:rsidR="00FF7F06" w:rsidRPr="005C45CD">
          <w:rPr>
            <w:rStyle w:val="ab"/>
          </w:rPr>
          <w:t>https://e.lanbook.com/book/2179</w:t>
        </w:r>
      </w:hyperlink>
    </w:p>
    <w:p w:rsidR="00FF7F06" w:rsidRPr="00F944C1" w:rsidRDefault="00123A0E" w:rsidP="00FF7F06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hyperlink r:id="rId101" w:history="1">
        <w:r w:rsidR="00FF7F06" w:rsidRPr="00F944C1">
          <w:rPr>
            <w:rFonts w:ascii="Times New Roman" w:hAnsi="Times New Roman"/>
            <w:sz w:val="24"/>
            <w:szCs w:val="24"/>
          </w:rPr>
          <w:t>Проскуряков И. В. Сборник задач по линейной алгебре. – СПб</w:t>
        </w:r>
        <w:proofErr w:type="gramStart"/>
        <w:r w:rsidR="00FF7F06" w:rsidRPr="00F944C1">
          <w:rPr>
            <w:rFonts w:ascii="Times New Roman" w:hAnsi="Times New Roman"/>
            <w:sz w:val="24"/>
            <w:szCs w:val="24"/>
          </w:rPr>
          <w:t xml:space="preserve">.; </w:t>
        </w:r>
        <w:proofErr w:type="gramEnd"/>
        <w:r w:rsidR="00FF7F06" w:rsidRPr="00F944C1">
          <w:rPr>
            <w:rFonts w:ascii="Times New Roman" w:hAnsi="Times New Roman"/>
            <w:sz w:val="24"/>
            <w:szCs w:val="24"/>
          </w:rPr>
          <w:t>М.; Краснодар: Лань, 2010.</w:t>
        </w:r>
      </w:hyperlink>
      <w:hyperlink r:id="rId102" w:history="1">
        <w:r w:rsidR="00FF7F06" w:rsidRPr="005C45CD">
          <w:rPr>
            <w:rStyle w:val="ab"/>
          </w:rPr>
          <w:t>https://e.lanbook.com/book/529</w:t>
        </w:r>
      </w:hyperlink>
    </w:p>
    <w:p w:rsidR="00FF7F06" w:rsidRPr="00DE5D7B" w:rsidRDefault="00123A0E" w:rsidP="00FF7F06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hyperlink r:id="rId103" w:history="1">
        <w:proofErr w:type="gramStart"/>
        <w:r w:rsidR="00FF7F06" w:rsidRPr="00DE5D7B">
          <w:rPr>
            <w:rFonts w:ascii="Times New Roman" w:hAnsi="Times New Roman"/>
            <w:sz w:val="24"/>
            <w:szCs w:val="24"/>
          </w:rPr>
          <w:t>Фаддеев</w:t>
        </w:r>
        <w:proofErr w:type="gramEnd"/>
        <w:r w:rsidR="00FF7F06" w:rsidRPr="00DE5D7B">
          <w:rPr>
            <w:rFonts w:ascii="Times New Roman" w:hAnsi="Times New Roman"/>
            <w:sz w:val="24"/>
            <w:szCs w:val="24"/>
          </w:rPr>
          <w:t xml:space="preserve"> Д. К., </w:t>
        </w:r>
        <w:proofErr w:type="spellStart"/>
        <w:r w:rsidR="00FF7F06" w:rsidRPr="00DE5D7B">
          <w:rPr>
            <w:rFonts w:ascii="Times New Roman" w:hAnsi="Times New Roman"/>
            <w:sz w:val="24"/>
            <w:szCs w:val="24"/>
          </w:rPr>
          <w:t>Соминский</w:t>
        </w:r>
        <w:proofErr w:type="spellEnd"/>
        <w:r w:rsidR="00FF7F06" w:rsidRPr="00DE5D7B">
          <w:rPr>
            <w:rFonts w:ascii="Times New Roman" w:hAnsi="Times New Roman"/>
            <w:sz w:val="24"/>
            <w:szCs w:val="24"/>
          </w:rPr>
          <w:t xml:space="preserve"> И. С. Задачи по высшей алгебре. – СПб</w:t>
        </w:r>
        <w:proofErr w:type="gramStart"/>
        <w:r w:rsidR="00FF7F06" w:rsidRPr="00DE5D7B">
          <w:rPr>
            <w:rFonts w:ascii="Times New Roman" w:hAnsi="Times New Roman"/>
            <w:sz w:val="24"/>
            <w:szCs w:val="24"/>
          </w:rPr>
          <w:t xml:space="preserve">.: </w:t>
        </w:r>
        <w:proofErr w:type="gramEnd"/>
        <w:r w:rsidR="00FF7F06" w:rsidRPr="00DE5D7B">
          <w:rPr>
            <w:rFonts w:ascii="Times New Roman" w:hAnsi="Times New Roman"/>
            <w:sz w:val="24"/>
            <w:szCs w:val="24"/>
          </w:rPr>
          <w:t>Лань, 2008.</w:t>
        </w:r>
      </w:hyperlink>
      <w:hyperlink r:id="rId104" w:history="1">
        <w:r w:rsidR="00FF7F06" w:rsidRPr="00C169A0">
          <w:rPr>
            <w:rStyle w:val="ab"/>
          </w:rPr>
          <w:t>https://e.lanbook.com/book/399</w:t>
        </w:r>
      </w:hyperlink>
    </w:p>
    <w:p w:rsidR="00FF7F06" w:rsidRPr="00DE5D7B" w:rsidRDefault="00FF7F06" w:rsidP="00FF7F06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DE5D7B">
        <w:rPr>
          <w:rFonts w:ascii="Times New Roman" w:hAnsi="Times New Roman"/>
          <w:sz w:val="24"/>
          <w:szCs w:val="24"/>
        </w:rPr>
        <w:t>Икрамов</w:t>
      </w:r>
      <w:proofErr w:type="spellEnd"/>
      <w:r w:rsidRPr="00DE5D7B">
        <w:rPr>
          <w:rFonts w:ascii="Times New Roman" w:hAnsi="Times New Roman"/>
          <w:sz w:val="24"/>
          <w:szCs w:val="24"/>
        </w:rPr>
        <w:t xml:space="preserve"> Х. Д. Задачник по линейной алгебре. – СПб</w:t>
      </w:r>
      <w:proofErr w:type="gramStart"/>
      <w:r w:rsidRPr="00DE5D7B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DE5D7B">
        <w:rPr>
          <w:rFonts w:ascii="Times New Roman" w:hAnsi="Times New Roman"/>
          <w:sz w:val="24"/>
          <w:szCs w:val="24"/>
        </w:rPr>
        <w:t>Лань, 2006.</w:t>
      </w:r>
      <w:hyperlink r:id="rId105" w:anchor="authors" w:history="1">
        <w:r w:rsidRPr="00C169A0">
          <w:rPr>
            <w:rStyle w:val="ab"/>
          </w:rPr>
          <w:t>https://e.lanbook.com/book/165#authors</w:t>
        </w:r>
      </w:hyperlink>
    </w:p>
    <w:p w:rsidR="00FF7F06" w:rsidRPr="00F067B7" w:rsidRDefault="00FF7F06" w:rsidP="00FF7F06">
      <w:pPr>
        <w:tabs>
          <w:tab w:val="left" w:pos="1123"/>
        </w:tabs>
        <w:spacing w:after="0"/>
        <w:ind w:right="-284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F7F06" w:rsidRPr="00F067B7" w:rsidRDefault="00FF7F06" w:rsidP="00FF7F06">
      <w:pPr>
        <w:pStyle w:val="05"/>
        <w:spacing w:before="0" w:after="0"/>
        <w:ind w:firstLine="426"/>
        <w:rPr>
          <w:i w:val="0"/>
        </w:rPr>
      </w:pPr>
      <w:r w:rsidRPr="00F067B7">
        <w:rPr>
          <w:i w:val="0"/>
        </w:rPr>
        <w:lastRenderedPageBreak/>
        <w:t>в) программное обеспечение и Интернет-ресурсы</w:t>
      </w:r>
    </w:p>
    <w:p w:rsidR="00FF7F06" w:rsidRPr="00F067B7" w:rsidRDefault="00123A0E" w:rsidP="00FF7F06">
      <w:pPr>
        <w:spacing w:after="0"/>
        <w:rPr>
          <w:rFonts w:ascii="Times New Roman" w:hAnsi="Times New Roman"/>
          <w:sz w:val="24"/>
          <w:szCs w:val="24"/>
        </w:rPr>
      </w:pPr>
      <w:hyperlink r:id="rId106" w:history="1">
        <w:r w:rsidR="00FF7F06" w:rsidRPr="00F067B7">
          <w:rPr>
            <w:rFonts w:ascii="Times New Roman" w:hAnsi="Times New Roman"/>
            <w:sz w:val="24"/>
            <w:szCs w:val="24"/>
          </w:rPr>
          <w:t>http://www.unn.ru/books/resources.html</w:t>
        </w:r>
      </w:hyperlink>
    </w:p>
    <w:p w:rsidR="00FF7F06" w:rsidRPr="00F067B7" w:rsidRDefault="00123A0E" w:rsidP="00FF7F06">
      <w:pPr>
        <w:spacing w:after="0"/>
        <w:rPr>
          <w:rFonts w:ascii="Times New Roman" w:hAnsi="Times New Roman"/>
          <w:sz w:val="24"/>
          <w:szCs w:val="24"/>
        </w:rPr>
      </w:pPr>
      <w:hyperlink r:id="rId107" w:history="1">
        <w:r w:rsidR="00FF7F06" w:rsidRPr="00F067B7">
          <w:rPr>
            <w:rFonts w:ascii="Times New Roman" w:hAnsi="Times New Roman"/>
            <w:sz w:val="24"/>
            <w:szCs w:val="24"/>
          </w:rPr>
          <w:t>http://e-learning.unn.ru/</w:t>
        </w:r>
      </w:hyperlink>
    </w:p>
    <w:p w:rsidR="00F64CB8" w:rsidRPr="00B05939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а) основная литература:</w:t>
      </w:r>
    </w:p>
    <w:p w:rsidR="00F64CB8" w:rsidRPr="00B05939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F64CB8" w:rsidRPr="00B05939" w:rsidRDefault="00F64CB8" w:rsidP="00BC44D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="00BC44DB">
        <w:rPr>
          <w:rFonts w:ascii="Times New Roman" w:hAnsi="Times New Roman"/>
          <w:sz w:val="24"/>
          <w:szCs w:val="24"/>
        </w:rPr>
        <w:t>:</w:t>
      </w:r>
      <w:r w:rsidRPr="00B05939">
        <w:rPr>
          <w:rFonts w:ascii="Times New Roman" w:hAnsi="Times New Roman"/>
          <w:sz w:val="24"/>
          <w:szCs w:val="24"/>
        </w:rPr>
        <w:t xml:space="preserve"> </w:t>
      </w:r>
    </w:p>
    <w:p w:rsidR="00B748B7" w:rsidRDefault="00B748B7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CD0D2F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7446C">
        <w:rPr>
          <w:rFonts w:ascii="Times New Roman" w:hAnsi="Times New Roman"/>
          <w:b/>
          <w:sz w:val="24"/>
          <w:szCs w:val="24"/>
        </w:rPr>
        <w:t>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1E3215" w:rsidRPr="007E1B5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</w:t>
      </w:r>
      <w:r w:rsidR="00B819F4">
        <w:rPr>
          <w:rFonts w:ascii="Times New Roman" w:hAnsi="Times New Roman" w:cs="Times New Roman"/>
          <w:sz w:val="24"/>
          <w:szCs w:val="24"/>
        </w:rPr>
        <w:t>.</w:t>
      </w:r>
    </w:p>
    <w:p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  <w:proofErr w:type="gramEnd"/>
    </w:p>
    <w:p w:rsidR="001E3215" w:rsidRDefault="001E3215" w:rsidP="004875A9">
      <w:pPr>
        <w:jc w:val="both"/>
        <w:rPr>
          <w:rFonts w:ascii="Times New Roman" w:hAnsi="Times New Roman"/>
          <w:sz w:val="24"/>
          <w:szCs w:val="24"/>
        </w:rPr>
      </w:pPr>
    </w:p>
    <w:p w:rsidR="00823F06" w:rsidRPr="00F067B7" w:rsidRDefault="006F62D7" w:rsidP="00823F06">
      <w:pPr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</w:t>
      </w:r>
      <w:proofErr w:type="gramStart"/>
      <w:r w:rsidRPr="006F62D7">
        <w:rPr>
          <w:rFonts w:ascii="Times New Roman" w:hAnsi="Times New Roman"/>
          <w:sz w:val="24"/>
          <w:szCs w:val="24"/>
        </w:rPr>
        <w:t>ВО</w:t>
      </w:r>
      <w:proofErr w:type="gramEnd"/>
      <w:r w:rsidRPr="006F62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23F06" w:rsidRPr="00F067B7">
        <w:rPr>
          <w:rFonts w:ascii="Times New Roman" w:hAnsi="Times New Roman"/>
          <w:sz w:val="24"/>
          <w:szCs w:val="24"/>
        </w:rPr>
        <w:t>по</w:t>
      </w:r>
      <w:proofErr w:type="gramEnd"/>
      <w:r w:rsidR="00823F06" w:rsidRPr="00F067B7">
        <w:rPr>
          <w:rFonts w:ascii="Times New Roman" w:hAnsi="Times New Roman"/>
          <w:sz w:val="24"/>
          <w:szCs w:val="24"/>
        </w:rPr>
        <w:t xml:space="preserve"> направлению подготовки 01.03.02 </w:t>
      </w:r>
      <w:r w:rsidR="00823F06">
        <w:rPr>
          <w:rFonts w:ascii="Times New Roman" w:hAnsi="Times New Roman"/>
          <w:sz w:val="24"/>
          <w:szCs w:val="24"/>
        </w:rPr>
        <w:t>«</w:t>
      </w:r>
      <w:r w:rsidR="00823F06" w:rsidRPr="00F067B7">
        <w:rPr>
          <w:rFonts w:ascii="Times New Roman" w:hAnsi="Times New Roman"/>
          <w:sz w:val="24"/>
          <w:szCs w:val="24"/>
        </w:rPr>
        <w:t>Прикладная математика</w:t>
      </w:r>
      <w:r w:rsidR="00823F06">
        <w:rPr>
          <w:rFonts w:ascii="Times New Roman" w:hAnsi="Times New Roman"/>
          <w:sz w:val="24"/>
          <w:szCs w:val="24"/>
        </w:rPr>
        <w:t>».</w:t>
      </w:r>
    </w:p>
    <w:p w:rsidR="00823F06" w:rsidRPr="00F067B7" w:rsidRDefault="00823F06" w:rsidP="00823F06">
      <w:pPr>
        <w:tabs>
          <w:tab w:val="left" w:pos="3686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 xml:space="preserve">Автор </w:t>
      </w:r>
      <w:proofErr w:type="spellStart"/>
      <w:r w:rsidRPr="00F067B7">
        <w:rPr>
          <w:rFonts w:ascii="Times New Roman" w:hAnsi="Times New Roman"/>
          <w:sz w:val="24"/>
          <w:szCs w:val="24"/>
        </w:rPr>
        <w:t>д.ф.-м.н</w:t>
      </w:r>
      <w:proofErr w:type="spellEnd"/>
      <w:r w:rsidRPr="00F067B7">
        <w:rPr>
          <w:rFonts w:ascii="Times New Roman" w:hAnsi="Times New Roman"/>
          <w:sz w:val="24"/>
          <w:szCs w:val="24"/>
        </w:rPr>
        <w:t>., доц.</w:t>
      </w:r>
      <w:r w:rsidRPr="00F067B7">
        <w:rPr>
          <w:rFonts w:ascii="Times New Roman" w:hAnsi="Times New Roman"/>
          <w:sz w:val="24"/>
          <w:szCs w:val="24"/>
        </w:rPr>
        <w:tab/>
        <w:t>_______________________ Золотых Н.Ю.</w:t>
      </w:r>
    </w:p>
    <w:p w:rsidR="00823F06" w:rsidRPr="00F067B7" w:rsidRDefault="00823F06" w:rsidP="00823F06">
      <w:pPr>
        <w:tabs>
          <w:tab w:val="left" w:pos="3686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Рецензент (</w:t>
      </w:r>
      <w:proofErr w:type="spellStart"/>
      <w:r w:rsidRPr="00F067B7">
        <w:rPr>
          <w:rFonts w:ascii="Times New Roman" w:hAnsi="Times New Roman"/>
          <w:sz w:val="24"/>
          <w:szCs w:val="24"/>
        </w:rPr>
        <w:t>ы</w:t>
      </w:r>
      <w:proofErr w:type="spellEnd"/>
      <w:r w:rsidRPr="00F067B7">
        <w:rPr>
          <w:rFonts w:ascii="Times New Roman" w:hAnsi="Times New Roman"/>
          <w:sz w:val="24"/>
          <w:szCs w:val="24"/>
        </w:rPr>
        <w:t xml:space="preserve">) </w:t>
      </w:r>
      <w:r w:rsidRPr="00F067B7">
        <w:rPr>
          <w:rFonts w:ascii="Times New Roman" w:hAnsi="Times New Roman"/>
          <w:sz w:val="24"/>
          <w:szCs w:val="24"/>
        </w:rPr>
        <w:tab/>
        <w:t>_______________________</w:t>
      </w:r>
    </w:p>
    <w:p w:rsidR="00823F06" w:rsidRPr="00F067B7" w:rsidRDefault="00823F06" w:rsidP="00823F06">
      <w:pPr>
        <w:tabs>
          <w:tab w:val="left" w:pos="3686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F067B7">
        <w:rPr>
          <w:rFonts w:ascii="Times New Roman" w:hAnsi="Times New Roman"/>
          <w:sz w:val="24"/>
          <w:szCs w:val="24"/>
        </w:rPr>
        <w:t>Зав кафедрой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АГиДМ</w:t>
      </w:r>
      <w:proofErr w:type="spellEnd"/>
      <w:r w:rsidRPr="00F067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067B7">
        <w:rPr>
          <w:rFonts w:ascii="Times New Roman" w:hAnsi="Times New Roman"/>
          <w:sz w:val="24"/>
          <w:szCs w:val="24"/>
        </w:rPr>
        <w:t>д.ф.м.н</w:t>
      </w:r>
      <w:proofErr w:type="spellEnd"/>
      <w:r w:rsidRPr="00F067B7">
        <w:rPr>
          <w:rFonts w:ascii="Times New Roman" w:hAnsi="Times New Roman"/>
          <w:sz w:val="24"/>
          <w:szCs w:val="24"/>
        </w:rPr>
        <w:t>., проф.</w:t>
      </w:r>
      <w:r w:rsidRPr="00F067B7">
        <w:rPr>
          <w:rFonts w:ascii="Times New Roman" w:hAnsi="Times New Roman"/>
          <w:sz w:val="24"/>
          <w:szCs w:val="24"/>
        </w:rPr>
        <w:tab/>
        <w:t>_______________________ Кузнецов М.И.</w:t>
      </w:r>
    </w:p>
    <w:p w:rsidR="00FF1285" w:rsidRPr="006F62D7" w:rsidRDefault="00FF1285" w:rsidP="00823F06">
      <w:pPr>
        <w:rPr>
          <w:rFonts w:ascii="Times New Roman" w:hAnsi="Times New Roman"/>
          <w:sz w:val="24"/>
          <w:szCs w:val="24"/>
        </w:rPr>
      </w:pPr>
    </w:p>
    <w:sectPr w:rsidR="00FF1285" w:rsidRPr="006F62D7" w:rsidSect="001D64EC">
      <w:footerReference w:type="even" r:id="rId108"/>
      <w:footerReference w:type="default" r:id="rId109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7D7" w:rsidRDefault="00AD47D7">
      <w:r>
        <w:separator/>
      </w:r>
    </w:p>
  </w:endnote>
  <w:endnote w:type="continuationSeparator" w:id="0">
    <w:p w:rsidR="00AD47D7" w:rsidRDefault="00AD4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493" w:rsidRDefault="00123A0E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79149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91493" w:rsidRDefault="00791493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493" w:rsidRDefault="00123A0E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79149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8227F">
      <w:rPr>
        <w:rStyle w:val="a8"/>
        <w:noProof/>
      </w:rPr>
      <w:t>18</w:t>
    </w:r>
    <w:r>
      <w:rPr>
        <w:rStyle w:val="a8"/>
      </w:rPr>
      <w:fldChar w:fldCharType="end"/>
    </w:r>
  </w:p>
  <w:p w:rsidR="00791493" w:rsidRDefault="00791493" w:rsidP="0002192E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7D7" w:rsidRDefault="00AD47D7">
      <w:r>
        <w:separator/>
      </w:r>
    </w:p>
  </w:footnote>
  <w:footnote w:type="continuationSeparator" w:id="0">
    <w:p w:rsidR="00AD47D7" w:rsidRDefault="00AD47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E7B2E"/>
    <w:multiLevelType w:val="hybridMultilevel"/>
    <w:tmpl w:val="5A0E36E0"/>
    <w:lvl w:ilvl="0" w:tplc="0419000F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</w:lvl>
    <w:lvl w:ilvl="1" w:tplc="BB2C0B8C">
      <w:start w:val="1"/>
      <w:numFmt w:val="decimal"/>
      <w:lvlText w:val="%2)"/>
      <w:lvlJc w:val="left"/>
      <w:pPr>
        <w:ind w:left="184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2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4">
    <w:nsid w:val="35B22921"/>
    <w:multiLevelType w:val="hybridMultilevel"/>
    <w:tmpl w:val="8D6CDF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7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9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B7E75"/>
    <w:multiLevelType w:val="hybridMultilevel"/>
    <w:tmpl w:val="27BE24F2"/>
    <w:lvl w:ilvl="0" w:tplc="F5D8128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476EE"/>
    <w:multiLevelType w:val="multilevel"/>
    <w:tmpl w:val="6E1A4460"/>
    <w:name w:val="Нумерованный список 10"/>
    <w:lvl w:ilvl="0">
      <w:start w:val="1"/>
      <w:numFmt w:val="decimal"/>
      <w:lvlText w:val="%1."/>
      <w:lvlJc w:val="left"/>
      <w:pPr>
        <w:ind w:left="360" w:firstLine="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2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3">
    <w:nsid w:val="5FD11B99"/>
    <w:multiLevelType w:val="hybridMultilevel"/>
    <w:tmpl w:val="E0166E16"/>
    <w:lvl w:ilvl="0" w:tplc="F5D8128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5">
    <w:nsid w:val="69064A24"/>
    <w:multiLevelType w:val="hybridMultilevel"/>
    <w:tmpl w:val="F1BA30DE"/>
    <w:lvl w:ilvl="0" w:tplc="8C70415C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16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7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1A479BA"/>
    <w:multiLevelType w:val="hybridMultilevel"/>
    <w:tmpl w:val="4992C826"/>
    <w:lvl w:ilvl="0" w:tplc="F5D8128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8"/>
  </w:num>
  <w:num w:numId="2">
    <w:abstractNumId w:val="17"/>
  </w:num>
  <w:num w:numId="3">
    <w:abstractNumId w:val="7"/>
  </w:num>
  <w:num w:numId="4">
    <w:abstractNumId w:val="6"/>
  </w:num>
  <w:num w:numId="5">
    <w:abstractNumId w:val="0"/>
  </w:num>
  <w:num w:numId="6">
    <w:abstractNumId w:val="19"/>
  </w:num>
  <w:num w:numId="7">
    <w:abstractNumId w:val="5"/>
  </w:num>
  <w:num w:numId="8">
    <w:abstractNumId w:val="3"/>
  </w:num>
  <w:num w:numId="9">
    <w:abstractNumId w:val="12"/>
  </w:num>
  <w:num w:numId="10">
    <w:abstractNumId w:val="16"/>
  </w:num>
  <w:num w:numId="11">
    <w:abstractNumId w:val="2"/>
  </w:num>
  <w:num w:numId="12">
    <w:abstractNumId w:val="14"/>
  </w:num>
  <w:num w:numId="13">
    <w:abstractNumId w:val="9"/>
  </w:num>
  <w:num w:numId="14">
    <w:abstractNumId w:val="1"/>
  </w:num>
  <w:num w:numId="15">
    <w:abstractNumId w:val="15"/>
  </w:num>
  <w:num w:numId="16">
    <w:abstractNumId w:val="10"/>
  </w:num>
  <w:num w:numId="17">
    <w:abstractNumId w:val="13"/>
  </w:num>
  <w:num w:numId="18">
    <w:abstractNumId w:val="18"/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F64CB8"/>
    <w:rsid w:val="00004E7E"/>
    <w:rsid w:val="00007E0A"/>
    <w:rsid w:val="0002192E"/>
    <w:rsid w:val="00031404"/>
    <w:rsid w:val="00032657"/>
    <w:rsid w:val="00053313"/>
    <w:rsid w:val="0005785E"/>
    <w:rsid w:val="000626BE"/>
    <w:rsid w:val="00066E4A"/>
    <w:rsid w:val="00077C94"/>
    <w:rsid w:val="0008227F"/>
    <w:rsid w:val="00093090"/>
    <w:rsid w:val="0009357B"/>
    <w:rsid w:val="00095B91"/>
    <w:rsid w:val="000B6195"/>
    <w:rsid w:val="000C1994"/>
    <w:rsid w:val="000C2BAD"/>
    <w:rsid w:val="000F2EF1"/>
    <w:rsid w:val="0010364D"/>
    <w:rsid w:val="00123A0E"/>
    <w:rsid w:val="00130028"/>
    <w:rsid w:val="00145E5A"/>
    <w:rsid w:val="0016108A"/>
    <w:rsid w:val="0017446C"/>
    <w:rsid w:val="00180D6A"/>
    <w:rsid w:val="001A3517"/>
    <w:rsid w:val="001B550E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1F3F74"/>
    <w:rsid w:val="002001D3"/>
    <w:rsid w:val="00203CD8"/>
    <w:rsid w:val="002141BE"/>
    <w:rsid w:val="00227E79"/>
    <w:rsid w:val="00237611"/>
    <w:rsid w:val="00242B00"/>
    <w:rsid w:val="00292A4E"/>
    <w:rsid w:val="00293515"/>
    <w:rsid w:val="002A1EB5"/>
    <w:rsid w:val="002B2163"/>
    <w:rsid w:val="002E48AB"/>
    <w:rsid w:val="003078C1"/>
    <w:rsid w:val="00324F8D"/>
    <w:rsid w:val="00327E30"/>
    <w:rsid w:val="00333445"/>
    <w:rsid w:val="003416CD"/>
    <w:rsid w:val="00343BCA"/>
    <w:rsid w:val="00380444"/>
    <w:rsid w:val="00380B09"/>
    <w:rsid w:val="0038490F"/>
    <w:rsid w:val="003A454B"/>
    <w:rsid w:val="003C0479"/>
    <w:rsid w:val="003E0A17"/>
    <w:rsid w:val="003E37E8"/>
    <w:rsid w:val="003E4571"/>
    <w:rsid w:val="003E5334"/>
    <w:rsid w:val="003E6CA9"/>
    <w:rsid w:val="003F5B5B"/>
    <w:rsid w:val="004050E2"/>
    <w:rsid w:val="0041590A"/>
    <w:rsid w:val="00421FC5"/>
    <w:rsid w:val="00423593"/>
    <w:rsid w:val="0043159F"/>
    <w:rsid w:val="00446C86"/>
    <w:rsid w:val="0046760F"/>
    <w:rsid w:val="00467DED"/>
    <w:rsid w:val="00477260"/>
    <w:rsid w:val="0048681E"/>
    <w:rsid w:val="004875A9"/>
    <w:rsid w:val="004B33BB"/>
    <w:rsid w:val="004B76EF"/>
    <w:rsid w:val="004C6F07"/>
    <w:rsid w:val="004F069C"/>
    <w:rsid w:val="004F0C76"/>
    <w:rsid w:val="00507CC7"/>
    <w:rsid w:val="00515CED"/>
    <w:rsid w:val="00524421"/>
    <w:rsid w:val="00535A1E"/>
    <w:rsid w:val="00535E47"/>
    <w:rsid w:val="005378EB"/>
    <w:rsid w:val="005428F3"/>
    <w:rsid w:val="00544994"/>
    <w:rsid w:val="005A2253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4057"/>
    <w:rsid w:val="00636AF2"/>
    <w:rsid w:val="006522DC"/>
    <w:rsid w:val="00654A47"/>
    <w:rsid w:val="00664805"/>
    <w:rsid w:val="0067366E"/>
    <w:rsid w:val="00680013"/>
    <w:rsid w:val="006A4AA8"/>
    <w:rsid w:val="006B772B"/>
    <w:rsid w:val="006E3D05"/>
    <w:rsid w:val="006E3F86"/>
    <w:rsid w:val="006E4BF9"/>
    <w:rsid w:val="006E5AB0"/>
    <w:rsid w:val="006F49BC"/>
    <w:rsid w:val="006F62D7"/>
    <w:rsid w:val="00701ACF"/>
    <w:rsid w:val="00702F8A"/>
    <w:rsid w:val="00707E03"/>
    <w:rsid w:val="0071595E"/>
    <w:rsid w:val="00726F5F"/>
    <w:rsid w:val="007379E9"/>
    <w:rsid w:val="007463F9"/>
    <w:rsid w:val="0075383D"/>
    <w:rsid w:val="00755F78"/>
    <w:rsid w:val="0076502C"/>
    <w:rsid w:val="007716F9"/>
    <w:rsid w:val="00786EFA"/>
    <w:rsid w:val="007908AC"/>
    <w:rsid w:val="00791493"/>
    <w:rsid w:val="00794DBD"/>
    <w:rsid w:val="007A770C"/>
    <w:rsid w:val="007B0FF2"/>
    <w:rsid w:val="007B140C"/>
    <w:rsid w:val="007B723F"/>
    <w:rsid w:val="007C62D2"/>
    <w:rsid w:val="007C62F8"/>
    <w:rsid w:val="007C6520"/>
    <w:rsid w:val="007D6E92"/>
    <w:rsid w:val="007E1E90"/>
    <w:rsid w:val="00823F06"/>
    <w:rsid w:val="00823F46"/>
    <w:rsid w:val="008342EB"/>
    <w:rsid w:val="0084102D"/>
    <w:rsid w:val="00853AEA"/>
    <w:rsid w:val="008720A3"/>
    <w:rsid w:val="008A74EF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3519"/>
    <w:rsid w:val="009047BD"/>
    <w:rsid w:val="0091433F"/>
    <w:rsid w:val="00921C9C"/>
    <w:rsid w:val="00925425"/>
    <w:rsid w:val="009257F7"/>
    <w:rsid w:val="0093745B"/>
    <w:rsid w:val="0096713D"/>
    <w:rsid w:val="00991BDB"/>
    <w:rsid w:val="009B255B"/>
    <w:rsid w:val="009B2923"/>
    <w:rsid w:val="009B6DC1"/>
    <w:rsid w:val="009D5FF9"/>
    <w:rsid w:val="009D72AB"/>
    <w:rsid w:val="009E65E1"/>
    <w:rsid w:val="00A2471B"/>
    <w:rsid w:val="00A30044"/>
    <w:rsid w:val="00A357FF"/>
    <w:rsid w:val="00A35D59"/>
    <w:rsid w:val="00A55147"/>
    <w:rsid w:val="00A63BDA"/>
    <w:rsid w:val="00A654BB"/>
    <w:rsid w:val="00A6696A"/>
    <w:rsid w:val="00A856CF"/>
    <w:rsid w:val="00A95ACA"/>
    <w:rsid w:val="00A9767E"/>
    <w:rsid w:val="00AA0BE9"/>
    <w:rsid w:val="00AB3717"/>
    <w:rsid w:val="00AD47D7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66FF"/>
    <w:rsid w:val="00B55C10"/>
    <w:rsid w:val="00B60800"/>
    <w:rsid w:val="00B748B7"/>
    <w:rsid w:val="00B80F7A"/>
    <w:rsid w:val="00B819F4"/>
    <w:rsid w:val="00B82C64"/>
    <w:rsid w:val="00B85C23"/>
    <w:rsid w:val="00B90675"/>
    <w:rsid w:val="00BA46AC"/>
    <w:rsid w:val="00BA5B67"/>
    <w:rsid w:val="00BA5CA1"/>
    <w:rsid w:val="00BC44DB"/>
    <w:rsid w:val="00BC54B0"/>
    <w:rsid w:val="00C05DCF"/>
    <w:rsid w:val="00C2780B"/>
    <w:rsid w:val="00C33E34"/>
    <w:rsid w:val="00C716DF"/>
    <w:rsid w:val="00C92B94"/>
    <w:rsid w:val="00CA6632"/>
    <w:rsid w:val="00CC02D7"/>
    <w:rsid w:val="00CC530B"/>
    <w:rsid w:val="00CD0D2F"/>
    <w:rsid w:val="00D00C4F"/>
    <w:rsid w:val="00D25FA8"/>
    <w:rsid w:val="00D31B06"/>
    <w:rsid w:val="00D35118"/>
    <w:rsid w:val="00D442AC"/>
    <w:rsid w:val="00D46F44"/>
    <w:rsid w:val="00D76CA7"/>
    <w:rsid w:val="00D8624A"/>
    <w:rsid w:val="00DA5574"/>
    <w:rsid w:val="00DC0331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1500"/>
    <w:rsid w:val="00E22A86"/>
    <w:rsid w:val="00E261D8"/>
    <w:rsid w:val="00E325E7"/>
    <w:rsid w:val="00E34B6E"/>
    <w:rsid w:val="00E37C70"/>
    <w:rsid w:val="00E40946"/>
    <w:rsid w:val="00E43F7D"/>
    <w:rsid w:val="00E509C9"/>
    <w:rsid w:val="00E57C8E"/>
    <w:rsid w:val="00E80E30"/>
    <w:rsid w:val="00E85ECD"/>
    <w:rsid w:val="00E906BC"/>
    <w:rsid w:val="00E93FC4"/>
    <w:rsid w:val="00E97CA7"/>
    <w:rsid w:val="00EE4B4F"/>
    <w:rsid w:val="00F007DF"/>
    <w:rsid w:val="00F30422"/>
    <w:rsid w:val="00F33067"/>
    <w:rsid w:val="00F42C66"/>
    <w:rsid w:val="00F432A2"/>
    <w:rsid w:val="00F52D95"/>
    <w:rsid w:val="00F56275"/>
    <w:rsid w:val="00F64CB8"/>
    <w:rsid w:val="00F726D7"/>
    <w:rsid w:val="00F83130"/>
    <w:rsid w:val="00FA3935"/>
    <w:rsid w:val="00FA4EBE"/>
    <w:rsid w:val="00FB6A14"/>
    <w:rsid w:val="00FC4D0D"/>
    <w:rsid w:val="00FC6EC8"/>
    <w:rsid w:val="00FE6A1D"/>
    <w:rsid w:val="00FF1285"/>
    <w:rsid w:val="00FF1438"/>
    <w:rsid w:val="00FF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0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character" w:styleId="ab">
    <w:name w:val="Hyperlink"/>
    <w:basedOn w:val="a0"/>
    <w:rsid w:val="002E48AB"/>
    <w:rPr>
      <w:rFonts w:cs="Times New Roman"/>
      <w:color w:val="0066CC"/>
      <w:u w:val="none"/>
      <w:effect w:val="none"/>
    </w:rPr>
  </w:style>
  <w:style w:type="paragraph" w:customStyle="1" w:styleId="05">
    <w:name w:val="05 Стиль содер_дисципл"/>
    <w:qFormat/>
    <w:rsid w:val="00FF7F06"/>
    <w:pPr>
      <w:keepNext/>
      <w:spacing w:before="240" w:after="120"/>
    </w:pPr>
    <w:rPr>
      <w:rFonts w:ascii="Times New Roman" w:hAnsi="Times New Roman"/>
      <w:b/>
      <w:i/>
      <w:sz w:val="24"/>
      <w:szCs w:val="24"/>
      <w:lang w:eastAsia="en-US"/>
    </w:rPr>
  </w:style>
  <w:style w:type="paragraph" w:customStyle="1" w:styleId="ac">
    <w:name w:val="обычный"/>
    <w:basedOn w:val="a"/>
    <w:rsid w:val="00FF7F06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styleId="ad">
    <w:name w:val="No Spacing"/>
    <w:uiPriority w:val="1"/>
    <w:qFormat/>
    <w:rsid w:val="00B819F4"/>
    <w:rPr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91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43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.wmf"/><Relationship Id="rId21" Type="http://schemas.openxmlformats.org/officeDocument/2006/relationships/oleObject" Target="embeddings/oleObject1.bin"/><Relationship Id="rId42" Type="http://schemas.openxmlformats.org/officeDocument/2006/relationships/image" Target="media/image12.wmf"/><Relationship Id="rId47" Type="http://schemas.openxmlformats.org/officeDocument/2006/relationships/oleObject" Target="embeddings/oleObject14.bin"/><Relationship Id="rId63" Type="http://schemas.openxmlformats.org/officeDocument/2006/relationships/oleObject" Target="embeddings/oleObject22.bin"/><Relationship Id="rId68" Type="http://schemas.openxmlformats.org/officeDocument/2006/relationships/image" Target="media/image25.wmf"/><Relationship Id="rId84" Type="http://schemas.openxmlformats.org/officeDocument/2006/relationships/oleObject" Target="embeddings/oleObject33.bin"/><Relationship Id="rId89" Type="http://schemas.openxmlformats.org/officeDocument/2006/relationships/image" Target="media/image35.wmf"/><Relationship Id="rId2" Type="http://schemas.openxmlformats.org/officeDocument/2006/relationships/styles" Target="styles.xml"/><Relationship Id="rId16" Type="http://schemas.openxmlformats.org/officeDocument/2006/relationships/hyperlink" Target="https://e.lanbook.com/book/529" TargetMode="External"/><Relationship Id="rId29" Type="http://schemas.openxmlformats.org/officeDocument/2006/relationships/oleObject" Target="embeddings/oleObject5.bin"/><Relationship Id="rId107" Type="http://schemas.openxmlformats.org/officeDocument/2006/relationships/hyperlink" Target="http://e-learning.unn.ru/" TargetMode="External"/><Relationship Id="rId11" Type="http://schemas.openxmlformats.org/officeDocument/2006/relationships/hyperlink" Target="http://www.lib.unn.ru/php/details.php?DocId=364247" TargetMode="External"/><Relationship Id="rId24" Type="http://schemas.openxmlformats.org/officeDocument/2006/relationships/image" Target="media/image3.wmf"/><Relationship Id="rId32" Type="http://schemas.openxmlformats.org/officeDocument/2006/relationships/image" Target="media/image7.wmf"/><Relationship Id="rId37" Type="http://schemas.openxmlformats.org/officeDocument/2006/relationships/oleObject" Target="embeddings/oleObject9.bin"/><Relationship Id="rId40" Type="http://schemas.openxmlformats.org/officeDocument/2006/relationships/image" Target="media/image11.wmf"/><Relationship Id="rId45" Type="http://schemas.openxmlformats.org/officeDocument/2006/relationships/oleObject" Target="embeddings/oleObject13.bin"/><Relationship Id="rId53" Type="http://schemas.openxmlformats.org/officeDocument/2006/relationships/oleObject" Target="embeddings/oleObject17.bin"/><Relationship Id="rId58" Type="http://schemas.openxmlformats.org/officeDocument/2006/relationships/image" Target="media/image20.wmf"/><Relationship Id="rId66" Type="http://schemas.openxmlformats.org/officeDocument/2006/relationships/image" Target="media/image24.wmf"/><Relationship Id="rId74" Type="http://schemas.openxmlformats.org/officeDocument/2006/relationships/oleObject" Target="embeddings/oleObject28.bin"/><Relationship Id="rId79" Type="http://schemas.openxmlformats.org/officeDocument/2006/relationships/image" Target="media/image30.wmf"/><Relationship Id="rId87" Type="http://schemas.openxmlformats.org/officeDocument/2006/relationships/image" Target="media/image34.wmf"/><Relationship Id="rId102" Type="http://schemas.openxmlformats.org/officeDocument/2006/relationships/hyperlink" Target="https://e.lanbook.com/book/529" TargetMode="External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oleObject" Target="embeddings/oleObject21.bin"/><Relationship Id="rId82" Type="http://schemas.openxmlformats.org/officeDocument/2006/relationships/oleObject" Target="embeddings/oleObject32.bin"/><Relationship Id="rId90" Type="http://schemas.openxmlformats.org/officeDocument/2006/relationships/oleObject" Target="embeddings/oleObject36.bin"/><Relationship Id="rId95" Type="http://schemas.openxmlformats.org/officeDocument/2006/relationships/hyperlink" Target="https://e.lanbook.com/book/97281" TargetMode="External"/><Relationship Id="rId19" Type="http://schemas.openxmlformats.org/officeDocument/2006/relationships/hyperlink" Target="https://e.lanbook.com/reader/book/165/" TargetMode="External"/><Relationship Id="rId14" Type="http://schemas.openxmlformats.org/officeDocument/2006/relationships/hyperlink" Target="https://e.lanbook.com/book/2179" TargetMode="External"/><Relationship Id="rId22" Type="http://schemas.openxmlformats.org/officeDocument/2006/relationships/image" Target="media/image2.wmf"/><Relationship Id="rId27" Type="http://schemas.openxmlformats.org/officeDocument/2006/relationships/oleObject" Target="embeddings/oleObject4.bin"/><Relationship Id="rId30" Type="http://schemas.openxmlformats.org/officeDocument/2006/relationships/image" Target="media/image6.wmf"/><Relationship Id="rId35" Type="http://schemas.openxmlformats.org/officeDocument/2006/relationships/oleObject" Target="embeddings/oleObject8.bin"/><Relationship Id="rId43" Type="http://schemas.openxmlformats.org/officeDocument/2006/relationships/oleObject" Target="embeddings/oleObject12.bin"/><Relationship Id="rId48" Type="http://schemas.openxmlformats.org/officeDocument/2006/relationships/image" Target="media/image15.wmf"/><Relationship Id="rId56" Type="http://schemas.openxmlformats.org/officeDocument/2006/relationships/image" Target="media/image19.wmf"/><Relationship Id="rId64" Type="http://schemas.openxmlformats.org/officeDocument/2006/relationships/image" Target="media/image23.wmf"/><Relationship Id="rId69" Type="http://schemas.openxmlformats.org/officeDocument/2006/relationships/oleObject" Target="embeddings/oleObject25.bin"/><Relationship Id="rId77" Type="http://schemas.openxmlformats.org/officeDocument/2006/relationships/image" Target="media/image29.wmf"/><Relationship Id="rId100" Type="http://schemas.openxmlformats.org/officeDocument/2006/relationships/hyperlink" Target="https://e.lanbook.com/book/2179" TargetMode="External"/><Relationship Id="rId105" Type="http://schemas.openxmlformats.org/officeDocument/2006/relationships/hyperlink" Target="https://e.lanbook.com/book/165" TargetMode="External"/><Relationship Id="rId8" Type="http://schemas.openxmlformats.org/officeDocument/2006/relationships/hyperlink" Target="https://e.lanbook.com/book/58162" TargetMode="External"/><Relationship Id="rId51" Type="http://schemas.openxmlformats.org/officeDocument/2006/relationships/oleObject" Target="embeddings/oleObject16.bin"/><Relationship Id="rId72" Type="http://schemas.openxmlformats.org/officeDocument/2006/relationships/oleObject" Target="embeddings/oleObject27.bin"/><Relationship Id="rId80" Type="http://schemas.openxmlformats.org/officeDocument/2006/relationships/oleObject" Target="embeddings/oleObject31.bin"/><Relationship Id="rId85" Type="http://schemas.openxmlformats.org/officeDocument/2006/relationships/image" Target="media/image33.wmf"/><Relationship Id="rId93" Type="http://schemas.openxmlformats.org/officeDocument/2006/relationships/hyperlink" Target="https://e.lanbook.com/book/48199" TargetMode="External"/><Relationship Id="rId98" Type="http://schemas.openxmlformats.org/officeDocument/2006/relationships/hyperlink" Target="https://e.lanbook.com/book/217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.lanbook.com/book/2178" TargetMode="External"/><Relationship Id="rId17" Type="http://schemas.openxmlformats.org/officeDocument/2006/relationships/hyperlink" Target="http://www.lib.unn.ru/php/details.php?DocId=444431" TargetMode="External"/><Relationship Id="rId25" Type="http://schemas.openxmlformats.org/officeDocument/2006/relationships/oleObject" Target="embeddings/oleObject3.bin"/><Relationship Id="rId33" Type="http://schemas.openxmlformats.org/officeDocument/2006/relationships/oleObject" Target="embeddings/oleObject7.bin"/><Relationship Id="rId38" Type="http://schemas.openxmlformats.org/officeDocument/2006/relationships/image" Target="media/image10.wmf"/><Relationship Id="rId46" Type="http://schemas.openxmlformats.org/officeDocument/2006/relationships/image" Target="media/image14.wmf"/><Relationship Id="rId59" Type="http://schemas.openxmlformats.org/officeDocument/2006/relationships/oleObject" Target="embeddings/oleObject20.bin"/><Relationship Id="rId67" Type="http://schemas.openxmlformats.org/officeDocument/2006/relationships/oleObject" Target="embeddings/oleObject24.bin"/><Relationship Id="rId103" Type="http://schemas.openxmlformats.org/officeDocument/2006/relationships/hyperlink" Target="http://www.lib.unn.ru/php/details.php?DocId=444431" TargetMode="External"/><Relationship Id="rId108" Type="http://schemas.openxmlformats.org/officeDocument/2006/relationships/footer" Target="footer1.xml"/><Relationship Id="rId20" Type="http://schemas.openxmlformats.org/officeDocument/2006/relationships/image" Target="media/image1.wmf"/><Relationship Id="rId41" Type="http://schemas.openxmlformats.org/officeDocument/2006/relationships/oleObject" Target="embeddings/oleObject11.bin"/><Relationship Id="rId54" Type="http://schemas.openxmlformats.org/officeDocument/2006/relationships/image" Target="media/image18.wmf"/><Relationship Id="rId62" Type="http://schemas.openxmlformats.org/officeDocument/2006/relationships/image" Target="media/image22.wmf"/><Relationship Id="rId70" Type="http://schemas.openxmlformats.org/officeDocument/2006/relationships/image" Target="media/image26.wmf"/><Relationship Id="rId75" Type="http://schemas.openxmlformats.org/officeDocument/2006/relationships/image" Target="media/image28.wmf"/><Relationship Id="rId83" Type="http://schemas.openxmlformats.org/officeDocument/2006/relationships/image" Target="media/image32.wmf"/><Relationship Id="rId88" Type="http://schemas.openxmlformats.org/officeDocument/2006/relationships/oleObject" Target="embeddings/oleObject35.bin"/><Relationship Id="rId91" Type="http://schemas.openxmlformats.org/officeDocument/2006/relationships/image" Target="media/image36.wmf"/><Relationship Id="rId96" Type="http://schemas.openxmlformats.org/officeDocument/2006/relationships/hyperlink" Target="https://e-learning.unn.ru/enrol/index.php?id=827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lib.unn.ru/php/details.php?DocId=438061" TargetMode="External"/><Relationship Id="rId23" Type="http://schemas.openxmlformats.org/officeDocument/2006/relationships/oleObject" Target="embeddings/oleObject2.bin"/><Relationship Id="rId28" Type="http://schemas.openxmlformats.org/officeDocument/2006/relationships/image" Target="media/image5.wmf"/><Relationship Id="rId36" Type="http://schemas.openxmlformats.org/officeDocument/2006/relationships/image" Target="media/image9.wmf"/><Relationship Id="rId49" Type="http://schemas.openxmlformats.org/officeDocument/2006/relationships/oleObject" Target="embeddings/oleObject15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unn.ru/books/resources.html" TargetMode="External"/><Relationship Id="rId10" Type="http://schemas.openxmlformats.org/officeDocument/2006/relationships/hyperlink" Target="https://e.lanbook.com/book/72575" TargetMode="External"/><Relationship Id="rId31" Type="http://schemas.openxmlformats.org/officeDocument/2006/relationships/oleObject" Target="embeddings/oleObject6.bin"/><Relationship Id="rId44" Type="http://schemas.openxmlformats.org/officeDocument/2006/relationships/image" Target="media/image13.wmf"/><Relationship Id="rId52" Type="http://schemas.openxmlformats.org/officeDocument/2006/relationships/image" Target="media/image17.wmf"/><Relationship Id="rId60" Type="http://schemas.openxmlformats.org/officeDocument/2006/relationships/image" Target="media/image21.wmf"/><Relationship Id="rId65" Type="http://schemas.openxmlformats.org/officeDocument/2006/relationships/oleObject" Target="embeddings/oleObject23.bin"/><Relationship Id="rId73" Type="http://schemas.openxmlformats.org/officeDocument/2006/relationships/image" Target="media/image27.wmf"/><Relationship Id="rId78" Type="http://schemas.openxmlformats.org/officeDocument/2006/relationships/oleObject" Target="embeddings/oleObject30.bin"/><Relationship Id="rId81" Type="http://schemas.openxmlformats.org/officeDocument/2006/relationships/image" Target="media/image31.wmf"/><Relationship Id="rId86" Type="http://schemas.openxmlformats.org/officeDocument/2006/relationships/oleObject" Target="embeddings/oleObject34.bin"/><Relationship Id="rId94" Type="http://schemas.openxmlformats.org/officeDocument/2006/relationships/hyperlink" Target="https://e.lanbook.com/book/30198" TargetMode="External"/><Relationship Id="rId99" Type="http://schemas.openxmlformats.org/officeDocument/2006/relationships/hyperlink" Target="http://www.lib.unn.ru/php/details.php?DocId=341821" TargetMode="External"/><Relationship Id="rId101" Type="http://schemas.openxmlformats.org/officeDocument/2006/relationships/hyperlink" Target="http://www.lib.unn.ru/php/details.php?DocId=4380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30198" TargetMode="External"/><Relationship Id="rId13" Type="http://schemas.openxmlformats.org/officeDocument/2006/relationships/hyperlink" Target="http://www.lib.unn.ru/php/details.php?DocId=341821" TargetMode="External"/><Relationship Id="rId18" Type="http://schemas.openxmlformats.org/officeDocument/2006/relationships/hyperlink" Target="https://e.lanbook.com/book/399" TargetMode="External"/><Relationship Id="rId39" Type="http://schemas.openxmlformats.org/officeDocument/2006/relationships/oleObject" Target="embeddings/oleObject10.bin"/><Relationship Id="rId109" Type="http://schemas.openxmlformats.org/officeDocument/2006/relationships/footer" Target="footer2.xml"/><Relationship Id="rId34" Type="http://schemas.openxmlformats.org/officeDocument/2006/relationships/image" Target="media/image8.wmf"/><Relationship Id="rId50" Type="http://schemas.openxmlformats.org/officeDocument/2006/relationships/image" Target="media/image16.wmf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9.bin"/><Relationship Id="rId97" Type="http://schemas.openxmlformats.org/officeDocument/2006/relationships/hyperlink" Target="http://www.lib.unn.ru/php/details.php?DocId=364247" TargetMode="External"/><Relationship Id="rId104" Type="http://schemas.openxmlformats.org/officeDocument/2006/relationships/hyperlink" Target="https://e.lanbook.com/book/399" TargetMode="External"/><Relationship Id="rId7" Type="http://schemas.openxmlformats.org/officeDocument/2006/relationships/hyperlink" Target="https://e-learning.unn.ru/enrol/index.php?id=827" TargetMode="External"/><Relationship Id="rId71" Type="http://schemas.openxmlformats.org/officeDocument/2006/relationships/oleObject" Target="embeddings/oleObject26.bin"/><Relationship Id="rId92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5356</Words>
  <Characters>30531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35816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zhidkovav</cp:lastModifiedBy>
  <cp:revision>3</cp:revision>
  <cp:lastPrinted>2015-07-16T08:02:00Z</cp:lastPrinted>
  <dcterms:created xsi:type="dcterms:W3CDTF">2019-04-14T17:13:00Z</dcterms:created>
  <dcterms:modified xsi:type="dcterms:W3CDTF">2019-04-22T15:44:00Z</dcterms:modified>
</cp:coreProperties>
</file>