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b/>
        </w:rPr>
      </w:pPr>
      <w:r w:rsidRPr="00DA3904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u w:val="single"/>
        </w:rPr>
      </w:pPr>
      <w:r w:rsidRPr="00DA3904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b/>
        </w:rPr>
      </w:pPr>
      <w:r w:rsidRPr="00DA3904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b/>
        </w:rPr>
      </w:pPr>
      <w:r w:rsidRPr="00DA3904">
        <w:rPr>
          <w:rFonts w:ascii="Times New Roman" w:hAnsi="Times New Roman" w:cs="Times New Roman"/>
          <w:b/>
        </w:rPr>
        <w:t>им. Н.И. Лобачевского»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b/>
        </w:rPr>
      </w:pPr>
    </w:p>
    <w:p w:rsidR="00DA3904" w:rsidRPr="00DA3904" w:rsidRDefault="00DA3904" w:rsidP="00DA3904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DA3904">
        <w:rPr>
          <w:rFonts w:ascii="Times New Roman" w:eastAsia="Calibri" w:hAnsi="Times New Roman" w:cs="Times New Roman"/>
          <w:b/>
          <w:sz w:val="22"/>
          <w:szCs w:val="22"/>
        </w:rPr>
        <w:t>Дзержинский филиал</w:t>
      </w:r>
    </w:p>
    <w:p w:rsidR="00DA3904" w:rsidRPr="00DA3904" w:rsidRDefault="00DA3904" w:rsidP="00DA3904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DA3904" w:rsidRPr="00DA3904" w:rsidRDefault="00DA3904" w:rsidP="00DA3904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A3904" w:rsidRPr="00DA3904" w:rsidRDefault="00DA3904" w:rsidP="00DA3904">
      <w:pPr>
        <w:ind w:left="6050"/>
        <w:rPr>
          <w:rFonts w:ascii="Times New Roman" w:eastAsia="Calibri" w:hAnsi="Times New Roman" w:cs="Times New Roman"/>
        </w:rPr>
      </w:pPr>
    </w:p>
    <w:p w:rsidR="00DA3904" w:rsidRPr="00DA3904" w:rsidRDefault="00DA3904" w:rsidP="00DA3904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DA3904" w:rsidRPr="00DA3904" w:rsidTr="00840348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DA3904" w:rsidRPr="00DA3904" w:rsidRDefault="00DA3904" w:rsidP="00840348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DA3904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DA3904" w:rsidRPr="00DA3904" w:rsidTr="00840348">
        <w:tc>
          <w:tcPr>
            <w:tcW w:w="9957" w:type="dxa"/>
            <w:gridSpan w:val="2"/>
          </w:tcPr>
          <w:p w:rsidR="00DA3904" w:rsidRPr="00DA3904" w:rsidRDefault="00DA3904" w:rsidP="0084034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DA3904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DA3904" w:rsidRPr="00DA3904" w:rsidRDefault="00DA3904" w:rsidP="00840348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DA3904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DA3904" w:rsidRPr="00DA3904" w:rsidRDefault="00DA3904" w:rsidP="00DA3904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  <w:sz w:val="18"/>
          <w:szCs w:val="18"/>
        </w:rPr>
      </w:pPr>
    </w:p>
    <w:p w:rsidR="00DA3904" w:rsidRPr="00DA3904" w:rsidRDefault="00DA3904" w:rsidP="00DA3904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904">
        <w:rPr>
          <w:rFonts w:ascii="Times New Roman" w:hAnsi="Times New Roman" w:cs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DA3904" w:rsidRPr="00DA3904" w:rsidTr="00840348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904" w:rsidRPr="00DA3904" w:rsidRDefault="00DA3904" w:rsidP="00DA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</w:tbl>
    <w:p w:rsidR="00DA3904" w:rsidRPr="00DA3904" w:rsidRDefault="00DA3904" w:rsidP="00DA3904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A3904">
        <w:rPr>
          <w:rFonts w:ascii="Times New Roman" w:hAnsi="Times New Roman" w:cs="Times New Roman"/>
          <w:i/>
          <w:sz w:val="18"/>
          <w:szCs w:val="18"/>
        </w:rPr>
        <w:t>(наименование дисциплины)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  <w:color w:val="FF0000"/>
        </w:rPr>
      </w:pP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0"/>
      </w:tblGrid>
      <w:tr w:rsidR="00DA3904" w:rsidRPr="00DA3904" w:rsidTr="00BA2DB5">
        <w:trPr>
          <w:trHeight w:val="328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904" w:rsidRPr="00DA3904" w:rsidRDefault="00DA3904" w:rsidP="008403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904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DA3904" w:rsidRPr="00DA3904" w:rsidRDefault="00DA3904" w:rsidP="00DA3904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(бакалавриат / магистратура / специалитет)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1"/>
      </w:tblGrid>
      <w:tr w:rsidR="00DA3904" w:rsidRPr="00DA3904" w:rsidTr="00BA2DB5">
        <w:trPr>
          <w:trHeight w:val="328"/>
        </w:trPr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904" w:rsidRPr="00DA3904" w:rsidRDefault="00BA2DB5" w:rsidP="008403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2DB5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DA3904" w:rsidRPr="00DA3904" w:rsidRDefault="00DA3904" w:rsidP="00DA3904">
      <w:pPr>
        <w:spacing w:after="200" w:line="21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A3904">
        <w:rPr>
          <w:rFonts w:ascii="Times New Roman" w:hAnsi="Times New Roman" w:cs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DA3904" w:rsidRPr="00DA3904" w:rsidTr="00BA2DB5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904" w:rsidRPr="00DA3904" w:rsidRDefault="00BA2DB5" w:rsidP="008403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2DB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DA3904" w:rsidRPr="00DA3904" w:rsidRDefault="00DA3904" w:rsidP="00DA3904">
      <w:pPr>
        <w:spacing w:after="200" w:line="21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A3904">
        <w:rPr>
          <w:rFonts w:ascii="Times New Roman" w:hAnsi="Times New Roman" w:cs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DA3904" w:rsidRPr="00DA3904" w:rsidTr="0084034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904" w:rsidRPr="00DA3904" w:rsidRDefault="00DA3904" w:rsidP="008403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39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Очная, очно-заочная</w:t>
            </w:r>
          </w:p>
        </w:tc>
      </w:tr>
    </w:tbl>
    <w:p w:rsidR="00DA3904" w:rsidRPr="00DA3904" w:rsidRDefault="00DA3904" w:rsidP="00DA3904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A3904">
        <w:rPr>
          <w:rFonts w:ascii="Times New Roman" w:hAnsi="Times New Roman" w:cs="Times New Roman"/>
          <w:i/>
          <w:sz w:val="18"/>
          <w:szCs w:val="18"/>
        </w:rPr>
        <w:t>(очная / очно-заочная / заочная)</w:t>
      </w:r>
    </w:p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  <w:strike/>
          <w:sz w:val="18"/>
          <w:szCs w:val="18"/>
        </w:rPr>
      </w:pPr>
    </w:p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DA3904" w:rsidRPr="00DA3904" w:rsidRDefault="00DA3904" w:rsidP="00DA3904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Дзержинск</w:t>
      </w:r>
    </w:p>
    <w:p w:rsidR="00DA3904" w:rsidRPr="00DA3904" w:rsidRDefault="00DA3904" w:rsidP="00DA3904">
      <w:pPr>
        <w:jc w:val="center"/>
        <w:rPr>
          <w:rFonts w:ascii="Times New Roman" w:hAnsi="Times New Roman" w:cs="Times New Roman"/>
        </w:rPr>
      </w:pPr>
      <w:r w:rsidRPr="00DA3904">
        <w:rPr>
          <w:rFonts w:ascii="Times New Roman" w:hAnsi="Times New Roman" w:cs="Times New Roman"/>
        </w:rPr>
        <w:t>2021 год</w:t>
      </w:r>
    </w:p>
    <w:p w:rsidR="00D83B4C" w:rsidRDefault="00DA3904" w:rsidP="00DA3904">
      <w:pPr>
        <w:pStyle w:val="a5"/>
        <w:shd w:val="clear" w:color="auto" w:fill="auto"/>
        <w:tabs>
          <w:tab w:val="left" w:leader="underscore" w:pos="5332"/>
          <w:tab w:val="left" w:leader="underscore" w:pos="5882"/>
        </w:tabs>
        <w:spacing w:after="0"/>
        <w:ind w:left="2920"/>
      </w:pPr>
      <w:r w:rsidRPr="000C4C0F">
        <w:br w:type="page"/>
      </w:r>
    </w:p>
    <w:p w:rsidR="00D83B4C" w:rsidRDefault="0084034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D83B4C" w:rsidRDefault="00840348">
      <w:pPr>
        <w:pStyle w:val="1"/>
        <w:shd w:val="clear" w:color="auto" w:fill="auto"/>
        <w:spacing w:after="260"/>
        <w:ind w:firstLine="800"/>
        <w:jc w:val="both"/>
      </w:pPr>
      <w:r>
        <w:t xml:space="preserve">Дисциплина Б1.О.17 «Информатика» относится к обязательной части ООП направления подготовки </w:t>
      </w:r>
      <w:r w:rsidR="00BA2DB5" w:rsidRPr="00B603C2">
        <w:t>38.03.01 Экономика</w:t>
      </w:r>
      <w:r>
        <w:t>.</w:t>
      </w:r>
    </w:p>
    <w:p w:rsidR="00840348" w:rsidRPr="00840348" w:rsidRDefault="00840348" w:rsidP="008403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40348">
        <w:rPr>
          <w:rFonts w:ascii="Times New Roman" w:hAnsi="Times New Roman" w:cs="Times New Roman"/>
        </w:rPr>
        <w:t>Дисциплина предназначена для освоения:</w:t>
      </w:r>
    </w:p>
    <w:p w:rsidR="00840348" w:rsidRPr="00840348" w:rsidRDefault="00840348" w:rsidP="008403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40348">
        <w:rPr>
          <w:rFonts w:ascii="Times New Roman" w:hAnsi="Times New Roman" w:cs="Times New Roman"/>
        </w:rPr>
        <w:t>•</w:t>
      </w:r>
      <w:r w:rsidRPr="00840348">
        <w:rPr>
          <w:rFonts w:ascii="Times New Roman" w:hAnsi="Times New Roman" w:cs="Times New Roman"/>
        </w:rPr>
        <w:tab/>
        <w:t>студентами очной формы обучения - в 1 семестре.</w:t>
      </w:r>
    </w:p>
    <w:p w:rsidR="00840348" w:rsidRPr="00840348" w:rsidRDefault="00840348" w:rsidP="008403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840348">
        <w:rPr>
          <w:rFonts w:ascii="Times New Roman" w:hAnsi="Times New Roman" w:cs="Times New Roman"/>
        </w:rPr>
        <w:t>•</w:t>
      </w:r>
      <w:r w:rsidRPr="00840348">
        <w:rPr>
          <w:rFonts w:ascii="Times New Roman" w:hAnsi="Times New Roman" w:cs="Times New Roman"/>
        </w:rPr>
        <w:tab/>
        <w:t>студентами очно-заочной формы - в 1 семестре.</w:t>
      </w:r>
    </w:p>
    <w:p w:rsidR="00840348" w:rsidRPr="00840348" w:rsidRDefault="00840348" w:rsidP="0084034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D83B4C" w:rsidRDefault="00840348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1"/>
        <w:gridCol w:w="2750"/>
        <w:gridCol w:w="2554"/>
        <w:gridCol w:w="2021"/>
      </w:tblGrid>
      <w:tr w:rsidR="00D83B4C">
        <w:trPr>
          <w:trHeight w:hRule="exact" w:val="1080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D83B4C">
        <w:trPr>
          <w:trHeight w:hRule="exact" w:val="1133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</w:tr>
      <w:tr w:rsidR="00D83B4C">
        <w:trPr>
          <w:trHeight w:hRule="exact" w:val="3974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ОПК-8.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ОПК-8.1. Знает современное состояние информационных технологий и их назначение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Знать основы информационных технологий.</w:t>
            </w:r>
          </w:p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Уметь находить информацию о состоянии развития информационных технологий.</w:t>
            </w:r>
          </w:p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Владеть навыками изучения информационных технологий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  <w:jc w:val="center"/>
            </w:pPr>
            <w:r>
              <w:t>Реферат, тесты, практические задания, лабораторная работа, контрольные вопросы</w:t>
            </w:r>
          </w:p>
        </w:tc>
      </w:tr>
      <w:tr w:rsidR="00D83B4C">
        <w:trPr>
          <w:trHeight w:hRule="exact" w:val="4397"/>
          <w:jc w:val="center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D83B4C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ОПК-8.2. Умеет решать профессиональные задачи с применением информационных технологий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Знать способы применения информационных технологий.</w:t>
            </w:r>
          </w:p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Уметь применять информационные технологии.</w:t>
            </w:r>
          </w:p>
          <w:p w:rsidR="00D83B4C" w:rsidRDefault="0084034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Владеть навыками решения профессиональных задач с применением информационных технологий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/>
        </w:tc>
      </w:tr>
    </w:tbl>
    <w:p w:rsidR="00D83B4C" w:rsidRDefault="008403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2640"/>
        <w:gridCol w:w="2448"/>
        <w:gridCol w:w="2224"/>
      </w:tblGrid>
      <w:tr w:rsidR="00840348" w:rsidTr="00840348">
        <w:trPr>
          <w:trHeight w:hRule="exact" w:val="2556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lastRenderedPageBreak/>
              <w:t>ОПК-5 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системы, применять технологии электронного правительства и предоставления государственных (муниципальных) услуг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ОПК-5.1. Обрабатывает эмпирические и экспериментальные данные с использованием программных продуктов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48" w:rsidRDefault="00840348" w:rsidP="00840348">
            <w:pPr>
              <w:pStyle w:val="a7"/>
              <w:shd w:val="clear" w:color="auto" w:fill="auto"/>
              <w:ind w:firstLine="0"/>
              <w:jc w:val="center"/>
            </w:pPr>
            <w:r>
              <w:t>Реферат, тесты, эссе, ролевые игры, контрольные вопросы</w:t>
            </w:r>
          </w:p>
        </w:tc>
      </w:tr>
      <w:tr w:rsidR="00840348" w:rsidTr="00840348">
        <w:trPr>
          <w:trHeight w:hRule="exact" w:val="3271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0348" w:rsidRDefault="00840348" w:rsidP="00840348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348" w:rsidRDefault="008951EF" w:rsidP="008951EF">
            <w:pPr>
              <w:pStyle w:val="a7"/>
              <w:shd w:val="clear" w:color="auto" w:fill="auto"/>
              <w:ind w:firstLine="0"/>
            </w:pPr>
            <w:r>
              <w:t>ОПК-5.2.Решает стандартные задачи профессиональной деятельности с применением информационно-коммуникационных технологий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48" w:rsidRDefault="00840348" w:rsidP="00840348"/>
        </w:tc>
      </w:tr>
      <w:tr w:rsidR="00840348" w:rsidTr="00840348">
        <w:trPr>
          <w:trHeight w:hRule="exact" w:val="3545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0348" w:rsidRDefault="00840348" w:rsidP="00840348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348" w:rsidRDefault="008951EF" w:rsidP="008951EF">
            <w:pPr>
              <w:pStyle w:val="a7"/>
              <w:shd w:val="clear" w:color="auto" w:fill="auto"/>
              <w:ind w:firstLine="0"/>
            </w:pPr>
            <w:r>
              <w:t>ОПК-5.3Умеет осуществлять взаимодействие с гражданами и организациями в процессе предоставления государственных(муниципальных) услуг, в том числе с применением дистанционных технологий.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  <w:r>
              <w:t>Знать отличия фактов от мнений. Уметь различать факты и мнения. Владеть способами оценки мнений и интерпретаций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348" w:rsidRDefault="00840348" w:rsidP="00840348"/>
        </w:tc>
      </w:tr>
      <w:tr w:rsidR="00840348" w:rsidTr="00840348">
        <w:trPr>
          <w:trHeight w:hRule="exact" w:val="2506"/>
          <w:jc w:val="center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348" w:rsidRDefault="00840348" w:rsidP="00840348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348" w:rsidRDefault="00840348" w:rsidP="00840348">
            <w:pPr>
              <w:pStyle w:val="a7"/>
              <w:shd w:val="clear" w:color="auto" w:fill="auto"/>
              <w:ind w:firstLine="0"/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348" w:rsidRDefault="00840348" w:rsidP="00840348"/>
        </w:tc>
      </w:tr>
    </w:tbl>
    <w:p w:rsidR="00840348" w:rsidRDefault="00840348" w:rsidP="00840348">
      <w:pPr>
        <w:spacing w:line="1" w:lineRule="exact"/>
        <w:rPr>
          <w:sz w:val="2"/>
          <w:szCs w:val="2"/>
        </w:rPr>
      </w:pPr>
      <w:r>
        <w:br w:type="page"/>
      </w:r>
    </w:p>
    <w:p w:rsidR="00D83B4C" w:rsidRDefault="0084034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lastRenderedPageBreak/>
        <w:t>Структура и содержание дисциплины</w:t>
      </w:r>
    </w:p>
    <w:p w:rsidR="00D83B4C" w:rsidRDefault="00840348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D83B4C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  <w:r w:rsidR="00840348">
              <w:t xml:space="preserve">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  <w:r w:rsidR="00840348">
              <w:t xml:space="preserve"> ЗЕТ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180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180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</w:tr>
      <w:tr w:rsidR="00D83B4C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58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34</w:t>
            </w:r>
          </w:p>
        </w:tc>
      </w:tr>
      <w:tr w:rsidR="00D83B4C">
        <w:trPr>
          <w:trHeight w:hRule="exact" w:val="254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D83B4C">
        <w:trPr>
          <w:trHeight w:hRule="exact" w:val="557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32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18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106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D83B4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42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951EF">
            <w:pPr>
              <w:pStyle w:val="a7"/>
              <w:shd w:val="clear" w:color="auto" w:fill="auto"/>
              <w:ind w:firstLine="0"/>
              <w:jc w:val="center"/>
            </w:pPr>
            <w:r>
              <w:t>42</w:t>
            </w:r>
          </w:p>
        </w:tc>
      </w:tr>
      <w:tr w:rsidR="00D83B4C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D83B4C" w:rsidRDefault="00D83B4C">
      <w:pPr>
        <w:spacing w:after="239" w:line="1" w:lineRule="exact"/>
      </w:pPr>
    </w:p>
    <w:p w:rsidR="00D83B4C" w:rsidRDefault="00D83B4C">
      <w:pPr>
        <w:spacing w:line="1" w:lineRule="exact"/>
      </w:pPr>
    </w:p>
    <w:p w:rsidR="00D83B4C" w:rsidRDefault="00840348">
      <w:pPr>
        <w:pStyle w:val="a9"/>
        <w:shd w:val="clear" w:color="auto" w:fill="auto"/>
        <w:ind w:left="3403"/>
      </w:pPr>
      <w: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75"/>
        <w:gridCol w:w="878"/>
        <w:gridCol w:w="1003"/>
        <w:gridCol w:w="1037"/>
        <w:gridCol w:w="1090"/>
        <w:gridCol w:w="994"/>
        <w:gridCol w:w="984"/>
      </w:tblGrid>
      <w:tr w:rsidR="00D83B4C">
        <w:trPr>
          <w:trHeight w:hRule="exact" w:val="293"/>
          <w:jc w:val="center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before="72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20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D83B4C">
        <w:trPr>
          <w:trHeight w:hRule="exact" w:val="1114"/>
          <w:jc w:val="center"/>
        </w:trPr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B4C" w:rsidRDefault="00D83B4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 w:rsidRPr="00A14D73">
              <w:rPr>
                <w:b/>
              </w:rPr>
              <w:t>из них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83B4C">
        <w:trPr>
          <w:trHeight w:hRule="exact" w:val="1714"/>
          <w:jc w:val="center"/>
        </w:trPr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B4C" w:rsidRDefault="00D83B4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4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60"/>
              <w:ind w:firstLine="0"/>
              <w:jc w:val="center"/>
            </w:pPr>
            <w:r>
              <w:rPr>
                <w:b/>
                <w:bCs/>
              </w:rPr>
              <w:t>Занятия лабораторного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4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</w:tr>
      <w:tr w:rsidR="00D83B4C">
        <w:trPr>
          <w:trHeight w:hRule="exact" w:val="586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Введение в информатику. Исходные понятия информатики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D83B4C">
        <w:trPr>
          <w:trHeight w:hRule="exact" w:val="77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Арифметические основы описания работы устройств обработки дискретной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60"/>
              <w:jc w:val="both"/>
            </w:pPr>
            <w:r>
              <w:t>10</w:t>
            </w:r>
          </w:p>
        </w:tc>
      </w:tr>
      <w:tr w:rsidR="00D83B4C">
        <w:trPr>
          <w:trHeight w:hRule="exact" w:val="77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Логические основы описания работы устройств обработки дискретной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>
            <w:pPr>
              <w:pStyle w:val="a7"/>
              <w:shd w:val="clear" w:color="auto" w:fill="auto"/>
              <w:ind w:firstLine="44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80"/>
              <w:jc w:val="both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60"/>
              <w:jc w:val="both"/>
            </w:pPr>
            <w:r>
              <w:t>10</w:t>
            </w:r>
          </w:p>
        </w:tc>
      </w:tr>
      <w:tr w:rsidR="00D83B4C">
        <w:trPr>
          <w:trHeight w:hRule="exact" w:val="52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Основы представления и передачи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>
            <w:pPr>
              <w:pStyle w:val="a7"/>
              <w:shd w:val="clear" w:color="auto" w:fill="auto"/>
              <w:ind w:firstLine="44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80"/>
              <w:jc w:val="both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60"/>
              <w:jc w:val="both"/>
            </w:pPr>
            <w:r>
              <w:t>10</w:t>
            </w:r>
          </w:p>
        </w:tc>
      </w:tr>
      <w:tr w:rsidR="00D83B4C">
        <w:trPr>
          <w:trHeight w:hRule="exact" w:val="77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Аппаратное обеспечение процессорных устройств обработки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D83B4C">
        <w:trPr>
          <w:trHeight w:hRule="exact" w:val="782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Программное обеспечение процессорных устройств обработки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A14D73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D83B4C">
        <w:trPr>
          <w:trHeight w:hRule="exact" w:val="331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</w:tr>
      <w:tr w:rsidR="00D83B4C">
        <w:trPr>
          <w:trHeight w:hRule="exact" w:val="331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</w:tr>
      <w:tr w:rsidR="00D83B4C">
        <w:trPr>
          <w:trHeight w:hRule="exact" w:val="336"/>
          <w:jc w:val="center"/>
        </w:trPr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83B4C" w:rsidRDefault="0084034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75"/>
        <w:gridCol w:w="878"/>
        <w:gridCol w:w="1003"/>
        <w:gridCol w:w="1037"/>
        <w:gridCol w:w="1090"/>
        <w:gridCol w:w="994"/>
        <w:gridCol w:w="984"/>
      </w:tblGrid>
      <w:tr w:rsidR="00D83B4C">
        <w:trPr>
          <w:trHeight w:hRule="exact" w:val="566"/>
          <w:jc w:val="center"/>
        </w:trPr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spacing w:before="88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20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D83B4C">
        <w:trPr>
          <w:trHeight w:hRule="exact" w:val="1114"/>
          <w:jc w:val="center"/>
        </w:trPr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B4C" w:rsidRDefault="00D83B4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83B4C">
        <w:trPr>
          <w:trHeight w:hRule="exact" w:val="1747"/>
          <w:jc w:val="center"/>
        </w:trPr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B4C" w:rsidRDefault="00D83B4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4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160"/>
              <w:ind w:firstLine="0"/>
              <w:jc w:val="center"/>
            </w:pPr>
            <w:r>
              <w:rPr>
                <w:b/>
                <w:bCs/>
              </w:rPr>
              <w:t>Занятия лабораторного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83B4C" w:rsidRDefault="00840348">
            <w:pPr>
              <w:pStyle w:val="a7"/>
              <w:shd w:val="clear" w:color="auto" w:fill="auto"/>
              <w:spacing w:before="4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83B4C" w:rsidRDefault="00D83B4C"/>
        </w:tc>
      </w:tr>
      <w:tr w:rsidR="00A14D73">
        <w:trPr>
          <w:trHeight w:hRule="exact" w:val="586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Введение в информатику. Исходные понятия информатики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4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A14D73">
        <w:trPr>
          <w:trHeight w:hRule="exact" w:val="77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Арифметические основы описания работы устройств обработки дискретной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4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360"/>
              <w:jc w:val="both"/>
            </w:pPr>
            <w:r>
              <w:t>16</w:t>
            </w:r>
          </w:p>
        </w:tc>
      </w:tr>
      <w:tr w:rsidR="00A14D73">
        <w:trPr>
          <w:trHeight w:hRule="exact" w:val="782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Логические основы описания работы устройств обработки дискретной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A14D73">
        <w:trPr>
          <w:trHeight w:hRule="exact" w:val="523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Основы представления и передачи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A14D73">
        <w:trPr>
          <w:trHeight w:hRule="exact" w:val="782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Аппаратное обеспечение процессорных устройств обработки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A14D73">
        <w:trPr>
          <w:trHeight w:hRule="exact" w:val="77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D73" w:rsidRDefault="00A14D7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Программное обеспечение процессорных устройств обработки 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300"/>
              <w:jc w:val="both"/>
            </w:pPr>
            <w: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D73" w:rsidRDefault="00A14D73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D73" w:rsidRDefault="00A14D73" w:rsidP="009D1F62">
            <w:pPr>
              <w:pStyle w:val="a7"/>
              <w:shd w:val="clear" w:color="auto" w:fill="auto"/>
              <w:ind w:firstLine="360"/>
              <w:jc w:val="both"/>
            </w:pPr>
            <w:r>
              <w:t>20</w:t>
            </w:r>
          </w:p>
        </w:tc>
      </w:tr>
      <w:tr w:rsidR="00D83B4C">
        <w:trPr>
          <w:trHeight w:hRule="exact" w:val="317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</w:tr>
      <w:tr w:rsidR="00D83B4C">
        <w:trPr>
          <w:trHeight w:hRule="exact" w:val="365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A14D73">
            <w:pPr>
              <w:pStyle w:val="a7"/>
              <w:shd w:val="clear" w:color="auto" w:fill="auto"/>
              <w:ind w:firstLine="0"/>
              <w:jc w:val="center"/>
            </w:pPr>
            <w: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</w:tr>
      <w:tr w:rsidR="00D83B4C">
        <w:trPr>
          <w:trHeight w:hRule="exact" w:val="485"/>
          <w:jc w:val="center"/>
        </w:trPr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83B4C" w:rsidRDefault="00D83B4C">
      <w:pPr>
        <w:spacing w:after="259" w:line="1" w:lineRule="exact"/>
      </w:pPr>
    </w:p>
    <w:p w:rsidR="00D83B4C" w:rsidRDefault="00840348">
      <w:pPr>
        <w:pStyle w:val="1"/>
        <w:shd w:val="clear" w:color="auto" w:fill="auto"/>
        <w:spacing w:after="260"/>
        <w:ind w:firstLine="720"/>
        <w:jc w:val="both"/>
      </w:pPr>
      <w:r>
        <w:t>Текущий контроль успеваемости реализуется в рамках занятий семинарского типа.</w:t>
      </w:r>
    </w:p>
    <w:p w:rsidR="00D83B4C" w:rsidRDefault="0084034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after="160"/>
      </w:pPr>
      <w:bookmarkStart w:id="2" w:name="bookmark6"/>
      <w:bookmarkStart w:id="3" w:name="bookmark7"/>
      <w:r>
        <w:t xml:space="preserve">Учебно-методическое обеспечение самостоятельной работы </w:t>
      </w:r>
      <w:bookmarkEnd w:id="2"/>
      <w:bookmarkEnd w:id="3"/>
      <w:r w:rsidR="00A14D73">
        <w:t>студентов</w:t>
      </w:r>
    </w:p>
    <w:p w:rsidR="00D83B4C" w:rsidRDefault="00840348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D83B4C" w:rsidRPr="00A14D73" w:rsidRDefault="00840348">
      <w:pPr>
        <w:pStyle w:val="1"/>
        <w:shd w:val="clear" w:color="auto" w:fill="auto"/>
        <w:spacing w:line="259" w:lineRule="auto"/>
        <w:ind w:firstLine="720"/>
        <w:jc w:val="both"/>
      </w:pPr>
      <w:r w:rsidRPr="00A14D73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D83B4C" w:rsidRDefault="00840348">
      <w:pPr>
        <w:pStyle w:val="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83B4C" w:rsidRDefault="00840348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D83B4C" w:rsidRDefault="00840348">
      <w:pPr>
        <w:pStyle w:val="1"/>
        <w:shd w:val="clear" w:color="auto" w:fill="auto"/>
        <w:spacing w:after="220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580"/>
        <w:jc w:val="both"/>
      </w:pPr>
      <w:r>
        <w:lastRenderedPageBreak/>
        <w:t>изучение понятийного аппарата дисциплины;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580"/>
        <w:jc w:val="both"/>
      </w:pPr>
      <w:r>
        <w:t>работа над основной и дополнительной литературой;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580"/>
        <w:jc w:val="both"/>
      </w:pPr>
      <w:r>
        <w:t>самостоятельная работа студента в библиотеке;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after="260"/>
        <w:ind w:firstLine="580"/>
        <w:jc w:val="both"/>
      </w:pPr>
      <w:r>
        <w:t>изучение сайтов по темам дисциплины в сети Интернет.</w:t>
      </w:r>
    </w:p>
    <w:p w:rsidR="00D83B4C" w:rsidRDefault="00840348">
      <w:pPr>
        <w:pStyle w:val="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D83B4C" w:rsidRDefault="00840348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D83B4C" w:rsidRDefault="00840348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D83B4C" w:rsidRDefault="00840348">
      <w:pPr>
        <w:pStyle w:val="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Изучение тем самостоятельной подготовки по учебно-тематическому плану</w:t>
      </w:r>
      <w:bookmarkEnd w:id="6"/>
      <w:bookmarkEnd w:id="7"/>
    </w:p>
    <w:p w:rsidR="00D83B4C" w:rsidRDefault="00840348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83B4C" w:rsidRDefault="00840348">
      <w:pPr>
        <w:pStyle w:val="1"/>
        <w:shd w:val="clear" w:color="auto" w:fill="auto"/>
        <w:spacing w:after="26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D83B4C" w:rsidRDefault="00840348">
      <w:pPr>
        <w:pStyle w:val="20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>Работа над основной и дополнительной литературой</w:t>
      </w:r>
      <w:bookmarkEnd w:id="8"/>
      <w:bookmarkEnd w:id="9"/>
    </w:p>
    <w:p w:rsidR="00D83B4C" w:rsidRDefault="00840348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D83B4C" w:rsidRDefault="00840348">
      <w:pPr>
        <w:pStyle w:val="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D83B4C" w:rsidRDefault="00840348">
      <w:pPr>
        <w:pStyle w:val="1"/>
        <w:shd w:val="clear" w:color="auto" w:fill="auto"/>
        <w:spacing w:after="260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D83B4C" w:rsidRDefault="00840348">
      <w:pPr>
        <w:pStyle w:val="20"/>
        <w:keepNext/>
        <w:keepLines/>
        <w:shd w:val="clear" w:color="auto" w:fill="auto"/>
        <w:spacing w:after="0"/>
      </w:pPr>
      <w:bookmarkStart w:id="10" w:name="bookmark14"/>
      <w:bookmarkStart w:id="11" w:name="bookmark15"/>
      <w:r>
        <w:t>Самостоятельная работа студента в библиотеке</w:t>
      </w:r>
      <w:bookmarkEnd w:id="10"/>
      <w:bookmarkEnd w:id="11"/>
    </w:p>
    <w:p w:rsidR="00D83B4C" w:rsidRDefault="00840348">
      <w:pPr>
        <w:pStyle w:val="1"/>
        <w:shd w:val="clear" w:color="auto" w:fill="auto"/>
        <w:ind w:firstLine="58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D83B4C" w:rsidRDefault="00840348">
      <w:pPr>
        <w:pStyle w:val="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after="140"/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60"/>
        </w:tabs>
        <w:ind w:firstLine="700"/>
        <w:jc w:val="both"/>
      </w:pPr>
      <w:r>
        <w:t>изучение книг, журналов, газет - в читальном зале;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60"/>
        </w:tabs>
        <w:ind w:firstLine="700"/>
        <w:jc w:val="both"/>
      </w:pPr>
      <w:r>
        <w:lastRenderedPageBreak/>
        <w:t>возможность поиска необходимого материала посредством электронного каталога;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00"/>
        <w:jc w:val="both"/>
      </w:pPr>
      <w:r>
        <w:t>получение необходимых сведений об источниках информации у сотрудников библиотеки.</w:t>
      </w:r>
    </w:p>
    <w:p w:rsidR="00D83B4C" w:rsidRDefault="00840348">
      <w:pPr>
        <w:pStyle w:val="1"/>
        <w:shd w:val="clear" w:color="auto" w:fill="auto"/>
        <w:ind w:firstLine="84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D83B4C" w:rsidRDefault="00840348">
      <w:pPr>
        <w:pStyle w:val="1"/>
        <w:shd w:val="clear" w:color="auto" w:fill="auto"/>
        <w:spacing w:after="260"/>
        <w:ind w:firstLine="84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D83B4C" w:rsidRDefault="00840348">
      <w:pPr>
        <w:pStyle w:val="20"/>
        <w:keepNext/>
        <w:keepLines/>
        <w:shd w:val="clear" w:color="auto" w:fill="auto"/>
        <w:spacing w:after="0"/>
      </w:pPr>
      <w:bookmarkStart w:id="12" w:name="bookmark16"/>
      <w:bookmarkStart w:id="13" w:name="bookmark17"/>
      <w:r>
        <w:t>Изучение сайтов по темам дисциплины в сети Интернет</w:t>
      </w:r>
      <w:bookmarkEnd w:id="12"/>
      <w:bookmarkEnd w:id="13"/>
    </w:p>
    <w:p w:rsidR="00D83B4C" w:rsidRDefault="00840348">
      <w:pPr>
        <w:pStyle w:val="1"/>
        <w:shd w:val="clear" w:color="auto" w:fill="auto"/>
        <w:spacing w:after="260"/>
        <w:ind w:firstLine="84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D83B4C" w:rsidRDefault="00840348">
      <w:pPr>
        <w:pStyle w:val="1"/>
        <w:shd w:val="clear" w:color="auto" w:fill="auto"/>
        <w:ind w:firstLine="84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A14D73" w:rsidRDefault="00840348" w:rsidP="00A14D73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</w:pPr>
      <w:r>
        <w:t xml:space="preserve">Для обеспечения самостоятельной работы обучающихся используется электронный курс «Информатика», созданный в системе электронного обучения ННГУ </w:t>
      </w:r>
      <w:r w:rsidR="00C64676">
        <w:t xml:space="preserve">( </w:t>
      </w:r>
      <w:r w:rsidR="00C64676">
        <w:rPr>
          <w:lang w:val="en-US"/>
        </w:rPr>
        <w:t>URL</w:t>
      </w:r>
      <w:r w:rsidR="00C64676">
        <w:t xml:space="preserve">: </w:t>
      </w:r>
      <w:hyperlink r:id="rId7" w:history="1">
        <w:r w:rsidR="00C64676" w:rsidRPr="00B24862">
          <w:rPr>
            <w:rStyle w:val="ac"/>
          </w:rPr>
          <w:t>https://e-learning.unn.ru/course/view.php?id=3288</w:t>
        </w:r>
      </w:hyperlink>
      <w:r w:rsidR="00C64676">
        <w:t xml:space="preserve">) </w:t>
      </w:r>
    </w:p>
    <w:p w:rsidR="00C64676" w:rsidRDefault="00C64676" w:rsidP="00A14D73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</w:pPr>
    </w:p>
    <w:p w:rsidR="00C64676" w:rsidRPr="00C64676" w:rsidRDefault="00C64676" w:rsidP="00C64676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C64676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C64676" w:rsidRPr="00C64676" w:rsidRDefault="00C64676" w:rsidP="00C64676">
      <w:pPr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4676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C64676" w:rsidRPr="00C64676" w:rsidRDefault="00C64676" w:rsidP="00C64676">
      <w:pPr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4676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C64676" w:rsidRPr="00C64676" w:rsidRDefault="00C64676" w:rsidP="00C64676">
      <w:pPr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4676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C64676" w:rsidRPr="00C64676" w:rsidRDefault="00C64676" w:rsidP="00C64676">
      <w:pPr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4676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C64676" w:rsidRPr="00C64676" w:rsidRDefault="00C64676" w:rsidP="00C64676">
      <w:pPr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C64676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C64676" w:rsidRPr="00C64676" w:rsidRDefault="00C64676" w:rsidP="00C64676">
      <w:pPr>
        <w:ind w:right="-2" w:firstLine="720"/>
        <w:jc w:val="both"/>
        <w:rPr>
          <w:rFonts w:ascii="Times New Roman" w:hAnsi="Times New Roman" w:cs="Times New Roman"/>
        </w:rPr>
      </w:pPr>
    </w:p>
    <w:p w:rsidR="00D83B4C" w:rsidRDefault="00A14D73" w:rsidP="00A14D73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</w:pPr>
      <w:r w:rsidRPr="00C64676">
        <w:rPr>
          <w:b/>
        </w:rPr>
        <w:t>5.</w:t>
      </w:r>
      <w:r w:rsidR="00840348">
        <w:rPr>
          <w:b/>
          <w:bCs/>
        </w:rPr>
        <w:t>Фонд оценочных средств для промежуточной аттестации по дисциплине (модулю</w:t>
      </w:r>
      <w:r w:rsidR="00840348">
        <w:t>)</w:t>
      </w:r>
    </w:p>
    <w:p w:rsidR="00D83B4C" w:rsidRDefault="00840348">
      <w:pPr>
        <w:pStyle w:val="a9"/>
        <w:shd w:val="clear" w:color="auto" w:fill="auto"/>
        <w:ind w:left="1325"/>
      </w:pPr>
      <w:r w:rsidRPr="00DA3904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D83B4C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B4C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D83B4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D83B4C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D83B4C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D83B4C">
        <w:trPr>
          <w:trHeight w:hRule="exact" w:val="249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D83B4C">
        <w:trPr>
          <w:trHeight w:hRule="exact" w:val="12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</w:t>
            </w:r>
          </w:p>
        </w:tc>
      </w:tr>
    </w:tbl>
    <w:p w:rsidR="00D83B4C" w:rsidRDefault="0084034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D83B4C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умений вследствие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умения.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 негрубыми ошибками.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задачи. Выполнены все задания, в полном объеме без недочетов</w:t>
            </w:r>
          </w:p>
        </w:tc>
      </w:tr>
      <w:tr w:rsidR="00D83B4C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D83B4C" w:rsidRDefault="00D83B4C">
      <w:pPr>
        <w:spacing w:after="159" w:line="1" w:lineRule="exact"/>
      </w:pPr>
    </w:p>
    <w:p w:rsidR="00D83B4C" w:rsidRDefault="00D83B4C">
      <w:pPr>
        <w:spacing w:line="1" w:lineRule="exact"/>
      </w:pPr>
    </w:p>
    <w:p w:rsidR="00D83B4C" w:rsidRDefault="00840348">
      <w:pPr>
        <w:pStyle w:val="a9"/>
        <w:shd w:val="clear" w:color="auto" w:fill="auto"/>
        <w:ind w:left="2563"/>
      </w:pPr>
      <w: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D83B4C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D83B4C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D83B4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D83B4C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D83B4C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D83B4C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D83B4C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D83B4C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D83B4C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B4C" w:rsidRDefault="00D83B4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B4C" w:rsidRDefault="008403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D83B4C" w:rsidRDefault="00D83B4C">
      <w:pPr>
        <w:spacing w:after="359" w:line="1" w:lineRule="exact"/>
      </w:pPr>
    </w:p>
    <w:p w:rsidR="00D83B4C" w:rsidRDefault="0084034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D83B4C" w:rsidRDefault="00840348">
      <w:pPr>
        <w:pStyle w:val="20"/>
        <w:keepNext/>
        <w:keepLines/>
        <w:shd w:val="clear" w:color="auto" w:fill="auto"/>
        <w:spacing w:after="220"/>
      </w:pPr>
      <w:bookmarkStart w:id="14" w:name="bookmark18"/>
      <w:bookmarkStart w:id="15" w:name="bookmark19"/>
      <w:r>
        <w:t>Темы рефератов для оценки знаний компетенции ОПК-8</w:t>
      </w:r>
      <w:bookmarkEnd w:id="14"/>
      <w:bookmarkEnd w:id="15"/>
      <w:r w:rsidR="00C64676">
        <w:t>, ОПК-5.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107"/>
        </w:tabs>
        <w:ind w:firstLine="680"/>
      </w:pPr>
      <w:r>
        <w:t>Выдающаяся личность в истории информатики.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107"/>
        </w:tabs>
        <w:ind w:firstLine="680"/>
      </w:pPr>
      <w:r>
        <w:t>Общекультурная роль информатики.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107"/>
        </w:tabs>
        <w:spacing w:after="240"/>
        <w:ind w:firstLine="680"/>
      </w:pPr>
      <w:r>
        <w:t>Социальные аспекты информатики.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t>Правовые аспекты информатики.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lastRenderedPageBreak/>
        <w:t>Этические аспекты информатики.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t>Кодирование и шифрование в древности.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t>Кодирование и шифрование в настоящее время.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t>Проблемы представления в компьютере аудиоинформации.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962"/>
        </w:tabs>
        <w:ind w:firstLine="580"/>
        <w:jc w:val="both"/>
      </w:pPr>
      <w:r>
        <w:t>Проблемы представления в компьютере графической информации.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ind w:firstLine="580"/>
        <w:jc w:val="both"/>
      </w:pPr>
      <w:r>
        <w:t>Проблемы представления в компьютере видеоинформации.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ind w:firstLine="580"/>
        <w:jc w:val="both"/>
      </w:pPr>
      <w:r>
        <w:t>Классификация компьютеров.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ind w:firstLine="580"/>
        <w:jc w:val="both"/>
      </w:pPr>
      <w:r>
        <w:t>Процессоры первого и второго поколений.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ind w:firstLine="580"/>
        <w:jc w:val="both"/>
      </w:pPr>
      <w:r>
        <w:t>Процессоры третьего поколения.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ind w:firstLine="580"/>
        <w:jc w:val="both"/>
      </w:pPr>
      <w:r>
        <w:t>Процессоры четвертого поколения.</w:t>
      </w:r>
    </w:p>
    <w:p w:rsidR="00D83B4C" w:rsidRDefault="00840348">
      <w:pPr>
        <w:pStyle w:val="1"/>
        <w:numPr>
          <w:ilvl w:val="0"/>
          <w:numId w:val="3"/>
        </w:numPr>
        <w:shd w:val="clear" w:color="auto" w:fill="auto"/>
        <w:tabs>
          <w:tab w:val="left" w:pos="1082"/>
        </w:tabs>
        <w:spacing w:after="260"/>
        <w:ind w:firstLine="580"/>
        <w:jc w:val="both"/>
      </w:pPr>
      <w:r>
        <w:t>Процессоры пятого поколения.</w:t>
      </w:r>
    </w:p>
    <w:p w:rsidR="00D83B4C" w:rsidRDefault="00840348">
      <w:pPr>
        <w:pStyle w:val="20"/>
        <w:keepNext/>
        <w:keepLines/>
        <w:shd w:val="clear" w:color="auto" w:fill="auto"/>
        <w:spacing w:after="220"/>
        <w:ind w:firstLine="820"/>
        <w:jc w:val="left"/>
      </w:pPr>
      <w:bookmarkStart w:id="16" w:name="bookmark20"/>
      <w:bookmarkStart w:id="17" w:name="bookmark21"/>
      <w:r>
        <w:t>Примерные тестовые задания для оценки умений и владений компетенции ОПК-8</w:t>
      </w:r>
      <w:bookmarkEnd w:id="16"/>
      <w:bookmarkEnd w:id="17"/>
      <w:r w:rsidR="00C64676">
        <w:t>, ОПК-5</w:t>
      </w:r>
    </w:p>
    <w:p w:rsidR="00D83B4C" w:rsidRDefault="00840348">
      <w:pPr>
        <w:pStyle w:val="1"/>
        <w:numPr>
          <w:ilvl w:val="0"/>
          <w:numId w:val="4"/>
        </w:numPr>
        <w:shd w:val="clear" w:color="auto" w:fill="auto"/>
        <w:tabs>
          <w:tab w:val="left" w:pos="939"/>
        </w:tabs>
        <w:ind w:firstLine="580"/>
        <w:jc w:val="both"/>
      </w:pPr>
      <w:r>
        <w:t>За минимальную единицу количества информации в международной системе измерений СИ принят...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1 бит.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1 пиксель.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в)</w:t>
      </w:r>
      <w:r>
        <w:tab/>
        <w:t>1 байт.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220"/>
        <w:ind w:firstLine="580"/>
        <w:jc w:val="both"/>
      </w:pPr>
      <w:r>
        <w:t>г)</w:t>
      </w:r>
      <w:r>
        <w:tab/>
        <w:t>1 бод.</w:t>
      </w:r>
    </w:p>
    <w:p w:rsidR="00D83B4C" w:rsidRDefault="00840348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ind w:firstLine="580"/>
        <w:jc w:val="both"/>
      </w:pPr>
      <w:r>
        <w:t>Производится бросание симметричной четырехгранной пирамидки. Какое количество информации мы получаем в зрительном сообщении о ее падении на одну из граней?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1 бит.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4 бит.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в)</w:t>
      </w:r>
      <w:r>
        <w:tab/>
        <w:t>1 байт.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220"/>
        <w:ind w:firstLine="580"/>
        <w:jc w:val="both"/>
      </w:pPr>
      <w:r>
        <w:t>г)</w:t>
      </w:r>
      <w:r>
        <w:tab/>
        <w:t>2 бит.</w:t>
      </w:r>
    </w:p>
    <w:p w:rsidR="00D83B4C" w:rsidRDefault="00840348">
      <w:pPr>
        <w:pStyle w:val="1"/>
        <w:numPr>
          <w:ilvl w:val="0"/>
          <w:numId w:val="4"/>
        </w:numPr>
        <w:shd w:val="clear" w:color="auto" w:fill="auto"/>
        <w:tabs>
          <w:tab w:val="left" w:pos="939"/>
        </w:tabs>
        <w:ind w:firstLine="580"/>
        <w:jc w:val="both"/>
      </w:pPr>
      <w:r>
        <w:t>Какое количество информации получит второй игрок при игре в крестики-нолики на поле 4^4, после первого хода первого игрока, играющего крестиками?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ind w:firstLine="580"/>
        <w:jc w:val="both"/>
      </w:pPr>
      <w:r>
        <w:t>а)</w:t>
      </w:r>
      <w:r>
        <w:tab/>
        <w:t>5 бит.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4 бита.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в)</w:t>
      </w:r>
      <w:r>
        <w:tab/>
        <w:t>3 бита.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220"/>
        <w:ind w:firstLine="580"/>
        <w:jc w:val="both"/>
      </w:pPr>
      <w:r>
        <w:t>г)</w:t>
      </w:r>
      <w:r>
        <w:tab/>
        <w:t>2 бита.</w:t>
      </w:r>
    </w:p>
    <w:p w:rsidR="00D83B4C" w:rsidRDefault="00840348">
      <w:pPr>
        <w:pStyle w:val="1"/>
        <w:numPr>
          <w:ilvl w:val="0"/>
          <w:numId w:val="4"/>
        </w:numPr>
        <w:shd w:val="clear" w:color="auto" w:fill="auto"/>
        <w:tabs>
          <w:tab w:val="left" w:pos="962"/>
        </w:tabs>
        <w:ind w:firstLine="580"/>
        <w:jc w:val="both"/>
      </w:pPr>
      <w:r>
        <w:t>Какое количество информации содержит один разряд двоичного числа?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ind w:firstLine="580"/>
        <w:jc w:val="both"/>
      </w:pPr>
      <w:r>
        <w:t>а)</w:t>
      </w:r>
      <w:r>
        <w:tab/>
        <w:t>4 бита.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3 бита.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в)</w:t>
      </w:r>
      <w:r>
        <w:tab/>
        <w:t>2 бита.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320"/>
        <w:ind w:firstLine="580"/>
        <w:jc w:val="both"/>
      </w:pPr>
      <w:r>
        <w:t>г)</w:t>
      </w:r>
      <w:r>
        <w:tab/>
        <w:t>1 бит.</w:t>
      </w:r>
    </w:p>
    <w:p w:rsidR="00D83B4C" w:rsidRDefault="00840348">
      <w:pPr>
        <w:pStyle w:val="20"/>
        <w:keepNext/>
        <w:keepLines/>
        <w:shd w:val="clear" w:color="auto" w:fill="auto"/>
        <w:spacing w:after="260"/>
      </w:pPr>
      <w:bookmarkStart w:id="18" w:name="bookmark22"/>
      <w:bookmarkStart w:id="19" w:name="bookmark23"/>
      <w:r>
        <w:t>Практические задания для оценки умений и владений компетенции ОПК-8</w:t>
      </w:r>
      <w:bookmarkEnd w:id="18"/>
      <w:bookmarkEnd w:id="19"/>
      <w:r w:rsidR="00C64676">
        <w:t>, ОПК-5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949"/>
        </w:tabs>
        <w:ind w:firstLine="580"/>
        <w:jc w:val="both"/>
      </w:pPr>
      <w:r>
        <w:t xml:space="preserve">Во сколько раз уменьшится информационный объем страницы текста (текст не содержит управляющих символов форматирования) при его преобразовании из кодировки </w:t>
      </w:r>
      <w:r>
        <w:rPr>
          <w:lang w:val="en-US" w:eastAsia="en-US" w:bidi="en-US"/>
        </w:rPr>
        <w:t>Unicode</w:t>
      </w:r>
      <w:r>
        <w:t xml:space="preserve">(таблица кодировки содержит 65 536 символов) в кодировку </w:t>
      </w:r>
      <w:r>
        <w:rPr>
          <w:lang w:val="en-US" w:eastAsia="en-US" w:bidi="en-US"/>
        </w:rPr>
        <w:t>WindowsCP</w:t>
      </w:r>
      <w:r w:rsidRPr="00DA3904">
        <w:rPr>
          <w:lang w:eastAsia="en-US" w:bidi="en-US"/>
        </w:rPr>
        <w:t xml:space="preserve">-1251 </w:t>
      </w:r>
      <w:r>
        <w:t>(таблица кодировки содержит 256 символов)?</w:t>
      </w:r>
    </w:p>
    <w:p w:rsidR="00D83B4C" w:rsidRDefault="00840348">
      <w:pPr>
        <w:pStyle w:val="1"/>
        <w:shd w:val="clear" w:color="auto" w:fill="auto"/>
        <w:tabs>
          <w:tab w:val="left" w:pos="1378"/>
        </w:tabs>
        <w:ind w:firstLine="1000"/>
      </w:pPr>
      <w:r>
        <w:t>а)</w:t>
      </w:r>
      <w:r>
        <w:tab/>
        <w:t>в 256 раз.</w:t>
      </w:r>
    </w:p>
    <w:p w:rsidR="00D83B4C" w:rsidRDefault="00840348">
      <w:pPr>
        <w:pStyle w:val="1"/>
        <w:shd w:val="clear" w:color="auto" w:fill="auto"/>
        <w:tabs>
          <w:tab w:val="left" w:pos="1402"/>
        </w:tabs>
        <w:ind w:firstLine="1000"/>
      </w:pPr>
      <w:r>
        <w:t>б)</w:t>
      </w:r>
      <w:r>
        <w:tab/>
        <w:t>в 16 раз.</w:t>
      </w:r>
    </w:p>
    <w:p w:rsidR="00D83B4C" w:rsidRDefault="00840348">
      <w:pPr>
        <w:pStyle w:val="1"/>
        <w:shd w:val="clear" w:color="auto" w:fill="auto"/>
        <w:tabs>
          <w:tab w:val="left" w:pos="1402"/>
        </w:tabs>
        <w:ind w:firstLine="1000"/>
      </w:pPr>
      <w:r>
        <w:t>в)</w:t>
      </w:r>
      <w:r>
        <w:tab/>
        <w:t>в 8 раз.</w:t>
      </w:r>
    </w:p>
    <w:p w:rsidR="00D83B4C" w:rsidRDefault="00840348">
      <w:pPr>
        <w:pStyle w:val="1"/>
        <w:shd w:val="clear" w:color="auto" w:fill="auto"/>
        <w:tabs>
          <w:tab w:val="left" w:pos="1402"/>
        </w:tabs>
        <w:spacing w:after="220"/>
        <w:ind w:firstLine="1000"/>
      </w:pPr>
      <w:r>
        <w:t>г)</w:t>
      </w:r>
      <w:r>
        <w:tab/>
        <w:t>в 2 раза.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Как записывается десятичное число 10</w:t>
      </w:r>
      <w:r>
        <w:rPr>
          <w:sz w:val="16"/>
          <w:szCs w:val="16"/>
        </w:rPr>
        <w:t xml:space="preserve">10 </w:t>
      </w:r>
      <w:r>
        <w:t>в двоичной системе счисления?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lastRenderedPageBreak/>
        <w:t>а)</w:t>
      </w:r>
      <w:r>
        <w:tab/>
        <w:t>1010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1111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1011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spacing w:after="260"/>
        <w:ind w:firstLine="580"/>
      </w:pPr>
      <w:r>
        <w:t>г)</w:t>
      </w:r>
      <w:r>
        <w:tab/>
        <w:t>1101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962"/>
        </w:tabs>
        <w:ind w:firstLine="580"/>
      </w:pPr>
      <w:r>
        <w:t>Преобразовать число 110011</w:t>
      </w:r>
      <w:r>
        <w:rPr>
          <w:sz w:val="16"/>
          <w:szCs w:val="16"/>
        </w:rPr>
        <w:t xml:space="preserve">2 </w:t>
      </w:r>
      <w:r>
        <w:t>в восьмеричную систему счисления ...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56</w:t>
      </w:r>
      <w:r>
        <w:rPr>
          <w:sz w:val="16"/>
          <w:szCs w:val="16"/>
        </w:rPr>
        <w:t>8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46</w:t>
      </w:r>
      <w:r>
        <w:rPr>
          <w:sz w:val="16"/>
          <w:szCs w:val="16"/>
        </w:rPr>
        <w:t>8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73</w:t>
      </w:r>
      <w:r>
        <w:rPr>
          <w:sz w:val="16"/>
          <w:szCs w:val="16"/>
        </w:rPr>
        <w:t>8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spacing w:after="260"/>
        <w:ind w:firstLine="580"/>
      </w:pPr>
      <w:r>
        <w:t>г)</w:t>
      </w:r>
      <w:r>
        <w:tab/>
        <w:t>63</w:t>
      </w:r>
      <w:r>
        <w:rPr>
          <w:sz w:val="16"/>
          <w:szCs w:val="16"/>
        </w:rPr>
        <w:t>8</w:t>
      </w:r>
      <w:r>
        <w:t>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Сложить числа 1001</w:t>
      </w:r>
      <w:r>
        <w:rPr>
          <w:sz w:val="16"/>
          <w:szCs w:val="16"/>
        </w:rPr>
        <w:t xml:space="preserve">2 </w:t>
      </w:r>
      <w:r>
        <w:t>и 8</w:t>
      </w:r>
      <w:r>
        <w:rPr>
          <w:sz w:val="16"/>
          <w:szCs w:val="16"/>
        </w:rPr>
        <w:t>16</w:t>
      </w:r>
      <w:r>
        <w:t>. Сумму представить в двоичной системе счисления.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11110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10110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10001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spacing w:after="260"/>
        <w:ind w:firstLine="580"/>
      </w:pPr>
      <w:r>
        <w:t>г)</w:t>
      </w:r>
      <w:r>
        <w:tab/>
        <w:t>10010</w:t>
      </w:r>
      <w:r>
        <w:rPr>
          <w:sz w:val="16"/>
          <w:szCs w:val="16"/>
        </w:rPr>
        <w:t>2</w:t>
      </w:r>
      <w:r>
        <w:t>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Процессор обрабатывает информацию ...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 десятичной системе счисления.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на языке программирования высокого уровня.</w:t>
      </w:r>
    </w:p>
    <w:p w:rsidR="00D83B4C" w:rsidRDefault="00840348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на алгоритмическом языке.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spacing w:after="260"/>
        <w:ind w:firstLine="580"/>
      </w:pPr>
      <w:r>
        <w:t>г)</w:t>
      </w:r>
      <w:r>
        <w:tab/>
        <w:t>на машинном языке (в двоичном коде).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В каком случае разные файлы могут иметь одинаковые имена?</w:t>
      </w:r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если они имеют разный объем.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если они созданы в различные дни.</w:t>
      </w:r>
    </w:p>
    <w:p w:rsidR="00D83B4C" w:rsidRDefault="00840348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если они хранятся в разных каталогах.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spacing w:after="260"/>
        <w:ind w:firstLine="580"/>
      </w:pPr>
      <w:r>
        <w:t>г)</w:t>
      </w:r>
      <w:r>
        <w:tab/>
        <w:t>если они созданы в различное время суток.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Драйвер - это ...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ind w:firstLine="580"/>
      </w:pPr>
      <w:r>
        <w:t>а)</w:t>
      </w:r>
      <w:r>
        <w:tab/>
        <w:t>устройство компьютера.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программа, обеспечивающая работу устройства компьютера.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в)</w:t>
      </w:r>
      <w:r>
        <w:tab/>
        <w:t>вирус.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260"/>
        <w:ind w:firstLine="580"/>
      </w:pPr>
      <w:r>
        <w:t>г)</w:t>
      </w:r>
      <w:r>
        <w:tab/>
        <w:t>антивирусная программа.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ind w:firstLine="580"/>
      </w:pPr>
      <w:r>
        <w:t>В процессе загрузки операционной системы происходит ...</w:t>
      </w:r>
    </w:p>
    <w:p w:rsidR="00D83B4C" w:rsidRDefault="00840348">
      <w:pPr>
        <w:pStyle w:val="1"/>
        <w:shd w:val="clear" w:color="auto" w:fill="auto"/>
        <w:tabs>
          <w:tab w:val="left" w:pos="958"/>
        </w:tabs>
        <w:ind w:firstLine="580"/>
      </w:pPr>
      <w:r>
        <w:t>а)</w:t>
      </w:r>
      <w:r>
        <w:tab/>
        <w:t>последовательная загрузка файлов операционной системы в оперативную память.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копирование файлов операционной системы с гибкого диска на жесткий диск.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ind w:firstLine="580"/>
      </w:pPr>
      <w:r>
        <w:t>в)</w:t>
      </w:r>
      <w:r>
        <w:tab/>
        <w:t xml:space="preserve">копирование файлов операционной системы с </w:t>
      </w:r>
      <w:r>
        <w:rPr>
          <w:lang w:val="en-US" w:eastAsia="en-US" w:bidi="en-US"/>
        </w:rPr>
        <w:t>CD</w:t>
      </w:r>
      <w:r w:rsidRPr="00DA3904">
        <w:rPr>
          <w:lang w:eastAsia="en-US" w:bidi="en-US"/>
        </w:rPr>
        <w:t>-</w:t>
      </w:r>
      <w:r>
        <w:rPr>
          <w:lang w:val="en-US" w:eastAsia="en-US" w:bidi="en-US"/>
        </w:rPr>
        <w:t>ROM</w:t>
      </w:r>
      <w:r>
        <w:t>на жесткий диск.</w:t>
      </w:r>
    </w:p>
    <w:p w:rsidR="00D83B4C" w:rsidRDefault="00840348">
      <w:pPr>
        <w:pStyle w:val="1"/>
        <w:shd w:val="clear" w:color="auto" w:fill="auto"/>
        <w:tabs>
          <w:tab w:val="left" w:pos="982"/>
        </w:tabs>
        <w:spacing w:after="260"/>
        <w:ind w:firstLine="580"/>
      </w:pPr>
      <w:r>
        <w:t>г)</w:t>
      </w:r>
      <w:r>
        <w:tab/>
        <w:t>копирование содержимого оперативной памяти на жесткий диск.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spacing w:after="260"/>
        <w:ind w:firstLine="580"/>
      </w:pPr>
      <w:r>
        <w:t>Составьте код Хаффмана для текста следующего содержания: «Два корабля лавировали, лавировали, лавировали, лавировали, да не вылавировали». Подсчитайте его длину и избыточность.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spacing w:after="260"/>
        <w:ind w:firstLine="580"/>
      </w:pPr>
      <w:r>
        <w:t>Выразите через отрицание и конъюнкцию формулы алгебры логики.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</w:tabs>
        <w:spacing w:after="260"/>
        <w:ind w:firstLine="580"/>
      </w:pPr>
      <w:r>
        <w:t>Подсчитайте количество информации, приходящееся на один символ текста следующего содержания: «На дворе трава, на траве дрова».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70"/>
          <w:tab w:val="left" w:pos="5716"/>
          <w:tab w:val="left" w:pos="6854"/>
        </w:tabs>
        <w:spacing w:after="260" w:line="209" w:lineRule="auto"/>
        <w:ind w:firstLine="580"/>
      </w:pPr>
      <w:r>
        <w:t xml:space="preserve">Преобразуйте формулу алгебры логики </w:t>
      </w:r>
      <w:r>
        <w:rPr>
          <w:rFonts w:ascii="Arial" w:eastAsia="Arial" w:hAnsi="Arial" w:cs="Arial"/>
          <w:i/>
          <w:iCs/>
          <w:sz w:val="34"/>
          <w:szCs w:val="34"/>
        </w:rPr>
        <w:t>(</w:t>
      </w:r>
      <w:r>
        <w:rPr>
          <w:i/>
          <w:iCs/>
          <w:sz w:val="28"/>
          <w:szCs w:val="28"/>
        </w:rPr>
        <w:t>р</w:t>
      </w:r>
      <w:r>
        <w:rPr>
          <w:i/>
          <w:iCs/>
          <w:sz w:val="28"/>
          <w:szCs w:val="28"/>
        </w:rPr>
        <w:tab/>
      </w:r>
      <w:r>
        <w:rPr>
          <w:i/>
          <w:iCs/>
          <w:smallCaps/>
          <w:sz w:val="20"/>
          <w:szCs w:val="20"/>
        </w:rPr>
        <w:t>^</w:t>
      </w:r>
      <w:r>
        <w:rPr>
          <w:rFonts w:ascii="Arial" w:eastAsia="Arial" w:hAnsi="Arial" w:cs="Arial"/>
          <w:smallCaps/>
          <w:sz w:val="34"/>
          <w:szCs w:val="34"/>
        </w:rPr>
        <w:t>)</w:t>
      </w:r>
      <w:r>
        <w:rPr>
          <w:rFonts w:ascii="Arial" w:eastAsia="Arial" w:hAnsi="Arial" w:cs="Arial"/>
          <w:smallCaps/>
          <w:sz w:val="22"/>
          <w:szCs w:val="22"/>
        </w:rPr>
        <w:t>а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>(</w:t>
      </w:r>
      <w:r>
        <w:rPr>
          <w:i/>
          <w:iCs/>
          <w:sz w:val="28"/>
          <w:szCs w:val="28"/>
          <w:lang w:val="en-US" w:eastAsia="en-US" w:bidi="en-US"/>
        </w:rPr>
        <w:t>q</w:t>
      </w:r>
      <w:r w:rsidRPr="00DA3904">
        <w:rPr>
          <w:i/>
          <w:iCs/>
          <w:sz w:val="28"/>
          <w:szCs w:val="28"/>
          <w:lang w:eastAsia="en-US" w:bidi="en-US"/>
        </w:rPr>
        <w:tab/>
      </w:r>
      <w:r>
        <w:rPr>
          <w:i/>
          <w:iCs/>
          <w:sz w:val="28"/>
          <w:szCs w:val="28"/>
        </w:rPr>
        <w:t>р</w:t>
      </w:r>
      <w:r>
        <w:rPr>
          <w:rFonts w:ascii="Arial" w:eastAsia="Arial" w:hAnsi="Arial" w:cs="Arial"/>
          <w:sz w:val="34"/>
          <w:szCs w:val="34"/>
        </w:rPr>
        <w:t>)</w:t>
      </w:r>
      <w:r>
        <w:rPr>
          <w:rFonts w:ascii="Arial" w:eastAsia="Arial" w:hAnsi="Arial" w:cs="Arial"/>
          <w:sz w:val="26"/>
          <w:szCs w:val="26"/>
        </w:rPr>
        <w:t>л</w:t>
      </w:r>
      <w:r>
        <w:rPr>
          <w:rFonts w:ascii="Arial" w:eastAsia="Arial" w:hAnsi="Arial" w:cs="Arial"/>
          <w:sz w:val="34"/>
          <w:szCs w:val="34"/>
        </w:rPr>
        <w:t>(</w:t>
      </w:r>
      <w:r>
        <w:rPr>
          <w:i/>
          <w:iCs/>
          <w:sz w:val="28"/>
          <w:szCs w:val="28"/>
        </w:rPr>
        <w:t>р</w:t>
      </w:r>
      <w:r>
        <w:rPr>
          <w:rFonts w:ascii="Arial" w:eastAsia="Arial" w:hAnsi="Arial" w:cs="Arial"/>
          <w:sz w:val="26"/>
          <w:szCs w:val="26"/>
          <w:lang w:val="en-US" w:eastAsia="en-US" w:bidi="en-US"/>
        </w:rPr>
        <w:t>v</w:t>
      </w:r>
      <w:r>
        <w:rPr>
          <w:i/>
          <w:iCs/>
          <w:sz w:val="28"/>
          <w:szCs w:val="28"/>
          <w:lang w:val="en-US" w:eastAsia="en-US" w:bidi="en-US"/>
        </w:rPr>
        <w:t>q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>)</w:t>
      </w:r>
      <w:r>
        <w:t>.</w:t>
      </w:r>
      <w:r>
        <w:br w:type="page"/>
      </w:r>
    </w:p>
    <w:p w:rsidR="00D83B4C" w:rsidRDefault="00FB254E">
      <w:pPr>
        <w:pStyle w:val="1"/>
        <w:numPr>
          <w:ilvl w:val="0"/>
          <w:numId w:val="5"/>
        </w:numPr>
        <w:shd w:val="clear" w:color="auto" w:fill="auto"/>
        <w:tabs>
          <w:tab w:val="left" w:pos="1069"/>
        </w:tabs>
        <w:spacing w:after="260"/>
        <w:ind w:firstLine="600"/>
        <w:jc w:val="both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403.35pt;margin-top:55pt;width:166.55pt;height:16.1pt;z-index:12582937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" filled="f" stroked="f">
            <v:textbox inset="0,0,0,0">
              <w:txbxContent>
                <w:p w:rsidR="00840348" w:rsidRDefault="00840348">
                  <w:pPr>
                    <w:pStyle w:val="1"/>
                    <w:shd w:val="clear" w:color="auto" w:fill="auto"/>
                    <w:ind w:firstLine="0"/>
                  </w:pPr>
                  <w:r>
                    <w:t>формулы алгебры логики:</w:t>
                  </w:r>
                </w:p>
              </w:txbxContent>
            </v:textbox>
            <w10:wrap type="square" anchorx="page"/>
          </v:shape>
        </w:pict>
      </w:r>
      <w:r w:rsidR="00840348">
        <w:t>Составьте равномерный алфавитный код для текста следующего содержания: «Два корабля лавировали, лавировали, лавировали, лавировали, да не вылавировали». Подсчитайте его длину и избыточность.</w:t>
      </w:r>
    </w:p>
    <w:p w:rsidR="00D83B4C" w:rsidRDefault="00840348">
      <w:pPr>
        <w:pStyle w:val="1"/>
        <w:numPr>
          <w:ilvl w:val="0"/>
          <w:numId w:val="5"/>
        </w:numPr>
        <w:shd w:val="clear" w:color="auto" w:fill="auto"/>
        <w:tabs>
          <w:tab w:val="left" w:pos="1030"/>
          <w:tab w:val="left" w:pos="1031"/>
          <w:tab w:val="left" w:pos="1704"/>
        </w:tabs>
        <w:spacing w:after="260" w:line="262" w:lineRule="auto"/>
        <w:ind w:firstLine="600"/>
      </w:pPr>
      <w:r>
        <w:t xml:space="preserve">Выразите через отрицание и конъюнкцию 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>(</w:t>
      </w:r>
      <w:r>
        <w:rPr>
          <w:i/>
          <w:iCs/>
          <w:sz w:val="28"/>
          <w:szCs w:val="28"/>
          <w:lang w:val="en-US" w:eastAsia="en-US" w:bidi="en-US"/>
        </w:rPr>
        <w:t>x</w:t>
      </w:r>
      <w:r w:rsidRPr="00DA3904">
        <w:rPr>
          <w:i/>
          <w:iCs/>
          <w:sz w:val="28"/>
          <w:szCs w:val="28"/>
          <w:lang w:eastAsia="en-US" w:bidi="en-US"/>
        </w:rPr>
        <w:tab/>
      </w:r>
      <w:r>
        <w:rPr>
          <w:i/>
          <w:iCs/>
          <w:sz w:val="28"/>
          <w:szCs w:val="28"/>
          <w:lang w:val="en-US" w:eastAsia="en-US" w:bidi="en-US"/>
        </w:rPr>
        <w:t>y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 xml:space="preserve"> )</w:t>
      </w:r>
      <w:r>
        <w:rPr>
          <w:rFonts w:ascii="Arial" w:eastAsia="Arial" w:hAnsi="Arial" w:cs="Arial"/>
          <w:sz w:val="26"/>
          <w:szCs w:val="26"/>
          <w:lang w:val="en-US" w:eastAsia="en-US" w:bidi="en-US"/>
        </w:rPr>
        <w:t>v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>(</w:t>
      </w:r>
      <w:r>
        <w:rPr>
          <w:i/>
          <w:iCs/>
          <w:sz w:val="28"/>
          <w:szCs w:val="28"/>
          <w:lang w:val="en-US" w:eastAsia="en-US" w:bidi="en-US"/>
        </w:rPr>
        <w:t>x</w:t>
      </w:r>
      <w:r w:rsidRPr="00DA3904">
        <w:rPr>
          <w:i/>
          <w:iCs/>
          <w:sz w:val="28"/>
          <w:szCs w:val="28"/>
          <w:lang w:eastAsia="en-US" w:bidi="en-US"/>
        </w:rPr>
        <w:tab/>
      </w:r>
      <w:r>
        <w:rPr>
          <w:i/>
          <w:iCs/>
          <w:sz w:val="28"/>
          <w:szCs w:val="28"/>
          <w:lang w:val="en-US" w:eastAsia="en-US" w:bidi="en-US"/>
        </w:rPr>
        <w:t>z</w:t>
      </w:r>
      <w:r w:rsidRPr="00DA3904">
        <w:rPr>
          <w:rFonts w:ascii="Arial" w:eastAsia="Arial" w:hAnsi="Arial" w:cs="Arial"/>
          <w:sz w:val="34"/>
          <w:szCs w:val="34"/>
          <w:lang w:eastAsia="en-US" w:bidi="en-US"/>
        </w:rPr>
        <w:t>)</w:t>
      </w:r>
      <w:r w:rsidRPr="00DA3904">
        <w:rPr>
          <w:lang w:eastAsia="en-US" w:bidi="en-US"/>
        </w:rPr>
        <w:t>.</w:t>
      </w:r>
    </w:p>
    <w:p w:rsidR="00D83B4C" w:rsidRDefault="00840348">
      <w:pPr>
        <w:pStyle w:val="20"/>
        <w:keepNext/>
        <w:keepLines/>
        <w:shd w:val="clear" w:color="auto" w:fill="auto"/>
        <w:spacing w:after="260"/>
      </w:pPr>
      <w:bookmarkStart w:id="20" w:name="bookmark24"/>
      <w:bookmarkStart w:id="21" w:name="bookmark25"/>
      <w:r>
        <w:t>Задания (темы) для выполнения лабораторных работ и оценки умений и владений</w:t>
      </w:r>
      <w:r>
        <w:br/>
        <w:t>компетенции ОПК-8</w:t>
      </w:r>
      <w:bookmarkEnd w:id="20"/>
      <w:bookmarkEnd w:id="21"/>
      <w:r w:rsidR="00C64676">
        <w:t>, ОПК-5</w:t>
      </w:r>
    </w:p>
    <w:p w:rsidR="00D83B4C" w:rsidRDefault="00840348">
      <w:pPr>
        <w:pStyle w:val="1"/>
        <w:shd w:val="clear" w:color="auto" w:fill="auto"/>
        <w:spacing w:line="233" w:lineRule="auto"/>
        <w:ind w:firstLine="520"/>
        <w:jc w:val="both"/>
      </w:pPr>
      <w:r>
        <w:t xml:space="preserve">Текстовый процессор </w:t>
      </w:r>
      <w:r>
        <w:rPr>
          <w:lang w:val="en-US" w:eastAsia="en-US" w:bidi="en-US"/>
        </w:rPr>
        <w:t xml:space="preserve">Word </w:t>
      </w:r>
      <w:r>
        <w:t>- 4 часа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Ввод и редактирование текста.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Ввод текста с использованием “горячих” клавиш.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Списки. Таблицы.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 xml:space="preserve">Создание рисунков с помощью инструментов </w:t>
      </w:r>
      <w:r>
        <w:rPr>
          <w:lang w:val="en-US" w:eastAsia="en-US" w:bidi="en-US"/>
        </w:rPr>
        <w:t>Word</w:t>
      </w:r>
      <w:r w:rsidRPr="00DA3904">
        <w:rPr>
          <w:lang w:eastAsia="en-US" w:bidi="en-US"/>
        </w:rPr>
        <w:t>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Формулы и вставка символов.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Вставка рисунков в текст.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Шаблоны и формы.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Построение диаграмм.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Документы слияния.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Главный документ.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Исправления.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Автозамена.</w:t>
      </w:r>
    </w:p>
    <w:p w:rsidR="00D83B4C" w:rsidRDefault="00840348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after="260" w:line="254" w:lineRule="auto"/>
        <w:ind w:firstLine="520"/>
        <w:jc w:val="both"/>
      </w:pPr>
      <w:r>
        <w:t>Примечания. Сноски.</w:t>
      </w:r>
    </w:p>
    <w:p w:rsidR="00D83B4C" w:rsidRDefault="00840348">
      <w:pPr>
        <w:pStyle w:val="1"/>
        <w:shd w:val="clear" w:color="auto" w:fill="auto"/>
        <w:spacing w:line="233" w:lineRule="auto"/>
        <w:ind w:firstLine="520"/>
        <w:jc w:val="both"/>
      </w:pPr>
      <w:r>
        <w:t xml:space="preserve">Табличный процессор </w:t>
      </w:r>
      <w:r>
        <w:rPr>
          <w:lang w:val="en-US" w:eastAsia="en-US" w:bidi="en-US"/>
        </w:rPr>
        <w:t xml:space="preserve">Excel </w:t>
      </w:r>
      <w:r>
        <w:t>- 4 часа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Создание и редактирование таблиц.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Диаграммы.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Формы и сортировка таблиц.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Консолидация данных.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Сводная таблица.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Использования финансовых функций в формулах таблицы.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Подбор параметра. Поиск решения.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</w:pPr>
      <w:r>
        <w:t>Шаблоны и элементы управления на рабочих листах.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Функции пользователя.</w:t>
      </w:r>
    </w:p>
    <w:p w:rsidR="00D83B4C" w:rsidRDefault="00840348">
      <w:pPr>
        <w:pStyle w:val="1"/>
        <w:numPr>
          <w:ilvl w:val="0"/>
          <w:numId w:val="7"/>
        </w:numPr>
        <w:shd w:val="clear" w:color="auto" w:fill="auto"/>
        <w:tabs>
          <w:tab w:val="left" w:pos="970"/>
        </w:tabs>
        <w:spacing w:after="260" w:line="233" w:lineRule="auto"/>
        <w:ind w:firstLine="520"/>
        <w:jc w:val="both"/>
      </w:pPr>
      <w:r>
        <w:t>Элементы управления на листах - формы.</w:t>
      </w:r>
    </w:p>
    <w:p w:rsidR="00D83B4C" w:rsidRDefault="00840348">
      <w:pPr>
        <w:pStyle w:val="20"/>
        <w:keepNext/>
        <w:keepLines/>
        <w:shd w:val="clear" w:color="auto" w:fill="auto"/>
        <w:spacing w:after="260" w:line="233" w:lineRule="auto"/>
      </w:pPr>
      <w:bookmarkStart w:id="22" w:name="bookmark26"/>
      <w:bookmarkStart w:id="23" w:name="bookmark27"/>
      <w:r>
        <w:t>Вопросы к экзамену по дисциплине для оценки компетенции ОПК-8</w:t>
      </w:r>
      <w:bookmarkEnd w:id="22"/>
      <w:bookmarkEnd w:id="23"/>
      <w:r w:rsidR="00C64676">
        <w:t>, ОПК-5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Место информатики в системе наук. Структура современной информатики.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Информатизация, информационное общество, информационная культура.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Материальный носитель, сигнал, сообщение, знак.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</w:pPr>
      <w:r>
        <w:t>Энтропия, информация, алфавит. Меры информации.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Задача экономичного кодирования информации.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Алфавитное неравномерное и равномерное двоичное кодирование.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Кодирование графической и звуковой информации.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520"/>
        <w:jc w:val="both"/>
      </w:pPr>
      <w:r>
        <w:t>Архивация и сжатие информации.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spacing w:line="233" w:lineRule="auto"/>
        <w:ind w:firstLine="600"/>
      </w:pPr>
      <w:r>
        <w:t>Задача надежной передачи информации. Общая схема передачи информации в линиях связи.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Типы линий связи и их характеристики. Информационные сети.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Угрозы безопасности.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970"/>
        </w:tabs>
        <w:spacing w:line="233" w:lineRule="auto"/>
        <w:ind w:firstLine="520"/>
        <w:jc w:val="both"/>
      </w:pPr>
      <w:r>
        <w:t>Методы и средства защиты информации.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Позиционные системы счисления. Способы представления чисел в ЭВМ.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69"/>
        </w:tabs>
        <w:ind w:firstLine="580"/>
        <w:jc w:val="both"/>
      </w:pPr>
      <w:r>
        <w:t>Машинные методы выполнения арифметических операций над числами. Проблема переполнения.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lastRenderedPageBreak/>
        <w:t>Ошибка усечения. Десятичные двоично-кодированные системы.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Введение в бинарную логику. Логические переменные. Таблицы истинности.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Функции алгебры логики (ФАЛ) одной и двух переменных.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69"/>
        </w:tabs>
        <w:ind w:firstLine="580"/>
        <w:jc w:val="both"/>
      </w:pPr>
      <w:r>
        <w:t>Формулы алгебры высказываний и равносильные преобразования. Законы алгебры логики.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Совершенные дизъюнктивные и конъюнктивные нормальные формы.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69"/>
        </w:tabs>
        <w:ind w:firstLine="580"/>
        <w:jc w:val="both"/>
      </w:pPr>
      <w:r>
        <w:t>Минимизация ФАЛ: метод непосредственных преобразований, метод графической минимизации Карно.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Понятие алгоритма. Свойства алгоритма.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Типовые логические элементы и узлы ЭВМ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Виды алгоритмов, способы записи алгоритмов.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Уточнение понятия алгоритма. Машина Тьюринга.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Машина Поста как уточнение понятия алгоритма.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Формула Р. Хартли. Формула К. Шеннона.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Формы представления сигналов. Преобразование сообщений.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69"/>
        </w:tabs>
        <w:ind w:firstLine="580"/>
        <w:jc w:val="both"/>
      </w:pPr>
      <w:r>
        <w:t>Архитектура текстового процессора. Функциональные возможности при подготовке текстовых документов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69"/>
        </w:tabs>
        <w:ind w:firstLine="580"/>
        <w:jc w:val="both"/>
      </w:pPr>
      <w:r>
        <w:t xml:space="preserve">Шаблоны и формы типовых документов в </w:t>
      </w:r>
      <w:r>
        <w:rPr>
          <w:lang w:val="en-US" w:eastAsia="en-US" w:bidi="en-US"/>
        </w:rPr>
        <w:t>MSWord</w:t>
      </w:r>
      <w:r w:rsidRPr="00DA3904">
        <w:rPr>
          <w:lang w:eastAsia="en-US" w:bidi="en-US"/>
        </w:rPr>
        <w:t xml:space="preserve">. </w:t>
      </w:r>
      <w:r>
        <w:t>Работа с автозаполняемыми полями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  <w:jc w:val="both"/>
      </w:pPr>
      <w:r>
        <w:t>Архитектура табличного процессора. Ввод и редактирование данных. Форматирование.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ind w:firstLine="580"/>
      </w:pPr>
      <w:r>
        <w:t>Формулы и ссылки. Диаграммы. Работа со списками.</w:t>
      </w:r>
    </w:p>
    <w:p w:rsidR="00D83B4C" w:rsidRDefault="00840348">
      <w:pPr>
        <w:pStyle w:val="1"/>
        <w:numPr>
          <w:ilvl w:val="0"/>
          <w:numId w:val="8"/>
        </w:numPr>
        <w:shd w:val="clear" w:color="auto" w:fill="auto"/>
        <w:tabs>
          <w:tab w:val="left" w:pos="1082"/>
        </w:tabs>
        <w:spacing w:after="260"/>
        <w:ind w:firstLine="580"/>
      </w:pPr>
      <w:r>
        <w:t>Сводные таблицы, сводные диаграммы. Консолидация. Промежуточные итоги</w:t>
      </w:r>
    </w:p>
    <w:p w:rsidR="00D83B4C" w:rsidRDefault="0084034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62"/>
        </w:tabs>
        <w:spacing w:after="260"/>
        <w:ind w:firstLine="580"/>
        <w:jc w:val="left"/>
      </w:pPr>
      <w:bookmarkStart w:id="24" w:name="bookmark28"/>
      <w:bookmarkStart w:id="25" w:name="bookmark29"/>
      <w:r>
        <w:t>Учебно-методическое и информационное обеспечение дисциплины</w:t>
      </w:r>
      <w:bookmarkEnd w:id="24"/>
      <w:bookmarkEnd w:id="25"/>
    </w:p>
    <w:p w:rsidR="00D83B4C" w:rsidRDefault="00840348">
      <w:pPr>
        <w:pStyle w:val="1"/>
        <w:shd w:val="clear" w:color="auto" w:fill="auto"/>
        <w:tabs>
          <w:tab w:val="left" w:pos="954"/>
        </w:tabs>
        <w:ind w:firstLine="580"/>
      </w:pPr>
      <w:r>
        <w:t>а)</w:t>
      </w:r>
      <w:r>
        <w:tab/>
        <w:t>Основная литература:</w:t>
      </w:r>
    </w:p>
    <w:p w:rsidR="00D83B4C" w:rsidRDefault="00840348">
      <w:pPr>
        <w:pStyle w:val="1"/>
        <w:numPr>
          <w:ilvl w:val="0"/>
          <w:numId w:val="9"/>
        </w:numPr>
        <w:shd w:val="clear" w:color="auto" w:fill="auto"/>
        <w:tabs>
          <w:tab w:val="left" w:pos="962"/>
        </w:tabs>
        <w:ind w:firstLine="580"/>
        <w:jc w:val="both"/>
      </w:pPr>
      <w:r>
        <w:t>Новожилов, О. П. Информатика: учебник для прикладного бакалавриата / О. П.</w:t>
      </w:r>
    </w:p>
    <w:p w:rsidR="00D83B4C" w:rsidRDefault="00840348">
      <w:pPr>
        <w:pStyle w:val="1"/>
        <w:shd w:val="clear" w:color="auto" w:fill="auto"/>
        <w:tabs>
          <w:tab w:val="left" w:pos="4070"/>
        </w:tabs>
        <w:ind w:firstLine="0"/>
        <w:jc w:val="both"/>
      </w:pPr>
      <w:r>
        <w:t>Новожилов. - 3-е изд., перераб. и доп. - М.: Издательство Юрайт, 2017. - 619 с (Доступно в ЭБС «Юрайт», режим доступа:</w:t>
      </w:r>
      <w:hyperlink r:id="rId8" w:history="1">
        <w:r>
          <w:tab/>
        </w:r>
        <w:r>
          <w:rPr>
            <w:color w:val="0000FF"/>
            <w:u w:val="single"/>
            <w:lang w:val="en-US" w:eastAsia="en-US" w:bidi="en-US"/>
          </w:rPr>
          <w:t>https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biblio</w:t>
        </w:r>
        <w:r w:rsidRPr="00DA3904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online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viewer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FEE</w:t>
        </w:r>
        <w:r w:rsidRPr="00DA3904">
          <w:rPr>
            <w:color w:val="0000FF"/>
            <w:u w:val="single"/>
            <w:lang w:eastAsia="en-US" w:bidi="en-US"/>
          </w:rPr>
          <w:t>705</w:t>
        </w:r>
        <w:r>
          <w:rPr>
            <w:color w:val="0000FF"/>
            <w:u w:val="single"/>
            <w:lang w:val="en-US" w:eastAsia="en-US" w:bidi="en-US"/>
          </w:rPr>
          <w:t>BC</w:t>
        </w:r>
        <w:r w:rsidRPr="00DA3904">
          <w:rPr>
            <w:color w:val="0000FF"/>
            <w:u w:val="single"/>
            <w:lang w:eastAsia="en-US" w:bidi="en-US"/>
          </w:rPr>
          <w:t>-11</w:t>
        </w:r>
        <w:r>
          <w:rPr>
            <w:color w:val="0000FF"/>
            <w:u w:val="single"/>
            <w:lang w:val="en-US" w:eastAsia="en-US" w:bidi="en-US"/>
          </w:rPr>
          <w:t>CB</w:t>
        </w:r>
        <w:r w:rsidRPr="00DA3904">
          <w:rPr>
            <w:color w:val="0000FF"/>
            <w:u w:val="single"/>
            <w:lang w:eastAsia="en-US" w:bidi="en-US"/>
          </w:rPr>
          <w:t>-46</w:t>
        </w:r>
        <w:r>
          <w:rPr>
            <w:color w:val="0000FF"/>
            <w:u w:val="single"/>
            <w:lang w:val="en-US" w:eastAsia="en-US" w:bidi="en-US"/>
          </w:rPr>
          <w:t>EB</w:t>
        </w:r>
        <w:r w:rsidRPr="00DA3904">
          <w:rPr>
            <w:color w:val="0000FF"/>
            <w:u w:val="single"/>
            <w:lang w:eastAsia="en-US" w:bidi="en-US"/>
          </w:rPr>
          <w:t>-810</w:t>
        </w:r>
        <w:r>
          <w:rPr>
            <w:color w:val="0000FF"/>
            <w:u w:val="single"/>
            <w:lang w:val="en-US" w:eastAsia="en-US" w:bidi="en-US"/>
          </w:rPr>
          <w:t>E</w:t>
        </w:r>
        <w:r w:rsidRPr="00DA3904">
          <w:rPr>
            <w:color w:val="0000FF"/>
            <w:u w:val="single"/>
            <w:lang w:eastAsia="en-US" w:bidi="en-US"/>
          </w:rPr>
          <w:t>-</w:t>
        </w:r>
      </w:hyperlink>
    </w:p>
    <w:p w:rsidR="00D83B4C" w:rsidRDefault="00FB254E">
      <w:pPr>
        <w:pStyle w:val="1"/>
        <w:shd w:val="clear" w:color="auto" w:fill="auto"/>
        <w:ind w:firstLine="0"/>
        <w:jc w:val="both"/>
      </w:pPr>
      <w:hyperlink r:id="rId9" w:history="1">
        <w:r w:rsidR="00840348">
          <w:rPr>
            <w:color w:val="0000FF"/>
            <w:u w:val="single"/>
            <w:lang w:val="en-US" w:eastAsia="en-US" w:bidi="en-US"/>
          </w:rPr>
          <w:t>2634A4DE5E46#page/249)</w:t>
        </w:r>
      </w:hyperlink>
    </w:p>
    <w:p w:rsidR="00D83B4C" w:rsidRDefault="00840348">
      <w:pPr>
        <w:pStyle w:val="1"/>
        <w:numPr>
          <w:ilvl w:val="0"/>
          <w:numId w:val="9"/>
        </w:numPr>
        <w:shd w:val="clear" w:color="auto" w:fill="auto"/>
        <w:tabs>
          <w:tab w:val="left" w:pos="954"/>
        </w:tabs>
        <w:ind w:firstLine="580"/>
      </w:pPr>
      <w:r>
        <w:t xml:space="preserve">Информатика: Учебник / Каймин В. А. - 6-е изд. - М.: НИЦ ИНФРА-М, 2016. - 285 с.: (Высшее образование:Бакалавриат); Режим доступа: 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DA390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DA3904">
          <w:rPr>
            <w:color w:val="0000FF"/>
            <w:u w:val="single"/>
            <w:lang w:eastAsia="en-US" w:bidi="en-US"/>
          </w:rPr>
          <w:t>=542614</w:t>
        </w:r>
      </w:hyperlink>
    </w:p>
    <w:p w:rsidR="00D83B4C" w:rsidRDefault="00840348">
      <w:pPr>
        <w:pStyle w:val="1"/>
        <w:numPr>
          <w:ilvl w:val="0"/>
          <w:numId w:val="9"/>
        </w:numPr>
        <w:shd w:val="clear" w:color="auto" w:fill="auto"/>
        <w:tabs>
          <w:tab w:val="left" w:pos="954"/>
        </w:tabs>
        <w:ind w:firstLine="580"/>
      </w:pPr>
      <w:r>
        <w:t xml:space="preserve">Информатика для экономистов: учебник </w:t>
      </w:r>
      <w:r w:rsidRPr="00DA3904">
        <w:rPr>
          <w:lang w:eastAsia="en-US" w:bidi="en-US"/>
        </w:rPr>
        <w:t xml:space="preserve">/ </w:t>
      </w:r>
      <w:r>
        <w:t xml:space="preserve">под общ.ред. В.М. Матюшка. </w:t>
      </w:r>
      <w:r w:rsidRPr="00DA3904">
        <w:rPr>
          <w:lang w:eastAsia="en-US" w:bidi="en-US"/>
        </w:rPr>
        <w:t xml:space="preserve">- </w:t>
      </w:r>
      <w:r>
        <w:t xml:space="preserve">2-е изд., перераб. и доп. </w:t>
      </w:r>
      <w:r w:rsidRPr="00DA3904">
        <w:rPr>
          <w:lang w:eastAsia="en-US" w:bidi="en-US"/>
        </w:rPr>
        <w:t xml:space="preserve">- </w:t>
      </w:r>
      <w:r>
        <w:t xml:space="preserve">М.: ИНФРА-М, </w:t>
      </w:r>
      <w:r w:rsidRPr="00DA3904">
        <w:rPr>
          <w:lang w:eastAsia="en-US" w:bidi="en-US"/>
        </w:rPr>
        <w:t xml:space="preserve">2017. - 460 </w:t>
      </w:r>
      <w:r>
        <w:t>с. Доп. материалы [Электронный ресурс;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DA390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DA3904">
          <w:rPr>
            <w:color w:val="0000FF"/>
            <w:u w:val="single"/>
            <w:lang w:eastAsia="en-US" w:bidi="en-US"/>
          </w:rPr>
          <w:t>=768148</w:t>
        </w:r>
      </w:hyperlink>
    </w:p>
    <w:p w:rsidR="00D83B4C" w:rsidRDefault="00840348">
      <w:pPr>
        <w:pStyle w:val="1"/>
        <w:numPr>
          <w:ilvl w:val="0"/>
          <w:numId w:val="9"/>
        </w:numPr>
        <w:shd w:val="clear" w:color="auto" w:fill="auto"/>
        <w:tabs>
          <w:tab w:val="left" w:pos="954"/>
        </w:tabs>
        <w:spacing w:after="260"/>
        <w:ind w:firstLine="580"/>
      </w:pPr>
      <w:r>
        <w:t xml:space="preserve">Матюшок В. М Информатика для экономистов: Учебник </w:t>
      </w:r>
      <w:r w:rsidRPr="00DA3904">
        <w:rPr>
          <w:lang w:eastAsia="en-US" w:bidi="en-US"/>
        </w:rPr>
        <w:t xml:space="preserve">/. - </w:t>
      </w:r>
      <w:r>
        <w:t xml:space="preserve">2-е изд., перераб. и доп. </w:t>
      </w:r>
      <w:r w:rsidRPr="00DA3904">
        <w:rPr>
          <w:lang w:eastAsia="en-US" w:bidi="en-US"/>
        </w:rPr>
        <w:t xml:space="preserve">- </w:t>
      </w:r>
      <w:r>
        <w:t xml:space="preserve">М.: НИЦ ИНФРА-М, </w:t>
      </w:r>
      <w:r w:rsidRPr="00DA3904">
        <w:rPr>
          <w:lang w:eastAsia="en-US" w:bidi="en-US"/>
        </w:rPr>
        <w:t xml:space="preserve">2016. - 460 </w:t>
      </w:r>
      <w:r>
        <w:t xml:space="preserve">с. (Доступно в ЭБС «Знаниум», режим доступа: 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DA3904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DA390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DA3904">
          <w:rPr>
            <w:color w:val="0000FF"/>
            <w:u w:val="single"/>
            <w:lang w:eastAsia="en-US" w:bidi="en-US"/>
          </w:rPr>
          <w:t>=541005</w:t>
        </w:r>
      </w:hyperlink>
    </w:p>
    <w:p w:rsidR="00D83B4C" w:rsidRDefault="00840348">
      <w:pPr>
        <w:pStyle w:val="1"/>
        <w:shd w:val="clear" w:color="auto" w:fill="auto"/>
        <w:tabs>
          <w:tab w:val="left" w:pos="967"/>
        </w:tabs>
        <w:ind w:firstLine="580"/>
      </w:pPr>
      <w:r>
        <w:t>б)</w:t>
      </w:r>
      <w:r>
        <w:tab/>
        <w:t>Дополнительная литература:</w:t>
      </w:r>
    </w:p>
    <w:p w:rsidR="00D83B4C" w:rsidRDefault="00840348">
      <w:pPr>
        <w:pStyle w:val="1"/>
        <w:numPr>
          <w:ilvl w:val="0"/>
          <w:numId w:val="10"/>
        </w:numPr>
        <w:shd w:val="clear" w:color="auto" w:fill="auto"/>
        <w:tabs>
          <w:tab w:val="left" w:pos="954"/>
        </w:tabs>
        <w:ind w:firstLine="580"/>
      </w:pPr>
      <w:r>
        <w:t xml:space="preserve">Грошев А.С.Информатика [Электронный ресурс]: учеб.для вузов </w:t>
      </w:r>
      <w:r w:rsidRPr="00DA3904">
        <w:rPr>
          <w:lang w:eastAsia="en-US" w:bidi="en-US"/>
        </w:rPr>
        <w:t xml:space="preserve">/ </w:t>
      </w:r>
      <w:r>
        <w:t>Грошев А.С.,</w:t>
      </w:r>
    </w:p>
    <w:p w:rsidR="00D83B4C" w:rsidRDefault="00840348">
      <w:pPr>
        <w:pStyle w:val="1"/>
        <w:shd w:val="clear" w:color="auto" w:fill="auto"/>
        <w:tabs>
          <w:tab w:val="left" w:pos="3389"/>
          <w:tab w:val="left" w:pos="6422"/>
          <w:tab w:val="left" w:pos="9048"/>
        </w:tabs>
        <w:ind w:firstLine="0"/>
      </w:pPr>
      <w:r>
        <w:t xml:space="preserve">Закляков П.В. </w:t>
      </w:r>
      <w:r w:rsidRPr="00DA3904">
        <w:rPr>
          <w:lang w:eastAsia="en-US" w:bidi="en-US"/>
        </w:rPr>
        <w:t xml:space="preserve">- </w:t>
      </w:r>
      <w:r>
        <w:t xml:space="preserve">2-е изд., перераб. и доп. </w:t>
      </w:r>
      <w:r w:rsidRPr="00DA3904">
        <w:rPr>
          <w:lang w:eastAsia="en-US" w:bidi="en-US"/>
        </w:rPr>
        <w:t xml:space="preserve">- </w:t>
      </w:r>
      <w:r>
        <w:t xml:space="preserve">М.: ДМК Пресс, </w:t>
      </w:r>
      <w:r w:rsidRPr="00DA3904">
        <w:rPr>
          <w:lang w:eastAsia="en-US" w:bidi="en-US"/>
        </w:rPr>
        <w:t xml:space="preserve">2014. - </w:t>
      </w:r>
      <w:r>
        <w:t>592с. (Доступно в ЭБС «Консультант</w:t>
      </w:r>
      <w:r>
        <w:tab/>
        <w:t>студента»,</w:t>
      </w:r>
      <w:r>
        <w:tab/>
        <w:t>режим</w:t>
      </w:r>
      <w:r>
        <w:tab/>
        <w:t>доступа:</w:t>
      </w:r>
    </w:p>
    <w:p w:rsidR="00D83B4C" w:rsidRDefault="00FB254E">
      <w:pPr>
        <w:pStyle w:val="1"/>
        <w:shd w:val="clear" w:color="auto" w:fill="auto"/>
        <w:ind w:firstLine="0"/>
      </w:pPr>
      <w:hyperlink r:id="rId13" w:history="1">
        <w:r w:rsidR="00840348">
          <w:rPr>
            <w:color w:val="0000FF"/>
            <w:u w:val="single"/>
            <w:lang w:val="en-US" w:eastAsia="en-US" w:bidi="en-US"/>
          </w:rPr>
          <w:t>http</w:t>
        </w:r>
        <w:r w:rsidR="00840348" w:rsidRPr="00DA3904">
          <w:rPr>
            <w:color w:val="0000FF"/>
            <w:u w:val="single"/>
            <w:lang w:eastAsia="en-US" w:bidi="en-US"/>
          </w:rPr>
          <w:t>://</w:t>
        </w:r>
        <w:r w:rsidR="00840348">
          <w:rPr>
            <w:color w:val="0000FF"/>
            <w:u w:val="single"/>
            <w:lang w:val="en-US" w:eastAsia="en-US" w:bidi="en-US"/>
          </w:rPr>
          <w:t>www</w:t>
        </w:r>
        <w:r w:rsidR="00840348" w:rsidRPr="00DA3904">
          <w:rPr>
            <w:color w:val="0000FF"/>
            <w:u w:val="single"/>
            <w:lang w:eastAsia="en-US" w:bidi="en-US"/>
          </w:rPr>
          <w:t>.</w:t>
        </w:r>
        <w:r w:rsidR="00840348">
          <w:rPr>
            <w:color w:val="0000FF"/>
            <w:u w:val="single"/>
            <w:lang w:val="en-US" w:eastAsia="en-US" w:bidi="en-US"/>
          </w:rPr>
          <w:t>studentlibrary</w:t>
        </w:r>
        <w:r w:rsidR="00840348" w:rsidRPr="00DA3904">
          <w:rPr>
            <w:color w:val="0000FF"/>
            <w:u w:val="single"/>
            <w:lang w:eastAsia="en-US" w:bidi="en-US"/>
          </w:rPr>
          <w:t>.</w:t>
        </w:r>
        <w:r w:rsidR="00840348">
          <w:rPr>
            <w:color w:val="0000FF"/>
            <w:u w:val="single"/>
            <w:lang w:val="en-US" w:eastAsia="en-US" w:bidi="en-US"/>
          </w:rPr>
          <w:t>ru</w:t>
        </w:r>
        <w:r w:rsidR="00840348" w:rsidRPr="00DA3904">
          <w:rPr>
            <w:color w:val="0000FF"/>
            <w:u w:val="single"/>
            <w:lang w:eastAsia="en-US" w:bidi="en-US"/>
          </w:rPr>
          <w:t>/</w:t>
        </w:r>
        <w:r w:rsidR="00840348">
          <w:rPr>
            <w:color w:val="0000FF"/>
            <w:u w:val="single"/>
            <w:lang w:val="en-US" w:eastAsia="en-US" w:bidi="en-US"/>
          </w:rPr>
          <w:t>book</w:t>
        </w:r>
        <w:r w:rsidR="00840348" w:rsidRPr="00DA3904">
          <w:rPr>
            <w:color w:val="0000FF"/>
            <w:u w:val="single"/>
            <w:lang w:eastAsia="en-US" w:bidi="en-US"/>
          </w:rPr>
          <w:t>/</w:t>
        </w:r>
        <w:r w:rsidR="00840348">
          <w:rPr>
            <w:color w:val="0000FF"/>
            <w:u w:val="single"/>
            <w:lang w:val="en-US" w:eastAsia="en-US" w:bidi="en-US"/>
          </w:rPr>
          <w:t>ISBN</w:t>
        </w:r>
        <w:r w:rsidR="00840348" w:rsidRPr="00DA3904">
          <w:rPr>
            <w:color w:val="0000FF"/>
            <w:u w:val="single"/>
            <w:lang w:eastAsia="en-US" w:bidi="en-US"/>
          </w:rPr>
          <w:t>9785940747666.</w:t>
        </w:r>
        <w:r w:rsidR="00840348">
          <w:rPr>
            <w:color w:val="0000FF"/>
            <w:u w:val="single"/>
            <w:lang w:val="en-US" w:eastAsia="en-US" w:bidi="en-US"/>
          </w:rPr>
          <w:t>html</w:t>
        </w:r>
        <w:r w:rsidR="00840348" w:rsidRPr="00DA3904">
          <w:rPr>
            <w:color w:val="0000FF"/>
            <w:u w:val="single"/>
            <w:lang w:eastAsia="en-US" w:bidi="en-US"/>
          </w:rPr>
          <w:t>)</w:t>
        </w:r>
      </w:hyperlink>
    </w:p>
    <w:p w:rsidR="00D83B4C" w:rsidRDefault="00840348">
      <w:pPr>
        <w:pStyle w:val="1"/>
        <w:numPr>
          <w:ilvl w:val="0"/>
          <w:numId w:val="10"/>
        </w:numPr>
        <w:shd w:val="clear" w:color="auto" w:fill="auto"/>
        <w:tabs>
          <w:tab w:val="left" w:pos="954"/>
        </w:tabs>
        <w:spacing w:after="260"/>
        <w:ind w:firstLine="580"/>
        <w:jc w:val="both"/>
      </w:pPr>
      <w:r>
        <w:t xml:space="preserve">Алексеев А.П. Сборник задач по дисциплине «ИНФОРМАТИКА» для Вузов: Методические указания к проведению практических занятий по дисциплине «Информатика» </w:t>
      </w:r>
      <w:r w:rsidRPr="00DA3904">
        <w:rPr>
          <w:lang w:eastAsia="en-US" w:bidi="en-US"/>
        </w:rPr>
        <w:t xml:space="preserve">/ </w:t>
      </w:r>
      <w:r>
        <w:t xml:space="preserve">Алексеев А.П. </w:t>
      </w:r>
      <w:r w:rsidRPr="00DA3904">
        <w:rPr>
          <w:lang w:eastAsia="en-US" w:bidi="en-US"/>
        </w:rPr>
        <w:t xml:space="preserve">- </w:t>
      </w:r>
      <w:r>
        <w:t xml:space="preserve">М.: СОЛОН </w:t>
      </w:r>
      <w:r w:rsidRPr="00DA3904">
        <w:rPr>
          <w:lang w:eastAsia="en-US" w:bidi="en-US"/>
        </w:rPr>
        <w:t xml:space="preserve">- </w:t>
      </w:r>
      <w:r>
        <w:t xml:space="preserve">Пр., </w:t>
      </w:r>
      <w:r w:rsidRPr="00DA3904">
        <w:rPr>
          <w:lang w:eastAsia="en-US" w:bidi="en-US"/>
        </w:rPr>
        <w:t xml:space="preserve">2016. - 104 </w:t>
      </w:r>
      <w:r>
        <w:t xml:space="preserve">с. </w:t>
      </w:r>
      <w:r>
        <w:rPr>
          <w:lang w:val="en-US" w:eastAsia="en-US" w:bidi="en-US"/>
        </w:rPr>
        <w:t>ISBN</w:t>
      </w:r>
      <w:r w:rsidRPr="00DA3904">
        <w:rPr>
          <w:lang w:eastAsia="en-US" w:bidi="en-US"/>
        </w:rPr>
        <w:t xml:space="preserve"> 978-5-91359-170-8; </w:t>
      </w:r>
      <w:r>
        <w:t>[Электронный ресурс; Режим доступа: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DA390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DA3904">
          <w:rPr>
            <w:color w:val="0000FF"/>
            <w:u w:val="single"/>
            <w:lang w:eastAsia="en-US" w:bidi="en-US"/>
          </w:rPr>
          <w:t>=872429</w:t>
        </w:r>
        <w:r w:rsidRPr="00DA3904">
          <w:rPr>
            <w:lang w:eastAsia="en-US" w:bidi="en-US"/>
          </w:rPr>
          <w:t>]</w:t>
        </w:r>
      </w:hyperlink>
    </w:p>
    <w:p w:rsidR="00D83B4C" w:rsidRDefault="00840348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600"/>
        <w:jc w:val="both"/>
      </w:pPr>
      <w:r>
        <w:t>Каймин В. А. Информатика: Учебник / Каймин В. А. - 6-е изд. - М.: НИЦ ИНФРА-М,</w:t>
      </w:r>
    </w:p>
    <w:p w:rsidR="00D83B4C" w:rsidRDefault="00840348">
      <w:pPr>
        <w:pStyle w:val="1"/>
        <w:shd w:val="clear" w:color="auto" w:fill="auto"/>
        <w:tabs>
          <w:tab w:val="left" w:pos="883"/>
          <w:tab w:val="left" w:pos="1565"/>
          <w:tab w:val="left" w:pos="3456"/>
        </w:tabs>
        <w:ind w:firstLine="0"/>
        <w:jc w:val="both"/>
      </w:pPr>
      <w:r>
        <w:t>2015.</w:t>
      </w:r>
      <w:r>
        <w:tab/>
        <w:t>-</w:t>
      </w:r>
      <w:r>
        <w:tab/>
        <w:t>285 с.</w:t>
      </w:r>
      <w:r>
        <w:tab/>
        <w:t>(доступно в ЭБС «Знаниум», режим доступа:</w:t>
      </w:r>
    </w:p>
    <w:p w:rsidR="00D83B4C" w:rsidRDefault="00FB254E">
      <w:pPr>
        <w:pStyle w:val="1"/>
        <w:shd w:val="clear" w:color="auto" w:fill="auto"/>
        <w:ind w:firstLine="0"/>
        <w:jc w:val="both"/>
      </w:pPr>
      <w:hyperlink r:id="rId15" w:history="1">
        <w:r w:rsidR="00840348">
          <w:rPr>
            <w:color w:val="0000FF"/>
            <w:u w:val="single"/>
            <w:lang w:val="en-US" w:eastAsia="en-US" w:bidi="en-US"/>
          </w:rPr>
          <w:t>http</w:t>
        </w:r>
        <w:r w:rsidR="00840348" w:rsidRPr="00DA3904">
          <w:rPr>
            <w:color w:val="0000FF"/>
            <w:u w:val="single"/>
            <w:lang w:eastAsia="en-US" w:bidi="en-US"/>
          </w:rPr>
          <w:t>://</w:t>
        </w:r>
        <w:r w:rsidR="00840348">
          <w:rPr>
            <w:color w:val="0000FF"/>
            <w:u w:val="single"/>
            <w:lang w:val="en-US" w:eastAsia="en-US" w:bidi="en-US"/>
          </w:rPr>
          <w:t>znanium</w:t>
        </w:r>
        <w:r w:rsidR="00840348" w:rsidRPr="00DA3904">
          <w:rPr>
            <w:color w:val="0000FF"/>
            <w:u w:val="single"/>
            <w:lang w:eastAsia="en-US" w:bidi="en-US"/>
          </w:rPr>
          <w:t>.</w:t>
        </w:r>
        <w:r w:rsidR="00840348">
          <w:rPr>
            <w:color w:val="0000FF"/>
            <w:u w:val="single"/>
            <w:lang w:val="en-US" w:eastAsia="en-US" w:bidi="en-US"/>
          </w:rPr>
          <w:t>com</w:t>
        </w:r>
        <w:r w:rsidR="00840348" w:rsidRPr="00DA3904">
          <w:rPr>
            <w:color w:val="0000FF"/>
            <w:u w:val="single"/>
            <w:lang w:eastAsia="en-US" w:bidi="en-US"/>
          </w:rPr>
          <w:t>/</w:t>
        </w:r>
        <w:r w:rsidR="00840348">
          <w:rPr>
            <w:color w:val="0000FF"/>
            <w:u w:val="single"/>
            <w:lang w:val="en-US" w:eastAsia="en-US" w:bidi="en-US"/>
          </w:rPr>
          <w:t>bookread</w:t>
        </w:r>
        <w:r w:rsidR="00840348" w:rsidRPr="00DA3904">
          <w:rPr>
            <w:color w:val="0000FF"/>
            <w:u w:val="single"/>
            <w:lang w:eastAsia="en-US" w:bidi="en-US"/>
          </w:rPr>
          <w:t>2.</w:t>
        </w:r>
        <w:r w:rsidR="00840348">
          <w:rPr>
            <w:color w:val="0000FF"/>
            <w:u w:val="single"/>
            <w:lang w:val="en-US" w:eastAsia="en-US" w:bidi="en-US"/>
          </w:rPr>
          <w:t>php</w:t>
        </w:r>
        <w:r w:rsidR="00840348" w:rsidRPr="00DA3904">
          <w:rPr>
            <w:color w:val="0000FF"/>
            <w:u w:val="single"/>
            <w:lang w:eastAsia="en-US" w:bidi="en-US"/>
          </w:rPr>
          <w:t>?</w:t>
        </w:r>
        <w:r w:rsidR="00840348">
          <w:rPr>
            <w:color w:val="0000FF"/>
            <w:u w:val="single"/>
            <w:lang w:val="en-US" w:eastAsia="en-US" w:bidi="en-US"/>
          </w:rPr>
          <w:t>book</w:t>
        </w:r>
        <w:r w:rsidR="00840348" w:rsidRPr="00DA3904">
          <w:rPr>
            <w:color w:val="0000FF"/>
            <w:u w:val="single"/>
            <w:lang w:eastAsia="en-US" w:bidi="en-US"/>
          </w:rPr>
          <w:t>=504525</w:t>
        </w:r>
        <w:r w:rsidR="00840348" w:rsidRPr="00DA3904">
          <w:rPr>
            <w:u w:val="single"/>
            <w:lang w:eastAsia="en-US" w:bidi="en-US"/>
          </w:rPr>
          <w:t>)</w:t>
        </w:r>
      </w:hyperlink>
    </w:p>
    <w:p w:rsidR="00D83B4C" w:rsidRDefault="00840348">
      <w:pPr>
        <w:pStyle w:val="1"/>
        <w:numPr>
          <w:ilvl w:val="0"/>
          <w:numId w:val="10"/>
        </w:numPr>
        <w:shd w:val="clear" w:color="auto" w:fill="auto"/>
        <w:tabs>
          <w:tab w:val="left" w:pos="920"/>
        </w:tabs>
        <w:ind w:firstLine="600"/>
        <w:jc w:val="both"/>
      </w:pPr>
      <w:r>
        <w:t xml:space="preserve">Царев Р.Ю.Теоретические основы информатики/ Царев Р.Ю., Пупков А.Н., Самарин В.В. и др. </w:t>
      </w:r>
      <w:r w:rsidRPr="00DA3904">
        <w:rPr>
          <w:lang w:eastAsia="en-US" w:bidi="en-US"/>
        </w:rPr>
        <w:t xml:space="preserve">- </w:t>
      </w:r>
      <w:r>
        <w:t xml:space="preserve">Краснояр.: СФУ, </w:t>
      </w:r>
      <w:r w:rsidRPr="00DA3904">
        <w:rPr>
          <w:lang w:eastAsia="en-US" w:bidi="en-US"/>
        </w:rPr>
        <w:t xml:space="preserve">2015. -176 </w:t>
      </w:r>
      <w:r>
        <w:t xml:space="preserve">с.: </w:t>
      </w:r>
      <w:r>
        <w:rPr>
          <w:lang w:val="en-US" w:eastAsia="en-US" w:bidi="en-US"/>
        </w:rPr>
        <w:t>ISBN</w:t>
      </w:r>
      <w:r w:rsidRPr="00DA3904">
        <w:rPr>
          <w:lang w:eastAsia="en-US" w:bidi="en-US"/>
        </w:rPr>
        <w:t xml:space="preserve"> 978-5-7638-3192-4; </w:t>
      </w:r>
      <w:r>
        <w:t xml:space="preserve">[Электронный ресурс; Режим </w:t>
      </w:r>
      <w:r>
        <w:lastRenderedPageBreak/>
        <w:t>доступа:</w:t>
      </w:r>
      <w:hyperlink r:id="rId16" w:history="1">
        <w:r>
          <w:rPr>
            <w:color w:val="0000FF"/>
            <w:u w:val="single"/>
            <w:lang w:val="en-US" w:eastAsia="en-US" w:bidi="en-US"/>
          </w:rPr>
          <w:t>http</w:t>
        </w:r>
        <w:r w:rsidRPr="00DA390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DA390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DA390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DA390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DA3904">
          <w:rPr>
            <w:color w:val="0000FF"/>
            <w:u w:val="single"/>
            <w:lang w:eastAsia="en-US" w:bidi="en-US"/>
          </w:rPr>
          <w:t>=549801</w:t>
        </w:r>
        <w:r w:rsidRPr="00DA3904">
          <w:rPr>
            <w:lang w:eastAsia="en-US" w:bidi="en-US"/>
          </w:rPr>
          <w:t>]</w:t>
        </w:r>
      </w:hyperlink>
    </w:p>
    <w:p w:rsidR="00D83B4C" w:rsidRDefault="00840348">
      <w:pPr>
        <w:pStyle w:val="1"/>
        <w:numPr>
          <w:ilvl w:val="0"/>
          <w:numId w:val="10"/>
        </w:numPr>
        <w:shd w:val="clear" w:color="auto" w:fill="auto"/>
        <w:tabs>
          <w:tab w:val="left" w:pos="944"/>
        </w:tabs>
        <w:spacing w:after="260" w:line="233" w:lineRule="auto"/>
        <w:ind w:firstLine="600"/>
        <w:jc w:val="both"/>
      </w:pPr>
      <w:r>
        <w:t xml:space="preserve">Уткин В.Б. Математика и информатика [Электронный ресурс] </w:t>
      </w:r>
      <w:r w:rsidRPr="00DA3904">
        <w:rPr>
          <w:lang w:eastAsia="en-US" w:bidi="en-US"/>
        </w:rPr>
        <w:t xml:space="preserve">/ </w:t>
      </w:r>
      <w:r>
        <w:t xml:space="preserve">Уткин В. Б. </w:t>
      </w:r>
      <w:r w:rsidRPr="00DA3904">
        <w:rPr>
          <w:lang w:eastAsia="en-US" w:bidi="en-US"/>
        </w:rPr>
        <w:t xml:space="preserve">- </w:t>
      </w:r>
      <w:r>
        <w:t>М.: Дашков и К, 2014. Режим доступа:</w:t>
      </w:r>
      <w:hyperlink r:id="rId17" w:history="1">
        <w:r>
          <w:rPr>
            <w:color w:val="0000FF"/>
            <w:u w:val="single"/>
            <w:lang w:val="en-US" w:eastAsia="en-US" w:bidi="en-US"/>
          </w:rPr>
          <w:t>http://www.studentlibrary.ru/book/ISBN9785394019258.html</w:t>
        </w:r>
      </w:hyperlink>
    </w:p>
    <w:p w:rsidR="00D83B4C" w:rsidRDefault="00840348">
      <w:pPr>
        <w:pStyle w:val="1"/>
        <w:shd w:val="clear" w:color="auto" w:fill="auto"/>
        <w:tabs>
          <w:tab w:val="left" w:pos="982"/>
        </w:tabs>
        <w:ind w:firstLine="600"/>
        <w:jc w:val="both"/>
      </w:pPr>
      <w:r>
        <w:t>в)</w:t>
      </w:r>
      <w:r>
        <w:tab/>
        <w:t>Программное обеспечение и Интернет-ресурсы: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ЭБС «Юрайт». Режим доступа:</w:t>
      </w:r>
      <w:hyperlink r:id="rId18" w:history="1">
        <w:r>
          <w:rPr>
            <w:color w:val="0563C1"/>
            <w:u w:val="single"/>
            <w:lang w:val="en-US" w:eastAsia="en-US" w:bidi="en-US"/>
          </w:rPr>
          <w:t>http</w:t>
        </w:r>
        <w:r w:rsidRPr="00DA390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DA3904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ЭБС «Консультант студента». Режим доступа:</w:t>
      </w:r>
      <w:hyperlink r:id="rId19" w:history="1">
        <w:r>
          <w:rPr>
            <w:color w:val="0563C1"/>
            <w:u w:val="single"/>
            <w:lang w:val="en-US" w:eastAsia="en-US" w:bidi="en-US"/>
          </w:rPr>
          <w:t>http</w:t>
        </w:r>
        <w:r w:rsidRPr="00DA390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ЭБС «Лань». Режим доступа:</w:t>
      </w:r>
      <w:hyperlink r:id="rId20" w:history="1">
        <w:r>
          <w:rPr>
            <w:color w:val="0563C1"/>
            <w:u w:val="single"/>
            <w:lang w:val="en-US" w:eastAsia="en-US" w:bidi="en-US"/>
          </w:rPr>
          <w:t>http</w:t>
        </w:r>
        <w:r w:rsidRPr="00DA390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DA3904">
          <w:rPr>
            <w:color w:val="0563C1"/>
            <w:u w:val="single"/>
            <w:lang w:eastAsia="en-US" w:bidi="en-US"/>
          </w:rPr>
          <w:t>/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after="260" w:line="262" w:lineRule="auto"/>
        <w:ind w:firstLine="600"/>
        <w:jc w:val="both"/>
      </w:pPr>
      <w:r>
        <w:t xml:space="preserve">ЭБС </w:t>
      </w:r>
      <w:r w:rsidRPr="00DA3904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DA3904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DA3904">
        <w:rPr>
          <w:lang w:eastAsia="en-US" w:bidi="en-US"/>
        </w:rPr>
        <w:t xml:space="preserve">». </w:t>
      </w:r>
      <w:r>
        <w:t>Режим доступа:</w:t>
      </w:r>
      <w:hyperlink r:id="rId21" w:history="1">
        <w:r>
          <w:rPr>
            <w:color w:val="0563C1"/>
            <w:u w:val="single"/>
            <w:lang w:val="en-US" w:eastAsia="en-US" w:bidi="en-US"/>
          </w:rPr>
          <w:t>www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DA390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D83B4C" w:rsidRDefault="00840348">
      <w:pPr>
        <w:pStyle w:val="1"/>
        <w:shd w:val="clear" w:color="auto" w:fill="auto"/>
        <w:tabs>
          <w:tab w:val="left" w:pos="982"/>
        </w:tabs>
        <w:ind w:firstLine="600"/>
        <w:jc w:val="both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D83B4C" w:rsidRPr="00DA3904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22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Научная электронная библиотека и</w:t>
      </w:r>
      <w:hyperlink r:id="rId23" w:history="1">
        <w:r>
          <w:rPr>
            <w:lang w:val="en-US" w:eastAsia="en-US" w:bidi="en-US"/>
          </w:rPr>
          <w:t>https</w:t>
        </w:r>
        <w:r w:rsidRPr="00DA3904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A3904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DA3904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Сайт Росстата:</w:t>
      </w:r>
      <w:hyperlink r:id="rId24" w:history="1">
        <w:r>
          <w:rPr>
            <w:lang w:val="en-US" w:eastAsia="en-US" w:bidi="en-US"/>
          </w:rPr>
          <w:t>https</w:t>
        </w:r>
        <w:r w:rsidRPr="00DA3904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A3904">
          <w:rPr>
            <w:lang w:eastAsia="en-US" w:bidi="en-US"/>
          </w:rPr>
          <w:t>/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Статистика России: информационно-издательский центр</w:t>
      </w:r>
    </w:p>
    <w:p w:rsidR="00D83B4C" w:rsidRDefault="00FB254E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hyperlink r:id="rId25" w:history="1">
        <w:r w:rsidR="00840348">
          <w:t>Правительство Российской Федерации:</w:t>
        </w:r>
      </w:hyperlink>
      <w:hyperlink r:id="rId26" w:history="1">
        <w:r w:rsidR="00840348">
          <w:rPr>
            <w:lang w:val="en-US" w:eastAsia="en-US" w:bidi="en-US"/>
          </w:rPr>
          <w:t>http</w:t>
        </w:r>
        <w:r w:rsidR="00840348" w:rsidRPr="00DA3904">
          <w:rPr>
            <w:lang w:eastAsia="en-US" w:bidi="en-US"/>
          </w:rPr>
          <w:t>://</w:t>
        </w:r>
        <w:r w:rsidR="00840348">
          <w:rPr>
            <w:lang w:val="en-US" w:eastAsia="en-US" w:bidi="en-US"/>
          </w:rPr>
          <w:t>government</w:t>
        </w:r>
        <w:r w:rsidR="00840348" w:rsidRPr="00DA3904">
          <w:rPr>
            <w:lang w:eastAsia="en-US" w:bidi="en-US"/>
          </w:rPr>
          <w:t>.</w:t>
        </w:r>
        <w:r w:rsidR="00840348">
          <w:rPr>
            <w:lang w:val="en-US" w:eastAsia="en-US" w:bidi="en-US"/>
          </w:rPr>
          <w:t>ru</w:t>
        </w:r>
        <w:r w:rsidR="00840348" w:rsidRPr="00DA3904">
          <w:rPr>
            <w:lang w:eastAsia="en-US" w:bidi="en-US"/>
          </w:rPr>
          <w:t>/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Официальный интернет-портал правовой информации:</w:t>
      </w:r>
      <w:hyperlink r:id="rId27" w:history="1">
        <w:r>
          <w:rPr>
            <w:lang w:val="en-US" w:eastAsia="en-US" w:bidi="en-US"/>
          </w:rPr>
          <w:t>http</w:t>
        </w:r>
        <w:r w:rsidRPr="00DA3904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A3904">
          <w:rPr>
            <w:lang w:eastAsia="en-US" w:bidi="en-US"/>
          </w:rPr>
          <w:t>/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line="262" w:lineRule="auto"/>
        <w:ind w:firstLine="600"/>
        <w:jc w:val="both"/>
      </w:pPr>
      <w:r>
        <w:t>ГАРАНТ. Информационно-правовой-портал:</w:t>
      </w:r>
      <w:hyperlink r:id="rId28" w:history="1">
        <w:r>
          <w:rPr>
            <w:lang w:val="en-US" w:eastAsia="en-US" w:bidi="en-US"/>
          </w:rPr>
          <w:t>http</w:t>
        </w:r>
        <w:r w:rsidRPr="00DA3904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DA390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A3904">
          <w:rPr>
            <w:lang w:eastAsia="en-US" w:bidi="en-US"/>
          </w:rPr>
          <w:t>/</w:t>
        </w:r>
      </w:hyperlink>
    </w:p>
    <w:p w:rsidR="00D83B4C" w:rsidRDefault="00840348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spacing w:after="260" w:line="262" w:lineRule="auto"/>
        <w:ind w:firstLine="600"/>
        <w:jc w:val="both"/>
      </w:pPr>
      <w:r>
        <w:t>Правовая система «Консультант плюс»</w:t>
      </w:r>
    </w:p>
    <w:p w:rsidR="00C64676" w:rsidRPr="00C64676" w:rsidRDefault="00C64676" w:rsidP="00C64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C64676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C64676" w:rsidRPr="00C64676" w:rsidRDefault="00C64676" w:rsidP="00C6467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Реализация программы предполагает наличие:</w:t>
      </w:r>
    </w:p>
    <w:p w:rsidR="00C64676" w:rsidRPr="00C64676" w:rsidRDefault="00C64676" w:rsidP="00C6467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C64676" w:rsidRPr="00C64676" w:rsidRDefault="00C64676" w:rsidP="00C6467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C64676" w:rsidRPr="00C64676" w:rsidRDefault="00C64676" w:rsidP="00C6467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C64676" w:rsidRPr="00C64676" w:rsidRDefault="00C64676" w:rsidP="00C64676">
      <w:pPr>
        <w:rPr>
          <w:rFonts w:ascii="Times New Roman" w:hAnsi="Times New Roman" w:cs="Times New Roman"/>
        </w:rPr>
      </w:pPr>
    </w:p>
    <w:p w:rsidR="00C64676" w:rsidRPr="00C64676" w:rsidRDefault="00C64676" w:rsidP="00C64676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C64676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C64676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В соответствии с </w:t>
      </w:r>
      <w:r w:rsidRPr="00C64676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C64676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C64676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</w:t>
      </w:r>
      <w:r w:rsidRPr="00C64676">
        <w:rPr>
          <w:rFonts w:ascii="Times New Roman" w:hAnsi="Times New Roman" w:cs="Times New Roman"/>
        </w:rPr>
        <w:lastRenderedPageBreak/>
        <w:t xml:space="preserve">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C64676" w:rsidRPr="00C64676" w:rsidRDefault="00C64676" w:rsidP="00C64676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C64676" w:rsidRPr="00C64676" w:rsidRDefault="00C64676" w:rsidP="00C64676">
      <w:pPr>
        <w:rPr>
          <w:rFonts w:ascii="Times New Roman" w:hAnsi="Times New Roman" w:cs="Times New Roman"/>
          <w:color w:val="FF0000"/>
        </w:rPr>
      </w:pPr>
    </w:p>
    <w:p w:rsidR="00C64676" w:rsidRPr="00C64676" w:rsidRDefault="00C64676" w:rsidP="00C64676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BA2DB5" w:rsidRPr="00BA2DB5" w:rsidTr="009D1F62">
        <w:tc>
          <w:tcPr>
            <w:tcW w:w="10031" w:type="dxa"/>
            <w:gridSpan w:val="3"/>
            <w:shd w:val="clear" w:color="auto" w:fill="auto"/>
          </w:tcPr>
          <w:p w:rsidR="00BA2DB5" w:rsidRPr="00BA2DB5" w:rsidRDefault="00BA2DB5" w:rsidP="00BA2DB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A2DB5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</w:tc>
      </w:tr>
      <w:tr w:rsidR="00C64676" w:rsidRPr="00C64676" w:rsidTr="009D1F62">
        <w:tc>
          <w:tcPr>
            <w:tcW w:w="3227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C64676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4676" w:rsidRPr="00C64676" w:rsidTr="009D1F62">
        <w:tc>
          <w:tcPr>
            <w:tcW w:w="3227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к.э.н.</w:t>
            </w:r>
          </w:p>
        </w:tc>
        <w:tc>
          <w:tcPr>
            <w:tcW w:w="42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Маева Л.С.</w:t>
            </w:r>
            <w:bookmarkStart w:id="26" w:name="_GoBack"/>
            <w:bookmarkEnd w:id="26"/>
          </w:p>
        </w:tc>
      </w:tr>
      <w:tr w:rsidR="00C64676" w:rsidRPr="00C64676" w:rsidTr="009D1F62">
        <w:tc>
          <w:tcPr>
            <w:tcW w:w="3227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4676" w:rsidRPr="00C64676" w:rsidTr="009D1F62">
        <w:tc>
          <w:tcPr>
            <w:tcW w:w="3227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4676" w:rsidRPr="00C64676" w:rsidRDefault="00C64676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64676" w:rsidRPr="00C64676" w:rsidRDefault="00C64676" w:rsidP="00C64676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4676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C64676" w:rsidRPr="00C64676" w:rsidRDefault="00C64676" w:rsidP="00C64676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4676">
        <w:rPr>
          <w:rFonts w:ascii="Times New Roman" w:eastAsia="Calibri" w:hAnsi="Times New Roman" w:cs="Times New Roman"/>
        </w:rPr>
        <w:t>от 07.06.2021 года, протокол № 4</w:t>
      </w:r>
    </w:p>
    <w:p w:rsidR="00C64676" w:rsidRPr="00441457" w:rsidRDefault="00C64676" w:rsidP="00C64676"/>
    <w:p w:rsidR="00C64676" w:rsidRDefault="00C64676" w:rsidP="00C64676">
      <w:pPr>
        <w:pStyle w:val="1"/>
        <w:shd w:val="clear" w:color="auto" w:fill="auto"/>
        <w:tabs>
          <w:tab w:val="left" w:pos="920"/>
        </w:tabs>
        <w:spacing w:after="260" w:line="262" w:lineRule="auto"/>
        <w:jc w:val="both"/>
      </w:pPr>
    </w:p>
    <w:sectPr w:rsidR="00C64676" w:rsidSect="00FB254E">
      <w:footerReference w:type="default" r:id="rId29"/>
      <w:footerReference w:type="first" r:id="rId30"/>
      <w:pgSz w:w="11900" w:h="16840"/>
      <w:pgMar w:top="1105" w:right="394" w:bottom="987" w:left="114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BC8" w:rsidRDefault="00414BC8">
      <w:r>
        <w:separator/>
      </w:r>
    </w:p>
  </w:endnote>
  <w:endnote w:type="continuationSeparator" w:id="1">
    <w:p w:rsidR="00414BC8" w:rsidRDefault="00414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48" w:rsidRDefault="00FB254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56.85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" filled="f" stroked="f">
          <v:textbox style="mso-fit-shape-to-text:t" inset="0,0,0,0">
            <w:txbxContent>
              <w:p w:rsidR="00840348" w:rsidRDefault="00FB254E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FB254E">
                  <w:fldChar w:fldCharType="begin"/>
                </w:r>
                <w:r w:rsidR="00840348">
                  <w:instrText xml:space="preserve"> PAGE \* MERGEFORMAT </w:instrText>
                </w:r>
                <w:r w:rsidRPr="00FB254E">
                  <w:fldChar w:fldCharType="separate"/>
                </w:r>
                <w:r w:rsidR="00BA2DB5" w:rsidRPr="00BA2DB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48" w:rsidRDefault="0084034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BC8" w:rsidRDefault="00414BC8"/>
  </w:footnote>
  <w:footnote w:type="continuationSeparator" w:id="1">
    <w:p w:rsidR="00414BC8" w:rsidRDefault="00414B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0FF4"/>
    <w:multiLevelType w:val="multilevel"/>
    <w:tmpl w:val="82D6A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C6091"/>
    <w:multiLevelType w:val="multilevel"/>
    <w:tmpl w:val="BCF8E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43DE8"/>
    <w:multiLevelType w:val="multilevel"/>
    <w:tmpl w:val="5CAA57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>
    <w:nsid w:val="3928694F"/>
    <w:multiLevelType w:val="multilevel"/>
    <w:tmpl w:val="7D48C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C14E0C"/>
    <w:multiLevelType w:val="multilevel"/>
    <w:tmpl w:val="D9F66A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1F26E6"/>
    <w:multiLevelType w:val="multilevel"/>
    <w:tmpl w:val="0BDEB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360E95"/>
    <w:multiLevelType w:val="multilevel"/>
    <w:tmpl w:val="44724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00CB8"/>
    <w:multiLevelType w:val="multilevel"/>
    <w:tmpl w:val="4704D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3D7A07"/>
    <w:multiLevelType w:val="multilevel"/>
    <w:tmpl w:val="81E25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D06E36"/>
    <w:multiLevelType w:val="multilevel"/>
    <w:tmpl w:val="944E2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83B4C"/>
    <w:rsid w:val="00275F8A"/>
    <w:rsid w:val="00414BC8"/>
    <w:rsid w:val="00840348"/>
    <w:rsid w:val="008951EF"/>
    <w:rsid w:val="00A14D73"/>
    <w:rsid w:val="00BA2DB5"/>
    <w:rsid w:val="00C64676"/>
    <w:rsid w:val="00D83B4C"/>
    <w:rsid w:val="00DA3904"/>
    <w:rsid w:val="00FB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5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2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FB2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B2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FB2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FB2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FB2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FB2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FB2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B254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B254E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B254E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FB254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FB254E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FB254E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FB254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FB254E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DA3904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99"/>
    <w:locked/>
    <w:rsid w:val="00DA3904"/>
    <w:rPr>
      <w:rFonts w:ascii="Calibri" w:eastAsia="Times New Roman" w:hAnsi="Calibri" w:cs="Times New Roman"/>
      <w:sz w:val="22"/>
      <w:szCs w:val="20"/>
      <w:lang w:bidi="ar-SA"/>
    </w:rPr>
  </w:style>
  <w:style w:type="character" w:styleId="ac">
    <w:name w:val="Hyperlink"/>
    <w:basedOn w:val="a0"/>
    <w:uiPriority w:val="99"/>
    <w:unhideWhenUsed/>
    <w:rsid w:val="00C64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DA3904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99"/>
    <w:locked/>
    <w:rsid w:val="00DA3904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styleId="ac">
    <w:name w:val="Hyperlink"/>
    <w:basedOn w:val="a0"/>
    <w:uiPriority w:val="99"/>
    <w:unhideWhenUsed/>
    <w:rsid w:val="00C64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viewer/FEE705BC-11CB-46EB-810E-2634A4DE5E46%23page/249" TargetMode="External"/><Relationship Id="rId13" Type="http://schemas.openxmlformats.org/officeDocument/2006/relationships/hyperlink" Target="http://www.studentlibrary.ru/book/ISBN9785940747666.html" TargetMode="External"/><Relationship Id="rId18" Type="http://schemas.openxmlformats.org/officeDocument/2006/relationships/hyperlink" Target="http://biblio-online.ru/" TargetMode="External"/><Relationship Id="rId26" Type="http://schemas.openxmlformats.org/officeDocument/2006/relationships/hyperlink" Target="http://governme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nanium.com/" TargetMode="External"/><Relationship Id="rId7" Type="http://schemas.openxmlformats.org/officeDocument/2006/relationships/hyperlink" Target="https://e-learning.unn.ru/course/view.php?id=3288" TargetMode="External"/><Relationship Id="rId12" Type="http://schemas.openxmlformats.org/officeDocument/2006/relationships/hyperlink" Target="http://znanium.com/bookread2.php?book=541005" TargetMode="External"/><Relationship Id="rId17" Type="http://schemas.openxmlformats.org/officeDocument/2006/relationships/hyperlink" Target="http://www.studentlibrary.ru/book/ISBN9785394019258.html" TargetMode="External"/><Relationship Id="rId25" Type="http://schemas.openxmlformats.org/officeDocument/2006/relationships/hyperlink" Target="http://www.ecsocman.edu.ru/db/msg/124590.html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549801" TargetMode="External"/><Relationship Id="rId20" Type="http://schemas.openxmlformats.org/officeDocument/2006/relationships/hyperlink" Target="http://e.lanbook.com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768148" TargetMode="External"/><Relationship Id="rId24" Type="http://schemas.openxmlformats.org/officeDocument/2006/relationships/hyperlink" Target="https://www.gks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504525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www.garant.ru/" TargetMode="External"/><Relationship Id="rId10" Type="http://schemas.openxmlformats.org/officeDocument/2006/relationships/hyperlink" Target="http://znanium.com/catalog.php?bookinfo=542614" TargetMode="External"/><Relationship Id="rId19" Type="http://schemas.openxmlformats.org/officeDocument/2006/relationships/hyperlink" Target="http://www.studentlibrary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viewer/FEE705BC-11CB-46EB-810E-2634A4DE5E46%23page/249" TargetMode="External"/><Relationship Id="rId14" Type="http://schemas.openxmlformats.org/officeDocument/2006/relationships/hyperlink" Target="http://znanium.com/catalog.php?bookinfo=872429" TargetMode="External"/><Relationship Id="rId22" Type="http://schemas.openxmlformats.org/officeDocument/2006/relationships/hyperlink" Target="https://apps.webofknowledge.com/" TargetMode="External"/><Relationship Id="rId27" Type="http://schemas.openxmlformats.org/officeDocument/2006/relationships/hyperlink" Target="http://pravo.gov.ru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4</cp:revision>
  <dcterms:created xsi:type="dcterms:W3CDTF">2021-09-08T21:05:00Z</dcterms:created>
  <dcterms:modified xsi:type="dcterms:W3CDTF">2021-10-03T20:57:00Z</dcterms:modified>
</cp:coreProperties>
</file>