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FE" w:rsidRDefault="006500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0A30FE" w:rsidRDefault="00650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0A30FE" w:rsidRDefault="006500B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A30FE" w:rsidRDefault="006500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>
        <w:rPr>
          <w:rFonts w:ascii="Times New Roman" w:hAnsi="Times New Roman"/>
          <w:b/>
          <w:sz w:val="24"/>
          <w:szCs w:val="24"/>
        </w:rPr>
        <w:br/>
        <w:t>им. Н.И. Лобачевского»</w:t>
      </w:r>
    </w:p>
    <w:p w:rsidR="000A30FE" w:rsidRDefault="000A3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0FE" w:rsidRDefault="000A3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820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820"/>
      </w:tblGrid>
      <w:tr w:rsidR="000A30FE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0A30FE" w:rsidRDefault="006500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Институт информационных технологий математики и механики</w:t>
            </w:r>
          </w:p>
        </w:tc>
      </w:tr>
    </w:tbl>
    <w:p w:rsidR="000A30FE" w:rsidRDefault="006500B6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0A30FE" w:rsidRDefault="000A3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83" w:type="dxa"/>
        <w:tblInd w:w="4789" w:type="dxa"/>
        <w:tblLook w:val="01E0" w:firstRow="1" w:lastRow="1" w:firstColumn="1" w:lastColumn="1" w:noHBand="0" w:noVBand="0"/>
      </w:tblPr>
      <w:tblGrid>
        <w:gridCol w:w="4783"/>
      </w:tblGrid>
      <w:tr w:rsidR="000A30FE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0A30FE" w:rsidRDefault="006500B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0A30FE" w:rsidRDefault="000A30FE">
      <w:pPr>
        <w:spacing w:after="0" w:line="240" w:lineRule="auto"/>
      </w:pPr>
    </w:p>
    <w:tbl>
      <w:tblPr>
        <w:tblW w:w="5859" w:type="dxa"/>
        <w:tblInd w:w="3888" w:type="dxa"/>
        <w:tblLook w:val="01E0" w:firstRow="1" w:lastRow="1" w:firstColumn="1" w:lastColumn="1" w:noHBand="0" w:noVBand="0"/>
      </w:tblPr>
      <w:tblGrid>
        <w:gridCol w:w="2897"/>
        <w:gridCol w:w="1402"/>
        <w:gridCol w:w="1560"/>
      </w:tblGrid>
      <w:tr w:rsidR="000A30FE">
        <w:trPr>
          <w:trHeight w:val="280"/>
        </w:trPr>
        <w:tc>
          <w:tcPr>
            <w:tcW w:w="2897" w:type="dxa"/>
            <w:shd w:val="clear" w:color="auto" w:fill="auto"/>
            <w:vAlign w:val="center"/>
          </w:tcPr>
          <w:p w:rsidR="000A30FE" w:rsidRDefault="006500B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Декан / директор</w:t>
            </w:r>
          </w:p>
        </w:tc>
        <w:tc>
          <w:tcPr>
            <w:tcW w:w="140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0A30FE" w:rsidRDefault="000A30F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A30FE" w:rsidRDefault="006500B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Гергель В.П.</w:t>
            </w:r>
          </w:p>
        </w:tc>
      </w:tr>
    </w:tbl>
    <w:p w:rsidR="000A30FE" w:rsidRDefault="000A30FE">
      <w:pPr>
        <w:spacing w:after="0" w:line="240" w:lineRule="auto"/>
        <w:jc w:val="center"/>
      </w:pPr>
    </w:p>
    <w:tbl>
      <w:tblPr>
        <w:tblW w:w="3939" w:type="dxa"/>
        <w:tblInd w:w="5632" w:type="dxa"/>
        <w:tblLook w:val="01E0" w:firstRow="1" w:lastRow="1" w:firstColumn="1" w:lastColumn="1" w:noHBand="0" w:noVBand="0"/>
      </w:tblPr>
      <w:tblGrid>
        <w:gridCol w:w="336"/>
        <w:gridCol w:w="519"/>
        <w:gridCol w:w="284"/>
        <w:gridCol w:w="298"/>
        <w:gridCol w:w="1522"/>
        <w:gridCol w:w="980"/>
      </w:tblGrid>
      <w:tr w:rsidR="000A30FE">
        <w:trPr>
          <w:trHeight w:val="280"/>
        </w:trPr>
        <w:tc>
          <w:tcPr>
            <w:tcW w:w="235" w:type="dxa"/>
            <w:shd w:val="clear" w:color="auto" w:fill="auto"/>
            <w:vAlign w:val="center"/>
          </w:tcPr>
          <w:p w:rsidR="000A30FE" w:rsidRDefault="006500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0A30FE" w:rsidRDefault="000A30F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A30FE" w:rsidRDefault="006500B6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0A30FE" w:rsidRDefault="000A30F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0A30FE" w:rsidRDefault="000A30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A30FE" w:rsidRDefault="006500B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</w:tr>
    </w:tbl>
    <w:p w:rsidR="000A30FE" w:rsidRDefault="000A30FE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0A30FE" w:rsidRDefault="000A30FE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0A30FE" w:rsidRDefault="006500B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Рабочая программа дисциплины 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0A30FE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0A30FE" w:rsidRDefault="006500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Социология</w:t>
            </w:r>
          </w:p>
        </w:tc>
      </w:tr>
    </w:tbl>
    <w:p w:rsidR="000A30FE" w:rsidRDefault="000A30FE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0A30FE" w:rsidRDefault="00650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0A30FE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0A30FE" w:rsidRDefault="006500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0A30FE" w:rsidRDefault="000A30FE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0A30FE" w:rsidRDefault="00650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 </w:t>
      </w:r>
    </w:p>
    <w:tbl>
      <w:tblPr>
        <w:tblW w:w="8820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820"/>
      </w:tblGrid>
      <w:tr w:rsidR="000A30FE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0A30FE" w:rsidRDefault="006500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01.03.01 Математика </w:t>
            </w:r>
          </w:p>
        </w:tc>
      </w:tr>
    </w:tbl>
    <w:p w:rsidR="000A30FE" w:rsidRDefault="000A30FE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0A30FE" w:rsidRDefault="00650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8820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820"/>
      </w:tblGrid>
      <w:tr w:rsidR="000A30FE">
        <w:trPr>
          <w:trHeight w:val="328"/>
        </w:trPr>
        <w:tc>
          <w:tcPr>
            <w:tcW w:w="88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0A30FE" w:rsidRDefault="00FF3B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 (</w:t>
            </w:r>
            <w:r w:rsidR="006500B6">
              <w:rPr>
                <w:rFonts w:ascii="Times New Roman" w:eastAsia="Calibri" w:hAnsi="Times New Roman"/>
                <w:b/>
                <w:sz w:val="24"/>
                <w:szCs w:val="24"/>
              </w:rPr>
              <w:t>Общий профиль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</w:tbl>
    <w:p w:rsidR="000A30FE" w:rsidRDefault="000A30FE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0A30FE" w:rsidRDefault="00650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0A30FE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0A30FE" w:rsidRDefault="006500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0A30FE" w:rsidRDefault="000A30FE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</w:p>
    <w:p w:rsidR="000A30FE" w:rsidRDefault="006500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0A30FE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0A30FE" w:rsidRDefault="006500B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0A30FE" w:rsidRDefault="000A30F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0A30FE" w:rsidRDefault="000A30FE">
      <w:pPr>
        <w:jc w:val="center"/>
        <w:rPr>
          <w:rFonts w:ascii="Times New Roman" w:hAnsi="Times New Roman"/>
          <w:strike/>
          <w:sz w:val="28"/>
          <w:szCs w:val="28"/>
        </w:rPr>
      </w:pPr>
    </w:p>
    <w:p w:rsidR="000A30FE" w:rsidRDefault="000A30FE">
      <w:pPr>
        <w:jc w:val="center"/>
        <w:rPr>
          <w:rFonts w:ascii="Times New Roman" w:hAnsi="Times New Roman"/>
          <w:sz w:val="28"/>
          <w:szCs w:val="24"/>
        </w:rPr>
      </w:pPr>
    </w:p>
    <w:p w:rsidR="000A30FE" w:rsidRDefault="000A30FE">
      <w:pPr>
        <w:jc w:val="center"/>
        <w:rPr>
          <w:rFonts w:ascii="Times New Roman" w:hAnsi="Times New Roman"/>
          <w:sz w:val="28"/>
          <w:szCs w:val="24"/>
        </w:rPr>
      </w:pPr>
    </w:p>
    <w:p w:rsidR="000A30FE" w:rsidRDefault="006500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0A30FE" w:rsidRDefault="006500B6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</w:t>
      </w:r>
      <w:r>
        <w:br w:type="page"/>
      </w:r>
    </w:p>
    <w:p w:rsidR="000A30FE" w:rsidRDefault="006500B6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Место и цели дисциплины  в структуре ОПОП</w:t>
      </w:r>
    </w:p>
    <w:p w:rsidR="000A30FE" w:rsidRDefault="006500B6">
      <w:pPr>
        <w:pStyle w:val="3"/>
        <w:ind w:left="0" w:firstLine="708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Б1.Б.22 </w:t>
      </w:r>
      <w:r>
        <w:rPr>
          <w:rFonts w:ascii="Times New Roman" w:hAnsi="Times New Roman" w:cs="Times New Roman"/>
          <w:sz w:val="24"/>
          <w:szCs w:val="24"/>
          <w:lang w:eastAsia="ru-RU"/>
        </w:rPr>
        <w:t>«Социология»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следующей компетенцией: </w:t>
      </w:r>
      <w:r>
        <w:rPr>
          <w:rFonts w:ascii="Times New Roman" w:hAnsi="Times New Roman" w:cs="Times New Roman"/>
          <w:sz w:val="24"/>
          <w:szCs w:val="24"/>
          <w:lang w:eastAsia="ru-RU"/>
        </w:rPr>
        <w:t>ОК-6 спосо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ность работать в коллективе, толерантно воспринимая социальные, этнические, конфесси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нальные и культурные различия.</w:t>
      </w:r>
    </w:p>
    <w:p w:rsidR="000A30FE" w:rsidRDefault="006500B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Студенты к моменту освоения дисциплины «Социология» ознакомлены с основными те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ретическими понятиями и прикладными знаниями, полученными в рамках изучения дисциплин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стория, экономика, иностранный язык. </w:t>
      </w:r>
      <w:r>
        <w:rPr>
          <w:rFonts w:ascii="Times New Roman" w:hAnsi="Times New Roman"/>
          <w:color w:val="000000"/>
          <w:sz w:val="24"/>
          <w:szCs w:val="24"/>
        </w:rPr>
        <w:t>К моменту изучения дисциплины у студентов прису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ствуют устойчивые представления, касающиеся понятийного аппарата в области и</w:t>
      </w:r>
      <w:r>
        <w:rPr>
          <w:rFonts w:ascii="Times New Roman" w:hAnsi="Times New Roman"/>
          <w:bCs/>
          <w:color w:val="000000"/>
          <w:sz w:val="24"/>
          <w:szCs w:val="24"/>
        </w:rPr>
        <w:t>стории и экономики.</w:t>
      </w:r>
    </w:p>
    <w:p w:rsidR="000A30FE" w:rsidRDefault="006500B6">
      <w:pPr>
        <w:pStyle w:val="3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Дисциплина Б1.Б.22 «Социология» в соответствии с учебным планом осваивается на 2 курсе в 3 семестре, очная форма обучения. </w:t>
      </w:r>
    </w:p>
    <w:p w:rsidR="000A30FE" w:rsidRDefault="006500B6">
      <w:pPr>
        <w:pStyle w:val="3"/>
        <w:ind w:left="0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Форма промежуточной аттестации в соответствии с учебным планом – зачет.</w:t>
      </w:r>
    </w:p>
    <w:p w:rsidR="000A30FE" w:rsidRDefault="000A30F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0A30FE" w:rsidRDefault="006500B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Целями освоения дисциплины являются:</w:t>
      </w:r>
    </w:p>
    <w:p w:rsidR="000A30FE" w:rsidRDefault="00650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освоения дисциплины Б1.Б.22 «Социология» является знакомство студентов с местом социологии в структуре научного знания, концептуальным аппаратом и основными теоретич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скими направлениями социологии, методами и результатами эмпирических исследований.</w:t>
      </w:r>
    </w:p>
    <w:p w:rsidR="000A30FE" w:rsidRDefault="000A30F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A30FE" w:rsidRDefault="006500B6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зультатами освоения образовательной программы (компетенциями выпускников)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227"/>
        <w:gridCol w:w="6910"/>
      </w:tblGrid>
      <w:tr w:rsidR="000A30FE">
        <w:trPr>
          <w:trHeight w:val="1160"/>
        </w:trPr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-332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компете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  <w:p w:rsidR="000A30FE" w:rsidRDefault="006500B6">
            <w:pPr>
              <w:tabs>
                <w:tab w:val="left" w:pos="-332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6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-54"/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лю), характеризующие этапы формирования компетенций</w:t>
            </w:r>
          </w:p>
        </w:tc>
      </w:tr>
      <w:tr w:rsidR="000A30FE">
        <w:trPr>
          <w:trHeight w:val="847"/>
        </w:trPr>
        <w:tc>
          <w:tcPr>
            <w:tcW w:w="3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работать в ко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лективе, толерантно воспр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нимая социальные, этнич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ские, конфессиональные и культурные различия</w:t>
            </w:r>
          </w:p>
        </w:tc>
        <w:tc>
          <w:tcPr>
            <w:tcW w:w="6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У1 (ОК-6) Уметь </w:t>
            </w:r>
            <w:r>
              <w:rPr>
                <w:rFonts w:ascii="Times New Roman" w:hAnsi="Times New Roman"/>
                <w:sz w:val="24"/>
                <w:szCs w:val="24"/>
              </w:rPr>
              <w:t>– выявлять социальные проблемы в окружа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щем мире, производить их теоретический анализ и формировать мировоззренческие позиции;</w:t>
            </w:r>
          </w:p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З1 (ОК-6) Знать – </w:t>
            </w:r>
            <w:r>
              <w:rPr>
                <w:rFonts w:ascii="Times New Roman" w:hAnsi="Times New Roman"/>
                <w:sz w:val="24"/>
                <w:szCs w:val="24"/>
              </w:rPr>
              <w:t>предмет и объект науки, основные теоретич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концепции социологии, направления и особенности 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данной науки;</w:t>
            </w:r>
          </w:p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В1 (ОК-6) Владеть – </w:t>
            </w:r>
            <w:r>
              <w:rPr>
                <w:rFonts w:ascii="Times New Roman" w:hAnsi="Times New Roman"/>
                <w:sz w:val="24"/>
                <w:szCs w:val="24"/>
              </w:rPr>
              <w:t>понятийным аппаратом социологической теории.</w:t>
            </w:r>
          </w:p>
        </w:tc>
      </w:tr>
    </w:tbl>
    <w:p w:rsidR="000A30FE" w:rsidRDefault="000A30FE">
      <w:pPr>
        <w:pStyle w:val="ab"/>
        <w:tabs>
          <w:tab w:val="left" w:pos="0"/>
        </w:tabs>
        <w:spacing w:line="240" w:lineRule="auto"/>
        <w:ind w:left="0" w:right="-2" w:firstLine="0"/>
      </w:pPr>
    </w:p>
    <w:p w:rsidR="000A30FE" w:rsidRDefault="006500B6">
      <w:pPr>
        <w:pStyle w:val="ab"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right="-2" w:firstLine="0"/>
        <w:rPr>
          <w:b/>
        </w:rPr>
      </w:pPr>
      <w:r>
        <w:rPr>
          <w:b/>
        </w:rPr>
        <w:t xml:space="preserve">Структура и содержание дисциплины </w:t>
      </w:r>
    </w:p>
    <w:p w:rsidR="000A30FE" w:rsidRDefault="006500B6">
      <w:pPr>
        <w:tabs>
          <w:tab w:val="left" w:pos="-567"/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</w:p>
    <w:p w:rsidR="000A30FE" w:rsidRDefault="006500B6">
      <w:pPr>
        <w:tabs>
          <w:tab w:val="left" w:pos="-567"/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зачетных единиц, всего </w:t>
      </w:r>
      <w:r>
        <w:rPr>
          <w:rFonts w:ascii="Times New Roman" w:hAnsi="Times New Roman"/>
          <w:b/>
          <w:sz w:val="24"/>
          <w:szCs w:val="24"/>
          <w:u w:val="single"/>
        </w:rPr>
        <w:t>108</w:t>
      </w:r>
      <w:r>
        <w:rPr>
          <w:rFonts w:ascii="Times New Roman" w:hAnsi="Times New Roman"/>
          <w:sz w:val="24"/>
          <w:szCs w:val="24"/>
        </w:rPr>
        <w:t xml:space="preserve"> часов, из которых</w:t>
      </w:r>
    </w:p>
    <w:p w:rsidR="000A30FE" w:rsidRDefault="0056106D">
      <w:pPr>
        <w:tabs>
          <w:tab w:val="left" w:pos="-567"/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51</w:t>
      </w:r>
      <w:r w:rsidR="006500B6">
        <w:rPr>
          <w:rFonts w:ascii="Times New Roman" w:hAnsi="Times New Roman"/>
          <w:sz w:val="24"/>
          <w:szCs w:val="24"/>
        </w:rPr>
        <w:t xml:space="preserve"> часа составляет контактная работа обучающегося с преподавателем </w:t>
      </w:r>
    </w:p>
    <w:p w:rsidR="000A30FE" w:rsidRDefault="006500B6">
      <w:pPr>
        <w:tabs>
          <w:tab w:val="left" w:pos="-567"/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56106D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часов занятия лекционного типа, </w:t>
      </w:r>
    </w:p>
    <w:p w:rsidR="000A30FE" w:rsidRDefault="0056106D">
      <w:pPr>
        <w:tabs>
          <w:tab w:val="left" w:pos="-567"/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17</w:t>
      </w:r>
      <w:r w:rsidR="006500B6">
        <w:rPr>
          <w:rFonts w:ascii="Times New Roman" w:hAnsi="Times New Roman"/>
          <w:sz w:val="24"/>
          <w:szCs w:val="24"/>
        </w:rPr>
        <w:t xml:space="preserve"> часов занятия семинарского типа (практические занятия),</w:t>
      </w:r>
    </w:p>
    <w:p w:rsidR="000A30FE" w:rsidRDefault="00FF3B5C">
      <w:pPr>
        <w:tabs>
          <w:tab w:val="left" w:pos="-567"/>
          <w:tab w:val="left" w:pos="0"/>
        </w:tabs>
        <w:spacing w:after="0" w:line="240" w:lineRule="auto"/>
        <w:ind w:right="-2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 w:rsidR="0056106D">
        <w:rPr>
          <w:rFonts w:ascii="Times New Roman" w:hAnsi="Times New Roman"/>
          <w:b/>
          <w:sz w:val="24"/>
          <w:szCs w:val="24"/>
          <w:u w:val="single"/>
        </w:rPr>
        <w:t>7</w:t>
      </w:r>
      <w:r w:rsidR="006500B6">
        <w:rPr>
          <w:rFonts w:ascii="Times New Roman" w:hAnsi="Times New Roman"/>
          <w:sz w:val="24"/>
          <w:szCs w:val="24"/>
        </w:rPr>
        <w:t xml:space="preserve"> часов самостоятельная работа обучающегося.</w:t>
      </w:r>
    </w:p>
    <w:p w:rsidR="000A30FE" w:rsidRDefault="000A30FE">
      <w:pPr>
        <w:tabs>
          <w:tab w:val="left" w:pos="-567"/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0A30FE" w:rsidRDefault="006500B6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Содержание дисциплины </w:t>
      </w:r>
    </w:p>
    <w:p w:rsidR="00FF3B5C" w:rsidRDefault="00FF3B5C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  <w:u w:val="single"/>
        </w:rPr>
      </w:pPr>
    </w:p>
    <w:p w:rsidR="00FF3B5C" w:rsidRDefault="00FF3B5C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  <w:u w:val="single"/>
        </w:rPr>
      </w:pPr>
    </w:p>
    <w:p w:rsidR="00FF3B5C" w:rsidRDefault="00FF3B5C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  <w:u w:val="single"/>
        </w:rPr>
      </w:pPr>
    </w:p>
    <w:p w:rsidR="00FF3B5C" w:rsidRDefault="00FF3B5C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  <w:u w:val="single"/>
        </w:rPr>
      </w:pPr>
    </w:p>
    <w:p w:rsidR="00FF3B5C" w:rsidRDefault="00FF3B5C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  <w:u w:val="single"/>
        </w:rPr>
      </w:pPr>
    </w:p>
    <w:p w:rsidR="00FF3B5C" w:rsidRDefault="00FF3B5C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  <w:u w:val="single"/>
        </w:rPr>
      </w:pPr>
    </w:p>
    <w:p w:rsidR="00FF3B5C" w:rsidRDefault="00FF3B5C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  <w:u w:val="single"/>
        </w:rPr>
      </w:pPr>
    </w:p>
    <w:p w:rsidR="000A30FE" w:rsidRDefault="000A30F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4900" w:type="pct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905"/>
        <w:gridCol w:w="710"/>
        <w:gridCol w:w="563"/>
        <w:gridCol w:w="565"/>
        <w:gridCol w:w="703"/>
        <w:gridCol w:w="730"/>
        <w:gridCol w:w="758"/>
      </w:tblGrid>
      <w:tr w:rsidR="000A30FE">
        <w:trPr>
          <w:trHeight w:val="143"/>
        </w:trPr>
        <w:tc>
          <w:tcPr>
            <w:tcW w:w="5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плины, </w:t>
            </w:r>
          </w:p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промежуточной аттестации по дисциплине </w:t>
            </w:r>
          </w:p>
        </w:tc>
        <w:tc>
          <w:tcPr>
            <w:tcW w:w="6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left="113"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 (часы)</w:t>
            </w:r>
          </w:p>
        </w:tc>
        <w:tc>
          <w:tcPr>
            <w:tcW w:w="3229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0A30FE">
        <w:trPr>
          <w:trHeight w:val="838"/>
        </w:trPr>
        <w:tc>
          <w:tcPr>
            <w:tcW w:w="57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A30FE" w:rsidRDefault="006500B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 (р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бота во взаимодействии с преподавателем), часы</w:t>
            </w:r>
          </w:p>
          <w:p w:rsidR="000A30FE" w:rsidRDefault="006500B6">
            <w:pPr>
              <w:tabs>
                <w:tab w:val="left" w:pos="0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7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0A30FE">
        <w:trPr>
          <w:trHeight w:val="1708"/>
        </w:trPr>
        <w:tc>
          <w:tcPr>
            <w:tcW w:w="57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A30FE" w:rsidRDefault="006500B6">
            <w:pPr>
              <w:tabs>
                <w:tab w:val="left" w:pos="0"/>
                <w:tab w:val="left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Занятия лекцио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ного типа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A30FE" w:rsidRDefault="006500B6">
            <w:pPr>
              <w:tabs>
                <w:tab w:val="left" w:pos="0"/>
                <w:tab w:val="left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Занятия семина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ского типа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A30FE" w:rsidRDefault="006500B6">
            <w:pPr>
              <w:tabs>
                <w:tab w:val="left" w:pos="0"/>
                <w:tab w:val="left" w:pos="539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Занятия лабор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торного типа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0A30FE" w:rsidRDefault="000A30FE">
            <w:pPr>
              <w:tabs>
                <w:tab w:val="left" w:pos="0"/>
                <w:tab w:val="left" w:pos="17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30FE">
        <w:trPr>
          <w:trHeight w:val="214"/>
        </w:trPr>
        <w:tc>
          <w:tcPr>
            <w:tcW w:w="5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1. Социология как наука. Особенности социологического знания о социальной реальности</w:t>
            </w:r>
          </w:p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Научное знание об окружающей социальной реальности. Осно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ные задачи и место социологии в структуре научного знания. Х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рактеристика особенностей научного знания. Междисциплина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ная матрица социологии. Внутридисциплинарная матрица соци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логии. Предмет и объект социологии. Место «социального» в окружающем мире. Иерархия социологического знания: научная картина мира, общая теория, частная теория, эмпирические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следования, прикладные исследования. Научная картина мира как верхний уровень теоретического знания. Компоненты научной картины мира. Иерархическая структура научной теории. Пон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тие парадигмы в социологии. Томас Кун о природе научного 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менения. Концептуальные схемы общей социологии. Отраслевые социологические теории. MiddleRangeTheories.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FF3B5C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FF3B5C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A30FE">
        <w:trPr>
          <w:trHeight w:val="288"/>
        </w:trPr>
        <w:tc>
          <w:tcPr>
            <w:tcW w:w="5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2. Исторические и научные предпосылки возникновения социологии (О. Конт, Г. Спенсер).</w:t>
            </w:r>
          </w:p>
          <w:p w:rsidR="000A30FE" w:rsidRDefault="006500B6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Позитивистская социология Огюста Конта. О. Конт как основ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тель социологии. Позитивизм как основание науки. «Основной закон интеллектуальной эволюции человечества» О. Конта. Су</w:t>
            </w: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ность интеллектуальной эволюции как процесса созревания чел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вечества в онтогенезе и филогенезе. Иерархия наук. Основные стадии интеллектуальной эволюции – теологическая, метафизич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ская, позитивистская. Социальная статистика и социальная дин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мика. Порядок и прогресс. Три периода творчество О. Конта: пе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вый период (1819 – 1828), второй период (1830 – 1842), третий период (1845 – 1857).</w:t>
            </w:r>
          </w:p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Эволюционистская теория Герберта Спенсера. Органическая те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рия общества. Общество как единая система взаимодействия фа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торов – природных и социальных. Моделирование общества по физиологической модели. Социальный дарвинизм и его истор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ческие судьбы. Факторы социальных явлений. Социальная инт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грация и социальная дифференциация как основные социальные процессы. Сущность эволюции по Г. Спенсеру. Факторы соц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ального прогресса. Факторы социальной стабильности общества.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56106D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56106D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56106D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56106D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56106D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0A30FE">
        <w:trPr>
          <w:trHeight w:val="288"/>
        </w:trPr>
        <w:tc>
          <w:tcPr>
            <w:tcW w:w="5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3. Теория социального реализма Э. Дюркгейма и материал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стическая социология К. Маркса.</w:t>
            </w:r>
          </w:p>
          <w:p w:rsidR="000A30FE" w:rsidRDefault="006500B6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социального реализма Э. Дюркгейма. Жизненный путь ученого. Интеллектуальные истоки дюркгеймовской социологии: Декарта, Монтескье и Руссо. Разработка концепции общества как особой духовной реальности. Трактовка коллективных предста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лений как социальных фактов. Содержание и формы проявления социальных фактов. Механизм интериоризации социальных фа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тов. Конструирование типов общества: механическая и органич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ская солидарность. В поисках социальной солидарности: от те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рии разделения труда к теории религии. Разделение труда как фактор организации, стабильности и солидарности общества. «Социологизм» как философское основание социологии. Соц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альная функция в дюркгеймовской социологии. Понятие аномии. Дюркгейм и Маркс. Работы Э. Дюркгейма «Метод социологии» и «Самоубийство». Социология религии в воззрениях Дюркгейма.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Работа Э. Дюркгейма «Элементарные формы религиозной жизни. Тотемическая система в Австралии».</w:t>
            </w:r>
          </w:p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Социология Карла Маркса. Идейно-теоретические истоки марксизма: французский утопический социализм, немецкая кла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сическая философия и английская политическая экономика. 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лософская антропология. Человек и общество. Диалектический и исторический материализм. Материалистическое понимание 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тории. Теория социальных систем. Теория социального развития. Понятие «отчуждения» в марксистской социологии. Социальная революция. Теория классов и классовой борьбы. Марксистская социология после Маркса.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FF3B5C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FF3B5C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A30FE">
        <w:trPr>
          <w:trHeight w:val="288"/>
        </w:trPr>
        <w:tc>
          <w:tcPr>
            <w:tcW w:w="5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Тема 4. Социологическая наука в России на рубеже XIX – XX веков (П. Сорокин, М. Бакунин, П. Кропоткин, П.Л. Лавров, Н.И. Михайловский, П. Новгородцев).</w:t>
            </w:r>
          </w:p>
          <w:p w:rsidR="000A30FE" w:rsidRDefault="006500B6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утопизм молодого П. Сорокина. Биография ученого. Работа П.А. Сорокина «Преступление и кара, подвиг и награда». Преступление как конфликт разрозненных шаблонов поведения. Социология российской революции. Типичные фазы революции. Первоначальная система социологии. Вероятные сценарии разв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тия будущего России после революции. Социальная аналитика. Социальная механика. Социальная генетика. Теория социальной стратификации и социальной мобильности П. Сорокина. Пробл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ма социального равенства в трудах П. Сорокина.</w:t>
            </w:r>
          </w:p>
          <w:p w:rsidR="000A30FE" w:rsidRDefault="006500B6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Теоретики анархизма (М. Бакунин, П. Кропоткин). Теория соци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лизма и федерализма М. Бакунина. Идеальное устройство росси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ского общества и факторы социального развития (по Бакунину). Проблема справедливости и нравственности в анархизме (П. Кропоткин).</w:t>
            </w:r>
          </w:p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Социология народничества. Субъективный метод в социологии. Субъективная социология П.Л. Лаврова. Социологические во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зрения Н.К. Михайловского. Солидарность как общность интер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сов, убеждений и привычек. П.И. Новгородцев как критик мар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систского абсолютизма в социальной науке.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FF3B5C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FF3B5C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A30FE">
        <w:trPr>
          <w:trHeight w:val="288"/>
        </w:trPr>
        <w:tc>
          <w:tcPr>
            <w:tcW w:w="5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5. Понимающая социология М. Вебера, введение в инте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претативную социологию.</w:t>
            </w:r>
          </w:p>
          <w:p w:rsidR="000A30FE" w:rsidRDefault="006500B6">
            <w:pPr>
              <w:spacing w:after="0" w:line="240" w:lineRule="auto"/>
              <w:ind w:left="-18" w:right="-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Понимающая социология Макса Вебера. Социологический метод М. Вебера. Общая концепция социологии как науки. Социальная реальность. Понятие социального действия, его структура и типы. Идеальный тип как инструмент исторического и социологическ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исследования. Метод «понимания» в социологии. Социология господства. Легально-рациональное господство. Традиционное господство. Харизматическое господство. Социология религии и морали. «Протестантская этика и дух капитализма» М. Вебера.</w:t>
            </w:r>
          </w:p>
          <w:p w:rsidR="000A30FE" w:rsidRDefault="006500B6">
            <w:pPr>
              <w:spacing w:after="0" w:line="240" w:lineRule="auto"/>
              <w:ind w:left="-18" w:right="-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Символический интеракционизм Дж. Мида. Альфред Шюц и 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новы феноменологической социологии. Концепция социального конструирования реальности П. Бергера и Т. Лукмана. Этномет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дология Г. Гарфинкеля. Драматургическая социология И. Гофмана. «Представление себя другим в повседневной жизни».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FF3B5C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FF3B5C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A30FE">
        <w:trPr>
          <w:trHeight w:val="288"/>
        </w:trPr>
        <w:tc>
          <w:tcPr>
            <w:tcW w:w="5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6. Социальная стратификация и проблемы социальной 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бильности.</w:t>
            </w:r>
          </w:p>
          <w:p w:rsidR="000A30FE" w:rsidRDefault="006500B6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стратификация. Стратификация и неравенство. Изм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нение и динамика неравенства. Функциональная теория страт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фикации. Современное понимание стратификации. Основания и критерии стратификации. Стратификация и ранжирование. Соц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альное расслоение в советском и постсоветском обществе. Эк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номическая стратификация. Профессиональный престиж. Пол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тическая стратификация. Стратификация в СССР и России.</w:t>
            </w:r>
          </w:p>
          <w:p w:rsidR="000A30FE" w:rsidRDefault="006500B6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Социологические теории классов. Этимология и значение терм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 «класс». Классические теории социальной стратификации. Теория классов К. Маркса. Стратификационная модель М. Вебера. Классовая ситуация и жизненные шансы. Теория стратификации П. Сорокина: экономическое подпространство, политическое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пространство, профессиональное подпространство. Професси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нальная стратификация и статусные группы. Теория классов Э. Райта: контроль над инвестициями или финансовым капиталом, контроль над физическими средствами производства, контроль над рабочей силой и властью. Класс как реальная и номинальная группы.</w:t>
            </w:r>
          </w:p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и классификация мобильности. Детерминанты 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бильности. Групповая и индивидуальная мобильность. Структу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ная мобильность. Каналы вертикальной мобильности. Групповая замкнутость. Закрытость и открытость российского общества. Теория социальной мобильности К. Маркса. Теория социальной мобильности П.А. Сорокина. Типология социальной мобильн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сти: интергенерационная и интрагенерационная, горизонтальная и вертикальная, индивидуальная и групповая. Факторы социал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мобильности. Механизмы и каналы социальной циркуляции. Миграция. Исторические формы миграции. Трудовая и эконом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ческая миграция. Вынужденная миграция и беженцы. Сравн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тельные исследования мобильности.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FF3B5C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A30FE">
        <w:trPr>
          <w:trHeight w:val="288"/>
        </w:trPr>
        <w:tc>
          <w:tcPr>
            <w:tcW w:w="5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Тема 7. Социологические теории личности.</w:t>
            </w:r>
          </w:p>
          <w:p w:rsidR="000A30FE" w:rsidRDefault="006500B6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Человек. Индивид. Индивидуальность. Личность. Психологич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ские и социально-психологические концепции личности: З. Фрейд, А. Адлер, К. Юнг.</w:t>
            </w:r>
          </w:p>
          <w:p w:rsidR="000A30FE" w:rsidRDefault="006500B6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Диспозиционная теория личности Г. Олпорта. Эго-теория личн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 Э. Эриксона. Ролевая концепция личности. Социальная роль как модель поведения личности. Ролевое поведение. Межли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ностные роли. Ролевой конфликт. Социальный статус. Поведенч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ская концепция. Личность как система реакций на различные 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мулы. Теория социального научения Д. Роттера</w:t>
            </w:r>
          </w:p>
          <w:p w:rsidR="000A30FE" w:rsidRDefault="006500B6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Деятельностный подход Л.С. Выготского. Деятельность как це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тральная категория анализа личности. Структурный и функци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нальный аспект деятельности. Пассионарная теория личности Л.Н. Гумилева</w:t>
            </w:r>
          </w:p>
          <w:p w:rsidR="000A30FE" w:rsidRDefault="006500B6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Социальный тип личности как продукт взаимодействия историко-культурных и социально-экономических условий жизнедеятел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ности людей (М. Вебер, К. Маркс, Э. Фромм). Гуманистическая теория Э. Фромма: экзистенциональные потребности личности и социальные типы характера. Ценностные ориентиры личности как основа социологической типологизации личности: традиционал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сты, идеалисты, фрустрированный тип, реалисты, гедонистич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ские материалисты. Эго – теория Э. Эриксона. Восемь стадий психосоциального развития личности.</w:t>
            </w:r>
          </w:p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Многомерность человека: его биокультурносоциальная природа; единство и противоречивость рационального и нерационального. Человек как субъект и объект деятельности, конституирующая себя индивидуальность. Диспозиционная структура личности (В.А. Ядов).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FF3B5C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A30FE">
        <w:trPr>
          <w:trHeight w:val="288"/>
        </w:trPr>
        <w:tc>
          <w:tcPr>
            <w:tcW w:w="5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8. Социальные институты как форма организации общ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отношений.</w:t>
            </w:r>
          </w:p>
          <w:p w:rsidR="000A30FE" w:rsidRDefault="006500B6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Институционализация. Условия возникновения социальных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ститутов. Механизмы формирования институтов. Определение понятия социального института. Типология социальных инстит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тов. Функции и дисфункции социальных институтов. Институт как нормативная система. Институт как социальная организация. Динамика социальных институтов.</w:t>
            </w:r>
          </w:p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Социализация как процесс интеграции индивидов и групп в социальную систему. Содержание процесса социализ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ции, его главные механизмы. Первичные социализирующие ко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лективы и их роль в развитии личности. Вторичная социализация, ее явные и латентные функции. Непрерывность процесса соци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лизации личности. Ресоциализация. Соотношение и взаимоде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ствие макро- и микросреды в процессе социализации личности.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FF3B5C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A30FE">
        <w:trPr>
          <w:trHeight w:val="288"/>
        </w:trPr>
        <w:tc>
          <w:tcPr>
            <w:tcW w:w="5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9. Социальное взаимодействие как основа социальных явл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ний.</w:t>
            </w:r>
          </w:p>
          <w:p w:rsidR="000A30FE" w:rsidRDefault="006500B6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Сущность социального взаимодействия. Понятие социального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взаимодействия, его основные признаки. Взаимодействующие стороны. Условия возникновения социального взаимодействия. Типология разновидностей взаимодействия. Трактовка социал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взаимодействия в социологических теориях. «Теория соц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ального обмена» Дж. Хоманса и П. Блау. Драматургическая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циология И. Гофмана.</w:t>
            </w:r>
          </w:p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взаимодействие как интегрирующий фактор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вания группы. Малая группа как объект социологического иссл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дования. Критерии малой группы по Р. Мертону. Виды социал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групп. Малая социальная группа: системный характер гру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повой деятельности.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FF3B5C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A30FE">
        <w:trPr>
          <w:trHeight w:val="288"/>
        </w:trPr>
        <w:tc>
          <w:tcPr>
            <w:tcW w:w="5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Тема 10. Социальный контроль и отклоняющееся поведение.</w:t>
            </w:r>
          </w:p>
          <w:p w:rsidR="000A30FE" w:rsidRDefault="006500B6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Сущность и формы социального контроля. Функции и содержание социального контроля. Социальные нормы и социальное предп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сание. Классификация социальных норм. Формальный и нефо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мальный контроль. Нормы и санкции. Преступление и наказание. Концепция социального контроля П. Бергера. Агенты и инстр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менты социального контроля. Общий и детальный контроль.</w:t>
            </w:r>
          </w:p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Девиация как тип социального поведения. Понятие социальной нормы. Психологические и социологические теории девиации. Девиация как отклонение от нормы. Делинквентное поведение. Криминальное поведение. Коллективные формы девиации.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циологическое объяснение девиантного поведения. Теория сти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матизации и навешивания ярлыков. Р. Коллинз о нормальности преступления. Теория автономии Р. Мертона: анализ девиантного поведения личности и группы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56106D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56106D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A30FE">
        <w:trPr>
          <w:trHeight w:val="288"/>
        </w:trPr>
        <w:tc>
          <w:tcPr>
            <w:tcW w:w="5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11. Социальная коммуникация и информационные технол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гии.</w:t>
            </w:r>
          </w:p>
          <w:p w:rsidR="000A30FE" w:rsidRDefault="006500B6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коммуникации в различных науках. Первичные и вт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ричные коммуникации. Классификация форм и видов коммуник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ции. Коммуникативная ситуация. Понятие массовой коммуник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ции, ее специфика. Основы теории массовой коммуникации: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циально-психологический, социологический и общепсихологич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ский подходы. Функции коммуникации в обществе. Роль средств массовой коммуникации в жизни человека и общества.</w:t>
            </w:r>
          </w:p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Подходы к определению понятия общественное мнение. Стру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тура и содержание общественного мнения, его объект и субъект. Соотношение общественного мнения с общественным сознанием и идеологией. Понятие «аттитюд» в теории общественного мн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ния. Основные характеристики общественного мнения (опер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тивность, изменчивость, компетентность, дискуссионность).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0A30FE">
        <w:trPr>
          <w:trHeight w:val="288"/>
        </w:trPr>
        <w:tc>
          <w:tcPr>
            <w:tcW w:w="5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12. Эмпирическая социология и прикладные социологич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ские исследования.</w:t>
            </w:r>
          </w:p>
          <w:p w:rsidR="000A30FE" w:rsidRDefault="006500B6">
            <w:pPr>
              <w:spacing w:after="0" w:line="240" w:lineRule="auto"/>
              <w:ind w:left="-18" w:right="-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Эмпирическая социология. История вопроса. Основы эмпирич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ского исследования. Эмпирическая схема объекта исследования. Эмпирические факты и статистические выводы. Основы выб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рочного обследования. Идеальные и реальные совокупности. 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ды эмпирического исследования.</w:t>
            </w:r>
          </w:p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прикладного социологического исследования. Предмет прикладной социологии. Основные задачи прикладного социол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гического исследования: теоретико-методологическая, конкре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но-исследовательская, информационно-прогностическая. Место, роль и задачи прикладного социологического исследования в практике социального управления. Виды прикладных социолог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ческих исследований: разведывательное, описательное, аналит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ческое, разовое, панельное, лонгитюдное. Основные этапы пр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кладного социологического исследования. Программа социол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гического исследования.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A30FE">
        <w:trPr>
          <w:trHeight w:val="423"/>
        </w:trPr>
        <w:tc>
          <w:tcPr>
            <w:tcW w:w="5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т.ч. текущий контроль</w:t>
            </w:r>
          </w:p>
        </w:tc>
        <w:tc>
          <w:tcPr>
            <w:tcW w:w="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746D61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746D61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0FE">
        <w:trPr>
          <w:trHeight w:val="423"/>
        </w:trPr>
        <w:tc>
          <w:tcPr>
            <w:tcW w:w="972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0"/>
                <w:tab w:val="left" w:pos="822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 –зачет</w:t>
            </w:r>
          </w:p>
        </w:tc>
      </w:tr>
    </w:tbl>
    <w:p w:rsidR="000A30FE" w:rsidRDefault="006500B6">
      <w:pPr>
        <w:tabs>
          <w:tab w:val="left" w:pos="0"/>
        </w:tabs>
        <w:spacing w:after="0" w:line="240" w:lineRule="auto"/>
        <w:ind w:right="-2" w:firstLine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Cs/>
          <w:sz w:val="24"/>
          <w:szCs w:val="24"/>
        </w:rPr>
        <w:t>Текущий контроль успеваемости проходит в рамках занятий семинарского типа.</w:t>
      </w:r>
    </w:p>
    <w:p w:rsidR="000A30FE" w:rsidRDefault="000A30FE">
      <w:pPr>
        <w:tabs>
          <w:tab w:val="left" w:pos="0"/>
        </w:tabs>
        <w:spacing w:after="0" w:line="240" w:lineRule="auto"/>
        <w:ind w:right="-2" w:firstLine="284"/>
        <w:jc w:val="both"/>
        <w:rPr>
          <w:rFonts w:ascii="Times New Roman" w:hAnsi="Times New Roman"/>
          <w:i/>
          <w:sz w:val="20"/>
          <w:szCs w:val="20"/>
        </w:rPr>
      </w:pPr>
    </w:p>
    <w:p w:rsidR="000A30FE" w:rsidRDefault="006500B6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0A30FE" w:rsidRDefault="006500B6">
      <w:pPr>
        <w:pStyle w:val="Style1"/>
        <w:widowControl/>
        <w:spacing w:line="240" w:lineRule="auto"/>
        <w:ind w:firstLine="0"/>
        <w:rPr>
          <w:rFonts w:ascii="Times New Roman" w:hAnsi="Times New Roman"/>
          <w:i/>
          <w:color w:val="000000"/>
        </w:rPr>
      </w:pPr>
      <w:r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В соответствии с рабочей программой и тематическим планом изучение дисциплины проходит в виде аудиторной и самостоятельной работы студентов. Учебный процесс в аудитории ос</w:t>
      </w:r>
      <w:r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ществляется в форме лекционных и семинарских занятий.</w:t>
      </w:r>
      <w:r>
        <w:rPr>
          <w:rFonts w:ascii="Times New Roman" w:hAnsi="Times New Roman"/>
          <w:i/>
          <w:color w:val="000000"/>
        </w:rPr>
        <w:t xml:space="preserve"> </w:t>
      </w:r>
    </w:p>
    <w:p w:rsidR="000A30FE" w:rsidRDefault="006500B6">
      <w:pPr>
        <w:pStyle w:val="Style4"/>
        <w:widowControl/>
        <w:tabs>
          <w:tab w:val="left" w:pos="993"/>
        </w:tabs>
        <w:rPr>
          <w:rStyle w:val="FontStyle53"/>
          <w:bCs w:val="0"/>
          <w:color w:val="000000"/>
          <w:sz w:val="24"/>
          <w:szCs w:val="24"/>
        </w:rPr>
      </w:pPr>
      <w:r>
        <w:rPr>
          <w:rStyle w:val="FontStyle53"/>
          <w:color w:val="000000"/>
          <w:sz w:val="24"/>
          <w:szCs w:val="24"/>
        </w:rPr>
        <w:t>Образовательные технологии, способствующие формированию компетенций</w:t>
      </w:r>
    </w:p>
    <w:p w:rsidR="000A30FE" w:rsidRDefault="006500B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используемые на занятиях лекционного типа: </w:t>
      </w:r>
    </w:p>
    <w:p w:rsidR="000A30FE" w:rsidRDefault="006500B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лекции-беседы с использованием мультимедийных средств поддержки образовательного 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цесса; </w:t>
      </w:r>
    </w:p>
    <w:p w:rsidR="000A30FE" w:rsidRDefault="006500B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лекции с проблемным изложением учебного материала;</w:t>
      </w:r>
    </w:p>
    <w:p w:rsidR="000A30FE" w:rsidRDefault="006500B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лекции с использованием визуализации теоретического материала (мультимедийный прое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тор);</w:t>
      </w:r>
    </w:p>
    <w:p w:rsidR="000A30FE" w:rsidRDefault="006500B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используемые на занятиях практического типа: </w:t>
      </w:r>
    </w:p>
    <w:p w:rsidR="000A30FE" w:rsidRDefault="006500B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регламентированная самостоятельная деятельность студентов; </w:t>
      </w:r>
    </w:p>
    <w:p w:rsidR="000A30FE" w:rsidRDefault="006500B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частично-поисковая деятельность при выполнении методических разработок частей занятия; </w:t>
      </w:r>
    </w:p>
    <w:p w:rsidR="000A30FE" w:rsidRDefault="006500B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решение проблемных ситуаций для реализации технологии коллективной мыслительной де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 xml:space="preserve">тельности. </w:t>
      </w:r>
    </w:p>
    <w:p w:rsidR="000A30FE" w:rsidRDefault="006500B6">
      <w:pPr>
        <w:pStyle w:val="Style1"/>
        <w:widowControl/>
        <w:spacing w:line="240" w:lineRule="auto"/>
        <w:ind w:firstLine="708"/>
        <w:rPr>
          <w:rFonts w:ascii="Times New Roman" w:hAnsi="Times New Roman"/>
          <w:color w:val="000000"/>
          <w:lang w:eastAsia="en-US"/>
        </w:rPr>
      </w:pPr>
      <w:r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На лекциях раскрываются следующие основные темы изучаемого курса, которые входят в рабочую программу: с</w:t>
      </w:r>
      <w:r>
        <w:rPr>
          <w:rFonts w:ascii="Times New Roman" w:hAnsi="Times New Roman"/>
          <w:color w:val="000000"/>
          <w:lang w:eastAsia="en-US"/>
        </w:rPr>
        <w:t>оциология как наука, особенности социологического знания о социал</w:t>
      </w:r>
      <w:r>
        <w:rPr>
          <w:rFonts w:ascii="Times New Roman" w:hAnsi="Times New Roman"/>
          <w:color w:val="000000"/>
          <w:lang w:eastAsia="en-US"/>
        </w:rPr>
        <w:t>ь</w:t>
      </w:r>
      <w:r>
        <w:rPr>
          <w:rFonts w:ascii="Times New Roman" w:hAnsi="Times New Roman"/>
          <w:color w:val="000000"/>
          <w:lang w:eastAsia="en-US"/>
        </w:rPr>
        <w:t>ной реальности; исторические и научные предпосылки возникновения социологии; теория с</w:t>
      </w:r>
      <w:r>
        <w:rPr>
          <w:rFonts w:ascii="Times New Roman" w:hAnsi="Times New Roman"/>
          <w:color w:val="000000"/>
          <w:lang w:eastAsia="en-US"/>
        </w:rPr>
        <w:t>о</w:t>
      </w:r>
      <w:r>
        <w:rPr>
          <w:rFonts w:ascii="Times New Roman" w:hAnsi="Times New Roman"/>
          <w:color w:val="000000"/>
          <w:lang w:eastAsia="en-US"/>
        </w:rPr>
        <w:t>циального реализма Э. Дюркгейма и материалистическая социология К. Маркса; социологич</w:t>
      </w:r>
      <w:r>
        <w:rPr>
          <w:rFonts w:ascii="Times New Roman" w:hAnsi="Times New Roman"/>
          <w:color w:val="000000"/>
          <w:lang w:eastAsia="en-US"/>
        </w:rPr>
        <w:t>е</w:t>
      </w:r>
      <w:r>
        <w:rPr>
          <w:rFonts w:ascii="Times New Roman" w:hAnsi="Times New Roman"/>
          <w:color w:val="000000"/>
          <w:lang w:eastAsia="en-US"/>
        </w:rPr>
        <w:t>ская наука в России на рубеже XIX – XX веков; понимающая социология М. Вебера; социал</w:t>
      </w:r>
      <w:r>
        <w:rPr>
          <w:rFonts w:ascii="Times New Roman" w:hAnsi="Times New Roman"/>
          <w:color w:val="000000"/>
          <w:lang w:eastAsia="en-US"/>
        </w:rPr>
        <w:t>ь</w:t>
      </w:r>
      <w:r>
        <w:rPr>
          <w:rFonts w:ascii="Times New Roman" w:hAnsi="Times New Roman"/>
          <w:color w:val="000000"/>
          <w:lang w:eastAsia="en-US"/>
        </w:rPr>
        <w:t>ная стратификация и проблемы социальной мобильности; социологические теории личности; социальные институты как форма организации общественных отношений; социальное взаим</w:t>
      </w:r>
      <w:r>
        <w:rPr>
          <w:rFonts w:ascii="Times New Roman" w:hAnsi="Times New Roman"/>
          <w:color w:val="000000"/>
          <w:lang w:eastAsia="en-US"/>
        </w:rPr>
        <w:t>о</w:t>
      </w:r>
      <w:r>
        <w:rPr>
          <w:rFonts w:ascii="Times New Roman" w:hAnsi="Times New Roman"/>
          <w:color w:val="000000"/>
          <w:lang w:eastAsia="en-US"/>
        </w:rPr>
        <w:t>действие как основа социальных явлений; социальный контроль и отклоняющееся поведение.</w:t>
      </w:r>
    </w:p>
    <w:p w:rsidR="000A30FE" w:rsidRDefault="006500B6">
      <w:pPr>
        <w:pStyle w:val="Style1"/>
        <w:widowControl/>
        <w:spacing w:line="240" w:lineRule="auto"/>
        <w:ind w:firstLine="0"/>
        <w:rPr>
          <w:rFonts w:ascii="Times New Roman" w:hAnsi="Times New Roman"/>
          <w:color w:val="000000"/>
          <w:lang w:eastAsia="en-US"/>
        </w:rPr>
      </w:pPr>
      <w:r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На практических занятиях более подробно изучается программный материал в плоскости отр</w:t>
      </w:r>
      <w:r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ботки практи</w:t>
      </w:r>
      <w:r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softHyphen/>
        <w:t xml:space="preserve">ческих умений и навыков и усвоения следующих тем: </w:t>
      </w:r>
      <w:r>
        <w:rPr>
          <w:rFonts w:ascii="Times New Roman" w:hAnsi="Times New Roman"/>
          <w:color w:val="000000"/>
          <w:lang w:eastAsia="en-US"/>
        </w:rPr>
        <w:t>социальная стратификация и проблемы социальной мобильности; социологические теории личности; социальные инстит</w:t>
      </w:r>
      <w:r>
        <w:rPr>
          <w:rFonts w:ascii="Times New Roman" w:hAnsi="Times New Roman"/>
          <w:color w:val="000000"/>
          <w:lang w:eastAsia="en-US"/>
        </w:rPr>
        <w:t>у</w:t>
      </w:r>
      <w:r>
        <w:rPr>
          <w:rFonts w:ascii="Times New Roman" w:hAnsi="Times New Roman"/>
          <w:color w:val="000000"/>
          <w:lang w:eastAsia="en-US"/>
        </w:rPr>
        <w:t>ты как форма организации общественных отношений; социальное взаимодействие как основа социальных явлений; социальный контроль и отклоняющееся поведение; социальная коммун</w:t>
      </w:r>
      <w:r>
        <w:rPr>
          <w:rFonts w:ascii="Times New Roman" w:hAnsi="Times New Roman"/>
          <w:color w:val="000000"/>
          <w:lang w:eastAsia="en-US"/>
        </w:rPr>
        <w:t>и</w:t>
      </w:r>
      <w:r>
        <w:rPr>
          <w:rFonts w:ascii="Times New Roman" w:hAnsi="Times New Roman"/>
          <w:color w:val="000000"/>
          <w:lang w:eastAsia="en-US"/>
        </w:rPr>
        <w:t>кация и информационные технологии; эмпирическая социология и прикладные социологич</w:t>
      </w:r>
      <w:r>
        <w:rPr>
          <w:rFonts w:ascii="Times New Roman" w:hAnsi="Times New Roman"/>
          <w:color w:val="000000"/>
          <w:lang w:eastAsia="en-US"/>
        </w:rPr>
        <w:t>е</w:t>
      </w:r>
      <w:r>
        <w:rPr>
          <w:rFonts w:ascii="Times New Roman" w:hAnsi="Times New Roman"/>
          <w:color w:val="000000"/>
          <w:lang w:eastAsia="en-US"/>
        </w:rPr>
        <w:t>ские исследования; методы сбора и анализа первичной социологической информации.</w:t>
      </w:r>
    </w:p>
    <w:p w:rsidR="000A30FE" w:rsidRDefault="006500B6">
      <w:pPr>
        <w:pStyle w:val="Style1"/>
        <w:widowControl/>
        <w:spacing w:line="240" w:lineRule="auto"/>
        <w:ind w:firstLine="0"/>
        <w:rPr>
          <w:rStyle w:val="FontStyle50"/>
          <w:rFonts w:ascii="Times New Roman" w:hAnsi="Times New Roman" w:cs="Times New Roman"/>
          <w:sz w:val="24"/>
          <w:szCs w:val="24"/>
        </w:rPr>
      </w:pPr>
      <w:r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Формой итогового контроля знаний студентов по дисциплине является зачет, в ходе которого оценивается уровень теоре</w:t>
      </w:r>
      <w:r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softHyphen/>
        <w:t xml:space="preserve">тических знаний и навыки решения практических </w:t>
      </w:r>
      <w:r>
        <w:rPr>
          <w:rStyle w:val="FontStyle50"/>
          <w:rFonts w:ascii="Times New Roman" w:hAnsi="Times New Roman" w:cs="Times New Roman"/>
          <w:sz w:val="24"/>
          <w:szCs w:val="24"/>
        </w:rPr>
        <w:t xml:space="preserve">задач. </w:t>
      </w:r>
    </w:p>
    <w:p w:rsidR="000A30FE" w:rsidRDefault="000A30FE">
      <w:pPr>
        <w:pStyle w:val="ac"/>
        <w:widowControl w:val="0"/>
        <w:tabs>
          <w:tab w:val="left" w:pos="0"/>
        </w:tabs>
        <w:spacing w:beforeAutospacing="0" w:after="0" w:afterAutospacing="0"/>
        <w:jc w:val="both"/>
      </w:pPr>
    </w:p>
    <w:p w:rsidR="000A30FE" w:rsidRDefault="006500B6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p w:rsidR="000A30FE" w:rsidRDefault="006500B6">
      <w:pPr>
        <w:pStyle w:val="Style1"/>
        <w:widowControl/>
        <w:spacing w:line="240" w:lineRule="auto"/>
        <w:ind w:firstLine="0"/>
        <w:rPr>
          <w:rFonts w:ascii="Times New Roman" w:hAnsi="Times New Roman"/>
          <w:color w:val="000000"/>
          <w:lang w:eastAsia="en-US"/>
        </w:rPr>
      </w:pPr>
      <w:r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Самостоятельная работа студентов направлена на самостоятельное изучение отдельных тем р</w:t>
      </w:r>
      <w:r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Style w:val="FontStyle50"/>
          <w:rFonts w:ascii="Times New Roman" w:hAnsi="Times New Roman" w:cs="Times New Roman"/>
          <w:color w:val="000000"/>
          <w:sz w:val="24"/>
          <w:szCs w:val="24"/>
        </w:rPr>
        <w:t>бочей программы. Таких, как: роль и значение с</w:t>
      </w:r>
      <w:r>
        <w:rPr>
          <w:rFonts w:ascii="Times New Roman" w:hAnsi="Times New Roman"/>
          <w:color w:val="000000"/>
          <w:lang w:eastAsia="en-US"/>
        </w:rPr>
        <w:t>оциальный контроль и отклоняющееся повед</w:t>
      </w:r>
      <w:r>
        <w:rPr>
          <w:rFonts w:ascii="Times New Roman" w:hAnsi="Times New Roman"/>
          <w:color w:val="000000"/>
          <w:lang w:eastAsia="en-US"/>
        </w:rPr>
        <w:t>е</w:t>
      </w:r>
      <w:r>
        <w:rPr>
          <w:rFonts w:ascii="Times New Roman" w:hAnsi="Times New Roman"/>
          <w:color w:val="000000"/>
          <w:lang w:eastAsia="en-US"/>
        </w:rPr>
        <w:t>ние, социальная коммуникация и информационные технологии, эмпирическая социология и прикладные социологические исследования, методы сбора и анализа первичной социологич</w:t>
      </w:r>
      <w:r>
        <w:rPr>
          <w:rFonts w:ascii="Times New Roman" w:hAnsi="Times New Roman"/>
          <w:color w:val="000000"/>
          <w:lang w:eastAsia="en-US"/>
        </w:rPr>
        <w:t>е</w:t>
      </w:r>
      <w:r>
        <w:rPr>
          <w:rFonts w:ascii="Times New Roman" w:hAnsi="Times New Roman"/>
          <w:color w:val="000000"/>
          <w:lang w:eastAsia="en-US"/>
        </w:rPr>
        <w:t>ской информации.</w:t>
      </w:r>
    </w:p>
    <w:p w:rsidR="000A30FE" w:rsidRDefault="006500B6">
      <w:pPr>
        <w:pStyle w:val="Style4"/>
        <w:widowControl/>
        <w:jc w:val="both"/>
        <w:rPr>
          <w:rStyle w:val="FontStyle12"/>
          <w:color w:val="000000"/>
          <w:sz w:val="24"/>
          <w:szCs w:val="24"/>
        </w:rPr>
      </w:pPr>
      <w:r>
        <w:rPr>
          <w:rStyle w:val="FontStyle12"/>
          <w:color w:val="000000"/>
          <w:sz w:val="24"/>
          <w:szCs w:val="24"/>
        </w:rPr>
        <w:t>Цель самостоятельной работы – подготовка современного компетентного специалиста и фо</w:t>
      </w:r>
      <w:r>
        <w:rPr>
          <w:rStyle w:val="FontStyle12"/>
          <w:color w:val="000000"/>
          <w:sz w:val="24"/>
          <w:szCs w:val="24"/>
        </w:rPr>
        <w:t>р</w:t>
      </w:r>
      <w:r>
        <w:rPr>
          <w:rStyle w:val="FontStyle12"/>
          <w:color w:val="000000"/>
          <w:sz w:val="24"/>
          <w:szCs w:val="24"/>
        </w:rPr>
        <w:t>мирование способностей и навыков к непрерывному самообразованию и про</w:t>
      </w:r>
      <w:r>
        <w:rPr>
          <w:rStyle w:val="FontStyle12"/>
          <w:color w:val="000000"/>
          <w:sz w:val="24"/>
          <w:szCs w:val="24"/>
        </w:rPr>
        <w:softHyphen/>
        <w:t>фессиональному совершенствованию.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Самостоятельная работа является наиболее деятельным и творческим процессом, который в</w:t>
      </w:r>
      <w:r>
        <w:rPr>
          <w:rFonts w:ascii="Times New Roman" w:hAnsi="Times New Roman"/>
          <w:bCs/>
          <w:color w:val="000000"/>
          <w:sz w:val="24"/>
          <w:szCs w:val="24"/>
        </w:rPr>
        <w:t>ы</w:t>
      </w:r>
      <w:r>
        <w:rPr>
          <w:rFonts w:ascii="Times New Roman" w:hAnsi="Times New Roman"/>
          <w:bCs/>
          <w:color w:val="000000"/>
          <w:sz w:val="24"/>
          <w:szCs w:val="24"/>
        </w:rPr>
        <w:t>полняет ряд дидактических функций: способствует формированию диалектического мышления, вырабатывает высокую культуру умственного труда, совершенствует способы организации п</w:t>
      </w: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Cs/>
          <w:color w:val="000000"/>
          <w:sz w:val="24"/>
          <w:szCs w:val="24"/>
        </w:rPr>
        <w:t>знавательной деятельности, воспитывает ответственность, целеустремленность, системати</w:t>
      </w:r>
      <w:r>
        <w:rPr>
          <w:rFonts w:ascii="Times New Roman" w:hAnsi="Times New Roman"/>
          <w:bCs/>
          <w:color w:val="000000"/>
          <w:sz w:val="24"/>
          <w:szCs w:val="24"/>
        </w:rPr>
        <w:t>ч</w:t>
      </w:r>
      <w:r>
        <w:rPr>
          <w:rFonts w:ascii="Times New Roman" w:hAnsi="Times New Roman"/>
          <w:bCs/>
          <w:color w:val="000000"/>
          <w:sz w:val="24"/>
          <w:szCs w:val="24"/>
        </w:rPr>
        <w:t>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0A30FE" w:rsidRDefault="006500B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Изучение понятийного аппарата дисциплины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Вся система индивидуальной самостоятельной работы должна быть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подчинена усвоению </w:t>
      </w:r>
      <w:r>
        <w:rPr>
          <w:rFonts w:ascii="Times New Roman" w:hAnsi="Times New Roman"/>
          <w:iCs/>
          <w:color w:val="000000"/>
          <w:sz w:val="24"/>
          <w:szCs w:val="24"/>
        </w:rPr>
        <w:t>пон</w:t>
      </w:r>
      <w:r>
        <w:rPr>
          <w:rFonts w:ascii="Times New Roman" w:hAnsi="Times New Roman"/>
          <w:iCs/>
          <w:color w:val="000000"/>
          <w:sz w:val="24"/>
          <w:szCs w:val="24"/>
        </w:rPr>
        <w:t>я</w:t>
      </w:r>
      <w:r>
        <w:rPr>
          <w:rFonts w:ascii="Times New Roman" w:hAnsi="Times New Roman"/>
          <w:iCs/>
          <w:color w:val="000000"/>
          <w:sz w:val="24"/>
          <w:szCs w:val="24"/>
        </w:rPr>
        <w:t>тийного аппарата</w:t>
      </w:r>
      <w:r>
        <w:rPr>
          <w:rFonts w:ascii="Times New Roman" w:hAnsi="Times New Roman"/>
          <w:color w:val="000000"/>
          <w:sz w:val="24"/>
          <w:szCs w:val="24"/>
        </w:rPr>
        <w:t>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помогут различные энциклопедии, словари, справочники и другие материалы, указанные списке литературы.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Изучение тем самостоятельной подготовки по учебно-тематическому плану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личению объема знаний, выработке умений и навыков всестороннего овладения способами и приемами профессиональной деятельности. Изучение вопросов очередной темы требует глуб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кого усвоения теоретических основ, раскрытия сущности основных категорий системы валю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ного регулирования, проблемных аспектов темы и анализа фактического материала.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Работа над основной и дополнительной литературой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рекомендованной литературы следует начинать с учебников и учебных пособий,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тем переходить к нормативно-правовым актам, научным монографиям и материалам период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ческих изданий. Конспектирование – одна из основных форм самостоятельного труда, требу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щая от студента активно работать с учебной литературой и не ограничиваться конспектом ле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ций. 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ским справочникам, которые имеются в библиотеках. 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аккумуляции информации по изучаемым темам рекомендуется формировать личный архив, а также каталог используемых источников. При этом если уже на первых курсах обучения ст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дент определяет для себя наиболее интересные сферы для изучения, то подобная работа будет весьма продуктивной с точки зрения формирования библиографии для последующего напис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ния дипломного проекта на выпускном курсе. 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Самоподготовка к семинарским занятиям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подготовке к практическому занятию необходимо помнить, что данная дисциплина тесно связана с ранее изучаемыми дисциплинами: и</w:t>
      </w:r>
      <w:r>
        <w:rPr>
          <w:rFonts w:ascii="Times New Roman" w:hAnsi="Times New Roman"/>
          <w:bCs/>
          <w:color w:val="000000"/>
          <w:sz w:val="24"/>
          <w:szCs w:val="24"/>
        </w:rPr>
        <w:t>стория, философия, экономика, психология и п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>дагогика.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На семинарских занятиях студент должен уметь последовательно излагать свои мысли и аргуме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тировано их отстаивать.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достижения этой цели необходимо: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1) ознакомиться с соответствующей темой программы изучаемой дисциплины;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2) осмыслить круг изучаемых вопросов и логику их рассмотрения;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3) изучить рекомендованную учебно-методическим комплексом литературу по данной теме;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4) тщательно изучить лекционный материал;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5) ознакомиться с вопросами очередного семинарского занятия;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6) подготовить краткое выступление по каждому из вынесенных на семинарское занятие вопросу.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вопросов очередной темы требует глубокого усвоения теоретических основ дисц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плины, раскрытия сущности основных положений, проблемных аспектов темы и анализа фа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тического материала.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презентации материала на семинарском занятии можно воспользоваться следующим алг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ритмом изложения темы: определение и характеристика основных категорий, эволюция пре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мета исследования, оценка его современного состояния, существующие проблемы, перспект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вы развития. Весьма презентабельным вариантом выступления следует считать его подготовку в среде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>
        <w:rPr>
          <w:rFonts w:ascii="Times New Roman" w:hAnsi="Times New Roman"/>
          <w:color w:val="000000"/>
          <w:sz w:val="24"/>
          <w:szCs w:val="24"/>
        </w:rPr>
        <w:t>, что существенно повышает степень визуализации, а, следовательно, 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ступности, понятности материала и заинтересованности аудитории к результатам научной 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боты студента.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Самостоятельная работа студента при подготовке к зачету.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Контроль выступает формой обратной связи и предусматривает оценку успеваемости студентов и разработку мер по дальнейшему повышению качества подготовки современных специал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стов. </w:t>
      </w:r>
    </w:p>
    <w:p w:rsidR="000A30FE" w:rsidRDefault="006500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форма контроля</w:t>
      </w:r>
      <w:r>
        <w:rPr>
          <w:rFonts w:ascii="Times New Roman" w:hAnsi="Times New Roman"/>
          <w:color w:val="000000"/>
          <w:sz w:val="24"/>
          <w:szCs w:val="24"/>
        </w:rPr>
        <w:t xml:space="preserve"> успеваемости студентов по учебной дисциплине «С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циология» является зачет. Бесспорным фактором успешного завершения очередного модуля является кропотливая, систематическая работа студента в течение всего периода изучения ди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циплины (семестра).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начале семестра рекомендуется внимательно изучить перечень вопросов к зачету по данной дисциплине, а также использовать в процессе обучения программу, другие методические мат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риалы, разработанные кафедрой по «Общей социологии и социальной работы» дисциплине. Это позволит в процессе изучения тем сформировать более правильное и обобщенное видение студентом существа того или иного вопроса за счет: 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а) уточняющих вопросов преподавателю; 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б) подготовки рефератов по отдельным темам, наиболее заинтересовавшие студента; 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в) самостоятельного уточнения вопросов на смежных дисциплинах; 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г) углубленного изучения вопросов темы по учебным пособиям.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Кроме того, наличие перечня вопросов в период обучения позволит выбрать из предложенных преподавателем учебников наиболее оптимальный для каждого студента, с точки зрения его индивидуального восприятия материала, уровня сложности и стилистики изложения.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изучения соответствующей тематики рекомендуется проверить наличие и формулировки вопроса по этой теме в перечне вопросов к зачету, а также попытаться изложить ответ на этот вопрос. Если возникают сложности при раскрытии материала, следует вновь обратиться к ле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ционному материалу, материалам практических занятий, уточнить терминологический аппарат темы, а также проконсультироваться с преподавателем.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Изучение сайтов по темам дисциплины в сети Интернет</w:t>
      </w:r>
    </w:p>
    <w:p w:rsidR="000A30FE" w:rsidRDefault="006500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ний по изучаемым материалам. </w:t>
      </w:r>
    </w:p>
    <w:p w:rsidR="000A30FE" w:rsidRDefault="000A30F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A30FE" w:rsidRDefault="006500B6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включающий:</w:t>
      </w:r>
    </w:p>
    <w:p w:rsidR="000A30FE" w:rsidRDefault="006500B6">
      <w:pPr>
        <w:pStyle w:val="ad"/>
        <w:numPr>
          <w:ilvl w:val="1"/>
          <w:numId w:val="1"/>
        </w:numPr>
        <w:tabs>
          <w:tab w:val="left" w:pos="0"/>
        </w:tabs>
        <w:spacing w:line="240" w:lineRule="auto"/>
        <w:ind w:left="0" w:right="-2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результ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0A30FE" w:rsidRDefault="000A30FE">
      <w:pPr>
        <w:pStyle w:val="ad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0"/>
          <w:szCs w:val="20"/>
        </w:rPr>
      </w:pPr>
    </w:p>
    <w:p w:rsidR="000A30FE" w:rsidRDefault="006500B6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ОК-6 способность работать в коллективе, толерантно воспринимая социальные, этнические, конфессиональные и культурные различия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372"/>
        <w:gridCol w:w="1161"/>
        <w:gridCol w:w="1526"/>
        <w:gridCol w:w="1401"/>
        <w:gridCol w:w="1161"/>
        <w:gridCol w:w="1191"/>
        <w:gridCol w:w="1161"/>
        <w:gridCol w:w="1164"/>
      </w:tblGrid>
      <w:tr w:rsidR="000A30FE">
        <w:tc>
          <w:tcPr>
            <w:tcW w:w="1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Индикат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ры комп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тенции</w:t>
            </w:r>
          </w:p>
        </w:tc>
        <w:tc>
          <w:tcPr>
            <w:tcW w:w="83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Критерии оценивания (дескрипторы)</w:t>
            </w:r>
          </w:p>
        </w:tc>
      </w:tr>
      <w:tr w:rsidR="000A30FE">
        <w:tc>
          <w:tcPr>
            <w:tcW w:w="1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«неудовл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творительно»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«удовлетв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рительно»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«хорошо»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«отли</w:t>
            </w:r>
            <w:r>
              <w:rPr>
                <w:rFonts w:ascii="Times New Roman" w:hAnsi="Times New Roman"/>
                <w:color w:val="000000"/>
              </w:rPr>
              <w:t>ч</w:t>
            </w:r>
            <w:r>
              <w:rPr>
                <w:rFonts w:ascii="Times New Roman" w:hAnsi="Times New Roman"/>
                <w:color w:val="000000"/>
              </w:rPr>
              <w:t>но»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«прево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ходно»</w:t>
            </w:r>
          </w:p>
        </w:tc>
      </w:tr>
      <w:tr w:rsidR="000A30FE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Знания</w:t>
            </w:r>
          </w:p>
          <w:p w:rsidR="000A30FE" w:rsidRDefault="006500B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(ОК-6) Знать – </w:t>
            </w:r>
            <w:r>
              <w:rPr>
                <w:rFonts w:ascii="Times New Roman" w:hAnsi="Times New Roman"/>
                <w:sz w:val="24"/>
                <w:szCs w:val="24"/>
              </w:rPr>
              <w:t>предмет и объект науки,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новные теоретич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цепции социол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гии, направл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и 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бенности становл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науки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отсу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ствие знаний матери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гр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знание 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новного м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териала с рядом 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грубых ошибок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знание основн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мат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риалом с рядом заметных погре</w:t>
            </w:r>
            <w:r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>ностей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знание основного материала с незн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чител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ными п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грешн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стями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знание основн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мат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риала без ошибок и погре</w:t>
            </w:r>
            <w:r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>ностей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знание основн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го и д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полн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тельного матери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ла без ошибок и погре</w:t>
            </w:r>
            <w:r>
              <w:rPr>
                <w:rFonts w:ascii="Times New Roman" w:hAnsi="Times New Roman"/>
                <w:color w:val="000000"/>
              </w:rPr>
              <w:t>ш</w:t>
            </w:r>
            <w:r>
              <w:rPr>
                <w:rFonts w:ascii="Times New Roman" w:hAnsi="Times New Roman"/>
                <w:color w:val="000000"/>
              </w:rPr>
              <w:t>ностей</w:t>
            </w:r>
          </w:p>
        </w:tc>
      </w:tr>
      <w:tr w:rsidR="000A30FE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lastRenderedPageBreak/>
              <w:t>Умения</w:t>
            </w:r>
          </w:p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(ОК-6) Уметь </w:t>
            </w:r>
            <w:r>
              <w:rPr>
                <w:rFonts w:ascii="Times New Roman" w:hAnsi="Times New Roman"/>
                <w:sz w:val="24"/>
                <w:szCs w:val="24"/>
              </w:rPr>
              <w:t>– выявлять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блемы в окружа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щем мире, произв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дить их теоретич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 и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мировать мирово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зренческие позиции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Полное отсу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ствие умения испол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зовать теорет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ческие знания при ан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лизе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циальных ситуаций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Отсутствие умения и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пользовать теоретич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ские знания при анализе социальных ситуаций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и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пользовать отдельные теоретич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ские знания при анализе социальных ситуаций при нал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чии сущ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ственных ошибок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испол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зовать отдел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ные те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ретич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ские зн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ния при анализе социал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 с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туаций при наличии незнач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тельных ошибок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использ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вать о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дельные теорет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ческие знания при ан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лизе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циальных ситуаций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испол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зовать теорет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ческие знания при ан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лизе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циальных ситуаций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испол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зовать теорет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ческие знания при ан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лизе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циальных ситуаций и спосо</w:t>
            </w:r>
            <w:r>
              <w:rPr>
                <w:rFonts w:ascii="Times New Roman" w:hAnsi="Times New Roman"/>
                <w:color w:val="00000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ность прин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мать 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шение на основе пров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денного анализа</w:t>
            </w:r>
          </w:p>
        </w:tc>
      </w:tr>
      <w:tr w:rsidR="000A30FE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Навыки</w:t>
            </w:r>
          </w:p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(ОК-6) Владеть – </w:t>
            </w:r>
            <w:r>
              <w:rPr>
                <w:rFonts w:ascii="Times New Roman" w:hAnsi="Times New Roman"/>
                <w:sz w:val="24"/>
                <w:szCs w:val="24"/>
              </w:rPr>
              <w:t>поняти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ным апп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ратом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ческой теории.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Полное отсу</w:t>
            </w:r>
            <w:r>
              <w:rPr>
                <w:rFonts w:ascii="Times New Roman" w:hAnsi="Times New Roman"/>
                <w:color w:val="000000"/>
              </w:rPr>
              <w:t>т</w:t>
            </w:r>
            <w:r>
              <w:rPr>
                <w:rFonts w:ascii="Times New Roman" w:hAnsi="Times New Roman"/>
                <w:color w:val="000000"/>
              </w:rPr>
              <w:t>ствие навыков примен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циолог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ческих знаний к познанию совр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менной социал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 сит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ации в обществе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Отсутствие навыков применения социологич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ских знаний к познанию современной социальной ситуации в обществе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Наличие минимал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 нав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>ков прим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нения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циологич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ских знаний к познанию совреме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ной соц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альной с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туации в обществе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Посре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ственное владение навыками примен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циолог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ческих знаний к познанию совр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менной социал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 сит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ации в обществе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Дост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точное владение навыками примен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циолог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ческих знаний к познанию совр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менной социал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 сит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ации в обществе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Хорошее владение навыками примен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циолог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ческих знаний к познанию совр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менной социал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 сит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ации в обществе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Всест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роннее владение навыками примен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ния с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циолог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ческих знаний к познанию совр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менной социал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ной сит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ации в обществе</w:t>
            </w:r>
          </w:p>
        </w:tc>
      </w:tr>
      <w:tr w:rsidR="000A30FE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Шкала оц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нок по пр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центу пр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вильно в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>полненных контрол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ных зад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 – 20 %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– 50 %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 – 70 %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70-80 %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 – 90 %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 – 99 %</w:t>
            </w:r>
          </w:p>
        </w:tc>
        <w:tc>
          <w:tcPr>
            <w:tcW w:w="1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100%</w:t>
            </w:r>
          </w:p>
        </w:tc>
      </w:tr>
    </w:tbl>
    <w:p w:rsidR="000A30FE" w:rsidRDefault="000A30FE">
      <w:pPr>
        <w:pStyle w:val="ad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0"/>
          <w:szCs w:val="20"/>
        </w:rPr>
      </w:pPr>
    </w:p>
    <w:p w:rsidR="000A30FE" w:rsidRDefault="000A30FE">
      <w:pPr>
        <w:pStyle w:val="ad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0"/>
          <w:szCs w:val="20"/>
        </w:rPr>
      </w:pPr>
    </w:p>
    <w:p w:rsidR="000A30FE" w:rsidRDefault="006500B6">
      <w:pPr>
        <w:pStyle w:val="ad"/>
        <w:numPr>
          <w:ilvl w:val="1"/>
          <w:numId w:val="1"/>
        </w:numPr>
        <w:tabs>
          <w:tab w:val="left" w:pos="0"/>
        </w:tabs>
        <w:spacing w:line="240" w:lineRule="auto"/>
        <w:ind w:left="0" w:right="-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шкал оценивания.</w:t>
      </w:r>
    </w:p>
    <w:p w:rsidR="000A30FE" w:rsidRDefault="000A30FE">
      <w:pPr>
        <w:pStyle w:val="ad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0"/>
          <w:szCs w:val="20"/>
        </w:rPr>
      </w:pPr>
    </w:p>
    <w:p w:rsidR="000A30FE" w:rsidRDefault="006500B6">
      <w:pPr>
        <w:tabs>
          <w:tab w:val="left" w:pos="2804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Показатели и критерии оценивания компетенций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074"/>
        <w:gridCol w:w="1447"/>
        <w:gridCol w:w="2187"/>
        <w:gridCol w:w="2337"/>
        <w:gridCol w:w="2092"/>
      </w:tblGrid>
      <w:tr w:rsidR="000A30FE">
        <w:trPr>
          <w:cantSplit/>
          <w:tblHeader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0A30FE" w:rsidRDefault="006500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компетенции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оценивания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оценивания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на зачете</w:t>
            </w:r>
          </w:p>
        </w:tc>
      </w:tr>
      <w:tr w:rsidR="000A30FE">
        <w:trPr>
          <w:tblHeader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Социология как наука. Особенности социологического знания о социальной реальности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роли и места соци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логии в системе соц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ально-экономических дисциплин (межди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циплинарная матрица)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особенностей отра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левых направлений, тематических 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стей и различных сфер научного изучения общества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Зачтено</w:t>
            </w: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зачтено</w:t>
            </w:r>
          </w:p>
        </w:tc>
      </w:tr>
      <w:tr w:rsidR="000A30FE">
        <w:trPr>
          <w:tblHeader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Исторические и научные предпосы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ки возникновения социологии (О. Конт, Г. Спенсер)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0A30FE" w:rsidRDefault="006500B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основных понятий, категорий и поняти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ных схем классич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ской социологии XIX-XX вв.</w:t>
            </w:r>
          </w:p>
          <w:p w:rsidR="000A30FE" w:rsidRDefault="006500B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основных закон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мерностей протекания социальных процессов и механизмы функц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онирования социал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общностей в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терпретации класс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ков социологии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Зачтено</w:t>
            </w: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зачтено</w:t>
            </w:r>
          </w:p>
        </w:tc>
      </w:tr>
      <w:tr w:rsidR="000A30FE">
        <w:trPr>
          <w:tblHeader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социального реализма Э. Дюркгейма и 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териалистическая социология К. Маркса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теории социального реализма Э. Дюркгейма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социологии Карла Маркса, идейно-теоретические истоки марксизма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социологических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ходов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Зачтено</w:t>
            </w: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зачтено</w:t>
            </w:r>
          </w:p>
        </w:tc>
      </w:tr>
      <w:tr w:rsidR="000A30FE">
        <w:trPr>
          <w:tblHeader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Социологическая наука в России на рубеже XIX – XX веков (П. Сорокин, М. Бакунин, П. Кропоткин, П.Л. Лавров, Н.И. Михайловский)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социального утопи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ма молодого П. Сор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кина, критика позиции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«социология росси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ской революции»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социологии наро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ничества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социологических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ходов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Зачтено</w:t>
            </w: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зачтено</w:t>
            </w:r>
          </w:p>
        </w:tc>
      </w:tr>
      <w:tr w:rsidR="000A30FE">
        <w:trPr>
          <w:tblHeader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Понимающая соци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логия М. Вебера, введение в интерпр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тативную социол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гию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основных положений теории М. Вебера;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социология госпо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ства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социология религии и морали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социологических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ходов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Зачтено</w:t>
            </w: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зачтено</w:t>
            </w:r>
          </w:p>
        </w:tc>
      </w:tr>
      <w:tr w:rsidR="000A30FE">
        <w:trPr>
          <w:tblHeader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Социальная страт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фикация и проблемы социальной мобил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основных положений теории социального пространства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параметры и шкалы измерения стратиф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кации в экономич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ском, политическом, профессиональном субпространствах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сущность социал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мобильности, ее основные типы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и современных социол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гических подходов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Зачтено</w:t>
            </w: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зачтено</w:t>
            </w:r>
          </w:p>
        </w:tc>
      </w:tr>
      <w:tr w:rsidR="000A30FE">
        <w:trPr>
          <w:tblHeader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Социологические теории личности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общих представл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ний о статусно-ролевой системе 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поведенческая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цепция. Личность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зу личности на основе классических соци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логических подходов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поиска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Зачтено</w:t>
            </w: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зачтено</w:t>
            </w:r>
          </w:p>
        </w:tc>
      </w:tr>
      <w:tr w:rsidR="000A30FE">
        <w:trPr>
          <w:tblHeader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инст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туты как форма 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ганизации общ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ственных отношений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общих представл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ний о статусно-роле-вой системе 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  сущности социал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ных институтов, их базовых характер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стик, функций и ди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функций 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и современных социол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гических подходов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поиска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Зачтено</w:t>
            </w: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зачтено</w:t>
            </w:r>
          </w:p>
        </w:tc>
      </w:tr>
      <w:tr w:rsidR="000A30FE">
        <w:trPr>
          <w:tblHeader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взаим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действие как основа социальных явлений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основных полож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 концепции П.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рокина о сущности социального взаим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действия и условиях его возникновения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основные положения социологических трактовок социальн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взаимодействия: теория обмена, симв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лический интеракци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низм, этнометодол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гия, управление вп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чатлениями</w:t>
            </w:r>
          </w:p>
          <w:p w:rsidR="000A30FE" w:rsidRDefault="006500B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основных понятий, категорий и поняти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ных схем классич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ской социологии XIX-XX вв.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и современных социол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гических подходов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поиска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Зачтено</w:t>
            </w: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зачтено</w:t>
            </w:r>
          </w:p>
        </w:tc>
      </w:tr>
      <w:tr w:rsidR="000A30FE">
        <w:trPr>
          <w:tblHeader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Социальный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троль и отклоняющ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еся поведение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понятий социальной нормы и отклонения от нормы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проблемы термин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логии: социальная девиация, социальная патология, социальная дезорганизация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сущности соотнош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биологических, психологических и социологических об</w:t>
            </w:r>
            <w:r>
              <w:rPr>
                <w:rFonts w:ascii="Times New Roman" w:hAnsi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яснений девиации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типологии девиан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ного поведения по Р. Мертону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сущности, функций и содержания социал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контроля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и современных социол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гических подходов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поиска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Зачтено</w:t>
            </w: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зачтено</w:t>
            </w:r>
          </w:p>
        </w:tc>
      </w:tr>
      <w:tr w:rsidR="000A30FE">
        <w:trPr>
          <w:tblHeader/>
        </w:trPr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Социальная комм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никация и информ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ционные технологии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сущность процесса социальной коммун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кации, его главные механизмы и агенты коммуникации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понятие массовой коммуникации, ее специфика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зу общественного мнения на основе классических и совр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менных социологич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 подходов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поиска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Зачтено</w:t>
            </w: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зачтено</w:t>
            </w:r>
          </w:p>
        </w:tc>
      </w:tr>
      <w:tr w:rsidR="000A30FE"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Эмпирическая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циология и прикла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ные социологические исследования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ОК-6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понятия и сущности эмпирического соци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логического исслед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вания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основные задачи прикладного социол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гического исследов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Умение: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сравнивать разли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ные подходы к анал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зу общественных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цессов и явлений на основе классических и современных социол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гических подходов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Навыки: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библиографического и информационного поиска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перевода англоязы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ных социологических текстов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представления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зультатов своей раб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ты над социологич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скими источниками перед массовой ауд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торией</w:t>
            </w:r>
          </w:p>
        </w:tc>
        <w:tc>
          <w:tcPr>
            <w:tcW w:w="2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Степень твердости и полноты знаний по каждому показателю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: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 и достаточно 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-твердые, но неполные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-нетвердые и повер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ностные знания;</w:t>
            </w: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-отсутствие знаний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Зачтено</w:t>
            </w:r>
          </w:p>
          <w:p w:rsidR="000A30FE" w:rsidRDefault="000A30FE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A30FE" w:rsidRDefault="006500B6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Не зачтено</w:t>
            </w:r>
          </w:p>
        </w:tc>
      </w:tr>
    </w:tbl>
    <w:p w:rsidR="000A30FE" w:rsidRDefault="000A30FE">
      <w:pPr>
        <w:pStyle w:val="ad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0"/>
          <w:szCs w:val="20"/>
        </w:rPr>
      </w:pPr>
    </w:p>
    <w:p w:rsidR="000A30FE" w:rsidRDefault="000A30FE">
      <w:pPr>
        <w:pStyle w:val="ad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</w:p>
    <w:p w:rsidR="000A30FE" w:rsidRDefault="006500B6">
      <w:pPr>
        <w:pStyle w:val="ad"/>
        <w:numPr>
          <w:ilvl w:val="1"/>
          <w:numId w:val="1"/>
        </w:numPr>
        <w:tabs>
          <w:tab w:val="left" w:pos="0"/>
        </w:tabs>
        <w:spacing w:line="240" w:lineRule="auto"/>
        <w:ind w:left="0" w:right="-2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Критерии и процедуры оценивания результатов обучения по дисциплине, характериз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ющих этапы формирования компетенций.</w:t>
      </w:r>
    </w:p>
    <w:p w:rsidR="000A30FE" w:rsidRDefault="000A30FE">
      <w:pPr>
        <w:pStyle w:val="ad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0"/>
          <w:szCs w:val="20"/>
        </w:rPr>
      </w:pPr>
    </w:p>
    <w:p w:rsidR="000A30FE" w:rsidRDefault="006500B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Toc408254124"/>
      <w:r>
        <w:rPr>
          <w:rFonts w:ascii="Times New Roman" w:hAnsi="Times New Roman"/>
          <w:i/>
          <w:sz w:val="24"/>
          <w:szCs w:val="24"/>
        </w:rPr>
        <w:t>Семинарское занятие 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>Тема 1. Социология как наука. Особенности социологического знания о социальной реальн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</w:t>
      </w:r>
      <w:bookmarkEnd w:id="0"/>
      <w:r>
        <w:rPr>
          <w:rFonts w:ascii="Times New Roman" w:hAnsi="Times New Roman"/>
          <w:sz w:val="24"/>
          <w:szCs w:val="24"/>
        </w:rPr>
        <w:t xml:space="preserve">. 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Цели занятия:</w:t>
      </w:r>
    </w:p>
    <w:p w:rsidR="000A30FE" w:rsidRDefault="006500B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представление об иерархии социологического знания, иерархичной структуре научной теории.</w:t>
      </w:r>
    </w:p>
    <w:p w:rsidR="000A30FE" w:rsidRDefault="006500B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Понять структуру социологического знания, этапы становления современной парадигмы социологии.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0A30FE" w:rsidRDefault="006500B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задачи и место социологии в структуре научного знания. </w:t>
      </w:r>
    </w:p>
    <w:p w:rsidR="000A30FE" w:rsidRDefault="006500B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Междисциплинарная матрица социологии. </w:t>
      </w:r>
    </w:p>
    <w:p w:rsidR="000A30FE" w:rsidRDefault="006500B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Внутридисциплинарная матрица социологии. </w:t>
      </w:r>
    </w:p>
    <w:p w:rsidR="000A30FE" w:rsidRDefault="006500B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и объект социологии. Место «социального» в окружающем мире. </w:t>
      </w:r>
    </w:p>
    <w:p w:rsidR="000A30FE" w:rsidRDefault="006500B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социологии.</w:t>
      </w:r>
    </w:p>
    <w:p w:rsidR="000A30FE" w:rsidRDefault="006500B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Иерархия социологического знания: научная картина мира, общая теория, частная те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рия, эмпирические исследования, прикладные исследования. </w:t>
      </w:r>
    </w:p>
    <w:p w:rsidR="000A30FE" w:rsidRDefault="006500B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картина мира как верхний уровень теоретического знания. Компоненты нау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ной картины мира. </w:t>
      </w:r>
    </w:p>
    <w:p w:rsidR="000A30FE" w:rsidRDefault="006500B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Иерархическая структура научной теории. </w:t>
      </w:r>
    </w:p>
    <w:p w:rsidR="000A30FE" w:rsidRDefault="006500B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Социологическая теория и социальные явления.</w:t>
      </w:r>
    </w:p>
    <w:p w:rsidR="000A30FE" w:rsidRDefault="006500B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парадигмы в социологии. Томас Кун о природе научного изменения. </w:t>
      </w:r>
    </w:p>
    <w:p w:rsidR="000A30FE" w:rsidRDefault="006500B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Концептуальные схемы общей социологии. </w:t>
      </w:r>
    </w:p>
    <w:p w:rsidR="000A30FE" w:rsidRDefault="006500B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Позитивистское направление в социологии. </w:t>
      </w:r>
    </w:p>
    <w:p w:rsidR="000A30FE" w:rsidRDefault="006500B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Понимающая социология. </w:t>
      </w:r>
    </w:p>
    <w:p w:rsidR="000A30FE" w:rsidRDefault="006500B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Структурно-функциональное направление в социологии. </w:t>
      </w:r>
    </w:p>
    <w:p w:rsidR="000A30FE" w:rsidRDefault="006500B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Эмпирическая социология. </w:t>
      </w:r>
    </w:p>
    <w:p w:rsidR="000A30FE" w:rsidRDefault="006500B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Социология как социальная топология. </w:t>
      </w:r>
    </w:p>
    <w:p w:rsidR="000A30FE" w:rsidRDefault="006500B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Отраслевые социологические теории. </w:t>
      </w:r>
    </w:p>
    <w:p w:rsidR="000A30FE" w:rsidRDefault="006500B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Теории среднего уровня. </w:t>
      </w:r>
    </w:p>
    <w:p w:rsidR="000A30FE" w:rsidRDefault="006500B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Макро- и микросоциология.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Вопросы для самоподготовки</w:t>
      </w:r>
    </w:p>
    <w:p w:rsidR="000A30FE" w:rsidRDefault="006500B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Иерархия социологического знания. Структура научной теории.</w:t>
      </w:r>
    </w:p>
    <w:p w:rsidR="000A30FE" w:rsidRDefault="006500B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Социологическая теория и социальные явления.</w:t>
      </w:r>
    </w:p>
    <w:p w:rsidR="000A30FE" w:rsidRDefault="006500B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Социологическое исследование: ценности и оценки.</w:t>
      </w:r>
    </w:p>
    <w:p w:rsidR="000A30FE" w:rsidRDefault="000A3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FE" w:rsidRDefault="006500B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Toc408254125"/>
      <w:r>
        <w:rPr>
          <w:rFonts w:ascii="Times New Roman" w:hAnsi="Times New Roman"/>
          <w:i/>
          <w:sz w:val="24"/>
          <w:szCs w:val="24"/>
        </w:rPr>
        <w:t>Семинарское занятие 2</w:t>
      </w:r>
      <w:bookmarkEnd w:id="1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>Тема 2. Исторические и научные предпосылки возникновения социологии (О. Конт, Г. Спенсер).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Цели занятия:</w:t>
      </w:r>
    </w:p>
    <w:p w:rsidR="000A30FE" w:rsidRDefault="006500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представление о теоретических воззрениях на общество О. Конта</w:t>
      </w:r>
    </w:p>
    <w:p w:rsidR="000A30FE" w:rsidRDefault="006500B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понимание студентами </w:t>
      </w:r>
      <w:r>
        <w:rPr>
          <w:rFonts w:ascii="Times New Roman" w:hAnsi="Times New Roman"/>
          <w:iCs/>
          <w:sz w:val="24"/>
          <w:szCs w:val="24"/>
        </w:rPr>
        <w:t>эволюционистской теории Герберта Спенсера</w:t>
      </w:r>
      <w:r>
        <w:rPr>
          <w:rFonts w:ascii="Times New Roman" w:hAnsi="Times New Roman"/>
          <w:sz w:val="24"/>
          <w:szCs w:val="24"/>
        </w:rPr>
        <w:t>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0A30FE" w:rsidRDefault="006500B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Позитивистская социология Огюста Конта. Позитивизм как основание науки. </w:t>
      </w:r>
    </w:p>
    <w:p w:rsidR="000A30FE" w:rsidRDefault="006500B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О. Конта «Дух позитивной философии». </w:t>
      </w:r>
    </w:p>
    <w:p w:rsidR="000A30FE" w:rsidRDefault="006500B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интеллектуальной эволюции как процесса созревания человечества в онтог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незе и филогенезе. </w:t>
      </w:r>
    </w:p>
    <w:p w:rsidR="000A30FE" w:rsidRDefault="006500B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статистика и социальная динамика. Порядок и прогресс. О. Конт.</w:t>
      </w:r>
    </w:p>
    <w:p w:rsidR="000A30FE" w:rsidRDefault="006500B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периода творчество О. Конта: первый период (1819 – 1828), второй период (1830 – 1842), третий период (1845 – 1857).</w:t>
      </w:r>
    </w:p>
    <w:p w:rsidR="000A30FE" w:rsidRDefault="006500B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Эволюционистская теория Герберта Спенсера</w:t>
      </w:r>
      <w:r>
        <w:rPr>
          <w:rFonts w:ascii="Times New Roman" w:hAnsi="Times New Roman"/>
          <w:sz w:val="24"/>
          <w:szCs w:val="24"/>
        </w:rPr>
        <w:t xml:space="preserve">. Органическая теория общества. </w:t>
      </w:r>
    </w:p>
    <w:p w:rsidR="000A30FE" w:rsidRDefault="006500B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 как единая система взаимодействия факторов – природных и социальных. </w:t>
      </w:r>
    </w:p>
    <w:p w:rsidR="000A30FE" w:rsidRDefault="006500B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Социальный дарвинизм и его исторические судьбы. </w:t>
      </w:r>
    </w:p>
    <w:p w:rsidR="000A30FE" w:rsidRDefault="006500B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интеграция и социальная дифференциация как основные социальные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цессы. </w:t>
      </w:r>
    </w:p>
    <w:p w:rsidR="000A30FE" w:rsidRDefault="000A30F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Toc408254126"/>
    </w:p>
    <w:p w:rsidR="000A30FE" w:rsidRDefault="00650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Семинарское занятие 3</w:t>
      </w:r>
      <w:bookmarkEnd w:id="2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>Тема 3. Теория социального реализма Э. Дюркгейма и материалистическая социология К. Маркса.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Цели занятия:</w:t>
      </w:r>
    </w:p>
    <w:p w:rsidR="000A30FE" w:rsidRDefault="00650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представление о теории социального реализма Э. Дюркгейма.</w:t>
      </w:r>
    </w:p>
    <w:p w:rsidR="000A30FE" w:rsidRDefault="00650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понимание студентами материалистической социологии К. Маркса.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0A30FE" w:rsidRDefault="006500B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социального реализма Э. Дюркгейма. «Социологизм» как философское основ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ние социологии.</w:t>
      </w:r>
    </w:p>
    <w:p w:rsidR="000A30FE" w:rsidRDefault="006500B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Материалистическая социология Карла Маркса. Теория классов и классовой борьбы. Марксистская социология после Маркса.</w:t>
      </w:r>
    </w:p>
    <w:p w:rsidR="000A30FE" w:rsidRDefault="000A30F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A30FE" w:rsidRDefault="006500B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_Toc408254127"/>
      <w:r>
        <w:rPr>
          <w:rFonts w:ascii="Times New Roman" w:hAnsi="Times New Roman"/>
          <w:i/>
          <w:sz w:val="24"/>
          <w:szCs w:val="24"/>
        </w:rPr>
        <w:t>Семинарское занятие 4</w:t>
      </w:r>
      <w:bookmarkEnd w:id="3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>Тема 4. Социологическая наука в России на рубеже XIX – XX веков (П. Сорокин, М. Бакунин, П. Кропоткин, П.Л. Лавров, Н.И. Михайловский, П. Новгородцев).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 занятия:</w:t>
      </w:r>
    </w:p>
    <w:p w:rsidR="000A30FE" w:rsidRDefault="006500B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представление о социальном утопизме П. Сорокина. Проблема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равенства в трудах П. Сорокина.</w:t>
      </w:r>
    </w:p>
    <w:p w:rsidR="000A30FE" w:rsidRDefault="006500B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понимание студентами теории социализма и федерализма М. Бакунина. Проблемы справедливости и нравственности в анархизме (П. Кропоткин).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0A30FE" w:rsidRDefault="006500B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утопизм молодого П. Сорокина. «Преступление и кара, подвиг и награда». Первоначальная система социологии. Социальная аналитика. Социальная механика.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циальная генетика.</w:t>
      </w:r>
    </w:p>
    <w:p w:rsidR="000A30FE" w:rsidRDefault="006500B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Теоретики анархизма (М. Бакунин, П. Кропоткин). Теория социализма и федерализма М. Бакунина. Проблема справедливости и нравственности в анархизме (П. Кропоткин). Социология народничества. Субъективный метод в социологии.</w:t>
      </w:r>
    </w:p>
    <w:p w:rsidR="000A30FE" w:rsidRDefault="006500B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Лавров П.Л., Михайловский Н.И. – представители социологии народничества.</w:t>
      </w:r>
    </w:p>
    <w:p w:rsidR="000A30FE" w:rsidRDefault="006500B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Новгородцев П.И. – как критик марксизма в социальной науке.</w:t>
      </w:r>
    </w:p>
    <w:p w:rsidR="000A30FE" w:rsidRDefault="000A30F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A30FE" w:rsidRDefault="006500B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_Toc408254128"/>
      <w:r>
        <w:rPr>
          <w:rFonts w:ascii="Times New Roman" w:hAnsi="Times New Roman"/>
          <w:i/>
          <w:sz w:val="24"/>
          <w:szCs w:val="24"/>
        </w:rPr>
        <w:t>Семинарское занятие 5</w:t>
      </w:r>
      <w:bookmarkEnd w:id="4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>Тема 5. Понимающая социология М. Вебера и введение в интерпретативную социологию.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 занятия:</w:t>
      </w:r>
    </w:p>
    <w:p w:rsidR="000A30FE" w:rsidRDefault="006500B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студентов представление об интерпретативной социологии М. Вебера.</w:t>
      </w:r>
    </w:p>
    <w:p w:rsidR="000A30FE" w:rsidRDefault="006500B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студентов понимание символического интеракционализма Дж. Мида, основ феноменологической социологии, концепции социального конструирования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альности П. Бергера и Т. Лукмана.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0A30FE" w:rsidRDefault="006500B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Понимающая социология Макса Вебера. Методологические установки и предмет соци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логии. Общая концепция социологии как науки М. Вебера.</w:t>
      </w:r>
    </w:p>
    <w:p w:rsidR="000A30FE" w:rsidRDefault="006500B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социального действия, его структура и типы. Идеальный тип как инструмент исторического и социологического исследования. Метод «понимания» в социологии.</w:t>
      </w:r>
    </w:p>
    <w:p w:rsidR="000A30FE" w:rsidRDefault="006500B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Социология религии и морали. «Протестантская этика и дух капитализма» М. Вебера.</w:t>
      </w:r>
    </w:p>
    <w:p w:rsidR="000A30FE" w:rsidRDefault="006500B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Символический интеракционализм Дж. Мида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Духовные предпосылки: прагматизм и б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хевиоризм.</w:t>
      </w:r>
    </w:p>
    <w:p w:rsidR="000A30FE" w:rsidRDefault="006500B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Альфред Шюц и основы феноменологической социологии.</w:t>
      </w:r>
    </w:p>
    <w:p w:rsidR="000A30FE" w:rsidRDefault="006500B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Концепция социального конструирования реальности П. Бергера и Т. Лукмана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A30FE" w:rsidRDefault="006500B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Этнометодология Г. Гарфинкеля.</w:t>
      </w:r>
    </w:p>
    <w:p w:rsidR="000A30FE" w:rsidRDefault="000A3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FE" w:rsidRDefault="006500B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Toc408254129"/>
      <w:r>
        <w:rPr>
          <w:rFonts w:ascii="Times New Roman" w:hAnsi="Times New Roman"/>
          <w:i/>
          <w:sz w:val="24"/>
          <w:szCs w:val="24"/>
        </w:rPr>
        <w:t>Семинарское занятие 6.</w:t>
      </w:r>
      <w:bookmarkEnd w:id="5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Тема 6. Социальная стратификация и проблемы социальной мобильности.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 занятия:</w:t>
      </w:r>
    </w:p>
    <w:p w:rsidR="000A30FE" w:rsidRDefault="006500B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теоретические знания о социальной стратификации, уяснить социологич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ские теории классов, осознать функциональную теорию стратификации.</w:t>
      </w:r>
    </w:p>
    <w:p w:rsidR="000A30FE" w:rsidRDefault="006500B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студентов представление о воспитательном значении изменения и 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намики неравенства с точки зрения изучения классических теорий социальной страт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фикации.</w:t>
      </w:r>
    </w:p>
    <w:p w:rsidR="000A30FE" w:rsidRDefault="006500B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работы с литературой сформировать представление о социальном изменении и социальной мобильности.</w:t>
      </w:r>
    </w:p>
    <w:p w:rsidR="000A30FE" w:rsidRDefault="006500B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понимание значения детерминант мобильности, социологических факторов закрытости и открытости общества.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0A30FE" w:rsidRDefault="006500B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стратификация. Стратификация и неравенство.</w:t>
      </w:r>
    </w:p>
    <w:p w:rsidR="000A30FE" w:rsidRDefault="006500B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и динамика неравенства. Функциональная теория стратификации. Совреме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ное понимание стратификации. Основания и критерии стратификации. Стратификация и ранжирование. Социальное расслоение в советском и постсоветском обществе. Экон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мическая стратификация.</w:t>
      </w:r>
    </w:p>
    <w:p w:rsidR="000A30FE" w:rsidRDefault="006500B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Социологические теории классов. Этимология и значение термина «класс». Классич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ские теории социальной стратификации.</w:t>
      </w:r>
    </w:p>
    <w:p w:rsidR="000A30FE" w:rsidRDefault="006500B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стратификация и статусные группы.</w:t>
      </w:r>
    </w:p>
    <w:p w:rsidR="000A30FE" w:rsidRDefault="006500B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и классификация мобильности.</w:t>
      </w:r>
    </w:p>
    <w:p w:rsidR="000A30FE" w:rsidRDefault="006500B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Детерминанты мобильности. Групповая и индивидуальная мобильность. Структурная мобильность.</w:t>
      </w:r>
    </w:p>
    <w:p w:rsidR="000A30FE" w:rsidRDefault="006500B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Каналы вертикальной мобильности.</w:t>
      </w:r>
    </w:p>
    <w:p w:rsidR="000A30FE" w:rsidRDefault="006500B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Групповая замкнутость. Закрытость и открытость российского общества.</w:t>
      </w:r>
    </w:p>
    <w:p w:rsidR="000A30FE" w:rsidRDefault="006500B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Теория социальной мобильности К. Маркса. </w:t>
      </w:r>
    </w:p>
    <w:p w:rsidR="000A30FE" w:rsidRDefault="006500B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Демографические факторы мобильности.</w:t>
      </w:r>
    </w:p>
    <w:p w:rsidR="000A30FE" w:rsidRDefault="006500B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Миграция. Исторические формы миграции.</w:t>
      </w:r>
    </w:p>
    <w:p w:rsidR="000A30FE" w:rsidRDefault="006500B6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Трудовая и экономическая миграция. Вынужденная миграция и беженцы.</w:t>
      </w:r>
    </w:p>
    <w:p w:rsidR="000A30FE" w:rsidRDefault="000A30F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A30FE" w:rsidRDefault="006500B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_Toc408254130"/>
      <w:r>
        <w:rPr>
          <w:rFonts w:ascii="Times New Roman" w:hAnsi="Times New Roman"/>
          <w:i/>
          <w:sz w:val="24"/>
          <w:szCs w:val="24"/>
        </w:rPr>
        <w:t>Семинарское занятие 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Тема 7.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Социологические теории личности</w:t>
      </w:r>
      <w:bookmarkEnd w:id="6"/>
      <w:r>
        <w:rPr>
          <w:rFonts w:ascii="Times New Roman" w:hAnsi="Times New Roman"/>
          <w:sz w:val="24"/>
          <w:szCs w:val="24"/>
        </w:rPr>
        <w:t xml:space="preserve">. 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0A30FE" w:rsidRDefault="006500B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представление о человеке, личности, индивиде в социологии.</w:t>
      </w:r>
    </w:p>
    <w:p w:rsidR="000A30FE" w:rsidRDefault="006500B6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студентов представление о взглядах на личность в теориях классиков психологии, социальной психологии и социологии, так и в современных социологич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концепциях.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0A30FE" w:rsidRDefault="006500B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Психологические и социально-психологические концепции личности.</w:t>
      </w:r>
    </w:p>
    <w:p w:rsidR="000A30FE" w:rsidRDefault="006500B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Диспозиционная теория личности Г. Олпорта.</w:t>
      </w:r>
    </w:p>
    <w:p w:rsidR="000A30FE" w:rsidRDefault="006500B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Эго-теория личности Э. Эриксона. </w:t>
      </w:r>
    </w:p>
    <w:p w:rsidR="000A30FE" w:rsidRDefault="006500B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Ролевая концепция личности. Ролевое поведение.</w:t>
      </w:r>
    </w:p>
    <w:p w:rsidR="000A30FE" w:rsidRDefault="006500B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Поведенческая концепция.</w:t>
      </w:r>
    </w:p>
    <w:p w:rsidR="000A30FE" w:rsidRDefault="006500B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Личность как система реакций на различные стимулы.</w:t>
      </w:r>
    </w:p>
    <w:p w:rsidR="000A30FE" w:rsidRDefault="006500B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Теория социального научения Д. Роттера</w:t>
      </w:r>
    </w:p>
    <w:p w:rsidR="000A30FE" w:rsidRDefault="006500B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Деятельностный подход Л.С. Выготского.</w:t>
      </w:r>
    </w:p>
    <w:p w:rsidR="000A30FE" w:rsidRDefault="006500B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Пассионарная теория личности Л.Н. Гумилева </w:t>
      </w:r>
    </w:p>
    <w:p w:rsidR="000A30FE" w:rsidRDefault="006500B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Социальный тип личности как продукт взаимодействия историко-культурных и соц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ально-экономических условий жизнедеятельности людей (М. Вебер, К. Маркс, Э. Фромм).</w:t>
      </w:r>
    </w:p>
    <w:p w:rsidR="000A30FE" w:rsidRDefault="006500B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Многомерность человека: его биокультурносоциальная природа; единство и противор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чивость рационального и нерационального.</w:t>
      </w:r>
    </w:p>
    <w:p w:rsidR="000A30FE" w:rsidRDefault="006500B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как субъект и объект деятельности, конституирующая себя индивидуальность.</w:t>
      </w:r>
    </w:p>
    <w:p w:rsidR="000A30FE" w:rsidRDefault="006500B6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Диспозиционная структура личности (В.А. Ядов).</w:t>
      </w:r>
    </w:p>
    <w:p w:rsidR="000A30FE" w:rsidRDefault="000A30FE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A30FE" w:rsidRDefault="006500B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_Toc408254131"/>
      <w:r>
        <w:rPr>
          <w:rFonts w:ascii="Times New Roman" w:hAnsi="Times New Roman"/>
          <w:i/>
          <w:sz w:val="24"/>
          <w:szCs w:val="24"/>
        </w:rPr>
        <w:t>Семинарское занятие 8</w:t>
      </w:r>
      <w:bookmarkEnd w:id="7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>Тема 8. Социальные институты как форма организации общественных отношений.</w:t>
      </w:r>
    </w:p>
    <w:p w:rsidR="000A30FE" w:rsidRDefault="00650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Семинарское занятие. 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0A30FE" w:rsidRDefault="006500B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представление о социальных институтах и социальных процессах.</w:t>
      </w:r>
    </w:p>
    <w:p w:rsidR="000A30FE" w:rsidRDefault="006500B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студентов представление о социализации как процессе интеграции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дивидов и групп в социальную систему.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0A30FE" w:rsidRDefault="006500B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Социализация как процесс интеграции индивидов и групп в социальную систему.</w:t>
      </w:r>
    </w:p>
    <w:p w:rsidR="000A30FE" w:rsidRDefault="006500B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процесса социализации, его главные механизмы.</w:t>
      </w:r>
    </w:p>
    <w:p w:rsidR="000A30FE" w:rsidRDefault="006500B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Первичная и вторичная социализация.</w:t>
      </w:r>
    </w:p>
    <w:p w:rsidR="000A30FE" w:rsidRDefault="006500B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возникновения социальных институтов.</w:t>
      </w:r>
    </w:p>
    <w:p w:rsidR="000A30FE" w:rsidRDefault="006500B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формирования институтов. Определение понятия социального института.</w:t>
      </w:r>
    </w:p>
    <w:p w:rsidR="000A30FE" w:rsidRDefault="006500B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Типология социальных институтов. Функции и дисфункции социальных институтов.</w:t>
      </w:r>
    </w:p>
    <w:p w:rsidR="000A30FE" w:rsidRDefault="006500B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как нормативная система. Институт как социальная организация. Динамика социальных институтов.</w:t>
      </w:r>
    </w:p>
    <w:p w:rsidR="000A30FE" w:rsidRDefault="006500B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Социализация как процесс интеграции индивидов и групп в социальную систему.</w:t>
      </w:r>
    </w:p>
    <w:p w:rsidR="000A30FE" w:rsidRDefault="006500B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процесса социализации, его главные механизмы. </w:t>
      </w:r>
    </w:p>
    <w:p w:rsidR="000A30FE" w:rsidRDefault="006500B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Первичные социализирующие коллективы и их роль в развитии личности. </w:t>
      </w:r>
    </w:p>
    <w:p w:rsidR="000A30FE" w:rsidRDefault="006500B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Вторичная социализация, ее явные и латентные функции. </w:t>
      </w:r>
    </w:p>
    <w:p w:rsidR="000A30FE" w:rsidRDefault="000A3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FE" w:rsidRDefault="006500B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Toc408254132"/>
      <w:r>
        <w:rPr>
          <w:rFonts w:ascii="Times New Roman" w:hAnsi="Times New Roman"/>
          <w:i/>
          <w:sz w:val="24"/>
          <w:szCs w:val="24"/>
        </w:rPr>
        <w:t>Семинарское занятие 9</w:t>
      </w:r>
      <w:bookmarkEnd w:id="8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>Тема 9. Социальное взаимодействие как основа социальных явлений.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 занятия:</w:t>
      </w:r>
    </w:p>
    <w:p w:rsidR="000A30FE" w:rsidRDefault="006500B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сущность социального взаимодействия, понятие социального взаимоде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ствия, его основные признаки.</w:t>
      </w:r>
    </w:p>
    <w:p w:rsidR="000A30FE" w:rsidRDefault="006500B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понимание социального взаимодействия как интегрирующего фактора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группы.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0A30FE" w:rsidRDefault="006500B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социального взаимодействия. Понятие социального взаимодействия, его 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новные признаки. Теория социального обмена» Дж. Хоманса и П. Блау. Драматургич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ская социология И. Гофмана.</w:t>
      </w:r>
    </w:p>
    <w:p w:rsidR="000A30FE" w:rsidRDefault="006500B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взаимодействие как интегрирующий фактор образования группы. Малая группа как объект социологического исследования. Критерии малой группы по Р. Мертону. Виды социальных групп. Малая социальная группа: системный характер групповой деятельности.</w:t>
      </w:r>
    </w:p>
    <w:p w:rsidR="000A30FE" w:rsidRDefault="000A30F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_Toc408254133"/>
    </w:p>
    <w:p w:rsidR="000A30FE" w:rsidRDefault="00650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Семинарское занятие 10</w:t>
      </w:r>
      <w:bookmarkEnd w:id="9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>Тема 10. Социальный контроль и отклоняющееся поведение.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0A30FE" w:rsidRDefault="006500B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представление о социологии отклоняющегося поведения.</w:t>
      </w:r>
    </w:p>
    <w:p w:rsidR="000A30FE" w:rsidRDefault="006500B6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понимание студентами значения сущности и форм, функций и содержания социального контроля.</w:t>
      </w:r>
    </w:p>
    <w:p w:rsidR="000A30FE" w:rsidRDefault="000A3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Контрольные вопросы</w:t>
      </w:r>
    </w:p>
    <w:p w:rsidR="000A30FE" w:rsidRDefault="006500B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формы социального контроля.</w:t>
      </w:r>
    </w:p>
    <w:p w:rsidR="000A30FE" w:rsidRDefault="006500B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и содержание социального контроля. Формальный и неформальный контроль. Концепция социального контроля П. Бергера.</w:t>
      </w:r>
    </w:p>
    <w:p w:rsidR="000A30FE" w:rsidRDefault="006500B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Агенты и инструменты социального контроля. Общий и детальный контроль.</w:t>
      </w:r>
    </w:p>
    <w:p w:rsidR="000A30FE" w:rsidRDefault="006500B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Девиация как тип социального поведения. Понятие социальной нормы. Девиация как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клонение от нормы. Деликвентное поведение. Коллективные формы девиации. </w:t>
      </w:r>
    </w:p>
    <w:p w:rsidR="000A30FE" w:rsidRDefault="006500B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Социологическое объяснение девиантного поведения. Теория стигматизации и навеш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вания ярлыков. Р. Коллинз о нормальности преступления. </w:t>
      </w:r>
    </w:p>
    <w:p w:rsidR="000A30FE" w:rsidRDefault="006500B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Теория автономии Р. Мертона: анализ девиантного поведения личности и группы.</w:t>
      </w:r>
    </w:p>
    <w:p w:rsidR="000A30FE" w:rsidRDefault="000A3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FE" w:rsidRDefault="006500B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_Toc408254134"/>
      <w:r>
        <w:rPr>
          <w:rFonts w:ascii="Times New Roman" w:hAnsi="Times New Roman"/>
          <w:i/>
          <w:sz w:val="24"/>
          <w:szCs w:val="24"/>
        </w:rPr>
        <w:t>Семинарское занятие 11.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Тема 11.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Социальная коммуникация и информационные технологии</w:t>
      </w:r>
      <w:bookmarkEnd w:id="10"/>
      <w:r>
        <w:rPr>
          <w:rFonts w:ascii="Times New Roman" w:hAnsi="Times New Roman"/>
          <w:sz w:val="24"/>
          <w:szCs w:val="24"/>
        </w:rPr>
        <w:t>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0A30FE" w:rsidRDefault="006500B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Сосредоточить внимание студентов на наиболее актуальных проблем социологии СМИ и изучения общественного мнения.</w:t>
      </w:r>
    </w:p>
    <w:p w:rsidR="000A30FE" w:rsidRDefault="006500B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понимание студентами воспитательного значения функций коммуникаций в обществе, роли СМИ в жизни человека и общества.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0A30FE" w:rsidRDefault="006500B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коммуникации: понятие, виды. Социальная природа коммуникации.</w:t>
      </w:r>
    </w:p>
    <w:p w:rsidR="000A30FE" w:rsidRDefault="006500B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юридической коммуникации.</w:t>
      </w:r>
    </w:p>
    <w:p w:rsidR="000A30FE" w:rsidRDefault="006500B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коммуникации и манипуляция сознанием.</w:t>
      </w:r>
    </w:p>
    <w:p w:rsidR="000A30FE" w:rsidRDefault="006500B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социальная роль. Дифференциация языка.</w:t>
      </w:r>
    </w:p>
    <w:p w:rsidR="000A30FE" w:rsidRDefault="006500B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Общественное мнение: понятие, субъект, объект, функции и характеристика. </w:t>
      </w:r>
    </w:p>
    <w:p w:rsidR="000A30FE" w:rsidRDefault="006500B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Методология изучения общественного мнения. Средства и этапы его формирования.</w:t>
      </w:r>
    </w:p>
    <w:p w:rsidR="000A30FE" w:rsidRDefault="000A30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0FE" w:rsidRDefault="006500B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_Toc408254135"/>
      <w:r>
        <w:rPr>
          <w:rFonts w:ascii="Times New Roman" w:hAnsi="Times New Roman"/>
          <w:i/>
          <w:sz w:val="24"/>
          <w:szCs w:val="24"/>
        </w:rPr>
        <w:t>Семинарское занятие 12.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Тема 12.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Эмпирическая социология и прикладные социологические исследования</w:t>
      </w:r>
      <w:bookmarkEnd w:id="11"/>
      <w:r>
        <w:rPr>
          <w:rFonts w:ascii="Times New Roman" w:hAnsi="Times New Roman"/>
          <w:sz w:val="24"/>
          <w:szCs w:val="24"/>
        </w:rPr>
        <w:t>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0A30FE" w:rsidRDefault="006500B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Уяснить содержание эмпирической социологии, эмпирическую схему объекта исслед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вания.</w:t>
      </w:r>
    </w:p>
    <w:p w:rsidR="000A30FE" w:rsidRDefault="006500B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понимание студентами понятия прикладного социологического исследов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ния, видов и основных этапов прикладного социологического исследования.</w:t>
      </w:r>
    </w:p>
    <w:p w:rsidR="000A30FE" w:rsidRDefault="006500B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Контрольные вопросы</w:t>
      </w:r>
    </w:p>
    <w:p w:rsidR="000A30FE" w:rsidRDefault="006500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Эмпирическая социология. История вопроса.</w:t>
      </w:r>
    </w:p>
    <w:p w:rsidR="000A30FE" w:rsidRDefault="006500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Эмпирические факты и статистические выводы. </w:t>
      </w:r>
    </w:p>
    <w:p w:rsidR="000A30FE" w:rsidRDefault="006500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выборочного обследования. </w:t>
      </w:r>
    </w:p>
    <w:p w:rsidR="000A30FE" w:rsidRDefault="006500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Идеальные и реальные совокупности. </w:t>
      </w:r>
    </w:p>
    <w:p w:rsidR="000A30FE" w:rsidRDefault="006500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эмпирического исследования.</w:t>
      </w:r>
    </w:p>
    <w:p w:rsidR="000A30FE" w:rsidRDefault="006500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прикладного социологического исследования. </w:t>
      </w:r>
    </w:p>
    <w:p w:rsidR="000A30FE" w:rsidRDefault="006500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прикладной социологии. </w:t>
      </w:r>
    </w:p>
    <w:p w:rsidR="000A30FE" w:rsidRDefault="006500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задачи прикладного социологического исследования. </w:t>
      </w:r>
    </w:p>
    <w:p w:rsidR="000A30FE" w:rsidRDefault="006500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Место, роль и задачи прикладного социологического исследования в практике социал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ного управления. </w:t>
      </w:r>
    </w:p>
    <w:p w:rsidR="000A30FE" w:rsidRDefault="006500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прикладных социологических исследований. </w:t>
      </w:r>
    </w:p>
    <w:p w:rsidR="000A30FE" w:rsidRDefault="006500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этапы прикладного социологического исследования. </w:t>
      </w:r>
    </w:p>
    <w:p w:rsidR="000A30FE" w:rsidRDefault="006500B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социологического исследования.</w:t>
      </w:r>
    </w:p>
    <w:p w:rsidR="000A30FE" w:rsidRDefault="000A30FE">
      <w:pPr>
        <w:pStyle w:val="ad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0"/>
          <w:szCs w:val="20"/>
        </w:rPr>
      </w:pPr>
    </w:p>
    <w:p w:rsidR="000A30FE" w:rsidRDefault="006500B6">
      <w:pPr>
        <w:pStyle w:val="ad"/>
        <w:tabs>
          <w:tab w:val="left" w:pos="1134"/>
        </w:tabs>
        <w:ind w:left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оценки сформированности (знания, умения, владения) компетенции ОК-6 применяем метод тестирования: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Когда появился термин «социология»?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в начале ХХ века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2) в конце ХVIII века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в первой половине ХIХ века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в античности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Кто первым ввел в научный оборот термин «социология»?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Г. Зиммель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О.Конт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Г. Спенсер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4) Э. Дюркгейм 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Суть позитивизма как социологического метода заключается в: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отрицании основных принципов негативизма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признании универсализма законов природы и целесообразности применения методов естественнон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учных дисциплин к изучению общества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утверждении первостепенного и исключительного значения социальной реальности и социологич</w:t>
      </w:r>
      <w:r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ских методов в объяснении бытия человека и его среды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признании необходимости специфического метода познания в социальных науках, отличающего их от дисциплин естественнонаучного цикла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Автором классической социологической работы «Самоубийство» является: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К. Маркс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М. Вебер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Э. Дюркгейм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Г. Спенсер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Огюст Конт утверждает, что элементарной структурной единицей общества является: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малая группа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семья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род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личность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 Общественный прогресс, по О.Конту, является предметом изучения: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социальной статики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социальной динамики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социальной физики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социометрии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 Эволюция, по Г.Спенсеру, это: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синоним прогресса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процесс быстрого, скачкообразного перехода материи из одного состояния в другое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процесс плавного, постепенного накопления количественных изменений в состоянии материи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интеграция материи с переходом из неопределенного состояния в определенное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 Общество, по мнению Спенсера, это: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случайное скопление взаимодействующих между собой людей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группа индивидов, состоящих в родственной связи между собой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достаточно длительное объединение самостоятельных индивидов, не вступающих в регулярные вза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модействия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продукт эволюции малых человеческих сообществ в большие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9. Базис в марксистской аналитической схеме общества это: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производительные силы общества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фундамент, на который опирается управление обществом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производственные отношения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совокупность производительных сил и производственных отношений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10. Эмилю Дюркгейму принадлежит: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теория общественного договора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закон иерархии наук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концепция механической и органической солидарности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теория общественно-экономических формаций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 Вершиной пирамиды «иерархии наук» О.Конта является: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математика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биология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социология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астрономия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12. Главные признаки социальных фактов по Э.Дюркгейму: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принадлежность их к общественной жизни и независимость от природной среды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независимое от индивида существование и способность оказывать на индивида давление (принуд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тельная сила)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происхождение из социального взаимодействия членов общества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культурная и политическая природа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13. Создателем теории социального конфликта считают: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О. Конта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М. Вебера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К. Маркса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П. Сорокина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14. Какое из обществ, по Э.Дюркгейму, основано на механической солидарности, где личность не принадлежит себе и поглощается коллективом?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архаические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индустриальные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гражданские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постиндустриальные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15. Понятие «идеального типа» как инструмента изучения социальных явлений ввел в научный оборот: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Г. Спенсер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Э. Дюркгейм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М. Вебер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К. Маркс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16. Наиболее развернутая теория социальной стратификации принадлежит: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К. Марксу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П. Сорокину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М. Веберу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Э. Дюркгейму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17. Какую из научных дисциплин О. Конт поставил в основание своей «иерархии наук»?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социологию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физику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математику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астрономию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18. Кто из социологов-классиков отдавал ведущее место при построении своей теории произво</w:t>
      </w:r>
      <w:r>
        <w:rPr>
          <w:rFonts w:ascii="Times New Roman" w:hAnsi="Times New Roman"/>
          <w:b/>
          <w:sz w:val="22"/>
          <w:szCs w:val="22"/>
        </w:rPr>
        <w:t>д</w:t>
      </w:r>
      <w:r>
        <w:rPr>
          <w:rFonts w:ascii="Times New Roman" w:hAnsi="Times New Roman"/>
          <w:b/>
          <w:sz w:val="22"/>
          <w:szCs w:val="22"/>
        </w:rPr>
        <w:t>ственным отношениям?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К. Маркс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М. Вебер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Г. Спенсер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Э. Дюркгейм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19. Кто из социологов предлагал опираться на социальные факты и изучать их статистически?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О. Конт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К. Маркс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М. Вебер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Э. Дюркгейм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20. Согласно концепции, М. Вебера, социальным действиями, в наибольшей степени определя</w:t>
      </w:r>
      <w:r>
        <w:rPr>
          <w:rFonts w:ascii="Times New Roman" w:hAnsi="Times New Roman"/>
          <w:b/>
          <w:sz w:val="22"/>
          <w:szCs w:val="22"/>
        </w:rPr>
        <w:t>ю</w:t>
      </w:r>
      <w:r>
        <w:rPr>
          <w:rFonts w:ascii="Times New Roman" w:hAnsi="Times New Roman"/>
          <w:b/>
          <w:sz w:val="22"/>
          <w:szCs w:val="22"/>
        </w:rPr>
        <w:t>щими последовательную рационализацию общественной жизни, являются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целерациональные действия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ценностно-рациональные действия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традиционные действия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аффективные действия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21. Кому из социологов принадлежит наиболее развернутое определение эволюции?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О. Конту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Г. Спенсеру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К. Марксу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П. Сорокину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22. Идея о необходимости революционного преобразования социальных отношений составляет главный вывод: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1) позитивизма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исторического материализма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понимающей социологии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социологического реализма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23. Эмилю Дюркгейму принадлежит: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теория эволюции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концепция идеальных типов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идея о различии механической и органической солидарности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теория конфликта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24. Основоположником какого теоретического направления социологии является Герберт Спе</w:t>
      </w:r>
      <w:r>
        <w:rPr>
          <w:rFonts w:ascii="Times New Roman" w:hAnsi="Times New Roman"/>
          <w:b/>
          <w:sz w:val="22"/>
          <w:szCs w:val="22"/>
        </w:rPr>
        <w:t>н</w:t>
      </w:r>
      <w:r>
        <w:rPr>
          <w:rFonts w:ascii="Times New Roman" w:hAnsi="Times New Roman"/>
          <w:b/>
          <w:sz w:val="22"/>
          <w:szCs w:val="22"/>
        </w:rPr>
        <w:t>сер?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социологизм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органическая аналогия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концепция идеальных типов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исторический материализм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25. Кто из классиков социологии изучал особое влияние религиозных воззрений на способы орг</w:t>
      </w:r>
      <w:r>
        <w:rPr>
          <w:rFonts w:ascii="Times New Roman" w:hAnsi="Times New Roman"/>
          <w:b/>
          <w:sz w:val="22"/>
          <w:szCs w:val="22"/>
        </w:rPr>
        <w:t>а</w:t>
      </w:r>
      <w:r>
        <w:rPr>
          <w:rFonts w:ascii="Times New Roman" w:hAnsi="Times New Roman"/>
          <w:b/>
          <w:sz w:val="22"/>
          <w:szCs w:val="22"/>
        </w:rPr>
        <w:t xml:space="preserve">низации хозяйственной жизни?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М. Вебер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Э. Дюркгейм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О. Конт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К. Маркс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26. Деятельность бюрократии как механизма управления и особого социального слоя служит в</w:t>
      </w:r>
      <w:r>
        <w:rPr>
          <w:rFonts w:ascii="Times New Roman" w:hAnsi="Times New Roman"/>
          <w:b/>
          <w:sz w:val="22"/>
          <w:szCs w:val="22"/>
        </w:rPr>
        <w:t>ы</w:t>
      </w:r>
      <w:r>
        <w:rPr>
          <w:rFonts w:ascii="Times New Roman" w:hAnsi="Times New Roman"/>
          <w:b/>
          <w:sz w:val="22"/>
          <w:szCs w:val="22"/>
        </w:rPr>
        <w:t>ражением: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целерационального типа социального действия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ценностнорационального типа социального действия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традиционного типа социального действия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аффективного типа социального действия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27. К.Маркс разработал: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цивилизационный подход к обществу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теорию трех стадий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формационный подход к обществу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теорию ролевого поведения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28. Эволюционное развитие общества означает: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циклическое движение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прямолинейное движение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маятниковое движение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движение по спирали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29. Производящая экономика и социальное расслоение характеризуют: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первобытное общество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простое общество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сложное общество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классовое общество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30. Развитая сфера услуг характеризует: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доиндустриальное общество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индустриальное общество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постиндустриальное общество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традиционное общество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31. Натуральное хозяйство, сильные традиции и власть церкви характеризуют: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доиндустриальное общество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индустриальное общество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постиндустриальное общество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традиционное общество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32. Прогресс означает развитие…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по восходящей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по нисходящей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циклическое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33. Если изменения в обществе постепенно и естественно вырастают из существующих в нём и</w:t>
      </w:r>
      <w:r>
        <w:rPr>
          <w:rFonts w:ascii="Times New Roman" w:hAnsi="Times New Roman"/>
          <w:b/>
          <w:sz w:val="22"/>
          <w:szCs w:val="22"/>
        </w:rPr>
        <w:t>с</w:t>
      </w:r>
      <w:r>
        <w:rPr>
          <w:rFonts w:ascii="Times New Roman" w:hAnsi="Times New Roman"/>
          <w:b/>
          <w:sz w:val="22"/>
          <w:szCs w:val="22"/>
        </w:rPr>
        <w:t>торических условий, то имеет место…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революция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реформа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эволюция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34. В 1861 г. в России было отменено крепостное право, возник новый способ хозяйствования. Т</w:t>
      </w:r>
      <w:r>
        <w:rPr>
          <w:rFonts w:ascii="Times New Roman" w:hAnsi="Times New Roman"/>
          <w:b/>
          <w:sz w:val="22"/>
          <w:szCs w:val="22"/>
        </w:rPr>
        <w:t>а</w:t>
      </w:r>
      <w:r>
        <w:rPr>
          <w:rFonts w:ascii="Times New Roman" w:hAnsi="Times New Roman"/>
          <w:b/>
          <w:sz w:val="22"/>
          <w:szCs w:val="22"/>
        </w:rPr>
        <w:t>ким образом, произошла…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революция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реформа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эволюция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35. Формационный подход к обществу предполагает выделение исторических ступеней развития общества, которых насчитывается…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три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четыре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пять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шесть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36. Одну из стадий исторического развития называют ещё «информационное общество». О какой стадии идёт речь?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доиндустриальное общество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индустриальное общество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постиндустриальное общество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37. Самая большая социальная группа, проживающая на определённой территории, называется…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общество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страна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государство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народ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38. Циклическое развитие общества описал социолог…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Д. Белл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А. Тойнби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К. Маркс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Г. Зиммель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39. Скачкообразное изменение общества, переход общества из одного качественного состояния в другое называется…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революция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реформа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эволюция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40. Постиндустриальное общество пришло на смену индустриальному…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в конце XVIII века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в середине ХIХ века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в 70-е гг. XX века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в 90-е гг. XX века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41. Как характеризуется экономика индустриального общества?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натуральное хозяйство, ручной труд, земледелие и скотоводство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автоматизация, информационно-компьютерные технологии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массовое товарное производство, машинные технологии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смешанное ручное и машинное производство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42. Какие факторы влияют на формирование личности?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исключительно биологические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только социальные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совокупность различных факторов: биологических, социальных и других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43. Результатом процесса социализации является: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формирование личности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формирование темперамента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получение образования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получение навыков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44. Социализация должна начинаться…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c рождения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2) в школе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с началом трудовой деятельности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45. Фералами (феральными людьми) называют…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девиантов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детей, воспитанных животными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невоспитанных людей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46. Сколько продолжается социализация?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от рождения до школы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всё время учёбы в школе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от рождения до глубокой старости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все время трудовой деятельности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47. Социальный статус показывает…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какое поведение общество ждёт от индивида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какое место занимает индивид в обществе или в группе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в каком климате формировалась личность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какую роль человек играет в обществе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48. Достигаемым называется статус, который…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достается личными усилиями в конкурентной борьбе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достается при рождении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навязывается обществом вне зависимости от заслуг и усилий личности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49. В современных индустриальных обществах статусы чаще всего являются…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достигаемыми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приписываемыми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прирождёнными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социальными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50. Ожидаемое поведение индивида называется…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социальный статус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социальная роль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девиантное поведение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нормативное поведение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51. Необходимость выполнять требования несовместимых ролей называется…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ролевой конфликт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ролевое поведение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ролевой набор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52. Механизм, с помощью которого общество регулирует поведение индивидов и поддерживает социальный порядок называется…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социализация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обучение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социальный контроль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социальные нормы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53. Делинквентное поведение влечёт за собой применение…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формальных позитивных санкций (например, награды, поощрения, премии)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неформальных негативных санкций (например, замечание, отказ подать руку, насмешка)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формальных негативных санкций (например, арест, штраф, понижение в должности)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неформальных позитивных санкций (например, похвалы, общественного одобрения)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54. Девиантное поведение – это…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одобряемое поведение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неодобряемое поведение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отклоняющееся поведение, которое может быть как одобряемым, так и неодобряемым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поведение в рамках традиций и норм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55. Как общество должно относиться к девиациям?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как к противоречивым явлениям, которые нарушают стабильность общества, но иногда способствуют его обновлению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решительно искоренять все девиации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беречь девиантов, помогать им во всём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56. Личность – это…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любой HomoSapiens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2) индивид с набором социальных статусов и ролей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ферал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человек, входящий в социальную группу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57. Главное предназначение социальных институтов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удовлетворять общественные потребности, придавать обществу стабильность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обеспечивать обществу динамизм, подвижность, изменчивость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обеспечивать всех членов общества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гарантировать человеку права и свободы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58. Потребность в решении духовных проблем, поиска смысла жизни удовлетворяет социальный институт…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образования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семьи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религии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59. Процесс и результат появления в обществе социального института называется…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институционализация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дисфункция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стабилизация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социализация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60. Дисфункция социального института проявляется в следующем…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институт полноценно удовлетворяет важные общественные потребности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институт неэффективен, его престиж в обществе падает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институт является престижным, авторитетным в обществе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институт выполняет не свойственные ему функции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61. Потребность в безопасности и социальном порядке удовлетворяет социальный институт…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экономики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политики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семьи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здравоохранения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62. Армия является одним из социальных институтов, принадлежащих, прежде всего…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к сфере политики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к сфере экономики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к сфере религии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к сфере воспитания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63. Снижение рождаемости, детская беспризорность, подростковая преступность являются проя</w:t>
      </w:r>
      <w:r>
        <w:rPr>
          <w:rFonts w:ascii="Times New Roman" w:hAnsi="Times New Roman"/>
          <w:b/>
          <w:sz w:val="22"/>
          <w:szCs w:val="22"/>
        </w:rPr>
        <w:t>в</w:t>
      </w:r>
      <w:r>
        <w:rPr>
          <w:rFonts w:ascii="Times New Roman" w:hAnsi="Times New Roman"/>
          <w:b/>
          <w:sz w:val="22"/>
          <w:szCs w:val="22"/>
        </w:rPr>
        <w:t>лением дисфункции, прежде всего, института…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политики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религии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семьи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образования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64. В примитивном обществе большинство возникающих социальных потребностей удовлетвор</w:t>
      </w:r>
      <w:r>
        <w:rPr>
          <w:rFonts w:ascii="Times New Roman" w:hAnsi="Times New Roman"/>
          <w:b/>
          <w:sz w:val="22"/>
          <w:szCs w:val="22"/>
        </w:rPr>
        <w:t>я</w:t>
      </w:r>
      <w:r>
        <w:rPr>
          <w:rFonts w:ascii="Times New Roman" w:hAnsi="Times New Roman"/>
          <w:b/>
          <w:sz w:val="22"/>
          <w:szCs w:val="22"/>
        </w:rPr>
        <w:t>ет институт…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религии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семьи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образования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безопасности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65. Если под одной крышей живут несколько родственных семей, больше двух поколений, то т</w:t>
      </w:r>
      <w:r>
        <w:rPr>
          <w:rFonts w:ascii="Times New Roman" w:hAnsi="Times New Roman"/>
          <w:b/>
          <w:sz w:val="22"/>
          <w:szCs w:val="22"/>
        </w:rPr>
        <w:t>а</w:t>
      </w:r>
      <w:r>
        <w:rPr>
          <w:rFonts w:ascii="Times New Roman" w:hAnsi="Times New Roman"/>
          <w:b/>
          <w:sz w:val="22"/>
          <w:szCs w:val="22"/>
        </w:rPr>
        <w:t>кая семья является…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нуклеарной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расширенной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супружеской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многопоколенной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66. Существуют две формы брака…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традиционная (патриархальная) и эгалитарная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нуклеарная (супружеская) и родственная (расширенная)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моногамия и полигамия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узаконенный и гражданский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67. Семья должна давать чувство защищенности, душевного комфорта, безопасности. Эта фун</w:t>
      </w:r>
      <w:r>
        <w:rPr>
          <w:rFonts w:ascii="Times New Roman" w:hAnsi="Times New Roman"/>
          <w:b/>
          <w:sz w:val="22"/>
          <w:szCs w:val="22"/>
        </w:rPr>
        <w:t>к</w:t>
      </w:r>
      <w:r>
        <w:rPr>
          <w:rFonts w:ascii="Times New Roman" w:hAnsi="Times New Roman"/>
          <w:b/>
          <w:sz w:val="22"/>
          <w:szCs w:val="22"/>
        </w:rPr>
        <w:t>ция семьи называется…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эмоциональная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статусная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экономическая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коммуникативная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68. Завод, ферма, нефтепровод, железная дорога – физические черты (материальные воплощения) института…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экономики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политики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образования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безопасности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69. Многоженство разрешается исламом и существует в некоторых мусульманских странах. Такая форма брака называется…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групповой брак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полиандрия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полигиния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полигамия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70. Структуру малой группы изучают методом…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эксперимента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наблюдения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социометрии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сравнения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71. Авторитарный стиль лидерства предполагает…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поощрение самостоятельности членов группы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мягкие приемы лидера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подавление инициативы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личную ответственность каждого члена группы за результат работы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72. Во вторичных группах в человеке ценят…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его индивидуальность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его функциональность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его эмоциональность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его образованность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73. Лидером малой группы становится человек…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самый авторитетный и эффективный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самый талантливый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самый красивый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самый умный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74. Высокий уровень эмоциональности взаимоотношений отличает группы…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вторичные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первичные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квазигруппы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микрогруппы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75. Демократический стиль лидерства является эффективным…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при решении творческих задач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на простых и срочных работах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при низкой квалификации работников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при опытных сотрудниках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76. Если лидер не вмешивается в действия подчиненных и отстраняется от реального руководства группой, значить осуществляется стиль лидерства…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демократический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авторитарный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попустительский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консервативный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77. Племена, народности, нации являются общностями…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территориальными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этническими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3) профессиональными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государственными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78. Квазигруппами в социологии называют…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группы первичные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малые группы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случайные, неустойчивые группы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этнические группы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79. Совокупность нескольких родов называется…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племя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народность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нация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этнос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80. В этой этнической общности объединяются кровные родственники…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род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народность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нация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племя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81. Государство является признаком формирования…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рода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племени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нации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народности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82. Этническое самосознание означает…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чувство принадлежности, духовного единства с этносом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кровное родство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одинаковое гражданство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одинаковое мышление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83. Аутсайдерами в социологии называются…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отверженные в группе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авторитетные люди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лидеры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глупые люди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84. Данный тип стратификации характеризует открытое общество.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касты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классы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сословия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страты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85. «Андерклассом» в социологии принято называть…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высший класс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средний класс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низший класс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социальное дно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86. Исторически первой формой социальной стратификации являются…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классы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сословия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рабство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касты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87. Каналы вертикальной мобильности («социальные лифты») были описаны…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М. Восленским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П. Сорокиным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У. Уотсоном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4) Ч. Кули 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88. Горизонтальная мобильность означает…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повышение социального статуса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понижение социального статуса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переход в другую социальную группу на том же уровне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89. Субъективным показателем стратификации (т.е. зависящим от мнения людей) является…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1) престиж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власть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доход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образование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90. Самый многочисленный класс США, «стабилизатор общества» (выступает за политическую, социальную и экономическую стабильность).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высший класс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средний класс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низший класс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91. Представителей верхнего высшего класса в США называют…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«новые богатые»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«андеркласс»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«старые семьи»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«белые воротнички»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92. Кастовая система стратификации сложилась…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в Индии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в Древней Греции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в Древнем Риме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в Китае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93. Нижнюю часть шкалы профессионального престижа занимают представители…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физического малоквалифицированного труда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интеллектуального труда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творческих профессий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94. Закрытая социальная группа, отгородившаяся от остальных социальными барьерами, наз</w:t>
      </w:r>
      <w:r>
        <w:rPr>
          <w:rFonts w:ascii="Times New Roman" w:hAnsi="Times New Roman"/>
          <w:b/>
          <w:sz w:val="22"/>
          <w:szCs w:val="22"/>
        </w:rPr>
        <w:t>ы</w:t>
      </w:r>
      <w:r>
        <w:rPr>
          <w:rFonts w:ascii="Times New Roman" w:hAnsi="Times New Roman"/>
          <w:b/>
          <w:sz w:val="22"/>
          <w:szCs w:val="22"/>
        </w:rPr>
        <w:t>вается…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страта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клаузула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класс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каста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95. «Социальные лифты» постепенно «отключаются» и социальная мобильность замедляется в периоды…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стабилизации в обществе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революций, гражданских войн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реформ, перестройки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эволюции, развития общества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96. Выберите правильное определение социальных процессов.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организованные и сознательные действия людей, направленные на поддержку социальных изменений или на противодействие им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однонаправленные и повторяющиеся социальные действия людей, в результате которых происходят социальные изменения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постоянно происходящие изменения во всех сферах социальной жизни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97. Если, стремясь к идентичным целям, соперники стремятся опередить друг друга, следовател</w:t>
      </w:r>
      <w:r>
        <w:rPr>
          <w:rFonts w:ascii="Times New Roman" w:hAnsi="Times New Roman"/>
          <w:b/>
          <w:sz w:val="22"/>
          <w:szCs w:val="22"/>
        </w:rPr>
        <w:t>ь</w:t>
      </w:r>
      <w:r>
        <w:rPr>
          <w:rFonts w:ascii="Times New Roman" w:hAnsi="Times New Roman"/>
          <w:b/>
          <w:sz w:val="22"/>
          <w:szCs w:val="22"/>
        </w:rPr>
        <w:t>но, имеет место следующий социальный процесс…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конфликт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конкуренция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кооперация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сотрудничество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98. Плюсом процесса конкуренции можно считать то, что она…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имеет тенденцию превращаться в конфликт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создает неприязненные стереотипы в сознании конкурентов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стимулирует личность к ещё большим достижениям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примиряет конкурентов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99. Подчинение, компромисс и терпимость являются непременными условиями для возникнов</w:t>
      </w:r>
      <w:r>
        <w:rPr>
          <w:rFonts w:ascii="Times New Roman" w:hAnsi="Times New Roman"/>
          <w:b/>
          <w:sz w:val="22"/>
          <w:szCs w:val="22"/>
        </w:rPr>
        <w:t>е</w:t>
      </w:r>
      <w:r>
        <w:rPr>
          <w:rFonts w:ascii="Times New Roman" w:hAnsi="Times New Roman"/>
          <w:b/>
          <w:sz w:val="22"/>
          <w:szCs w:val="22"/>
        </w:rPr>
        <w:t>ния процесса…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приспособление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конкуренция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конфликт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4) кооперация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100. Этот термин происходит от двух латинских слов: «вместе» и «работать». Что это за термин?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конкуренция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конфликт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кооперация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сотрудничество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101. В случае, если соперники стремятся навязать противнику свою волю, изменить его поведение или даже вообще устранить его, происходит следующий социальный процесс.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конфликт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конкуренция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кооперация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приспособление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102. Все социальные процессы, как правило…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протекают самостоятельно, независимо друг от друга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протекают одновременно и тесно связаны между собой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очень редко взаимосвязаны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103. Каким образом марксистская социология оценивает причины социальных конфликтов и их перспективы?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конфликты являются неотъемлемой частью социального бытия, двигателем общественного развития, конфликты объективны и неизбежны в любом обществе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причина конфликтов – борьба антагонистических классов (например, буржуазии и пролетариата) на основе противоречия экономических интересов, социальные конфликты должны исчезнуть в бескласс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вом коммунистическом обществе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причина конфликтов в любом обществе состоит в том, что человеческие существа от природы стр</w:t>
      </w:r>
      <w:r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мятся к доминированию, власти, авторитету, лидерству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причина конфликта кроется в социальном неравенстве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104. Каким образом современные социологи оценивают последствия социальных конфликтов для общества?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конфликты несут только негативные, разрушительные и деструктивные последствия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каждый конфликт имеет как деструктивные (разрушительные), так и позитивные последствия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конфликты всегда только благотворно сказываются на обществе, способствуют его развитию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105. Для какой стадии конфликта характерны следующие действия: противники оценивают свои ресурсы, ищут союзников, идентифицируют объект, формируют стратегию, проводят разведку.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предконфликтная стадия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непосредственно конфликтная стадия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разрешение конфликта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стадия переговоров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106. Каким образом можно определить, что социальный конфликт перерос в эмоциональный?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происходит разумное, деловое соперничество, борьба за перераспределение социальных ресурсов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стороны конфликта не переходят на личностный уровень, уважительно относятся к своему сопернику, признают за ним право на некоторую долю истины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агрессия участников конфликта переносится на личности, первоначальная причина конфликта заб</w:t>
      </w:r>
      <w:r>
        <w:rPr>
          <w:rFonts w:ascii="Times New Roman" w:hAnsi="Times New Roman"/>
          <w:sz w:val="22"/>
          <w:szCs w:val="22"/>
        </w:rPr>
        <w:t>ы</w:t>
      </w:r>
      <w:r>
        <w:rPr>
          <w:rFonts w:ascii="Times New Roman" w:hAnsi="Times New Roman"/>
          <w:sz w:val="22"/>
          <w:szCs w:val="22"/>
        </w:rPr>
        <w:t>вается, в сознании участников возникают негативные стереотипы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107. Какие из перечисленных действий соперников характерны для скрытого (латентного) ко</w:t>
      </w:r>
      <w:r>
        <w:rPr>
          <w:rFonts w:ascii="Times New Roman" w:hAnsi="Times New Roman"/>
          <w:b/>
          <w:sz w:val="22"/>
          <w:szCs w:val="22"/>
        </w:rPr>
        <w:t>н</w:t>
      </w:r>
      <w:r>
        <w:rPr>
          <w:rFonts w:ascii="Times New Roman" w:hAnsi="Times New Roman"/>
          <w:b/>
          <w:sz w:val="22"/>
          <w:szCs w:val="22"/>
        </w:rPr>
        <w:t>фликта?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провокации, интриги, маскировки, саботаж, ложные объекты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экономические санкции, словесные прения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митинги, забастовки, бойкот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108. Какой тип конфликта конфликтологи относят к наиболее неуправляемому и непредсказу</w:t>
      </w:r>
      <w:r>
        <w:rPr>
          <w:rFonts w:ascii="Times New Roman" w:hAnsi="Times New Roman"/>
          <w:b/>
          <w:sz w:val="22"/>
          <w:szCs w:val="22"/>
        </w:rPr>
        <w:t>е</w:t>
      </w:r>
      <w:r>
        <w:rPr>
          <w:rFonts w:ascii="Times New Roman" w:hAnsi="Times New Roman"/>
          <w:b/>
          <w:sz w:val="22"/>
          <w:szCs w:val="22"/>
        </w:rPr>
        <w:t>мому?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эмоциональный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рациональный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открытый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латентный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109. Какой социальный эффект проявляется в том, что конфликты накапливают свою энергию, обостряются, ужесточаются и охватывают всё больше людей?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фрустрация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2) кумуляция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локализация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адаптация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110. Какие действия конфликтующих сторон можно назвать компромиссом?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один из соперников прекращает борьбу ввиду её бесперспективности или по причине истощения р</w:t>
      </w:r>
      <w:r>
        <w:rPr>
          <w:rFonts w:ascii="Times New Roman" w:hAnsi="Times New Roman"/>
          <w:sz w:val="22"/>
          <w:szCs w:val="22"/>
        </w:rPr>
        <w:t>е</w:t>
      </w:r>
      <w:r>
        <w:rPr>
          <w:rFonts w:ascii="Times New Roman" w:hAnsi="Times New Roman"/>
          <w:sz w:val="22"/>
          <w:szCs w:val="22"/>
        </w:rPr>
        <w:t>сурсов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стороны идут на взаимные уступки, добровольно отказываются от части своих притязаний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одна из сторон создает подавляющий перевес в результате вмешательства третьей силы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111. Какой смысл вкладывают социологи в понятие «социальное движение»?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устойчивые и стабильные общественные образования, поддерживающие общественный порядок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формальные социальные образования с ярко выраженным официальным членством, фиксированными правилами и жестко закрепленными статусами и ролями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коллективные, организованные, сознательные, динамичные действия, направленные на поддержку социальных изменений или на сопротивление изменениям в обществе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112. Иногда люди находятся внутри ограниченной социальной системы, из которой они не в силах вырваться и которую они не в состоянии изменить. В таких случаях индивиды изменяют свое о</w:t>
      </w:r>
      <w:r>
        <w:rPr>
          <w:rFonts w:ascii="Times New Roman" w:hAnsi="Times New Roman"/>
          <w:b/>
          <w:sz w:val="22"/>
          <w:szCs w:val="22"/>
        </w:rPr>
        <w:t>т</w:t>
      </w:r>
      <w:r>
        <w:rPr>
          <w:rFonts w:ascii="Times New Roman" w:hAnsi="Times New Roman"/>
          <w:b/>
          <w:sz w:val="22"/>
          <w:szCs w:val="22"/>
        </w:rPr>
        <w:t>ношение к непривлекательной действительности, ищут эмоциональное облегчение, создавая свою субкультуру или идеализируя прошлое. Такие социальные движения носят название…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регрессивные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экспрессивные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движения сопротивления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прогрессивные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113. Представители данного социального движения пытаются свергнуть, разрушить существу</w:t>
      </w:r>
      <w:r>
        <w:rPr>
          <w:rFonts w:ascii="Times New Roman" w:hAnsi="Times New Roman"/>
          <w:b/>
          <w:sz w:val="22"/>
          <w:szCs w:val="22"/>
        </w:rPr>
        <w:t>ю</w:t>
      </w:r>
      <w:r>
        <w:rPr>
          <w:rFonts w:ascii="Times New Roman" w:hAnsi="Times New Roman"/>
          <w:b/>
          <w:sz w:val="22"/>
          <w:szCs w:val="22"/>
        </w:rPr>
        <w:t>щую социальную систему и установить новый социальный порядок. Как называется этот тип с</w:t>
      </w:r>
      <w:r>
        <w:rPr>
          <w:rFonts w:ascii="Times New Roman" w:hAnsi="Times New Roman"/>
          <w:b/>
          <w:sz w:val="22"/>
          <w:szCs w:val="22"/>
        </w:rPr>
        <w:t>о</w:t>
      </w:r>
      <w:r>
        <w:rPr>
          <w:rFonts w:ascii="Times New Roman" w:hAnsi="Times New Roman"/>
          <w:b/>
          <w:sz w:val="22"/>
          <w:szCs w:val="22"/>
        </w:rPr>
        <w:t>циальных движений?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движения сопротивления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революционные движения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реформаторские движения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114. Участники этих социальных движений пассивно относятся к происходящим в обществе изм</w:t>
      </w:r>
      <w:r>
        <w:rPr>
          <w:rFonts w:ascii="Times New Roman" w:hAnsi="Times New Roman"/>
          <w:b/>
          <w:sz w:val="22"/>
          <w:szCs w:val="22"/>
        </w:rPr>
        <w:t>е</w:t>
      </w:r>
      <w:r>
        <w:rPr>
          <w:rFonts w:ascii="Times New Roman" w:hAnsi="Times New Roman"/>
          <w:b/>
          <w:sz w:val="22"/>
          <w:szCs w:val="22"/>
        </w:rPr>
        <w:t>нениям.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реформаторские движения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революционные движения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экспрессивные движения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115. Обмен информацией посредством мимики, жестов и движений называется…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вербальной коммуникацией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физическим контактом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деятельностью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невербальной коммуникацией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116. Социальная структура общества – это 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иерархическая связь элементов социальной системы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устойчивая связь элементов социальной системы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социальный состав общества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набор элементов социальной системы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117. Закрытыми называются такие вопросы анкеты, которые…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раскрывают содержание гипотезы социологического исследования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предлагают сделать выбор из нескольких готовых вариантов ответов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дают возможность получения дополнительной информации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дают возможность респонденту самому сформулировать ответ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118. Любая религия характеризуется обязательным наличием…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магии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символов и ритуалов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священных книг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священнослужителей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119. Малая группа отличается…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межличностным взаимодействием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открытостью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официальным признанием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4) закрытостью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120. Характерными чертами отечественной социологии начала </w:t>
      </w:r>
      <w:r>
        <w:rPr>
          <w:rFonts w:ascii="Times New Roman" w:hAnsi="Times New Roman"/>
          <w:b/>
          <w:sz w:val="22"/>
          <w:szCs w:val="22"/>
          <w:lang w:val="en-US"/>
        </w:rPr>
        <w:t>XIX</w:t>
      </w:r>
      <w:r>
        <w:rPr>
          <w:rFonts w:ascii="Times New Roman" w:hAnsi="Times New Roman"/>
          <w:b/>
          <w:sz w:val="22"/>
          <w:szCs w:val="22"/>
        </w:rPr>
        <w:t xml:space="preserve"> века является…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преобладание социологии личности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преобладание социологии культуры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ее прикладной, эмпирический характер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описательный характер социологии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121. Коллективное поведение – это…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физический контакт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поведение, которое проявляется спонтанно, неорганизованно, непредсказуемо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фокусированное взаимодействие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опосредованная социальная связь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122. Культурное многообразие показывает…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закрытость культур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наличие человеческих культур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идентичность культур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разнообразие человеческих культур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123. В основе конфликта лежит…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спор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сотрудничество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противоречие сторон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кооперация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124. Генетические определения культуры представляют культуру с позиции…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ее структурной организации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ее происхождения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полного охвата культуры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социального наследования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125. Понятие общество означает…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действительные методики, применяемые для изучения социального мира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совокупность различных пересекающихся групп людей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совокупность действующих личностей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большую совокупность людей, осуществляющую совместно социальную жизнь в пределах целого ряда социальных институтов и организаций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126. Опорой стабильности и порядка в государстве Аристотель считал…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земледельцев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богатых людей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рабов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средний класс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127. Признанным основоположником социологического позитивизма является…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Г. Спенсер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Ф. Энгельс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Э. Дюркгейм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О. Конт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128. Предписания о том, как надо вести себя в обществе называются…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табу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совестью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социальными нормами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санкциями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129. Процесс социализации личности исключает…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культурное развитие человека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изоляцию личности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обучение личности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воспитание личности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130. Трудовой коллектив – это…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коллектив, занятый трудом в семейном производстве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государственная структура, основанная на законах, регулирующих трудовые отношения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организация, использующая имущество профсоюзных и других общественных организаций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4) социально-политическое и экономическое объединение людей, организованных для выполнения о</w:t>
      </w:r>
      <w:r>
        <w:rPr>
          <w:rFonts w:ascii="Times New Roman" w:hAnsi="Times New Roman"/>
          <w:sz w:val="22"/>
          <w:szCs w:val="22"/>
        </w:rPr>
        <w:t>б</w:t>
      </w:r>
      <w:r>
        <w:rPr>
          <w:rFonts w:ascii="Times New Roman" w:hAnsi="Times New Roman"/>
          <w:sz w:val="22"/>
          <w:szCs w:val="22"/>
        </w:rPr>
        <w:t>щественно-значимых и личных целей деятельности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131. В типологию современных обществ по уровню развития техники и технологий входит 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культурное общество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общество охотников и собирателей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традиционное общество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постиндустриальное общество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132. Непрерывный процесс развития культуры от простого к сложному называется…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культурной реформой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культурным взаимодействием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культурной революцией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культурной эволюцией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133. Полицейский является агентом ______ социализации.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первичной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вторичной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формальной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неформальной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134. Членов клана связывает…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пожизненная принадлежность к клану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закрытость клана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официальное признание клана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открытость клана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135. По количественному признаку все общности делятся на два наиболее широких вида…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официальные и неофициальные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массовые и групповые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случайные и закономерные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гражданские и государственные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136. Документом в социологии не является…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кино и фотодокументы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лист бумаги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письменные документы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статистические документы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137. Изменение статуса детей по отношению к статусу родителей называется _______ мобильн</w:t>
      </w:r>
      <w:r>
        <w:rPr>
          <w:rFonts w:ascii="Times New Roman" w:hAnsi="Times New Roman"/>
          <w:b/>
          <w:sz w:val="22"/>
          <w:szCs w:val="22"/>
        </w:rPr>
        <w:t>о</w:t>
      </w:r>
      <w:r>
        <w:rPr>
          <w:rFonts w:ascii="Times New Roman" w:hAnsi="Times New Roman"/>
          <w:b/>
          <w:sz w:val="22"/>
          <w:szCs w:val="22"/>
        </w:rPr>
        <w:t>стью.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внутрипоколенной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вертикальной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горизонтальной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межпоколенной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138. Видами наблюдения как метода социологического исследования являются…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прямое и косвенное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целенаправленное и независимое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открытое и закрытое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включенное и невключенное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139. Отклонение от нормы, рассматриваемое большей частью членов общества как предосуд</w:t>
      </w:r>
      <w:r>
        <w:rPr>
          <w:rFonts w:ascii="Times New Roman" w:hAnsi="Times New Roman"/>
          <w:b/>
          <w:sz w:val="22"/>
          <w:szCs w:val="22"/>
        </w:rPr>
        <w:t>и</w:t>
      </w:r>
      <w:r>
        <w:rPr>
          <w:rFonts w:ascii="Times New Roman" w:hAnsi="Times New Roman"/>
          <w:b/>
          <w:sz w:val="22"/>
          <w:szCs w:val="22"/>
        </w:rPr>
        <w:t>тельное и недопустимое, называется…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поведением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взаимодействием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девиацией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общением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140. Потребность в специализированных школах возникла в связи с…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необходимостью повышения личных навыков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процессом индустриализации и расширения городов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появлением светского образования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использованием печатных материалов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141. Семья в социологии понимается как…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социальный институт, основанный на браке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союз двух лиц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3) объединение индивидов для биологического воспроизводства населения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государственная структура, основанная на браке и законах, регулирующих семейные отношения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142. Развитое общественное мнение выступает эффективным институтом ________ общества.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тоталитарного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современного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демократического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любого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143. Приобретенный статус личности выражается в…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социальном положении родительской семьи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социальном происхождении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характере профессии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месте жительства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144. Группа людей, оказавшихся в одном месте в одно и то же время, но не имеющих никаких определенных связей друг с другом, называется…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социальной группой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формальной организацией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малой группой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социальным агрегатом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145. Идеалом общественного развития в социологии Э. Дюркгейма является…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социальная справедливость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социальное равенство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развитие личности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нарастание солидарности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146. Социально-классовая структура общества является основной в теории…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М. Ковалевского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З. Фрейда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К. Маркса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О. Конта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147. К культурным универсалиям относится…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институт брака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законодательство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общественное сознание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стереотипное сознание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148. По целям исследования бывают…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долгосрочные и среднесрочные 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фундаментальные и прикладные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сравнительно-панельные и комплексные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поисковые и пилотажные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149. Социальные движения могут быть определены как…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форма массовых пристрастий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коллективная попытка добиться общей цели посредством коллективного действия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коллективный акт насилия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большая социальная группа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150. Несоциальным признаком личности является…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духовность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индивидуальность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деятельность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темперамент</w:t>
      </w:r>
    </w:p>
    <w:p w:rsidR="000A30FE" w:rsidRDefault="006500B6">
      <w:pPr>
        <w:pStyle w:val="af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151. Одной из глобальных проблем современного общества является…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социальные улучшения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проблема «Войны и мира»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демократия</w:t>
      </w:r>
    </w:p>
    <w:p w:rsidR="000A30FE" w:rsidRDefault="006500B6">
      <w:pPr>
        <w:pStyle w:val="af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анархия</w:t>
      </w:r>
    </w:p>
    <w:p w:rsidR="000A30FE" w:rsidRDefault="000A30FE">
      <w:pPr>
        <w:pStyle w:val="ad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0"/>
          <w:szCs w:val="20"/>
        </w:rPr>
      </w:pPr>
    </w:p>
    <w:p w:rsidR="000A30FE" w:rsidRDefault="006500B6">
      <w:pPr>
        <w:tabs>
          <w:tab w:val="left" w:pos="-5245"/>
        </w:tabs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Перечень практико-ориентированных (практических) заданий </w:t>
      </w:r>
    </w:p>
    <w:p w:rsidR="000A30FE" w:rsidRDefault="006500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ОК-6</w:t>
      </w:r>
    </w:p>
    <w:p w:rsidR="000A30FE" w:rsidRDefault="006500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Разработать социологическую анкету, направленную на диагностику межнациональных отношений в трудовом коллективе.</w:t>
      </w:r>
    </w:p>
    <w:p w:rsidR="000A30FE" w:rsidRDefault="000A30FE">
      <w:pPr>
        <w:pStyle w:val="ad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0"/>
          <w:szCs w:val="20"/>
        </w:rPr>
      </w:pPr>
    </w:p>
    <w:p w:rsidR="000A30FE" w:rsidRDefault="006500B6">
      <w:pPr>
        <w:pStyle w:val="ad"/>
        <w:numPr>
          <w:ilvl w:val="1"/>
          <w:numId w:val="1"/>
        </w:numPr>
        <w:tabs>
          <w:tab w:val="left" w:pos="0"/>
        </w:tabs>
        <w:spacing w:line="240" w:lineRule="auto"/>
        <w:ind w:left="0" w:right="-2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тов обучения, характеризующих этапы формирования компетенций и (или) для итогового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троля сформированности компетенции ОК-6.</w:t>
      </w:r>
    </w:p>
    <w:p w:rsidR="000A30FE" w:rsidRDefault="000A30FE">
      <w:pPr>
        <w:pStyle w:val="ad"/>
        <w:tabs>
          <w:tab w:val="left" w:pos="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A30FE" w:rsidRDefault="006500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 зачету.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Социология как наука. Предмет и объект социологии.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Междисциплинарная и внутридисциплинарная матрица социологии.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Системный подход в социологии. Место «социального» в окружающем мире.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Юридическая социология как отрасль социологической науки. Юридическая социология в системе социально-гуманитарных и юридических наук. Функции юридической социол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гии.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Иерархия социологического знания.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Теоретическое и эмпирическое в социологии. Понятие социального факта.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Становление социологии как науки. Персоналии социологической науки.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Позитивистская социология Огюста Конта. О. Конт как основатель социологии.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Эволюционистская теория Герберта Спенсера. Органическая теория общества.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Социология Карла Маркса. Идейно-теоретические истоки марксизма. Материалистич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ское понимание истории.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Теория социального реализма Э. Дюркгейма.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Понимающая социология Макса Вебера.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Социологическая наука в России на рубеже XIX – XX веков.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Структурно-функциональный анализ. Школа Т. Парсонса.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Основы интерпретативной социологии (Дж. Мид, А. Шюц, П. Бергер, Т. Лукман, Г. Гарфинкель).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Современное понимание стратификации. Основания и критерии стратификации.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Социологические теории классов. Классические теории социальной стратификации.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и классификация мобильности. Структурная мобильность.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Ролевая концепция личности.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Социальная роль и ролевое поведение.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Поведенческая концепция. Личность как система реакций на стимулы.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Человек как субъект социокультурного мира.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Социализация как процесс интеграции. Содержание процесса социализации, его главные механизмы.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Вторичная социализация, ее явные и латентные функции. Непрерывность процесса соци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лизации личности.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возникновения и механизмы формирования социальных институтов.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Социология организаций как специальная социологическая теория. Объект, предмет и статус социологии организации.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Внутренняя среда организации. Внутренние процессы и базовые переменные.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Социометрический опрос.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Социология семьи и брака.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Сущность и формы социального контроля.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Девиация как тип социального поведения. Понятие социальной нормы.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Социология преступности.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Сущность и понятие социального взаимодействия, его основные признаки.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Социальное взаимодействие как интегрирующий фактор образования группы.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Малая группа как объект социологического исследования.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Социология средств массовой информации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и содержание общественного мнения.</w:t>
      </w:r>
    </w:p>
    <w:p w:rsidR="000A30FE" w:rsidRDefault="006500B6">
      <w:pPr>
        <w:pStyle w:val="Iniiaiieoaenonionooiii2"/>
        <w:numPr>
          <w:ilvl w:val="0"/>
          <w:numId w:val="26"/>
        </w:numPr>
        <w:spacing w:line="240" w:lineRule="auto"/>
        <w:ind w:left="567" w:hanging="56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Общество как система. Понятие социальной структуры.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Социальная система и социальная среда.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Социальная эволюция и социальная революция.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Социология права и правосознания. Правовая социализация.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Теория социальной стратификации.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Социальная мобильность.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Эмпирическая социология и прикладные социологические исследования.</w:t>
      </w:r>
    </w:p>
    <w:p w:rsidR="000A30FE" w:rsidRDefault="006500B6">
      <w:pPr>
        <w:pStyle w:val="Iauiue"/>
        <w:numPr>
          <w:ilvl w:val="0"/>
          <w:numId w:val="26"/>
        </w:numPr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и роль прикладного социологического исследования в практике социального управления.</w:t>
      </w:r>
    </w:p>
    <w:p w:rsidR="000A30FE" w:rsidRDefault="000A30FE">
      <w:pPr>
        <w:pStyle w:val="ad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</w:p>
    <w:p w:rsidR="000A30FE" w:rsidRDefault="006500B6">
      <w:pPr>
        <w:pStyle w:val="ad"/>
        <w:numPr>
          <w:ilvl w:val="1"/>
          <w:numId w:val="1"/>
        </w:numPr>
        <w:tabs>
          <w:tab w:val="left" w:pos="0"/>
        </w:tabs>
        <w:spacing w:line="240" w:lineRule="auto"/>
        <w:ind w:left="0" w:right="-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оценивания.</w:t>
      </w:r>
    </w:p>
    <w:p w:rsidR="000A30FE" w:rsidRDefault="006500B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«О проведении текущего контроля успеваемости и промежуточной аттестации об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чающихся в ННГУ», утверждённое приказом ректора ННГУ от 13.02.2014 г. №55-ОД.</w:t>
      </w:r>
    </w:p>
    <w:p w:rsidR="000A30FE" w:rsidRDefault="006500B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0A30FE" w:rsidRDefault="000A30F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0A30FE" w:rsidRDefault="006500B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 (модуля)</w:t>
      </w:r>
    </w:p>
    <w:p w:rsidR="000A30FE" w:rsidRDefault="006500B6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основная литература</w:t>
      </w:r>
    </w:p>
    <w:p w:rsidR="00065EB8" w:rsidRPr="002B643F" w:rsidRDefault="002B643F" w:rsidP="002B643F">
      <w:pPr>
        <w:pStyle w:val="ad"/>
        <w:numPr>
          <w:ilvl w:val="0"/>
          <w:numId w:val="30"/>
        </w:numPr>
        <w:ind w:right="-284"/>
        <w:rPr>
          <w:rFonts w:ascii="Times New Roman" w:hAnsi="Times New Roman"/>
          <w:sz w:val="24"/>
          <w:szCs w:val="24"/>
        </w:rPr>
      </w:pPr>
      <w:r w:rsidRPr="002B643F">
        <w:rPr>
          <w:rFonts w:ascii="Times New Roman" w:hAnsi="Times New Roman"/>
          <w:sz w:val="24"/>
          <w:szCs w:val="24"/>
        </w:rPr>
        <w:t xml:space="preserve">1. </w:t>
      </w:r>
      <w:r w:rsidR="00065EB8" w:rsidRPr="002B643F">
        <w:rPr>
          <w:rFonts w:ascii="Times New Roman" w:hAnsi="Times New Roman"/>
          <w:sz w:val="24"/>
          <w:szCs w:val="24"/>
        </w:rPr>
        <w:t>Социология: учебник / Ю.Г. Волков. - 3-e изд., перераб. и доп. - М.: Альфа-М: И</w:t>
      </w:r>
      <w:r w:rsidR="00065EB8" w:rsidRPr="002B643F">
        <w:rPr>
          <w:rFonts w:ascii="Times New Roman" w:hAnsi="Times New Roman"/>
          <w:sz w:val="24"/>
          <w:szCs w:val="24"/>
        </w:rPr>
        <w:t>Н</w:t>
      </w:r>
      <w:r w:rsidR="00065EB8" w:rsidRPr="002B643F">
        <w:rPr>
          <w:rFonts w:ascii="Times New Roman" w:hAnsi="Times New Roman"/>
          <w:sz w:val="24"/>
          <w:szCs w:val="24"/>
        </w:rPr>
        <w:t>ФРА-М, 2010. - 448 с.</w:t>
      </w:r>
      <w:r w:rsidRPr="002B643F">
        <w:rPr>
          <w:rFonts w:ascii="Times New Roman" w:hAnsi="Times New Roman"/>
          <w:sz w:val="24"/>
          <w:szCs w:val="24"/>
        </w:rPr>
        <w:t xml:space="preserve"> - Режим доступа: </w:t>
      </w:r>
      <w:r w:rsidR="00065EB8" w:rsidRPr="002B643F">
        <w:rPr>
          <w:rFonts w:ascii="Times New Roman" w:hAnsi="Times New Roman"/>
          <w:sz w:val="24"/>
          <w:szCs w:val="24"/>
        </w:rPr>
        <w:t xml:space="preserve">  http://znanium.com/bookread2.php?book=180829</w:t>
      </w:r>
    </w:p>
    <w:p w:rsidR="00065EB8" w:rsidRPr="002B643F" w:rsidRDefault="00065EB8" w:rsidP="002B643F">
      <w:pPr>
        <w:pStyle w:val="ad"/>
        <w:numPr>
          <w:ilvl w:val="0"/>
          <w:numId w:val="30"/>
        </w:numPr>
        <w:ind w:right="-284"/>
        <w:rPr>
          <w:rFonts w:ascii="Times New Roman" w:hAnsi="Times New Roman"/>
          <w:sz w:val="24"/>
          <w:szCs w:val="24"/>
        </w:rPr>
      </w:pPr>
      <w:r w:rsidRPr="002B643F">
        <w:rPr>
          <w:rFonts w:ascii="Times New Roman" w:hAnsi="Times New Roman"/>
          <w:sz w:val="24"/>
          <w:szCs w:val="24"/>
        </w:rPr>
        <w:t>Социология: Учебник / В.И. Добреньков, А.И. Кравченко; Московский Государстве</w:t>
      </w:r>
      <w:r w:rsidRPr="002B643F">
        <w:rPr>
          <w:rFonts w:ascii="Times New Roman" w:hAnsi="Times New Roman"/>
          <w:sz w:val="24"/>
          <w:szCs w:val="24"/>
        </w:rPr>
        <w:t>н</w:t>
      </w:r>
      <w:r w:rsidRPr="002B643F">
        <w:rPr>
          <w:rFonts w:ascii="Times New Roman" w:hAnsi="Times New Roman"/>
          <w:sz w:val="24"/>
          <w:szCs w:val="24"/>
        </w:rPr>
        <w:t xml:space="preserve">ный Университет им. М.В. Ломоносова (МГУ). - М.: НИЦ Инфра-М, 2012. - 624 с.  </w:t>
      </w:r>
      <w:r w:rsidR="002B643F" w:rsidRPr="002B643F">
        <w:rPr>
          <w:rFonts w:ascii="Times New Roman" w:hAnsi="Times New Roman"/>
          <w:sz w:val="24"/>
          <w:szCs w:val="24"/>
        </w:rPr>
        <w:t xml:space="preserve">- Режим доступа: </w:t>
      </w:r>
      <w:r w:rsidRPr="002B643F">
        <w:rPr>
          <w:rFonts w:ascii="Times New Roman" w:hAnsi="Times New Roman"/>
          <w:sz w:val="24"/>
          <w:szCs w:val="24"/>
        </w:rPr>
        <w:t xml:space="preserve"> http://znanium.com/bookread2.php?book=178632</w:t>
      </w:r>
    </w:p>
    <w:p w:rsidR="002B643F" w:rsidRPr="002B643F" w:rsidRDefault="002B643F" w:rsidP="002B643F">
      <w:pPr>
        <w:pStyle w:val="ad"/>
        <w:numPr>
          <w:ilvl w:val="0"/>
          <w:numId w:val="30"/>
        </w:numPr>
        <w:ind w:right="-284"/>
        <w:rPr>
          <w:rFonts w:ascii="Times New Roman" w:hAnsi="Times New Roman"/>
          <w:sz w:val="24"/>
          <w:szCs w:val="24"/>
        </w:rPr>
      </w:pPr>
      <w:r w:rsidRPr="002B643F">
        <w:rPr>
          <w:rFonts w:ascii="Times New Roman" w:hAnsi="Times New Roman"/>
          <w:sz w:val="24"/>
          <w:szCs w:val="24"/>
        </w:rPr>
        <w:t>Общая социология: Учебник / А.В. Дмитриев, А.А. Сычев. - М.: Альфа-М: ИНФРА-М, 2011. - 304 с .  - Режим доступа: http://znanium.com/bookread2.php?book=219783</w:t>
      </w:r>
    </w:p>
    <w:p w:rsidR="000A30FE" w:rsidRPr="002B643F" w:rsidRDefault="006500B6" w:rsidP="002B643F">
      <w:pPr>
        <w:pStyle w:val="ad"/>
        <w:ind w:left="0" w:right="-284"/>
        <w:rPr>
          <w:rFonts w:ascii="Times New Roman" w:hAnsi="Times New Roman"/>
          <w:sz w:val="24"/>
          <w:szCs w:val="24"/>
        </w:rPr>
      </w:pPr>
      <w:r w:rsidRPr="002B643F"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2B643F" w:rsidRPr="002B643F" w:rsidRDefault="002B643F" w:rsidP="002B643F">
      <w:pPr>
        <w:pStyle w:val="ad"/>
        <w:numPr>
          <w:ilvl w:val="0"/>
          <w:numId w:val="30"/>
        </w:numPr>
        <w:ind w:right="-284"/>
        <w:rPr>
          <w:rFonts w:ascii="Times New Roman" w:hAnsi="Times New Roman"/>
          <w:sz w:val="24"/>
          <w:szCs w:val="24"/>
        </w:rPr>
      </w:pPr>
      <w:r w:rsidRPr="002B643F">
        <w:rPr>
          <w:rFonts w:ascii="Times New Roman" w:hAnsi="Times New Roman"/>
          <w:sz w:val="24"/>
          <w:szCs w:val="24"/>
        </w:rPr>
        <w:t>Воронин, Г. Л. Общая социология [Электронный ресурс] : Учебное пособие в схемах, таблицах и определениях / Г. Л. Воронин. - Нижний Новгород: Волго-Вятская акад</w:t>
      </w:r>
      <w:r w:rsidRPr="002B643F">
        <w:rPr>
          <w:rFonts w:ascii="Times New Roman" w:hAnsi="Times New Roman"/>
          <w:sz w:val="24"/>
          <w:szCs w:val="24"/>
        </w:rPr>
        <w:t>е</w:t>
      </w:r>
      <w:r w:rsidRPr="002B643F">
        <w:rPr>
          <w:rFonts w:ascii="Times New Roman" w:hAnsi="Times New Roman"/>
          <w:sz w:val="24"/>
          <w:szCs w:val="24"/>
        </w:rPr>
        <w:t>мия государственной службы, 2007. - 216 с. - Режим доступа: http://znanium.com/bookread2.php?book=402971</w:t>
      </w:r>
    </w:p>
    <w:p w:rsidR="002B643F" w:rsidRPr="002B643F" w:rsidRDefault="002B643F" w:rsidP="002B643F">
      <w:pPr>
        <w:pStyle w:val="ad"/>
        <w:numPr>
          <w:ilvl w:val="0"/>
          <w:numId w:val="30"/>
        </w:numPr>
        <w:ind w:right="-284"/>
        <w:rPr>
          <w:rFonts w:ascii="Times New Roman" w:hAnsi="Times New Roman"/>
          <w:sz w:val="24"/>
          <w:szCs w:val="24"/>
        </w:rPr>
      </w:pPr>
      <w:r w:rsidRPr="002B643F">
        <w:rPr>
          <w:rFonts w:ascii="Times New Roman" w:hAnsi="Times New Roman"/>
          <w:sz w:val="24"/>
          <w:szCs w:val="24"/>
        </w:rPr>
        <w:t>Социология религии: Учеб. пособие для студентов и аспирантов гуманитарных сп</w:t>
      </w:r>
      <w:r w:rsidRPr="002B643F">
        <w:rPr>
          <w:rFonts w:ascii="Times New Roman" w:hAnsi="Times New Roman"/>
          <w:sz w:val="24"/>
          <w:szCs w:val="24"/>
        </w:rPr>
        <w:t>е</w:t>
      </w:r>
      <w:r w:rsidRPr="002B643F">
        <w:rPr>
          <w:rFonts w:ascii="Times New Roman" w:hAnsi="Times New Roman"/>
          <w:sz w:val="24"/>
          <w:szCs w:val="24"/>
        </w:rPr>
        <w:t>циальностей/В.И.Гараджа - М.: НИЦ ИНФРА-М, 2015. - 304 с. - Режим доступа: http://znanium.com/bookread2.php?book=486511</w:t>
      </w:r>
    </w:p>
    <w:p w:rsidR="002B643F" w:rsidRPr="002B643F" w:rsidRDefault="002B643F" w:rsidP="002B643F">
      <w:pPr>
        <w:pStyle w:val="ad"/>
        <w:numPr>
          <w:ilvl w:val="0"/>
          <w:numId w:val="30"/>
        </w:numPr>
        <w:ind w:right="-284"/>
        <w:rPr>
          <w:rFonts w:ascii="Times New Roman" w:hAnsi="Times New Roman"/>
          <w:sz w:val="24"/>
          <w:szCs w:val="24"/>
        </w:rPr>
      </w:pPr>
      <w:r w:rsidRPr="002B643F">
        <w:rPr>
          <w:rFonts w:ascii="Times New Roman" w:hAnsi="Times New Roman"/>
          <w:sz w:val="24"/>
          <w:szCs w:val="24"/>
        </w:rPr>
        <w:t xml:space="preserve">История социологии: Учебник / Е.И. Кукушкина. - 2-e изд., испр. и доп. - М.: НИЦ Инфра-М, 2013. - 464 с. - Режим доступа: </w:t>
      </w:r>
    </w:p>
    <w:p w:rsidR="002B643F" w:rsidRPr="002B643F" w:rsidRDefault="002B643F" w:rsidP="002B643F">
      <w:pPr>
        <w:pStyle w:val="ad"/>
        <w:ind w:left="1287" w:right="-284"/>
        <w:rPr>
          <w:rFonts w:ascii="Times New Roman" w:hAnsi="Times New Roman"/>
          <w:sz w:val="24"/>
          <w:szCs w:val="24"/>
        </w:rPr>
      </w:pPr>
      <w:r w:rsidRPr="002B643F">
        <w:rPr>
          <w:rFonts w:ascii="Times New Roman" w:hAnsi="Times New Roman"/>
          <w:sz w:val="24"/>
          <w:szCs w:val="24"/>
        </w:rPr>
        <w:t>http://znanium.com/bookread2.php?book=363553</w:t>
      </w:r>
    </w:p>
    <w:p w:rsidR="000A30FE" w:rsidRDefault="000A30FE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A30FE" w:rsidRDefault="006500B6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</w:p>
    <w:p w:rsidR="000A30FE" w:rsidRDefault="0056106D">
      <w:pPr>
        <w:spacing w:after="0" w:line="240" w:lineRule="auto"/>
      </w:pPr>
      <w:hyperlink r:id="rId8">
        <w:r w:rsidR="006500B6">
          <w:rPr>
            <w:rStyle w:val="InternetLink"/>
            <w:rFonts w:ascii="Times New Roman" w:hAnsi="Times New Roman"/>
            <w:sz w:val="24"/>
            <w:szCs w:val="24"/>
            <w:lang w:val="en-US"/>
          </w:rPr>
          <w:t>http</w:t>
        </w:r>
        <w:r w:rsidR="006500B6">
          <w:rPr>
            <w:rStyle w:val="InternetLink"/>
            <w:rFonts w:ascii="Times New Roman" w:hAnsi="Times New Roman"/>
            <w:sz w:val="24"/>
            <w:szCs w:val="24"/>
          </w:rPr>
          <w:t>://</w:t>
        </w:r>
        <w:r w:rsidR="006500B6"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 w:rsidR="006500B6">
          <w:rPr>
            <w:rStyle w:val="InternetLink"/>
            <w:rFonts w:ascii="Times New Roman" w:hAnsi="Times New Roman"/>
            <w:sz w:val="24"/>
            <w:szCs w:val="24"/>
          </w:rPr>
          <w:t>.</w:t>
        </w:r>
        <w:r w:rsidR="006500B6">
          <w:rPr>
            <w:rStyle w:val="InternetLink"/>
            <w:rFonts w:ascii="Times New Roman" w:hAnsi="Times New Roman"/>
            <w:sz w:val="24"/>
            <w:szCs w:val="24"/>
            <w:lang w:val="en-US"/>
          </w:rPr>
          <w:t>wciom</w:t>
        </w:r>
        <w:r w:rsidR="006500B6">
          <w:rPr>
            <w:rStyle w:val="InternetLink"/>
            <w:rFonts w:ascii="Times New Roman" w:hAnsi="Times New Roman"/>
            <w:sz w:val="24"/>
            <w:szCs w:val="24"/>
          </w:rPr>
          <w:t>.</w:t>
        </w:r>
        <w:r w:rsidR="006500B6"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  <w:r w:rsidR="006500B6">
          <w:rPr>
            <w:rStyle w:val="InternetLink"/>
            <w:rFonts w:ascii="Times New Roman" w:hAnsi="Times New Roman"/>
            <w:sz w:val="24"/>
            <w:szCs w:val="24"/>
          </w:rPr>
          <w:t>/</w:t>
        </w:r>
      </w:hyperlink>
      <w:r w:rsidR="006500B6">
        <w:rPr>
          <w:rFonts w:ascii="Times New Roman" w:hAnsi="Times New Roman"/>
          <w:color w:val="000000"/>
          <w:sz w:val="24"/>
          <w:szCs w:val="24"/>
        </w:rPr>
        <w:t xml:space="preserve">  (Всероссийский центр изучения общественного мнения)</w:t>
      </w:r>
    </w:p>
    <w:p w:rsidR="000A30FE" w:rsidRDefault="0056106D">
      <w:pPr>
        <w:spacing w:after="0" w:line="240" w:lineRule="auto"/>
      </w:pPr>
      <w:hyperlink r:id="rId9">
        <w:r w:rsidR="006500B6">
          <w:rPr>
            <w:rStyle w:val="InternetLink"/>
            <w:rFonts w:ascii="Times New Roman" w:hAnsi="Times New Roman"/>
            <w:sz w:val="24"/>
            <w:szCs w:val="24"/>
            <w:lang w:val="en-US"/>
          </w:rPr>
          <w:t>http</w:t>
        </w:r>
        <w:r w:rsidR="006500B6">
          <w:rPr>
            <w:rStyle w:val="InternetLink"/>
            <w:rFonts w:ascii="Times New Roman" w:hAnsi="Times New Roman"/>
            <w:sz w:val="24"/>
            <w:szCs w:val="24"/>
          </w:rPr>
          <w:t>://</w:t>
        </w:r>
        <w:r w:rsidR="006500B6">
          <w:rPr>
            <w:rStyle w:val="InternetLink"/>
            <w:rFonts w:ascii="Times New Roman" w:hAnsi="Times New Roman"/>
            <w:sz w:val="24"/>
            <w:szCs w:val="24"/>
            <w:lang w:val="en-US"/>
          </w:rPr>
          <w:t>www</w:t>
        </w:r>
        <w:r w:rsidR="006500B6">
          <w:rPr>
            <w:rStyle w:val="InternetLink"/>
            <w:rFonts w:ascii="Times New Roman" w:hAnsi="Times New Roman"/>
            <w:sz w:val="24"/>
            <w:szCs w:val="24"/>
          </w:rPr>
          <w:t>.</w:t>
        </w:r>
        <w:r w:rsidR="006500B6">
          <w:rPr>
            <w:rStyle w:val="InternetLink"/>
            <w:rFonts w:ascii="Times New Roman" w:hAnsi="Times New Roman"/>
            <w:sz w:val="24"/>
            <w:szCs w:val="24"/>
            <w:lang w:val="en-US"/>
          </w:rPr>
          <w:t>socio</w:t>
        </w:r>
        <w:r w:rsidR="006500B6">
          <w:rPr>
            <w:rStyle w:val="InternetLink"/>
            <w:rFonts w:ascii="Times New Roman" w:hAnsi="Times New Roman"/>
            <w:sz w:val="24"/>
            <w:szCs w:val="24"/>
          </w:rPr>
          <w:t>.</w:t>
        </w:r>
        <w:r w:rsidR="006500B6">
          <w:rPr>
            <w:rStyle w:val="InternetLink"/>
            <w:rFonts w:ascii="Times New Roman" w:hAnsi="Times New Roman"/>
            <w:sz w:val="24"/>
            <w:szCs w:val="24"/>
            <w:lang w:val="en-US"/>
          </w:rPr>
          <w:t>msu</w:t>
        </w:r>
        <w:r w:rsidR="006500B6">
          <w:rPr>
            <w:rStyle w:val="InternetLink"/>
            <w:rFonts w:ascii="Times New Roman" w:hAnsi="Times New Roman"/>
            <w:sz w:val="24"/>
            <w:szCs w:val="24"/>
          </w:rPr>
          <w:t>.</w:t>
        </w:r>
        <w:r w:rsidR="006500B6">
          <w:rPr>
            <w:rStyle w:val="InternetLink"/>
            <w:rFonts w:ascii="Times New Roman" w:hAnsi="Times New Roman"/>
            <w:sz w:val="24"/>
            <w:szCs w:val="24"/>
            <w:lang w:val="en-US"/>
          </w:rPr>
          <w:t>ru</w:t>
        </w:r>
        <w:r w:rsidR="006500B6">
          <w:rPr>
            <w:rStyle w:val="InternetLink"/>
            <w:rFonts w:ascii="Times New Roman" w:hAnsi="Times New Roman"/>
            <w:sz w:val="24"/>
            <w:szCs w:val="24"/>
          </w:rPr>
          <w:t>/</w:t>
        </w:r>
      </w:hyperlink>
      <w:r w:rsidR="006500B6">
        <w:rPr>
          <w:rFonts w:ascii="Times New Roman" w:hAnsi="Times New Roman"/>
          <w:color w:val="000000"/>
          <w:sz w:val="24"/>
          <w:szCs w:val="24"/>
        </w:rPr>
        <w:t xml:space="preserve">  (социологического факультета МГУ имени М.В.Ломоносова)</w:t>
      </w:r>
    </w:p>
    <w:p w:rsidR="000A30FE" w:rsidRDefault="0056106D">
      <w:pPr>
        <w:spacing w:after="0" w:line="240" w:lineRule="auto"/>
      </w:pPr>
      <w:hyperlink r:id="rId10">
        <w:r w:rsidR="006500B6">
          <w:rPr>
            <w:rStyle w:val="InternetLink"/>
            <w:rFonts w:ascii="Times New Roman" w:hAnsi="Times New Roman"/>
            <w:sz w:val="24"/>
            <w:szCs w:val="24"/>
          </w:rPr>
          <w:t>http://www.fom.ru/</w:t>
        </w:r>
      </w:hyperlink>
      <w:r w:rsidR="006500B6">
        <w:rPr>
          <w:rFonts w:ascii="Times New Roman" w:hAnsi="Times New Roman"/>
          <w:color w:val="000000"/>
          <w:sz w:val="24"/>
          <w:szCs w:val="24"/>
        </w:rPr>
        <w:t xml:space="preserve">  (Фонд «Общественное Мнение».)</w:t>
      </w:r>
    </w:p>
    <w:p w:rsidR="000A30FE" w:rsidRDefault="0056106D">
      <w:pPr>
        <w:spacing w:after="0" w:line="240" w:lineRule="auto"/>
      </w:pPr>
      <w:hyperlink r:id="rId11">
        <w:r w:rsidR="006500B6">
          <w:rPr>
            <w:rStyle w:val="InternetLink"/>
            <w:rFonts w:ascii="Times New Roman" w:hAnsi="Times New Roman"/>
            <w:sz w:val="24"/>
            <w:szCs w:val="24"/>
          </w:rPr>
          <w:t>http://www.isras.ru/</w:t>
        </w:r>
      </w:hyperlink>
      <w:r w:rsidR="006500B6">
        <w:rPr>
          <w:rFonts w:ascii="Times New Roman" w:hAnsi="Times New Roman"/>
          <w:color w:val="000000"/>
          <w:sz w:val="24"/>
          <w:szCs w:val="24"/>
        </w:rPr>
        <w:t xml:space="preserve">  (Институт Социологии РАН)</w:t>
      </w:r>
    </w:p>
    <w:p w:rsidR="000A30FE" w:rsidRDefault="0056106D">
      <w:pPr>
        <w:spacing w:after="0" w:line="240" w:lineRule="auto"/>
      </w:pPr>
      <w:hyperlink r:id="rId12">
        <w:r w:rsidR="006500B6">
          <w:rPr>
            <w:rStyle w:val="InternetLink"/>
            <w:rFonts w:ascii="Times New Roman" w:hAnsi="Times New Roman"/>
            <w:sz w:val="24"/>
            <w:szCs w:val="24"/>
          </w:rPr>
          <w:t>http://sociologos.net/</w:t>
        </w:r>
      </w:hyperlink>
      <w:r w:rsidR="006500B6">
        <w:rPr>
          <w:rFonts w:ascii="Times New Roman" w:hAnsi="Times New Roman"/>
          <w:color w:val="000000"/>
          <w:sz w:val="24"/>
          <w:szCs w:val="24"/>
        </w:rPr>
        <w:t xml:space="preserve">  (Электронный социологический журнал)</w:t>
      </w:r>
    </w:p>
    <w:p w:rsidR="000A30FE" w:rsidRDefault="000A30FE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A30FE" w:rsidRDefault="006500B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937662" w:rsidRDefault="00937662" w:rsidP="00937662">
      <w:pPr>
        <w:spacing w:after="0"/>
        <w:ind w:right="-284" w:firstLine="567"/>
        <w:jc w:val="both"/>
      </w:pPr>
      <w:r w:rsidRPr="00FA7104">
        <w:rPr>
          <w:rFonts w:ascii="Times New Roman" w:hAnsi="Times New Roman"/>
          <w:sz w:val="24"/>
          <w:szCs w:val="24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</w:t>
      </w:r>
      <w:r w:rsidRPr="00FA7104">
        <w:rPr>
          <w:rFonts w:ascii="Times New Roman" w:hAnsi="Times New Roman"/>
          <w:sz w:val="24"/>
          <w:szCs w:val="24"/>
        </w:rPr>
        <w:t>у</w:t>
      </w:r>
      <w:r w:rsidRPr="00FA7104">
        <w:rPr>
          <w:rFonts w:ascii="Times New Roman" w:hAnsi="Times New Roman"/>
          <w:sz w:val="24"/>
          <w:szCs w:val="24"/>
        </w:rPr>
        <w:t xml:space="preserve">точной аттестации, а также помещения для самостоятельной работы, оснащенные компьютерной </w:t>
      </w:r>
      <w:r w:rsidRPr="00FA7104">
        <w:rPr>
          <w:rFonts w:ascii="Times New Roman" w:hAnsi="Times New Roman"/>
          <w:sz w:val="24"/>
          <w:szCs w:val="24"/>
        </w:rPr>
        <w:lastRenderedPageBreak/>
        <w:t>техникой с возможностью подключения к сети «Интернет». Имеется набор демонстрационного оборудования и учебно-наглядных пособий, обеспечивающий тематические иллюстрации, соо</w:t>
      </w:r>
      <w:r w:rsidRPr="00FA7104">
        <w:rPr>
          <w:rFonts w:ascii="Times New Roman" w:hAnsi="Times New Roman"/>
          <w:sz w:val="24"/>
          <w:szCs w:val="24"/>
        </w:rPr>
        <w:t>т</w:t>
      </w:r>
      <w:r w:rsidRPr="00FA7104">
        <w:rPr>
          <w:rFonts w:ascii="Times New Roman" w:hAnsi="Times New Roman"/>
          <w:sz w:val="24"/>
          <w:szCs w:val="24"/>
        </w:rPr>
        <w:t>ветствующие рабочей учебной программе</w:t>
      </w:r>
      <w:r>
        <w:rPr>
          <w:rFonts w:ascii="Times New Roman" w:hAnsi="Times New Roman"/>
          <w:sz w:val="24"/>
          <w:szCs w:val="24"/>
        </w:rPr>
        <w:t>.</w:t>
      </w:r>
    </w:p>
    <w:p w:rsidR="00937662" w:rsidRPr="00937662" w:rsidRDefault="00937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0FE" w:rsidRDefault="006500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с учетом рекомендаций и ОПОП ВО по направлению 010301 Математика.</w:t>
      </w:r>
    </w:p>
    <w:p w:rsidR="000A30FE" w:rsidRDefault="000A30F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30FE" w:rsidRDefault="000A30F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30FE" w:rsidRDefault="000A30F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2" w:name="_GoBack"/>
      <w:bookmarkEnd w:id="12"/>
    </w:p>
    <w:p w:rsidR="000A30FE" w:rsidRDefault="006500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Автор: д.соц.н., профессор Воронин Г.Л., ассистент Ларшина Н.В.</w:t>
      </w:r>
    </w:p>
    <w:p w:rsidR="000A30FE" w:rsidRDefault="006500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Рецензенты: ____________________________</w:t>
      </w:r>
    </w:p>
    <w:p w:rsidR="000A30FE" w:rsidRDefault="006500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Заведующий кафедрой: _______________ д.и.н., профессор Саралиева З.М.</w:t>
      </w:r>
    </w:p>
    <w:p w:rsidR="000A30FE" w:rsidRDefault="000A30F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30FE" w:rsidRDefault="006500B6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методической комиссией Института  информационных технологий, мат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матики и механики ННГУ им. Н.И. Лобачевского</w:t>
      </w:r>
    </w:p>
    <w:p w:rsidR="000A30FE" w:rsidRDefault="000A30FE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A30FE" w:rsidRDefault="006500B6">
      <w:pPr>
        <w:tabs>
          <w:tab w:val="left" w:pos="0"/>
        </w:tabs>
        <w:spacing w:after="0" w:line="240" w:lineRule="auto"/>
        <w:ind w:right="-2"/>
      </w:pPr>
      <w:r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0A30FE" w:rsidSect="007A72D0">
      <w:footerReference w:type="default" r:id="rId13"/>
      <w:pgSz w:w="11906" w:h="16838"/>
      <w:pgMar w:top="1134" w:right="567" w:bottom="1134" w:left="1418" w:header="0" w:footer="28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8D" w:rsidRDefault="001E7F8D">
      <w:pPr>
        <w:spacing w:after="0" w:line="240" w:lineRule="auto"/>
      </w:pPr>
      <w:r>
        <w:separator/>
      </w:r>
    </w:p>
  </w:endnote>
  <w:endnote w:type="continuationSeparator" w:id="0">
    <w:p w:rsidR="001E7F8D" w:rsidRDefault="001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6D" w:rsidRDefault="0056106D">
    <w:pPr>
      <w:pStyle w:val="ae"/>
      <w:jc w:val="right"/>
    </w:pPr>
    <w:r>
      <w:fldChar w:fldCharType="begin"/>
    </w:r>
    <w:r>
      <w:instrText>PAGE</w:instrText>
    </w:r>
    <w:r>
      <w:fldChar w:fldCharType="separate"/>
    </w:r>
    <w:r w:rsidR="00163E8A">
      <w:rPr>
        <w:noProof/>
      </w:rPr>
      <w:t>39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8D" w:rsidRDefault="001E7F8D">
      <w:pPr>
        <w:spacing w:after="0" w:line="240" w:lineRule="auto"/>
      </w:pPr>
      <w:r>
        <w:separator/>
      </w:r>
    </w:p>
  </w:footnote>
  <w:footnote w:type="continuationSeparator" w:id="0">
    <w:p w:rsidR="001E7F8D" w:rsidRDefault="001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E67"/>
    <w:multiLevelType w:val="multilevel"/>
    <w:tmpl w:val="07048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A2E5A"/>
    <w:multiLevelType w:val="multilevel"/>
    <w:tmpl w:val="D9F67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640CE"/>
    <w:multiLevelType w:val="multilevel"/>
    <w:tmpl w:val="DBB2D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3310"/>
    <w:multiLevelType w:val="multilevel"/>
    <w:tmpl w:val="5642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93605"/>
    <w:multiLevelType w:val="multilevel"/>
    <w:tmpl w:val="1BB65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E7CA7"/>
    <w:multiLevelType w:val="multilevel"/>
    <w:tmpl w:val="DFE0207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6">
    <w:nsid w:val="250451B0"/>
    <w:multiLevelType w:val="multilevel"/>
    <w:tmpl w:val="200852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A6ED8"/>
    <w:multiLevelType w:val="multilevel"/>
    <w:tmpl w:val="31340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437C3"/>
    <w:multiLevelType w:val="multilevel"/>
    <w:tmpl w:val="FD9AC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F5256"/>
    <w:multiLevelType w:val="multilevel"/>
    <w:tmpl w:val="F82665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4520"/>
    <w:multiLevelType w:val="multilevel"/>
    <w:tmpl w:val="4B580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61E03"/>
    <w:multiLevelType w:val="multilevel"/>
    <w:tmpl w:val="22520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93166"/>
    <w:multiLevelType w:val="multilevel"/>
    <w:tmpl w:val="C6DC8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4CFE"/>
    <w:multiLevelType w:val="multilevel"/>
    <w:tmpl w:val="02F81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C295F"/>
    <w:multiLevelType w:val="multilevel"/>
    <w:tmpl w:val="AE90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81914"/>
    <w:multiLevelType w:val="multilevel"/>
    <w:tmpl w:val="94448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148E0"/>
    <w:multiLevelType w:val="multilevel"/>
    <w:tmpl w:val="F664E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01655"/>
    <w:multiLevelType w:val="multilevel"/>
    <w:tmpl w:val="DBCA4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E5CCA"/>
    <w:multiLevelType w:val="multilevel"/>
    <w:tmpl w:val="1C648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16948"/>
    <w:multiLevelType w:val="multilevel"/>
    <w:tmpl w:val="5ED45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4B9D"/>
    <w:multiLevelType w:val="multilevel"/>
    <w:tmpl w:val="1A1C0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D4EEF"/>
    <w:multiLevelType w:val="multilevel"/>
    <w:tmpl w:val="D49E3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85CB8"/>
    <w:multiLevelType w:val="multilevel"/>
    <w:tmpl w:val="88686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F5130"/>
    <w:multiLevelType w:val="hybridMultilevel"/>
    <w:tmpl w:val="D0D031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5136628"/>
    <w:multiLevelType w:val="multilevel"/>
    <w:tmpl w:val="A41A1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52FCA"/>
    <w:multiLevelType w:val="multilevel"/>
    <w:tmpl w:val="2E4A5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37EC0"/>
    <w:multiLevelType w:val="multilevel"/>
    <w:tmpl w:val="A9303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1453C"/>
    <w:multiLevelType w:val="multilevel"/>
    <w:tmpl w:val="AFA29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A3A4E"/>
    <w:multiLevelType w:val="multilevel"/>
    <w:tmpl w:val="E20A2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81BB5"/>
    <w:multiLevelType w:val="multilevel"/>
    <w:tmpl w:val="5DAADD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3"/>
  </w:num>
  <w:num w:numId="5">
    <w:abstractNumId w:val="0"/>
  </w:num>
  <w:num w:numId="6">
    <w:abstractNumId w:val="12"/>
  </w:num>
  <w:num w:numId="7">
    <w:abstractNumId w:val="16"/>
  </w:num>
  <w:num w:numId="8">
    <w:abstractNumId w:val="19"/>
  </w:num>
  <w:num w:numId="9">
    <w:abstractNumId w:val="4"/>
  </w:num>
  <w:num w:numId="10">
    <w:abstractNumId w:val="17"/>
  </w:num>
  <w:num w:numId="11">
    <w:abstractNumId w:val="15"/>
  </w:num>
  <w:num w:numId="12">
    <w:abstractNumId w:val="8"/>
  </w:num>
  <w:num w:numId="13">
    <w:abstractNumId w:val="27"/>
  </w:num>
  <w:num w:numId="14">
    <w:abstractNumId w:val="28"/>
  </w:num>
  <w:num w:numId="15">
    <w:abstractNumId w:val="7"/>
  </w:num>
  <w:num w:numId="16">
    <w:abstractNumId w:val="10"/>
  </w:num>
  <w:num w:numId="17">
    <w:abstractNumId w:val="26"/>
  </w:num>
  <w:num w:numId="18">
    <w:abstractNumId w:val="18"/>
  </w:num>
  <w:num w:numId="19">
    <w:abstractNumId w:val="9"/>
  </w:num>
  <w:num w:numId="20">
    <w:abstractNumId w:val="2"/>
  </w:num>
  <w:num w:numId="21">
    <w:abstractNumId w:val="14"/>
  </w:num>
  <w:num w:numId="22">
    <w:abstractNumId w:val="24"/>
  </w:num>
  <w:num w:numId="23">
    <w:abstractNumId w:val="25"/>
  </w:num>
  <w:num w:numId="24">
    <w:abstractNumId w:val="21"/>
  </w:num>
  <w:num w:numId="25">
    <w:abstractNumId w:val="20"/>
  </w:num>
  <w:num w:numId="26">
    <w:abstractNumId w:val="6"/>
  </w:num>
  <w:num w:numId="27">
    <w:abstractNumId w:val="11"/>
  </w:num>
  <w:num w:numId="28">
    <w:abstractNumId w:val="22"/>
  </w:num>
  <w:num w:numId="29">
    <w:abstractNumId w:val="2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FE"/>
    <w:rsid w:val="00065EB8"/>
    <w:rsid w:val="000A30FE"/>
    <w:rsid w:val="00163E8A"/>
    <w:rsid w:val="001E7F8D"/>
    <w:rsid w:val="002B643F"/>
    <w:rsid w:val="0056106D"/>
    <w:rsid w:val="006500B6"/>
    <w:rsid w:val="00746D61"/>
    <w:rsid w:val="007A72D0"/>
    <w:rsid w:val="00937662"/>
    <w:rsid w:val="00A378B3"/>
    <w:rsid w:val="00D76616"/>
    <w:rsid w:val="00F06493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Верхний колонтитул Знак"/>
    <w:uiPriority w:val="99"/>
    <w:qFormat/>
    <w:rsid w:val="005155EF"/>
    <w:rPr>
      <w:sz w:val="22"/>
      <w:szCs w:val="22"/>
    </w:rPr>
  </w:style>
  <w:style w:type="character" w:customStyle="1" w:styleId="a5">
    <w:name w:val="Нижний колонтитул Знак"/>
    <w:uiPriority w:val="99"/>
    <w:qFormat/>
    <w:rsid w:val="005155EF"/>
    <w:rPr>
      <w:sz w:val="22"/>
      <w:szCs w:val="22"/>
    </w:rPr>
  </w:style>
  <w:style w:type="character" w:customStyle="1" w:styleId="FontStyle53">
    <w:name w:val="Font Style53"/>
    <w:uiPriority w:val="99"/>
    <w:qFormat/>
    <w:rsid w:val="00B404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qFormat/>
    <w:rsid w:val="00B404B3"/>
    <w:rPr>
      <w:rFonts w:ascii="Cambria" w:hAnsi="Cambria" w:cs="Cambria"/>
      <w:sz w:val="20"/>
      <w:szCs w:val="20"/>
    </w:rPr>
  </w:style>
  <w:style w:type="character" w:customStyle="1" w:styleId="InternetLink">
    <w:name w:val="Internet Link"/>
    <w:rsid w:val="00B404B3"/>
    <w:rPr>
      <w:color w:val="0000FF"/>
      <w:u w:val="single"/>
    </w:rPr>
  </w:style>
  <w:style w:type="character" w:customStyle="1" w:styleId="FontStyle12">
    <w:name w:val="Font Style12"/>
    <w:qFormat/>
    <w:rsid w:val="00B404B3"/>
    <w:rPr>
      <w:rFonts w:ascii="Times New Roman" w:hAnsi="Times New Roman" w:cs="Times New Roman"/>
      <w:sz w:val="22"/>
      <w:szCs w:val="22"/>
    </w:rPr>
  </w:style>
  <w:style w:type="character" w:customStyle="1" w:styleId="a6">
    <w:name w:val="Текст Знак"/>
    <w:uiPriority w:val="99"/>
    <w:qFormat/>
    <w:rsid w:val="0007695B"/>
    <w:rPr>
      <w:rFonts w:ascii="Courier New" w:hAnsi="Courier New"/>
      <w:lang w:eastAsia="ko-KR"/>
    </w:rPr>
  </w:style>
  <w:style w:type="character" w:styleId="a7">
    <w:name w:val="FollowedHyperlink"/>
    <w:basedOn w:val="a0"/>
    <w:uiPriority w:val="99"/>
    <w:semiHidden/>
    <w:unhideWhenUsed/>
    <w:qFormat/>
    <w:rsid w:val="006B5C6C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e">
    <w:name w:val="footer"/>
    <w:basedOn w:val="a"/>
    <w:uiPriority w:val="99"/>
    <w:rsid w:val="0002192E"/>
    <w:pPr>
      <w:tabs>
        <w:tab w:val="center" w:pos="4677"/>
        <w:tab w:val="right" w:pos="9355"/>
      </w:tabs>
    </w:pPr>
  </w:style>
  <w:style w:type="paragraph" w:styleId="af">
    <w:name w:val="header"/>
    <w:basedOn w:val="a"/>
    <w:uiPriority w:val="99"/>
    <w:unhideWhenUsed/>
    <w:rsid w:val="005155EF"/>
    <w:pPr>
      <w:tabs>
        <w:tab w:val="center" w:pos="4677"/>
        <w:tab w:val="right" w:pos="9355"/>
      </w:tabs>
    </w:pPr>
  </w:style>
  <w:style w:type="paragraph" w:customStyle="1" w:styleId="3">
    <w:name w:val="Абзац списка3"/>
    <w:basedOn w:val="a"/>
    <w:uiPriority w:val="99"/>
    <w:qFormat/>
    <w:rsid w:val="00966063"/>
    <w:pPr>
      <w:spacing w:after="0" w:line="240" w:lineRule="auto"/>
      <w:ind w:left="720" w:firstLine="709"/>
      <w:jc w:val="both"/>
    </w:pPr>
    <w:rPr>
      <w:rFonts w:cs="Calibri"/>
      <w:szCs w:val="20"/>
      <w:lang w:eastAsia="en-US"/>
    </w:rPr>
  </w:style>
  <w:style w:type="paragraph" w:customStyle="1" w:styleId="7">
    <w:name w:val="Основной текст7"/>
    <w:basedOn w:val="a"/>
    <w:qFormat/>
    <w:rsid w:val="00F4198E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/>
      <w:color w:val="000000"/>
      <w:sz w:val="23"/>
      <w:szCs w:val="23"/>
      <w:lang w:bidi="ru-RU"/>
    </w:rPr>
  </w:style>
  <w:style w:type="paragraph" w:customStyle="1" w:styleId="Style4">
    <w:name w:val="Style4"/>
    <w:basedOn w:val="a"/>
    <w:uiPriority w:val="99"/>
    <w:qFormat/>
    <w:rsid w:val="00B404B3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B404B3"/>
    <w:pPr>
      <w:widowControl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rsid w:val="00973B8B"/>
    <w:pPr>
      <w:widowControl w:val="0"/>
    </w:pPr>
    <w:rPr>
      <w:rFonts w:ascii="Arial" w:hAnsi="Arial" w:cs="Arial"/>
      <w:sz w:val="22"/>
    </w:rPr>
  </w:style>
  <w:style w:type="paragraph" w:customStyle="1" w:styleId="Iauiue">
    <w:name w:val="Iau?iue"/>
    <w:uiPriority w:val="99"/>
    <w:qFormat/>
    <w:rsid w:val="0007695B"/>
    <w:pPr>
      <w:textAlignment w:val="baseline"/>
    </w:pPr>
    <w:rPr>
      <w:rFonts w:ascii="Times New Roman" w:hAnsi="Times New Roman"/>
      <w:sz w:val="22"/>
    </w:rPr>
  </w:style>
  <w:style w:type="paragraph" w:customStyle="1" w:styleId="Iniiaiieoaenonionooiii2">
    <w:name w:val="Iniiaiie oaeno n ionooiii 2"/>
    <w:basedOn w:val="Iauiue"/>
    <w:uiPriority w:val="99"/>
    <w:qFormat/>
    <w:rsid w:val="0007695B"/>
    <w:pPr>
      <w:spacing w:line="360" w:lineRule="auto"/>
      <w:ind w:firstLine="567"/>
      <w:jc w:val="both"/>
    </w:pPr>
    <w:rPr>
      <w:rFonts w:ascii="Arial" w:hAnsi="Arial"/>
      <w:sz w:val="28"/>
    </w:rPr>
  </w:style>
  <w:style w:type="paragraph" w:styleId="af0">
    <w:name w:val="Plain Text"/>
    <w:basedOn w:val="a"/>
    <w:uiPriority w:val="99"/>
    <w:qFormat/>
    <w:rsid w:val="0007695B"/>
    <w:pPr>
      <w:spacing w:after="0" w:line="240" w:lineRule="auto"/>
    </w:pPr>
    <w:rPr>
      <w:rFonts w:ascii="Courier New" w:hAnsi="Courier New"/>
      <w:sz w:val="20"/>
      <w:szCs w:val="20"/>
      <w:lang w:eastAsia="ko-KR"/>
    </w:rPr>
  </w:style>
  <w:style w:type="paragraph" w:customStyle="1" w:styleId="BodyText21">
    <w:name w:val="Body Text 21"/>
    <w:basedOn w:val="a"/>
    <w:uiPriority w:val="99"/>
    <w:qFormat/>
    <w:rsid w:val="00927020"/>
    <w:pPr>
      <w:spacing w:after="0" w:line="360" w:lineRule="auto"/>
      <w:ind w:right="88" w:firstLine="550"/>
      <w:jc w:val="both"/>
      <w:textAlignment w:val="baseline"/>
    </w:pPr>
    <w:rPr>
      <w:rFonts w:ascii="Arial" w:hAnsi="Arial"/>
      <w:sz w:val="28"/>
      <w:szCs w:val="20"/>
    </w:rPr>
  </w:style>
  <w:style w:type="table" w:styleId="af1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Верхний колонтитул Знак"/>
    <w:uiPriority w:val="99"/>
    <w:qFormat/>
    <w:rsid w:val="005155EF"/>
    <w:rPr>
      <w:sz w:val="22"/>
      <w:szCs w:val="22"/>
    </w:rPr>
  </w:style>
  <w:style w:type="character" w:customStyle="1" w:styleId="a5">
    <w:name w:val="Нижний колонтитул Знак"/>
    <w:uiPriority w:val="99"/>
    <w:qFormat/>
    <w:rsid w:val="005155EF"/>
    <w:rPr>
      <w:sz w:val="22"/>
      <w:szCs w:val="22"/>
    </w:rPr>
  </w:style>
  <w:style w:type="character" w:customStyle="1" w:styleId="FontStyle53">
    <w:name w:val="Font Style53"/>
    <w:uiPriority w:val="99"/>
    <w:qFormat/>
    <w:rsid w:val="00B404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uiPriority w:val="99"/>
    <w:qFormat/>
    <w:rsid w:val="00B404B3"/>
    <w:rPr>
      <w:rFonts w:ascii="Cambria" w:hAnsi="Cambria" w:cs="Cambria"/>
      <w:sz w:val="20"/>
      <w:szCs w:val="20"/>
    </w:rPr>
  </w:style>
  <w:style w:type="character" w:customStyle="1" w:styleId="InternetLink">
    <w:name w:val="Internet Link"/>
    <w:rsid w:val="00B404B3"/>
    <w:rPr>
      <w:color w:val="0000FF"/>
      <w:u w:val="single"/>
    </w:rPr>
  </w:style>
  <w:style w:type="character" w:customStyle="1" w:styleId="FontStyle12">
    <w:name w:val="Font Style12"/>
    <w:qFormat/>
    <w:rsid w:val="00B404B3"/>
    <w:rPr>
      <w:rFonts w:ascii="Times New Roman" w:hAnsi="Times New Roman" w:cs="Times New Roman"/>
      <w:sz w:val="22"/>
      <w:szCs w:val="22"/>
    </w:rPr>
  </w:style>
  <w:style w:type="character" w:customStyle="1" w:styleId="a6">
    <w:name w:val="Текст Знак"/>
    <w:uiPriority w:val="99"/>
    <w:qFormat/>
    <w:rsid w:val="0007695B"/>
    <w:rPr>
      <w:rFonts w:ascii="Courier New" w:hAnsi="Courier New"/>
      <w:lang w:eastAsia="ko-KR"/>
    </w:rPr>
  </w:style>
  <w:style w:type="character" w:styleId="a7">
    <w:name w:val="FollowedHyperlink"/>
    <w:basedOn w:val="a0"/>
    <w:uiPriority w:val="99"/>
    <w:semiHidden/>
    <w:unhideWhenUsed/>
    <w:qFormat/>
    <w:rsid w:val="006B5C6C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00000A"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4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e">
    <w:name w:val="footer"/>
    <w:basedOn w:val="a"/>
    <w:uiPriority w:val="99"/>
    <w:rsid w:val="0002192E"/>
    <w:pPr>
      <w:tabs>
        <w:tab w:val="center" w:pos="4677"/>
        <w:tab w:val="right" w:pos="9355"/>
      </w:tabs>
    </w:pPr>
  </w:style>
  <w:style w:type="paragraph" w:styleId="af">
    <w:name w:val="header"/>
    <w:basedOn w:val="a"/>
    <w:uiPriority w:val="99"/>
    <w:unhideWhenUsed/>
    <w:rsid w:val="005155EF"/>
    <w:pPr>
      <w:tabs>
        <w:tab w:val="center" w:pos="4677"/>
        <w:tab w:val="right" w:pos="9355"/>
      </w:tabs>
    </w:pPr>
  </w:style>
  <w:style w:type="paragraph" w:customStyle="1" w:styleId="3">
    <w:name w:val="Абзац списка3"/>
    <w:basedOn w:val="a"/>
    <w:uiPriority w:val="99"/>
    <w:qFormat/>
    <w:rsid w:val="00966063"/>
    <w:pPr>
      <w:spacing w:after="0" w:line="240" w:lineRule="auto"/>
      <w:ind w:left="720" w:firstLine="709"/>
      <w:jc w:val="both"/>
    </w:pPr>
    <w:rPr>
      <w:rFonts w:cs="Calibri"/>
      <w:szCs w:val="20"/>
      <w:lang w:eastAsia="en-US"/>
    </w:rPr>
  </w:style>
  <w:style w:type="paragraph" w:customStyle="1" w:styleId="7">
    <w:name w:val="Основной текст7"/>
    <w:basedOn w:val="a"/>
    <w:qFormat/>
    <w:rsid w:val="00F4198E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/>
      <w:color w:val="000000"/>
      <w:sz w:val="23"/>
      <w:szCs w:val="23"/>
      <w:lang w:bidi="ru-RU"/>
    </w:rPr>
  </w:style>
  <w:style w:type="paragraph" w:customStyle="1" w:styleId="Style4">
    <w:name w:val="Style4"/>
    <w:basedOn w:val="a"/>
    <w:uiPriority w:val="99"/>
    <w:qFormat/>
    <w:rsid w:val="00B404B3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B404B3"/>
    <w:pPr>
      <w:widowControl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rsid w:val="00973B8B"/>
    <w:pPr>
      <w:widowControl w:val="0"/>
    </w:pPr>
    <w:rPr>
      <w:rFonts w:ascii="Arial" w:hAnsi="Arial" w:cs="Arial"/>
      <w:sz w:val="22"/>
    </w:rPr>
  </w:style>
  <w:style w:type="paragraph" w:customStyle="1" w:styleId="Iauiue">
    <w:name w:val="Iau?iue"/>
    <w:uiPriority w:val="99"/>
    <w:qFormat/>
    <w:rsid w:val="0007695B"/>
    <w:pPr>
      <w:textAlignment w:val="baseline"/>
    </w:pPr>
    <w:rPr>
      <w:rFonts w:ascii="Times New Roman" w:hAnsi="Times New Roman"/>
      <w:sz w:val="22"/>
    </w:rPr>
  </w:style>
  <w:style w:type="paragraph" w:customStyle="1" w:styleId="Iniiaiieoaenonionooiii2">
    <w:name w:val="Iniiaiie oaeno n ionooiii 2"/>
    <w:basedOn w:val="Iauiue"/>
    <w:uiPriority w:val="99"/>
    <w:qFormat/>
    <w:rsid w:val="0007695B"/>
    <w:pPr>
      <w:spacing w:line="360" w:lineRule="auto"/>
      <w:ind w:firstLine="567"/>
      <w:jc w:val="both"/>
    </w:pPr>
    <w:rPr>
      <w:rFonts w:ascii="Arial" w:hAnsi="Arial"/>
      <w:sz w:val="28"/>
    </w:rPr>
  </w:style>
  <w:style w:type="paragraph" w:styleId="af0">
    <w:name w:val="Plain Text"/>
    <w:basedOn w:val="a"/>
    <w:uiPriority w:val="99"/>
    <w:qFormat/>
    <w:rsid w:val="0007695B"/>
    <w:pPr>
      <w:spacing w:after="0" w:line="240" w:lineRule="auto"/>
    </w:pPr>
    <w:rPr>
      <w:rFonts w:ascii="Courier New" w:hAnsi="Courier New"/>
      <w:sz w:val="20"/>
      <w:szCs w:val="20"/>
      <w:lang w:eastAsia="ko-KR"/>
    </w:rPr>
  </w:style>
  <w:style w:type="paragraph" w:customStyle="1" w:styleId="BodyText21">
    <w:name w:val="Body Text 21"/>
    <w:basedOn w:val="a"/>
    <w:uiPriority w:val="99"/>
    <w:qFormat/>
    <w:rsid w:val="00927020"/>
    <w:pPr>
      <w:spacing w:after="0" w:line="360" w:lineRule="auto"/>
      <w:ind w:right="88" w:firstLine="550"/>
      <w:jc w:val="both"/>
      <w:textAlignment w:val="baseline"/>
    </w:pPr>
    <w:rPr>
      <w:rFonts w:ascii="Arial" w:hAnsi="Arial"/>
      <w:sz w:val="28"/>
      <w:szCs w:val="20"/>
    </w:rPr>
  </w:style>
  <w:style w:type="table" w:styleId="af1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iom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ciologo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sra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.ms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12601</Words>
  <Characters>71832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Дарья Захарова</cp:lastModifiedBy>
  <cp:revision>2</cp:revision>
  <cp:lastPrinted>2015-07-16T08:02:00Z</cp:lastPrinted>
  <dcterms:created xsi:type="dcterms:W3CDTF">2018-01-08T14:56:00Z</dcterms:created>
  <dcterms:modified xsi:type="dcterms:W3CDTF">2018-01-08T14:56:00Z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