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EF" w:rsidRPr="00FB05EF" w:rsidRDefault="00FB05EF" w:rsidP="00FB05E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4B2BB9" w:rsidRPr="00D16F17" w:rsidRDefault="004B2BB9" w:rsidP="004B2BB9">
      <w:pPr>
        <w:pStyle w:val="10"/>
        <w:ind w:firstLine="0"/>
        <w:jc w:val="center"/>
      </w:pPr>
      <w:r w:rsidRPr="00D16F17">
        <w:t xml:space="preserve">МИНИСТЕРСТВО </w:t>
      </w:r>
      <w:r w:rsidRPr="00FF4539">
        <w:t xml:space="preserve">НАУКИ </w:t>
      </w:r>
      <w:r>
        <w:t xml:space="preserve">И ВЫСШЕГО </w:t>
      </w:r>
      <w:r w:rsidRPr="00FF4539">
        <w:t xml:space="preserve">ОБРАЗОВАНИЯ </w:t>
      </w:r>
      <w:r w:rsidRPr="00D16F17">
        <w:t>РОССИЙСКОЙ ФЕДЕРАЦИИ</w:t>
      </w: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26441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C2644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6441">
        <w:rPr>
          <w:rFonts w:ascii="Times New Roman" w:hAnsi="Times New Roman"/>
          <w:b/>
          <w:color w:val="000000"/>
          <w:sz w:val="24"/>
          <w:szCs w:val="24"/>
        </w:rPr>
        <w:t>«Национальный исследовательский Нижегородский государственный университет</w:t>
      </w:r>
      <w:r w:rsidR="00C75244" w:rsidRPr="00C26441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C264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298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C26441">
        <w:rPr>
          <w:rFonts w:ascii="Times New Roman" w:hAnsi="Times New Roman"/>
          <w:b/>
          <w:color w:val="000000"/>
          <w:sz w:val="24"/>
          <w:szCs w:val="24"/>
        </w:rPr>
        <w:t>им. Н.И. Лобачевского»</w:t>
      </w: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A1900" w:rsidRPr="00C2644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1900" w:rsidRPr="00C26441" w:rsidRDefault="00BA1900" w:rsidP="00C2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41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BA1900" w:rsidRPr="00C26441" w:rsidRDefault="00BA1900" w:rsidP="00C26441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0F92" w:rsidRDefault="00140F92" w:rsidP="00140F92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140F92" w:rsidRDefault="00140F92" w:rsidP="00140F92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140F92" w:rsidRDefault="00140F92" w:rsidP="00140F92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140F92" w:rsidRDefault="00140F92" w:rsidP="00140F92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BA1900" w:rsidRPr="00C26441" w:rsidRDefault="00BA1900" w:rsidP="00C2644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>Рабочая программа дисциплины (модуля)</w:t>
      </w:r>
    </w:p>
    <w:tbl>
      <w:tblPr>
        <w:tblW w:w="0" w:type="auto"/>
        <w:tblInd w:w="14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0"/>
      </w:tblGrid>
      <w:tr w:rsidR="00C75244" w:rsidRPr="00C26441">
        <w:trPr>
          <w:trHeight w:val="328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3A48DE" w:rsidP="00C2644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</w:t>
            </w:r>
            <w:r w:rsidR="00424BAF" w:rsidRPr="00C264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КАЧЕСТВЕННО-ЧИСЛЕННЫЕ МЕТОДЫ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</w:t>
            </w:r>
            <w:r w:rsidR="00424BAF" w:rsidRPr="00C26441">
              <w:rPr>
                <w:rFonts w:ascii="Times New Roman" w:eastAsia="Calibri" w:hAnsi="Times New Roman"/>
                <w:b/>
                <w:sz w:val="24"/>
                <w:szCs w:val="24"/>
              </w:rPr>
              <w:t>ИССЛЕДОВАНИЯ НЕЛИНЕЙНЫХ ДИНАМИЧЕСКИХ СИСТЕМ-1</w:t>
            </w:r>
          </w:p>
        </w:tc>
      </w:tr>
    </w:tbl>
    <w:p w:rsidR="00C75244" w:rsidRPr="00C26441" w:rsidRDefault="00C75244" w:rsidP="00C264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267D2A" w:rsidRDefault="00267D2A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75244" w:rsidRPr="00C2644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C75244" w:rsidP="00C264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41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C75244" w:rsidRPr="00C26441" w:rsidRDefault="00C75244" w:rsidP="00C26441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267D2A" w:rsidRDefault="00267D2A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7D2A" w:rsidRDefault="00267D2A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75244" w:rsidRPr="00C2644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C75244" w:rsidP="00C264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41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C75244" w:rsidRPr="00C26441" w:rsidRDefault="00C75244" w:rsidP="00C26441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 (указывается код и наименование направления подготовки / специальности)</w:t>
      </w:r>
    </w:p>
    <w:p w:rsidR="00267D2A" w:rsidRDefault="00267D2A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7D2A" w:rsidRDefault="00267D2A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75244" w:rsidRPr="00C2644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C75244" w:rsidP="00C26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41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C75244" w:rsidRPr="00C26441" w:rsidRDefault="00C75244" w:rsidP="00C26441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(указывается профиль / магистерская программа / специализация)</w:t>
      </w:r>
    </w:p>
    <w:p w:rsidR="00267D2A" w:rsidRDefault="00267D2A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7D2A" w:rsidRDefault="00267D2A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75244" w:rsidRPr="00C2644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C75244" w:rsidP="00C2644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6441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 (очная / очно-заочная / заочная)</w:t>
      </w:r>
    </w:p>
    <w:p w:rsidR="00C75244" w:rsidRPr="00C26441" w:rsidRDefault="00C75244" w:rsidP="00C26441">
      <w:pPr>
        <w:jc w:val="center"/>
        <w:rPr>
          <w:rFonts w:ascii="Times New Roman" w:hAnsi="Times New Roman"/>
          <w:sz w:val="24"/>
          <w:szCs w:val="24"/>
        </w:rPr>
      </w:pPr>
    </w:p>
    <w:p w:rsidR="009A6CCA" w:rsidRPr="00C26441" w:rsidRDefault="009A6CCA" w:rsidP="00C26441">
      <w:pPr>
        <w:rPr>
          <w:rFonts w:ascii="Times New Roman" w:hAnsi="Times New Roman"/>
          <w:sz w:val="24"/>
          <w:szCs w:val="24"/>
        </w:rPr>
      </w:pP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Нижний Новгород</w:t>
      </w:r>
    </w:p>
    <w:p w:rsidR="00BA1900" w:rsidRPr="00140F92" w:rsidRDefault="00BA1900" w:rsidP="00C264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26441">
        <w:rPr>
          <w:rFonts w:ascii="Times New Roman" w:hAnsi="Times New Roman"/>
          <w:sz w:val="24"/>
          <w:szCs w:val="24"/>
        </w:rPr>
        <w:t>20</w:t>
      </w:r>
      <w:r w:rsidR="00140F92">
        <w:rPr>
          <w:rFonts w:ascii="Times New Roman" w:hAnsi="Times New Roman"/>
          <w:sz w:val="24"/>
          <w:szCs w:val="24"/>
        </w:rPr>
        <w:t>2</w:t>
      </w:r>
      <w:r w:rsidR="00140F92">
        <w:rPr>
          <w:rFonts w:ascii="Times New Roman" w:hAnsi="Times New Roman"/>
          <w:sz w:val="24"/>
          <w:szCs w:val="24"/>
          <w:lang w:val="en-US"/>
        </w:rPr>
        <w:t>1</w:t>
      </w:r>
    </w:p>
    <w:p w:rsidR="004B2BB9" w:rsidRDefault="004B2BB9" w:rsidP="00C26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BB9" w:rsidRPr="00072BA5" w:rsidRDefault="004B2BB9" w:rsidP="004B2BB9">
      <w:pPr>
        <w:pageBreakBefore/>
        <w:ind w:firstLine="425"/>
        <w:jc w:val="center"/>
        <w:rPr>
          <w:rFonts w:ascii="Times New Roman" w:hAnsi="Times New Roman"/>
          <w:color w:val="000000"/>
          <w:sz w:val="2"/>
          <w:szCs w:val="2"/>
        </w:rPr>
      </w:pPr>
    </w:p>
    <w:p w:rsidR="0096713D" w:rsidRPr="00C26441" w:rsidRDefault="0039048F" w:rsidP="00DD2115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 </w:t>
      </w:r>
      <w:r w:rsidR="00324F8D" w:rsidRPr="00C26441">
        <w:rPr>
          <w:rFonts w:ascii="Times New Roman" w:hAnsi="Times New Roman"/>
          <w:b/>
          <w:sz w:val="24"/>
          <w:szCs w:val="24"/>
        </w:rPr>
        <w:t xml:space="preserve">Место </w:t>
      </w:r>
      <w:r w:rsidR="00D2694B" w:rsidRPr="00C26441">
        <w:rPr>
          <w:rFonts w:ascii="Times New Roman" w:hAnsi="Times New Roman"/>
          <w:b/>
          <w:sz w:val="24"/>
          <w:szCs w:val="24"/>
        </w:rPr>
        <w:t xml:space="preserve">и цели </w:t>
      </w:r>
      <w:r w:rsidR="00324F8D" w:rsidRPr="00C26441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5B0303" w:rsidRPr="005B0303" w:rsidRDefault="005B0303" w:rsidP="005B0303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.ДВ.02.01, </w:t>
      </w:r>
      <w:r w:rsidRPr="004B2BB9">
        <w:rPr>
          <w:rFonts w:ascii="Times New Roman" w:eastAsia="Calibri" w:hAnsi="Times New Roman"/>
          <w:sz w:val="24"/>
          <w:szCs w:val="24"/>
          <w:lang w:eastAsia="en-US"/>
        </w:rPr>
        <w:t>Качественно-численные методы исследования нелинейных динамических систем-1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5B0303" w:rsidRDefault="005B0303" w:rsidP="004B2BB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B2BB9" w:rsidRPr="00C26441" w:rsidRDefault="004B2BB9" w:rsidP="004B2BB9">
      <w:pPr>
        <w:spacing w:after="0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4B2BB9" w:rsidRPr="004B2BB9" w:rsidRDefault="004B2BB9" w:rsidP="004B2BB9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b/>
          <w:sz w:val="28"/>
          <w:szCs w:val="24"/>
        </w:rPr>
      </w:pPr>
      <w:r w:rsidRPr="004B2BB9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</w:p>
    <w:p w:rsidR="004B2BB9" w:rsidRPr="004B2BB9" w:rsidRDefault="004B2BB9" w:rsidP="004B2B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4B2BB9">
        <w:rPr>
          <w:rFonts w:ascii="Times New Roman" w:hAnsi="Times New Roman"/>
          <w:sz w:val="24"/>
          <w:szCs w:val="24"/>
        </w:rPr>
        <w:t>соотнесенные с планируемыми результатами освоения образовательной программы (компетенциями выпускников)</w:t>
      </w:r>
    </w:p>
    <w:p w:rsidR="004B2BB9" w:rsidRPr="004B2BB9" w:rsidRDefault="004B2BB9" w:rsidP="004B2BB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4"/>
        <w:gridCol w:w="2824"/>
        <w:gridCol w:w="3641"/>
        <w:gridCol w:w="1746"/>
      </w:tblGrid>
      <w:tr w:rsidR="004B2BB9" w:rsidRPr="004B2BB9" w:rsidTr="003A48DE">
        <w:trPr>
          <w:trHeight w:val="419"/>
        </w:trPr>
        <w:tc>
          <w:tcPr>
            <w:tcW w:w="1854" w:type="dxa"/>
            <w:vMerge w:val="restart"/>
          </w:tcPr>
          <w:p w:rsidR="004B2BB9" w:rsidRPr="004B2BB9" w:rsidRDefault="004B2BB9" w:rsidP="004B2BB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2BB9" w:rsidRPr="004B2BB9" w:rsidRDefault="004B2BB9" w:rsidP="004B2BB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6465" w:type="dxa"/>
            <w:gridSpan w:val="2"/>
          </w:tcPr>
          <w:p w:rsidR="004B2BB9" w:rsidRPr="004B2BB9" w:rsidRDefault="004B2BB9" w:rsidP="004B2BB9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), в соответствии с индикатором достижения компетенции </w:t>
            </w:r>
          </w:p>
        </w:tc>
        <w:tc>
          <w:tcPr>
            <w:tcW w:w="1746" w:type="dxa"/>
            <w:vMerge w:val="restart"/>
          </w:tcPr>
          <w:p w:rsidR="004B2BB9" w:rsidRPr="004B2BB9" w:rsidRDefault="004B2BB9" w:rsidP="004B2BB9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4B2BB9" w:rsidRPr="004B2BB9" w:rsidTr="003A48DE">
        <w:trPr>
          <w:trHeight w:val="173"/>
        </w:trPr>
        <w:tc>
          <w:tcPr>
            <w:tcW w:w="1854" w:type="dxa"/>
            <w:vMerge/>
            <w:tcBorders>
              <w:bottom w:val="single" w:sz="4" w:space="0" w:color="000000"/>
            </w:tcBorders>
          </w:tcPr>
          <w:p w:rsidR="004B2BB9" w:rsidRPr="004B2BB9" w:rsidRDefault="004B2BB9" w:rsidP="004B2BB9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color w:val="00000A"/>
                <w:lang w:eastAsia="hi-IN" w:bidi="hi-IN"/>
              </w:rPr>
            </w:pPr>
          </w:p>
        </w:tc>
        <w:tc>
          <w:tcPr>
            <w:tcW w:w="2824" w:type="dxa"/>
          </w:tcPr>
          <w:p w:rsidR="004B2BB9" w:rsidRPr="004B2BB9" w:rsidRDefault="004B2BB9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 компетенции</w:t>
            </w:r>
          </w:p>
        </w:tc>
        <w:tc>
          <w:tcPr>
            <w:tcW w:w="3641" w:type="dxa"/>
          </w:tcPr>
          <w:p w:rsidR="004B2BB9" w:rsidRPr="004B2BB9" w:rsidRDefault="004B2BB9" w:rsidP="004B2BB9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</w:p>
          <w:p w:rsidR="004B2BB9" w:rsidRPr="004B2BB9" w:rsidRDefault="004B2BB9" w:rsidP="004B2BB9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>по дисциплине</w:t>
            </w:r>
          </w:p>
        </w:tc>
        <w:tc>
          <w:tcPr>
            <w:tcW w:w="1746" w:type="dxa"/>
            <w:vMerge/>
          </w:tcPr>
          <w:p w:rsidR="004B2BB9" w:rsidRPr="004B2BB9" w:rsidRDefault="004B2BB9" w:rsidP="004B2BB9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8DE" w:rsidRPr="004B2BB9" w:rsidTr="003A48DE">
        <w:trPr>
          <w:trHeight w:val="508"/>
        </w:trPr>
        <w:tc>
          <w:tcPr>
            <w:tcW w:w="1854" w:type="dxa"/>
            <w:vMerge w:val="restart"/>
          </w:tcPr>
          <w:p w:rsidR="003A48DE" w:rsidRDefault="003A48DE" w:rsidP="003A48DE">
            <w:pPr>
              <w:rPr>
                <w:rFonts w:ascii="Times New Roman" w:hAnsi="Times New Roman"/>
                <w:b/>
                <w:i/>
              </w:rPr>
            </w:pPr>
            <w:r w:rsidRPr="003A48DE">
              <w:rPr>
                <w:rFonts w:ascii="Times New Roman" w:hAnsi="Times New Roman"/>
                <w:b/>
                <w:i/>
              </w:rPr>
              <w:t>ПК-13.</w:t>
            </w:r>
          </w:p>
          <w:p w:rsidR="003A48DE" w:rsidRPr="003A48DE" w:rsidRDefault="003A48DE" w:rsidP="003A48DE">
            <w:pPr>
              <w:rPr>
                <w:rFonts w:ascii="Times New Roman" w:hAnsi="Times New Roman"/>
                <w:b/>
                <w:i/>
                <w:spacing w:val="-7"/>
              </w:rPr>
            </w:pPr>
            <w:r w:rsidRPr="003A48DE">
              <w:rPr>
                <w:rFonts w:ascii="Times New Roman" w:hAnsi="Times New Roman"/>
                <w:i/>
              </w:rPr>
              <w:t xml:space="preserve"> Способен участвовать в исследовании математических моделей в естественных науках и технике</w:t>
            </w:r>
          </w:p>
          <w:p w:rsidR="003A48DE" w:rsidRPr="003A48DE" w:rsidRDefault="003A48DE" w:rsidP="004B2B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24" w:type="dxa"/>
          </w:tcPr>
          <w:p w:rsidR="003A48DE" w:rsidRPr="003A48DE" w:rsidRDefault="003A48DE" w:rsidP="003A48DE">
            <w:pPr>
              <w:rPr>
                <w:rFonts w:ascii="Times New Roman" w:hAnsi="Times New Roman"/>
                <w:i/>
              </w:rPr>
            </w:pPr>
            <w:r w:rsidRPr="003A48DE">
              <w:rPr>
                <w:rFonts w:ascii="Times New Roman" w:hAnsi="Times New Roman"/>
                <w:b/>
                <w:i/>
              </w:rPr>
              <w:t>ПК-13.1.</w:t>
            </w:r>
            <w:r w:rsidRPr="003A48DE">
              <w:rPr>
                <w:rFonts w:ascii="Times New Roman" w:hAnsi="Times New Roman"/>
                <w:i/>
              </w:rPr>
              <w:t xml:space="preserve"> Знает методы создания, анализа и исследования математических моделей в естественных науках и технике</w:t>
            </w:r>
          </w:p>
        </w:tc>
        <w:tc>
          <w:tcPr>
            <w:tcW w:w="3641" w:type="dxa"/>
          </w:tcPr>
          <w:p w:rsidR="003A48DE" w:rsidRPr="003A48DE" w:rsidRDefault="003A48DE" w:rsidP="000404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A48DE">
              <w:rPr>
                <w:rFonts w:ascii="Times New Roman" w:hAnsi="Times New Roman"/>
                <w:i/>
              </w:rPr>
              <w:t xml:space="preserve"> </w:t>
            </w:r>
            <w:r w:rsidRPr="003A48DE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3A48DE">
              <w:rPr>
                <w:rFonts w:ascii="Times New Roman" w:hAnsi="Times New Roman"/>
                <w:i/>
                <w:color w:val="000000"/>
              </w:rPr>
              <w:t>методы, позволяющие анализировать процессы в системах различной природы.</w:t>
            </w:r>
            <w:r w:rsidRPr="003A48DE">
              <w:rPr>
                <w:rFonts w:ascii="Times New Roman" w:eastAsia="MS Mincho" w:hAnsi="Times New Roman"/>
                <w:i/>
                <w:color w:val="000000"/>
              </w:rPr>
              <w:t xml:space="preserve"> </w:t>
            </w:r>
          </w:p>
          <w:p w:rsidR="003A48DE" w:rsidRPr="003A48DE" w:rsidRDefault="003A48DE" w:rsidP="0004045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46" w:type="dxa"/>
          </w:tcPr>
          <w:p w:rsidR="003A48DE" w:rsidRPr="003A48DE" w:rsidRDefault="003A48DE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A48DE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3A48DE" w:rsidRPr="004B2BB9" w:rsidTr="003A48DE">
        <w:trPr>
          <w:trHeight w:val="508"/>
        </w:trPr>
        <w:tc>
          <w:tcPr>
            <w:tcW w:w="1854" w:type="dxa"/>
            <w:vMerge/>
          </w:tcPr>
          <w:p w:rsidR="003A48DE" w:rsidRPr="003A48DE" w:rsidRDefault="003A48DE" w:rsidP="003A48D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24" w:type="dxa"/>
          </w:tcPr>
          <w:p w:rsidR="003A48DE" w:rsidRPr="003A48DE" w:rsidRDefault="003A48DE" w:rsidP="003A48DE">
            <w:pPr>
              <w:rPr>
                <w:rFonts w:ascii="Times New Roman" w:hAnsi="Times New Roman"/>
                <w:b/>
                <w:i/>
              </w:rPr>
            </w:pPr>
            <w:r w:rsidRPr="003A48DE">
              <w:rPr>
                <w:rFonts w:ascii="Times New Roman" w:hAnsi="Times New Roman"/>
                <w:b/>
                <w:i/>
              </w:rPr>
              <w:t>ПК-13.2.</w:t>
            </w:r>
            <w:r w:rsidRPr="003A48DE">
              <w:rPr>
                <w:rFonts w:ascii="Times New Roman" w:hAnsi="Times New Roman"/>
                <w:i/>
              </w:rPr>
              <w:t xml:space="preserve"> Знает математические методы обработки информации, полученной в результате экспериментальных исследований</w:t>
            </w:r>
          </w:p>
        </w:tc>
        <w:tc>
          <w:tcPr>
            <w:tcW w:w="3641" w:type="dxa"/>
          </w:tcPr>
          <w:p w:rsidR="003A48DE" w:rsidRPr="003A48DE" w:rsidRDefault="003A48DE" w:rsidP="0004045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48DE">
              <w:rPr>
                <w:rFonts w:ascii="Times New Roman" w:hAnsi="Times New Roman"/>
                <w:b/>
                <w:i/>
              </w:rPr>
              <w:t>Знать</w:t>
            </w:r>
            <w:r w:rsidRPr="003A48DE">
              <w:rPr>
                <w:rFonts w:ascii="Times New Roman" w:hAnsi="Times New Roman"/>
                <w:i/>
              </w:rPr>
              <w:t xml:space="preserve"> основные положения качественной теории динамических систем и теории бифуркаций, термины и подходы, применяемые для анализа поведения конкретных динамических объектов, включая такие понятия, как состояние, динамическая система, оператор эволюции, фазовое пространство, фазовые траектории, устойчивость, регулярные и хаотические аттракторы, автоколебания, области притяжения, фазовые и параметрические портреты движений, знать основные бифуркации нелинейных динамических систем и механизмы перехода к хаотическим режимам</w:t>
            </w:r>
          </w:p>
        </w:tc>
        <w:tc>
          <w:tcPr>
            <w:tcW w:w="1746" w:type="dxa"/>
          </w:tcPr>
          <w:p w:rsidR="003A48DE" w:rsidRPr="003A48DE" w:rsidRDefault="003A48DE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A48DE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3A48DE" w:rsidRPr="004B2BB9" w:rsidTr="003A48DE">
        <w:trPr>
          <w:trHeight w:val="508"/>
        </w:trPr>
        <w:tc>
          <w:tcPr>
            <w:tcW w:w="1854" w:type="dxa"/>
            <w:vMerge/>
          </w:tcPr>
          <w:p w:rsidR="003A48DE" w:rsidRPr="003A48DE" w:rsidRDefault="003A48DE" w:rsidP="004B2BB9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824" w:type="dxa"/>
          </w:tcPr>
          <w:p w:rsidR="003A48DE" w:rsidRPr="003A48DE" w:rsidRDefault="003A48DE" w:rsidP="004B2B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8DE">
              <w:rPr>
                <w:rFonts w:ascii="Times New Roman" w:hAnsi="Times New Roman"/>
                <w:b/>
                <w:i/>
              </w:rPr>
              <w:t>ПК-13.3.</w:t>
            </w:r>
            <w:r w:rsidRPr="003A48DE">
              <w:rPr>
                <w:rFonts w:ascii="Times New Roman" w:hAnsi="Times New Roman"/>
                <w:i/>
              </w:rPr>
              <w:t xml:space="preserve"> Умеет корректно использовать методы создания, анализа и исследования математических моделей,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</w:tc>
        <w:tc>
          <w:tcPr>
            <w:tcW w:w="3641" w:type="dxa"/>
          </w:tcPr>
          <w:p w:rsidR="003A48DE" w:rsidRPr="003A48DE" w:rsidRDefault="003A48DE" w:rsidP="00B738A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A48DE">
              <w:rPr>
                <w:rFonts w:ascii="Times New Roman" w:hAnsi="Times New Roman"/>
                <w:b/>
                <w:i/>
              </w:rPr>
              <w:t>Уметь р</w:t>
            </w:r>
            <w:r w:rsidRPr="003A48DE">
              <w:rPr>
                <w:rFonts w:ascii="Times New Roman" w:hAnsi="Times New Roman"/>
                <w:i/>
                <w:color w:val="000000"/>
              </w:rPr>
              <w:t>азрабатывать алгоритмы решения задач динамики.</w:t>
            </w:r>
          </w:p>
        </w:tc>
        <w:tc>
          <w:tcPr>
            <w:tcW w:w="1746" w:type="dxa"/>
          </w:tcPr>
          <w:p w:rsidR="003A48DE" w:rsidRPr="003A48DE" w:rsidRDefault="003A48DE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A48DE">
              <w:rPr>
                <w:rFonts w:ascii="Times New Roman" w:hAnsi="Times New Roman"/>
                <w:i/>
              </w:rPr>
              <w:t>Задача (практическое задание)</w:t>
            </w:r>
          </w:p>
        </w:tc>
      </w:tr>
      <w:tr w:rsidR="003A48DE" w:rsidRPr="004B2BB9" w:rsidTr="003A48DE">
        <w:trPr>
          <w:trHeight w:val="508"/>
        </w:trPr>
        <w:tc>
          <w:tcPr>
            <w:tcW w:w="1854" w:type="dxa"/>
            <w:vMerge/>
          </w:tcPr>
          <w:p w:rsidR="003A48DE" w:rsidRPr="003A48DE" w:rsidRDefault="003A48DE" w:rsidP="004B2BB9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824" w:type="dxa"/>
          </w:tcPr>
          <w:p w:rsidR="003A48DE" w:rsidRPr="003A48DE" w:rsidRDefault="003A48DE" w:rsidP="004B2B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A48DE">
              <w:rPr>
                <w:rFonts w:ascii="Times New Roman" w:hAnsi="Times New Roman"/>
                <w:b/>
                <w:i/>
              </w:rPr>
              <w:t>ПК-13.4.</w:t>
            </w:r>
            <w:r w:rsidRPr="003A48DE">
              <w:rPr>
                <w:rFonts w:ascii="Times New Roman" w:hAnsi="Times New Roman"/>
                <w:i/>
              </w:rPr>
              <w:t xml:space="preserve"> Владеет навыками использования математических методов обработки информации, полученной в результате экспериментальных исследовани</w:t>
            </w:r>
            <w:r>
              <w:rPr>
                <w:rFonts w:ascii="Times New Roman" w:hAnsi="Times New Roman"/>
                <w:i/>
              </w:rPr>
              <w:t>и.</w:t>
            </w:r>
          </w:p>
        </w:tc>
        <w:tc>
          <w:tcPr>
            <w:tcW w:w="3641" w:type="dxa"/>
          </w:tcPr>
          <w:p w:rsidR="003A48DE" w:rsidRPr="003A48DE" w:rsidRDefault="003A48DE" w:rsidP="00D128CF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highlight w:val="yellow"/>
              </w:rPr>
            </w:pPr>
            <w:r w:rsidRPr="003A48DE">
              <w:rPr>
                <w:rFonts w:ascii="Times New Roman" w:hAnsi="Times New Roman"/>
                <w:b/>
                <w:i/>
              </w:rPr>
              <w:t>Владеть</w:t>
            </w:r>
            <w:r w:rsidRPr="003A48DE">
              <w:rPr>
                <w:rFonts w:ascii="Times New Roman" w:hAnsi="Times New Roman"/>
                <w:i/>
              </w:rPr>
              <w:t xml:space="preserve"> основными методами и представлениями о технологии вычислительного эксперимента по исследованию динамики конкретных объектов и систем.</w:t>
            </w:r>
          </w:p>
          <w:p w:rsidR="003A48DE" w:rsidRPr="003A48DE" w:rsidRDefault="003A48DE" w:rsidP="00D128CF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highlight w:val="yellow"/>
              </w:rPr>
            </w:pPr>
          </w:p>
          <w:p w:rsidR="003A48DE" w:rsidRPr="003A48DE" w:rsidRDefault="003A48DE" w:rsidP="00D128CF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1746" w:type="dxa"/>
          </w:tcPr>
          <w:p w:rsidR="003A48DE" w:rsidRPr="003A48DE" w:rsidRDefault="003A48DE" w:rsidP="00D128C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3A48DE">
              <w:rPr>
                <w:rFonts w:ascii="Times New Roman" w:hAnsi="Times New Roman"/>
                <w:i/>
              </w:rPr>
              <w:t>Задача (практическое задание)</w:t>
            </w:r>
          </w:p>
        </w:tc>
      </w:tr>
    </w:tbl>
    <w:p w:rsidR="004B2BB9" w:rsidRPr="004B2BB9" w:rsidRDefault="004B2BB9" w:rsidP="004B2BB9">
      <w:pPr>
        <w:widowControl w:val="0"/>
        <w:suppressAutoHyphens/>
        <w:spacing w:after="0" w:line="312" w:lineRule="auto"/>
        <w:textAlignment w:val="baseline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</w:p>
    <w:p w:rsidR="004B2BB9" w:rsidRPr="004B2BB9" w:rsidRDefault="004B2BB9" w:rsidP="004B2BB9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color w:val="00000A"/>
          <w:sz w:val="24"/>
          <w:szCs w:val="24"/>
        </w:rPr>
      </w:pPr>
      <w:r w:rsidRPr="004B2BB9">
        <w:rPr>
          <w:rFonts w:ascii="Times New Roman" w:hAnsi="Times New Roman"/>
          <w:b/>
          <w:color w:val="00000A"/>
          <w:sz w:val="24"/>
          <w:szCs w:val="24"/>
        </w:rPr>
        <w:t xml:space="preserve">Структура и содержание дисциплины </w:t>
      </w:r>
    </w:p>
    <w:p w:rsidR="004B2BB9" w:rsidRPr="004B2BB9" w:rsidRDefault="004B2BB9" w:rsidP="004B2BB9">
      <w:pPr>
        <w:keepNext/>
        <w:numPr>
          <w:ilvl w:val="1"/>
          <w:numId w:val="21"/>
        </w:numPr>
        <w:spacing w:after="0" w:line="240" w:lineRule="auto"/>
        <w:ind w:left="-142" w:right="-425" w:firstLine="0"/>
        <w:contextualSpacing/>
        <w:jc w:val="both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 w:rsidRPr="004B2BB9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Трудоемкость дисциплины</w:t>
      </w:r>
    </w:p>
    <w:tbl>
      <w:tblPr>
        <w:tblW w:w="494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8"/>
        <w:gridCol w:w="2792"/>
      </w:tblGrid>
      <w:tr w:rsidR="004B2BB9" w:rsidRPr="004B2BB9" w:rsidTr="003A48DE">
        <w:tc>
          <w:tcPr>
            <w:tcW w:w="3608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1392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ЗЕТ</w:t>
            </w:r>
          </w:p>
        </w:tc>
      </w:tr>
      <w:tr w:rsidR="004B2BB9" w:rsidRPr="004B2BB9" w:rsidTr="003A48DE">
        <w:tc>
          <w:tcPr>
            <w:tcW w:w="3608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Часов по учебному плану</w:t>
            </w:r>
          </w:p>
        </w:tc>
        <w:tc>
          <w:tcPr>
            <w:tcW w:w="1392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44</w:t>
            </w:r>
          </w:p>
        </w:tc>
      </w:tr>
      <w:tr w:rsidR="004B2BB9" w:rsidRPr="004B2BB9" w:rsidTr="003A48DE">
        <w:tc>
          <w:tcPr>
            <w:tcW w:w="3608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в том числе</w:t>
            </w:r>
          </w:p>
        </w:tc>
        <w:tc>
          <w:tcPr>
            <w:tcW w:w="1392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</w:tr>
      <w:tr w:rsidR="004B2BB9" w:rsidRPr="004B2BB9" w:rsidTr="003A48DE">
        <w:tc>
          <w:tcPr>
            <w:tcW w:w="3608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 работа:</w:t>
            </w:r>
          </w:p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занятия лекционного типа</w:t>
            </w:r>
          </w:p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занятия семинарского типа </w:t>
            </w:r>
          </w:p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текущий контроль (КСР)</w:t>
            </w:r>
          </w:p>
        </w:tc>
        <w:tc>
          <w:tcPr>
            <w:tcW w:w="1392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18</w:t>
            </w:r>
          </w:p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16</w:t>
            </w:r>
          </w:p>
          <w:p w:rsid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2</w:t>
            </w:r>
          </w:p>
        </w:tc>
      </w:tr>
      <w:tr w:rsidR="004B2BB9" w:rsidRPr="004B2BB9" w:rsidTr="003A48DE">
        <w:tc>
          <w:tcPr>
            <w:tcW w:w="3608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2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90</w:t>
            </w:r>
          </w:p>
        </w:tc>
      </w:tr>
      <w:tr w:rsidR="004B2BB9" w:rsidRPr="004B2BB9" w:rsidTr="003A48DE">
        <w:tc>
          <w:tcPr>
            <w:tcW w:w="3608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 – экзамен</w:t>
            </w:r>
          </w:p>
        </w:tc>
        <w:tc>
          <w:tcPr>
            <w:tcW w:w="1392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36</w:t>
            </w:r>
          </w:p>
        </w:tc>
      </w:tr>
    </w:tbl>
    <w:p w:rsidR="004B2BB9" w:rsidRPr="004B2BB9" w:rsidRDefault="004B2BB9" w:rsidP="004B2BB9">
      <w:pPr>
        <w:widowControl w:val="0"/>
        <w:tabs>
          <w:tab w:val="left" w:pos="993"/>
        </w:tabs>
        <w:suppressAutoHyphens/>
        <w:spacing w:after="0"/>
        <w:textAlignment w:val="baseline"/>
        <w:rPr>
          <w:rFonts w:ascii="Times New Roman" w:hAnsi="Times New Roman"/>
          <w:color w:val="00000A"/>
          <w:sz w:val="24"/>
          <w:szCs w:val="24"/>
          <w:u w:val="single"/>
          <w:lang w:eastAsia="hi-IN" w:bidi="hi-IN"/>
        </w:rPr>
      </w:pPr>
    </w:p>
    <w:p w:rsidR="004B2BB9" w:rsidRPr="004B2BB9" w:rsidRDefault="004B2BB9" w:rsidP="004B2BB9">
      <w:pPr>
        <w:keepNext/>
        <w:numPr>
          <w:ilvl w:val="1"/>
          <w:numId w:val="21"/>
        </w:numPr>
        <w:spacing w:after="0" w:line="240" w:lineRule="auto"/>
        <w:ind w:left="-142" w:right="-425" w:firstLine="0"/>
        <w:contextualSpacing/>
        <w:jc w:val="both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 w:rsidRPr="004B2BB9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7"/>
        <w:gridCol w:w="991"/>
        <w:gridCol w:w="852"/>
        <w:gridCol w:w="708"/>
        <w:gridCol w:w="708"/>
        <w:gridCol w:w="858"/>
        <w:gridCol w:w="673"/>
      </w:tblGrid>
      <w:tr w:rsidR="00040455" w:rsidRPr="00040455" w:rsidTr="0035280E">
        <w:trPr>
          <w:trHeight w:val="135"/>
          <w:jc w:val="center"/>
        </w:trPr>
        <w:tc>
          <w:tcPr>
            <w:tcW w:w="2638" w:type="pct"/>
            <w:vMerge w:val="restart"/>
          </w:tcPr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дисциплины, форма промежуточной аттестации по дисциплине</w:t>
            </w:r>
          </w:p>
        </w:tc>
        <w:tc>
          <w:tcPr>
            <w:tcW w:w="489" w:type="pct"/>
            <w:vMerge w:val="restart"/>
          </w:tcPr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1873" w:type="pct"/>
            <w:gridSpan w:val="5"/>
          </w:tcPr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45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040455" w:rsidRPr="00040455" w:rsidTr="0035280E">
        <w:trPr>
          <w:cantSplit/>
          <w:trHeight w:val="791"/>
          <w:jc w:val="center"/>
        </w:trPr>
        <w:tc>
          <w:tcPr>
            <w:tcW w:w="2638" w:type="pct"/>
            <w:vMerge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gridSpan w:val="4"/>
          </w:tcPr>
          <w:p w:rsidR="00040455" w:rsidRPr="00040455" w:rsidRDefault="00040455" w:rsidP="00B33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040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455" w:rsidRPr="00040455" w:rsidRDefault="00040455" w:rsidP="00B33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332" w:type="pct"/>
            <w:vMerge w:val="restart"/>
            <w:textDirection w:val="btLr"/>
          </w:tcPr>
          <w:p w:rsidR="00040455" w:rsidRPr="00040455" w:rsidRDefault="00040455" w:rsidP="00040455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040455" w:rsidRPr="00040455" w:rsidRDefault="00040455" w:rsidP="00040455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 часы</w:t>
            </w:r>
          </w:p>
        </w:tc>
      </w:tr>
      <w:tr w:rsidR="00040455" w:rsidRPr="00040455" w:rsidTr="003A48DE">
        <w:trPr>
          <w:cantSplit/>
          <w:trHeight w:val="1986"/>
          <w:jc w:val="center"/>
        </w:trPr>
        <w:tc>
          <w:tcPr>
            <w:tcW w:w="2638" w:type="pct"/>
            <w:vMerge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extDirection w:val="btLr"/>
            <w:tcFitText/>
            <w:vAlign w:val="center"/>
          </w:tcPr>
          <w:p w:rsidR="003A48DE" w:rsidRPr="003A48DE" w:rsidRDefault="00040455" w:rsidP="00B3325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48DE">
              <w:rPr>
                <w:rFonts w:ascii="Times New Roman" w:hAnsi="Times New Roman"/>
                <w:b/>
                <w:sz w:val="20"/>
                <w:szCs w:val="20"/>
              </w:rPr>
              <w:t xml:space="preserve"> Занятия </w:t>
            </w:r>
          </w:p>
          <w:p w:rsidR="00040455" w:rsidRPr="00040455" w:rsidRDefault="00040455" w:rsidP="00B3325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48DE">
              <w:rPr>
                <w:rFonts w:ascii="Times New Roman" w:hAnsi="Times New Roman"/>
                <w:b/>
                <w:sz w:val="20"/>
                <w:szCs w:val="20"/>
              </w:rPr>
              <w:t>лекционного типа</w:t>
            </w:r>
          </w:p>
        </w:tc>
        <w:tc>
          <w:tcPr>
            <w:tcW w:w="349" w:type="pct"/>
            <w:textDirection w:val="btLr"/>
            <w:tcFitText/>
            <w:vAlign w:val="center"/>
          </w:tcPr>
          <w:p w:rsidR="003A48DE" w:rsidRPr="003A48DE" w:rsidRDefault="00040455" w:rsidP="00B3325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48DE">
              <w:rPr>
                <w:rFonts w:ascii="Times New Roman" w:hAnsi="Times New Roman"/>
                <w:b/>
                <w:sz w:val="20"/>
                <w:szCs w:val="20"/>
              </w:rPr>
              <w:t xml:space="preserve"> Занятия </w:t>
            </w:r>
          </w:p>
          <w:p w:rsidR="00040455" w:rsidRPr="00040455" w:rsidRDefault="00040455" w:rsidP="00B3325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48DE">
              <w:rPr>
                <w:rFonts w:ascii="Times New Roman" w:hAnsi="Times New Roman"/>
                <w:b/>
                <w:sz w:val="20"/>
                <w:szCs w:val="20"/>
              </w:rPr>
              <w:t>семинарского типа</w:t>
            </w:r>
          </w:p>
        </w:tc>
        <w:tc>
          <w:tcPr>
            <w:tcW w:w="349" w:type="pct"/>
            <w:textDirection w:val="btLr"/>
            <w:tcFitText/>
            <w:vAlign w:val="center"/>
          </w:tcPr>
          <w:p w:rsidR="00040455" w:rsidRPr="00040455" w:rsidRDefault="00040455" w:rsidP="00B3325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 Лабораторные работы</w:t>
            </w:r>
          </w:p>
        </w:tc>
        <w:tc>
          <w:tcPr>
            <w:tcW w:w="422" w:type="pct"/>
            <w:textDirection w:val="btLr"/>
            <w:tcFitText/>
            <w:vAlign w:val="center"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контактных часов </w:t>
            </w:r>
          </w:p>
        </w:tc>
        <w:tc>
          <w:tcPr>
            <w:tcW w:w="332" w:type="pct"/>
            <w:vMerge/>
            <w:textDirection w:val="btLr"/>
          </w:tcPr>
          <w:p w:rsidR="00040455" w:rsidRPr="00040455" w:rsidRDefault="00040455" w:rsidP="00B33256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</w:p>
        </w:tc>
      </w:tr>
      <w:tr w:rsidR="00040455" w:rsidRPr="00040455" w:rsidTr="0035280E">
        <w:trPr>
          <w:trHeight w:val="202"/>
          <w:jc w:val="center"/>
        </w:trPr>
        <w:tc>
          <w:tcPr>
            <w:tcW w:w="2638" w:type="pct"/>
            <w:shd w:val="clear" w:color="auto" w:fill="auto"/>
            <w:vAlign w:val="bottom"/>
          </w:tcPr>
          <w:p w:rsidR="00C26441" w:rsidRPr="00040455" w:rsidRDefault="00C26441" w:rsidP="00B3325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40455">
              <w:rPr>
                <w:rFonts w:ascii="Times New Roman" w:hAnsi="Times New Roman"/>
              </w:rPr>
              <w:t>Тема 1. Введение. Динамические системы второго порядка и их исследование методами качественной теории дифференциальных уравнений.</w:t>
            </w:r>
            <w:r w:rsidRPr="0004045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040455" w:rsidRPr="00040455" w:rsidTr="0035280E">
        <w:trPr>
          <w:trHeight w:val="202"/>
          <w:jc w:val="center"/>
        </w:trPr>
        <w:tc>
          <w:tcPr>
            <w:tcW w:w="2638" w:type="pct"/>
            <w:shd w:val="clear" w:color="auto" w:fill="auto"/>
            <w:vAlign w:val="center"/>
          </w:tcPr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040455">
              <w:rPr>
                <w:rFonts w:ascii="Times New Roman" w:hAnsi="Times New Roman"/>
              </w:rPr>
              <w:t xml:space="preserve">Тема 2. Автономные  динамические системы. Качественные методы отыскания периодических движений. 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040455" w:rsidRPr="00040455" w:rsidTr="003A48DE">
        <w:trPr>
          <w:trHeight w:val="948"/>
          <w:jc w:val="center"/>
        </w:trPr>
        <w:tc>
          <w:tcPr>
            <w:tcW w:w="2638" w:type="pct"/>
            <w:shd w:val="clear" w:color="auto" w:fill="auto"/>
            <w:vAlign w:val="center"/>
          </w:tcPr>
          <w:p w:rsidR="00C26441" w:rsidRPr="00040455" w:rsidRDefault="00C26441" w:rsidP="00B33256">
            <w:pPr>
              <w:jc w:val="both"/>
              <w:rPr>
                <w:rFonts w:ascii="Times New Roman" w:hAnsi="Times New Roman"/>
              </w:rPr>
            </w:pPr>
            <w:r w:rsidRPr="00040455">
              <w:rPr>
                <w:rFonts w:ascii="Times New Roman" w:hAnsi="Times New Roman"/>
              </w:rPr>
              <w:t xml:space="preserve">Тема3. Качественные методы исследования нелинейных автономных систем с одной степенью свободы. 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040455" w:rsidRPr="00040455" w:rsidTr="0035280E">
        <w:trPr>
          <w:trHeight w:val="202"/>
          <w:jc w:val="center"/>
        </w:trPr>
        <w:tc>
          <w:tcPr>
            <w:tcW w:w="2638" w:type="pct"/>
            <w:shd w:val="clear" w:color="auto" w:fill="auto"/>
            <w:vAlign w:val="center"/>
          </w:tcPr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040455">
              <w:rPr>
                <w:rFonts w:ascii="Times New Roman" w:hAnsi="Times New Roman"/>
              </w:rPr>
              <w:t>Тема 4. Компьютерное моделирование динамики нелинейных систем</w:t>
            </w:r>
            <w:r w:rsidRPr="0004045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040455" w:rsidRPr="00040455" w:rsidTr="0035280E">
        <w:trPr>
          <w:trHeight w:val="202"/>
          <w:jc w:val="center"/>
        </w:trPr>
        <w:tc>
          <w:tcPr>
            <w:tcW w:w="2638" w:type="pct"/>
            <w:shd w:val="clear" w:color="auto" w:fill="auto"/>
            <w:vAlign w:val="center"/>
          </w:tcPr>
          <w:p w:rsidR="00C26441" w:rsidRPr="00040455" w:rsidRDefault="00040455" w:rsidP="00B3325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040455">
              <w:rPr>
                <w:rFonts w:ascii="Times New Roman" w:hAnsi="Times New Roman"/>
              </w:rPr>
              <w:t xml:space="preserve">Текущий </w:t>
            </w:r>
            <w:r w:rsidR="00C26441" w:rsidRPr="00040455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04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" w:type="pct"/>
            <w:shd w:val="clear" w:color="auto" w:fill="auto"/>
            <w:vAlign w:val="bottom"/>
          </w:tcPr>
          <w:p w:rsidR="00C26441" w:rsidRPr="00040455" w:rsidRDefault="00040455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0455" w:rsidRPr="00040455" w:rsidTr="0035280E">
        <w:trPr>
          <w:trHeight w:val="315"/>
          <w:jc w:val="center"/>
        </w:trPr>
        <w:tc>
          <w:tcPr>
            <w:tcW w:w="2638" w:type="pct"/>
            <w:shd w:val="clear" w:color="auto" w:fill="auto"/>
          </w:tcPr>
          <w:p w:rsidR="00C26441" w:rsidRPr="00040455" w:rsidRDefault="00C26441" w:rsidP="00B33256">
            <w:pPr>
              <w:rPr>
                <w:rFonts w:ascii="Times New Roman" w:hAnsi="Times New Roman"/>
              </w:rPr>
            </w:pPr>
            <w:r w:rsidRPr="00040455">
              <w:rPr>
                <w:rFonts w:ascii="Times New Roman" w:hAnsi="Times New Roman"/>
                <w:b/>
              </w:rPr>
              <w:t>Итоговая аттестация. Экзамен.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C26441" w:rsidRPr="00040455" w:rsidRDefault="00040455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0455" w:rsidRPr="00040455" w:rsidTr="003A48DE">
        <w:trPr>
          <w:trHeight w:val="272"/>
          <w:jc w:val="center"/>
        </w:trPr>
        <w:tc>
          <w:tcPr>
            <w:tcW w:w="2638" w:type="pct"/>
            <w:shd w:val="clear" w:color="auto" w:fill="auto"/>
          </w:tcPr>
          <w:p w:rsidR="00040455" w:rsidRPr="00040455" w:rsidRDefault="00040455" w:rsidP="00B33256">
            <w:pPr>
              <w:rPr>
                <w:rFonts w:ascii="Times New Roman" w:hAnsi="Times New Roman"/>
                <w:b/>
              </w:rPr>
            </w:pPr>
            <w:r w:rsidRPr="00040455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040455" w:rsidRPr="00040455" w:rsidRDefault="00040455" w:rsidP="00B332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0455">
              <w:rPr>
                <w:rFonts w:ascii="Times New Roman" w:hAnsi="Times New Roman"/>
                <w:b/>
                <w:color w:val="000000"/>
              </w:rPr>
              <w:t>144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040455" w:rsidRPr="00040455" w:rsidRDefault="00267D2A" w:rsidP="00B332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040455" w:rsidRPr="00040455" w:rsidRDefault="00040455" w:rsidP="00B332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040455" w:rsidRPr="00040455" w:rsidRDefault="00040455" w:rsidP="00B332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2" w:type="pct"/>
            <w:shd w:val="clear" w:color="auto" w:fill="auto"/>
            <w:vAlign w:val="bottom"/>
          </w:tcPr>
          <w:p w:rsidR="00040455" w:rsidRPr="00040455" w:rsidRDefault="00040455" w:rsidP="00B332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040455" w:rsidRPr="00040455" w:rsidRDefault="00040455" w:rsidP="00B332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90</w:t>
            </w:r>
          </w:p>
        </w:tc>
      </w:tr>
    </w:tbl>
    <w:p w:rsidR="001C5D38" w:rsidRDefault="0035280E" w:rsidP="00C26441">
      <w:pPr>
        <w:spacing w:after="0"/>
        <w:rPr>
          <w:rFonts w:ascii="Times New Roman" w:hAnsi="Times New Roman"/>
          <w:iCs/>
          <w:color w:val="00000A"/>
          <w:sz w:val="24"/>
          <w:szCs w:val="24"/>
        </w:rPr>
      </w:pPr>
      <w:r w:rsidRPr="002F2764">
        <w:rPr>
          <w:rFonts w:ascii="Times New Roman" w:hAnsi="Times New Roman"/>
          <w:iCs/>
          <w:color w:val="00000A"/>
          <w:sz w:val="24"/>
          <w:szCs w:val="24"/>
        </w:rPr>
        <w:t>Текущий контроль успеваемости реализуется в форме опросов на занятиях семинарского типа. Промежуточная аттестация проходит в традиционной форме (</w:t>
      </w:r>
      <w:r>
        <w:rPr>
          <w:rFonts w:ascii="Times New Roman" w:hAnsi="Times New Roman"/>
          <w:iCs/>
          <w:color w:val="00000A"/>
          <w:sz w:val="24"/>
          <w:szCs w:val="24"/>
        </w:rPr>
        <w:t>экзамен</w:t>
      </w:r>
      <w:r w:rsidRPr="002F2764">
        <w:rPr>
          <w:rFonts w:ascii="Times New Roman" w:hAnsi="Times New Roman"/>
          <w:iCs/>
          <w:color w:val="00000A"/>
          <w:sz w:val="24"/>
          <w:szCs w:val="24"/>
        </w:rPr>
        <w:t>)</w:t>
      </w:r>
    </w:p>
    <w:p w:rsidR="0035280E" w:rsidRPr="00303B9E" w:rsidRDefault="0035280E" w:rsidP="00C26441">
      <w:pPr>
        <w:spacing w:after="0"/>
        <w:rPr>
          <w:rFonts w:ascii="Times New Roman" w:hAnsi="Times New Roman"/>
          <w:sz w:val="16"/>
          <w:szCs w:val="16"/>
          <w:u w:val="single"/>
        </w:rPr>
      </w:pPr>
    </w:p>
    <w:p w:rsidR="00DD2115" w:rsidRPr="004B2BB9" w:rsidRDefault="00DD2115" w:rsidP="00DD2115">
      <w:pPr>
        <w:keepNext/>
        <w:numPr>
          <w:ilvl w:val="1"/>
          <w:numId w:val="21"/>
        </w:numPr>
        <w:spacing w:after="0" w:line="240" w:lineRule="auto"/>
        <w:ind w:left="-142" w:right="-425" w:firstLine="0"/>
        <w:contextualSpacing/>
        <w:jc w:val="both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 w:rsidRPr="004B2BB9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Содержание</w:t>
      </w:r>
      <w:r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 xml:space="preserve"> разделов</w:t>
      </w:r>
      <w:r w:rsidRPr="004B2BB9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 xml:space="preserve"> дисциплины</w:t>
      </w:r>
    </w:p>
    <w:p w:rsidR="00F02E6E" w:rsidRPr="00DD2115" w:rsidRDefault="00F02E6E" w:rsidP="00C26441">
      <w:pPr>
        <w:pStyle w:val="31"/>
        <w:spacing w:before="0" w:after="0"/>
        <w:ind w:firstLine="0"/>
        <w:rPr>
          <w:rFonts w:ascii="Times New Roman" w:eastAsia="MS Mincho" w:hAnsi="Times New Roman"/>
          <w:b w:val="0"/>
          <w:szCs w:val="24"/>
        </w:rPr>
      </w:pPr>
      <w:bookmarkStart w:id="0" w:name="_Toc529871095"/>
      <w:bookmarkStart w:id="1" w:name="_Toc529871305"/>
      <w:bookmarkStart w:id="2" w:name="_Toc35247762"/>
      <w:r w:rsidRPr="00DD2115">
        <w:rPr>
          <w:rFonts w:ascii="Times New Roman" w:eastAsia="MS Mincho" w:hAnsi="Times New Roman"/>
          <w:b w:val="0"/>
          <w:szCs w:val="24"/>
        </w:rPr>
        <w:t>1. Введение</w:t>
      </w:r>
      <w:r w:rsidR="00935199" w:rsidRPr="00DD2115">
        <w:rPr>
          <w:rFonts w:ascii="Times New Roman" w:eastAsia="MS Mincho" w:hAnsi="Times New Roman"/>
          <w:b w:val="0"/>
          <w:szCs w:val="24"/>
        </w:rPr>
        <w:t>.</w:t>
      </w:r>
      <w:r w:rsidRPr="00DD2115">
        <w:rPr>
          <w:rFonts w:ascii="Times New Roman" w:eastAsia="MS Mincho" w:hAnsi="Times New Roman"/>
          <w:b w:val="0"/>
          <w:szCs w:val="24"/>
        </w:rPr>
        <w:t xml:space="preserve"> </w:t>
      </w:r>
      <w:bookmarkEnd w:id="0"/>
      <w:bookmarkEnd w:id="1"/>
      <w:bookmarkEnd w:id="2"/>
      <w:r w:rsidR="00935199" w:rsidRPr="00DD2115">
        <w:rPr>
          <w:rFonts w:ascii="Times New Roman" w:hAnsi="Times New Roman"/>
          <w:b w:val="0"/>
          <w:szCs w:val="24"/>
        </w:rPr>
        <w:t>Динамические системы второго порядка и их исследование методами качественной теории дифференциальных уравнений.</w:t>
      </w:r>
    </w:p>
    <w:p w:rsidR="00F02E6E" w:rsidRPr="00DD2115" w:rsidRDefault="00F02E6E" w:rsidP="00C26441">
      <w:pPr>
        <w:pStyle w:val="a9"/>
        <w:spacing w:after="0"/>
        <w:jc w:val="both"/>
      </w:pPr>
      <w:r w:rsidRPr="00DD2115">
        <w:t>Краткая характеристика курса, его структура</w:t>
      </w:r>
      <w:r w:rsidR="00935199" w:rsidRPr="00DD2115">
        <w:t xml:space="preserve"> и</w:t>
      </w:r>
      <w:r w:rsidRPr="00DD2115">
        <w:t xml:space="preserve"> задачи. </w:t>
      </w:r>
      <w:r w:rsidR="00591F74" w:rsidRPr="00DD2115">
        <w:t>Характеристика литературных источников.</w:t>
      </w:r>
      <w:r w:rsidR="00935199" w:rsidRPr="00DD2115">
        <w:t xml:space="preserve"> </w:t>
      </w:r>
      <w:r w:rsidRPr="00DD2115">
        <w:t xml:space="preserve">Роль качественных и численных методов </w:t>
      </w:r>
      <w:r w:rsidR="00935199" w:rsidRPr="00DD2115">
        <w:t xml:space="preserve">при исследовании </w:t>
      </w:r>
      <w:r w:rsidRPr="00DD2115">
        <w:t>динамических систем</w:t>
      </w:r>
      <w:r w:rsidR="00846EDC" w:rsidRPr="00DD2115">
        <w:t xml:space="preserve"> (ДС)</w:t>
      </w:r>
      <w:r w:rsidR="00935199" w:rsidRPr="00DD2115">
        <w:t>.</w:t>
      </w:r>
      <w:r w:rsidR="00591F74" w:rsidRPr="00DD2115">
        <w:t xml:space="preserve"> </w:t>
      </w:r>
      <w:r w:rsidR="005C5778" w:rsidRPr="00DD2115">
        <w:t xml:space="preserve">ДС и их классификация. Типы колебаний ДС. Свободные колебания линейных систем с одной степенью свободы. </w:t>
      </w:r>
    </w:p>
    <w:p w:rsidR="00F02E6E" w:rsidRPr="00DD2115" w:rsidRDefault="00F02E6E" w:rsidP="00C26441">
      <w:pPr>
        <w:tabs>
          <w:tab w:val="num" w:pos="822"/>
        </w:tabs>
        <w:spacing w:after="0" w:line="240" w:lineRule="auto"/>
        <w:ind w:right="177"/>
        <w:jc w:val="both"/>
        <w:rPr>
          <w:rFonts w:ascii="Times New Roman" w:eastAsia="MS Mincho" w:hAnsi="Times New Roman"/>
          <w:sz w:val="24"/>
          <w:szCs w:val="24"/>
        </w:rPr>
      </w:pPr>
      <w:bookmarkStart w:id="3" w:name="_Toc529871096"/>
      <w:bookmarkStart w:id="4" w:name="_Toc529871306"/>
      <w:bookmarkStart w:id="5" w:name="_Toc35247763"/>
      <w:r w:rsidRPr="00DD2115">
        <w:rPr>
          <w:rFonts w:ascii="Times New Roman" w:eastAsia="MS Mincho" w:hAnsi="Times New Roman"/>
          <w:sz w:val="24"/>
          <w:szCs w:val="24"/>
        </w:rPr>
        <w:t>2.</w:t>
      </w:r>
      <w:r w:rsidR="00C314B7" w:rsidRPr="00DD2115">
        <w:rPr>
          <w:rFonts w:ascii="Times New Roman" w:hAnsi="Times New Roman"/>
          <w:sz w:val="24"/>
          <w:szCs w:val="24"/>
        </w:rPr>
        <w:t xml:space="preserve"> </w:t>
      </w:r>
      <w:r w:rsidR="003B6101" w:rsidRPr="00DD2115">
        <w:rPr>
          <w:rFonts w:ascii="Times New Roman" w:hAnsi="Times New Roman"/>
          <w:sz w:val="24"/>
          <w:szCs w:val="24"/>
        </w:rPr>
        <w:t xml:space="preserve">Автономные </w:t>
      </w:r>
      <w:r w:rsidR="003D1E3D" w:rsidRPr="00DD2115">
        <w:rPr>
          <w:rFonts w:ascii="Times New Roman" w:hAnsi="Times New Roman"/>
          <w:sz w:val="24"/>
          <w:szCs w:val="24"/>
        </w:rPr>
        <w:t>ДС.</w:t>
      </w:r>
      <w:r w:rsidR="00095B3E" w:rsidRPr="00DD2115">
        <w:rPr>
          <w:rFonts w:ascii="Times New Roman" w:hAnsi="Times New Roman"/>
          <w:sz w:val="24"/>
          <w:szCs w:val="24"/>
        </w:rPr>
        <w:t xml:space="preserve">  Качественные</w:t>
      </w:r>
      <w:r w:rsidR="003B6101" w:rsidRPr="00DD2115">
        <w:rPr>
          <w:rFonts w:ascii="Times New Roman" w:hAnsi="Times New Roman"/>
          <w:sz w:val="24"/>
          <w:szCs w:val="24"/>
        </w:rPr>
        <w:t xml:space="preserve"> методы отыскания периодических движений. </w:t>
      </w:r>
      <w:bookmarkEnd w:id="3"/>
      <w:bookmarkEnd w:id="4"/>
      <w:bookmarkEnd w:id="5"/>
    </w:p>
    <w:p w:rsidR="008B7323" w:rsidRPr="00DD2115" w:rsidRDefault="00F02E6E" w:rsidP="00C26441">
      <w:pPr>
        <w:pStyle w:val="a9"/>
        <w:spacing w:after="0"/>
        <w:jc w:val="both"/>
      </w:pPr>
      <w:r w:rsidRPr="00DD2115">
        <w:t xml:space="preserve">2.1. </w:t>
      </w:r>
      <w:r w:rsidR="00095B3E" w:rsidRPr="00DD2115">
        <w:t xml:space="preserve">Положения равновесия. Понятие устойчивости движения ДС. </w:t>
      </w:r>
    </w:p>
    <w:p w:rsidR="00B47C08" w:rsidRPr="00DD2115" w:rsidRDefault="00F02E6E" w:rsidP="00C26441">
      <w:pPr>
        <w:pStyle w:val="a9"/>
        <w:spacing w:after="0"/>
        <w:jc w:val="both"/>
      </w:pPr>
      <w:r w:rsidRPr="00DD2115">
        <w:t xml:space="preserve">2.2. Оценка устойчивости по первому приближению. </w:t>
      </w:r>
      <w:r w:rsidR="00C314B7" w:rsidRPr="00DD2115">
        <w:t>Устойчивость состояний равновесия «в большом» и «в целом».</w:t>
      </w:r>
    </w:p>
    <w:p w:rsidR="008B7323" w:rsidRPr="00DD2115" w:rsidRDefault="00B47C08" w:rsidP="00C26441">
      <w:pPr>
        <w:pStyle w:val="a9"/>
        <w:spacing w:after="0"/>
        <w:jc w:val="both"/>
      </w:pPr>
      <w:r w:rsidRPr="00DD2115">
        <w:t xml:space="preserve">2.3. </w:t>
      </w:r>
      <w:r w:rsidR="008B7323" w:rsidRPr="00DD2115">
        <w:t>Второй метод Ляпунова.</w:t>
      </w:r>
    </w:p>
    <w:p w:rsidR="008B7323" w:rsidRPr="00DD2115" w:rsidRDefault="008B7323" w:rsidP="00C26441">
      <w:pPr>
        <w:pStyle w:val="a9"/>
        <w:spacing w:after="0"/>
        <w:jc w:val="both"/>
      </w:pPr>
      <w:r w:rsidRPr="00DD2115">
        <w:t>2.4.Геометрическая интерпретация знакоопределенных функций.</w:t>
      </w:r>
    </w:p>
    <w:p w:rsidR="008B7323" w:rsidRPr="00DD2115" w:rsidRDefault="008B7323" w:rsidP="00C26441">
      <w:pPr>
        <w:pStyle w:val="a9"/>
        <w:spacing w:after="0"/>
        <w:jc w:val="both"/>
      </w:pPr>
      <w:r w:rsidRPr="00DD2115">
        <w:t>2.5. Оценка области притяжения.</w:t>
      </w:r>
    </w:p>
    <w:p w:rsidR="00F02E6E" w:rsidRPr="00DD2115" w:rsidRDefault="00B47C08" w:rsidP="00C26441">
      <w:pPr>
        <w:pStyle w:val="a9"/>
        <w:spacing w:after="0"/>
        <w:jc w:val="both"/>
      </w:pPr>
      <w:r w:rsidRPr="00DD2115">
        <w:t xml:space="preserve">2.4. </w:t>
      </w:r>
      <w:r w:rsidR="00DB4A3B" w:rsidRPr="00DD2115">
        <w:t>Типы нелинейного трения и нелинейной жесткости.</w:t>
      </w:r>
    </w:p>
    <w:p w:rsidR="00DB4A3B" w:rsidRPr="00DD2115" w:rsidRDefault="00DB4A3B" w:rsidP="00C26441">
      <w:pPr>
        <w:pStyle w:val="a9"/>
        <w:spacing w:after="0"/>
        <w:jc w:val="both"/>
      </w:pPr>
      <w:r w:rsidRPr="00DD2115">
        <w:t>2.5. Метод энергетического баланса.</w:t>
      </w:r>
    </w:p>
    <w:p w:rsidR="00DB4A3B" w:rsidRPr="00DD2115" w:rsidRDefault="00DB4A3B" w:rsidP="00C26441">
      <w:pPr>
        <w:pStyle w:val="a9"/>
        <w:spacing w:after="0"/>
        <w:jc w:val="both"/>
      </w:pPr>
      <w:r w:rsidRPr="00DD2115">
        <w:t>2.6. Метод Ван-дер Поля.</w:t>
      </w:r>
    </w:p>
    <w:p w:rsidR="00846EDC" w:rsidRPr="00DD2115" w:rsidRDefault="00C314B7" w:rsidP="00C26441">
      <w:pPr>
        <w:pStyle w:val="a9"/>
        <w:spacing w:after="0"/>
        <w:jc w:val="both"/>
      </w:pPr>
      <w:r w:rsidRPr="00DD2115">
        <w:t xml:space="preserve">3. </w:t>
      </w:r>
      <w:r w:rsidR="008B7323" w:rsidRPr="00DD2115">
        <w:t xml:space="preserve">Качественные методы исследования нелинейных автономных систем с одной степенью свободы. </w:t>
      </w:r>
    </w:p>
    <w:p w:rsidR="008B7323" w:rsidRPr="00DD2115" w:rsidRDefault="008B7323" w:rsidP="00C26441">
      <w:pPr>
        <w:pStyle w:val="a9"/>
        <w:spacing w:after="0"/>
        <w:jc w:val="both"/>
      </w:pPr>
      <w:r w:rsidRPr="00DD2115">
        <w:t>3.1.</w:t>
      </w:r>
      <w:r w:rsidR="00DD2115">
        <w:t xml:space="preserve"> </w:t>
      </w:r>
      <w:r w:rsidRPr="00DD2115">
        <w:rPr>
          <w:color w:val="000000"/>
        </w:rPr>
        <w:t>Бифуркации динамических систем первого порядка (двукратное равновесие, транскритическая бифуркация, трехкратное равновесие).</w:t>
      </w:r>
    </w:p>
    <w:p w:rsidR="00CA6D76" w:rsidRPr="00DD2115" w:rsidRDefault="00CA6D76" w:rsidP="00C26441">
      <w:pPr>
        <w:pStyle w:val="a9"/>
        <w:spacing w:after="0"/>
        <w:jc w:val="both"/>
        <w:rPr>
          <w:color w:val="000000"/>
        </w:rPr>
      </w:pPr>
      <w:r w:rsidRPr="00DD2115">
        <w:rPr>
          <w:color w:val="000000"/>
        </w:rPr>
        <w:t>3.</w:t>
      </w:r>
      <w:r w:rsidR="00D56D2A" w:rsidRPr="00DD2115">
        <w:rPr>
          <w:color w:val="000000"/>
        </w:rPr>
        <w:t>2</w:t>
      </w:r>
      <w:r w:rsidRPr="00DD2115">
        <w:rPr>
          <w:color w:val="000000"/>
        </w:rPr>
        <w:t>.</w:t>
      </w:r>
      <w:r w:rsidR="00DD2115">
        <w:rPr>
          <w:color w:val="000000"/>
        </w:rPr>
        <w:t xml:space="preserve"> </w:t>
      </w:r>
      <w:r w:rsidR="008B7323" w:rsidRPr="00DD2115">
        <w:rPr>
          <w:color w:val="000000"/>
        </w:rPr>
        <w:t>Состояния равновесия системы с одной степенью свободы. Их типы и устойчивость.</w:t>
      </w:r>
    </w:p>
    <w:p w:rsidR="00D56D2A" w:rsidRPr="00DD2115" w:rsidRDefault="00733CF3" w:rsidP="00C26441">
      <w:pPr>
        <w:pStyle w:val="a9"/>
        <w:spacing w:after="0"/>
        <w:jc w:val="both"/>
      </w:pPr>
      <w:r w:rsidRPr="00DD2115">
        <w:t>3</w:t>
      </w:r>
      <w:r w:rsidR="00F02E6E" w:rsidRPr="00DD2115">
        <w:t>.</w:t>
      </w:r>
      <w:r w:rsidR="00DD2115">
        <w:t>3</w:t>
      </w:r>
      <w:r w:rsidR="00F02E6E" w:rsidRPr="00DD2115">
        <w:t>.</w:t>
      </w:r>
      <w:r w:rsidR="00DD2115">
        <w:t xml:space="preserve"> </w:t>
      </w:r>
      <w:r w:rsidR="00D56D2A" w:rsidRPr="00DD2115">
        <w:t>Замкнутые фазовые траектории.</w:t>
      </w:r>
      <w:r w:rsidR="00F02E6E" w:rsidRPr="00DD2115">
        <w:t xml:space="preserve"> </w:t>
      </w:r>
      <w:r w:rsidR="00D56D2A" w:rsidRPr="00DD2115">
        <w:t xml:space="preserve">Индексы особых точек и замкнутых фазовых траекторий – индексы Пуанкаре. </w:t>
      </w:r>
      <w:r w:rsidR="00CA6D76" w:rsidRPr="00DD2115">
        <w:t xml:space="preserve"> </w:t>
      </w:r>
      <w:r w:rsidR="00D56D2A" w:rsidRPr="00DD2115">
        <w:t>Критерии отсутствия замкнутых траекторий.</w:t>
      </w:r>
      <w:r w:rsidR="00DD2115">
        <w:t xml:space="preserve"> </w:t>
      </w:r>
      <w:r w:rsidR="00D56D2A" w:rsidRPr="00DD2115">
        <w:t>Отсутствие фазовых траекторий, уходящих в бесконечность.</w:t>
      </w:r>
      <w:r w:rsidR="00F02E6E" w:rsidRPr="00DD2115">
        <w:t xml:space="preserve"> </w:t>
      </w:r>
    </w:p>
    <w:p w:rsidR="00F02E6E" w:rsidRPr="00DD2115" w:rsidRDefault="00733CF3" w:rsidP="00C26441">
      <w:pPr>
        <w:pStyle w:val="a9"/>
        <w:spacing w:after="0"/>
        <w:jc w:val="both"/>
      </w:pPr>
      <w:r w:rsidRPr="00DD2115">
        <w:t>3</w:t>
      </w:r>
      <w:r w:rsidR="00F02E6E" w:rsidRPr="00DD2115">
        <w:t>.</w:t>
      </w:r>
      <w:r w:rsidR="003D1ABF" w:rsidRPr="00DD2115">
        <w:t>4</w:t>
      </w:r>
      <w:r w:rsidR="00F02E6E" w:rsidRPr="00DD2115">
        <w:t xml:space="preserve">. </w:t>
      </w:r>
      <w:r w:rsidR="00D56D2A" w:rsidRPr="00DD2115">
        <w:t>Понятие грубости ДС. Фазовый портрет динамической системы.</w:t>
      </w:r>
      <w:r w:rsidR="004E1620" w:rsidRPr="00DD2115">
        <w:t xml:space="preserve"> Простейшие консервативные и диссипативные системы. Автоколебательные ДС. Примеры качественного исследования автоколебательных систем.</w:t>
      </w:r>
      <w:r w:rsidR="00F02E6E" w:rsidRPr="00DD2115">
        <w:t xml:space="preserve"> </w:t>
      </w:r>
    </w:p>
    <w:p w:rsidR="00335A90" w:rsidRPr="00DD2115" w:rsidRDefault="00733CF3" w:rsidP="00C26441">
      <w:pPr>
        <w:pStyle w:val="a9"/>
        <w:spacing w:after="0"/>
        <w:jc w:val="both"/>
      </w:pPr>
      <w:r w:rsidRPr="00DD2115">
        <w:t>3</w:t>
      </w:r>
      <w:r w:rsidR="00F02E6E" w:rsidRPr="00DD2115">
        <w:t>.</w:t>
      </w:r>
      <w:r w:rsidR="003D1ABF" w:rsidRPr="00DD2115">
        <w:t>5</w:t>
      </w:r>
      <w:r w:rsidR="00F02E6E" w:rsidRPr="00DD2115">
        <w:t xml:space="preserve">. </w:t>
      </w:r>
      <w:r w:rsidR="004E1620" w:rsidRPr="00DD2115">
        <w:t>Бифуркация и бифуркационное значение параметра. Простейшие бифуркации,не связанные с рождением предельных циклов. Бифуркации, связанные с рождением предельных циклов.</w:t>
      </w:r>
    </w:p>
    <w:p w:rsidR="00335A90" w:rsidRPr="00DD2115" w:rsidRDefault="00733CF3" w:rsidP="00DD21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115">
        <w:rPr>
          <w:rFonts w:ascii="Times New Roman" w:hAnsi="Times New Roman"/>
          <w:sz w:val="24"/>
          <w:szCs w:val="24"/>
        </w:rPr>
        <w:t>3</w:t>
      </w:r>
      <w:r w:rsidR="00335A90" w:rsidRPr="00DD2115">
        <w:rPr>
          <w:rFonts w:ascii="Times New Roman" w:hAnsi="Times New Roman"/>
          <w:sz w:val="24"/>
          <w:szCs w:val="24"/>
        </w:rPr>
        <w:t>.</w:t>
      </w:r>
      <w:r w:rsidR="003D1ABF" w:rsidRPr="00DD2115">
        <w:rPr>
          <w:rFonts w:ascii="Times New Roman" w:hAnsi="Times New Roman"/>
          <w:sz w:val="24"/>
          <w:szCs w:val="24"/>
        </w:rPr>
        <w:t>6</w:t>
      </w:r>
      <w:r w:rsidR="00335A90" w:rsidRPr="00DD2115">
        <w:rPr>
          <w:rFonts w:ascii="Times New Roman" w:hAnsi="Times New Roman"/>
          <w:sz w:val="24"/>
          <w:szCs w:val="24"/>
        </w:rPr>
        <w:t>. Одномерные отображения (неподвижные точки и их устойчивость, бифуркации).</w:t>
      </w:r>
      <w:r w:rsidR="004C38F1" w:rsidRPr="00DD2115">
        <w:rPr>
          <w:rFonts w:ascii="Times New Roman" w:hAnsi="Times New Roman"/>
          <w:sz w:val="24"/>
          <w:szCs w:val="24"/>
        </w:rPr>
        <w:t xml:space="preserve"> </w:t>
      </w:r>
      <w:r w:rsidR="00ED70F9" w:rsidRPr="00DD2115">
        <w:rPr>
          <w:rFonts w:ascii="Times New Roman" w:hAnsi="Times New Roman"/>
          <w:sz w:val="24"/>
          <w:szCs w:val="24"/>
        </w:rPr>
        <w:t xml:space="preserve">Диаграмма Ламерея и теорема Кённигса. </w:t>
      </w:r>
      <w:r w:rsidR="00335A90" w:rsidRPr="00DD2115">
        <w:rPr>
          <w:rFonts w:ascii="Times New Roman" w:hAnsi="Times New Roman"/>
          <w:sz w:val="24"/>
          <w:szCs w:val="24"/>
        </w:rPr>
        <w:t>Л</w:t>
      </w:r>
      <w:r w:rsidR="00ED70F9" w:rsidRPr="00DD2115">
        <w:rPr>
          <w:rFonts w:ascii="Times New Roman" w:hAnsi="Times New Roman"/>
          <w:sz w:val="24"/>
          <w:szCs w:val="24"/>
        </w:rPr>
        <w:t>о</w:t>
      </w:r>
      <w:r w:rsidR="00335A90" w:rsidRPr="00DD2115">
        <w:rPr>
          <w:rFonts w:ascii="Times New Roman" w:hAnsi="Times New Roman"/>
          <w:sz w:val="24"/>
          <w:szCs w:val="24"/>
        </w:rPr>
        <w:t>гистическое отображение.</w:t>
      </w:r>
    </w:p>
    <w:p w:rsidR="00856AFB" w:rsidRPr="00DD2115" w:rsidRDefault="00856AFB" w:rsidP="00C26441">
      <w:pPr>
        <w:tabs>
          <w:tab w:val="num" w:pos="822"/>
        </w:tabs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bookmarkStart w:id="6" w:name="_Toc529871100"/>
      <w:bookmarkStart w:id="7" w:name="_Toc529871310"/>
      <w:bookmarkStart w:id="8" w:name="_Toc35247767"/>
      <w:r w:rsidRPr="00DD2115">
        <w:rPr>
          <w:rFonts w:ascii="Times New Roman" w:eastAsia="MS Mincho" w:hAnsi="Times New Roman"/>
          <w:sz w:val="24"/>
          <w:szCs w:val="24"/>
        </w:rPr>
        <w:t xml:space="preserve">4. </w:t>
      </w:r>
      <w:r w:rsidRPr="00DD2115">
        <w:rPr>
          <w:rFonts w:ascii="Times New Roman" w:hAnsi="Times New Roman"/>
          <w:sz w:val="24"/>
          <w:szCs w:val="24"/>
        </w:rPr>
        <w:t>Компьютерное моделирование в исследовании динамических систем</w:t>
      </w:r>
      <w:r w:rsidRPr="00DD2115">
        <w:rPr>
          <w:rFonts w:ascii="Times New Roman" w:hAnsi="Times New Roman"/>
          <w:color w:val="000000"/>
          <w:sz w:val="24"/>
          <w:szCs w:val="24"/>
        </w:rPr>
        <w:t>.</w:t>
      </w:r>
    </w:p>
    <w:p w:rsidR="00856AFB" w:rsidRPr="00DD2115" w:rsidRDefault="00856AFB" w:rsidP="00C26441">
      <w:pPr>
        <w:spacing w:after="0" w:line="240" w:lineRule="auto"/>
        <w:ind w:right="-43"/>
        <w:jc w:val="both"/>
        <w:rPr>
          <w:rFonts w:ascii="Times New Roman" w:eastAsia="MS Mincho" w:hAnsi="Times New Roman"/>
          <w:sz w:val="24"/>
          <w:szCs w:val="24"/>
        </w:rPr>
      </w:pPr>
      <w:r w:rsidRPr="00DD2115">
        <w:rPr>
          <w:rFonts w:ascii="Times New Roman" w:eastAsia="MS Mincho" w:hAnsi="Times New Roman"/>
          <w:sz w:val="24"/>
          <w:szCs w:val="24"/>
        </w:rPr>
        <w:t>4.1. Понятие о качественно-численном исследовании конкретных динамических систем.</w:t>
      </w:r>
    </w:p>
    <w:p w:rsidR="00856AFB" w:rsidRPr="00DD2115" w:rsidRDefault="00856AFB" w:rsidP="00C26441">
      <w:pPr>
        <w:spacing w:after="0" w:line="240" w:lineRule="auto"/>
        <w:ind w:right="-43"/>
        <w:jc w:val="both"/>
        <w:rPr>
          <w:rFonts w:ascii="Times New Roman" w:eastAsia="MS Mincho" w:hAnsi="Times New Roman"/>
          <w:sz w:val="24"/>
          <w:szCs w:val="24"/>
        </w:rPr>
      </w:pPr>
      <w:r w:rsidRPr="00DD2115">
        <w:rPr>
          <w:rFonts w:ascii="Times New Roman" w:eastAsia="MS Mincho" w:hAnsi="Times New Roman"/>
          <w:sz w:val="24"/>
          <w:szCs w:val="24"/>
        </w:rPr>
        <w:t>4.</w:t>
      </w:r>
      <w:r w:rsidR="0011514D" w:rsidRPr="00DD2115">
        <w:rPr>
          <w:rFonts w:ascii="Times New Roman" w:eastAsia="MS Mincho" w:hAnsi="Times New Roman"/>
          <w:sz w:val="24"/>
          <w:szCs w:val="24"/>
        </w:rPr>
        <w:t>2</w:t>
      </w:r>
      <w:r w:rsidRPr="00DD2115">
        <w:rPr>
          <w:rFonts w:ascii="Times New Roman" w:eastAsia="MS Mincho" w:hAnsi="Times New Roman"/>
          <w:sz w:val="24"/>
          <w:szCs w:val="24"/>
        </w:rPr>
        <w:t>. Алгоритм</w:t>
      </w:r>
      <w:r w:rsidR="00ED70F9" w:rsidRPr="00DD2115">
        <w:rPr>
          <w:rFonts w:ascii="Times New Roman" w:eastAsia="MS Mincho" w:hAnsi="Times New Roman"/>
          <w:sz w:val="24"/>
          <w:szCs w:val="24"/>
        </w:rPr>
        <w:t xml:space="preserve">ы </w:t>
      </w:r>
      <w:r w:rsidRPr="00DD2115">
        <w:rPr>
          <w:rFonts w:ascii="Times New Roman" w:eastAsia="MS Mincho" w:hAnsi="Times New Roman"/>
          <w:sz w:val="24"/>
          <w:szCs w:val="24"/>
        </w:rPr>
        <w:t xml:space="preserve"> </w:t>
      </w:r>
      <w:r w:rsidR="00ED70F9" w:rsidRPr="00DD2115">
        <w:rPr>
          <w:rFonts w:ascii="Times New Roman" w:eastAsia="MS Mincho" w:hAnsi="Times New Roman"/>
          <w:sz w:val="24"/>
          <w:szCs w:val="24"/>
        </w:rPr>
        <w:t>и приемы численного исследования автономных ДС (состояния равновесия, устойчивость, бифуркационные диаграммы).</w:t>
      </w:r>
    </w:p>
    <w:p w:rsidR="00ED70F9" w:rsidRPr="00DD2115" w:rsidRDefault="00D64058" w:rsidP="00C26441">
      <w:pPr>
        <w:spacing w:after="0" w:line="240" w:lineRule="auto"/>
        <w:ind w:right="-43"/>
        <w:jc w:val="both"/>
        <w:rPr>
          <w:rFonts w:ascii="Times New Roman" w:eastAsia="MS Mincho" w:hAnsi="Times New Roman"/>
          <w:sz w:val="24"/>
          <w:szCs w:val="24"/>
        </w:rPr>
      </w:pPr>
      <w:r w:rsidRPr="00DD2115">
        <w:rPr>
          <w:rFonts w:ascii="Times New Roman" w:eastAsia="MS Mincho" w:hAnsi="Times New Roman"/>
          <w:sz w:val="24"/>
          <w:szCs w:val="24"/>
        </w:rPr>
        <w:t>4.</w:t>
      </w:r>
      <w:r w:rsidR="0011514D" w:rsidRPr="00DD2115">
        <w:rPr>
          <w:rFonts w:ascii="Times New Roman" w:eastAsia="MS Mincho" w:hAnsi="Times New Roman"/>
          <w:sz w:val="24"/>
          <w:szCs w:val="24"/>
        </w:rPr>
        <w:t>3</w:t>
      </w:r>
      <w:r w:rsidRPr="00DD2115">
        <w:rPr>
          <w:rFonts w:ascii="Times New Roman" w:eastAsia="MS Mincho" w:hAnsi="Times New Roman"/>
          <w:sz w:val="24"/>
          <w:szCs w:val="24"/>
        </w:rPr>
        <w:t xml:space="preserve">. </w:t>
      </w:r>
      <w:r w:rsidR="00ED70F9" w:rsidRPr="00DD2115">
        <w:rPr>
          <w:rFonts w:ascii="Times New Roman" w:eastAsia="MS Mincho" w:hAnsi="Times New Roman"/>
          <w:sz w:val="24"/>
          <w:szCs w:val="24"/>
        </w:rPr>
        <w:t xml:space="preserve">Алгоритмы  и приемы численного исследования </w:t>
      </w:r>
      <w:r w:rsidR="002B7606" w:rsidRPr="00DD2115">
        <w:rPr>
          <w:rFonts w:ascii="Times New Roman" w:eastAsia="MS Mincho" w:hAnsi="Times New Roman"/>
          <w:sz w:val="24"/>
          <w:szCs w:val="24"/>
        </w:rPr>
        <w:t>границ</w:t>
      </w:r>
      <w:r w:rsidR="002B7606" w:rsidRPr="00DD2115">
        <w:rPr>
          <w:rFonts w:ascii="Times New Roman" w:eastAsia="MS Mincho" w:hAnsi="Times New Roman"/>
          <w:position w:val="-16"/>
          <w:sz w:val="24"/>
          <w:szCs w:val="24"/>
          <w:lang w:val="en-US"/>
        </w:rPr>
        <w:object w:dxaOrig="13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21pt" o:ole="">
            <v:imagedata r:id="rId7" o:title=""/>
          </v:shape>
          <o:OLEObject Type="Embed" ProgID="Equation.DSMT4" ShapeID="_x0000_i1025" DrawAspect="Content" ObjectID="_1684342479" r:id="rId8"/>
        </w:object>
      </w:r>
      <w:r w:rsidR="002B7606" w:rsidRPr="00DD2115">
        <w:rPr>
          <w:rFonts w:ascii="Times New Roman" w:eastAsia="MS Mincho" w:hAnsi="Times New Roman"/>
          <w:sz w:val="24"/>
          <w:szCs w:val="24"/>
        </w:rPr>
        <w:t xml:space="preserve"> .</w:t>
      </w:r>
    </w:p>
    <w:bookmarkEnd w:id="6"/>
    <w:bookmarkEnd w:id="7"/>
    <w:bookmarkEnd w:id="8"/>
    <w:p w:rsidR="00725409" w:rsidRPr="00C26441" w:rsidRDefault="00725409" w:rsidP="00C26441">
      <w:pPr>
        <w:pStyle w:val="a9"/>
        <w:spacing w:after="0"/>
        <w:jc w:val="both"/>
      </w:pPr>
    </w:p>
    <w:p w:rsidR="00F02E6E" w:rsidRPr="00C26441" w:rsidRDefault="00F02E6E" w:rsidP="00DD2115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 xml:space="preserve"> </w:t>
      </w:r>
      <w:r w:rsidR="00F64CB8" w:rsidRPr="00C26441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C26441">
        <w:rPr>
          <w:rFonts w:ascii="Times New Roman" w:hAnsi="Times New Roman"/>
          <w:b/>
          <w:sz w:val="24"/>
          <w:szCs w:val="24"/>
        </w:rPr>
        <w:t>обучающихся</w:t>
      </w:r>
      <w:r w:rsidR="00F64CB8" w:rsidRPr="00C26441">
        <w:rPr>
          <w:rFonts w:ascii="Times New Roman" w:hAnsi="Times New Roman"/>
          <w:b/>
          <w:sz w:val="24"/>
          <w:szCs w:val="24"/>
        </w:rPr>
        <w:t xml:space="preserve"> </w:t>
      </w:r>
    </w:p>
    <w:p w:rsidR="00C06CDA" w:rsidRPr="00C26441" w:rsidRDefault="005D3BBE" w:rsidP="00C26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Наполнение объема часов самостоятельной работы обучающихся предусмотрено в виде обработки и осмысления информации, полученной в ходе лекционных занятий</w:t>
      </w:r>
      <w:r w:rsidR="00C14F63" w:rsidRPr="00C26441">
        <w:rPr>
          <w:rFonts w:ascii="Times New Roman" w:hAnsi="Times New Roman"/>
          <w:sz w:val="24"/>
          <w:szCs w:val="24"/>
        </w:rPr>
        <w:t xml:space="preserve">, а также в виде </w:t>
      </w:r>
      <w:r w:rsidR="00976267" w:rsidRPr="00C26441">
        <w:rPr>
          <w:rFonts w:ascii="Times New Roman" w:hAnsi="Times New Roman"/>
          <w:sz w:val="24"/>
          <w:szCs w:val="24"/>
        </w:rPr>
        <w:t>выполнения заданий для индивидуальной и самостоятельной работы</w:t>
      </w:r>
      <w:r w:rsidR="00065132" w:rsidRPr="00C26441">
        <w:rPr>
          <w:rFonts w:ascii="Times New Roman" w:hAnsi="Times New Roman"/>
          <w:sz w:val="24"/>
          <w:szCs w:val="24"/>
        </w:rPr>
        <w:t xml:space="preserve">, подготовки </w:t>
      </w:r>
      <w:r w:rsidR="00C06CDA" w:rsidRPr="00C26441">
        <w:rPr>
          <w:rFonts w:ascii="Times New Roman" w:hAnsi="Times New Roman"/>
          <w:sz w:val="24"/>
          <w:szCs w:val="24"/>
        </w:rPr>
        <w:t xml:space="preserve">к контрольной работе и к </w:t>
      </w:r>
      <w:r w:rsidR="00581FAF" w:rsidRPr="00C26441">
        <w:rPr>
          <w:rFonts w:ascii="Times New Roman" w:hAnsi="Times New Roman"/>
          <w:sz w:val="24"/>
          <w:szCs w:val="24"/>
        </w:rPr>
        <w:t>экзамену</w:t>
      </w:r>
      <w:r w:rsidR="000F06E2" w:rsidRPr="00C26441">
        <w:rPr>
          <w:rFonts w:ascii="Times New Roman" w:hAnsi="Times New Roman"/>
          <w:sz w:val="24"/>
          <w:szCs w:val="24"/>
        </w:rPr>
        <w:t xml:space="preserve">. </w:t>
      </w:r>
      <w:r w:rsidR="00C06CDA" w:rsidRPr="00C26441">
        <w:rPr>
          <w:rFonts w:ascii="Times New Roman" w:hAnsi="Times New Roman"/>
          <w:sz w:val="24"/>
          <w:szCs w:val="24"/>
        </w:rPr>
        <w:t>Самостоятельная работа может происходить как в читальном зале библиотеки, так и в домашних условиях.</w:t>
      </w:r>
    </w:p>
    <w:p w:rsidR="00F02E6E" w:rsidRDefault="000F06E2" w:rsidP="00C26441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  <w:lang w:val="en-US"/>
        </w:rPr>
      </w:pPr>
      <w:r w:rsidRPr="00C26441">
        <w:rPr>
          <w:rFonts w:ascii="Times New Roman" w:hAnsi="Times New Roman"/>
          <w:sz w:val="24"/>
          <w:szCs w:val="24"/>
        </w:rPr>
        <w:t xml:space="preserve">Текущий контроль </w:t>
      </w:r>
      <w:r w:rsidR="00EE7D85" w:rsidRPr="00C26441">
        <w:rPr>
          <w:rFonts w:ascii="Times New Roman" w:hAnsi="Times New Roman"/>
          <w:sz w:val="24"/>
          <w:szCs w:val="24"/>
        </w:rPr>
        <w:t>самостоятельной работы</w:t>
      </w:r>
      <w:r w:rsidRPr="00C26441">
        <w:rPr>
          <w:rFonts w:ascii="Times New Roman" w:hAnsi="Times New Roman"/>
          <w:sz w:val="24"/>
          <w:szCs w:val="24"/>
        </w:rPr>
        <w:t xml:space="preserve"> осуществляется в виде оценки успешности выполнения </w:t>
      </w:r>
      <w:r w:rsidR="007D6F55" w:rsidRPr="00C26441">
        <w:rPr>
          <w:rFonts w:ascii="Times New Roman" w:hAnsi="Times New Roman"/>
          <w:sz w:val="24"/>
          <w:szCs w:val="24"/>
        </w:rPr>
        <w:t>этих заданий</w:t>
      </w:r>
      <w:r w:rsidRPr="00C26441">
        <w:rPr>
          <w:rFonts w:ascii="Times New Roman" w:hAnsi="Times New Roman"/>
          <w:sz w:val="24"/>
          <w:szCs w:val="24"/>
        </w:rPr>
        <w:t>.</w:t>
      </w:r>
    </w:p>
    <w:p w:rsidR="00140F92" w:rsidRDefault="00140F92" w:rsidP="00C26441">
      <w:pPr>
        <w:spacing w:after="0" w:line="240" w:lineRule="auto"/>
        <w:ind w:right="-4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Для обеспечения самостоятельной работы обучающихся используется электронный курс, созданный в системе электронного обучения ННГУ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https://e-learning.unn.ru/.</w:t>
      </w:r>
    </w:p>
    <w:p w:rsidR="00140F92" w:rsidRPr="00140F92" w:rsidRDefault="00140F92" w:rsidP="00C26441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  <w:lang w:val="en-US"/>
        </w:rPr>
      </w:pPr>
      <w:r w:rsidRPr="00140F92">
        <w:rPr>
          <w:rFonts w:ascii="Times New Roman" w:hAnsi="Times New Roman"/>
          <w:sz w:val="24"/>
          <w:szCs w:val="24"/>
          <w:lang w:val="en-US"/>
        </w:rPr>
        <w:t>https://e-learning.unn.ru/enrol/index.php?id=5422</w:t>
      </w:r>
    </w:p>
    <w:p w:rsidR="00C21EB5" w:rsidRPr="00C26441" w:rsidRDefault="00DD2115" w:rsidP="00C26441">
      <w:pPr>
        <w:spacing w:after="12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51F9A" w:rsidRPr="00C26441">
        <w:rPr>
          <w:rFonts w:ascii="Times New Roman" w:hAnsi="Times New Roman"/>
          <w:b/>
          <w:sz w:val="24"/>
          <w:szCs w:val="24"/>
        </w:rPr>
        <w:t xml:space="preserve">.1. </w:t>
      </w:r>
      <w:r w:rsidR="00065132" w:rsidRPr="00C26441">
        <w:rPr>
          <w:rFonts w:ascii="Times New Roman" w:hAnsi="Times New Roman"/>
          <w:b/>
          <w:sz w:val="24"/>
          <w:szCs w:val="24"/>
        </w:rPr>
        <w:t>Тематика самостоятельной работы</w:t>
      </w:r>
    </w:p>
    <w:p w:rsidR="00DA2B7F" w:rsidRPr="00C26441" w:rsidRDefault="00314EC0" w:rsidP="00C26441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</w:t>
      </w:r>
      <w:r w:rsidR="00C06CDA" w:rsidRPr="00C26441">
        <w:rPr>
          <w:rFonts w:ascii="Times New Roman" w:hAnsi="Times New Roman"/>
          <w:sz w:val="24"/>
          <w:szCs w:val="24"/>
        </w:rPr>
        <w:t xml:space="preserve">. </w:t>
      </w:r>
      <w:r w:rsidR="00DA2B7F" w:rsidRPr="00C26441">
        <w:rPr>
          <w:rFonts w:ascii="Times New Roman" w:hAnsi="Times New Roman"/>
          <w:sz w:val="24"/>
          <w:szCs w:val="24"/>
        </w:rPr>
        <w:t>Автономные д</w:t>
      </w:r>
      <w:r w:rsidR="00C06CDA" w:rsidRPr="00C26441">
        <w:rPr>
          <w:rFonts w:ascii="Times New Roman" w:hAnsi="Times New Roman"/>
          <w:sz w:val="24"/>
          <w:szCs w:val="24"/>
        </w:rPr>
        <w:t xml:space="preserve">инамические системы </w:t>
      </w:r>
      <w:r w:rsidR="00DA2B7F" w:rsidRPr="00C26441">
        <w:rPr>
          <w:rFonts w:ascii="Times New Roman" w:hAnsi="Times New Roman"/>
          <w:sz w:val="24"/>
          <w:szCs w:val="24"/>
        </w:rPr>
        <w:t>первого порядка.</w:t>
      </w:r>
    </w:p>
    <w:p w:rsidR="00DA2B7F" w:rsidRPr="00C26441" w:rsidRDefault="00314EC0" w:rsidP="00C26441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2</w:t>
      </w:r>
      <w:r w:rsidR="00C06CDA" w:rsidRPr="00C26441">
        <w:rPr>
          <w:rFonts w:ascii="Times New Roman" w:hAnsi="Times New Roman"/>
          <w:sz w:val="24"/>
          <w:szCs w:val="24"/>
        </w:rPr>
        <w:t xml:space="preserve">. </w:t>
      </w:r>
      <w:r w:rsidR="00DA2B7F" w:rsidRPr="00C26441">
        <w:rPr>
          <w:rFonts w:ascii="Times New Roman" w:hAnsi="Times New Roman"/>
          <w:sz w:val="24"/>
          <w:szCs w:val="24"/>
        </w:rPr>
        <w:t>Автономные динамические системы второго порядка.</w:t>
      </w:r>
    </w:p>
    <w:p w:rsidR="008B20D8" w:rsidRPr="00C26441" w:rsidRDefault="00DA2B7F" w:rsidP="00C26441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 </w:t>
      </w:r>
      <w:r w:rsidR="00314EC0" w:rsidRPr="00C26441">
        <w:rPr>
          <w:rFonts w:ascii="Times New Roman" w:hAnsi="Times New Roman"/>
          <w:sz w:val="24"/>
          <w:szCs w:val="24"/>
        </w:rPr>
        <w:t>3</w:t>
      </w:r>
      <w:r w:rsidR="008B20D8" w:rsidRPr="00C26441">
        <w:rPr>
          <w:rFonts w:ascii="Times New Roman" w:hAnsi="Times New Roman"/>
          <w:sz w:val="24"/>
          <w:szCs w:val="24"/>
        </w:rPr>
        <w:t xml:space="preserve">. </w:t>
      </w:r>
      <w:r w:rsidR="00314EC0" w:rsidRPr="00C26441">
        <w:rPr>
          <w:rFonts w:ascii="Times New Roman" w:hAnsi="Times New Roman"/>
          <w:sz w:val="24"/>
          <w:szCs w:val="24"/>
        </w:rPr>
        <w:t xml:space="preserve">Алгоритмы </w:t>
      </w:r>
      <w:r w:rsidRPr="00C26441">
        <w:rPr>
          <w:rFonts w:ascii="Times New Roman" w:hAnsi="Times New Roman"/>
          <w:sz w:val="24"/>
          <w:szCs w:val="24"/>
        </w:rPr>
        <w:t xml:space="preserve">и приемы </w:t>
      </w:r>
      <w:r w:rsidR="00314EC0" w:rsidRPr="00C26441">
        <w:rPr>
          <w:rFonts w:ascii="Times New Roman" w:hAnsi="Times New Roman"/>
          <w:sz w:val="24"/>
          <w:szCs w:val="24"/>
        </w:rPr>
        <w:t xml:space="preserve">численного исследования </w:t>
      </w:r>
      <w:r w:rsidRPr="00C26441">
        <w:rPr>
          <w:rFonts w:ascii="Times New Roman" w:hAnsi="Times New Roman"/>
          <w:sz w:val="24"/>
          <w:szCs w:val="24"/>
        </w:rPr>
        <w:t xml:space="preserve">существования и устойчивости </w:t>
      </w:r>
      <w:r w:rsidR="00314EC0" w:rsidRPr="00C26441">
        <w:rPr>
          <w:rFonts w:ascii="Times New Roman" w:hAnsi="Times New Roman"/>
          <w:sz w:val="24"/>
          <w:szCs w:val="24"/>
        </w:rPr>
        <w:t>состояний равновесия</w:t>
      </w:r>
      <w:r w:rsidRPr="00C26441">
        <w:rPr>
          <w:rFonts w:ascii="Times New Roman" w:hAnsi="Times New Roman"/>
          <w:sz w:val="24"/>
          <w:szCs w:val="24"/>
        </w:rPr>
        <w:t xml:space="preserve"> конкретных автономных ДС</w:t>
      </w:r>
      <w:r w:rsidR="008B20D8" w:rsidRPr="00C26441">
        <w:rPr>
          <w:rFonts w:ascii="Times New Roman" w:hAnsi="Times New Roman"/>
          <w:sz w:val="24"/>
          <w:szCs w:val="24"/>
        </w:rPr>
        <w:t>.</w:t>
      </w:r>
    </w:p>
    <w:p w:rsidR="00EA2A2B" w:rsidRPr="00C26441" w:rsidRDefault="00DD2115" w:rsidP="00C26441">
      <w:pPr>
        <w:spacing w:after="12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51F9A" w:rsidRPr="00C26441">
        <w:rPr>
          <w:rFonts w:ascii="Times New Roman" w:hAnsi="Times New Roman"/>
          <w:b/>
          <w:sz w:val="24"/>
          <w:szCs w:val="24"/>
        </w:rPr>
        <w:t xml:space="preserve">.2. </w:t>
      </w:r>
      <w:r w:rsidR="00EA2A2B" w:rsidRPr="00C26441">
        <w:rPr>
          <w:rFonts w:ascii="Times New Roman" w:hAnsi="Times New Roman"/>
          <w:b/>
          <w:sz w:val="24"/>
          <w:szCs w:val="24"/>
        </w:rPr>
        <w:t>Контрольные вопросы</w:t>
      </w:r>
      <w:r w:rsidR="006E70F1" w:rsidRPr="00C26441">
        <w:rPr>
          <w:rFonts w:ascii="Times New Roman" w:hAnsi="Times New Roman"/>
          <w:b/>
          <w:sz w:val="24"/>
          <w:szCs w:val="24"/>
        </w:rPr>
        <w:t xml:space="preserve"> для проведения текущего контроля и промежуточной аттестации по итогам освоения дисциплины.</w:t>
      </w:r>
    </w:p>
    <w:p w:rsidR="006E70F1" w:rsidRPr="00C26441" w:rsidRDefault="006E70F1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Понятие динамической системы. Состояние динамической системы, оператор эволюции, фазовое пространство, фазовые траектории, устойчивость.</w:t>
      </w:r>
    </w:p>
    <w:p w:rsidR="00135705" w:rsidRPr="00C26441" w:rsidRDefault="00135705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Классификация динамических систем.</w:t>
      </w:r>
    </w:p>
    <w:p w:rsidR="00135705" w:rsidRPr="00C26441" w:rsidRDefault="00135705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Понятие у</w:t>
      </w:r>
      <w:r w:rsidR="006E70F1" w:rsidRPr="00C26441">
        <w:rPr>
          <w:rFonts w:eastAsia="MS Mincho"/>
          <w:szCs w:val="24"/>
        </w:rPr>
        <w:t>стойчивост</w:t>
      </w:r>
      <w:r w:rsidRPr="00C26441">
        <w:rPr>
          <w:rFonts w:eastAsia="MS Mincho"/>
          <w:szCs w:val="24"/>
        </w:rPr>
        <w:t>и движения. Анализ локальной устойчивости состояний равновесия динамических систем.</w:t>
      </w:r>
    </w:p>
    <w:p w:rsidR="006E70F1" w:rsidRPr="00C26441" w:rsidRDefault="006E70F1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 xml:space="preserve"> </w:t>
      </w:r>
      <w:r w:rsidR="00135705" w:rsidRPr="00C26441">
        <w:rPr>
          <w:rFonts w:eastAsia="MS Mincho"/>
          <w:szCs w:val="24"/>
        </w:rPr>
        <w:t>Исследование устойчивости состояний равновесия с использованием метода ф</w:t>
      </w:r>
      <w:r w:rsidRPr="00C26441">
        <w:rPr>
          <w:rFonts w:eastAsia="MS Mincho"/>
          <w:szCs w:val="24"/>
        </w:rPr>
        <w:t>ункци</w:t>
      </w:r>
      <w:r w:rsidR="00135705" w:rsidRPr="00C26441">
        <w:rPr>
          <w:rFonts w:eastAsia="MS Mincho"/>
          <w:szCs w:val="24"/>
        </w:rPr>
        <w:t>й</w:t>
      </w:r>
      <w:r w:rsidRPr="00C26441">
        <w:rPr>
          <w:rFonts w:eastAsia="MS Mincho"/>
          <w:szCs w:val="24"/>
        </w:rPr>
        <w:t xml:space="preserve"> Ляпунова.</w:t>
      </w:r>
    </w:p>
    <w:p w:rsidR="00135705" w:rsidRPr="00C26441" w:rsidRDefault="00135705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Типы состояний равновесия в двумерных динамических системах. Разбиение плоскости параметров характеристического уравнения по типу его корней.</w:t>
      </w:r>
    </w:p>
    <w:p w:rsidR="006E70F1" w:rsidRPr="00C26441" w:rsidRDefault="006E70F1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Устойчивость периодических движений динамических систем второго порядка.</w:t>
      </w:r>
    </w:p>
    <w:p w:rsidR="006E70F1" w:rsidRPr="00C26441" w:rsidRDefault="006E70F1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Исследование периодических движений методом точечных отображений.</w:t>
      </w:r>
    </w:p>
    <w:p w:rsidR="00135705" w:rsidRPr="00C26441" w:rsidRDefault="00135705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Понятие грубости динамических систем.</w:t>
      </w:r>
    </w:p>
    <w:p w:rsidR="009A050D" w:rsidRPr="00C26441" w:rsidRDefault="009A050D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Бифуркации в динамических системах первого порядка.</w:t>
      </w:r>
    </w:p>
    <w:p w:rsidR="006E70F1" w:rsidRPr="00C26441" w:rsidRDefault="006E70F1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Бифуркации динамических систем второго порядка.</w:t>
      </w:r>
    </w:p>
    <w:p w:rsidR="009A050D" w:rsidRPr="00C26441" w:rsidRDefault="006E70F1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Приемы качественного исследования двумерных динамических систем – критерий Бен</w:t>
      </w:r>
      <w:r w:rsidR="00DA2B7F" w:rsidRPr="00C26441">
        <w:rPr>
          <w:rFonts w:eastAsia="MS Mincho"/>
          <w:szCs w:val="24"/>
        </w:rPr>
        <w:t xml:space="preserve">диксона-Дюлака. </w:t>
      </w:r>
    </w:p>
    <w:p w:rsidR="00335A90" w:rsidRPr="00C26441" w:rsidRDefault="007F292E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Неподвижные точки, их устойчивость и бифуркации одномерных от</w:t>
      </w:r>
      <w:r w:rsidR="00383747" w:rsidRPr="00C26441">
        <w:rPr>
          <w:rFonts w:eastAsia="MS Mincho"/>
          <w:szCs w:val="24"/>
        </w:rPr>
        <w:t>о</w:t>
      </w:r>
      <w:r w:rsidRPr="00C26441">
        <w:rPr>
          <w:rFonts w:eastAsia="MS Mincho"/>
          <w:szCs w:val="24"/>
        </w:rPr>
        <w:t>бражений.</w:t>
      </w:r>
    </w:p>
    <w:p w:rsidR="007F292E" w:rsidRPr="00C26441" w:rsidRDefault="007F292E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Логистическое отображение.</w:t>
      </w:r>
    </w:p>
    <w:p w:rsidR="00383747" w:rsidRPr="00C26441" w:rsidRDefault="00383747" w:rsidP="00C26441">
      <w:pPr>
        <w:pStyle w:val="21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C26441">
        <w:rPr>
          <w:rFonts w:eastAsia="MS Mincho"/>
          <w:szCs w:val="24"/>
        </w:rPr>
        <w:t>Алгоритмы численного исследования бифуркаций двумерных динамических систем.</w:t>
      </w:r>
    </w:p>
    <w:p w:rsidR="00D972BB" w:rsidRPr="00C26441" w:rsidRDefault="00DD2115" w:rsidP="00C26441">
      <w:pPr>
        <w:pStyle w:val="21"/>
        <w:spacing w:after="240"/>
        <w:ind w:right="-45" w:firstLine="0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751F9A" w:rsidRPr="00C26441">
        <w:rPr>
          <w:b/>
          <w:szCs w:val="24"/>
        </w:rPr>
        <w:t xml:space="preserve">.3. </w:t>
      </w:r>
      <w:r w:rsidR="00D972BB" w:rsidRPr="00C26441">
        <w:rPr>
          <w:b/>
          <w:szCs w:val="24"/>
        </w:rPr>
        <w:t>Формы текущего и промежуточного контроля успеваемости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6208"/>
        <w:gridCol w:w="2657"/>
      </w:tblGrid>
      <w:tr w:rsidR="00D972BB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D972BB" w:rsidRPr="0035280E" w:rsidRDefault="00D972BB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b/>
              </w:rPr>
            </w:pPr>
            <w:r w:rsidRPr="0035280E">
              <w:rPr>
                <w:rFonts w:ascii="Times New Roman" w:eastAsia="Calibri" w:hAnsi="Times New Roman"/>
                <w:b/>
              </w:rPr>
              <w:t>№ п.п.</w:t>
            </w:r>
          </w:p>
        </w:tc>
        <w:tc>
          <w:tcPr>
            <w:tcW w:w="6208" w:type="dxa"/>
            <w:shd w:val="clear" w:color="auto" w:fill="auto"/>
          </w:tcPr>
          <w:p w:rsidR="00D972BB" w:rsidRPr="0035280E" w:rsidRDefault="00D972BB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b/>
              </w:rPr>
            </w:pPr>
            <w:r w:rsidRPr="0035280E"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2657" w:type="dxa"/>
            <w:shd w:val="clear" w:color="auto" w:fill="auto"/>
          </w:tcPr>
          <w:p w:rsidR="00D972BB" w:rsidRPr="0035280E" w:rsidRDefault="00D972BB" w:rsidP="0035280E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/>
                <w:b/>
              </w:rPr>
            </w:pPr>
            <w:r w:rsidRPr="0035280E">
              <w:rPr>
                <w:rFonts w:ascii="Times New Roman" w:eastAsia="Calibri" w:hAnsi="Times New Roman"/>
                <w:b/>
              </w:rPr>
              <w:t>Форма текущего контроля</w:t>
            </w:r>
          </w:p>
        </w:tc>
      </w:tr>
      <w:tr w:rsidR="00D972BB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D972BB" w:rsidRPr="0035280E" w:rsidRDefault="00367F06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5280E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D972BB" w:rsidRPr="0035280E" w:rsidRDefault="00107D88" w:rsidP="0035280E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П</w:t>
            </w:r>
            <w:r w:rsidR="00367F06" w:rsidRPr="0035280E">
              <w:rPr>
                <w:rFonts w:ascii="Times New Roman" w:eastAsia="Calibri" w:hAnsi="Times New Roman"/>
              </w:rPr>
              <w:t>оняти</w:t>
            </w:r>
            <w:r w:rsidRPr="0035280E">
              <w:rPr>
                <w:rFonts w:ascii="Times New Roman" w:eastAsia="Calibri" w:hAnsi="Times New Roman"/>
              </w:rPr>
              <w:t>е</w:t>
            </w:r>
            <w:r w:rsidR="00367F06" w:rsidRPr="0035280E">
              <w:rPr>
                <w:rFonts w:ascii="Times New Roman" w:eastAsia="Calibri" w:hAnsi="Times New Roman"/>
              </w:rPr>
              <w:t xml:space="preserve"> динами</w:t>
            </w:r>
            <w:r w:rsidRPr="0035280E">
              <w:rPr>
                <w:rFonts w:ascii="Times New Roman" w:eastAsia="Calibri" w:hAnsi="Times New Roman"/>
              </w:rPr>
              <w:t>ческой системы</w:t>
            </w:r>
          </w:p>
        </w:tc>
        <w:tc>
          <w:tcPr>
            <w:tcW w:w="2657" w:type="dxa"/>
            <w:shd w:val="clear" w:color="auto" w:fill="auto"/>
          </w:tcPr>
          <w:p w:rsidR="00D972BB" w:rsidRPr="0035280E" w:rsidRDefault="003F2BB3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 xml:space="preserve">Устный </w:t>
            </w:r>
            <w:r w:rsidR="00367F06" w:rsidRPr="0035280E">
              <w:rPr>
                <w:rFonts w:ascii="Times New Roman" w:eastAsia="Calibri" w:hAnsi="Times New Roman"/>
              </w:rPr>
              <w:t>опрос</w:t>
            </w:r>
          </w:p>
        </w:tc>
      </w:tr>
      <w:tr w:rsidR="00D972BB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D972BB" w:rsidRPr="0035280E" w:rsidRDefault="00367F06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5280E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6208" w:type="dxa"/>
            <w:shd w:val="clear" w:color="auto" w:fill="auto"/>
          </w:tcPr>
          <w:p w:rsidR="00D972BB" w:rsidRPr="0035280E" w:rsidRDefault="00367F06" w:rsidP="0035280E">
            <w:pPr>
              <w:spacing w:after="0" w:line="240" w:lineRule="auto"/>
              <w:ind w:right="-45"/>
              <w:jc w:val="both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 xml:space="preserve">Устойчивость состояний равновесия </w:t>
            </w:r>
            <w:r w:rsidR="00107D88" w:rsidRPr="0035280E">
              <w:rPr>
                <w:rFonts w:ascii="Times New Roman" w:eastAsia="Calibri" w:hAnsi="Times New Roman"/>
              </w:rPr>
              <w:t>автономных</w:t>
            </w:r>
            <w:r w:rsidRPr="0035280E">
              <w:rPr>
                <w:rFonts w:ascii="Times New Roman" w:eastAsia="Calibri" w:hAnsi="Times New Roman"/>
              </w:rPr>
              <w:t xml:space="preserve"> динамических систем</w:t>
            </w:r>
          </w:p>
        </w:tc>
        <w:tc>
          <w:tcPr>
            <w:tcW w:w="2657" w:type="dxa"/>
            <w:shd w:val="clear" w:color="auto" w:fill="auto"/>
          </w:tcPr>
          <w:p w:rsidR="00D972BB" w:rsidRPr="0035280E" w:rsidRDefault="003F2BB3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D972BB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D972BB" w:rsidRPr="0035280E" w:rsidRDefault="00367F06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5280E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6208" w:type="dxa"/>
            <w:shd w:val="clear" w:color="auto" w:fill="auto"/>
          </w:tcPr>
          <w:p w:rsidR="00D972BB" w:rsidRPr="0035280E" w:rsidRDefault="00367F06" w:rsidP="0035280E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 xml:space="preserve">Бифуркации </w:t>
            </w:r>
            <w:r w:rsidR="003F2BB3" w:rsidRPr="0035280E">
              <w:rPr>
                <w:rFonts w:ascii="Times New Roman" w:eastAsia="Calibri" w:hAnsi="Times New Roman"/>
              </w:rPr>
              <w:t xml:space="preserve">автономных </w:t>
            </w:r>
            <w:r w:rsidRPr="0035280E">
              <w:rPr>
                <w:rFonts w:ascii="Times New Roman" w:eastAsia="Calibri" w:hAnsi="Times New Roman"/>
              </w:rPr>
              <w:t xml:space="preserve">динамических систем </w:t>
            </w:r>
            <w:r w:rsidR="003F2BB3" w:rsidRPr="0035280E">
              <w:rPr>
                <w:rFonts w:ascii="Times New Roman" w:eastAsia="Calibri" w:hAnsi="Times New Roman"/>
              </w:rPr>
              <w:t>первого</w:t>
            </w:r>
            <w:r w:rsidRPr="0035280E">
              <w:rPr>
                <w:rFonts w:ascii="Times New Roman" w:eastAsia="Calibri" w:hAnsi="Times New Roman"/>
              </w:rPr>
              <w:t xml:space="preserve"> порядка</w:t>
            </w:r>
          </w:p>
        </w:tc>
        <w:tc>
          <w:tcPr>
            <w:tcW w:w="2657" w:type="dxa"/>
            <w:shd w:val="clear" w:color="auto" w:fill="auto"/>
          </w:tcPr>
          <w:p w:rsidR="00D972BB" w:rsidRPr="0035280E" w:rsidRDefault="003F2BB3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D972BB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D972BB" w:rsidRPr="0035280E" w:rsidRDefault="00367F06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5280E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6208" w:type="dxa"/>
            <w:shd w:val="clear" w:color="auto" w:fill="auto"/>
          </w:tcPr>
          <w:p w:rsidR="00D972BB" w:rsidRPr="0035280E" w:rsidRDefault="00CF5FFB" w:rsidP="0035280E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Приемы качественного исследования  динамических систем второго порядка</w:t>
            </w:r>
          </w:p>
        </w:tc>
        <w:tc>
          <w:tcPr>
            <w:tcW w:w="2657" w:type="dxa"/>
            <w:shd w:val="clear" w:color="auto" w:fill="auto"/>
          </w:tcPr>
          <w:p w:rsidR="00D972BB" w:rsidRPr="0035280E" w:rsidRDefault="003F2BB3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D972BB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D972BB" w:rsidRPr="0035280E" w:rsidRDefault="00367F06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5280E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6208" w:type="dxa"/>
            <w:shd w:val="clear" w:color="auto" w:fill="auto"/>
          </w:tcPr>
          <w:p w:rsidR="00D972BB" w:rsidRPr="0035280E" w:rsidRDefault="00CF5FFB" w:rsidP="0035280E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 xml:space="preserve">Одномерные </w:t>
            </w:r>
            <w:r w:rsidR="003F2BB3" w:rsidRPr="0035280E">
              <w:rPr>
                <w:rFonts w:ascii="Times New Roman" w:eastAsia="Calibri" w:hAnsi="Times New Roman"/>
              </w:rPr>
              <w:t>точечные</w:t>
            </w:r>
            <w:r w:rsidRPr="0035280E">
              <w:rPr>
                <w:rFonts w:ascii="Times New Roman" w:eastAsia="Calibri" w:hAnsi="Times New Roman"/>
              </w:rPr>
              <w:t xml:space="preserve"> отображения</w:t>
            </w:r>
          </w:p>
        </w:tc>
        <w:tc>
          <w:tcPr>
            <w:tcW w:w="2657" w:type="dxa"/>
            <w:shd w:val="clear" w:color="auto" w:fill="auto"/>
          </w:tcPr>
          <w:p w:rsidR="00D972BB" w:rsidRPr="0035280E" w:rsidRDefault="003F2BB3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D972BB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D972BB" w:rsidRPr="0035280E" w:rsidRDefault="00367F06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5280E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6208" w:type="dxa"/>
            <w:shd w:val="clear" w:color="auto" w:fill="auto"/>
          </w:tcPr>
          <w:p w:rsidR="00D972BB" w:rsidRPr="0035280E" w:rsidRDefault="003F2BB3" w:rsidP="0035280E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Индексы Пуанкаре</w:t>
            </w:r>
          </w:p>
        </w:tc>
        <w:tc>
          <w:tcPr>
            <w:tcW w:w="2657" w:type="dxa"/>
            <w:shd w:val="clear" w:color="auto" w:fill="auto"/>
          </w:tcPr>
          <w:p w:rsidR="00D972BB" w:rsidRPr="0035280E" w:rsidRDefault="003F2BB3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D972BB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D972BB" w:rsidRPr="0035280E" w:rsidRDefault="00367F06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5280E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6208" w:type="dxa"/>
            <w:shd w:val="clear" w:color="auto" w:fill="auto"/>
          </w:tcPr>
          <w:p w:rsidR="00D972BB" w:rsidRPr="0035280E" w:rsidRDefault="00864B18" w:rsidP="0035280E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 xml:space="preserve">Алгоритмы </w:t>
            </w:r>
            <w:r w:rsidR="003F2BB3" w:rsidRPr="0035280E">
              <w:rPr>
                <w:rFonts w:ascii="Times New Roman" w:eastAsia="Calibri" w:hAnsi="Times New Roman"/>
              </w:rPr>
              <w:t xml:space="preserve">и приемы </w:t>
            </w:r>
            <w:r w:rsidRPr="0035280E">
              <w:rPr>
                <w:rFonts w:ascii="Times New Roman" w:eastAsia="Calibri" w:hAnsi="Times New Roman"/>
              </w:rPr>
              <w:t xml:space="preserve">численного исследования динамических систем </w:t>
            </w:r>
          </w:p>
        </w:tc>
        <w:tc>
          <w:tcPr>
            <w:tcW w:w="2657" w:type="dxa"/>
            <w:shd w:val="clear" w:color="auto" w:fill="auto"/>
          </w:tcPr>
          <w:p w:rsidR="00D972BB" w:rsidRPr="0035280E" w:rsidRDefault="003F2BB3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F2669D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F2669D" w:rsidRPr="0035280E" w:rsidRDefault="00F2669D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6208" w:type="dxa"/>
            <w:shd w:val="clear" w:color="auto" w:fill="auto"/>
          </w:tcPr>
          <w:p w:rsidR="00F2669D" w:rsidRPr="0035280E" w:rsidRDefault="00F2669D" w:rsidP="0035280E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Итоговая контрольная работа</w:t>
            </w:r>
            <w:r w:rsidR="003D1ABF" w:rsidRPr="0035280E">
              <w:rPr>
                <w:rFonts w:ascii="Times New Roman" w:eastAsia="Calibri" w:hAnsi="Times New Roman"/>
              </w:rPr>
              <w:t xml:space="preserve"> или тестирование</w:t>
            </w:r>
          </w:p>
        </w:tc>
        <w:tc>
          <w:tcPr>
            <w:tcW w:w="2657" w:type="dxa"/>
            <w:shd w:val="clear" w:color="auto" w:fill="auto"/>
          </w:tcPr>
          <w:p w:rsidR="00F2669D" w:rsidRPr="0035280E" w:rsidRDefault="00F2669D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Письменная работа</w:t>
            </w:r>
          </w:p>
        </w:tc>
      </w:tr>
      <w:tr w:rsidR="00864B18" w:rsidRPr="0035280E" w:rsidTr="0035280E">
        <w:trPr>
          <w:jc w:val="center"/>
        </w:trPr>
        <w:tc>
          <w:tcPr>
            <w:tcW w:w="988" w:type="dxa"/>
            <w:shd w:val="clear" w:color="auto" w:fill="auto"/>
          </w:tcPr>
          <w:p w:rsidR="00864B18" w:rsidRPr="0035280E" w:rsidRDefault="00F2669D" w:rsidP="0035280E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6208" w:type="dxa"/>
            <w:shd w:val="clear" w:color="auto" w:fill="auto"/>
          </w:tcPr>
          <w:p w:rsidR="00864B18" w:rsidRPr="0035280E" w:rsidRDefault="003D1ABF" w:rsidP="0035280E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Теоретические экзаменационные вопросы</w:t>
            </w:r>
          </w:p>
        </w:tc>
        <w:tc>
          <w:tcPr>
            <w:tcW w:w="2657" w:type="dxa"/>
            <w:shd w:val="clear" w:color="auto" w:fill="auto"/>
          </w:tcPr>
          <w:p w:rsidR="00864B18" w:rsidRPr="0035280E" w:rsidRDefault="003D1ABF" w:rsidP="0035280E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/>
              </w:rPr>
            </w:pPr>
            <w:r w:rsidRPr="0035280E">
              <w:rPr>
                <w:rFonts w:ascii="Times New Roman" w:eastAsia="Calibri" w:hAnsi="Times New Roman"/>
              </w:rPr>
              <w:t>Экзамен</w:t>
            </w:r>
          </w:p>
        </w:tc>
      </w:tr>
    </w:tbl>
    <w:p w:rsidR="00D972BB" w:rsidRPr="00C26441" w:rsidRDefault="0035280E" w:rsidP="0035280E">
      <w:pPr>
        <w:keepNext/>
        <w:spacing w:after="12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51F9A" w:rsidRPr="00C26441">
        <w:rPr>
          <w:rFonts w:ascii="Times New Roman" w:hAnsi="Times New Roman"/>
          <w:b/>
          <w:sz w:val="24"/>
          <w:szCs w:val="24"/>
        </w:rPr>
        <w:t xml:space="preserve">.4. </w:t>
      </w:r>
      <w:r w:rsidR="001A3EAE" w:rsidRPr="00C26441">
        <w:rPr>
          <w:rFonts w:ascii="Times New Roman" w:hAnsi="Times New Roman"/>
          <w:b/>
          <w:sz w:val="24"/>
          <w:szCs w:val="24"/>
        </w:rPr>
        <w:t>Содержание и средства текущего контроля успеваемости</w:t>
      </w:r>
    </w:p>
    <w:p w:rsidR="00D52EDA" w:rsidRPr="00C26441" w:rsidRDefault="00D52EDA" w:rsidP="00C26441">
      <w:pPr>
        <w:spacing w:after="0" w:line="240" w:lineRule="auto"/>
        <w:ind w:right="-43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Оценки за выполнение заданий, итоговой контрольной работы и по </w:t>
      </w:r>
      <w:r w:rsidR="00EB1CE0" w:rsidRPr="00C26441">
        <w:rPr>
          <w:rFonts w:ascii="Times New Roman" w:hAnsi="Times New Roman"/>
          <w:sz w:val="24"/>
          <w:szCs w:val="24"/>
        </w:rPr>
        <w:t>у</w:t>
      </w:r>
      <w:r w:rsidR="003F2BB3" w:rsidRPr="00C26441">
        <w:rPr>
          <w:rFonts w:ascii="Times New Roman" w:eastAsia="Calibri" w:hAnsi="Times New Roman"/>
          <w:sz w:val="24"/>
          <w:szCs w:val="24"/>
        </w:rPr>
        <w:t>стн</w:t>
      </w:r>
      <w:r w:rsidR="00EB1CE0" w:rsidRPr="00C26441">
        <w:rPr>
          <w:rFonts w:ascii="Times New Roman" w:eastAsia="Calibri" w:hAnsi="Times New Roman"/>
          <w:sz w:val="24"/>
          <w:szCs w:val="24"/>
        </w:rPr>
        <w:t>ому</w:t>
      </w:r>
      <w:r w:rsidR="003F2BB3" w:rsidRPr="00C26441">
        <w:rPr>
          <w:rFonts w:ascii="Times New Roman" w:hAnsi="Times New Roman"/>
          <w:sz w:val="24"/>
          <w:szCs w:val="24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t xml:space="preserve">опросу учитываются при выставлении </w:t>
      </w:r>
      <w:r w:rsidR="00055276" w:rsidRPr="00C26441">
        <w:rPr>
          <w:rFonts w:ascii="Times New Roman" w:hAnsi="Times New Roman"/>
          <w:sz w:val="24"/>
          <w:szCs w:val="24"/>
        </w:rPr>
        <w:t>окончательной оценки на экзамене по дисциплине</w:t>
      </w:r>
      <w:r w:rsidRPr="00C26441">
        <w:rPr>
          <w:rFonts w:ascii="Times New Roman" w:hAnsi="Times New Roman"/>
          <w:sz w:val="24"/>
          <w:szCs w:val="24"/>
        </w:rPr>
        <w:t>.</w:t>
      </w:r>
    </w:p>
    <w:p w:rsidR="008939A3" w:rsidRDefault="008939A3" w:rsidP="00C26441">
      <w:pPr>
        <w:spacing w:after="12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</w:p>
    <w:p w:rsidR="008939A3" w:rsidRPr="008939A3" w:rsidRDefault="008939A3" w:rsidP="008939A3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8939A3">
        <w:rPr>
          <w:rFonts w:ascii="Times New Roman" w:hAnsi="Times New Roman"/>
          <w:b/>
          <w:color w:val="00000A"/>
          <w:sz w:val="24"/>
          <w:szCs w:val="24"/>
        </w:rPr>
        <w:lastRenderedPageBreak/>
        <w:t>Фонд оценочных средств для промежуточной аттестации по дисциплине, включающий:</w:t>
      </w:r>
    </w:p>
    <w:p w:rsidR="008939A3" w:rsidRPr="00352524" w:rsidRDefault="008939A3" w:rsidP="008939A3">
      <w:pPr>
        <w:keepNext/>
        <w:numPr>
          <w:ilvl w:val="1"/>
          <w:numId w:val="21"/>
        </w:numPr>
        <w:spacing w:after="0" w:line="240" w:lineRule="auto"/>
        <w:ind w:left="-142" w:right="-425" w:firstLine="0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>Описание шкал оценивания результатов обучения по дисциплине</w:t>
      </w:r>
    </w:p>
    <w:p w:rsidR="00352524" w:rsidRDefault="00352524" w:rsidP="00352524">
      <w:pPr>
        <w:keepNext/>
        <w:spacing w:after="0" w:line="240" w:lineRule="auto"/>
        <w:ind w:right="-425"/>
        <w:contextualSpacing/>
        <w:jc w:val="both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352524" w:rsidRPr="004B76EF" w:rsidTr="00D128CF">
        <w:tc>
          <w:tcPr>
            <w:tcW w:w="1419" w:type="dxa"/>
            <w:vMerge w:val="restart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352524" w:rsidRPr="004B76EF" w:rsidRDefault="00352524" w:rsidP="00D128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352524" w:rsidRPr="00F52D95" w:rsidTr="00D128CF">
        <w:trPr>
          <w:trHeight w:val="340"/>
        </w:trPr>
        <w:tc>
          <w:tcPr>
            <w:tcW w:w="1419" w:type="dxa"/>
            <w:vMerge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352524" w:rsidRPr="00F52D95" w:rsidTr="00D128CF">
        <w:tc>
          <w:tcPr>
            <w:tcW w:w="1419" w:type="dxa"/>
            <w:vMerge/>
            <w:vAlign w:val="center"/>
          </w:tcPr>
          <w:p w:rsidR="00352524" w:rsidRPr="00F52D95" w:rsidRDefault="00352524" w:rsidP="00D128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352524" w:rsidRPr="00F52D95" w:rsidRDefault="00352524" w:rsidP="00D128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352524" w:rsidRPr="00F52D95" w:rsidTr="00D128CF">
        <w:tc>
          <w:tcPr>
            <w:tcW w:w="1419" w:type="dxa"/>
            <w:vAlign w:val="center"/>
          </w:tcPr>
          <w:p w:rsidR="00352524" w:rsidRPr="00F52D95" w:rsidRDefault="00352524" w:rsidP="00D128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352524" w:rsidRPr="00F52D95" w:rsidTr="00D128CF">
        <w:tc>
          <w:tcPr>
            <w:tcW w:w="1419" w:type="dxa"/>
            <w:vAlign w:val="center"/>
          </w:tcPr>
          <w:p w:rsidR="00352524" w:rsidRPr="00F52D95" w:rsidRDefault="00352524" w:rsidP="00D128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352524" w:rsidRPr="00F52D95" w:rsidTr="00D128CF">
        <w:tc>
          <w:tcPr>
            <w:tcW w:w="1419" w:type="dxa"/>
            <w:vAlign w:val="center"/>
          </w:tcPr>
          <w:p w:rsidR="00352524" w:rsidRPr="00F52D95" w:rsidRDefault="00352524" w:rsidP="00D128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352524" w:rsidRPr="00F52D95" w:rsidRDefault="00352524" w:rsidP="00D128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8939A3" w:rsidRPr="008939A3" w:rsidRDefault="008939A3" w:rsidP="008939A3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</w:p>
    <w:p w:rsidR="008939A3" w:rsidRPr="00352524" w:rsidRDefault="008939A3" w:rsidP="00352524">
      <w:pPr>
        <w:keepNext/>
        <w:spacing w:after="0" w:line="240" w:lineRule="auto"/>
        <w:ind w:left="460"/>
        <w:jc w:val="center"/>
        <w:rPr>
          <w:rFonts w:ascii="Times New Roman" w:hAnsi="Times New Roman"/>
          <w:b/>
          <w:sz w:val="24"/>
          <w:szCs w:val="24"/>
        </w:rPr>
      </w:pPr>
      <w:r w:rsidRPr="00352524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2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938"/>
      </w:tblGrid>
      <w:tr w:rsidR="008939A3" w:rsidRPr="008939A3" w:rsidTr="00352524">
        <w:trPr>
          <w:trHeight w:val="20"/>
        </w:trPr>
        <w:tc>
          <w:tcPr>
            <w:tcW w:w="1267" w:type="pct"/>
            <w:shd w:val="clear" w:color="auto" w:fill="auto"/>
          </w:tcPr>
          <w:p w:rsidR="008939A3" w:rsidRPr="008939A3" w:rsidRDefault="008939A3" w:rsidP="008939A3">
            <w:pPr>
              <w:keepNext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939A3">
              <w:rPr>
                <w:rFonts w:ascii="Times New Roman" w:hAnsi="Times New Roman"/>
                <w:b/>
                <w:snapToGrid w:val="0"/>
              </w:rPr>
              <w:t>Оценка</w:t>
            </w:r>
          </w:p>
        </w:tc>
        <w:tc>
          <w:tcPr>
            <w:tcW w:w="3733" w:type="pct"/>
            <w:shd w:val="clear" w:color="auto" w:fill="auto"/>
          </w:tcPr>
          <w:p w:rsidR="008939A3" w:rsidRPr="008939A3" w:rsidRDefault="008939A3" w:rsidP="008939A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9A3">
              <w:rPr>
                <w:rFonts w:ascii="Times New Roman" w:hAnsi="Times New Roman"/>
                <w:b/>
              </w:rPr>
              <w:t>Уровень подготовки</w:t>
            </w:r>
          </w:p>
        </w:tc>
      </w:tr>
      <w:tr w:rsidR="008939A3" w:rsidRPr="008939A3" w:rsidTr="00352524">
        <w:trPr>
          <w:trHeight w:val="20"/>
        </w:trPr>
        <w:tc>
          <w:tcPr>
            <w:tcW w:w="1267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  <w:snapToGrid w:val="0"/>
              </w:rPr>
              <w:t>Превосходно</w:t>
            </w:r>
          </w:p>
        </w:tc>
        <w:tc>
          <w:tcPr>
            <w:tcW w:w="3733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939A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939A3" w:rsidRPr="008939A3" w:rsidTr="00352524">
        <w:trPr>
          <w:trHeight w:val="20"/>
        </w:trPr>
        <w:tc>
          <w:tcPr>
            <w:tcW w:w="1267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  <w:snapToGrid w:val="0"/>
              </w:rPr>
              <w:lastRenderedPageBreak/>
              <w:t>Отлично</w:t>
            </w:r>
          </w:p>
        </w:tc>
        <w:tc>
          <w:tcPr>
            <w:tcW w:w="3733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939A3" w:rsidRPr="008939A3" w:rsidTr="00352524">
        <w:trPr>
          <w:trHeight w:val="20"/>
        </w:trPr>
        <w:tc>
          <w:tcPr>
            <w:tcW w:w="1267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  <w:snapToGrid w:val="0"/>
              </w:rPr>
              <w:t>Очень хорошо</w:t>
            </w:r>
          </w:p>
        </w:tc>
        <w:tc>
          <w:tcPr>
            <w:tcW w:w="3733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939A3" w:rsidRPr="008939A3" w:rsidTr="00352524">
        <w:trPr>
          <w:trHeight w:val="20"/>
        </w:trPr>
        <w:tc>
          <w:tcPr>
            <w:tcW w:w="1267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  <w:snapToGrid w:val="0"/>
              </w:rPr>
              <w:t>Хорошо</w:t>
            </w:r>
          </w:p>
        </w:tc>
        <w:tc>
          <w:tcPr>
            <w:tcW w:w="3733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939A3" w:rsidRPr="008939A3" w:rsidTr="00352524">
        <w:trPr>
          <w:trHeight w:val="20"/>
        </w:trPr>
        <w:tc>
          <w:tcPr>
            <w:tcW w:w="1267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  <w:snapToGrid w:val="0"/>
              </w:rPr>
              <w:t>Удовлетворительно</w:t>
            </w:r>
          </w:p>
        </w:tc>
        <w:tc>
          <w:tcPr>
            <w:tcW w:w="3733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939A3" w:rsidRPr="008939A3" w:rsidTr="00352524">
        <w:trPr>
          <w:trHeight w:val="20"/>
        </w:trPr>
        <w:tc>
          <w:tcPr>
            <w:tcW w:w="1267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  <w:snapToGrid w:val="0"/>
              </w:rPr>
              <w:t>Неудовлетворительно</w:t>
            </w:r>
          </w:p>
        </w:tc>
        <w:tc>
          <w:tcPr>
            <w:tcW w:w="3733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939A3" w:rsidRPr="008939A3" w:rsidTr="00352524">
        <w:trPr>
          <w:trHeight w:val="20"/>
        </w:trPr>
        <w:tc>
          <w:tcPr>
            <w:tcW w:w="1267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  <w:snapToGrid w:val="0"/>
              </w:rPr>
              <w:t>Плохо</w:t>
            </w:r>
          </w:p>
        </w:tc>
        <w:tc>
          <w:tcPr>
            <w:tcW w:w="3733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8939A3" w:rsidRPr="008939A3" w:rsidRDefault="008939A3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9A3" w:rsidRPr="008939A3" w:rsidRDefault="008939A3" w:rsidP="008939A3">
      <w:pPr>
        <w:numPr>
          <w:ilvl w:val="1"/>
          <w:numId w:val="21"/>
        </w:numPr>
        <w:spacing w:after="0" w:line="240" w:lineRule="auto"/>
        <w:ind w:left="-142" w:right="-426" w:firstLine="0"/>
        <w:contextualSpacing/>
        <w:jc w:val="both"/>
        <w:rPr>
          <w:rFonts w:ascii="Times New Roman" w:hAnsi="Times New Roman"/>
          <w:b/>
          <w:bCs/>
          <w:i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b/>
          <w:bCs/>
          <w:color w:val="00000A"/>
          <w:sz w:val="24"/>
          <w:szCs w:val="24"/>
          <w:lang w:eastAsia="hi-IN" w:bidi="hi-IN"/>
        </w:rPr>
        <w:t>Типовые контрольные задания</w:t>
      </w:r>
      <w:r w:rsidRPr="008939A3">
        <w:rPr>
          <w:rFonts w:ascii="Times New Roman" w:hAnsi="Times New Roman"/>
          <w:bCs/>
          <w:color w:val="00000A"/>
          <w:sz w:val="24"/>
          <w:szCs w:val="24"/>
          <w:lang w:eastAsia="hi-IN" w:bidi="hi-IN"/>
        </w:rPr>
        <w:t xml:space="preserve"> для оценки результатов обучения, характеризующих этапы формирования компетенций, и контроля сформированности компетенций</w:t>
      </w:r>
    </w:p>
    <w:p w:rsidR="008939A3" w:rsidRDefault="008939A3" w:rsidP="0089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9A3" w:rsidRPr="00C26441" w:rsidRDefault="008939A3" w:rsidP="0089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>Перечень оценочных средств</w:t>
      </w:r>
    </w:p>
    <w:tbl>
      <w:tblPr>
        <w:tblpPr w:leftFromText="180" w:rightFromText="180" w:vertAnchor="text" w:horzAnchor="margin" w:tblpXSpec="center" w:tblpY="218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2124"/>
        <w:gridCol w:w="3823"/>
        <w:gridCol w:w="3368"/>
      </w:tblGrid>
      <w:tr w:rsidR="008939A3" w:rsidRPr="008939A3" w:rsidTr="00352524">
        <w:tc>
          <w:tcPr>
            <w:tcW w:w="1176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№ п/п</w:t>
            </w:r>
          </w:p>
        </w:tc>
        <w:tc>
          <w:tcPr>
            <w:tcW w:w="2124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Наименование оценочного средства</w:t>
            </w:r>
          </w:p>
        </w:tc>
        <w:tc>
          <w:tcPr>
            <w:tcW w:w="3823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Краткая характеристика оценочного средства</w:t>
            </w:r>
          </w:p>
        </w:tc>
        <w:tc>
          <w:tcPr>
            <w:tcW w:w="3368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 xml:space="preserve">Представление оценочного средства в фонде </w:t>
            </w:r>
          </w:p>
        </w:tc>
      </w:tr>
      <w:tr w:rsidR="008939A3" w:rsidRPr="008939A3" w:rsidTr="00352524">
        <w:tc>
          <w:tcPr>
            <w:tcW w:w="1176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1</w:t>
            </w:r>
          </w:p>
        </w:tc>
        <w:tc>
          <w:tcPr>
            <w:tcW w:w="2124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2</w:t>
            </w:r>
          </w:p>
        </w:tc>
        <w:tc>
          <w:tcPr>
            <w:tcW w:w="3823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3</w:t>
            </w:r>
          </w:p>
        </w:tc>
        <w:tc>
          <w:tcPr>
            <w:tcW w:w="3368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4</w:t>
            </w:r>
          </w:p>
        </w:tc>
      </w:tr>
      <w:tr w:rsidR="008939A3" w:rsidRPr="008939A3" w:rsidTr="00352524">
        <w:tc>
          <w:tcPr>
            <w:tcW w:w="1176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1</w:t>
            </w:r>
          </w:p>
        </w:tc>
        <w:tc>
          <w:tcPr>
            <w:tcW w:w="2124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Устный</w:t>
            </w:r>
          </w:p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опрос</w:t>
            </w:r>
          </w:p>
        </w:tc>
        <w:tc>
          <w:tcPr>
            <w:tcW w:w="3823" w:type="dxa"/>
          </w:tcPr>
          <w:p w:rsidR="008939A3" w:rsidRPr="008939A3" w:rsidRDefault="008939A3" w:rsidP="008939A3">
            <w:pPr>
              <w:spacing w:after="0" w:line="240" w:lineRule="auto"/>
              <w:ind w:right="122"/>
              <w:jc w:val="both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письменного опроса обучающихся</w:t>
            </w:r>
          </w:p>
        </w:tc>
        <w:tc>
          <w:tcPr>
            <w:tcW w:w="3368" w:type="dxa"/>
          </w:tcPr>
          <w:p w:rsidR="008939A3" w:rsidRPr="008939A3" w:rsidRDefault="008939A3" w:rsidP="008939A3">
            <w:pPr>
              <w:spacing w:after="0" w:line="240" w:lineRule="auto"/>
              <w:ind w:right="70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Перечень вопросов для устного опроса</w:t>
            </w:r>
          </w:p>
        </w:tc>
      </w:tr>
      <w:tr w:rsidR="008939A3" w:rsidRPr="008939A3" w:rsidTr="00352524">
        <w:tc>
          <w:tcPr>
            <w:tcW w:w="1176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2</w:t>
            </w:r>
          </w:p>
        </w:tc>
        <w:tc>
          <w:tcPr>
            <w:tcW w:w="2124" w:type="dxa"/>
          </w:tcPr>
          <w:p w:rsidR="008939A3" w:rsidRPr="008939A3" w:rsidRDefault="008939A3" w:rsidP="00893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3823" w:type="dxa"/>
          </w:tcPr>
          <w:p w:rsidR="008939A3" w:rsidRPr="008939A3" w:rsidRDefault="008939A3" w:rsidP="008939A3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color w:val="000000"/>
              </w:rPr>
            </w:pPr>
            <w:r w:rsidRPr="008939A3">
              <w:rPr>
                <w:rFonts w:ascii="Times New Roman" w:hAnsi="Times New Roman"/>
                <w:color w:val="000000"/>
              </w:rPr>
              <w:t>Средство проверки знаний по дисциплине и умения применять их к решению конкретных задач</w:t>
            </w:r>
          </w:p>
        </w:tc>
        <w:tc>
          <w:tcPr>
            <w:tcW w:w="3368" w:type="dxa"/>
          </w:tcPr>
          <w:p w:rsidR="008939A3" w:rsidRPr="008939A3" w:rsidRDefault="008939A3" w:rsidP="008939A3">
            <w:pPr>
              <w:spacing w:after="0" w:line="240" w:lineRule="auto"/>
              <w:ind w:right="70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Комплект заданий для итоговой контрольной работы</w:t>
            </w:r>
          </w:p>
        </w:tc>
      </w:tr>
    </w:tbl>
    <w:p w:rsidR="008939A3" w:rsidRDefault="008939A3" w:rsidP="008939A3">
      <w:pPr>
        <w:tabs>
          <w:tab w:val="left" w:pos="2295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8939A3" w:rsidRPr="00C26441" w:rsidRDefault="008939A3" w:rsidP="005A4C7C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2644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C26441">
        <w:rPr>
          <w:rFonts w:ascii="Times New Roman" w:hAnsi="Times New Roman"/>
          <w:b/>
          <w:sz w:val="24"/>
          <w:szCs w:val="24"/>
        </w:rPr>
        <w:t>.1.</w:t>
      </w:r>
      <w:r w:rsidR="005A4C7C">
        <w:rPr>
          <w:rFonts w:ascii="Times New Roman" w:hAnsi="Times New Roman"/>
          <w:b/>
          <w:sz w:val="24"/>
          <w:szCs w:val="24"/>
        </w:rPr>
        <w:t xml:space="preserve"> </w:t>
      </w:r>
      <w:r w:rsidRPr="00C26441">
        <w:rPr>
          <w:rFonts w:ascii="Times New Roman" w:hAnsi="Times New Roman"/>
          <w:b/>
          <w:sz w:val="24"/>
          <w:szCs w:val="24"/>
        </w:rPr>
        <w:t>Перечень вопросов для устного  опроса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1. Понятие состояния, эволюционного оператора, пространства состояний, фазовой траектории, динамики системы.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2. Классификация динамических систем.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3. Автоколебательные системы.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4. Зависимость движений динамических систем от параметров, бифуркации.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5. Устойчивость по Ляпунову, асимптотическая устойчивость.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6. Орбитная устойчивость, устойчивость по Пуассону.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7. Линеаризация нелинейной динамической системы.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8. Теорема Гробмана–Хартмана.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9. Теорема Ляпунова об устойчивости по первому приближению.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10. Устойчивость состояний равновесия «в большом» и «в целом».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11. Второй метод Ляпунова, функции Ляпунова.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13. Бифуркации в динамических системах первого порядка.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14. Типы состояний равновесия в двумерных динамических системах.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16. Понятие грубости динамических систем.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17. Бифуркации в двумерных динамических системах.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18. Метод точечных преобразований для исследования динамических систем.</w:t>
      </w:r>
    </w:p>
    <w:p w:rsidR="008939A3" w:rsidRPr="00C26441" w:rsidRDefault="008939A3" w:rsidP="008939A3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19. Критерий Бендиксона–Дюлака.</w:t>
      </w:r>
    </w:p>
    <w:p w:rsidR="008939A3" w:rsidRPr="00C26441" w:rsidRDefault="008939A3" w:rsidP="008939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lastRenderedPageBreak/>
        <w:t>Критерии оценок за устный опрос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3544"/>
      </w:tblGrid>
      <w:tr w:rsidR="008939A3" w:rsidRPr="00C26441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>Правильные ответы в 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>Оценка</w:t>
            </w:r>
          </w:p>
        </w:tc>
      </w:tr>
      <w:tr w:rsidR="008939A3" w:rsidRPr="00C26441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>90-100</w:t>
            </w:r>
            <w:r w:rsidRPr="00C26441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8939A3" w:rsidRPr="00C26441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>70-89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8939A3" w:rsidRPr="00C26441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 xml:space="preserve">   50-69%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</w:tc>
      </w:tr>
      <w:tr w:rsidR="008939A3" w:rsidRPr="00C26441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 xml:space="preserve"> менее 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C26441" w:rsidRDefault="008939A3" w:rsidP="00BF55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6441">
              <w:rPr>
                <w:rFonts w:ascii="Times New Roman" w:eastAsia="Calibri" w:hAnsi="Times New Roman"/>
                <w:sz w:val="20"/>
                <w:szCs w:val="20"/>
              </w:rPr>
              <w:t>«неудовлетворительно»</w:t>
            </w:r>
          </w:p>
        </w:tc>
      </w:tr>
    </w:tbl>
    <w:p w:rsidR="008939A3" w:rsidRDefault="008939A3" w:rsidP="008939A3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 xml:space="preserve">      </w:t>
      </w:r>
    </w:p>
    <w:p w:rsidR="00352524" w:rsidRDefault="008939A3" w:rsidP="0035252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2644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C26441">
        <w:rPr>
          <w:rFonts w:ascii="Times New Roman" w:hAnsi="Times New Roman"/>
          <w:b/>
          <w:sz w:val="24"/>
          <w:szCs w:val="24"/>
        </w:rPr>
        <w:t>.2.Типы заданий для итоговой контрольной работы по дисциплине</w:t>
      </w:r>
      <w:r w:rsidRPr="00C264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2524">
        <w:rPr>
          <w:rFonts w:ascii="Times New Roman" w:hAnsi="Times New Roman"/>
          <w:b/>
          <w:sz w:val="24"/>
          <w:szCs w:val="24"/>
        </w:rPr>
        <w:t>для оценки сформированности компетенций УК-1, ПК-13.</w:t>
      </w:r>
    </w:p>
    <w:p w:rsidR="008939A3" w:rsidRPr="00C26441" w:rsidRDefault="008939A3" w:rsidP="008939A3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9A3" w:rsidRPr="00C26441" w:rsidRDefault="008939A3" w:rsidP="008939A3">
      <w:pPr>
        <w:pStyle w:val="21"/>
        <w:tabs>
          <w:tab w:val="left" w:pos="500"/>
        </w:tabs>
        <w:ind w:right="-30" w:firstLine="0"/>
        <w:jc w:val="center"/>
        <w:rPr>
          <w:szCs w:val="24"/>
        </w:rPr>
      </w:pPr>
      <w:r w:rsidRPr="00C26441">
        <w:rPr>
          <w:b/>
          <w:szCs w:val="24"/>
          <w:vertAlign w:val="superscript"/>
        </w:rPr>
        <w:t xml:space="preserve"> </w:t>
      </w:r>
      <w:r w:rsidRPr="00C26441">
        <w:rPr>
          <w:spacing w:val="-7"/>
          <w:szCs w:val="24"/>
        </w:rPr>
        <w:t>«</w:t>
      </w:r>
      <w:r w:rsidRPr="00C26441">
        <w:rPr>
          <w:szCs w:val="24"/>
        </w:rPr>
        <w:t>Качественно-численные методы исследования нелинейных динамических систем – 1</w:t>
      </w:r>
      <w:r w:rsidRPr="00C26441">
        <w:rPr>
          <w:spacing w:val="-7"/>
          <w:szCs w:val="24"/>
        </w:rPr>
        <w:t xml:space="preserve">» 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Задание 1.  Для системы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26441">
        <w:rPr>
          <w:rFonts w:ascii="Times New Roman" w:hAnsi="Times New Roman"/>
          <w:sz w:val="24"/>
          <w:szCs w:val="24"/>
          <w:lang w:val="en-US"/>
        </w:rPr>
        <w:t>d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C26441">
        <w:rPr>
          <w:rFonts w:ascii="Times New Roman" w:hAnsi="Times New Roman"/>
          <w:sz w:val="24"/>
          <w:szCs w:val="24"/>
        </w:rPr>
        <w:t>/</w:t>
      </w:r>
      <w:r w:rsidRPr="00C26441">
        <w:rPr>
          <w:rFonts w:ascii="Times New Roman" w:hAnsi="Times New Roman"/>
          <w:sz w:val="24"/>
          <w:szCs w:val="24"/>
          <w:lang w:val="en-US"/>
        </w:rPr>
        <w:t>dt</w:t>
      </w:r>
      <w:r w:rsidRPr="00C26441">
        <w:rPr>
          <w:rFonts w:ascii="Times New Roman" w:hAnsi="Times New Roman"/>
          <w:sz w:val="24"/>
          <w:szCs w:val="24"/>
        </w:rPr>
        <w:sym w:font="Symbol" w:char="F03D"/>
      </w:r>
      <w:r w:rsidRPr="00C26441">
        <w:rPr>
          <w:rFonts w:ascii="Times New Roman" w:hAnsi="Times New Roman"/>
          <w:sz w:val="24"/>
          <w:szCs w:val="24"/>
        </w:rPr>
        <w:t xml:space="preserve"> 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C26441">
        <w:rPr>
          <w:rFonts w:ascii="Times New Roman" w:hAnsi="Times New Roman"/>
          <w:sz w:val="24"/>
          <w:szCs w:val="24"/>
        </w:rPr>
        <w:t xml:space="preserve">, 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26441">
        <w:rPr>
          <w:rFonts w:ascii="Times New Roman" w:hAnsi="Times New Roman"/>
          <w:sz w:val="24"/>
          <w:szCs w:val="24"/>
          <w:lang w:val="en-US"/>
        </w:rPr>
        <w:t>d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C26441">
        <w:rPr>
          <w:rFonts w:ascii="Times New Roman" w:hAnsi="Times New Roman"/>
          <w:sz w:val="24"/>
          <w:szCs w:val="24"/>
        </w:rPr>
        <w:t>/</w:t>
      </w:r>
      <w:r w:rsidRPr="00C26441">
        <w:rPr>
          <w:rFonts w:ascii="Times New Roman" w:hAnsi="Times New Roman"/>
          <w:sz w:val="24"/>
          <w:szCs w:val="24"/>
          <w:lang w:val="en-US"/>
        </w:rPr>
        <w:t>dt</w:t>
      </w:r>
      <w:r w:rsidRPr="00C26441">
        <w:rPr>
          <w:rFonts w:ascii="Times New Roman" w:hAnsi="Times New Roman"/>
          <w:sz w:val="24"/>
          <w:szCs w:val="24"/>
        </w:rPr>
        <w:sym w:font="Symbol" w:char="F03D"/>
      </w:r>
      <w:r w:rsidRPr="00C26441">
        <w:rPr>
          <w:rFonts w:ascii="Times New Roman" w:hAnsi="Times New Roman"/>
          <w:sz w:val="24"/>
          <w:szCs w:val="24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2D"/>
      </w:r>
      <w:r w:rsidRPr="00C26441">
        <w:rPr>
          <w:rFonts w:ascii="Times New Roman" w:hAnsi="Times New Roman"/>
          <w:sz w:val="24"/>
          <w:szCs w:val="24"/>
        </w:rPr>
        <w:t xml:space="preserve"> (1 </w:t>
      </w:r>
      <w:r w:rsidRPr="00C26441">
        <w:rPr>
          <w:rFonts w:ascii="Times New Roman" w:hAnsi="Times New Roman"/>
          <w:sz w:val="24"/>
          <w:szCs w:val="24"/>
        </w:rPr>
        <w:sym w:font="Symbol" w:char="F02D"/>
      </w:r>
      <w:r w:rsidRPr="00C26441">
        <w:rPr>
          <w:rFonts w:ascii="Times New Roman" w:hAnsi="Times New Roman"/>
          <w:sz w:val="24"/>
          <w:szCs w:val="24"/>
        </w:rPr>
        <w:t xml:space="preserve"> 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rs</w:t>
      </w:r>
      <w:r w:rsidRPr="00C26441">
        <w:rPr>
          <w:rFonts w:ascii="Times New Roman" w:hAnsi="Times New Roman"/>
          <w:sz w:val="24"/>
          <w:szCs w:val="24"/>
        </w:rPr>
        <w:t>)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C2644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2D"/>
      </w:r>
      <w:r w:rsidRPr="00C26441">
        <w:rPr>
          <w:rFonts w:ascii="Times New Roman" w:hAnsi="Times New Roman"/>
          <w:sz w:val="24"/>
          <w:szCs w:val="24"/>
        </w:rPr>
        <w:t xml:space="preserve"> (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C2644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2D"/>
      </w:r>
      <w:r w:rsidRPr="00C26441">
        <w:rPr>
          <w:rFonts w:ascii="Times New Roman" w:hAnsi="Times New Roman"/>
          <w:sz w:val="24"/>
          <w:szCs w:val="24"/>
        </w:rPr>
        <w:t xml:space="preserve"> 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C26441">
        <w:rPr>
          <w:rFonts w:ascii="Times New Roman" w:hAnsi="Times New Roman"/>
          <w:sz w:val="24"/>
          <w:szCs w:val="24"/>
        </w:rPr>
        <w:t>)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y</w:t>
      </w:r>
    </w:p>
    <w:p w:rsidR="008939A3" w:rsidRPr="00C26441" w:rsidRDefault="008939A3" w:rsidP="008939A3">
      <w:pPr>
        <w:pStyle w:val="a9"/>
        <w:spacing w:after="0"/>
        <w:jc w:val="both"/>
      </w:pPr>
      <w:r w:rsidRPr="00C26441">
        <w:t>построить на плоскости (</w:t>
      </w:r>
      <w:r w:rsidRPr="00C26441">
        <w:rPr>
          <w:i/>
          <w:iCs/>
          <w:lang w:val="en-US"/>
        </w:rPr>
        <w:t>r</w:t>
      </w:r>
      <w:r w:rsidRPr="00C26441">
        <w:t>,</w:t>
      </w:r>
      <w:r w:rsidRPr="00C26441">
        <w:rPr>
          <w:i/>
          <w:iCs/>
          <w:lang w:val="en-US"/>
        </w:rPr>
        <w:t>s</w:t>
      </w:r>
      <w:r w:rsidRPr="00C26441">
        <w:t>) области, соответствующие различным типам состояний равновесия.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Задание 2.  При каких значениях параметров </w:t>
      </w:r>
      <w:r w:rsidRPr="00C26441">
        <w:rPr>
          <w:rFonts w:ascii="Times New Roman" w:hAnsi="Times New Roman"/>
          <w:sz w:val="24"/>
          <w:szCs w:val="24"/>
        </w:rPr>
        <w:sym w:font="Symbol" w:char="F072"/>
      </w:r>
      <w:r w:rsidRPr="00C26441">
        <w:rPr>
          <w:rFonts w:ascii="Times New Roman" w:hAnsi="Times New Roman"/>
          <w:sz w:val="24"/>
          <w:szCs w:val="24"/>
        </w:rPr>
        <w:t xml:space="preserve"> и </w:t>
      </w:r>
      <w:r w:rsidRPr="00C26441">
        <w:rPr>
          <w:rFonts w:ascii="Times New Roman" w:hAnsi="Times New Roman"/>
          <w:sz w:val="24"/>
          <w:szCs w:val="24"/>
        </w:rPr>
        <w:sym w:font="Symbol" w:char="F06D"/>
      </w:r>
      <w:r w:rsidRPr="00C26441">
        <w:rPr>
          <w:rFonts w:ascii="Times New Roman" w:hAnsi="Times New Roman"/>
          <w:sz w:val="24"/>
          <w:szCs w:val="24"/>
        </w:rPr>
        <w:t xml:space="preserve"> динамическая система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2644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26441">
        <w:rPr>
          <w:rFonts w:ascii="Times New Roman" w:hAnsi="Times New Roman"/>
          <w:sz w:val="24"/>
          <w:szCs w:val="24"/>
          <w:lang w:val="en-US"/>
        </w:rPr>
        <w:t>d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C26441">
        <w:rPr>
          <w:rFonts w:ascii="Times New Roman" w:hAnsi="Times New Roman"/>
          <w:sz w:val="24"/>
          <w:szCs w:val="24"/>
          <w:lang w:val="en-US"/>
        </w:rPr>
        <w:t>/dt</w:t>
      </w:r>
      <w:r w:rsidRPr="00C26441">
        <w:rPr>
          <w:rFonts w:ascii="Times New Roman" w:hAnsi="Times New Roman"/>
          <w:sz w:val="24"/>
          <w:szCs w:val="24"/>
        </w:rPr>
        <w:sym w:font="Symbol" w:char="F03D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72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2D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cos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 xml:space="preserve"> x</w:t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,            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26441">
        <w:rPr>
          <w:rFonts w:ascii="Times New Roman" w:hAnsi="Times New Roman"/>
          <w:sz w:val="24"/>
          <w:szCs w:val="24"/>
          <w:lang w:val="en-US"/>
        </w:rPr>
        <w:t xml:space="preserve">                                   d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C26441">
        <w:rPr>
          <w:rFonts w:ascii="Times New Roman" w:hAnsi="Times New Roman"/>
          <w:sz w:val="24"/>
          <w:szCs w:val="24"/>
          <w:lang w:val="en-US"/>
        </w:rPr>
        <w:t>/dt</w:t>
      </w:r>
      <w:r w:rsidRPr="00C26441">
        <w:rPr>
          <w:rFonts w:ascii="Times New Roman" w:hAnsi="Times New Roman"/>
          <w:sz w:val="24"/>
          <w:szCs w:val="24"/>
        </w:rPr>
        <w:sym w:font="Symbol" w:char="F03D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2</w:t>
      </w:r>
      <w:r w:rsidRPr="00C26441">
        <w:rPr>
          <w:rFonts w:ascii="Times New Roman" w:hAnsi="Times New Roman"/>
          <w:sz w:val="24"/>
          <w:szCs w:val="24"/>
        </w:rPr>
        <w:sym w:font="Symbol" w:char="F072"/>
      </w:r>
      <w:r w:rsidRPr="00C26441">
        <w:rPr>
          <w:rFonts w:ascii="Times New Roman" w:hAnsi="Times New Roman"/>
          <w:sz w:val="24"/>
          <w:szCs w:val="24"/>
          <w:lang w:val="en-US"/>
        </w:rPr>
        <w:t>(</w:t>
      </w:r>
      <w:r w:rsidRPr="00C26441">
        <w:rPr>
          <w:rFonts w:ascii="Times New Roman" w:hAnsi="Times New Roman"/>
          <w:sz w:val="24"/>
          <w:szCs w:val="24"/>
        </w:rPr>
        <w:sym w:font="Symbol" w:char="F06C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2D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sin 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C2644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2D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6D"/>
      </w:r>
      <w:r w:rsidRPr="00C26441">
        <w:rPr>
          <w:rFonts w:ascii="Times New Roman" w:hAnsi="Times New Roman"/>
          <w:i/>
          <w:sz w:val="24"/>
          <w:szCs w:val="24"/>
          <w:lang w:val="en-US"/>
        </w:rPr>
        <w:t>y</w:t>
      </w:r>
      <w:r w:rsidRPr="00C26441">
        <w:rPr>
          <w:rFonts w:ascii="Times New Roman" w:hAnsi="Times New Roman"/>
          <w:sz w:val="24"/>
          <w:szCs w:val="24"/>
          <w:lang w:val="en-US"/>
        </w:rPr>
        <w:t>)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не имеет предельных циклов.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Задание 3. Найти состояния равновесия системы уравнений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position w:val="-30"/>
          <w:sz w:val="24"/>
          <w:szCs w:val="24"/>
        </w:rPr>
        <w:object w:dxaOrig="2400" w:dyaOrig="680">
          <v:shape id="_x0000_i1026" type="#_x0000_t75" style="width:120.2pt;height:34pt" o:ole="">
            <v:imagedata r:id="rId9" o:title=""/>
          </v:shape>
          <o:OLEObject Type="Embed" ProgID="Equation.DSMT4" ShapeID="_x0000_i1026" DrawAspect="Content" ObjectID="_1684342480" r:id="rId10"/>
        </w:objec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и определить характер состояний равновесия.</w:t>
      </w:r>
    </w:p>
    <w:p w:rsidR="008939A3" w:rsidRPr="00C26441" w:rsidRDefault="008939A3" w:rsidP="008939A3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Задание 4.  Построить фазовый портрет системы</w:t>
      </w:r>
    </w:p>
    <w:p w:rsidR="008939A3" w:rsidRPr="00C26441" w:rsidRDefault="008939A3" w:rsidP="008939A3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  <w:lang w:val="en-US"/>
        </w:rPr>
        <w:t>d</w:t>
      </w:r>
      <w:r w:rsidRPr="00C26441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C26441">
        <w:rPr>
          <w:rFonts w:ascii="Times New Roman" w:hAnsi="Times New Roman"/>
          <w:sz w:val="24"/>
          <w:szCs w:val="24"/>
        </w:rPr>
        <w:t>/</w:t>
      </w:r>
      <w:r w:rsidRPr="00C26441">
        <w:rPr>
          <w:rFonts w:ascii="Times New Roman" w:hAnsi="Times New Roman"/>
          <w:sz w:val="24"/>
          <w:szCs w:val="24"/>
          <w:lang w:val="en-US"/>
        </w:rPr>
        <w:t>dt</w:t>
      </w:r>
      <w:r w:rsidRPr="00C26441">
        <w:rPr>
          <w:rFonts w:ascii="Times New Roman" w:hAnsi="Times New Roman"/>
          <w:sz w:val="24"/>
          <w:szCs w:val="24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3D"/>
      </w:r>
      <w:r w:rsidRPr="00C26441">
        <w:rPr>
          <w:rFonts w:ascii="Times New Roman" w:hAnsi="Times New Roman"/>
          <w:sz w:val="24"/>
          <w:szCs w:val="24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6D"/>
      </w:r>
      <w:r w:rsidRPr="00C2644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C26441">
        <w:rPr>
          <w:rFonts w:ascii="Times New Roman" w:hAnsi="Times New Roman"/>
          <w:i/>
          <w:sz w:val="24"/>
          <w:szCs w:val="24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2B"/>
      </w:r>
      <w:r w:rsidRPr="00C26441">
        <w:rPr>
          <w:rFonts w:ascii="Times New Roman" w:hAnsi="Times New Roman"/>
          <w:sz w:val="24"/>
          <w:szCs w:val="24"/>
        </w:rPr>
        <w:t xml:space="preserve"> </w:t>
      </w:r>
      <w:r w:rsidRPr="00C2644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C26441">
        <w:rPr>
          <w:rFonts w:ascii="Times New Roman" w:hAnsi="Times New Roman"/>
          <w:sz w:val="24"/>
          <w:szCs w:val="24"/>
          <w:vertAlign w:val="superscript"/>
        </w:rPr>
        <w:t>3</w:t>
      </w:r>
      <w:r w:rsidRPr="00C26441">
        <w:rPr>
          <w:rFonts w:ascii="Times New Roman" w:hAnsi="Times New Roman"/>
          <w:sz w:val="24"/>
          <w:szCs w:val="24"/>
        </w:rPr>
        <w:t xml:space="preserve"> ,    где </w:t>
      </w:r>
      <w:r w:rsidRPr="00C26441">
        <w:rPr>
          <w:rFonts w:ascii="Times New Roman" w:hAnsi="Times New Roman"/>
          <w:sz w:val="24"/>
          <w:szCs w:val="24"/>
        </w:rPr>
        <w:sym w:font="Symbol" w:char="F06D"/>
      </w:r>
      <w:r w:rsidRPr="00C26441">
        <w:rPr>
          <w:rFonts w:ascii="Times New Roman" w:hAnsi="Times New Roman"/>
          <w:sz w:val="24"/>
          <w:szCs w:val="24"/>
        </w:rPr>
        <w:t xml:space="preserve"> – произвольный параметр.</w:t>
      </w:r>
    </w:p>
    <w:p w:rsidR="008939A3" w:rsidRPr="00C26441" w:rsidRDefault="008939A3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Задание 5.  Понятия устойчивости движения (по Ляпунову, асимптотической устойчивости, орбитной устойчивости, устойчивости по Пуассону).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Задание 6.  Одномерные отображения, неподвижные точки и их устойчивость.</w:t>
      </w:r>
    </w:p>
    <w:p w:rsidR="008939A3" w:rsidRPr="00C26441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Задание 7.  Метод функций Ляпунова в исследовании устойчивости.</w:t>
      </w:r>
    </w:p>
    <w:p w:rsidR="008939A3" w:rsidRPr="00C26441" w:rsidRDefault="008939A3" w:rsidP="008939A3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Задание 8.  На плоскости действительных параметров </w:t>
      </w:r>
      <w:r w:rsidRPr="00C26441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C26441">
        <w:rPr>
          <w:rFonts w:ascii="Times New Roman" w:hAnsi="Times New Roman"/>
          <w:sz w:val="24"/>
          <w:szCs w:val="24"/>
        </w:rPr>
        <w:t xml:space="preserve"> и </w:t>
      </w:r>
      <w:r w:rsidRPr="00C26441">
        <w:rPr>
          <w:rFonts w:ascii="Times New Roman" w:hAnsi="Times New Roman"/>
          <w:b/>
          <w:bCs/>
          <w:i/>
          <w:iCs/>
          <w:sz w:val="24"/>
          <w:szCs w:val="24"/>
        </w:rPr>
        <w:t>b</w:t>
      </w:r>
      <w:r w:rsidRPr="00C26441">
        <w:rPr>
          <w:rFonts w:ascii="Times New Roman" w:hAnsi="Times New Roman"/>
          <w:sz w:val="24"/>
          <w:szCs w:val="24"/>
        </w:rPr>
        <w:t xml:space="preserve"> выделите область, соответствующую устойчивому состоянию равновесия системы с характеристическим уравнением</w:t>
      </w:r>
    </w:p>
    <w:p w:rsidR="008939A3" w:rsidRPr="00C26441" w:rsidRDefault="008939A3" w:rsidP="008939A3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 w:rsidRPr="00C2644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</w:t>
      </w:r>
      <w:r w:rsidRPr="00C26441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 xml:space="preserve">4 </w:t>
      </w:r>
      <w:r w:rsidRPr="00C26441">
        <w:rPr>
          <w:rFonts w:ascii="Times New Roman" w:hAnsi="Times New Roman"/>
          <w:sz w:val="24"/>
          <w:szCs w:val="24"/>
        </w:rPr>
        <w:sym w:font="Symbol" w:char="F02B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6441">
        <w:rPr>
          <w:rFonts w:ascii="Times New Roman" w:hAnsi="Times New Roman"/>
          <w:sz w:val="24"/>
          <w:szCs w:val="24"/>
        </w:rPr>
        <w:sym w:font="Symbol" w:char="F028"/>
      </w:r>
      <w:r w:rsidRPr="00C2644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</w:t>
      </w:r>
      <w:r w:rsidRPr="00C26441">
        <w:rPr>
          <w:rFonts w:ascii="Times New Roman" w:hAnsi="Times New Roman"/>
          <w:sz w:val="24"/>
          <w:szCs w:val="24"/>
        </w:rPr>
        <w:sym w:font="Symbol" w:char="F02B"/>
      </w:r>
      <w:r w:rsidRPr="00C2644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</w:t>
      </w:r>
      <w:r w:rsidRPr="00C26441">
        <w:rPr>
          <w:rFonts w:ascii="Times New Roman" w:hAnsi="Times New Roman"/>
          <w:sz w:val="24"/>
          <w:szCs w:val="24"/>
        </w:rPr>
        <w:sym w:font="Symbol" w:char="F029"/>
      </w:r>
      <w:r w:rsidRPr="00C2644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</w:t>
      </w:r>
      <w:r w:rsidRPr="00C26441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 xml:space="preserve">3 </w:t>
      </w:r>
      <w:r w:rsidRPr="00C26441">
        <w:rPr>
          <w:rFonts w:ascii="Times New Roman" w:hAnsi="Times New Roman"/>
          <w:sz w:val="24"/>
          <w:szCs w:val="24"/>
        </w:rPr>
        <w:sym w:font="Symbol" w:char="F02B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644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</w:t>
      </w:r>
      <w:r w:rsidRPr="00C26441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 xml:space="preserve">2 </w:t>
      </w:r>
      <w:r w:rsidRPr="00C26441">
        <w:rPr>
          <w:rFonts w:ascii="Times New Roman" w:hAnsi="Times New Roman"/>
          <w:sz w:val="24"/>
          <w:szCs w:val="24"/>
        </w:rPr>
        <w:sym w:font="Symbol" w:char="F02B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644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ap </w:t>
      </w:r>
      <w:r w:rsidRPr="00C26441">
        <w:rPr>
          <w:rFonts w:ascii="Times New Roman" w:hAnsi="Times New Roman"/>
          <w:sz w:val="24"/>
          <w:szCs w:val="24"/>
        </w:rPr>
        <w:sym w:font="Symbol" w:char="F02B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644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b </w:t>
      </w:r>
      <w:r w:rsidRPr="00C26441">
        <w:rPr>
          <w:rFonts w:ascii="Times New Roman" w:hAnsi="Times New Roman"/>
          <w:sz w:val="24"/>
          <w:szCs w:val="24"/>
        </w:rPr>
        <w:sym w:font="Symbol" w:char="F03D"/>
      </w:r>
      <w:r w:rsidRPr="00C26441">
        <w:rPr>
          <w:rFonts w:ascii="Times New Roman" w:hAnsi="Times New Roman"/>
          <w:sz w:val="24"/>
          <w:szCs w:val="24"/>
          <w:lang w:val="en-US"/>
        </w:rPr>
        <w:t xml:space="preserve"> 0.</w:t>
      </w:r>
    </w:p>
    <w:p w:rsidR="008939A3" w:rsidRDefault="008939A3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Задание</w:t>
      </w:r>
      <w:r w:rsidRPr="008939A3">
        <w:rPr>
          <w:rFonts w:ascii="Times New Roman" w:hAnsi="Times New Roman"/>
          <w:sz w:val="24"/>
          <w:szCs w:val="24"/>
          <w:lang w:val="en-US"/>
        </w:rPr>
        <w:t xml:space="preserve"> 9.  </w:t>
      </w:r>
      <w:r w:rsidRPr="00C26441">
        <w:rPr>
          <w:rFonts w:ascii="Times New Roman" w:hAnsi="Times New Roman"/>
          <w:sz w:val="24"/>
          <w:szCs w:val="24"/>
        </w:rPr>
        <w:t xml:space="preserve">Метод точечных отображений при исследовании автономных </w:t>
      </w:r>
      <w:r>
        <w:rPr>
          <w:rFonts w:ascii="Times New Roman" w:hAnsi="Times New Roman"/>
          <w:sz w:val="24"/>
          <w:szCs w:val="24"/>
        </w:rPr>
        <w:t xml:space="preserve">динамических систем </w:t>
      </w:r>
    </w:p>
    <w:p w:rsidR="00BF554E" w:rsidRPr="00C26441" w:rsidRDefault="00BF554E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9A3" w:rsidRPr="00C26441" w:rsidRDefault="008939A3" w:rsidP="008939A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>Критерии оценки за итоговую контрольную работу:</w:t>
      </w:r>
    </w:p>
    <w:p w:rsidR="008939A3" w:rsidRPr="00C26441" w:rsidRDefault="008939A3" w:rsidP="008939A3">
      <w:pPr>
        <w:pStyle w:val="af"/>
        <w:numPr>
          <w:ilvl w:val="0"/>
          <w:numId w:val="16"/>
        </w:numPr>
        <w:suppressLineNumbers/>
        <w:tabs>
          <w:tab w:val="clear" w:pos="1211"/>
          <w:tab w:val="num" w:pos="900"/>
          <w:tab w:val="left" w:pos="18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оценка «отлично» выставляется студенту, если выполнены все задания работы;</w:t>
      </w:r>
    </w:p>
    <w:p w:rsidR="008939A3" w:rsidRPr="00C26441" w:rsidRDefault="008939A3" w:rsidP="008939A3">
      <w:pPr>
        <w:pStyle w:val="af"/>
        <w:numPr>
          <w:ilvl w:val="0"/>
          <w:numId w:val="16"/>
        </w:numPr>
        <w:suppressLineNumbers/>
        <w:tabs>
          <w:tab w:val="clear" w:pos="1211"/>
          <w:tab w:val="num" w:pos="900"/>
          <w:tab w:val="left" w:pos="18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оценка «хорошо» ставится, если выполнены четыре задания работы; </w:t>
      </w:r>
    </w:p>
    <w:p w:rsidR="008939A3" w:rsidRPr="00352524" w:rsidRDefault="008939A3" w:rsidP="008939A3">
      <w:pPr>
        <w:pStyle w:val="af"/>
        <w:numPr>
          <w:ilvl w:val="0"/>
          <w:numId w:val="16"/>
        </w:numPr>
        <w:suppressLineNumbers/>
        <w:tabs>
          <w:tab w:val="clear" w:pos="1211"/>
          <w:tab w:val="num" w:pos="900"/>
          <w:tab w:val="left" w:pos="18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52524">
        <w:rPr>
          <w:rFonts w:ascii="Times New Roman" w:hAnsi="Times New Roman"/>
          <w:sz w:val="24"/>
          <w:szCs w:val="24"/>
        </w:rPr>
        <w:t>оценка «удовлетворительно» ставится при выполнении трех заданий работы;</w:t>
      </w:r>
    </w:p>
    <w:p w:rsidR="008939A3" w:rsidRPr="00352524" w:rsidRDefault="008939A3" w:rsidP="008939A3">
      <w:pPr>
        <w:pStyle w:val="af"/>
        <w:numPr>
          <w:ilvl w:val="0"/>
          <w:numId w:val="16"/>
        </w:numPr>
        <w:suppressLineNumbers/>
        <w:tabs>
          <w:tab w:val="clear" w:pos="1211"/>
          <w:tab w:val="num" w:pos="900"/>
          <w:tab w:val="left" w:pos="18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52524">
        <w:rPr>
          <w:rFonts w:ascii="Times New Roman" w:hAnsi="Times New Roman"/>
          <w:sz w:val="24"/>
          <w:szCs w:val="24"/>
        </w:rPr>
        <w:t>оценка «неудовлетворительно» ставится, если выполнено менее трех заданий работы.</w:t>
      </w:r>
    </w:p>
    <w:p w:rsidR="008939A3" w:rsidRPr="00352524" w:rsidRDefault="008939A3" w:rsidP="00BF554E">
      <w:pPr>
        <w:pStyle w:val="af"/>
        <w:suppressLineNumbers/>
        <w:tabs>
          <w:tab w:val="left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52524" w:rsidRPr="00352524" w:rsidRDefault="008939A3" w:rsidP="0035252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52524">
        <w:rPr>
          <w:rFonts w:ascii="Times New Roman" w:hAnsi="Times New Roman"/>
          <w:b/>
          <w:sz w:val="24"/>
          <w:szCs w:val="24"/>
        </w:rPr>
        <w:t>5.2.3. Примеры тестов по дисциплине</w:t>
      </w:r>
      <w:r w:rsidR="00352524" w:rsidRPr="00352524">
        <w:rPr>
          <w:rFonts w:ascii="Times New Roman" w:hAnsi="Times New Roman"/>
          <w:b/>
          <w:sz w:val="24"/>
          <w:szCs w:val="24"/>
        </w:rPr>
        <w:t xml:space="preserve"> для оценки сформированности компетенций УК-1, ПК-13.</w:t>
      </w:r>
    </w:p>
    <w:p w:rsidR="008939A3" w:rsidRPr="00352524" w:rsidRDefault="008939A3" w:rsidP="008939A3">
      <w:pPr>
        <w:pStyle w:val="a9"/>
        <w:spacing w:after="0"/>
        <w:jc w:val="both"/>
        <w:rPr>
          <w:b/>
        </w:rPr>
      </w:pPr>
    </w:p>
    <w:p w:rsidR="008939A3" w:rsidRPr="00352524" w:rsidRDefault="008939A3" w:rsidP="008939A3">
      <w:pPr>
        <w:shd w:val="clear" w:color="auto" w:fill="FFFFFF"/>
        <w:tabs>
          <w:tab w:val="left" w:leader="underscore" w:pos="5976"/>
          <w:tab w:val="left" w:leader="underscore" w:pos="8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2524">
        <w:rPr>
          <w:rFonts w:ascii="Times New Roman" w:hAnsi="Times New Roman"/>
          <w:b/>
          <w:spacing w:val="-7"/>
          <w:sz w:val="24"/>
          <w:szCs w:val="24"/>
        </w:rPr>
        <w:t>«</w:t>
      </w:r>
      <w:r w:rsidRPr="00352524">
        <w:rPr>
          <w:rFonts w:ascii="Times New Roman" w:hAnsi="Times New Roman"/>
          <w:b/>
          <w:sz w:val="24"/>
          <w:szCs w:val="24"/>
        </w:rPr>
        <w:t>Качественно-численные методы исследования нелинейных динамических систем – 1</w:t>
      </w:r>
      <w:r w:rsidRPr="00352524">
        <w:rPr>
          <w:rFonts w:ascii="Times New Roman" w:hAnsi="Times New Roman"/>
          <w:b/>
          <w:spacing w:val="-7"/>
          <w:sz w:val="24"/>
          <w:szCs w:val="24"/>
        </w:rPr>
        <w:t xml:space="preserve">» </w:t>
      </w:r>
    </w:p>
    <w:p w:rsidR="008939A3" w:rsidRPr="00352524" w:rsidRDefault="008939A3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524">
        <w:rPr>
          <w:rFonts w:ascii="Times New Roman" w:hAnsi="Times New Roman"/>
          <w:sz w:val="24"/>
          <w:szCs w:val="24"/>
        </w:rPr>
        <w:t xml:space="preserve">1. Динамическая система  </w:t>
      </w:r>
      <w:r w:rsidRPr="00352524">
        <w:rPr>
          <w:rFonts w:ascii="Times New Roman" w:hAnsi="Times New Roman"/>
          <w:position w:val="-28"/>
          <w:sz w:val="24"/>
          <w:szCs w:val="24"/>
        </w:rPr>
        <w:object w:dxaOrig="2299" w:dyaOrig="680">
          <v:shape id="_x0000_i1027" type="#_x0000_t75" style="width:115.1pt;height:34pt" o:ole="">
            <v:imagedata r:id="rId11" o:title=""/>
          </v:shape>
          <o:OLEObject Type="Embed" ProgID="Equation.3" ShapeID="_x0000_i1027" DrawAspect="Content" ObjectID="_1684342481" r:id="rId12"/>
        </w:object>
      </w:r>
      <w:r w:rsidRPr="00352524">
        <w:rPr>
          <w:rFonts w:ascii="Times New Roman" w:hAnsi="Times New Roman"/>
          <w:sz w:val="24"/>
          <w:szCs w:val="24"/>
        </w:rPr>
        <w:t xml:space="preserve">, линеаризованная в окрестности точки </w:t>
      </w:r>
      <w:r w:rsidRPr="00352524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28" type="#_x0000_t75" style="width:27.8pt;height:14.15pt" o:ole="">
            <v:imagedata r:id="rId13" o:title=""/>
          </v:shape>
          <o:OLEObject Type="Embed" ProgID="Equation.3" ShapeID="_x0000_i1028" DrawAspect="Content" ObjectID="_1684342482" r:id="rId14"/>
        </w:object>
      </w:r>
      <w:r w:rsidRPr="00352524">
        <w:rPr>
          <w:rFonts w:ascii="Times New Roman" w:hAnsi="Times New Roman"/>
          <w:sz w:val="24"/>
          <w:szCs w:val="24"/>
        </w:rPr>
        <w:t>, имеет вид:</w:t>
      </w:r>
    </w:p>
    <w:p w:rsidR="008939A3" w:rsidRPr="00C26441" w:rsidRDefault="008939A3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i/>
          <w:sz w:val="24"/>
          <w:szCs w:val="24"/>
        </w:rPr>
        <w:lastRenderedPageBreak/>
        <w:t>а</w:t>
      </w:r>
      <w:r w:rsidRPr="00C26441">
        <w:rPr>
          <w:rFonts w:ascii="Times New Roman" w:hAnsi="Times New Roman"/>
          <w:sz w:val="24"/>
          <w:szCs w:val="24"/>
        </w:rPr>
        <w:t xml:space="preserve">) </w:t>
      </w:r>
      <w:r w:rsidRPr="00C26441">
        <w:rPr>
          <w:rFonts w:ascii="Times New Roman" w:hAnsi="Times New Roman"/>
          <w:position w:val="-28"/>
          <w:sz w:val="24"/>
          <w:szCs w:val="24"/>
        </w:rPr>
        <w:object w:dxaOrig="1939" w:dyaOrig="680">
          <v:shape id="_x0000_i1029" type="#_x0000_t75" style="width:96.95pt;height:34pt" o:ole="">
            <v:imagedata r:id="rId15" o:title=""/>
          </v:shape>
          <o:OLEObject Type="Embed" ProgID="Equation.3" ShapeID="_x0000_i1029" DrawAspect="Content" ObjectID="_1684342483" r:id="rId16"/>
        </w:object>
      </w:r>
      <w:r w:rsidRPr="00C26441">
        <w:rPr>
          <w:rFonts w:ascii="Times New Roman" w:hAnsi="Times New Roman"/>
          <w:sz w:val="24"/>
          <w:szCs w:val="24"/>
        </w:rPr>
        <w:t xml:space="preserve">        </w:t>
      </w:r>
      <w:r w:rsidRPr="00C26441">
        <w:rPr>
          <w:rFonts w:ascii="Times New Roman" w:hAnsi="Times New Roman"/>
          <w:i/>
          <w:sz w:val="24"/>
          <w:szCs w:val="24"/>
        </w:rPr>
        <w:t>б</w:t>
      </w:r>
      <w:r w:rsidRPr="00C26441">
        <w:rPr>
          <w:rFonts w:ascii="Times New Roman" w:hAnsi="Times New Roman"/>
          <w:sz w:val="24"/>
          <w:szCs w:val="24"/>
        </w:rPr>
        <w:t xml:space="preserve">) </w:t>
      </w:r>
      <w:r w:rsidRPr="00C26441">
        <w:rPr>
          <w:rFonts w:ascii="Times New Roman" w:hAnsi="Times New Roman"/>
          <w:position w:val="-24"/>
          <w:sz w:val="24"/>
          <w:szCs w:val="24"/>
        </w:rPr>
        <w:object w:dxaOrig="1040" w:dyaOrig="620">
          <v:shape id="_x0000_i1030" type="#_x0000_t75" style="width:52.15pt;height:31.2pt" o:ole="">
            <v:imagedata r:id="rId17" o:title=""/>
          </v:shape>
          <o:OLEObject Type="Embed" ProgID="Equation.3" ShapeID="_x0000_i1030" DrawAspect="Content" ObjectID="_1684342484" r:id="rId18"/>
        </w:object>
      </w:r>
      <w:r w:rsidRPr="00C26441">
        <w:rPr>
          <w:rFonts w:ascii="Times New Roman" w:hAnsi="Times New Roman"/>
          <w:sz w:val="24"/>
          <w:szCs w:val="24"/>
        </w:rPr>
        <w:t xml:space="preserve">         </w:t>
      </w:r>
      <w:r w:rsidRPr="00C26441">
        <w:rPr>
          <w:rFonts w:ascii="Times New Roman" w:hAnsi="Times New Roman"/>
          <w:i/>
          <w:sz w:val="24"/>
          <w:szCs w:val="24"/>
        </w:rPr>
        <w:t>в</w:t>
      </w:r>
      <w:r w:rsidRPr="00C26441">
        <w:rPr>
          <w:rFonts w:ascii="Times New Roman" w:hAnsi="Times New Roman"/>
          <w:sz w:val="24"/>
          <w:szCs w:val="24"/>
        </w:rPr>
        <w:t xml:space="preserve">) </w:t>
      </w:r>
      <w:r w:rsidRPr="00C26441">
        <w:rPr>
          <w:rFonts w:ascii="Times New Roman" w:hAnsi="Times New Roman"/>
          <w:position w:val="-24"/>
          <w:sz w:val="24"/>
          <w:szCs w:val="24"/>
          <w:lang w:val="en-US"/>
        </w:rPr>
        <w:object w:dxaOrig="1200" w:dyaOrig="620">
          <v:shape id="_x0000_i1031" type="#_x0000_t75" style="width:60.1pt;height:31.2pt" o:ole="">
            <v:imagedata r:id="rId19" o:title=""/>
          </v:shape>
          <o:OLEObject Type="Embed" ProgID="Equation.3" ShapeID="_x0000_i1031" DrawAspect="Content" ObjectID="_1684342485" r:id="rId20"/>
        </w:object>
      </w:r>
      <w:r w:rsidRPr="00C26441">
        <w:rPr>
          <w:rFonts w:ascii="Times New Roman" w:hAnsi="Times New Roman"/>
          <w:sz w:val="24"/>
          <w:szCs w:val="24"/>
        </w:rPr>
        <w:t xml:space="preserve">          </w:t>
      </w:r>
      <w:r w:rsidRPr="00C26441">
        <w:rPr>
          <w:rFonts w:ascii="Times New Roman" w:hAnsi="Times New Roman"/>
          <w:i/>
          <w:sz w:val="24"/>
          <w:szCs w:val="24"/>
        </w:rPr>
        <w:t>г</w:t>
      </w:r>
      <w:r w:rsidRPr="00C26441">
        <w:rPr>
          <w:rFonts w:ascii="Times New Roman" w:hAnsi="Times New Roman"/>
          <w:sz w:val="24"/>
          <w:szCs w:val="24"/>
        </w:rPr>
        <w:t xml:space="preserve">) </w:t>
      </w:r>
      <w:r w:rsidRPr="00C26441">
        <w:rPr>
          <w:rFonts w:ascii="Times New Roman" w:hAnsi="Times New Roman"/>
          <w:position w:val="-28"/>
          <w:sz w:val="24"/>
          <w:szCs w:val="24"/>
        </w:rPr>
        <w:object w:dxaOrig="1760" w:dyaOrig="680">
          <v:shape id="_x0000_i1032" type="#_x0000_t75" style="width:87.85pt;height:34pt" o:ole="">
            <v:imagedata r:id="rId21" o:title=""/>
          </v:shape>
          <o:OLEObject Type="Embed" ProgID="Equation.3" ShapeID="_x0000_i1032" DrawAspect="Content" ObjectID="_1684342486" r:id="rId22"/>
        </w:object>
      </w:r>
    </w:p>
    <w:p w:rsidR="008939A3" w:rsidRPr="00C26441" w:rsidRDefault="008939A3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2. Динамическая система  </w:t>
      </w:r>
      <w:r w:rsidRPr="00C26441">
        <w:rPr>
          <w:rFonts w:ascii="Times New Roman" w:hAnsi="Times New Roman"/>
          <w:position w:val="-24"/>
          <w:sz w:val="24"/>
          <w:szCs w:val="24"/>
          <w:lang w:val="en-US"/>
        </w:rPr>
        <w:object w:dxaOrig="2079" w:dyaOrig="620">
          <v:shape id="_x0000_i1033" type="#_x0000_t75" style="width:103.75pt;height:31.2pt" o:ole="">
            <v:imagedata r:id="rId23" o:title=""/>
          </v:shape>
          <o:OLEObject Type="Embed" ProgID="Equation.3" ShapeID="_x0000_i1033" DrawAspect="Content" ObjectID="_1684342487" r:id="rId24"/>
        </w:object>
      </w:r>
      <w:r w:rsidRPr="00C26441">
        <w:rPr>
          <w:rFonts w:ascii="Times New Roman" w:hAnsi="Times New Roman"/>
          <w:sz w:val="24"/>
          <w:szCs w:val="24"/>
        </w:rPr>
        <w:t xml:space="preserve">  имеет более одного состояния равновесия при значениях </w:t>
      </w:r>
      <w:r w:rsidRPr="00C26441">
        <w:rPr>
          <w:rFonts w:ascii="Times New Roman" w:hAnsi="Times New Roman"/>
          <w:i/>
          <w:sz w:val="24"/>
          <w:szCs w:val="24"/>
        </w:rPr>
        <w:t>а</w:t>
      </w:r>
      <w:r w:rsidRPr="00C26441">
        <w:rPr>
          <w:rFonts w:ascii="Times New Roman" w:hAnsi="Times New Roman"/>
          <w:sz w:val="24"/>
          <w:szCs w:val="24"/>
        </w:rPr>
        <w:t xml:space="preserve">) </w:t>
      </w:r>
      <w:r w:rsidRPr="00C26441">
        <w:rPr>
          <w:rFonts w:ascii="Times New Roman" w:hAnsi="Times New Roman"/>
          <w:i/>
          <w:sz w:val="24"/>
          <w:szCs w:val="24"/>
        </w:rPr>
        <w:t>b</w:t>
      </w:r>
      <w:r w:rsidRPr="00C26441">
        <w:rPr>
          <w:rFonts w:ascii="Times New Roman" w:hAnsi="Times New Roman"/>
          <w:sz w:val="24"/>
          <w:szCs w:val="24"/>
          <w:lang w:val="en-US"/>
        </w:rPr>
        <w:sym w:font="Symbol" w:char="F03C"/>
      </w:r>
      <w:r w:rsidRPr="00C26441">
        <w:rPr>
          <w:rFonts w:ascii="Times New Roman" w:hAnsi="Times New Roman"/>
          <w:sz w:val="24"/>
          <w:szCs w:val="24"/>
          <w:lang w:val="en-US"/>
        </w:rPr>
        <w:sym w:font="Symbol" w:char="F030"/>
      </w:r>
      <w:r w:rsidRPr="00C26441">
        <w:rPr>
          <w:rFonts w:ascii="Times New Roman" w:hAnsi="Times New Roman"/>
          <w:sz w:val="24"/>
          <w:szCs w:val="24"/>
        </w:rPr>
        <w:t xml:space="preserve">        </w:t>
      </w:r>
      <w:r w:rsidRPr="00C26441">
        <w:rPr>
          <w:rFonts w:ascii="Times New Roman" w:hAnsi="Times New Roman"/>
          <w:i/>
          <w:sz w:val="24"/>
          <w:szCs w:val="24"/>
        </w:rPr>
        <w:t>б</w:t>
      </w:r>
      <w:r w:rsidRPr="00C26441">
        <w:rPr>
          <w:rFonts w:ascii="Times New Roman" w:hAnsi="Times New Roman"/>
          <w:sz w:val="24"/>
          <w:szCs w:val="24"/>
        </w:rPr>
        <w:t xml:space="preserve">) </w:t>
      </w:r>
      <w:r w:rsidRPr="00C26441">
        <w:rPr>
          <w:rFonts w:ascii="Times New Roman" w:hAnsi="Times New Roman"/>
          <w:i/>
          <w:sz w:val="24"/>
          <w:szCs w:val="24"/>
        </w:rPr>
        <w:t>b</w:t>
      </w:r>
      <w:r w:rsidRPr="00C26441">
        <w:rPr>
          <w:rFonts w:ascii="Times New Roman" w:hAnsi="Times New Roman"/>
          <w:sz w:val="24"/>
          <w:szCs w:val="24"/>
          <w:lang w:val="en-US"/>
        </w:rPr>
        <w:sym w:font="Symbol" w:char="F03C"/>
      </w:r>
      <w:r w:rsidRPr="00C26441">
        <w:rPr>
          <w:rFonts w:ascii="Times New Roman" w:hAnsi="Times New Roman"/>
          <w:sz w:val="24"/>
          <w:szCs w:val="24"/>
        </w:rPr>
        <w:t xml:space="preserve">1        </w:t>
      </w:r>
      <w:r w:rsidRPr="00C26441">
        <w:rPr>
          <w:rFonts w:ascii="Times New Roman" w:hAnsi="Times New Roman"/>
          <w:i/>
          <w:sz w:val="24"/>
          <w:szCs w:val="24"/>
        </w:rPr>
        <w:t>в</w:t>
      </w:r>
      <w:r w:rsidRPr="00C26441">
        <w:rPr>
          <w:rFonts w:ascii="Times New Roman" w:hAnsi="Times New Roman"/>
          <w:sz w:val="24"/>
          <w:szCs w:val="24"/>
        </w:rPr>
        <w:t xml:space="preserve">) </w:t>
      </w:r>
      <w:r w:rsidRPr="00C26441">
        <w:rPr>
          <w:rFonts w:ascii="Times New Roman" w:hAnsi="Times New Roman"/>
          <w:i/>
          <w:sz w:val="24"/>
          <w:szCs w:val="24"/>
        </w:rPr>
        <w:t>b</w:t>
      </w:r>
      <w:r w:rsidRPr="00C26441">
        <w:rPr>
          <w:rFonts w:ascii="Times New Roman" w:hAnsi="Times New Roman"/>
          <w:sz w:val="24"/>
          <w:szCs w:val="24"/>
          <w:lang w:val="en-US"/>
        </w:rPr>
        <w:sym w:font="Symbol" w:char="F03D"/>
      </w:r>
      <w:r w:rsidRPr="00C26441">
        <w:rPr>
          <w:rFonts w:ascii="Times New Roman" w:hAnsi="Times New Roman"/>
          <w:sz w:val="24"/>
          <w:szCs w:val="24"/>
        </w:rPr>
        <w:t xml:space="preserve">1        </w:t>
      </w:r>
      <w:r w:rsidRPr="00C26441">
        <w:rPr>
          <w:rFonts w:ascii="Times New Roman" w:hAnsi="Times New Roman"/>
          <w:i/>
          <w:sz w:val="24"/>
          <w:szCs w:val="24"/>
        </w:rPr>
        <w:t>г</w:t>
      </w:r>
      <w:r w:rsidRPr="00C26441">
        <w:rPr>
          <w:rFonts w:ascii="Times New Roman" w:hAnsi="Times New Roman"/>
          <w:sz w:val="24"/>
          <w:szCs w:val="24"/>
        </w:rPr>
        <w:t xml:space="preserve">) </w:t>
      </w:r>
      <w:r w:rsidRPr="00C26441">
        <w:rPr>
          <w:rFonts w:ascii="Times New Roman" w:hAnsi="Times New Roman"/>
          <w:i/>
          <w:sz w:val="24"/>
          <w:szCs w:val="24"/>
        </w:rPr>
        <w:t>b</w:t>
      </w:r>
      <w:r w:rsidRPr="00C26441">
        <w:rPr>
          <w:rFonts w:ascii="Times New Roman" w:hAnsi="Times New Roman"/>
          <w:sz w:val="24"/>
          <w:szCs w:val="24"/>
          <w:lang w:val="en-US"/>
        </w:rPr>
        <w:sym w:font="Symbol" w:char="F03E"/>
      </w:r>
      <w:r w:rsidRPr="00C26441">
        <w:rPr>
          <w:rFonts w:ascii="Times New Roman" w:hAnsi="Times New Roman"/>
          <w:sz w:val="24"/>
          <w:szCs w:val="24"/>
        </w:rPr>
        <w:t>1</w:t>
      </w:r>
    </w:p>
    <w:p w:rsidR="008939A3" w:rsidRPr="00C26441" w:rsidRDefault="008939A3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9A3" w:rsidRPr="00C26441" w:rsidRDefault="008939A3" w:rsidP="0089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>Критерии оценок за выполнение теста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3544"/>
      </w:tblGrid>
      <w:tr w:rsidR="008939A3" w:rsidRPr="008939A3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Правильные ответы в 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Оценка</w:t>
            </w:r>
          </w:p>
        </w:tc>
      </w:tr>
      <w:tr w:rsidR="008939A3" w:rsidRPr="008939A3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90-100</w:t>
            </w:r>
            <w:r w:rsidRPr="008939A3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«отлично»</w:t>
            </w:r>
          </w:p>
        </w:tc>
      </w:tr>
      <w:tr w:rsidR="008939A3" w:rsidRPr="008939A3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70-89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«хорошо»</w:t>
            </w:r>
          </w:p>
        </w:tc>
      </w:tr>
      <w:tr w:rsidR="008939A3" w:rsidRPr="008939A3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 xml:space="preserve">   50-69%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«удовлетворительно»</w:t>
            </w:r>
          </w:p>
        </w:tc>
      </w:tr>
      <w:tr w:rsidR="008939A3" w:rsidRPr="008939A3" w:rsidTr="00BF554E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 xml:space="preserve"> менее 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39A3" w:rsidRPr="008939A3" w:rsidRDefault="008939A3" w:rsidP="00BF554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</w:tbl>
    <w:p w:rsidR="008939A3" w:rsidRPr="00C26441" w:rsidRDefault="008939A3" w:rsidP="008939A3">
      <w:pPr>
        <w:pStyle w:val="a9"/>
        <w:spacing w:after="0"/>
        <w:rPr>
          <w:b/>
        </w:rPr>
      </w:pPr>
    </w:p>
    <w:p w:rsidR="00352524" w:rsidRPr="00352524" w:rsidRDefault="008939A3" w:rsidP="0035252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52524">
        <w:rPr>
          <w:rFonts w:ascii="Times New Roman" w:hAnsi="Times New Roman"/>
          <w:b/>
          <w:sz w:val="24"/>
          <w:szCs w:val="24"/>
        </w:rPr>
        <w:t xml:space="preserve">5.2.4. Вопросы для экзамена </w:t>
      </w:r>
      <w:r w:rsidR="00352524" w:rsidRPr="00352524">
        <w:rPr>
          <w:rFonts w:ascii="Times New Roman" w:hAnsi="Times New Roman"/>
          <w:b/>
          <w:sz w:val="24"/>
          <w:szCs w:val="24"/>
        </w:rPr>
        <w:t>для оценки сформированности компетенций УК-1, ПК-13.</w:t>
      </w:r>
    </w:p>
    <w:p w:rsidR="008939A3" w:rsidRPr="00352524" w:rsidRDefault="008939A3" w:rsidP="008939A3">
      <w:pPr>
        <w:pStyle w:val="a9"/>
        <w:spacing w:after="0"/>
        <w:rPr>
          <w:b/>
        </w:rPr>
      </w:pPr>
    </w:p>
    <w:p w:rsidR="008939A3" w:rsidRPr="00C26441" w:rsidRDefault="008939A3" w:rsidP="008939A3">
      <w:pPr>
        <w:pStyle w:val="a9"/>
        <w:spacing w:after="0"/>
        <w:jc w:val="both"/>
      </w:pPr>
      <w:r w:rsidRPr="00C26441">
        <w:t>1. Понятие устойчивости движения. Анализ локальной устойчивости состояний равновесия автономных динамических систем. Теорема Гробмана-Хартмана.</w:t>
      </w:r>
    </w:p>
    <w:p w:rsidR="008939A3" w:rsidRPr="00C26441" w:rsidRDefault="008939A3" w:rsidP="008939A3">
      <w:pPr>
        <w:pStyle w:val="a9"/>
        <w:spacing w:after="0"/>
        <w:jc w:val="both"/>
      </w:pPr>
      <w:r w:rsidRPr="00C26441">
        <w:t>2. Исследование устойчивости состояний равновесия с использованием метода функций Ляпунова.</w:t>
      </w:r>
    </w:p>
    <w:p w:rsidR="008939A3" w:rsidRPr="00C26441" w:rsidRDefault="008939A3" w:rsidP="008939A3">
      <w:pPr>
        <w:pStyle w:val="a9"/>
        <w:spacing w:after="0"/>
        <w:jc w:val="both"/>
      </w:pPr>
      <w:r w:rsidRPr="00C26441">
        <w:t>3. Системы первого порядка.</w:t>
      </w:r>
    </w:p>
    <w:p w:rsidR="008939A3" w:rsidRPr="00C26441" w:rsidRDefault="008939A3" w:rsidP="008939A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4. Типы состояний равновесия в двумерных автономных динамических системах. Разбиение плоскости параметров характеристического уравнения по типу его корней.</w:t>
      </w:r>
    </w:p>
    <w:p w:rsidR="008939A3" w:rsidRPr="00C26441" w:rsidRDefault="008939A3" w:rsidP="008939A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5. Устойчивость периодических движений автономных динамических систем</w:t>
      </w:r>
    </w:p>
    <w:p w:rsidR="008939A3" w:rsidRPr="00C26441" w:rsidRDefault="008939A3" w:rsidP="008939A3">
      <w:pPr>
        <w:pStyle w:val="20"/>
        <w:ind w:firstLine="0"/>
        <w:jc w:val="both"/>
        <w:rPr>
          <w:sz w:val="24"/>
          <w:szCs w:val="24"/>
        </w:rPr>
      </w:pPr>
      <w:r w:rsidRPr="00C26441">
        <w:rPr>
          <w:sz w:val="24"/>
          <w:szCs w:val="24"/>
        </w:rPr>
        <w:t>6. Бифуркации состояний равновесия автономных динамических систем второго порядка: бифуркация рождения предельного цикла (бифуркация Андронова-Хопфа).</w:t>
      </w:r>
    </w:p>
    <w:p w:rsidR="008939A3" w:rsidRPr="00C26441" w:rsidRDefault="008939A3" w:rsidP="008939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7. Приемы исследования динамических систем второго порядка: критерий отсутствия предельных циклов, циклы без контакта</w:t>
      </w:r>
    </w:p>
    <w:p w:rsidR="008939A3" w:rsidRPr="00C26441" w:rsidRDefault="008939A3" w:rsidP="008939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8. Одномерные отображения (неподвижные точки и их устойчивость, бифуркации).</w:t>
      </w:r>
    </w:p>
    <w:p w:rsidR="008939A3" w:rsidRPr="00C26441" w:rsidRDefault="008939A3" w:rsidP="008939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9. Логистическое отображение.</w:t>
      </w:r>
    </w:p>
    <w:p w:rsidR="008939A3" w:rsidRDefault="008939A3" w:rsidP="008939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10.  Алгоритмы численного исследования состояний равновесия и предельных циклов в динамических системах второго порядка.</w:t>
      </w:r>
    </w:p>
    <w:p w:rsidR="00352524" w:rsidRDefault="00352524" w:rsidP="008939A3">
      <w:pPr>
        <w:widowControl w:val="0"/>
        <w:suppressAutoHyphens/>
        <w:spacing w:after="0" w:line="240" w:lineRule="auto"/>
        <w:ind w:right="-284"/>
        <w:contextualSpacing/>
        <w:textAlignment w:val="baseline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</w:p>
    <w:p w:rsidR="008939A3" w:rsidRPr="008939A3" w:rsidRDefault="008939A3" w:rsidP="008939A3">
      <w:pPr>
        <w:widowControl w:val="0"/>
        <w:suppressAutoHyphens/>
        <w:spacing w:after="0" w:line="240" w:lineRule="auto"/>
        <w:ind w:right="-284"/>
        <w:contextualSpacing/>
        <w:textAlignment w:val="baseline"/>
        <w:rPr>
          <w:rFonts w:ascii="Times New Roman" w:hAnsi="Times New Roman"/>
          <w:bCs/>
          <w:color w:val="00000A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>5.2.5</w:t>
      </w:r>
      <w:r w:rsidRPr="008939A3"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>. Пример экзаменационного билета</w:t>
      </w:r>
    </w:p>
    <w:p w:rsidR="00352524" w:rsidRDefault="00352524" w:rsidP="008939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8939A3" w:rsidRPr="008939A3" w:rsidRDefault="008939A3" w:rsidP="008939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939A3">
        <w:rPr>
          <w:rFonts w:ascii="Times New Roman" w:hAnsi="Times New Roman"/>
          <w:sz w:val="24"/>
          <w:szCs w:val="24"/>
          <w:lang w:eastAsia="zh-CN"/>
        </w:rPr>
        <w:t>Национальный исследовательский Нижегородский государственный университет</w:t>
      </w:r>
    </w:p>
    <w:p w:rsidR="008939A3" w:rsidRPr="008939A3" w:rsidRDefault="008939A3" w:rsidP="008939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939A3">
        <w:rPr>
          <w:rFonts w:ascii="Times New Roman" w:hAnsi="Times New Roman"/>
          <w:sz w:val="24"/>
          <w:szCs w:val="24"/>
          <w:lang w:eastAsia="zh-CN"/>
        </w:rPr>
        <w:t>им. Н.И. Лобачевского</w:t>
      </w:r>
    </w:p>
    <w:p w:rsidR="008939A3" w:rsidRPr="008939A3" w:rsidRDefault="008939A3" w:rsidP="008939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939A3">
        <w:rPr>
          <w:rFonts w:ascii="Times New Roman" w:hAnsi="Times New Roman"/>
          <w:sz w:val="24"/>
          <w:szCs w:val="24"/>
          <w:lang w:eastAsia="zh-CN"/>
        </w:rPr>
        <w:t xml:space="preserve">Институт </w:t>
      </w:r>
      <w:r w:rsidRPr="008939A3">
        <w:rPr>
          <w:rFonts w:ascii="Times New Roman" w:hAnsi="Times New Roman"/>
          <w:sz w:val="24"/>
          <w:szCs w:val="24"/>
          <w:u w:val="single"/>
          <w:lang w:eastAsia="zh-CN"/>
        </w:rPr>
        <w:t>информационных технологий, математики и механики</w:t>
      </w:r>
    </w:p>
    <w:p w:rsidR="008939A3" w:rsidRPr="008939A3" w:rsidRDefault="008939A3" w:rsidP="008939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939A3">
        <w:rPr>
          <w:rFonts w:ascii="Times New Roman" w:hAnsi="Times New Roman"/>
          <w:sz w:val="24"/>
          <w:szCs w:val="24"/>
          <w:lang w:eastAsia="zh-CN"/>
        </w:rPr>
        <w:t xml:space="preserve"> Кафедра </w:t>
      </w:r>
      <w:r w:rsidRPr="008939A3">
        <w:rPr>
          <w:rFonts w:ascii="Times New Roman" w:hAnsi="Times New Roman"/>
          <w:sz w:val="24"/>
          <w:szCs w:val="24"/>
          <w:u w:val="single"/>
          <w:lang w:eastAsia="zh-CN"/>
        </w:rPr>
        <w:t>прикладной  математики</w:t>
      </w:r>
      <w:r w:rsidRPr="008939A3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8939A3" w:rsidRPr="008939A3" w:rsidRDefault="008939A3" w:rsidP="00D736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939A3">
        <w:rPr>
          <w:rFonts w:ascii="Times New Roman" w:hAnsi="Times New Roman"/>
          <w:sz w:val="24"/>
          <w:szCs w:val="24"/>
          <w:lang w:eastAsia="zh-CN"/>
        </w:rPr>
        <w:t xml:space="preserve">Дисциплина </w:t>
      </w:r>
      <w:r w:rsidR="00D7365C" w:rsidRPr="00D7365C">
        <w:rPr>
          <w:rFonts w:ascii="Times New Roman" w:hAnsi="Times New Roman"/>
          <w:sz w:val="24"/>
          <w:szCs w:val="24"/>
          <w:u w:val="single"/>
          <w:lang w:eastAsia="zh-CN"/>
        </w:rPr>
        <w:t>Качественно-численные методы исследования нелинейных динамических систем-1</w:t>
      </w:r>
      <w:r w:rsidR="00D7365C" w:rsidRPr="00D7365C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352524" w:rsidRDefault="00352524" w:rsidP="0089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8939A3" w:rsidRPr="008939A3" w:rsidRDefault="008939A3" w:rsidP="0089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939A3">
        <w:rPr>
          <w:rFonts w:ascii="Times New Roman" w:hAnsi="Times New Roman"/>
          <w:b/>
          <w:sz w:val="24"/>
          <w:szCs w:val="24"/>
          <w:lang w:eastAsia="zh-CN"/>
        </w:rPr>
        <w:t>ЭКЗАМЕНАЦИОННЫЙ БИЛЕТ №</w:t>
      </w:r>
    </w:p>
    <w:p w:rsidR="00D7365C" w:rsidRPr="00D7365C" w:rsidRDefault="008939A3" w:rsidP="00D7365C">
      <w:pPr>
        <w:spacing w:after="120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8939A3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="00D7365C" w:rsidRPr="00D7365C">
        <w:rPr>
          <w:rFonts w:ascii="Times New Roman" w:hAnsi="Times New Roman"/>
          <w:sz w:val="24"/>
          <w:szCs w:val="24"/>
          <w:lang w:eastAsia="zh-CN"/>
        </w:rPr>
        <w:t xml:space="preserve">Типы состояний равновесия в двумерных динамических системах. Разбиение </w:t>
      </w:r>
    </w:p>
    <w:p w:rsidR="008939A3" w:rsidRPr="008939A3" w:rsidRDefault="00D7365C" w:rsidP="00D7365C">
      <w:pPr>
        <w:spacing w:after="120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7365C">
        <w:rPr>
          <w:rFonts w:ascii="Times New Roman" w:hAnsi="Times New Roman"/>
          <w:sz w:val="24"/>
          <w:szCs w:val="24"/>
          <w:lang w:eastAsia="zh-CN"/>
        </w:rPr>
        <w:t xml:space="preserve">                  плоскости параметров характеристического</w:t>
      </w:r>
      <w:r w:rsidR="008939A3" w:rsidRPr="008939A3">
        <w:rPr>
          <w:rFonts w:ascii="Times New Roman" w:hAnsi="Times New Roman"/>
          <w:sz w:val="24"/>
          <w:szCs w:val="24"/>
          <w:lang w:eastAsia="zh-CN"/>
        </w:rPr>
        <w:t>.</w:t>
      </w:r>
      <w:r w:rsidR="008939A3" w:rsidRPr="008939A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:rsidR="008939A3" w:rsidRPr="008939A3" w:rsidRDefault="008939A3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39A3">
        <w:rPr>
          <w:rFonts w:ascii="Times New Roman" w:hAnsi="Times New Roman"/>
          <w:sz w:val="24"/>
          <w:szCs w:val="24"/>
          <w:lang w:eastAsia="zh-CN"/>
        </w:rPr>
        <w:t>2.</w:t>
      </w:r>
      <w:r w:rsidRPr="008939A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D7365C">
        <w:rPr>
          <w:rFonts w:ascii="Times New Roman" w:hAnsi="Times New Roman"/>
          <w:sz w:val="24"/>
          <w:szCs w:val="24"/>
          <w:lang w:eastAsia="zh-CN"/>
        </w:rPr>
        <w:t>Задача</w:t>
      </w:r>
    </w:p>
    <w:p w:rsidR="008939A3" w:rsidRPr="008939A3" w:rsidRDefault="008939A3" w:rsidP="00D7365C">
      <w:pPr>
        <w:spacing w:after="0" w:line="240" w:lineRule="auto"/>
        <w:ind w:left="2835"/>
        <w:rPr>
          <w:rFonts w:ascii="Times New Roman" w:hAnsi="Times New Roman"/>
          <w:sz w:val="24"/>
          <w:szCs w:val="24"/>
          <w:vertAlign w:val="superscript"/>
          <w:lang w:eastAsia="zh-CN"/>
        </w:rPr>
      </w:pPr>
      <w:r w:rsidRPr="008939A3">
        <w:rPr>
          <w:rFonts w:ascii="Times New Roman" w:hAnsi="Times New Roman"/>
          <w:sz w:val="24"/>
          <w:szCs w:val="24"/>
          <w:lang w:eastAsia="zh-CN"/>
        </w:rPr>
        <w:t>Составитель        ____</w:t>
      </w:r>
      <w:r w:rsidR="00D7365C">
        <w:rPr>
          <w:rFonts w:ascii="Times New Roman" w:hAnsi="Times New Roman"/>
          <w:sz w:val="24"/>
          <w:szCs w:val="24"/>
          <w:lang w:eastAsia="zh-CN"/>
        </w:rPr>
        <w:t>______________________</w:t>
      </w:r>
      <w:r w:rsidRPr="008939A3">
        <w:rPr>
          <w:rFonts w:ascii="Times New Roman" w:hAnsi="Times New Roman"/>
          <w:sz w:val="24"/>
          <w:szCs w:val="24"/>
          <w:lang w:eastAsia="zh-CN"/>
        </w:rPr>
        <w:t xml:space="preserve">_ </w:t>
      </w:r>
      <w:r w:rsidR="00D7365C">
        <w:rPr>
          <w:rFonts w:ascii="Times New Roman" w:hAnsi="Times New Roman"/>
          <w:sz w:val="24"/>
          <w:szCs w:val="24"/>
          <w:lang w:eastAsia="zh-CN"/>
        </w:rPr>
        <w:t>В.С.Метрикин</w:t>
      </w:r>
    </w:p>
    <w:p w:rsidR="008939A3" w:rsidRPr="008939A3" w:rsidRDefault="008939A3" w:rsidP="00D7365C">
      <w:pPr>
        <w:spacing w:after="0" w:line="240" w:lineRule="auto"/>
        <w:ind w:left="2835"/>
        <w:rPr>
          <w:rFonts w:ascii="Times New Roman" w:hAnsi="Times New Roman"/>
          <w:sz w:val="24"/>
          <w:szCs w:val="24"/>
          <w:vertAlign w:val="superscript"/>
          <w:lang w:eastAsia="zh-CN"/>
        </w:rPr>
      </w:pPr>
      <w:r w:rsidRPr="008939A3">
        <w:rPr>
          <w:rFonts w:ascii="Times New Roman" w:hAnsi="Times New Roman"/>
          <w:sz w:val="24"/>
          <w:szCs w:val="24"/>
          <w:lang w:eastAsia="zh-CN"/>
        </w:rPr>
        <w:t xml:space="preserve">Заведующий кафедрой    ____________________ </w:t>
      </w:r>
      <w:r w:rsidRPr="008939A3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 </w:t>
      </w:r>
      <w:r w:rsidRPr="008939A3">
        <w:rPr>
          <w:rFonts w:ascii="Times New Roman" w:hAnsi="Times New Roman"/>
          <w:sz w:val="24"/>
          <w:szCs w:val="24"/>
          <w:lang w:eastAsia="zh-CN"/>
        </w:rPr>
        <w:t>М.В. Иванченко</w:t>
      </w:r>
    </w:p>
    <w:p w:rsidR="008939A3" w:rsidRPr="008939A3" w:rsidRDefault="008939A3" w:rsidP="00D7365C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</w:p>
    <w:p w:rsidR="00352524" w:rsidRDefault="00352524" w:rsidP="008939A3">
      <w:pPr>
        <w:widowControl w:val="0"/>
        <w:suppressAutoHyphens/>
        <w:spacing w:after="0"/>
        <w:contextualSpacing/>
        <w:textAlignment w:val="baseline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</w:p>
    <w:p w:rsidR="008939A3" w:rsidRPr="008939A3" w:rsidRDefault="008939A3" w:rsidP="008939A3">
      <w:pPr>
        <w:widowControl w:val="0"/>
        <w:suppressAutoHyphens/>
        <w:spacing w:after="0"/>
        <w:contextualSpacing/>
        <w:textAlignment w:val="baseline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>6. Учебно-методическое и информационное обеспечение дисциплины</w:t>
      </w:r>
    </w:p>
    <w:p w:rsidR="00D7365C" w:rsidRPr="00C26441" w:rsidRDefault="00D7365C" w:rsidP="00D7365C">
      <w:pPr>
        <w:spacing w:after="0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а) основная литература:</w:t>
      </w:r>
    </w:p>
    <w:p w:rsidR="00D7365C" w:rsidRPr="00C26441" w:rsidRDefault="00D7365C" w:rsidP="00D7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lastRenderedPageBreak/>
        <w:t>1. Баутин Н.Н., Леонтович Е.А. Методы и приемы качественного исследования динамических систем на плоскости. М.: Наука, 1976, 1990,- 496 с. (31 экз.)</w:t>
      </w:r>
    </w:p>
    <w:p w:rsidR="00D7365C" w:rsidRPr="00C26441" w:rsidRDefault="00D7365C" w:rsidP="00D7365C">
      <w:pPr>
        <w:tabs>
          <w:tab w:val="left" w:pos="330"/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2. Некоркин В.И. Лекции по основам теории колебаний. Учебное пособие. – Нижний Новгород: Издательство Нижегородского госуниверситета, 2012. – 311 с. (34 экз.)</w:t>
      </w:r>
    </w:p>
    <w:p w:rsidR="00D7365C" w:rsidRPr="00C26441" w:rsidRDefault="00D7365C" w:rsidP="00D7365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26441">
        <w:rPr>
          <w:rFonts w:ascii="Times New Roman" w:hAnsi="Times New Roman"/>
          <w:color w:val="000000"/>
          <w:sz w:val="24"/>
          <w:szCs w:val="24"/>
        </w:rPr>
        <w:t>3. Горяченко В.Д. Элементы теории колебаний: Учебное пособие. – Красноярск: изд-во Красноярского университета, 1995. 430 с. (45 экз.)</w:t>
      </w:r>
    </w:p>
    <w:p w:rsidR="00D7365C" w:rsidRPr="00C26441" w:rsidRDefault="00D7365C" w:rsidP="00D73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D7365C" w:rsidRPr="00C26441" w:rsidRDefault="00D7365C" w:rsidP="00D7365C">
      <w:pPr>
        <w:tabs>
          <w:tab w:val="left" w:pos="330"/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Неймарк Ю.И. Динамические системы и управля</w:t>
      </w:r>
      <w:r>
        <w:rPr>
          <w:rFonts w:ascii="Times New Roman" w:hAnsi="Times New Roman"/>
          <w:sz w:val="24"/>
          <w:szCs w:val="24"/>
        </w:rPr>
        <w:t>емые процессы. М.: Наука, 1976.</w:t>
      </w:r>
      <w:r w:rsidRPr="00C26441">
        <w:rPr>
          <w:rFonts w:ascii="Times New Roman" w:hAnsi="Times New Roman"/>
          <w:sz w:val="24"/>
          <w:szCs w:val="24"/>
        </w:rPr>
        <w:t xml:space="preserve"> 336 с.(37 экз.)</w:t>
      </w:r>
    </w:p>
    <w:p w:rsidR="00D7365C" w:rsidRPr="00C26441" w:rsidRDefault="00D7365C" w:rsidP="00D7365C">
      <w:pPr>
        <w:spacing w:after="0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в) Интернет-ресурсы </w:t>
      </w:r>
    </w:p>
    <w:p w:rsidR="00D7365C" w:rsidRPr="00C26441" w:rsidRDefault="00D7365C" w:rsidP="00D7365C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u w:val="single"/>
        </w:rPr>
      </w:pPr>
      <w:r w:rsidRPr="00C26441">
        <w:rPr>
          <w:rFonts w:ascii="Times New Roman" w:hAnsi="Times New Roman"/>
          <w:sz w:val="24"/>
          <w:szCs w:val="24"/>
        </w:rPr>
        <w:t>1.  Фонд образовательных электронных ресурсов ННГУ, URL:</w:t>
      </w:r>
      <w:r w:rsidRPr="00C26441">
        <w:rPr>
          <w:rFonts w:ascii="Times New Roman" w:hAnsi="Times New Roman"/>
          <w:color w:val="4F81BD"/>
          <w:sz w:val="24"/>
          <w:szCs w:val="24"/>
          <w:u w:val="single"/>
        </w:rPr>
        <w:t xml:space="preserve"> </w:t>
      </w:r>
    </w:p>
    <w:p w:rsidR="00D7365C" w:rsidRPr="00C26441" w:rsidRDefault="00D7365C" w:rsidP="00D73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color w:val="4F81BD"/>
          <w:sz w:val="24"/>
          <w:szCs w:val="24"/>
          <w:u w:val="single"/>
        </w:rPr>
        <w:t xml:space="preserve"> </w:t>
      </w:r>
      <w:hyperlink r:id="rId25" w:history="1"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.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unn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.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/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books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/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resources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.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C26441">
        <w:rPr>
          <w:rFonts w:ascii="Times New Roman" w:hAnsi="Times New Roman"/>
          <w:color w:val="1F497D"/>
          <w:sz w:val="24"/>
          <w:szCs w:val="24"/>
        </w:rPr>
        <w:t>..</w:t>
      </w:r>
      <w:r w:rsidRPr="00C26441">
        <w:rPr>
          <w:rFonts w:ascii="Times New Roman" w:hAnsi="Times New Roman"/>
          <w:sz w:val="24"/>
          <w:szCs w:val="24"/>
        </w:rPr>
        <w:t xml:space="preserve"> – </w:t>
      </w:r>
    </w:p>
    <w:p w:rsidR="00D7365C" w:rsidRPr="00C26441" w:rsidRDefault="00D7365C" w:rsidP="00D73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2. Электронная библиотечная система «Издательство Лань», 2016, </w:t>
      </w:r>
      <w:hyperlink r:id="rId26" w:history="1">
        <w:r w:rsidRPr="00C26441">
          <w:rPr>
            <w:rStyle w:val="ab"/>
            <w:rFonts w:ascii="Times New Roman" w:hAnsi="Times New Roman"/>
            <w:color w:val="000000"/>
            <w:sz w:val="24"/>
            <w:szCs w:val="24"/>
          </w:rPr>
          <w:t>URL:режим</w:t>
        </w:r>
      </w:hyperlink>
      <w:r w:rsidRPr="00C26441">
        <w:rPr>
          <w:rFonts w:ascii="Times New Roman" w:hAnsi="Times New Roman"/>
          <w:sz w:val="24"/>
          <w:szCs w:val="24"/>
        </w:rPr>
        <w:t xml:space="preserve"> доступа    </w:t>
      </w:r>
    </w:p>
    <w:p w:rsidR="00D7365C" w:rsidRPr="00C26441" w:rsidRDefault="00D13D3C" w:rsidP="00D7365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7" w:history="1">
        <w:r w:rsidR="00D7365C" w:rsidRPr="00C26441">
          <w:rPr>
            <w:rStyle w:val="ab"/>
            <w:rFonts w:ascii="Times New Roman" w:hAnsi="Times New Roman"/>
            <w:sz w:val="24"/>
            <w:szCs w:val="24"/>
          </w:rPr>
          <w:t>https://e.lanbook.com</w:t>
        </w:r>
      </w:hyperlink>
    </w:p>
    <w:p w:rsidR="00D7365C" w:rsidRPr="00C26441" w:rsidRDefault="00D7365C" w:rsidP="00D7365C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C26441">
        <w:rPr>
          <w:color w:val="000000"/>
        </w:rPr>
        <w:t xml:space="preserve">3. Научная электронная библиотека </w:t>
      </w:r>
      <w:r w:rsidRPr="00C26441">
        <w:rPr>
          <w:spacing w:val="-17"/>
        </w:rPr>
        <w:t xml:space="preserve"> </w:t>
      </w:r>
      <w:r w:rsidRPr="00C26441">
        <w:t xml:space="preserve">свободный доступ. </w:t>
      </w:r>
    </w:p>
    <w:p w:rsidR="00D7365C" w:rsidRPr="00C26441" w:rsidRDefault="00D13D3C" w:rsidP="00D7365C">
      <w:pPr>
        <w:pStyle w:val="a4"/>
        <w:tabs>
          <w:tab w:val="clear" w:pos="643"/>
        </w:tabs>
        <w:spacing w:before="0" w:beforeAutospacing="0" w:after="0" w:afterAutospacing="0"/>
        <w:jc w:val="both"/>
        <w:rPr>
          <w:color w:val="0000FF"/>
          <w:spacing w:val="-17"/>
        </w:rPr>
      </w:pPr>
      <w:hyperlink r:id="rId28" w:history="1">
        <w:r w:rsidR="00D7365C" w:rsidRPr="00C26441">
          <w:rPr>
            <w:rStyle w:val="ab"/>
            <w:spacing w:val="-17"/>
          </w:rPr>
          <w:t>http://eqworld.ipmnet.ru/ru/library/mathematics/calculus.htm</w:t>
        </w:r>
      </w:hyperlink>
    </w:p>
    <w:p w:rsidR="008939A3" w:rsidRPr="008939A3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9A3" w:rsidRPr="008939A3" w:rsidRDefault="008939A3" w:rsidP="008939A3">
      <w:pPr>
        <w:widowControl w:val="0"/>
        <w:suppressAutoHyphens/>
        <w:spacing w:after="0"/>
        <w:textAlignment w:val="baseline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 xml:space="preserve">7. Материально-техническое обеспечение дисциплины </w:t>
      </w:r>
    </w:p>
    <w:p w:rsidR="008939A3" w:rsidRPr="008939A3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9A3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обучения.</w:t>
      </w:r>
    </w:p>
    <w:p w:rsidR="008939A3" w:rsidRPr="00352524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524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</w:t>
      </w:r>
    </w:p>
    <w:p w:rsidR="008939A3" w:rsidRPr="00352524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524" w:rsidRPr="00352524" w:rsidRDefault="00352524" w:rsidP="00352524">
      <w:pPr>
        <w:shd w:val="clear" w:color="auto" w:fill="FFFFFF"/>
        <w:spacing w:line="25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52524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ОС ВО ННГУ с учетом рекомендаций ООП ВО по направлению подготовки 01.03.02 «Прикладная математика и информатика»</w:t>
      </w:r>
    </w:p>
    <w:p w:rsidR="008939A3" w:rsidRPr="008939A3" w:rsidRDefault="008939A3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</w:p>
    <w:p w:rsidR="008939A3" w:rsidRPr="008939A3" w:rsidRDefault="008939A3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u w:val="single"/>
          <w:lang w:eastAsia="hi-IN" w:bidi="hi-IN"/>
        </w:rPr>
      </w:pPr>
      <w:r w:rsidRPr="008939A3">
        <w:rPr>
          <w:rFonts w:ascii="Times New Roman" w:hAnsi="Times New Roman"/>
          <w:color w:val="00000A"/>
          <w:sz w:val="24"/>
          <w:szCs w:val="24"/>
          <w:lang w:eastAsia="hi-IN" w:bidi="hi-IN"/>
        </w:rPr>
        <w:t xml:space="preserve">Автор________________ </w:t>
      </w:r>
      <w:r>
        <w:rPr>
          <w:rFonts w:ascii="Times New Roman" w:hAnsi="Times New Roman"/>
          <w:color w:val="00000A"/>
          <w:sz w:val="24"/>
          <w:szCs w:val="24"/>
          <w:lang w:eastAsia="hi-IN" w:bidi="hi-IN"/>
        </w:rPr>
        <w:t>В.С.Метрикин</w:t>
      </w:r>
    </w:p>
    <w:p w:rsidR="008939A3" w:rsidRPr="008939A3" w:rsidRDefault="008939A3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color w:val="00000A"/>
          <w:sz w:val="24"/>
          <w:szCs w:val="24"/>
          <w:lang w:eastAsia="hi-IN" w:bidi="hi-IN"/>
        </w:rPr>
        <w:t>Рецензент _____________</w:t>
      </w:r>
    </w:p>
    <w:p w:rsidR="008939A3" w:rsidRDefault="008939A3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color w:val="00000A"/>
          <w:sz w:val="24"/>
          <w:szCs w:val="24"/>
          <w:lang w:eastAsia="hi-IN" w:bidi="hi-IN"/>
        </w:rPr>
        <w:t>Заведующий кафедрой   _________________ М.В.Иванченко</w:t>
      </w:r>
    </w:p>
    <w:p w:rsidR="00FB05EF" w:rsidRDefault="00FB05EF" w:rsidP="00FB05EF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FB05EF" w:rsidRDefault="00FB05EF" w:rsidP="00FB05EF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FB05EF" w:rsidRPr="008939A3" w:rsidRDefault="00FB05EF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</w:p>
    <w:sectPr w:rsidR="00FB05EF" w:rsidRPr="008939A3" w:rsidSect="00C26441">
      <w:footerReference w:type="even" r:id="rId29"/>
      <w:footerReference w:type="defaul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57C" w:rsidRDefault="00DB757C">
      <w:r>
        <w:separator/>
      </w:r>
    </w:p>
  </w:endnote>
  <w:endnote w:type="continuationSeparator" w:id="1">
    <w:p w:rsidR="00DB757C" w:rsidRDefault="00DB7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01" w:rsidRDefault="00D13D3C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65F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5F01" w:rsidRDefault="00165F0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01" w:rsidRDefault="00D13D3C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65F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0F92">
      <w:rPr>
        <w:rStyle w:val="a8"/>
        <w:noProof/>
      </w:rPr>
      <w:t>5</w:t>
    </w:r>
    <w:r>
      <w:rPr>
        <w:rStyle w:val="a8"/>
      </w:rPr>
      <w:fldChar w:fldCharType="end"/>
    </w:r>
  </w:p>
  <w:p w:rsidR="00165F01" w:rsidRDefault="00165F0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57C" w:rsidRDefault="00DB757C">
      <w:r>
        <w:separator/>
      </w:r>
    </w:p>
  </w:footnote>
  <w:footnote w:type="continuationSeparator" w:id="1">
    <w:p w:rsidR="00DB757C" w:rsidRDefault="00DB7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9A4A0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637F55"/>
    <w:multiLevelType w:val="multilevel"/>
    <w:tmpl w:val="7D26C2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  <w:i w:val="0"/>
      </w:rPr>
    </w:lvl>
  </w:abstractNum>
  <w:abstractNum w:abstractNumId="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A3F4F"/>
    <w:multiLevelType w:val="hybridMultilevel"/>
    <w:tmpl w:val="19EE40BA"/>
    <w:lvl w:ilvl="0" w:tplc="07DE184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4AE7E33"/>
    <w:multiLevelType w:val="hybridMultilevel"/>
    <w:tmpl w:val="6F4C5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07F88"/>
    <w:multiLevelType w:val="hybridMultilevel"/>
    <w:tmpl w:val="F3C8D24E"/>
    <w:lvl w:ilvl="0" w:tplc="A55C5780">
      <w:start w:val="6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5B09B9"/>
    <w:multiLevelType w:val="hybridMultilevel"/>
    <w:tmpl w:val="BAD0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245D4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DE5DB0"/>
    <w:multiLevelType w:val="hybridMultilevel"/>
    <w:tmpl w:val="CA36F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24910"/>
    <w:multiLevelType w:val="hybridMultilevel"/>
    <w:tmpl w:val="A25AF3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3">
    <w:nsid w:val="55CC29A0"/>
    <w:multiLevelType w:val="multilevel"/>
    <w:tmpl w:val="204EC2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0"/>
        </w:tabs>
        <w:ind w:left="2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20"/>
        </w:tabs>
        <w:ind w:left="4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55"/>
        </w:tabs>
        <w:ind w:left="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50"/>
        </w:tabs>
        <w:ind w:left="6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5"/>
        </w:tabs>
        <w:ind w:left="7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80"/>
        </w:tabs>
        <w:ind w:left="8480" w:hanging="1800"/>
      </w:pPr>
      <w:rPr>
        <w:rFonts w:hint="default"/>
      </w:rPr>
    </w:lvl>
  </w:abstractNum>
  <w:abstractNum w:abstractNumId="14">
    <w:nsid w:val="55EF7DB0"/>
    <w:multiLevelType w:val="hybridMultilevel"/>
    <w:tmpl w:val="1CCAB454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58755606"/>
    <w:multiLevelType w:val="multilevel"/>
    <w:tmpl w:val="C6F067F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6">
    <w:nsid w:val="6BC52230"/>
    <w:multiLevelType w:val="hybridMultilevel"/>
    <w:tmpl w:val="722E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ED23807"/>
    <w:multiLevelType w:val="multilevel"/>
    <w:tmpl w:val="56985B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  <w:i w:val="0"/>
      </w:rPr>
    </w:lvl>
  </w:abstractNum>
  <w:abstractNum w:abstractNumId="19">
    <w:nsid w:val="71F51C36"/>
    <w:multiLevelType w:val="hybridMultilevel"/>
    <w:tmpl w:val="F564A9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8AE0E66"/>
    <w:multiLevelType w:val="multilevel"/>
    <w:tmpl w:val="3F9243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  <w:i w:val="0"/>
      </w:rPr>
    </w:lvl>
  </w:abstractNum>
  <w:abstractNum w:abstractNumId="2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2">
    <w:nsid w:val="7DFF626D"/>
    <w:multiLevelType w:val="hybridMultilevel"/>
    <w:tmpl w:val="E9C6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4569EE"/>
    <w:multiLevelType w:val="hybridMultilevel"/>
    <w:tmpl w:val="4F3AF01E"/>
    <w:lvl w:ilvl="0" w:tplc="6C30FB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9"/>
  </w:num>
  <w:num w:numId="5">
    <w:abstractNumId w:val="4"/>
  </w:num>
  <w:num w:numId="6">
    <w:abstractNumId w:val="14"/>
  </w:num>
  <w:num w:numId="7">
    <w:abstractNumId w:val="7"/>
  </w:num>
  <w:num w:numId="8">
    <w:abstractNumId w:val="23"/>
  </w:num>
  <w:num w:numId="9">
    <w:abstractNumId w:val="6"/>
  </w:num>
  <w:num w:numId="10">
    <w:abstractNumId w:val="2"/>
  </w:num>
  <w:num w:numId="11">
    <w:abstractNumId w:val="20"/>
  </w:num>
  <w:num w:numId="12">
    <w:abstractNumId w:val="18"/>
  </w:num>
  <w:num w:numId="13">
    <w:abstractNumId w:val="5"/>
  </w:num>
  <w:num w:numId="14">
    <w:abstractNumId w:val="10"/>
  </w:num>
  <w:num w:numId="15">
    <w:abstractNumId w:val="0"/>
  </w:num>
  <w:num w:numId="16">
    <w:abstractNumId w:val="8"/>
  </w:num>
  <w:num w:numId="17">
    <w:abstractNumId w:val="3"/>
  </w:num>
  <w:num w:numId="18">
    <w:abstractNumId w:val="21"/>
  </w:num>
  <w:num w:numId="19">
    <w:abstractNumId w:val="1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0374"/>
    <w:rsid w:val="0000306E"/>
    <w:rsid w:val="00004E7E"/>
    <w:rsid w:val="00005669"/>
    <w:rsid w:val="00012AAB"/>
    <w:rsid w:val="00015402"/>
    <w:rsid w:val="0002192E"/>
    <w:rsid w:val="00033831"/>
    <w:rsid w:val="00034063"/>
    <w:rsid w:val="00034072"/>
    <w:rsid w:val="00034AD7"/>
    <w:rsid w:val="00040455"/>
    <w:rsid w:val="00053313"/>
    <w:rsid w:val="00055276"/>
    <w:rsid w:val="000575A1"/>
    <w:rsid w:val="0005785E"/>
    <w:rsid w:val="00060A6D"/>
    <w:rsid w:val="000615B3"/>
    <w:rsid w:val="000626BE"/>
    <w:rsid w:val="00065132"/>
    <w:rsid w:val="000772DE"/>
    <w:rsid w:val="00084466"/>
    <w:rsid w:val="00085B66"/>
    <w:rsid w:val="0008752F"/>
    <w:rsid w:val="000929D2"/>
    <w:rsid w:val="00093090"/>
    <w:rsid w:val="00095648"/>
    <w:rsid w:val="00095B3E"/>
    <w:rsid w:val="00095B91"/>
    <w:rsid w:val="000A048B"/>
    <w:rsid w:val="000A55BC"/>
    <w:rsid w:val="000A5B32"/>
    <w:rsid w:val="000B107D"/>
    <w:rsid w:val="000B1A4B"/>
    <w:rsid w:val="000B5A4D"/>
    <w:rsid w:val="000B5CFD"/>
    <w:rsid w:val="000B6195"/>
    <w:rsid w:val="000B72BB"/>
    <w:rsid w:val="000C5FF1"/>
    <w:rsid w:val="000D2BC1"/>
    <w:rsid w:val="000D569B"/>
    <w:rsid w:val="000D6436"/>
    <w:rsid w:val="000E138D"/>
    <w:rsid w:val="000E58FF"/>
    <w:rsid w:val="000E62DA"/>
    <w:rsid w:val="000F06E2"/>
    <w:rsid w:val="000F0840"/>
    <w:rsid w:val="000F717B"/>
    <w:rsid w:val="00102B83"/>
    <w:rsid w:val="00103E4A"/>
    <w:rsid w:val="001040B3"/>
    <w:rsid w:val="00107D88"/>
    <w:rsid w:val="00114511"/>
    <w:rsid w:val="0011514D"/>
    <w:rsid w:val="00124056"/>
    <w:rsid w:val="00124E0E"/>
    <w:rsid w:val="00130028"/>
    <w:rsid w:val="001335B7"/>
    <w:rsid w:val="00134AAA"/>
    <w:rsid w:val="00135705"/>
    <w:rsid w:val="00140518"/>
    <w:rsid w:val="00140F92"/>
    <w:rsid w:val="00141ED0"/>
    <w:rsid w:val="00143511"/>
    <w:rsid w:val="00145FE8"/>
    <w:rsid w:val="001515D0"/>
    <w:rsid w:val="00165F01"/>
    <w:rsid w:val="0017465D"/>
    <w:rsid w:val="00175DAC"/>
    <w:rsid w:val="00177C09"/>
    <w:rsid w:val="0018322C"/>
    <w:rsid w:val="001A24BA"/>
    <w:rsid w:val="001A27BB"/>
    <w:rsid w:val="001A3EAE"/>
    <w:rsid w:val="001A7A06"/>
    <w:rsid w:val="001B7153"/>
    <w:rsid w:val="001B7663"/>
    <w:rsid w:val="001C1C2A"/>
    <w:rsid w:val="001C5D38"/>
    <w:rsid w:val="001C7396"/>
    <w:rsid w:val="001C799E"/>
    <w:rsid w:val="001D1D62"/>
    <w:rsid w:val="001E138D"/>
    <w:rsid w:val="001E38E0"/>
    <w:rsid w:val="001E5B76"/>
    <w:rsid w:val="001E78A7"/>
    <w:rsid w:val="001F33D1"/>
    <w:rsid w:val="001F49D4"/>
    <w:rsid w:val="001F524F"/>
    <w:rsid w:val="00202053"/>
    <w:rsid w:val="00202B48"/>
    <w:rsid w:val="00202DC4"/>
    <w:rsid w:val="002046DF"/>
    <w:rsid w:val="00215BB5"/>
    <w:rsid w:val="00222932"/>
    <w:rsid w:val="00223103"/>
    <w:rsid w:val="00227E79"/>
    <w:rsid w:val="0023468C"/>
    <w:rsid w:val="00234FAD"/>
    <w:rsid w:val="00235976"/>
    <w:rsid w:val="00242F8B"/>
    <w:rsid w:val="00245628"/>
    <w:rsid w:val="002475C9"/>
    <w:rsid w:val="00253CBD"/>
    <w:rsid w:val="0025711B"/>
    <w:rsid w:val="00260B17"/>
    <w:rsid w:val="002643CF"/>
    <w:rsid w:val="00267D2A"/>
    <w:rsid w:val="00275A39"/>
    <w:rsid w:val="002923B9"/>
    <w:rsid w:val="00295BD0"/>
    <w:rsid w:val="002A227D"/>
    <w:rsid w:val="002A2982"/>
    <w:rsid w:val="002B484B"/>
    <w:rsid w:val="002B6E9C"/>
    <w:rsid w:val="002B7606"/>
    <w:rsid w:val="002C3391"/>
    <w:rsid w:val="002D03E2"/>
    <w:rsid w:val="002E29DB"/>
    <w:rsid w:val="002E666C"/>
    <w:rsid w:val="003009A8"/>
    <w:rsid w:val="003012F0"/>
    <w:rsid w:val="00301A13"/>
    <w:rsid w:val="00303B9E"/>
    <w:rsid w:val="00304409"/>
    <w:rsid w:val="003064F1"/>
    <w:rsid w:val="003078C1"/>
    <w:rsid w:val="003130D3"/>
    <w:rsid w:val="00314EC0"/>
    <w:rsid w:val="00324F8D"/>
    <w:rsid w:val="00327E30"/>
    <w:rsid w:val="00335A90"/>
    <w:rsid w:val="003419A5"/>
    <w:rsid w:val="0035190E"/>
    <w:rsid w:val="00352524"/>
    <w:rsid w:val="0035280E"/>
    <w:rsid w:val="003624F4"/>
    <w:rsid w:val="00362538"/>
    <w:rsid w:val="00367F06"/>
    <w:rsid w:val="00371442"/>
    <w:rsid w:val="00381C81"/>
    <w:rsid w:val="00383747"/>
    <w:rsid w:val="0038490F"/>
    <w:rsid w:val="0039048F"/>
    <w:rsid w:val="00397D45"/>
    <w:rsid w:val="003A09E3"/>
    <w:rsid w:val="003A454B"/>
    <w:rsid w:val="003A48DE"/>
    <w:rsid w:val="003A7282"/>
    <w:rsid w:val="003B2594"/>
    <w:rsid w:val="003B6101"/>
    <w:rsid w:val="003C7DD7"/>
    <w:rsid w:val="003D19D6"/>
    <w:rsid w:val="003D1ABF"/>
    <w:rsid w:val="003D1C02"/>
    <w:rsid w:val="003D1E3D"/>
    <w:rsid w:val="003E5334"/>
    <w:rsid w:val="003E62DD"/>
    <w:rsid w:val="003F2BB3"/>
    <w:rsid w:val="003F5B5B"/>
    <w:rsid w:val="004050E2"/>
    <w:rsid w:val="0041590A"/>
    <w:rsid w:val="00416262"/>
    <w:rsid w:val="00421FC5"/>
    <w:rsid w:val="00423593"/>
    <w:rsid w:val="00424BAF"/>
    <w:rsid w:val="004261C6"/>
    <w:rsid w:val="004261EB"/>
    <w:rsid w:val="00426E77"/>
    <w:rsid w:val="00426F30"/>
    <w:rsid w:val="0043159F"/>
    <w:rsid w:val="00441384"/>
    <w:rsid w:val="0044286D"/>
    <w:rsid w:val="00446E77"/>
    <w:rsid w:val="00456D01"/>
    <w:rsid w:val="004610C3"/>
    <w:rsid w:val="00466128"/>
    <w:rsid w:val="00481A60"/>
    <w:rsid w:val="0048681E"/>
    <w:rsid w:val="00490CAC"/>
    <w:rsid w:val="00494B94"/>
    <w:rsid w:val="004A0FCB"/>
    <w:rsid w:val="004B2BB9"/>
    <w:rsid w:val="004C0425"/>
    <w:rsid w:val="004C38F1"/>
    <w:rsid w:val="004C3B9B"/>
    <w:rsid w:val="004C6F07"/>
    <w:rsid w:val="004D4633"/>
    <w:rsid w:val="004D7881"/>
    <w:rsid w:val="004E1620"/>
    <w:rsid w:val="004E2B02"/>
    <w:rsid w:val="004E3314"/>
    <w:rsid w:val="004E5127"/>
    <w:rsid w:val="004F066E"/>
    <w:rsid w:val="004F6518"/>
    <w:rsid w:val="0050111C"/>
    <w:rsid w:val="00503BD7"/>
    <w:rsid w:val="00507CC7"/>
    <w:rsid w:val="00517F77"/>
    <w:rsid w:val="00520478"/>
    <w:rsid w:val="00525E17"/>
    <w:rsid w:val="00535E47"/>
    <w:rsid w:val="00537520"/>
    <w:rsid w:val="005428F3"/>
    <w:rsid w:val="00543B7D"/>
    <w:rsid w:val="00546743"/>
    <w:rsid w:val="00553E5D"/>
    <w:rsid w:val="00555786"/>
    <w:rsid w:val="005559F9"/>
    <w:rsid w:val="0056133E"/>
    <w:rsid w:val="00571258"/>
    <w:rsid w:val="00581FAF"/>
    <w:rsid w:val="005853D6"/>
    <w:rsid w:val="00587977"/>
    <w:rsid w:val="00591F74"/>
    <w:rsid w:val="0059471C"/>
    <w:rsid w:val="00595153"/>
    <w:rsid w:val="005A4C7C"/>
    <w:rsid w:val="005B0303"/>
    <w:rsid w:val="005B2D4E"/>
    <w:rsid w:val="005B4F52"/>
    <w:rsid w:val="005B7674"/>
    <w:rsid w:val="005C18AF"/>
    <w:rsid w:val="005C49AF"/>
    <w:rsid w:val="005C5778"/>
    <w:rsid w:val="005D273F"/>
    <w:rsid w:val="005D3BBE"/>
    <w:rsid w:val="005D55E4"/>
    <w:rsid w:val="005D58C2"/>
    <w:rsid w:val="005E5FBA"/>
    <w:rsid w:val="005F5E07"/>
    <w:rsid w:val="005F6635"/>
    <w:rsid w:val="005F72B6"/>
    <w:rsid w:val="00603DB7"/>
    <w:rsid w:val="00613DCE"/>
    <w:rsid w:val="006171DF"/>
    <w:rsid w:val="00623DDF"/>
    <w:rsid w:val="00636AF2"/>
    <w:rsid w:val="00637066"/>
    <w:rsid w:val="006522DC"/>
    <w:rsid w:val="00654A47"/>
    <w:rsid w:val="0065587D"/>
    <w:rsid w:val="00657668"/>
    <w:rsid w:val="00657736"/>
    <w:rsid w:val="0068254C"/>
    <w:rsid w:val="006873BC"/>
    <w:rsid w:val="00692C3F"/>
    <w:rsid w:val="006934FE"/>
    <w:rsid w:val="00695399"/>
    <w:rsid w:val="006A5CF2"/>
    <w:rsid w:val="006A6D23"/>
    <w:rsid w:val="006B0BC0"/>
    <w:rsid w:val="006C04D6"/>
    <w:rsid w:val="006C51AC"/>
    <w:rsid w:val="006D2E9B"/>
    <w:rsid w:val="006D4879"/>
    <w:rsid w:val="006D6EF5"/>
    <w:rsid w:val="006E3D05"/>
    <w:rsid w:val="006E3F86"/>
    <w:rsid w:val="006E70F1"/>
    <w:rsid w:val="006E750C"/>
    <w:rsid w:val="006F4232"/>
    <w:rsid w:val="00702F8A"/>
    <w:rsid w:val="00704BBB"/>
    <w:rsid w:val="007066A1"/>
    <w:rsid w:val="00707E03"/>
    <w:rsid w:val="00710779"/>
    <w:rsid w:val="00711885"/>
    <w:rsid w:val="0071303B"/>
    <w:rsid w:val="00714E4C"/>
    <w:rsid w:val="0071595E"/>
    <w:rsid w:val="007172A6"/>
    <w:rsid w:val="00721436"/>
    <w:rsid w:val="00725409"/>
    <w:rsid w:val="00726F5F"/>
    <w:rsid w:val="00730AC1"/>
    <w:rsid w:val="00730F38"/>
    <w:rsid w:val="007334BF"/>
    <w:rsid w:val="00733CF3"/>
    <w:rsid w:val="00736C5D"/>
    <w:rsid w:val="007439DB"/>
    <w:rsid w:val="00751F9A"/>
    <w:rsid w:val="0075470F"/>
    <w:rsid w:val="0075551D"/>
    <w:rsid w:val="00755F78"/>
    <w:rsid w:val="00757C7F"/>
    <w:rsid w:val="0076502C"/>
    <w:rsid w:val="007651FF"/>
    <w:rsid w:val="007710F8"/>
    <w:rsid w:val="00775936"/>
    <w:rsid w:val="00781AA6"/>
    <w:rsid w:val="00783957"/>
    <w:rsid w:val="007A770C"/>
    <w:rsid w:val="007B3BC4"/>
    <w:rsid w:val="007B723F"/>
    <w:rsid w:val="007B7F67"/>
    <w:rsid w:val="007C62D2"/>
    <w:rsid w:val="007C715D"/>
    <w:rsid w:val="007D6F55"/>
    <w:rsid w:val="007E1E90"/>
    <w:rsid w:val="007F038A"/>
    <w:rsid w:val="007F292E"/>
    <w:rsid w:val="007F3B9F"/>
    <w:rsid w:val="007F592D"/>
    <w:rsid w:val="007F7C76"/>
    <w:rsid w:val="00800B39"/>
    <w:rsid w:val="0080194A"/>
    <w:rsid w:val="00801D72"/>
    <w:rsid w:val="0080545F"/>
    <w:rsid w:val="008054AE"/>
    <w:rsid w:val="00810060"/>
    <w:rsid w:val="00815BC7"/>
    <w:rsid w:val="00822BA9"/>
    <w:rsid w:val="00823F46"/>
    <w:rsid w:val="00831B98"/>
    <w:rsid w:val="008431B2"/>
    <w:rsid w:val="00843338"/>
    <w:rsid w:val="0084633A"/>
    <w:rsid w:val="00846EDC"/>
    <w:rsid w:val="00850A25"/>
    <w:rsid w:val="00856AFB"/>
    <w:rsid w:val="008578FF"/>
    <w:rsid w:val="00860B5F"/>
    <w:rsid w:val="008610F8"/>
    <w:rsid w:val="00861879"/>
    <w:rsid w:val="00864B18"/>
    <w:rsid w:val="00865006"/>
    <w:rsid w:val="00866ACE"/>
    <w:rsid w:val="008919AC"/>
    <w:rsid w:val="00892B5B"/>
    <w:rsid w:val="00893875"/>
    <w:rsid w:val="008939A3"/>
    <w:rsid w:val="008B1142"/>
    <w:rsid w:val="008B20D8"/>
    <w:rsid w:val="008B7323"/>
    <w:rsid w:val="008D2B94"/>
    <w:rsid w:val="008E0D72"/>
    <w:rsid w:val="008E2D9C"/>
    <w:rsid w:val="008E4266"/>
    <w:rsid w:val="008E7DAD"/>
    <w:rsid w:val="008F4289"/>
    <w:rsid w:val="00917CBE"/>
    <w:rsid w:val="00921176"/>
    <w:rsid w:val="009214F2"/>
    <w:rsid w:val="00922DC5"/>
    <w:rsid w:val="009257F7"/>
    <w:rsid w:val="00925A0B"/>
    <w:rsid w:val="00931E69"/>
    <w:rsid w:val="0093233D"/>
    <w:rsid w:val="00933BED"/>
    <w:rsid w:val="00935199"/>
    <w:rsid w:val="0093745B"/>
    <w:rsid w:val="00937860"/>
    <w:rsid w:val="009449D8"/>
    <w:rsid w:val="009477B1"/>
    <w:rsid w:val="00957569"/>
    <w:rsid w:val="00963174"/>
    <w:rsid w:val="0096713D"/>
    <w:rsid w:val="0097508D"/>
    <w:rsid w:val="00976267"/>
    <w:rsid w:val="00977AC9"/>
    <w:rsid w:val="009A050D"/>
    <w:rsid w:val="009A6CCA"/>
    <w:rsid w:val="009B428F"/>
    <w:rsid w:val="009C30FA"/>
    <w:rsid w:val="009D26E3"/>
    <w:rsid w:val="009E65E1"/>
    <w:rsid w:val="00A0479C"/>
    <w:rsid w:val="00A0660C"/>
    <w:rsid w:val="00A2471B"/>
    <w:rsid w:val="00A25731"/>
    <w:rsid w:val="00A27D7B"/>
    <w:rsid w:val="00A30044"/>
    <w:rsid w:val="00A3119E"/>
    <w:rsid w:val="00A31D0A"/>
    <w:rsid w:val="00A32D1E"/>
    <w:rsid w:val="00A35D59"/>
    <w:rsid w:val="00A4343D"/>
    <w:rsid w:val="00A43D72"/>
    <w:rsid w:val="00A4525E"/>
    <w:rsid w:val="00A5424A"/>
    <w:rsid w:val="00A55147"/>
    <w:rsid w:val="00A6696A"/>
    <w:rsid w:val="00A7257C"/>
    <w:rsid w:val="00A8520C"/>
    <w:rsid w:val="00A921C0"/>
    <w:rsid w:val="00AA3CDF"/>
    <w:rsid w:val="00AB250C"/>
    <w:rsid w:val="00AB7DFA"/>
    <w:rsid w:val="00AB7FC8"/>
    <w:rsid w:val="00AC5644"/>
    <w:rsid w:val="00AC5873"/>
    <w:rsid w:val="00AC5979"/>
    <w:rsid w:val="00AC67D7"/>
    <w:rsid w:val="00AD2A22"/>
    <w:rsid w:val="00AD4F19"/>
    <w:rsid w:val="00AD56D7"/>
    <w:rsid w:val="00AE7B90"/>
    <w:rsid w:val="00AF2620"/>
    <w:rsid w:val="00AF4E4E"/>
    <w:rsid w:val="00AF5481"/>
    <w:rsid w:val="00AF5F49"/>
    <w:rsid w:val="00AF72A0"/>
    <w:rsid w:val="00B01E04"/>
    <w:rsid w:val="00B02DE9"/>
    <w:rsid w:val="00B05946"/>
    <w:rsid w:val="00B1066B"/>
    <w:rsid w:val="00B15F73"/>
    <w:rsid w:val="00B17DA8"/>
    <w:rsid w:val="00B33256"/>
    <w:rsid w:val="00B34CC8"/>
    <w:rsid w:val="00B35960"/>
    <w:rsid w:val="00B47C08"/>
    <w:rsid w:val="00B60585"/>
    <w:rsid w:val="00B60800"/>
    <w:rsid w:val="00B738A9"/>
    <w:rsid w:val="00B80F7A"/>
    <w:rsid w:val="00B86949"/>
    <w:rsid w:val="00B905BB"/>
    <w:rsid w:val="00B90E79"/>
    <w:rsid w:val="00BA1900"/>
    <w:rsid w:val="00BA5CA1"/>
    <w:rsid w:val="00BA62C5"/>
    <w:rsid w:val="00BB0CA2"/>
    <w:rsid w:val="00BB0F7C"/>
    <w:rsid w:val="00BB480C"/>
    <w:rsid w:val="00BC077B"/>
    <w:rsid w:val="00BC1217"/>
    <w:rsid w:val="00BC2655"/>
    <w:rsid w:val="00BC59C9"/>
    <w:rsid w:val="00BE0D9C"/>
    <w:rsid w:val="00BE67E2"/>
    <w:rsid w:val="00BF0191"/>
    <w:rsid w:val="00BF0487"/>
    <w:rsid w:val="00BF30DB"/>
    <w:rsid w:val="00BF3532"/>
    <w:rsid w:val="00BF38B9"/>
    <w:rsid w:val="00BF554E"/>
    <w:rsid w:val="00C052B0"/>
    <w:rsid w:val="00C05C87"/>
    <w:rsid w:val="00C06C23"/>
    <w:rsid w:val="00C06CDA"/>
    <w:rsid w:val="00C07A7D"/>
    <w:rsid w:val="00C12FE6"/>
    <w:rsid w:val="00C14F63"/>
    <w:rsid w:val="00C15761"/>
    <w:rsid w:val="00C17CA9"/>
    <w:rsid w:val="00C21EB5"/>
    <w:rsid w:val="00C26441"/>
    <w:rsid w:val="00C314B7"/>
    <w:rsid w:val="00C323E0"/>
    <w:rsid w:val="00C33E34"/>
    <w:rsid w:val="00C33EA0"/>
    <w:rsid w:val="00C34466"/>
    <w:rsid w:val="00C41885"/>
    <w:rsid w:val="00C63690"/>
    <w:rsid w:val="00C6630E"/>
    <w:rsid w:val="00C75244"/>
    <w:rsid w:val="00C8211A"/>
    <w:rsid w:val="00C842EC"/>
    <w:rsid w:val="00C84E8C"/>
    <w:rsid w:val="00C877E3"/>
    <w:rsid w:val="00C9419F"/>
    <w:rsid w:val="00C97FBA"/>
    <w:rsid w:val="00CA0458"/>
    <w:rsid w:val="00CA0ED3"/>
    <w:rsid w:val="00CA1E6D"/>
    <w:rsid w:val="00CA3CDD"/>
    <w:rsid w:val="00CA6D76"/>
    <w:rsid w:val="00CB234F"/>
    <w:rsid w:val="00CB56BD"/>
    <w:rsid w:val="00CB698D"/>
    <w:rsid w:val="00CF22C8"/>
    <w:rsid w:val="00CF5FFB"/>
    <w:rsid w:val="00CF72CA"/>
    <w:rsid w:val="00D00AF6"/>
    <w:rsid w:val="00D024B5"/>
    <w:rsid w:val="00D027E4"/>
    <w:rsid w:val="00D0772B"/>
    <w:rsid w:val="00D114F1"/>
    <w:rsid w:val="00D128CF"/>
    <w:rsid w:val="00D13D3C"/>
    <w:rsid w:val="00D14276"/>
    <w:rsid w:val="00D216F3"/>
    <w:rsid w:val="00D21956"/>
    <w:rsid w:val="00D21D89"/>
    <w:rsid w:val="00D23152"/>
    <w:rsid w:val="00D26440"/>
    <w:rsid w:val="00D2694B"/>
    <w:rsid w:val="00D26D8B"/>
    <w:rsid w:val="00D27B40"/>
    <w:rsid w:val="00D316C3"/>
    <w:rsid w:val="00D32292"/>
    <w:rsid w:val="00D442AC"/>
    <w:rsid w:val="00D47013"/>
    <w:rsid w:val="00D50C6C"/>
    <w:rsid w:val="00D52EDA"/>
    <w:rsid w:val="00D530C4"/>
    <w:rsid w:val="00D5415F"/>
    <w:rsid w:val="00D56D2A"/>
    <w:rsid w:val="00D57F0A"/>
    <w:rsid w:val="00D6265F"/>
    <w:rsid w:val="00D64058"/>
    <w:rsid w:val="00D65DE4"/>
    <w:rsid w:val="00D67D45"/>
    <w:rsid w:val="00D7365C"/>
    <w:rsid w:val="00D84378"/>
    <w:rsid w:val="00D860AC"/>
    <w:rsid w:val="00D8624A"/>
    <w:rsid w:val="00D920F4"/>
    <w:rsid w:val="00D95F92"/>
    <w:rsid w:val="00D972BB"/>
    <w:rsid w:val="00DA1B22"/>
    <w:rsid w:val="00DA210A"/>
    <w:rsid w:val="00DA2B7F"/>
    <w:rsid w:val="00DB4A3B"/>
    <w:rsid w:val="00DB50D0"/>
    <w:rsid w:val="00DB757C"/>
    <w:rsid w:val="00DC0331"/>
    <w:rsid w:val="00DC2696"/>
    <w:rsid w:val="00DC7124"/>
    <w:rsid w:val="00DC72EA"/>
    <w:rsid w:val="00DC7905"/>
    <w:rsid w:val="00DD2115"/>
    <w:rsid w:val="00DE3C63"/>
    <w:rsid w:val="00DE63F9"/>
    <w:rsid w:val="00DE7AF7"/>
    <w:rsid w:val="00DF0F09"/>
    <w:rsid w:val="00DF3C5B"/>
    <w:rsid w:val="00DF5164"/>
    <w:rsid w:val="00DF7604"/>
    <w:rsid w:val="00E05EED"/>
    <w:rsid w:val="00E07CA5"/>
    <w:rsid w:val="00E16302"/>
    <w:rsid w:val="00E208FD"/>
    <w:rsid w:val="00E21500"/>
    <w:rsid w:val="00E22A86"/>
    <w:rsid w:val="00E2538D"/>
    <w:rsid w:val="00E261D8"/>
    <w:rsid w:val="00E31B76"/>
    <w:rsid w:val="00E3262B"/>
    <w:rsid w:val="00E339D8"/>
    <w:rsid w:val="00E34B6E"/>
    <w:rsid w:val="00E37C70"/>
    <w:rsid w:val="00E438D4"/>
    <w:rsid w:val="00E5034D"/>
    <w:rsid w:val="00E523EA"/>
    <w:rsid w:val="00E54B44"/>
    <w:rsid w:val="00E5584D"/>
    <w:rsid w:val="00E618FA"/>
    <w:rsid w:val="00E71A49"/>
    <w:rsid w:val="00E76D6D"/>
    <w:rsid w:val="00E8086D"/>
    <w:rsid w:val="00E8401F"/>
    <w:rsid w:val="00E85BD5"/>
    <w:rsid w:val="00E906BC"/>
    <w:rsid w:val="00E93FC4"/>
    <w:rsid w:val="00E948CE"/>
    <w:rsid w:val="00EA2A2B"/>
    <w:rsid w:val="00EA65B8"/>
    <w:rsid w:val="00EB1CE0"/>
    <w:rsid w:val="00EC24DE"/>
    <w:rsid w:val="00EC2505"/>
    <w:rsid w:val="00EC3AB2"/>
    <w:rsid w:val="00ED2E97"/>
    <w:rsid w:val="00ED4D11"/>
    <w:rsid w:val="00ED70F9"/>
    <w:rsid w:val="00EE0C4D"/>
    <w:rsid w:val="00EE1B99"/>
    <w:rsid w:val="00EE4B4F"/>
    <w:rsid w:val="00EE7D85"/>
    <w:rsid w:val="00EF38D4"/>
    <w:rsid w:val="00EF5919"/>
    <w:rsid w:val="00F02E6E"/>
    <w:rsid w:val="00F04CC9"/>
    <w:rsid w:val="00F057C8"/>
    <w:rsid w:val="00F14A30"/>
    <w:rsid w:val="00F16223"/>
    <w:rsid w:val="00F2669D"/>
    <w:rsid w:val="00F27C31"/>
    <w:rsid w:val="00F303F7"/>
    <w:rsid w:val="00F30422"/>
    <w:rsid w:val="00F32C00"/>
    <w:rsid w:val="00F36555"/>
    <w:rsid w:val="00F37330"/>
    <w:rsid w:val="00F40C0B"/>
    <w:rsid w:val="00F42C66"/>
    <w:rsid w:val="00F432A2"/>
    <w:rsid w:val="00F529E2"/>
    <w:rsid w:val="00F56275"/>
    <w:rsid w:val="00F56FC2"/>
    <w:rsid w:val="00F5740F"/>
    <w:rsid w:val="00F637CB"/>
    <w:rsid w:val="00F64CB8"/>
    <w:rsid w:val="00F703AD"/>
    <w:rsid w:val="00F753F3"/>
    <w:rsid w:val="00F770E4"/>
    <w:rsid w:val="00F81B85"/>
    <w:rsid w:val="00F9011B"/>
    <w:rsid w:val="00F94548"/>
    <w:rsid w:val="00FA3E5C"/>
    <w:rsid w:val="00FA630B"/>
    <w:rsid w:val="00FB05EF"/>
    <w:rsid w:val="00FB1F4E"/>
    <w:rsid w:val="00FB2D9E"/>
    <w:rsid w:val="00FB72C2"/>
    <w:rsid w:val="00FC4D0D"/>
    <w:rsid w:val="00FC629C"/>
    <w:rsid w:val="00FC6C8F"/>
    <w:rsid w:val="00FD4CA1"/>
    <w:rsid w:val="00FE1493"/>
    <w:rsid w:val="00FE592B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3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362538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10">
    <w:name w:val="Обычный1"/>
    <w:rsid w:val="00D27B40"/>
    <w:pPr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rsid w:val="00F02E6E"/>
    <w:pPr>
      <w:keepNext/>
      <w:spacing w:before="240" w:after="60" w:line="240" w:lineRule="auto"/>
      <w:ind w:firstLine="567"/>
      <w:jc w:val="both"/>
      <w:outlineLvl w:val="2"/>
    </w:pPr>
    <w:rPr>
      <w:rFonts w:ascii="Arial" w:hAnsi="Arial"/>
      <w:b/>
      <w:sz w:val="24"/>
      <w:szCs w:val="20"/>
    </w:rPr>
  </w:style>
  <w:style w:type="paragraph" w:styleId="20">
    <w:name w:val="Body Text Indent 2"/>
    <w:basedOn w:val="a"/>
    <w:rsid w:val="00F02E6E"/>
    <w:pPr>
      <w:suppressAutoHyphens/>
      <w:autoSpaceDE w:val="0"/>
      <w:autoSpaceDN w:val="0"/>
      <w:adjustRightInd w:val="0"/>
      <w:spacing w:after="0" w:line="240" w:lineRule="auto"/>
      <w:ind w:right="176" w:firstLine="426"/>
    </w:pPr>
    <w:rPr>
      <w:rFonts w:ascii="Times New Roman" w:hAnsi="Times New Roman"/>
      <w:sz w:val="18"/>
      <w:szCs w:val="20"/>
    </w:rPr>
  </w:style>
  <w:style w:type="paragraph" w:styleId="a9">
    <w:name w:val="Body Text"/>
    <w:aliases w:val=" Знак"/>
    <w:basedOn w:val="a"/>
    <w:link w:val="aa"/>
    <w:rsid w:val="00F02E6E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бычный2"/>
    <w:rsid w:val="006E70F1"/>
    <w:pPr>
      <w:ind w:firstLine="567"/>
      <w:jc w:val="both"/>
    </w:pPr>
    <w:rPr>
      <w:rFonts w:ascii="Times New Roman" w:hAnsi="Times New Roman"/>
      <w:sz w:val="24"/>
    </w:rPr>
  </w:style>
  <w:style w:type="paragraph" w:styleId="3">
    <w:name w:val="Body Text Indent 3"/>
    <w:basedOn w:val="a"/>
    <w:rsid w:val="00757C7F"/>
    <w:pPr>
      <w:spacing w:after="120"/>
      <w:ind w:left="283"/>
    </w:pPr>
    <w:rPr>
      <w:sz w:val="16"/>
      <w:szCs w:val="16"/>
    </w:rPr>
  </w:style>
  <w:style w:type="character" w:customStyle="1" w:styleId="value">
    <w:name w:val="value"/>
    <w:basedOn w:val="a0"/>
    <w:rsid w:val="002046DF"/>
  </w:style>
  <w:style w:type="character" w:styleId="ab">
    <w:name w:val="Hyperlink"/>
    <w:unhideWhenUsed/>
    <w:rsid w:val="002046DF"/>
    <w:rPr>
      <w:color w:val="0000FF"/>
      <w:u w:val="single"/>
    </w:rPr>
  </w:style>
  <w:style w:type="character" w:styleId="ac">
    <w:name w:val="Strong"/>
    <w:qFormat/>
    <w:rsid w:val="002046DF"/>
    <w:rPr>
      <w:b/>
      <w:bCs/>
    </w:rPr>
  </w:style>
  <w:style w:type="paragraph" w:styleId="ad">
    <w:name w:val="Plain Text"/>
    <w:basedOn w:val="a"/>
    <w:link w:val="ae"/>
    <w:rsid w:val="007130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71303B"/>
    <w:rPr>
      <w:rFonts w:ascii="Courier New" w:hAnsi="Courier New"/>
      <w:lang w:bidi="ar-SA"/>
    </w:rPr>
  </w:style>
  <w:style w:type="paragraph" w:customStyle="1" w:styleId="01">
    <w:name w:val="01 Стиль текст"/>
    <w:basedOn w:val="a"/>
    <w:link w:val="010"/>
    <w:rsid w:val="00060A6D"/>
    <w:pPr>
      <w:spacing w:after="120" w:line="240" w:lineRule="auto"/>
      <w:ind w:firstLine="720"/>
      <w:jc w:val="both"/>
    </w:pPr>
    <w:rPr>
      <w:bCs/>
      <w:sz w:val="24"/>
      <w:szCs w:val="24"/>
      <w:lang w:eastAsia="en-US"/>
    </w:rPr>
  </w:style>
  <w:style w:type="character" w:customStyle="1" w:styleId="010">
    <w:name w:val="01 Стиль текст Знак"/>
    <w:link w:val="01"/>
    <w:rsid w:val="00060A6D"/>
    <w:rPr>
      <w:bCs/>
      <w:sz w:val="24"/>
      <w:szCs w:val="24"/>
      <w:lang w:val="ru-RU" w:eastAsia="en-US" w:bidi="ar-SA"/>
    </w:rPr>
  </w:style>
  <w:style w:type="paragraph" w:styleId="2">
    <w:name w:val="List Bullet 2"/>
    <w:basedOn w:val="a"/>
    <w:rsid w:val="00060A6D"/>
    <w:pPr>
      <w:numPr>
        <w:numId w:val="15"/>
      </w:numPr>
      <w:spacing w:before="120"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f">
    <w:name w:val="Body Text Indent"/>
    <w:basedOn w:val="a"/>
    <w:rsid w:val="00362538"/>
    <w:pPr>
      <w:spacing w:after="120"/>
      <w:ind w:left="283"/>
    </w:pPr>
  </w:style>
  <w:style w:type="paragraph" w:customStyle="1" w:styleId="11">
    <w:name w:val="Абзац списка1"/>
    <w:basedOn w:val="a"/>
    <w:rsid w:val="00C07A7D"/>
    <w:pPr>
      <w:spacing w:after="160"/>
      <w:ind w:left="720"/>
      <w:contextualSpacing/>
    </w:pPr>
    <w:rPr>
      <w:sz w:val="21"/>
      <w:szCs w:val="21"/>
    </w:rPr>
  </w:style>
  <w:style w:type="character" w:customStyle="1" w:styleId="aa">
    <w:name w:val="Основной текст Знак"/>
    <w:aliases w:val=" Знак Знак"/>
    <w:link w:val="a9"/>
    <w:rsid w:val="001C5D38"/>
    <w:rPr>
      <w:rFonts w:ascii="Times New Roman" w:hAnsi="Times New Roman"/>
      <w:sz w:val="24"/>
      <w:szCs w:val="24"/>
    </w:rPr>
  </w:style>
  <w:style w:type="paragraph" w:styleId="af0">
    <w:name w:val="header"/>
    <w:basedOn w:val="a"/>
    <w:rsid w:val="00BF04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yperlink" Target="../../../AppData/Roaming/AppData/Roaming/Microsoft/Word/&#1088;&#1077;&#1078;&#1080;&#1084;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yperlink" Target="http://www.unn.ru/books/resources.html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http://eqworld.ipmnet.ru/ru/library/mathematics/calculus.htm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yperlink" Target="https://e.lanbook.com/search?query=&#1044;&#1080;&#1092;&#1092;&#1077;&#1088;&#1077;&#1085;&#1094;&#1080;&#1072;&#1083;&#1100;&#1085;&#1099;&#1077;+&#1091;&#1088;&#1086;&#1074;&#1085;&#1077;&#1085;&#1080;&#1103;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21994</CharactersWithSpaces>
  <SharedDoc>false</SharedDoc>
  <HLinks>
    <vt:vector size="24" baseType="variant">
      <vt:variant>
        <vt:i4>4849747</vt:i4>
      </vt:variant>
      <vt:variant>
        <vt:i4>36</vt:i4>
      </vt:variant>
      <vt:variant>
        <vt:i4>0</vt:i4>
      </vt:variant>
      <vt:variant>
        <vt:i4>5</vt:i4>
      </vt:variant>
      <vt:variant>
        <vt:lpwstr>http://eqworld.ipmnet.ru/ru/library/mathematics/calculus.htm</vt:lpwstr>
      </vt:variant>
      <vt:variant>
        <vt:lpwstr/>
      </vt:variant>
      <vt:variant>
        <vt:i4>7995438</vt:i4>
      </vt:variant>
      <vt:variant>
        <vt:i4>33</vt:i4>
      </vt:variant>
      <vt:variant>
        <vt:i4>0</vt:i4>
      </vt:variant>
      <vt:variant>
        <vt:i4>5</vt:i4>
      </vt:variant>
      <vt:variant>
        <vt:lpwstr>https://e.lanbook.com/search?query=Дифференциальные+уровнения</vt:lpwstr>
      </vt:variant>
      <vt:variant>
        <vt:lpwstr/>
      </vt:variant>
      <vt:variant>
        <vt:i4>6029426</vt:i4>
      </vt:variant>
      <vt:variant>
        <vt:i4>30</vt:i4>
      </vt:variant>
      <vt:variant>
        <vt:i4>0</vt:i4>
      </vt:variant>
      <vt:variant>
        <vt:i4>5</vt:i4>
      </vt:variant>
      <vt:variant>
        <vt:lpwstr>../../../AppData/Roaming/AppData/Roaming/Microsoft/Word/режим</vt:lpwstr>
      </vt:variant>
      <vt:variant>
        <vt:lpwstr/>
      </vt:variant>
      <vt:variant>
        <vt:i4>7143546</vt:i4>
      </vt:variant>
      <vt:variant>
        <vt:i4>27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2015-07-16T08:02:00Z</cp:lastPrinted>
  <dcterms:created xsi:type="dcterms:W3CDTF">2021-03-16T18:46:00Z</dcterms:created>
  <dcterms:modified xsi:type="dcterms:W3CDTF">2021-06-04T14:17:00Z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